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7B94" w14:textId="11F18857" w:rsidR="00685F8B" w:rsidRPr="00BB2E1B" w:rsidRDefault="00685F8B" w:rsidP="00726B4C">
      <w:pPr>
        <w:spacing w:after="0"/>
        <w:ind w:firstLine="6"/>
        <w:contextualSpacing w:val="0"/>
        <w:jc w:val="both"/>
        <w:rPr>
          <w:color w:val="auto"/>
          <w:shd w:val="clear" w:color="auto" w:fill="FFFFFF"/>
        </w:rPr>
      </w:pPr>
    </w:p>
    <w:p w14:paraId="7A082D18" w14:textId="77777777" w:rsidR="003338B3" w:rsidRPr="00BB2E1B" w:rsidRDefault="003338B3" w:rsidP="00726B4C">
      <w:pPr>
        <w:spacing w:after="0"/>
        <w:ind w:firstLine="6"/>
        <w:contextualSpacing w:val="0"/>
        <w:jc w:val="both"/>
        <w:rPr>
          <w:color w:val="auto"/>
          <w:shd w:val="clear" w:color="auto" w:fill="FFFFFF"/>
        </w:rPr>
      </w:pPr>
    </w:p>
    <w:p w14:paraId="333FE745" w14:textId="6DADC9F0" w:rsidR="008C1621" w:rsidRPr="0005777E" w:rsidRDefault="008C1621" w:rsidP="00E5029C">
      <w:pPr>
        <w:spacing w:after="0"/>
        <w:ind w:left="6372"/>
        <w:contextualSpacing w:val="0"/>
        <w:jc w:val="both"/>
        <w:rPr>
          <w:color w:val="auto"/>
          <w:shd w:val="clear" w:color="auto" w:fill="FFFFFF"/>
        </w:rPr>
      </w:pPr>
      <w:r w:rsidRPr="0005777E">
        <w:rPr>
          <w:color w:val="auto"/>
          <w:shd w:val="clear" w:color="auto" w:fill="FFFFFF"/>
        </w:rPr>
        <w:t xml:space="preserve">Bratislava, </w:t>
      </w:r>
      <w:r w:rsidR="004E5A40" w:rsidRPr="0005777E">
        <w:rPr>
          <w:color w:val="auto"/>
          <w:shd w:val="clear" w:color="auto" w:fill="FFFFFF"/>
        </w:rPr>
        <w:t>9.12</w:t>
      </w:r>
      <w:r w:rsidRPr="0005777E">
        <w:rPr>
          <w:color w:val="auto"/>
          <w:shd w:val="clear" w:color="auto" w:fill="FFFFFF"/>
        </w:rPr>
        <w:t>.2020</w:t>
      </w:r>
    </w:p>
    <w:p w14:paraId="5314C37E" w14:textId="23069A6D" w:rsidR="00363BBC" w:rsidRPr="00BB2E1B" w:rsidRDefault="00363BBC" w:rsidP="00726B4C">
      <w:pPr>
        <w:spacing w:after="0"/>
        <w:ind w:firstLine="6"/>
        <w:contextualSpacing w:val="0"/>
        <w:jc w:val="both"/>
        <w:rPr>
          <w:color w:val="auto"/>
          <w:shd w:val="clear" w:color="auto" w:fill="FFFFFF"/>
        </w:rPr>
      </w:pPr>
      <w:r w:rsidRPr="0005777E">
        <w:rPr>
          <w:color w:val="auto"/>
          <w:shd w:val="clear" w:color="auto" w:fill="FFFFFF"/>
        </w:rPr>
        <w:tab/>
      </w:r>
      <w:r w:rsidR="00E5029C" w:rsidRPr="0005777E">
        <w:rPr>
          <w:color w:val="auto"/>
          <w:shd w:val="clear" w:color="auto" w:fill="FFFFFF"/>
        </w:rPr>
        <w:tab/>
      </w:r>
      <w:r w:rsidR="00E5029C" w:rsidRPr="0005777E">
        <w:rPr>
          <w:color w:val="auto"/>
          <w:shd w:val="clear" w:color="auto" w:fill="FFFFFF"/>
        </w:rPr>
        <w:tab/>
      </w:r>
      <w:r w:rsidR="00E5029C" w:rsidRPr="0005777E">
        <w:rPr>
          <w:color w:val="auto"/>
          <w:shd w:val="clear" w:color="auto" w:fill="FFFFFF"/>
        </w:rPr>
        <w:tab/>
      </w:r>
      <w:r w:rsidR="00E5029C" w:rsidRPr="0005777E">
        <w:rPr>
          <w:color w:val="auto"/>
          <w:shd w:val="clear" w:color="auto" w:fill="FFFFFF"/>
        </w:rPr>
        <w:tab/>
      </w:r>
      <w:r w:rsidR="00E5029C" w:rsidRPr="0005777E">
        <w:rPr>
          <w:color w:val="auto"/>
          <w:shd w:val="clear" w:color="auto" w:fill="FFFFFF"/>
        </w:rPr>
        <w:tab/>
      </w:r>
      <w:r w:rsidR="00E5029C" w:rsidRPr="0005777E">
        <w:rPr>
          <w:color w:val="auto"/>
          <w:shd w:val="clear" w:color="auto" w:fill="FFFFFF"/>
        </w:rPr>
        <w:tab/>
      </w:r>
      <w:r w:rsidR="00E5029C" w:rsidRPr="0005777E">
        <w:rPr>
          <w:color w:val="auto"/>
          <w:shd w:val="clear" w:color="auto" w:fill="FFFFFF"/>
        </w:rPr>
        <w:tab/>
      </w:r>
      <w:r w:rsidR="00E5029C" w:rsidRPr="0005777E">
        <w:rPr>
          <w:color w:val="auto"/>
          <w:shd w:val="clear" w:color="auto" w:fill="FFFFFF"/>
        </w:rPr>
        <w:tab/>
      </w:r>
      <w:r w:rsidRPr="0005777E">
        <w:rPr>
          <w:color w:val="auto"/>
          <w:shd w:val="clear" w:color="auto" w:fill="FFFFFF"/>
        </w:rPr>
        <w:t>Všetkým záujemcom</w:t>
      </w:r>
    </w:p>
    <w:p w14:paraId="3BBD8B10" w14:textId="65697F98" w:rsidR="008C1621" w:rsidRPr="00BB2E1B" w:rsidRDefault="008C1621" w:rsidP="00726B4C">
      <w:pPr>
        <w:tabs>
          <w:tab w:val="left" w:pos="5954"/>
        </w:tabs>
        <w:spacing w:after="0"/>
        <w:ind w:firstLine="6"/>
        <w:contextualSpacing w:val="0"/>
        <w:jc w:val="both"/>
        <w:rPr>
          <w:color w:val="auto"/>
          <w:shd w:val="clear" w:color="auto" w:fill="FFFFFF"/>
        </w:rPr>
      </w:pPr>
      <w:r w:rsidRPr="00BB2E1B">
        <w:rPr>
          <w:color w:val="auto"/>
          <w:shd w:val="clear" w:color="auto" w:fill="FFFFFF"/>
        </w:rPr>
        <w:tab/>
      </w:r>
      <w:r w:rsidR="00363BBC" w:rsidRPr="00BB2E1B">
        <w:rPr>
          <w:color w:val="auto"/>
          <w:shd w:val="clear" w:color="auto" w:fill="FFFFFF"/>
        </w:rPr>
        <w:tab/>
      </w:r>
      <w:r w:rsidR="00363BBC" w:rsidRPr="00BB2E1B">
        <w:rPr>
          <w:color w:val="auto"/>
          <w:shd w:val="clear" w:color="auto" w:fill="FFFFFF"/>
        </w:rPr>
        <w:tab/>
      </w:r>
    </w:p>
    <w:p w14:paraId="3E754A1C" w14:textId="77F3AD89" w:rsidR="008C1621" w:rsidRPr="00BB2E1B" w:rsidRDefault="008C1621" w:rsidP="00726B4C">
      <w:pPr>
        <w:spacing w:after="0"/>
        <w:contextualSpacing w:val="0"/>
        <w:jc w:val="both"/>
        <w:rPr>
          <w:color w:val="auto"/>
          <w:shd w:val="clear" w:color="auto" w:fill="FFFFFF"/>
        </w:rPr>
      </w:pPr>
    </w:p>
    <w:p w14:paraId="5A5559A1" w14:textId="7E4C884E" w:rsidR="00685F8B" w:rsidRPr="00BB2E1B" w:rsidRDefault="00685F8B" w:rsidP="00726B4C">
      <w:pPr>
        <w:spacing w:after="0"/>
        <w:contextualSpacing w:val="0"/>
        <w:jc w:val="both"/>
        <w:rPr>
          <w:color w:val="auto"/>
          <w:shd w:val="clear" w:color="auto" w:fill="FFFFFF"/>
        </w:rPr>
      </w:pPr>
    </w:p>
    <w:p w14:paraId="591607D4" w14:textId="77777777" w:rsidR="00296630" w:rsidRPr="00BB2E1B" w:rsidRDefault="00296630" w:rsidP="00726B4C">
      <w:pPr>
        <w:spacing w:after="0"/>
        <w:contextualSpacing w:val="0"/>
        <w:jc w:val="both"/>
        <w:rPr>
          <w:color w:val="auto"/>
          <w:shd w:val="clear" w:color="auto" w:fill="FFFFFF"/>
        </w:rPr>
      </w:pPr>
    </w:p>
    <w:p w14:paraId="34A8E505" w14:textId="42D00CF0" w:rsidR="008C1621" w:rsidRPr="00BB2E1B" w:rsidRDefault="008C1621" w:rsidP="00726B4C">
      <w:pPr>
        <w:spacing w:after="0"/>
        <w:contextualSpacing w:val="0"/>
        <w:jc w:val="both"/>
        <w:rPr>
          <w:color w:val="auto"/>
          <w:shd w:val="clear" w:color="auto" w:fill="FFFFFF"/>
        </w:rPr>
      </w:pPr>
      <w:r w:rsidRPr="00BB2E1B">
        <w:rPr>
          <w:color w:val="auto"/>
          <w:shd w:val="clear" w:color="auto" w:fill="FFFFFF"/>
        </w:rPr>
        <w:t>Vec</w:t>
      </w:r>
    </w:p>
    <w:p w14:paraId="71FC94AA" w14:textId="2198D7BC" w:rsidR="008C1621" w:rsidRPr="00BB2E1B" w:rsidRDefault="008C1621" w:rsidP="00726B4C">
      <w:pPr>
        <w:spacing w:after="0"/>
        <w:contextualSpacing w:val="0"/>
        <w:jc w:val="both"/>
        <w:rPr>
          <w:b/>
          <w:color w:val="auto"/>
          <w:u w:val="single"/>
          <w:shd w:val="clear" w:color="auto" w:fill="FFFFFF"/>
        </w:rPr>
      </w:pPr>
      <w:r w:rsidRPr="00BB2E1B">
        <w:rPr>
          <w:b/>
          <w:color w:val="auto"/>
          <w:u w:val="single"/>
          <w:shd w:val="clear" w:color="auto" w:fill="FFFFFF"/>
        </w:rPr>
        <w:t>Vysvetlenie</w:t>
      </w:r>
      <w:r w:rsidR="00C259D9" w:rsidRPr="00BB2E1B">
        <w:rPr>
          <w:b/>
          <w:color w:val="auto"/>
          <w:u w:val="single"/>
          <w:shd w:val="clear" w:color="auto" w:fill="FFFFFF"/>
        </w:rPr>
        <w:t xml:space="preserve"> súťažných podkladov</w:t>
      </w:r>
      <w:r w:rsidR="00D44E7C" w:rsidRPr="00BB2E1B">
        <w:rPr>
          <w:b/>
          <w:color w:val="auto"/>
          <w:u w:val="single"/>
          <w:shd w:val="clear" w:color="auto" w:fill="FFFFFF"/>
        </w:rPr>
        <w:t xml:space="preserve"> č. </w:t>
      </w:r>
      <w:r w:rsidR="00DC7658" w:rsidRPr="00BB2E1B">
        <w:rPr>
          <w:b/>
          <w:color w:val="auto"/>
          <w:u w:val="single"/>
          <w:shd w:val="clear" w:color="auto" w:fill="FFFFFF"/>
        </w:rPr>
        <w:t>3</w:t>
      </w:r>
    </w:p>
    <w:p w14:paraId="586B0159" w14:textId="0AE254A6" w:rsidR="008C1621" w:rsidRPr="00BB2E1B" w:rsidRDefault="008C1621" w:rsidP="00726B4C">
      <w:pPr>
        <w:spacing w:after="0"/>
        <w:contextualSpacing w:val="0"/>
        <w:jc w:val="both"/>
        <w:rPr>
          <w:color w:val="auto"/>
          <w:shd w:val="clear" w:color="auto" w:fill="FFFFFF"/>
        </w:rPr>
      </w:pPr>
    </w:p>
    <w:p w14:paraId="09EB759C" w14:textId="77777777" w:rsidR="00296630" w:rsidRPr="00BB2E1B" w:rsidRDefault="00296630" w:rsidP="00726B4C">
      <w:pPr>
        <w:spacing w:after="0"/>
        <w:contextualSpacing w:val="0"/>
        <w:jc w:val="both"/>
        <w:rPr>
          <w:color w:val="auto"/>
          <w:shd w:val="clear" w:color="auto" w:fill="FFFFFF"/>
        </w:rPr>
      </w:pPr>
    </w:p>
    <w:p w14:paraId="047CDFDF" w14:textId="4C82BBEB" w:rsidR="008C1621" w:rsidRPr="00BB2E1B" w:rsidRDefault="008C1621" w:rsidP="00726B4C">
      <w:pPr>
        <w:pStyle w:val="Odsekzoznamu"/>
        <w:numPr>
          <w:ilvl w:val="0"/>
          <w:numId w:val="0"/>
        </w:numPr>
        <w:spacing w:after="0"/>
        <w:contextualSpacing w:val="0"/>
        <w:jc w:val="both"/>
        <w:rPr>
          <w:color w:val="auto"/>
        </w:rPr>
      </w:pPr>
      <w:r w:rsidRPr="00BB2E1B">
        <w:rPr>
          <w:color w:val="auto"/>
        </w:rPr>
        <w:t xml:space="preserve">Vo verejnom obstarávaní na predmet zákazky </w:t>
      </w:r>
      <w:r w:rsidR="00C61FFA" w:rsidRPr="00BB2E1B">
        <w:rPr>
          <w:color w:val="auto"/>
        </w:rPr>
        <w:t>„</w:t>
      </w:r>
      <w:r w:rsidR="00C259D9" w:rsidRPr="00BB2E1B">
        <w:rPr>
          <w:rFonts w:eastAsiaTheme="minorHAnsi"/>
          <w:b/>
          <w:bCs/>
          <w:color w:val="auto"/>
          <w:lang w:eastAsia="en-US"/>
        </w:rPr>
        <w:t xml:space="preserve">Nosný systém MHD 2. časť </w:t>
      </w:r>
      <w:proofErr w:type="spellStart"/>
      <w:r w:rsidR="00C259D9" w:rsidRPr="00BB2E1B">
        <w:rPr>
          <w:rFonts w:eastAsiaTheme="minorHAnsi"/>
          <w:b/>
          <w:bCs/>
          <w:color w:val="auto"/>
          <w:lang w:eastAsia="en-US"/>
        </w:rPr>
        <w:t>Bosákova</w:t>
      </w:r>
      <w:proofErr w:type="spellEnd"/>
      <w:r w:rsidR="00C259D9" w:rsidRPr="00BB2E1B">
        <w:rPr>
          <w:rFonts w:eastAsiaTheme="minorHAnsi"/>
          <w:b/>
          <w:bCs/>
          <w:color w:val="auto"/>
          <w:lang w:eastAsia="en-US"/>
        </w:rPr>
        <w:t xml:space="preserve"> – Janíkov dvor</w:t>
      </w:r>
      <w:r w:rsidR="00C61FFA" w:rsidRPr="00BB2E1B">
        <w:rPr>
          <w:color w:val="auto"/>
        </w:rPr>
        <w:t xml:space="preserve">“ </w:t>
      </w:r>
      <w:r w:rsidR="00D44E7C" w:rsidRPr="00BB2E1B">
        <w:rPr>
          <w:color w:val="auto"/>
        </w:rPr>
        <w:t xml:space="preserve">vyhlásenom </w:t>
      </w:r>
      <w:r w:rsidR="00F66244" w:rsidRPr="00BB2E1B">
        <w:rPr>
          <w:color w:val="auto"/>
        </w:rPr>
        <w:t>v</w:t>
      </w:r>
      <w:r w:rsidR="00D44E7C" w:rsidRPr="00BB2E1B">
        <w:rPr>
          <w:color w:val="auto"/>
        </w:rPr>
        <w:t xml:space="preserve"> Úradnom vestníku EÚ dňa 20.10.2020 pod značkou </w:t>
      </w:r>
      <w:r w:rsidR="00D44E7C" w:rsidRPr="00BB2E1B">
        <w:rPr>
          <w:color w:val="auto"/>
          <w:shd w:val="clear" w:color="auto" w:fill="FFFFFF"/>
        </w:rPr>
        <w:t xml:space="preserve">2020/S </w:t>
      </w:r>
      <w:r w:rsidR="00D44E7C" w:rsidRPr="00BB2E1B">
        <w:rPr>
          <w:color w:val="auto"/>
          <w:shd w:val="clear" w:color="auto" w:fill="FFFFFF"/>
        </w:rPr>
        <w:br/>
        <w:t>204-495174 a vo Vestníku verejného obstarávania č. 219/2020 zo dňa 21.10.2020 pod značkou 36940 – MSP</w:t>
      </w:r>
      <w:r w:rsidR="00C77C75" w:rsidRPr="00BB2E1B">
        <w:rPr>
          <w:color w:val="auto"/>
        </w:rPr>
        <w:t>,</w:t>
      </w:r>
      <w:r w:rsidRPr="00BB2E1B">
        <w:rPr>
          <w:color w:val="auto"/>
        </w:rPr>
        <w:t xml:space="preserve"> bol</w:t>
      </w:r>
      <w:r w:rsidR="00106328" w:rsidRPr="00BB2E1B">
        <w:rPr>
          <w:color w:val="auto"/>
        </w:rPr>
        <w:t>i</w:t>
      </w:r>
      <w:r w:rsidRPr="00BB2E1B">
        <w:rPr>
          <w:color w:val="auto"/>
        </w:rPr>
        <w:t xml:space="preserve"> </w:t>
      </w:r>
      <w:r w:rsidR="00685F8B" w:rsidRPr="00BB2E1B">
        <w:rPr>
          <w:color w:val="auto"/>
        </w:rPr>
        <w:t xml:space="preserve">verejnému obstarávateľovi </w:t>
      </w:r>
      <w:r w:rsidRPr="00BB2E1B">
        <w:rPr>
          <w:color w:val="auto"/>
        </w:rPr>
        <w:t>doručen</w:t>
      </w:r>
      <w:r w:rsidR="00106328" w:rsidRPr="00BB2E1B">
        <w:rPr>
          <w:color w:val="auto"/>
        </w:rPr>
        <w:t>é</w:t>
      </w:r>
      <w:r w:rsidR="00D44E7C" w:rsidRPr="00BB2E1B">
        <w:rPr>
          <w:color w:val="auto"/>
        </w:rPr>
        <w:t xml:space="preserve"> Žiados</w:t>
      </w:r>
      <w:r w:rsidR="00106328" w:rsidRPr="00BB2E1B">
        <w:rPr>
          <w:color w:val="auto"/>
        </w:rPr>
        <w:t>ti</w:t>
      </w:r>
      <w:r w:rsidR="00D44E7C" w:rsidRPr="00BB2E1B">
        <w:rPr>
          <w:color w:val="auto"/>
        </w:rPr>
        <w:t xml:space="preserve"> o vysvetlenie. V súlade s § 48 zákona č. 343/2015 Z. z. o </w:t>
      </w:r>
      <w:r w:rsidR="00BC7EFF" w:rsidRPr="00BB2E1B">
        <w:rPr>
          <w:color w:val="auto"/>
        </w:rPr>
        <w:t>verejnom</w:t>
      </w:r>
      <w:r w:rsidR="00D44E7C" w:rsidRPr="00BB2E1B">
        <w:rPr>
          <w:color w:val="auto"/>
        </w:rPr>
        <w:t xml:space="preserve"> </w:t>
      </w:r>
      <w:r w:rsidR="00BC7EFF" w:rsidRPr="00BB2E1B">
        <w:rPr>
          <w:color w:val="auto"/>
        </w:rPr>
        <w:t xml:space="preserve">obstarávaní </w:t>
      </w:r>
      <w:r w:rsidR="00D44E7C" w:rsidRPr="00BB2E1B">
        <w:rPr>
          <w:color w:val="auto"/>
        </w:rPr>
        <w:t>a o zmene a doplnení niektorých zákonov v znení neskorších predpisov</w:t>
      </w:r>
      <w:r w:rsidR="00296630" w:rsidRPr="00BB2E1B">
        <w:rPr>
          <w:color w:val="auto"/>
        </w:rPr>
        <w:t xml:space="preserve"> (ďalej len „ZVO“)</w:t>
      </w:r>
      <w:r w:rsidR="00D44E7C" w:rsidRPr="00BB2E1B">
        <w:rPr>
          <w:color w:val="auto"/>
        </w:rPr>
        <w:t xml:space="preserve"> </w:t>
      </w:r>
      <w:r w:rsidR="00BC7EFF" w:rsidRPr="00BB2E1B">
        <w:rPr>
          <w:color w:val="auto"/>
        </w:rPr>
        <w:t xml:space="preserve">poskytujeme </w:t>
      </w:r>
      <w:r w:rsidR="00636912" w:rsidRPr="00BB2E1B">
        <w:rPr>
          <w:color w:val="auto"/>
        </w:rPr>
        <w:t xml:space="preserve">na položené otázky </w:t>
      </w:r>
      <w:r w:rsidR="00BC7EFF" w:rsidRPr="00BB2E1B">
        <w:rPr>
          <w:color w:val="auto"/>
        </w:rPr>
        <w:t>nasledovn</w:t>
      </w:r>
      <w:r w:rsidR="00636912" w:rsidRPr="00BB2E1B">
        <w:rPr>
          <w:color w:val="auto"/>
        </w:rPr>
        <w:t>é</w:t>
      </w:r>
      <w:r w:rsidR="00BC7EFF" w:rsidRPr="00BB2E1B">
        <w:rPr>
          <w:color w:val="auto"/>
        </w:rPr>
        <w:t xml:space="preserve"> odpove</w:t>
      </w:r>
      <w:r w:rsidR="00636912" w:rsidRPr="00BB2E1B">
        <w:rPr>
          <w:color w:val="auto"/>
        </w:rPr>
        <w:t>de</w:t>
      </w:r>
      <w:r w:rsidR="00BC7EFF" w:rsidRPr="00BB2E1B">
        <w:rPr>
          <w:color w:val="auto"/>
        </w:rPr>
        <w:t>:</w:t>
      </w:r>
      <w:r w:rsidR="00EF5D62" w:rsidRPr="00BB2E1B">
        <w:rPr>
          <w:color w:val="auto"/>
        </w:rPr>
        <w:t xml:space="preserve"> </w:t>
      </w:r>
    </w:p>
    <w:p w14:paraId="2D05EC25" w14:textId="3F2E9522" w:rsidR="003D45C6" w:rsidRPr="00BB2E1B" w:rsidRDefault="003D45C6" w:rsidP="00726B4C">
      <w:pPr>
        <w:pStyle w:val="Odsekzoznamu"/>
        <w:numPr>
          <w:ilvl w:val="0"/>
          <w:numId w:val="0"/>
        </w:numPr>
        <w:spacing w:after="0"/>
        <w:contextualSpacing w:val="0"/>
        <w:jc w:val="both"/>
        <w:rPr>
          <w:bCs/>
        </w:rPr>
      </w:pPr>
    </w:p>
    <w:p w14:paraId="48351D5A" w14:textId="36B5DF14" w:rsidR="005F1907" w:rsidRPr="00BB2E1B" w:rsidRDefault="00726B25" w:rsidP="00726B4C">
      <w:pPr>
        <w:spacing w:after="0"/>
        <w:jc w:val="both"/>
        <w:rPr>
          <w:b/>
          <w:bCs/>
          <w:color w:val="auto"/>
          <w:shd w:val="clear" w:color="auto" w:fill="FFFFFF"/>
        </w:rPr>
      </w:pPr>
      <w:r w:rsidRPr="00BB2E1B">
        <w:rPr>
          <w:b/>
          <w:bCs/>
          <w:color w:val="auto"/>
          <w:shd w:val="clear" w:color="auto" w:fill="FFFFFF"/>
        </w:rPr>
        <w:t xml:space="preserve">Otázka č. </w:t>
      </w:r>
      <w:r w:rsidR="00DC7658" w:rsidRPr="00BB2E1B">
        <w:rPr>
          <w:b/>
          <w:bCs/>
          <w:color w:val="auto"/>
          <w:shd w:val="clear" w:color="auto" w:fill="FFFFFF"/>
        </w:rPr>
        <w:t>106</w:t>
      </w:r>
    </w:p>
    <w:p w14:paraId="7A3BC639" w14:textId="22ABCC4D" w:rsidR="004820E9" w:rsidRPr="00BB2E1B" w:rsidRDefault="004820E9" w:rsidP="00726B4C">
      <w:pPr>
        <w:spacing w:after="0"/>
        <w:jc w:val="both"/>
        <w:rPr>
          <w:b/>
          <w:bCs/>
          <w:color w:val="auto"/>
        </w:rPr>
      </w:pPr>
      <w:r w:rsidRPr="00BB2E1B">
        <w:rPr>
          <w:color w:val="444444"/>
          <w:shd w:val="clear" w:color="auto" w:fill="FFFFFF"/>
        </w:rPr>
        <w:t xml:space="preserve">V objekte SO 60 34-04 Hala dennej kontroly a ošetrenia, je v projektovej dokumentácii uvedený v rámci fasády typ panelov </w:t>
      </w:r>
      <w:proofErr w:type="spellStart"/>
      <w:r w:rsidRPr="00BB2E1B">
        <w:rPr>
          <w:color w:val="444444"/>
          <w:shd w:val="clear" w:color="auto" w:fill="FFFFFF"/>
        </w:rPr>
        <w:t>Kingspan</w:t>
      </w:r>
      <w:proofErr w:type="spellEnd"/>
      <w:r w:rsidRPr="00BB2E1B">
        <w:rPr>
          <w:color w:val="444444"/>
          <w:shd w:val="clear" w:color="auto" w:fill="FFFFFF"/>
        </w:rPr>
        <w:t>. Vo výkaze výmer (v rozpočte) je uvedený typ panelov BALEXTHERM (BTH). Ktorý typ panelov je referenčný?</w:t>
      </w:r>
    </w:p>
    <w:p w14:paraId="35CE353A" w14:textId="77777777" w:rsidR="00207C34" w:rsidRPr="00BB2E1B" w:rsidRDefault="00207C34" w:rsidP="00726B4C">
      <w:pPr>
        <w:spacing w:after="0"/>
        <w:jc w:val="both"/>
        <w:rPr>
          <w:color w:val="auto"/>
          <w:shd w:val="clear" w:color="auto" w:fill="FFFFFF"/>
        </w:rPr>
      </w:pPr>
    </w:p>
    <w:p w14:paraId="3694EBE2" w14:textId="6825E1A1" w:rsidR="001571E6" w:rsidRPr="00BB2E1B" w:rsidRDefault="001571E6" w:rsidP="00726B4C">
      <w:pPr>
        <w:spacing w:after="0"/>
        <w:jc w:val="both"/>
        <w:rPr>
          <w:b/>
          <w:bCs/>
          <w:color w:val="auto"/>
          <w:shd w:val="clear" w:color="auto" w:fill="FFFFFF"/>
        </w:rPr>
      </w:pPr>
      <w:r w:rsidRPr="00BB2E1B">
        <w:rPr>
          <w:b/>
          <w:bCs/>
          <w:color w:val="auto"/>
          <w:shd w:val="clear" w:color="auto" w:fill="FFFFFF"/>
        </w:rPr>
        <w:t xml:space="preserve">Odpoveď č. </w:t>
      </w:r>
      <w:r w:rsidR="00DC7658" w:rsidRPr="00BB2E1B">
        <w:rPr>
          <w:b/>
          <w:bCs/>
          <w:color w:val="auto"/>
          <w:shd w:val="clear" w:color="auto" w:fill="FFFFFF"/>
        </w:rPr>
        <w:t>106</w:t>
      </w:r>
    </w:p>
    <w:p w14:paraId="104DCAE3" w14:textId="3AB77FA6" w:rsidR="00F20DD5" w:rsidRPr="00BB2E1B" w:rsidRDefault="00F20DD5" w:rsidP="00726B4C">
      <w:pPr>
        <w:spacing w:after="0"/>
        <w:jc w:val="both"/>
        <w:rPr>
          <w:b/>
          <w:bCs/>
          <w:color w:val="auto"/>
          <w:shd w:val="clear" w:color="auto" w:fill="FFFFFF"/>
        </w:rPr>
      </w:pPr>
      <w:r w:rsidRPr="00BB2E1B">
        <w:rPr>
          <w:color w:val="444444"/>
          <w:shd w:val="clear" w:color="auto" w:fill="FFFFFF"/>
        </w:rPr>
        <w:t xml:space="preserve">Ako referenčný typ panelu bol uvažovaný typ od výrobcu </w:t>
      </w:r>
      <w:r w:rsidRPr="0005777E">
        <w:rPr>
          <w:color w:val="444444"/>
          <w:shd w:val="clear" w:color="auto" w:fill="FFFFFF"/>
        </w:rPr>
        <w:t>KINGSPAN.</w:t>
      </w:r>
      <w:r w:rsidR="001B2147" w:rsidRPr="0005777E">
        <w:rPr>
          <w:color w:val="444444"/>
          <w:shd w:val="clear" w:color="auto" w:fill="FFFFFF"/>
        </w:rPr>
        <w:t xml:space="preserve"> Uchádzač môže </w:t>
      </w:r>
      <w:r w:rsidR="00BC3FD8" w:rsidRPr="0005777E">
        <w:rPr>
          <w:color w:val="444444"/>
          <w:shd w:val="clear" w:color="auto" w:fill="FFFFFF"/>
        </w:rPr>
        <w:t>použiť panel aj od iného výrobcu, ktorý spĺňa všetky stanovené požiadavky</w:t>
      </w:r>
      <w:r w:rsidR="006B4AD5" w:rsidRPr="0005777E">
        <w:rPr>
          <w:color w:val="444444"/>
          <w:shd w:val="clear" w:color="auto" w:fill="FFFFFF"/>
        </w:rPr>
        <w:t xml:space="preserve"> bez ohľadu na to, čo sa uvádza v popise položky</w:t>
      </w:r>
      <w:r w:rsidR="00BC3FD8" w:rsidRPr="0005777E">
        <w:rPr>
          <w:color w:val="444444"/>
          <w:shd w:val="clear" w:color="auto" w:fill="FFFFFF"/>
        </w:rPr>
        <w:t>.</w:t>
      </w:r>
    </w:p>
    <w:p w14:paraId="19226F3B" w14:textId="0E0BF939" w:rsidR="00E84768" w:rsidRPr="00BB2E1B" w:rsidRDefault="00E84768" w:rsidP="00726B4C">
      <w:pPr>
        <w:pStyle w:val="Odsekzoznamu"/>
        <w:numPr>
          <w:ilvl w:val="0"/>
          <w:numId w:val="0"/>
        </w:numPr>
        <w:spacing w:after="0"/>
        <w:contextualSpacing w:val="0"/>
        <w:jc w:val="both"/>
        <w:rPr>
          <w:b/>
          <w:bCs/>
        </w:rPr>
      </w:pPr>
    </w:p>
    <w:p w14:paraId="4CD39A15" w14:textId="3562CE43"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107</w:t>
      </w:r>
    </w:p>
    <w:p w14:paraId="2A8FB948" w14:textId="75B4A3A5" w:rsidR="00F20DD5" w:rsidRPr="004E5A40" w:rsidRDefault="00F20DD5" w:rsidP="00726B4C">
      <w:pPr>
        <w:spacing w:after="0"/>
        <w:jc w:val="both"/>
        <w:rPr>
          <w:b/>
          <w:bCs/>
          <w:color w:val="auto"/>
        </w:rPr>
      </w:pPr>
      <w:r w:rsidRPr="00BB2E1B">
        <w:rPr>
          <w:color w:val="444444"/>
          <w:shd w:val="clear" w:color="auto" w:fill="FFFFFF"/>
        </w:rPr>
        <w:t xml:space="preserve">V objekte SO 60 34-04 Hala dennej kontroly a ošetrenia, je v projektovej dokumentácii uvedený strešný panel: „napr. typ </w:t>
      </w:r>
      <w:proofErr w:type="spellStart"/>
      <w:r w:rsidRPr="00BB2E1B">
        <w:rPr>
          <w:color w:val="444444"/>
          <w:shd w:val="clear" w:color="auto" w:fill="FFFFFF"/>
        </w:rPr>
        <w:t>Kingspan</w:t>
      </w:r>
      <w:proofErr w:type="spellEnd"/>
      <w:r w:rsidRPr="00BB2E1B">
        <w:rPr>
          <w:color w:val="444444"/>
          <w:shd w:val="clear" w:color="auto" w:fill="FFFFFF"/>
        </w:rPr>
        <w:t xml:space="preserve"> KS 1000 RW 120T/Q0,5/0,4 hr. 160mm. Izolačné jadro </w:t>
      </w:r>
      <w:proofErr w:type="spellStart"/>
      <w:r w:rsidRPr="00BB2E1B">
        <w:rPr>
          <w:color w:val="444444"/>
          <w:shd w:val="clear" w:color="auto" w:fill="FFFFFF"/>
        </w:rPr>
        <w:t>QuadCore</w:t>
      </w:r>
      <w:proofErr w:type="spellEnd"/>
      <w:r w:rsidRPr="00BB2E1B">
        <w:rPr>
          <w:color w:val="444444"/>
          <w:shd w:val="clear" w:color="auto" w:fill="FFFFFF"/>
        </w:rPr>
        <w:t xml:space="preserve"> s hodnotou U=0,13W/m2K“ ktorého izolačné jadro je z PIR peny. Vo výkaze výmer (v rozpočte) je uvedený strešný panel, ktorého izolačné jadro je z minerálnej vlny. Strešný panel </w:t>
      </w:r>
      <w:r w:rsidRPr="004E5A40">
        <w:rPr>
          <w:color w:val="444444"/>
          <w:shd w:val="clear" w:color="auto" w:fill="FFFFFF"/>
        </w:rPr>
        <w:t>s akým izolačným jadrom je referenčný?</w:t>
      </w:r>
    </w:p>
    <w:p w14:paraId="6CCAFDFB" w14:textId="77777777" w:rsidR="00DC7658" w:rsidRPr="004E5A40" w:rsidRDefault="00DC7658" w:rsidP="00726B4C">
      <w:pPr>
        <w:spacing w:after="0"/>
        <w:jc w:val="both"/>
        <w:rPr>
          <w:color w:val="auto"/>
          <w:shd w:val="clear" w:color="auto" w:fill="FFFFFF"/>
        </w:rPr>
      </w:pPr>
    </w:p>
    <w:p w14:paraId="427E64AB" w14:textId="22EA53AB" w:rsidR="00DC7658" w:rsidRPr="004E5A40" w:rsidRDefault="00DC7658" w:rsidP="00726B4C">
      <w:pPr>
        <w:spacing w:after="0"/>
        <w:jc w:val="both"/>
        <w:rPr>
          <w:b/>
          <w:bCs/>
          <w:color w:val="auto"/>
          <w:shd w:val="clear" w:color="auto" w:fill="FFFFFF"/>
        </w:rPr>
      </w:pPr>
      <w:r w:rsidRPr="004E5A40">
        <w:rPr>
          <w:b/>
          <w:bCs/>
          <w:color w:val="auto"/>
          <w:shd w:val="clear" w:color="auto" w:fill="FFFFFF"/>
        </w:rPr>
        <w:t>Odpoveď č. 107</w:t>
      </w:r>
    </w:p>
    <w:p w14:paraId="129893ED" w14:textId="64574449" w:rsidR="00F20DD5" w:rsidRPr="00726B4C" w:rsidRDefault="00F20DD5" w:rsidP="00726B4C">
      <w:pPr>
        <w:spacing w:after="0"/>
        <w:contextualSpacing w:val="0"/>
        <w:jc w:val="both"/>
        <w:rPr>
          <w:rFonts w:eastAsia="Times New Roman"/>
          <w:color w:val="444444"/>
          <w:shd w:val="clear" w:color="auto" w:fill="FFFFFF"/>
        </w:rPr>
      </w:pPr>
      <w:r w:rsidRPr="004E5A40">
        <w:rPr>
          <w:rFonts w:eastAsia="Times New Roman"/>
          <w:color w:val="444444"/>
          <w:shd w:val="clear" w:color="auto" w:fill="FFFFFF"/>
        </w:rPr>
        <w:t>Správny referenčný typ panelu pre strechu objektu</w:t>
      </w:r>
      <w:r w:rsidR="00726B4C" w:rsidRPr="004E5A40">
        <w:rPr>
          <w:rFonts w:eastAsia="Times New Roman"/>
          <w:color w:val="444444"/>
          <w:shd w:val="clear" w:color="auto" w:fill="FFFFFF"/>
        </w:rPr>
        <w:t>, s ktorým</w:t>
      </w:r>
      <w:r w:rsidRPr="004E5A40">
        <w:rPr>
          <w:rFonts w:eastAsia="Times New Roman"/>
          <w:color w:val="444444"/>
          <w:shd w:val="clear" w:color="auto" w:fill="FFFFFF"/>
        </w:rPr>
        <w:t xml:space="preserve"> je potrebné uvažovať</w:t>
      </w:r>
      <w:r w:rsidR="00726B4C" w:rsidRPr="004E5A40">
        <w:rPr>
          <w:rFonts w:eastAsia="Times New Roman"/>
          <w:color w:val="444444"/>
          <w:shd w:val="clear" w:color="auto" w:fill="FFFFFF"/>
        </w:rPr>
        <w:t xml:space="preserve"> je</w:t>
      </w:r>
      <w:r w:rsidRPr="004E5A40">
        <w:rPr>
          <w:rFonts w:eastAsia="Times New Roman"/>
          <w:color w:val="444444"/>
          <w:shd w:val="clear" w:color="auto" w:fill="FFFFFF"/>
        </w:rPr>
        <w:t xml:space="preserve"> s izolačným jadrom z minerálnej vlny. Projekt požiarnej ochrany, v ktorom sú definované požadované vlastnosti sa nachádza v časti B4 Požiarna ochrana.</w:t>
      </w:r>
    </w:p>
    <w:p w14:paraId="0C19B9A1" w14:textId="05E8CFEA" w:rsidR="00D70E0F" w:rsidRPr="00BB2E1B" w:rsidRDefault="00D70E0F" w:rsidP="00726B4C">
      <w:pPr>
        <w:pStyle w:val="Odsekzoznamu"/>
        <w:numPr>
          <w:ilvl w:val="0"/>
          <w:numId w:val="0"/>
        </w:numPr>
        <w:spacing w:after="0"/>
        <w:contextualSpacing w:val="0"/>
        <w:jc w:val="both"/>
        <w:rPr>
          <w:b/>
          <w:bCs/>
          <w:color w:val="auto"/>
          <w:shd w:val="clear" w:color="auto" w:fill="FFFFFF"/>
        </w:rPr>
      </w:pPr>
    </w:p>
    <w:p w14:paraId="055DA22F" w14:textId="3F4C805E"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108</w:t>
      </w:r>
    </w:p>
    <w:p w14:paraId="74E559CE" w14:textId="0F16A525" w:rsidR="00F20DD5" w:rsidRPr="00BB2E1B" w:rsidRDefault="00F20DD5" w:rsidP="00726B4C">
      <w:pPr>
        <w:spacing w:after="0"/>
        <w:jc w:val="both"/>
        <w:rPr>
          <w:b/>
          <w:bCs/>
          <w:color w:val="auto"/>
        </w:rPr>
      </w:pPr>
      <w:r w:rsidRPr="00BB2E1B">
        <w:rPr>
          <w:color w:val="444444"/>
          <w:shd w:val="clear" w:color="auto" w:fill="FFFFFF"/>
        </w:rPr>
        <w:t>Projekt požiarnej ochrany k objektom SO 60 34-04, SO 60-34-05, SO 60-34-07, SO 60-34-08 nie je súčasťou súťažných podkladov, žiadame doplniť</w:t>
      </w:r>
    </w:p>
    <w:p w14:paraId="216A6575" w14:textId="77777777" w:rsidR="0005777E" w:rsidRPr="00BB2E1B" w:rsidRDefault="0005777E" w:rsidP="00726B4C">
      <w:pPr>
        <w:spacing w:after="0"/>
        <w:jc w:val="both"/>
        <w:rPr>
          <w:color w:val="auto"/>
          <w:shd w:val="clear" w:color="auto" w:fill="FFFFFF"/>
        </w:rPr>
      </w:pPr>
    </w:p>
    <w:p w14:paraId="14584E21" w14:textId="0F803F50"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108</w:t>
      </w:r>
    </w:p>
    <w:p w14:paraId="4F7CE4AD" w14:textId="06380915" w:rsidR="00DC7658" w:rsidRPr="00BB2E1B" w:rsidRDefault="00F20DD5" w:rsidP="004E5A40">
      <w:pPr>
        <w:spacing w:after="0"/>
        <w:jc w:val="both"/>
        <w:rPr>
          <w:shd w:val="clear" w:color="auto" w:fill="FFFFFF"/>
        </w:rPr>
      </w:pPr>
      <w:r w:rsidRPr="00BB2E1B">
        <w:rPr>
          <w:color w:val="444444"/>
          <w:shd w:val="clear" w:color="auto" w:fill="FFFFFF"/>
        </w:rPr>
        <w:t xml:space="preserve">Projekt požiarnej ochrany  sa nachádza v </w:t>
      </w:r>
      <w:r w:rsidRPr="0005777E">
        <w:rPr>
          <w:color w:val="444444"/>
          <w:shd w:val="clear" w:color="auto" w:fill="FFFFFF"/>
        </w:rPr>
        <w:t>časti B4 Požiarna ochrana.</w:t>
      </w:r>
    </w:p>
    <w:p w14:paraId="1C75F67B" w14:textId="61703578" w:rsidR="00DC7658" w:rsidRPr="00BB2E1B" w:rsidRDefault="00DC7658" w:rsidP="00726B4C">
      <w:pPr>
        <w:spacing w:after="0"/>
        <w:jc w:val="both"/>
        <w:rPr>
          <w:b/>
          <w:bCs/>
          <w:color w:val="auto"/>
          <w:shd w:val="clear" w:color="auto" w:fill="FFFFFF"/>
        </w:rPr>
      </w:pPr>
      <w:r w:rsidRPr="00BB2E1B">
        <w:rPr>
          <w:b/>
          <w:bCs/>
          <w:color w:val="auto"/>
          <w:shd w:val="clear" w:color="auto" w:fill="FFFFFF"/>
        </w:rPr>
        <w:lastRenderedPageBreak/>
        <w:t>Otázka č. 109</w:t>
      </w:r>
    </w:p>
    <w:p w14:paraId="79E2F086" w14:textId="77777777" w:rsidR="00F20DD5" w:rsidRPr="00BB2E1B"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Vo výkaze výmer je okrem názvu materiálu špecifikovaný výrobca.</w:t>
      </w:r>
    </w:p>
    <w:p w14:paraId="123234ED" w14:textId="77777777" w:rsidR="00F20DD5" w:rsidRPr="00BB2E1B"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Príklady:</w:t>
      </w:r>
    </w:p>
    <w:p w14:paraId="2B251F79" w14:textId="77777777" w:rsidR="00F20DD5" w:rsidRPr="00BB2E1B"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1. Pás asfaltový ELASTOBIT PV TOP 42 modrozelený, pre vrchné vrstvy hydroizolačných systémov, ICOPAL</w:t>
      </w:r>
    </w:p>
    <w:p w14:paraId="4A352159" w14:textId="77777777" w:rsidR="00F20DD5" w:rsidRPr="00BB2E1B"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 xml:space="preserve">2. </w:t>
      </w:r>
      <w:proofErr w:type="spellStart"/>
      <w:r w:rsidRPr="00BB2E1B">
        <w:rPr>
          <w:rFonts w:eastAsia="Times New Roman"/>
          <w:color w:val="444444"/>
          <w:shd w:val="clear" w:color="auto" w:fill="FFFFFF"/>
        </w:rPr>
        <w:t>Geosyntetické</w:t>
      </w:r>
      <w:proofErr w:type="spellEnd"/>
      <w:r w:rsidRPr="00BB2E1B">
        <w:rPr>
          <w:rFonts w:eastAsia="Times New Roman"/>
          <w:color w:val="444444"/>
          <w:shd w:val="clear" w:color="auto" w:fill="FFFFFF"/>
        </w:rPr>
        <w:t xml:space="preserve"> ílové tesnenie MACLINE GCL W10, MACCAFERRI</w:t>
      </w:r>
    </w:p>
    <w:p w14:paraId="734D3C9A" w14:textId="77777777" w:rsidR="00F20DD5" w:rsidRPr="00BB2E1B"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 xml:space="preserve">3. </w:t>
      </w:r>
      <w:proofErr w:type="spellStart"/>
      <w:r w:rsidRPr="00BB2E1B">
        <w:rPr>
          <w:rFonts w:eastAsia="Times New Roman"/>
          <w:color w:val="444444"/>
          <w:shd w:val="clear" w:color="auto" w:fill="FFFFFF"/>
        </w:rPr>
        <w:t>Geotextília</w:t>
      </w:r>
      <w:proofErr w:type="spellEnd"/>
      <w:r w:rsidRPr="00BB2E1B">
        <w:rPr>
          <w:rFonts w:eastAsia="Times New Roman"/>
          <w:color w:val="444444"/>
          <w:shd w:val="clear" w:color="auto" w:fill="FFFFFF"/>
        </w:rPr>
        <w:t xml:space="preserve"> polypropylénová napr. </w:t>
      </w:r>
      <w:proofErr w:type="spellStart"/>
      <w:r w:rsidRPr="00BB2E1B">
        <w:rPr>
          <w:rFonts w:eastAsia="Times New Roman"/>
          <w:color w:val="444444"/>
          <w:shd w:val="clear" w:color="auto" w:fill="FFFFFF"/>
        </w:rPr>
        <w:t>Tatratex</w:t>
      </w:r>
      <w:proofErr w:type="spellEnd"/>
      <w:r w:rsidRPr="00BB2E1B">
        <w:rPr>
          <w:rFonts w:eastAsia="Times New Roman"/>
          <w:color w:val="444444"/>
          <w:shd w:val="clear" w:color="auto" w:fill="FFFFFF"/>
        </w:rPr>
        <w:t xml:space="preserve"> GTX N PP 500, šírka 1,75-3,5 m, dĺžka 60 m, hrúbka 3,4 mm, netkaná, MIVA</w:t>
      </w:r>
    </w:p>
    <w:p w14:paraId="747D8327" w14:textId="00731182" w:rsidR="00DC7658" w:rsidRPr="00BB2E1B" w:rsidRDefault="00F20DD5" w:rsidP="00726B4C">
      <w:pPr>
        <w:spacing w:after="0"/>
        <w:jc w:val="both"/>
        <w:rPr>
          <w:rFonts w:eastAsia="Times New Roman"/>
          <w:color w:val="444444"/>
          <w:shd w:val="clear" w:color="auto" w:fill="FFFFFF"/>
        </w:rPr>
      </w:pPr>
      <w:r w:rsidRPr="00BB2E1B">
        <w:rPr>
          <w:rFonts w:eastAsia="Times New Roman"/>
          <w:color w:val="444444"/>
          <w:shd w:val="clear" w:color="auto" w:fill="FFFFFF"/>
        </w:rPr>
        <w:t>Trvá VO na dodaní materiálu práve od špecifikovaných výrobcov, alebo akceptuje aj materiály od iných výrobcov s rovnakými, alebo podobnými technickými špecifikáciami?</w:t>
      </w:r>
    </w:p>
    <w:p w14:paraId="5973575B" w14:textId="77777777" w:rsidR="00F20DD5" w:rsidRPr="00BB2E1B" w:rsidRDefault="00F20DD5" w:rsidP="00726B4C">
      <w:pPr>
        <w:spacing w:after="0"/>
        <w:jc w:val="both"/>
        <w:rPr>
          <w:color w:val="auto"/>
          <w:shd w:val="clear" w:color="auto" w:fill="FFFFFF"/>
        </w:rPr>
      </w:pPr>
    </w:p>
    <w:p w14:paraId="0E1D7166" w14:textId="38EB2191"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109</w:t>
      </w:r>
    </w:p>
    <w:p w14:paraId="2F737F02" w14:textId="199F219A" w:rsidR="00F20DD5" w:rsidRPr="00C46C15"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Materiály sú uvedené ako referenčné.</w:t>
      </w:r>
      <w:r w:rsidR="00C46C15">
        <w:rPr>
          <w:rFonts w:eastAsia="Times New Roman"/>
          <w:color w:val="444444"/>
          <w:shd w:val="clear" w:color="auto" w:fill="FFFFFF"/>
        </w:rPr>
        <w:t xml:space="preserve"> </w:t>
      </w:r>
      <w:r w:rsidRPr="00BB2E1B">
        <w:rPr>
          <w:rFonts w:eastAsia="Times New Roman"/>
          <w:color w:val="444444"/>
          <w:shd w:val="clear" w:color="auto" w:fill="FFFFFF"/>
        </w:rPr>
        <w:t>Pripúšťa sa použitie materiálov od iných výrobcov s</w:t>
      </w:r>
      <w:r w:rsidR="005D28B0">
        <w:rPr>
          <w:rFonts w:eastAsia="Times New Roman"/>
          <w:color w:val="444444"/>
          <w:shd w:val="clear" w:color="auto" w:fill="FFFFFF"/>
        </w:rPr>
        <w:t> </w:t>
      </w:r>
      <w:r w:rsidRPr="00BB2E1B">
        <w:rPr>
          <w:rFonts w:eastAsia="Times New Roman"/>
          <w:color w:val="444444"/>
          <w:shd w:val="clear" w:color="auto" w:fill="FFFFFF"/>
        </w:rPr>
        <w:t>rovnakými</w:t>
      </w:r>
      <w:r w:rsidR="005D28B0">
        <w:rPr>
          <w:rFonts w:eastAsia="Times New Roman"/>
          <w:color w:val="444444"/>
          <w:shd w:val="clear" w:color="auto" w:fill="FFFFFF"/>
        </w:rPr>
        <w:t xml:space="preserve"> </w:t>
      </w:r>
      <w:r w:rsidRPr="00BB2E1B">
        <w:rPr>
          <w:rFonts w:eastAsia="Times New Roman"/>
          <w:color w:val="444444"/>
          <w:shd w:val="clear" w:color="auto" w:fill="FFFFFF"/>
        </w:rPr>
        <w:t>technickými špecifikáciami.</w:t>
      </w:r>
    </w:p>
    <w:p w14:paraId="6FD36927" w14:textId="1A93FDD8"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10A8E9B7" w14:textId="567ED04E"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110</w:t>
      </w:r>
    </w:p>
    <w:p w14:paraId="5A0A19F3" w14:textId="522EAFE3" w:rsidR="00F20DD5" w:rsidRPr="00BB2E1B" w:rsidRDefault="00F20DD5" w:rsidP="00726B4C">
      <w:pPr>
        <w:spacing w:after="0"/>
        <w:jc w:val="both"/>
        <w:rPr>
          <w:b/>
          <w:bCs/>
          <w:color w:val="auto"/>
        </w:rPr>
      </w:pPr>
      <w:r w:rsidRPr="00BB2E1B">
        <w:rPr>
          <w:color w:val="444444"/>
          <w:shd w:val="clear" w:color="auto" w:fill="FFFFFF"/>
        </w:rPr>
        <w:t xml:space="preserve">Vo výkaze SO 60-32-06 SO 60-32-06 - Hala dennej kontroly a ošetrenia, koľajisko a spojovacie koľaje, koľajový zvršok sú v položkách </w:t>
      </w:r>
      <w:proofErr w:type="spellStart"/>
      <w:r w:rsidRPr="00BB2E1B">
        <w:rPr>
          <w:color w:val="444444"/>
          <w:shd w:val="clear" w:color="auto" w:fill="FFFFFF"/>
        </w:rPr>
        <w:t>poř</w:t>
      </w:r>
      <w:proofErr w:type="spellEnd"/>
      <w:r w:rsidRPr="00BB2E1B">
        <w:rPr>
          <w:color w:val="444444"/>
          <w:shd w:val="clear" w:color="auto" w:fill="FFFFFF"/>
        </w:rPr>
        <w:t>.</w:t>
      </w:r>
      <w:r w:rsidR="00C46C15">
        <w:rPr>
          <w:color w:val="444444"/>
          <w:shd w:val="clear" w:color="auto" w:fill="FFFFFF"/>
        </w:rPr>
        <w:t xml:space="preserve"> </w:t>
      </w:r>
      <w:r w:rsidRPr="00BB2E1B">
        <w:rPr>
          <w:color w:val="444444"/>
          <w:shd w:val="clear" w:color="auto" w:fill="FFFFFF"/>
        </w:rPr>
        <w:t>č. 6 a 8 - nekovové výstuže uvedené chybné hodnoty. Žiadame verejného obstarávateľa o opravu týchto položiek podľa príloh č. 11.2. a 11.3b.</w:t>
      </w:r>
    </w:p>
    <w:p w14:paraId="3B1ACBA0" w14:textId="77777777" w:rsidR="00DC7658" w:rsidRPr="00BB2E1B" w:rsidRDefault="00DC7658" w:rsidP="00726B4C">
      <w:pPr>
        <w:spacing w:after="0"/>
        <w:jc w:val="both"/>
        <w:rPr>
          <w:color w:val="auto"/>
          <w:shd w:val="clear" w:color="auto" w:fill="FFFFFF"/>
        </w:rPr>
      </w:pPr>
    </w:p>
    <w:p w14:paraId="0E02912B" w14:textId="602FAFB5"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110</w:t>
      </w:r>
    </w:p>
    <w:p w14:paraId="3B3053E5" w14:textId="77777777" w:rsidR="00F20DD5" w:rsidRPr="00BB2E1B"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Položky výkazu výmer budú opravené nasledovne:</w:t>
      </w:r>
    </w:p>
    <w:p w14:paraId="480F497E" w14:textId="7A737B68" w:rsidR="00F20DD5" w:rsidRPr="00BB2E1B"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Pol</w:t>
      </w:r>
      <w:r w:rsidR="00C46C15">
        <w:rPr>
          <w:rFonts w:eastAsia="Times New Roman"/>
          <w:color w:val="444444"/>
          <w:shd w:val="clear" w:color="auto" w:fill="FFFFFF"/>
        </w:rPr>
        <w:t xml:space="preserve">ožka </w:t>
      </w:r>
      <w:r w:rsidRPr="00BB2E1B">
        <w:rPr>
          <w:rFonts w:eastAsia="Times New Roman"/>
          <w:color w:val="444444"/>
          <w:shd w:val="clear" w:color="auto" w:fill="FFFFFF"/>
        </w:rPr>
        <w:t>č.</w:t>
      </w:r>
      <w:r w:rsidR="00C46C15">
        <w:rPr>
          <w:rFonts w:eastAsia="Times New Roman"/>
          <w:color w:val="444444"/>
          <w:shd w:val="clear" w:color="auto" w:fill="FFFFFF"/>
        </w:rPr>
        <w:t xml:space="preserve"> 6</w:t>
      </w:r>
      <w:r w:rsidRPr="00BB2E1B">
        <w:rPr>
          <w:rFonts w:eastAsia="Times New Roman"/>
          <w:color w:val="444444"/>
          <w:shd w:val="clear" w:color="auto" w:fill="FFFFFF"/>
        </w:rPr>
        <w:t xml:space="preserve"> kód: 2733618217</w:t>
      </w:r>
      <w:r w:rsidR="00C46C15">
        <w:rPr>
          <w:rFonts w:eastAsia="Times New Roman"/>
          <w:color w:val="444444"/>
          <w:shd w:val="clear" w:color="auto" w:fill="FFFFFF"/>
        </w:rPr>
        <w:t xml:space="preserve"> </w:t>
      </w:r>
      <w:r w:rsidRPr="00BB2E1B">
        <w:rPr>
          <w:rFonts w:eastAsia="Times New Roman"/>
          <w:color w:val="444444"/>
          <w:shd w:val="clear" w:color="auto" w:fill="FFFFFF"/>
        </w:rPr>
        <w:t>Výstuž základových dosiek z nekovových výstuží                                                   t</w:t>
      </w:r>
      <w:r w:rsidR="00C46C15">
        <w:rPr>
          <w:rFonts w:eastAsia="Times New Roman"/>
          <w:color w:val="444444"/>
          <w:shd w:val="clear" w:color="auto" w:fill="FFFFFF"/>
        </w:rPr>
        <w:t xml:space="preserve"> </w:t>
      </w:r>
      <w:r w:rsidRPr="00BB2E1B">
        <w:rPr>
          <w:rFonts w:eastAsia="Times New Roman"/>
          <w:color w:val="444444"/>
          <w:shd w:val="clear" w:color="auto" w:fill="FFFFFF"/>
        </w:rPr>
        <w:t>5,173</w:t>
      </w:r>
    </w:p>
    <w:p w14:paraId="0D833454" w14:textId="3A68F527" w:rsidR="00F20DD5" w:rsidRPr="00BB2E1B" w:rsidRDefault="00F20DD5"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Pol</w:t>
      </w:r>
      <w:r w:rsidR="00C46C15">
        <w:rPr>
          <w:rFonts w:eastAsia="Times New Roman"/>
          <w:color w:val="444444"/>
          <w:shd w:val="clear" w:color="auto" w:fill="FFFFFF"/>
        </w:rPr>
        <w:t xml:space="preserve">ožka </w:t>
      </w:r>
      <w:r w:rsidRPr="00BB2E1B">
        <w:rPr>
          <w:rFonts w:eastAsia="Times New Roman"/>
          <w:color w:val="444444"/>
          <w:shd w:val="clear" w:color="auto" w:fill="FFFFFF"/>
        </w:rPr>
        <w:t>č.</w:t>
      </w:r>
      <w:r w:rsidR="00C46C15">
        <w:rPr>
          <w:rFonts w:eastAsia="Times New Roman"/>
          <w:color w:val="444444"/>
          <w:shd w:val="clear" w:color="auto" w:fill="FFFFFF"/>
        </w:rPr>
        <w:t xml:space="preserve"> </w:t>
      </w:r>
      <w:r w:rsidRPr="00BB2E1B">
        <w:rPr>
          <w:rFonts w:eastAsia="Times New Roman"/>
          <w:color w:val="444444"/>
          <w:shd w:val="clear" w:color="auto" w:fill="FFFFFF"/>
        </w:rPr>
        <w:t>8 kód: 2733624417</w:t>
      </w:r>
      <w:r w:rsidR="00C46C15">
        <w:rPr>
          <w:rFonts w:eastAsia="Times New Roman"/>
          <w:color w:val="444444"/>
          <w:shd w:val="clear" w:color="auto" w:fill="FFFFFF"/>
        </w:rPr>
        <w:t xml:space="preserve"> </w:t>
      </w:r>
      <w:r w:rsidRPr="00BB2E1B">
        <w:rPr>
          <w:rFonts w:eastAsia="Times New Roman"/>
          <w:color w:val="444444"/>
          <w:shd w:val="clear" w:color="auto" w:fill="FFFFFF"/>
        </w:rPr>
        <w:t>Výstuž základových dosiek zo sietí nekovových, priemer drôtu 8/8 mm, veľkosť oka 100x100 mm  m2 620,0</w:t>
      </w:r>
    </w:p>
    <w:p w14:paraId="3A7E0C41" w14:textId="1387E282"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05788D90" w14:textId="590D6464"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111</w:t>
      </w:r>
    </w:p>
    <w:p w14:paraId="71D14643" w14:textId="0318E530" w:rsidR="000D4658" w:rsidRPr="00BB2E1B" w:rsidRDefault="000D4658" w:rsidP="00726B4C">
      <w:pPr>
        <w:spacing w:after="0"/>
        <w:jc w:val="both"/>
        <w:rPr>
          <w:b/>
          <w:bCs/>
          <w:color w:val="auto"/>
        </w:rPr>
      </w:pPr>
      <w:r w:rsidRPr="00BB2E1B">
        <w:rPr>
          <w:color w:val="444444"/>
          <w:shd w:val="clear" w:color="auto" w:fill="FFFFFF"/>
        </w:rPr>
        <w:t>Stanoví verejný obstarávateľ minimálnu dĺžku koľajnicových p</w:t>
      </w:r>
      <w:r w:rsidR="0005777E">
        <w:rPr>
          <w:color w:val="444444"/>
          <w:shd w:val="clear" w:color="auto" w:fill="FFFFFF"/>
        </w:rPr>
        <w:t>á</w:t>
      </w:r>
      <w:r w:rsidRPr="00BB2E1B">
        <w:rPr>
          <w:color w:val="444444"/>
          <w:shd w:val="clear" w:color="auto" w:fill="FFFFFF"/>
        </w:rPr>
        <w:t>sov zo žliabkových koľajníc tvaru 60Ri2?</w:t>
      </w:r>
    </w:p>
    <w:p w14:paraId="7CDB7A7E" w14:textId="77777777" w:rsidR="00DC7658" w:rsidRPr="00BB2E1B" w:rsidRDefault="00DC7658" w:rsidP="00726B4C">
      <w:pPr>
        <w:spacing w:after="0"/>
        <w:jc w:val="both"/>
        <w:rPr>
          <w:color w:val="auto"/>
          <w:shd w:val="clear" w:color="auto" w:fill="FFFFFF"/>
        </w:rPr>
      </w:pPr>
    </w:p>
    <w:p w14:paraId="0AF721EC" w14:textId="35B110C4"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111</w:t>
      </w:r>
    </w:p>
    <w:p w14:paraId="64DCFEC6" w14:textId="72F8C5D7" w:rsidR="000D4658" w:rsidRPr="00BB2E1B" w:rsidRDefault="000D4658" w:rsidP="00726B4C">
      <w:pPr>
        <w:spacing w:after="0"/>
        <w:jc w:val="both"/>
        <w:rPr>
          <w:b/>
          <w:bCs/>
          <w:color w:val="auto"/>
          <w:shd w:val="clear" w:color="auto" w:fill="FFFFFF"/>
        </w:rPr>
      </w:pPr>
      <w:r w:rsidRPr="00BB2E1B">
        <w:rPr>
          <w:color w:val="444444"/>
          <w:shd w:val="clear" w:color="auto" w:fill="FFFFFF"/>
        </w:rPr>
        <w:t>V projekte bolo uvažované s dĺžkou koľajnicových pásov 18,0 m.</w:t>
      </w:r>
    </w:p>
    <w:p w14:paraId="5F095E6E" w14:textId="45DD0ECF"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7E5FE265" w14:textId="4BF48F3F"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112</w:t>
      </w:r>
    </w:p>
    <w:p w14:paraId="00285243" w14:textId="3EB23F84" w:rsidR="000D4658" w:rsidRPr="00BB2E1B" w:rsidRDefault="000D4658" w:rsidP="00726B4C">
      <w:pPr>
        <w:spacing w:after="0"/>
        <w:jc w:val="both"/>
        <w:rPr>
          <w:b/>
          <w:bCs/>
          <w:color w:val="auto"/>
        </w:rPr>
      </w:pPr>
      <w:r w:rsidRPr="00BB2E1B">
        <w:rPr>
          <w:color w:val="444444"/>
          <w:shd w:val="clear" w:color="auto" w:fill="FFFFFF"/>
        </w:rPr>
        <w:t>Stanoví verejný obstarávateľ požadovaný materiál zvislých a vodorovných šmykových tŕňov v konštrukcii pevnej jazdnej dráhy?</w:t>
      </w:r>
    </w:p>
    <w:p w14:paraId="3F7D3447" w14:textId="77777777" w:rsidR="00DC7658" w:rsidRPr="00BB2E1B" w:rsidRDefault="00DC7658" w:rsidP="00726B4C">
      <w:pPr>
        <w:spacing w:after="0"/>
        <w:jc w:val="both"/>
        <w:rPr>
          <w:color w:val="auto"/>
          <w:shd w:val="clear" w:color="auto" w:fill="FFFFFF"/>
        </w:rPr>
      </w:pPr>
    </w:p>
    <w:p w14:paraId="414B5DBC" w14:textId="002F6F40"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112</w:t>
      </w:r>
    </w:p>
    <w:p w14:paraId="47F69BAB"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Požadovaný materiál zvislých a vodorovných šmykových tŕňov:</w:t>
      </w:r>
    </w:p>
    <w:p w14:paraId="36CBA6B8" w14:textId="5ABEBCAC" w:rsidR="000D4658" w:rsidRPr="00BB2E1B" w:rsidRDefault="000D4658" w:rsidP="00726B4C">
      <w:pPr>
        <w:spacing w:after="0"/>
        <w:jc w:val="both"/>
        <w:rPr>
          <w:b/>
          <w:bCs/>
          <w:color w:val="auto"/>
          <w:shd w:val="clear" w:color="auto" w:fill="FFFFFF"/>
        </w:rPr>
      </w:pPr>
      <w:r w:rsidRPr="00BB2E1B">
        <w:rPr>
          <w:rFonts w:eastAsia="Times New Roman"/>
          <w:color w:val="444444"/>
          <w:shd w:val="clear" w:color="auto" w:fill="FFFFFF"/>
        </w:rPr>
        <w:t xml:space="preserve">X2CrNiMoN22-5-3 / 318LN, </w:t>
      </w:r>
      <w:proofErr w:type="spellStart"/>
      <w:r w:rsidRPr="00BB2E1B">
        <w:rPr>
          <w:rFonts w:eastAsia="Times New Roman"/>
          <w:color w:val="444444"/>
          <w:shd w:val="clear" w:color="auto" w:fill="FFFFFF"/>
        </w:rPr>
        <w:t>nerez</w:t>
      </w:r>
      <w:proofErr w:type="spellEnd"/>
      <w:r w:rsidRPr="00BB2E1B">
        <w:rPr>
          <w:rFonts w:eastAsia="Times New Roman"/>
          <w:color w:val="444444"/>
          <w:shd w:val="clear" w:color="auto" w:fill="FFFFFF"/>
        </w:rPr>
        <w:t>, kvalita 1.4462/SUS 329 S31803, norma EN 10060</w:t>
      </w:r>
    </w:p>
    <w:p w14:paraId="4C8DFE41" w14:textId="0357DC41"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65F26938" w14:textId="36C5F727"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113</w:t>
      </w:r>
    </w:p>
    <w:p w14:paraId="1EDF28FD"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 xml:space="preserve">Súťažné podklady, výkaz výmer pre objekty SO 40-38-02; SO 50-38-07; SO 60-38-06; SO 50-38-02; SO 50-38-05 obsahuje položky ku ktorým ma Uchádzač uviesť cenu za </w:t>
      </w:r>
      <w:proofErr w:type="spellStart"/>
      <w:r w:rsidRPr="00BB2E1B">
        <w:rPr>
          <w:rFonts w:eastAsia="Times New Roman"/>
          <w:color w:val="444444"/>
          <w:shd w:val="clear" w:color="auto" w:fill="FFFFFF"/>
        </w:rPr>
        <w:t>kpl</w:t>
      </w:r>
      <w:proofErr w:type="spellEnd"/>
      <w:r w:rsidRPr="00BB2E1B">
        <w:rPr>
          <w:rFonts w:eastAsia="Times New Roman"/>
          <w:color w:val="444444"/>
          <w:shd w:val="clear" w:color="auto" w:fill="FFFFFF"/>
        </w:rPr>
        <w:t>. a to aj „</w:t>
      </w:r>
      <w:proofErr w:type="spellStart"/>
      <w:r w:rsidRPr="00BB2E1B">
        <w:rPr>
          <w:rFonts w:eastAsia="Times New Roman"/>
          <w:color w:val="444444"/>
          <w:shd w:val="clear" w:color="auto" w:fill="FFFFFF"/>
        </w:rPr>
        <w:t>Bypass</w:t>
      </w:r>
      <w:proofErr w:type="spellEnd"/>
      <w:r w:rsidRPr="00BB2E1B">
        <w:rPr>
          <w:rFonts w:eastAsia="Times New Roman"/>
          <w:color w:val="444444"/>
          <w:shd w:val="clear" w:color="auto" w:fill="FFFFFF"/>
        </w:rPr>
        <w:t xml:space="preserve"> 1-4“.</w:t>
      </w:r>
    </w:p>
    <w:p w14:paraId="723436C4"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lastRenderedPageBreak/>
        <w:t xml:space="preserve">Obstarávateľ v rámci súťažných podkladov poskytol uchádzačom len ideový návrh bez bližšej technickej špecifikácie. Uchádzač nemôže na základe týchto podkladov zistiť rozsah, výmery a spôsob zrealizovania dočasných komunikácií. </w:t>
      </w:r>
    </w:p>
    <w:p w14:paraId="5825FAA2"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Poskytne Obstarávateľ podklady, dokumentáciu z ktorých bude zrejmý rozsah, výmera a spôsob realizovania?</w:t>
      </w:r>
    </w:p>
    <w:p w14:paraId="440CF563"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Obstarávateľ zároveň uvádza, že stavba bude realizovaná v režime červený FIDIC, tzn. žiadame Obstarávateľa o poskytnutie dokumentácie, ktorú v zmysle Červený FIDIC má predložiť Obstarávateľ/Objednávateľ.</w:t>
      </w:r>
    </w:p>
    <w:p w14:paraId="1FBB72C5" w14:textId="77777777" w:rsidR="00DC7658" w:rsidRPr="00BB2E1B" w:rsidRDefault="00DC7658" w:rsidP="00726B4C">
      <w:pPr>
        <w:spacing w:after="0"/>
        <w:jc w:val="both"/>
        <w:rPr>
          <w:color w:val="auto"/>
          <w:shd w:val="clear" w:color="auto" w:fill="FFFFFF"/>
        </w:rPr>
      </w:pPr>
    </w:p>
    <w:p w14:paraId="752EB8D8" w14:textId="12A6885C"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113</w:t>
      </w:r>
    </w:p>
    <w:p w14:paraId="19C9F17D" w14:textId="3D70CB9C"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Keďže postupy výstavby nie sú záväzné a každý uchádzač môže zvoliť svoje vlastné, individuálne stavebné postupy, tak aj požiadavky na dočasné stavebné objekty môžu byť u každého uchádzača iné.</w:t>
      </w:r>
      <w:r w:rsidR="00BF012D">
        <w:rPr>
          <w:rFonts w:eastAsia="Times New Roman"/>
          <w:color w:val="444444"/>
          <w:shd w:val="clear" w:color="auto" w:fill="FFFFFF"/>
        </w:rPr>
        <w:t xml:space="preserve"> </w:t>
      </w:r>
      <w:r w:rsidR="00BF012D">
        <w:rPr>
          <w:rFonts w:eastAsia="Times New Roman"/>
          <w:color w:val="444444"/>
          <w:shd w:val="clear" w:color="auto" w:fill="FFFFFF"/>
        </w:rPr>
        <w:t>Verejný o</w:t>
      </w:r>
      <w:r w:rsidR="00BF012D" w:rsidRPr="00BB2E1B">
        <w:rPr>
          <w:rFonts w:eastAsia="Times New Roman"/>
          <w:color w:val="444444"/>
          <w:shd w:val="clear" w:color="auto" w:fill="FFFFFF"/>
        </w:rPr>
        <w:t xml:space="preserve">bstarávateľ </w:t>
      </w:r>
      <w:r w:rsidR="00BF012D">
        <w:rPr>
          <w:rFonts w:eastAsia="Times New Roman"/>
          <w:color w:val="444444"/>
          <w:shd w:val="clear" w:color="auto" w:fill="FFFFFF"/>
        </w:rPr>
        <w:t xml:space="preserve">preto </w:t>
      </w:r>
      <w:r w:rsidR="00BF012D" w:rsidRPr="00BB2E1B">
        <w:rPr>
          <w:rFonts w:eastAsia="Times New Roman"/>
          <w:color w:val="444444"/>
          <w:shd w:val="clear" w:color="auto" w:fill="FFFFFF"/>
        </w:rPr>
        <w:t>neposkytne výmery k dočasným stavebným objektom súvisiacim s postupom výstavby.</w:t>
      </w:r>
      <w:r w:rsidR="00BF012D">
        <w:rPr>
          <w:rFonts w:eastAsia="Times New Roman"/>
          <w:color w:val="444444"/>
          <w:shd w:val="clear" w:color="auto" w:fill="FFFFFF"/>
        </w:rPr>
        <w:t xml:space="preserve"> </w:t>
      </w:r>
      <w:r w:rsidRPr="00BB2E1B">
        <w:rPr>
          <w:rFonts w:eastAsia="Times New Roman"/>
          <w:color w:val="444444"/>
          <w:shd w:val="clear" w:color="auto" w:fill="FFFFFF"/>
        </w:rPr>
        <w:t xml:space="preserve">Dočasné stavebné objekty komunikácií nemajú vykonávacie projekty. Tieto si musí budúci zhotoviteľ vyhotoviť, vrátane vybavenia stavebných povolení a náklady s tým spojené si musí zahrnúť do ponukovej ceny. </w:t>
      </w:r>
      <w:r w:rsidR="00BF012D">
        <w:rPr>
          <w:rFonts w:eastAsia="Times New Roman"/>
          <w:color w:val="444444"/>
          <w:shd w:val="clear" w:color="auto" w:fill="FFFFFF"/>
        </w:rPr>
        <w:t xml:space="preserve"> </w:t>
      </w:r>
      <w:r w:rsidRPr="00BB2E1B">
        <w:rPr>
          <w:rFonts w:eastAsia="Times New Roman"/>
          <w:color w:val="444444"/>
          <w:shd w:val="clear" w:color="auto" w:fill="FFFFFF"/>
        </w:rPr>
        <w:t>V preambule, bode 1.3 Cena položky sú zadefinované požiadavky na zhotoviteľa: „Dočasné práce sú plne v zodpovednosti uchádzača a budú ocenené podľa Výkazu výmeru na základe skúseností a riešenia príslušných dočasných prác zhotoviteľom, jeho technológií, harmonogramu a plánu organizácie výstavby.“</w:t>
      </w:r>
    </w:p>
    <w:p w14:paraId="5CA94CC1" w14:textId="1C762909"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354A0DB1" w14:textId="0AF04496"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114</w:t>
      </w:r>
    </w:p>
    <w:p w14:paraId="098C4BDF"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 xml:space="preserve">Obstarávateľ v SO 40-38-02 požaduje v rámci dočasných komunikácií dočasné premostenie Chorvátskeho ramena, pričom v súťažných podkladoch chýbajú akékoľvek požiadavky na zaťaženie tohto provizórneho premostenia a teda nie je možné požadované </w:t>
      </w:r>
      <w:proofErr w:type="spellStart"/>
      <w:r w:rsidRPr="00BB2E1B">
        <w:rPr>
          <w:rFonts w:eastAsia="Times New Roman"/>
          <w:color w:val="444444"/>
          <w:shd w:val="clear" w:color="auto" w:fill="FFFFFF"/>
        </w:rPr>
        <w:t>naceniť</w:t>
      </w:r>
      <w:proofErr w:type="spellEnd"/>
      <w:r w:rsidRPr="00BB2E1B">
        <w:rPr>
          <w:rFonts w:eastAsia="Times New Roman"/>
          <w:color w:val="444444"/>
          <w:shd w:val="clear" w:color="auto" w:fill="FFFFFF"/>
        </w:rPr>
        <w:t>. Doplní Obstarávateľ dokumentáciu, podklady k provizórnemu premosteniu?</w:t>
      </w:r>
    </w:p>
    <w:p w14:paraId="664771DE"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 xml:space="preserve">Obstarávateľ zároveň uvádza, že stavba bude realizovaná v režime červený FIDIC, tzn. žiadame Obstarávateľa o poskytnutie dokumentácie/výkresov, ktoré v zmysle Červený FIDIC má predložiť Obstarávateľ/Objednávateľ. </w:t>
      </w:r>
    </w:p>
    <w:p w14:paraId="5DE832E7"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Ak Obstarávateľ požaduje uvedené realizovať formou priepustu s presypaním, prosíme o dokumentáciu, špecifikovanie technických parametrov na priepust (hĺbka, priemer priepustu).</w:t>
      </w:r>
    </w:p>
    <w:p w14:paraId="74FC11F2" w14:textId="77777777" w:rsidR="00DC7658" w:rsidRPr="00BB2E1B" w:rsidRDefault="00DC7658" w:rsidP="00726B4C">
      <w:pPr>
        <w:spacing w:after="0"/>
        <w:jc w:val="both"/>
        <w:rPr>
          <w:color w:val="auto"/>
          <w:shd w:val="clear" w:color="auto" w:fill="FFFFFF"/>
        </w:rPr>
      </w:pPr>
    </w:p>
    <w:p w14:paraId="0549582B" w14:textId="7F2B9FCD" w:rsidR="00DC7658" w:rsidRPr="000D5217" w:rsidRDefault="00DC7658" w:rsidP="000D5217">
      <w:pPr>
        <w:spacing w:after="0"/>
        <w:jc w:val="both"/>
        <w:rPr>
          <w:b/>
          <w:bCs/>
          <w:color w:val="auto"/>
          <w:shd w:val="clear" w:color="auto" w:fill="FFFFFF"/>
        </w:rPr>
      </w:pPr>
      <w:r w:rsidRPr="000D5217">
        <w:rPr>
          <w:b/>
          <w:bCs/>
          <w:color w:val="auto"/>
          <w:shd w:val="clear" w:color="auto" w:fill="FFFFFF"/>
        </w:rPr>
        <w:t>Odpoveď č. 114</w:t>
      </w:r>
    </w:p>
    <w:p w14:paraId="2AECF067" w14:textId="385F8F66" w:rsidR="000D5217" w:rsidRPr="00BB2E1B" w:rsidRDefault="000D5217" w:rsidP="000D5217">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Keďže postupy výstavby nie sú záväzné a každý uchádzač môže zvoliť svoje vlastné, individuálne stavebné postupy, tak aj požiadavky na dočasné stavebné objekty môžu byť u každého uchádzača iné.</w:t>
      </w:r>
      <w:r>
        <w:rPr>
          <w:rFonts w:eastAsia="Times New Roman"/>
          <w:color w:val="444444"/>
          <w:shd w:val="clear" w:color="auto" w:fill="FFFFFF"/>
        </w:rPr>
        <w:t xml:space="preserve"> Verejný o</w:t>
      </w:r>
      <w:r w:rsidRPr="00BB2E1B">
        <w:rPr>
          <w:rFonts w:eastAsia="Times New Roman"/>
          <w:color w:val="444444"/>
          <w:shd w:val="clear" w:color="auto" w:fill="FFFFFF"/>
        </w:rPr>
        <w:t xml:space="preserve">bstarávateľ </w:t>
      </w:r>
      <w:r>
        <w:rPr>
          <w:rFonts w:eastAsia="Times New Roman"/>
          <w:color w:val="444444"/>
          <w:shd w:val="clear" w:color="auto" w:fill="FFFFFF"/>
        </w:rPr>
        <w:t xml:space="preserve">preto </w:t>
      </w:r>
      <w:r w:rsidRPr="00BB2E1B">
        <w:rPr>
          <w:rFonts w:eastAsia="Times New Roman"/>
          <w:color w:val="444444"/>
          <w:shd w:val="clear" w:color="auto" w:fill="FFFFFF"/>
        </w:rPr>
        <w:t>neposkytne výmery k dočasným stavebným objektom súvisiacim s postupom výstavby.</w:t>
      </w:r>
      <w:r>
        <w:rPr>
          <w:rFonts w:eastAsia="Times New Roman"/>
          <w:color w:val="444444"/>
          <w:shd w:val="clear" w:color="auto" w:fill="FFFFFF"/>
        </w:rPr>
        <w:t xml:space="preserve"> </w:t>
      </w:r>
      <w:r w:rsidRPr="00BB2E1B">
        <w:rPr>
          <w:rFonts w:eastAsia="Times New Roman"/>
          <w:color w:val="444444"/>
          <w:shd w:val="clear" w:color="auto" w:fill="FFFFFF"/>
        </w:rPr>
        <w:t xml:space="preserve">Dočasné stavebné objekty komunikácií nemajú vykonávacie projekty. Tieto si musí budúci zhotoviteľ vyhotoviť, vrátane vybavenia stavebných povolení a náklady s tým spojené si musí zahrnúť do ponukovej ceny. </w:t>
      </w:r>
      <w:r>
        <w:rPr>
          <w:rFonts w:eastAsia="Times New Roman"/>
          <w:color w:val="444444"/>
          <w:shd w:val="clear" w:color="auto" w:fill="FFFFFF"/>
        </w:rPr>
        <w:t xml:space="preserve"> </w:t>
      </w:r>
      <w:r w:rsidRPr="00BB2E1B">
        <w:rPr>
          <w:rFonts w:eastAsia="Times New Roman"/>
          <w:color w:val="444444"/>
          <w:shd w:val="clear" w:color="auto" w:fill="FFFFFF"/>
        </w:rPr>
        <w:t>V preambule, bode 1.3 Cena položky sú zadefinované požiadavky na zhotoviteľa: „Dočasné práce sú plne v zodpovednosti uchádzača a budú ocenené podľa Výkazu výmeru na základe skúseností a riešenia príslušných dočasných prác zhotoviteľom, jeho technológií, harmonogramu a plánu organizácie výstavby.“</w:t>
      </w:r>
    </w:p>
    <w:p w14:paraId="7C110DC4" w14:textId="69C828C9"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06FE6173" w14:textId="5313DFD2"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115</w:t>
      </w:r>
    </w:p>
    <w:p w14:paraId="69CBC3C1"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Dočasné dopravné značenie je vo výkaze výmer uvedené ako položka:</w:t>
      </w:r>
    </w:p>
    <w:p w14:paraId="4921C065"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12</w:t>
      </w:r>
      <w:r w:rsidRPr="00BB2E1B">
        <w:rPr>
          <w:rFonts w:eastAsia="Times New Roman"/>
          <w:color w:val="444444"/>
          <w:shd w:val="clear" w:color="auto" w:fill="FFFFFF"/>
        </w:rPr>
        <w:tab/>
        <w:t>Dočasné dopravné značenie</w:t>
      </w:r>
      <w:r w:rsidRPr="00BB2E1B">
        <w:rPr>
          <w:rFonts w:eastAsia="Times New Roman"/>
          <w:color w:val="444444"/>
          <w:shd w:val="clear" w:color="auto" w:fill="FFFFFF"/>
        </w:rPr>
        <w:tab/>
        <w:t>ps</w:t>
      </w:r>
      <w:r w:rsidRPr="00BB2E1B">
        <w:rPr>
          <w:rFonts w:eastAsia="Times New Roman"/>
          <w:color w:val="444444"/>
          <w:shd w:val="clear" w:color="auto" w:fill="FFFFFF"/>
        </w:rPr>
        <w:tab/>
      </w:r>
      <w:proofErr w:type="spellStart"/>
      <w:r w:rsidRPr="00BB2E1B">
        <w:rPr>
          <w:rFonts w:eastAsia="Times New Roman"/>
          <w:color w:val="444444"/>
          <w:shd w:val="clear" w:color="auto" w:fill="FFFFFF"/>
        </w:rPr>
        <w:t>sub</w:t>
      </w:r>
      <w:proofErr w:type="spellEnd"/>
    </w:p>
    <w:p w14:paraId="2EDEB125" w14:textId="77777777" w:rsidR="000D4658" w:rsidRPr="00BB2E1B" w:rsidRDefault="000D4658" w:rsidP="00726B4C">
      <w:pPr>
        <w:spacing w:after="0"/>
        <w:contextualSpacing w:val="0"/>
        <w:jc w:val="both"/>
        <w:rPr>
          <w:rFonts w:eastAsia="Times New Roman"/>
          <w:color w:val="444444"/>
          <w:shd w:val="clear" w:color="auto" w:fill="FFFFFF"/>
        </w:rPr>
      </w:pPr>
    </w:p>
    <w:p w14:paraId="303E92BD"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lastRenderedPageBreak/>
        <w:t xml:space="preserve">Obstarávateľ neposkytol uchádzačom v rámci súťažných podkladoch žiadne podklady z ktorých by bolo možné zistiť a </w:t>
      </w:r>
      <w:proofErr w:type="spellStart"/>
      <w:r w:rsidRPr="00BB2E1B">
        <w:rPr>
          <w:rFonts w:eastAsia="Times New Roman"/>
          <w:color w:val="444444"/>
          <w:shd w:val="clear" w:color="auto" w:fill="FFFFFF"/>
        </w:rPr>
        <w:t>naceniť</w:t>
      </w:r>
      <w:proofErr w:type="spellEnd"/>
      <w:r w:rsidRPr="00BB2E1B">
        <w:rPr>
          <w:rFonts w:eastAsia="Times New Roman"/>
          <w:color w:val="444444"/>
          <w:shd w:val="clear" w:color="auto" w:fill="FFFFFF"/>
        </w:rPr>
        <w:t xml:space="preserve"> množstvo, náročnosť dočasného dopravného značenia. Poskytne Obstarávateľ uchádzačom potrebnú dokumentáciu, podklady?</w:t>
      </w:r>
    </w:p>
    <w:p w14:paraId="6B901C46"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Obstarávateľ zároveň uvádza, že stavba bude realizovaná v režime červený FIDIC, tzn. žiadame Obstarávateľa o poskytnutie dokumentácie/výkresov, ktorú v zmysle Červený FIDIC má predložiť Obstarávateľ/Objednávateľ.</w:t>
      </w:r>
    </w:p>
    <w:p w14:paraId="67ED34B8" w14:textId="77777777" w:rsidR="00DC7658" w:rsidRPr="00BB2E1B" w:rsidRDefault="00DC7658" w:rsidP="00726B4C">
      <w:pPr>
        <w:spacing w:after="0"/>
        <w:jc w:val="both"/>
        <w:rPr>
          <w:color w:val="auto"/>
          <w:shd w:val="clear" w:color="auto" w:fill="FFFFFF"/>
        </w:rPr>
      </w:pPr>
    </w:p>
    <w:p w14:paraId="120C5CAD" w14:textId="4E27BAD2"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115</w:t>
      </w:r>
    </w:p>
    <w:p w14:paraId="23C4E596" w14:textId="46A77E08" w:rsidR="000D5217" w:rsidRPr="00BB2E1B" w:rsidRDefault="000D5217" w:rsidP="000D5217">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Keďže postupy výstavby nie sú záväzné a každý uchádzač môže zvoliť svoje vlastné, individuálne stavebné postupy, tak aj požiadavky na dočasné stavebné objekty môžu byť u každého uchádzača iné.</w:t>
      </w:r>
      <w:r>
        <w:rPr>
          <w:rFonts w:eastAsia="Times New Roman"/>
          <w:color w:val="444444"/>
          <w:shd w:val="clear" w:color="auto" w:fill="FFFFFF"/>
        </w:rPr>
        <w:t xml:space="preserve"> Verejný o</w:t>
      </w:r>
      <w:r w:rsidRPr="00BB2E1B">
        <w:rPr>
          <w:rFonts w:eastAsia="Times New Roman"/>
          <w:color w:val="444444"/>
          <w:shd w:val="clear" w:color="auto" w:fill="FFFFFF"/>
        </w:rPr>
        <w:t xml:space="preserve">bstarávateľ </w:t>
      </w:r>
      <w:r>
        <w:rPr>
          <w:rFonts w:eastAsia="Times New Roman"/>
          <w:color w:val="444444"/>
          <w:shd w:val="clear" w:color="auto" w:fill="FFFFFF"/>
        </w:rPr>
        <w:t xml:space="preserve">preto </w:t>
      </w:r>
      <w:r w:rsidRPr="00BB2E1B">
        <w:rPr>
          <w:rFonts w:eastAsia="Times New Roman"/>
          <w:color w:val="444444"/>
          <w:shd w:val="clear" w:color="auto" w:fill="FFFFFF"/>
        </w:rPr>
        <w:t>neposkytne výmery k dočasným stavebným objektom súvisiacim s postupom výstavby.</w:t>
      </w:r>
      <w:r>
        <w:rPr>
          <w:rFonts w:eastAsia="Times New Roman"/>
          <w:color w:val="444444"/>
          <w:shd w:val="clear" w:color="auto" w:fill="FFFFFF"/>
        </w:rPr>
        <w:t xml:space="preserve"> </w:t>
      </w:r>
      <w:r w:rsidRPr="00BB2E1B">
        <w:rPr>
          <w:rFonts w:eastAsia="Times New Roman"/>
          <w:color w:val="444444"/>
          <w:shd w:val="clear" w:color="auto" w:fill="FFFFFF"/>
        </w:rPr>
        <w:t xml:space="preserve">Dočasné stavebné objekty komunikácií nemajú vykonávacie projekty. Tieto si musí budúci zhotoviteľ vyhotoviť, vrátane vybavenia stavebných povolení a náklady s tým spojené si musí zahrnúť do ponukovej ceny. </w:t>
      </w:r>
      <w:r>
        <w:rPr>
          <w:rFonts w:eastAsia="Times New Roman"/>
          <w:color w:val="444444"/>
          <w:shd w:val="clear" w:color="auto" w:fill="FFFFFF"/>
        </w:rPr>
        <w:t xml:space="preserve"> </w:t>
      </w:r>
      <w:r w:rsidRPr="00BB2E1B">
        <w:rPr>
          <w:rFonts w:eastAsia="Times New Roman"/>
          <w:color w:val="444444"/>
          <w:shd w:val="clear" w:color="auto" w:fill="FFFFFF"/>
        </w:rPr>
        <w:t>V preambule, bode 1.3 Cena položky sú zadefinované požiadavky na zhotoviteľa: „Dočasné práce sú plne v zodpovednosti uchádzača a budú ocenené podľa Výkazu výmeru na základe skúseností a riešenia príslušných dočasných prác zhotoviteľom, jeho technológií, harmonogramu a plánu organizácie výstavby.“</w:t>
      </w:r>
    </w:p>
    <w:p w14:paraId="3ED18594" w14:textId="7F4C068D"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1362A78A" w14:textId="034D97AB"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116</w:t>
      </w:r>
    </w:p>
    <w:p w14:paraId="0C849C58" w14:textId="25703649"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V SO 40-33-02 v projektovej dokumentácií výkres číslo: 9, pod označením: „1515_DRS_SO403302_09_Zábradlie-09_zabradlie“ je vo výkaze materiálu oceľového rebríka v stĺpci materiál uvedené „nehrdzavejúca oceľ 17 204“ pre všetky položky, zároveň v jednotlivých popisoch položiek č.: 1-7 je definovaný materiál „OCEĽ“.</w:t>
      </w:r>
    </w:p>
    <w:p w14:paraId="566E98F6" w14:textId="77777777" w:rsidR="000D4658" w:rsidRPr="00BB2E1B" w:rsidRDefault="000D4658"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Žiadame verejného obstarávateľa jednoznačne zadefinovať a zosúladiť uvedenú nezrovnalosť.</w:t>
      </w:r>
    </w:p>
    <w:p w14:paraId="4AC2117B" w14:textId="77777777" w:rsidR="00DC7658" w:rsidRPr="00BB2E1B" w:rsidRDefault="00DC7658" w:rsidP="00726B4C">
      <w:pPr>
        <w:spacing w:after="0"/>
        <w:jc w:val="both"/>
        <w:rPr>
          <w:color w:val="auto"/>
          <w:shd w:val="clear" w:color="auto" w:fill="FFFFFF"/>
        </w:rPr>
      </w:pPr>
    </w:p>
    <w:p w14:paraId="122565F1" w14:textId="1C38E295"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116</w:t>
      </w:r>
    </w:p>
    <w:p w14:paraId="4D5920A1" w14:textId="5E4E7E5F" w:rsidR="000D4658" w:rsidRPr="00BB2E1B" w:rsidRDefault="000D4658" w:rsidP="00726B4C">
      <w:pPr>
        <w:spacing w:after="0"/>
        <w:jc w:val="both"/>
        <w:rPr>
          <w:b/>
          <w:bCs/>
          <w:color w:val="auto"/>
          <w:shd w:val="clear" w:color="auto" w:fill="FFFFFF"/>
        </w:rPr>
      </w:pPr>
      <w:r w:rsidRPr="00BB2E1B">
        <w:rPr>
          <w:color w:val="444444"/>
          <w:shd w:val="clear" w:color="auto" w:fill="FFFFFF"/>
        </w:rPr>
        <w:t>Rebrík je navrhnutý z nerezovej oceli 17 204. Táto informácia je súčasťou PD TS bod 3.2.11.2.</w:t>
      </w:r>
    </w:p>
    <w:p w14:paraId="22A447C9" w14:textId="3FC48240"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6C2A0D0A" w14:textId="7B603EB9"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117</w:t>
      </w:r>
    </w:p>
    <w:p w14:paraId="29BB6DC1"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V SO 40-33-02 v projektovej dokumentácií výkres číslo: 9, pod označením: „1515_DRS_SO403302_09_Zábradlie-09_zabradlie“ je „celkový výkaz zábradlia“ v stĺpci náter celkom pre dielce č.: Z1 až Z13 a ZR1 uvedená celková výmera náteru vrátane rezervy o výmere: 87,5m2.</w:t>
      </w:r>
    </w:p>
    <w:p w14:paraId="166E4614"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Zároveň v položke č.: 95 je uvedená výmera 88,700 m2.</w:t>
      </w:r>
    </w:p>
    <w:p w14:paraId="0751EAC1" w14:textId="17664009"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95</w:t>
      </w:r>
      <w:r w:rsidRPr="00492EB4">
        <w:rPr>
          <w:rFonts w:eastAsia="Times New Roman"/>
          <w:color w:val="444444"/>
          <w:shd w:val="clear" w:color="auto" w:fill="FFFFFF"/>
        </w:rPr>
        <w:tab/>
        <w:t>K</w:t>
      </w:r>
      <w:r w:rsidRPr="00492EB4">
        <w:rPr>
          <w:rFonts w:eastAsia="Times New Roman"/>
          <w:color w:val="444444"/>
          <w:shd w:val="clear" w:color="auto" w:fill="FFFFFF"/>
        </w:rPr>
        <w:tab/>
        <w:t>78325202P</w:t>
      </w:r>
      <w:r w:rsidRPr="00492EB4">
        <w:rPr>
          <w:rFonts w:eastAsia="Times New Roman"/>
          <w:color w:val="444444"/>
          <w:shd w:val="clear" w:color="auto" w:fill="FFFFFF"/>
        </w:rPr>
        <w:tab/>
        <w:t xml:space="preserve">Nátery </w:t>
      </w:r>
      <w:proofErr w:type="spellStart"/>
      <w:r w:rsidRPr="00492EB4">
        <w:rPr>
          <w:rFonts w:eastAsia="Times New Roman"/>
          <w:color w:val="444444"/>
          <w:shd w:val="clear" w:color="auto" w:fill="FFFFFF"/>
        </w:rPr>
        <w:t>kov.stav.doplnk.konštr</w:t>
      </w:r>
      <w:proofErr w:type="spellEnd"/>
      <w:r w:rsidRPr="00492EB4">
        <w:rPr>
          <w:rFonts w:eastAsia="Times New Roman"/>
          <w:color w:val="444444"/>
          <w:shd w:val="clear" w:color="auto" w:fill="FFFFFF"/>
        </w:rPr>
        <w:t>.</w:t>
      </w:r>
      <w:r w:rsidR="00BD12FA">
        <w:rPr>
          <w:rFonts w:eastAsia="Times New Roman"/>
          <w:color w:val="444444"/>
          <w:shd w:val="clear" w:color="auto" w:fill="FFFFFF"/>
        </w:rPr>
        <w:t xml:space="preserve"> </w:t>
      </w:r>
      <w:proofErr w:type="spellStart"/>
      <w:r w:rsidRPr="00492EB4">
        <w:rPr>
          <w:rFonts w:eastAsia="Times New Roman"/>
          <w:color w:val="444444"/>
          <w:shd w:val="clear" w:color="auto" w:fill="FFFFFF"/>
        </w:rPr>
        <w:t>epoxidecht</w:t>
      </w:r>
      <w:proofErr w:type="spellEnd"/>
      <w:r w:rsidRPr="00492EB4">
        <w:rPr>
          <w:rFonts w:eastAsia="Times New Roman"/>
          <w:color w:val="444444"/>
          <w:shd w:val="clear" w:color="auto" w:fill="FFFFFF"/>
        </w:rPr>
        <w:t xml:space="preserve">. </w:t>
      </w:r>
      <w:proofErr w:type="spellStart"/>
      <w:r w:rsidRPr="00492EB4">
        <w:rPr>
          <w:rFonts w:eastAsia="Times New Roman"/>
          <w:color w:val="444444"/>
          <w:shd w:val="clear" w:color="auto" w:fill="FFFFFF"/>
        </w:rPr>
        <w:t>jednonás</w:t>
      </w:r>
      <w:proofErr w:type="spellEnd"/>
      <w:r w:rsidRPr="00492EB4">
        <w:rPr>
          <w:rFonts w:eastAsia="Times New Roman"/>
          <w:color w:val="444444"/>
          <w:shd w:val="clear" w:color="auto" w:fill="FFFFFF"/>
        </w:rPr>
        <w:t xml:space="preserve">. so základného náterom </w:t>
      </w:r>
      <w:proofErr w:type="spellStart"/>
      <w:r w:rsidRPr="00492EB4">
        <w:rPr>
          <w:rFonts w:eastAsia="Times New Roman"/>
          <w:color w:val="444444"/>
          <w:shd w:val="clear" w:color="auto" w:fill="FFFFFF"/>
        </w:rPr>
        <w:t>reaktív</w:t>
      </w:r>
      <w:proofErr w:type="spellEnd"/>
      <w:r w:rsidRPr="00492EB4">
        <w:rPr>
          <w:rFonts w:eastAsia="Times New Roman"/>
          <w:color w:val="444444"/>
          <w:shd w:val="clear" w:color="auto" w:fill="FFFFFF"/>
        </w:rPr>
        <w:t xml:space="preserve">. </w:t>
      </w:r>
      <w:proofErr w:type="spellStart"/>
      <w:r w:rsidRPr="00492EB4">
        <w:rPr>
          <w:rFonts w:eastAsia="Times New Roman"/>
          <w:color w:val="444444"/>
          <w:shd w:val="clear" w:color="auto" w:fill="FFFFFF"/>
        </w:rPr>
        <w:t>farb</w:t>
      </w:r>
      <w:proofErr w:type="spellEnd"/>
      <w:r w:rsidRPr="00492EB4">
        <w:rPr>
          <w:rFonts w:eastAsia="Times New Roman"/>
          <w:color w:val="444444"/>
          <w:shd w:val="clear" w:color="auto" w:fill="FFFFFF"/>
        </w:rPr>
        <w:t>. - 80µm</w:t>
      </w:r>
      <w:r w:rsidRPr="00492EB4">
        <w:rPr>
          <w:rFonts w:eastAsia="Times New Roman"/>
          <w:color w:val="444444"/>
          <w:shd w:val="clear" w:color="auto" w:fill="FFFFFF"/>
        </w:rPr>
        <w:tab/>
        <w:t>m2</w:t>
      </w:r>
      <w:r w:rsidRPr="00492EB4">
        <w:rPr>
          <w:rFonts w:eastAsia="Times New Roman"/>
          <w:color w:val="444444"/>
          <w:shd w:val="clear" w:color="auto" w:fill="FFFFFF"/>
        </w:rPr>
        <w:tab/>
        <w:t>88,700</w:t>
      </w:r>
    </w:p>
    <w:p w14:paraId="6CA7B30B"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Žiadame verejného obstarávateľa o vysvetlenie rozdielnej výmery.</w:t>
      </w:r>
    </w:p>
    <w:p w14:paraId="24432E59" w14:textId="77777777" w:rsidR="00DC7658" w:rsidRPr="00BB2E1B" w:rsidRDefault="00DC7658" w:rsidP="00726B4C">
      <w:pPr>
        <w:spacing w:after="0"/>
        <w:jc w:val="both"/>
        <w:rPr>
          <w:color w:val="auto"/>
          <w:shd w:val="clear" w:color="auto" w:fill="FFFFFF"/>
        </w:rPr>
      </w:pPr>
    </w:p>
    <w:p w14:paraId="4055CD98" w14:textId="2F9E3ABE"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117</w:t>
      </w:r>
    </w:p>
    <w:p w14:paraId="64404AB6" w14:textId="00214525" w:rsidR="00492EB4" w:rsidRPr="00BD12FA"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Rozdiel 1,2m2 je spôsobený tým, že vo výkaze výmer v položke č. 95</w:t>
      </w:r>
      <w:r w:rsidRPr="00BB2E1B">
        <w:rPr>
          <w:rFonts w:eastAsia="Times New Roman"/>
          <w:color w:val="444444"/>
          <w:shd w:val="clear" w:color="auto" w:fill="FFFFFF"/>
        </w:rPr>
        <w:t xml:space="preserve"> je pridaný odhad plochy náteru pre bránku k rebríku, ktorá je uvažovaná ako výrobok.</w:t>
      </w:r>
    </w:p>
    <w:p w14:paraId="70C5B7D3" w14:textId="36BD2213"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402A57F4" w14:textId="45287C88"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118</w:t>
      </w:r>
    </w:p>
    <w:p w14:paraId="6AAFB234" w14:textId="48B35776"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Vo výkaze výmer objektu „SO 50-33-01.A“ v položke č.:</w:t>
      </w:r>
      <w:r w:rsidR="00BD12FA">
        <w:rPr>
          <w:rFonts w:eastAsia="Times New Roman"/>
          <w:color w:val="444444"/>
          <w:shd w:val="clear" w:color="auto" w:fill="FFFFFF"/>
        </w:rPr>
        <w:t xml:space="preserve"> </w:t>
      </w:r>
      <w:r w:rsidRPr="00492EB4">
        <w:rPr>
          <w:rFonts w:eastAsia="Times New Roman"/>
          <w:color w:val="444444"/>
          <w:shd w:val="clear" w:color="auto" w:fill="FFFFFF"/>
        </w:rPr>
        <w:t xml:space="preserve">88 je uvedené: </w:t>
      </w:r>
    </w:p>
    <w:p w14:paraId="7154758A" w14:textId="56CAF690"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88</w:t>
      </w:r>
      <w:r w:rsidRPr="00492EB4">
        <w:rPr>
          <w:rFonts w:eastAsia="Times New Roman"/>
          <w:color w:val="444444"/>
          <w:shd w:val="clear" w:color="auto" w:fill="FFFFFF"/>
        </w:rPr>
        <w:tab/>
        <w:t>K</w:t>
      </w:r>
      <w:r w:rsidRPr="00492EB4">
        <w:rPr>
          <w:rFonts w:eastAsia="Times New Roman"/>
          <w:color w:val="444444"/>
          <w:shd w:val="clear" w:color="auto" w:fill="FFFFFF"/>
        </w:rPr>
        <w:tab/>
        <w:t>767334121</w:t>
      </w:r>
      <w:r w:rsidRPr="00492EB4">
        <w:rPr>
          <w:rFonts w:eastAsia="Times New Roman"/>
          <w:color w:val="444444"/>
          <w:shd w:val="clear" w:color="auto" w:fill="FFFFFF"/>
        </w:rPr>
        <w:tab/>
        <w:t xml:space="preserve">Cestné oceľové zábradlie segmentové v. 1,3 m, oceľ. nosná konštrukcia, výplň </w:t>
      </w:r>
      <w:proofErr w:type="spellStart"/>
      <w:r w:rsidRPr="00492EB4">
        <w:rPr>
          <w:rFonts w:eastAsia="Times New Roman"/>
          <w:color w:val="444444"/>
          <w:shd w:val="clear" w:color="auto" w:fill="FFFFFF"/>
        </w:rPr>
        <w:t>ťahokov</w:t>
      </w:r>
      <w:proofErr w:type="spellEnd"/>
      <w:r w:rsidRPr="00492EB4">
        <w:rPr>
          <w:rFonts w:eastAsia="Times New Roman"/>
          <w:color w:val="444444"/>
          <w:shd w:val="clear" w:color="auto" w:fill="FFFFFF"/>
        </w:rPr>
        <w:t xml:space="preserve"> hr. 2 mm vrátane </w:t>
      </w:r>
      <w:proofErr w:type="spellStart"/>
      <w:r w:rsidRPr="00492EB4">
        <w:rPr>
          <w:rFonts w:eastAsia="Times New Roman"/>
          <w:color w:val="444444"/>
          <w:shd w:val="clear" w:color="auto" w:fill="FFFFFF"/>
        </w:rPr>
        <w:t>madla</w:t>
      </w:r>
      <w:proofErr w:type="spellEnd"/>
      <w:r w:rsidRPr="00492EB4">
        <w:rPr>
          <w:rFonts w:eastAsia="Times New Roman"/>
          <w:color w:val="444444"/>
          <w:shd w:val="clear" w:color="auto" w:fill="FFFFFF"/>
        </w:rPr>
        <w:t xml:space="preserve"> a kotviacich materiálov</w:t>
      </w:r>
      <w:r w:rsidR="00BD12FA">
        <w:rPr>
          <w:rFonts w:eastAsia="Times New Roman"/>
          <w:color w:val="444444"/>
          <w:shd w:val="clear" w:color="auto" w:fill="FFFFFF"/>
        </w:rPr>
        <w:t xml:space="preserve"> </w:t>
      </w:r>
      <w:r w:rsidRPr="00492EB4">
        <w:rPr>
          <w:rFonts w:eastAsia="Times New Roman"/>
          <w:color w:val="444444"/>
          <w:shd w:val="clear" w:color="auto" w:fill="FFFFFF"/>
        </w:rPr>
        <w:t>m</w:t>
      </w:r>
      <w:r w:rsidR="00BD12FA">
        <w:rPr>
          <w:rFonts w:eastAsia="Times New Roman"/>
          <w:color w:val="444444"/>
          <w:shd w:val="clear" w:color="auto" w:fill="FFFFFF"/>
        </w:rPr>
        <w:t xml:space="preserve"> </w:t>
      </w:r>
      <w:r w:rsidRPr="00492EB4">
        <w:rPr>
          <w:rFonts w:eastAsia="Times New Roman"/>
          <w:color w:val="444444"/>
          <w:shd w:val="clear" w:color="auto" w:fill="FFFFFF"/>
        </w:rPr>
        <w:t>256,000</w:t>
      </w:r>
    </w:p>
    <w:p w14:paraId="502E2A9D" w14:textId="77777777" w:rsidR="00492EB4" w:rsidRPr="00492EB4" w:rsidRDefault="00492EB4" w:rsidP="00726B4C">
      <w:pPr>
        <w:spacing w:after="0"/>
        <w:contextualSpacing w:val="0"/>
        <w:jc w:val="both"/>
        <w:rPr>
          <w:rFonts w:eastAsia="Times New Roman"/>
          <w:color w:val="444444"/>
          <w:shd w:val="clear" w:color="auto" w:fill="FFFFFF"/>
        </w:rPr>
      </w:pPr>
    </w:p>
    <w:p w14:paraId="1625B010"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lastRenderedPageBreak/>
        <w:t xml:space="preserve">Môže verejný obstarávateľ bližšie vyšpecifikovať „výplň </w:t>
      </w:r>
      <w:proofErr w:type="spellStart"/>
      <w:r w:rsidRPr="00492EB4">
        <w:rPr>
          <w:rFonts w:eastAsia="Times New Roman"/>
          <w:color w:val="444444"/>
          <w:shd w:val="clear" w:color="auto" w:fill="FFFFFF"/>
        </w:rPr>
        <w:t>ťahokov</w:t>
      </w:r>
      <w:proofErr w:type="spellEnd"/>
      <w:r w:rsidRPr="00492EB4">
        <w:rPr>
          <w:rFonts w:eastAsia="Times New Roman"/>
          <w:color w:val="444444"/>
          <w:shd w:val="clear" w:color="auto" w:fill="FFFFFF"/>
        </w:rPr>
        <w:t xml:space="preserve"> hr. 2mm“ aj ich umiestenie v projektovej dokumentácií, nakoľko vo výkrese číslo: 3.8.4, pod označením: „SO 50-33-01_030804_Vykres_zabradlia“ nie je definovaný žiaden „</w:t>
      </w:r>
      <w:proofErr w:type="spellStart"/>
      <w:r w:rsidRPr="00492EB4">
        <w:rPr>
          <w:rFonts w:eastAsia="Times New Roman"/>
          <w:color w:val="444444"/>
          <w:shd w:val="clear" w:color="auto" w:fill="FFFFFF"/>
        </w:rPr>
        <w:t>ťahokov</w:t>
      </w:r>
      <w:proofErr w:type="spellEnd"/>
      <w:r w:rsidRPr="00492EB4">
        <w:rPr>
          <w:rFonts w:eastAsia="Times New Roman"/>
          <w:color w:val="444444"/>
          <w:shd w:val="clear" w:color="auto" w:fill="FFFFFF"/>
        </w:rPr>
        <w:t xml:space="preserve">“. </w:t>
      </w:r>
    </w:p>
    <w:p w14:paraId="337CFB97" w14:textId="77777777" w:rsidR="00DC7658" w:rsidRPr="00BB2E1B" w:rsidRDefault="00DC7658" w:rsidP="00726B4C">
      <w:pPr>
        <w:spacing w:after="0"/>
        <w:jc w:val="both"/>
        <w:rPr>
          <w:color w:val="auto"/>
          <w:shd w:val="clear" w:color="auto" w:fill="FFFFFF"/>
        </w:rPr>
      </w:pPr>
    </w:p>
    <w:p w14:paraId="5CCCA26D" w14:textId="2F3F8DAA" w:rsidR="00DC7658" w:rsidRPr="0070693B" w:rsidRDefault="00DC7658" w:rsidP="00726B4C">
      <w:pPr>
        <w:spacing w:after="0"/>
        <w:jc w:val="both"/>
        <w:rPr>
          <w:b/>
          <w:bCs/>
          <w:color w:val="auto"/>
          <w:shd w:val="clear" w:color="auto" w:fill="FFFFFF"/>
        </w:rPr>
      </w:pPr>
      <w:r w:rsidRPr="0070693B">
        <w:rPr>
          <w:b/>
          <w:bCs/>
          <w:color w:val="auto"/>
          <w:shd w:val="clear" w:color="auto" w:fill="FFFFFF"/>
        </w:rPr>
        <w:t>Odpoveď č. 118</w:t>
      </w:r>
    </w:p>
    <w:p w14:paraId="342A7884" w14:textId="4D7EC3A6" w:rsidR="00492EB4" w:rsidRPr="00BB2E1B" w:rsidRDefault="00492EB4" w:rsidP="00726B4C">
      <w:pPr>
        <w:spacing w:after="0"/>
        <w:jc w:val="both"/>
        <w:rPr>
          <w:b/>
          <w:bCs/>
          <w:color w:val="auto"/>
          <w:shd w:val="clear" w:color="auto" w:fill="FFFFFF"/>
        </w:rPr>
      </w:pPr>
      <w:r w:rsidRPr="0070693B">
        <w:rPr>
          <w:color w:val="444444"/>
          <w:shd w:val="clear" w:color="auto" w:fill="FFFFFF"/>
        </w:rPr>
        <w:t xml:space="preserve">Platný tvar zábradlia je </w:t>
      </w:r>
      <w:r w:rsidRPr="0073509B">
        <w:rPr>
          <w:color w:val="444444"/>
          <w:shd w:val="clear" w:color="auto" w:fill="FFFFFF"/>
        </w:rPr>
        <w:t>vo výkresovej dokumentácií. Na zábradliach nie je po</w:t>
      </w:r>
      <w:r w:rsidR="00980D8B" w:rsidRPr="0073509B">
        <w:rPr>
          <w:color w:val="444444"/>
          <w:shd w:val="clear" w:color="auto" w:fill="FFFFFF"/>
        </w:rPr>
        <w:t>u</w:t>
      </w:r>
      <w:r w:rsidRPr="0073509B">
        <w:rPr>
          <w:color w:val="444444"/>
          <w:shd w:val="clear" w:color="auto" w:fill="FFFFFF"/>
        </w:rPr>
        <w:t xml:space="preserve">žitý </w:t>
      </w:r>
      <w:proofErr w:type="spellStart"/>
      <w:r w:rsidRPr="0073509B">
        <w:rPr>
          <w:color w:val="444444"/>
          <w:shd w:val="clear" w:color="auto" w:fill="FFFFFF"/>
        </w:rPr>
        <w:t>ťahokov</w:t>
      </w:r>
      <w:proofErr w:type="spellEnd"/>
      <w:r w:rsidRPr="0073509B">
        <w:rPr>
          <w:color w:val="444444"/>
          <w:shd w:val="clear" w:color="auto" w:fill="FFFFFF"/>
        </w:rPr>
        <w:t>.</w:t>
      </w:r>
      <w:r w:rsidR="006B4AD5" w:rsidRPr="0073509B">
        <w:rPr>
          <w:color w:val="444444"/>
          <w:shd w:val="clear" w:color="auto" w:fill="FFFFFF"/>
        </w:rPr>
        <w:t xml:space="preserve"> Položka </w:t>
      </w:r>
      <w:r w:rsidR="00AB561F" w:rsidRPr="0073509B">
        <w:rPr>
          <w:color w:val="444444"/>
          <w:shd w:val="clear" w:color="auto" w:fill="FFFFFF"/>
        </w:rPr>
        <w:t>bola vo Výkaze výmer</w:t>
      </w:r>
      <w:r w:rsidR="006B4AD5" w:rsidRPr="0073509B">
        <w:rPr>
          <w:color w:val="444444"/>
          <w:shd w:val="clear" w:color="auto" w:fill="FFFFFF"/>
        </w:rPr>
        <w:t xml:space="preserve"> spresnená tak, aby bola v súlade s návrhom zábradlia.</w:t>
      </w:r>
    </w:p>
    <w:p w14:paraId="10D11549" w14:textId="31800FE2"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008B386A" w14:textId="6E98C40C"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119</w:t>
      </w:r>
    </w:p>
    <w:p w14:paraId="1264B2D8"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V SO 50-33-01.B v projektovej dokumentácií výkres číslo: 4.5, pod označením: „SO 50-33-01_040500_Zábradlie na moste“ je celková dĺžka zábradlia v dĺžke 49,880 m.</w:t>
      </w:r>
    </w:p>
    <w:p w14:paraId="3C2DC191"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Vo výkrese č. 4.6, pod označením: „SO 50-33-01_040600_Zábradlie na krídlach“ je celková dĺžka zábradlí typu A + B + C + D v celkovej dĺžke (2*0,96+14*0,97+2*0,28+12*0,98) = 27,820 m. </w:t>
      </w:r>
    </w:p>
    <w:p w14:paraId="1BADCDAF" w14:textId="6D8FD02C"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Celková dĺžka zábradlí na moste a krídlach podľa PD je 77,700 m.</w:t>
      </w:r>
    </w:p>
    <w:p w14:paraId="75B87688"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Zároveň v položke č.: 39 je uvedená výmera 84,000 m.</w:t>
      </w:r>
    </w:p>
    <w:p w14:paraId="40D30E34" w14:textId="05A8EE74"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39</w:t>
      </w:r>
      <w:r w:rsidRPr="00492EB4">
        <w:rPr>
          <w:rFonts w:eastAsia="Times New Roman"/>
          <w:color w:val="444444"/>
          <w:shd w:val="clear" w:color="auto" w:fill="FFFFFF"/>
        </w:rPr>
        <w:tab/>
        <w:t>K</w:t>
      </w:r>
      <w:r w:rsidRPr="00492EB4">
        <w:rPr>
          <w:rFonts w:eastAsia="Times New Roman"/>
          <w:color w:val="444444"/>
          <w:shd w:val="clear" w:color="auto" w:fill="FFFFFF"/>
        </w:rPr>
        <w:tab/>
        <w:t>767334121</w:t>
      </w:r>
      <w:r w:rsidRPr="00492EB4">
        <w:rPr>
          <w:rFonts w:eastAsia="Times New Roman"/>
          <w:color w:val="444444"/>
          <w:shd w:val="clear" w:color="auto" w:fill="FFFFFF"/>
        </w:rPr>
        <w:tab/>
        <w:t xml:space="preserve">Cestné oceľové zábradlie segmentové v. 1,3 m, oceľ. nosná konštrukcia, výplň </w:t>
      </w:r>
      <w:proofErr w:type="spellStart"/>
      <w:r w:rsidRPr="00492EB4">
        <w:rPr>
          <w:rFonts w:eastAsia="Times New Roman"/>
          <w:color w:val="444444"/>
          <w:shd w:val="clear" w:color="auto" w:fill="FFFFFF"/>
        </w:rPr>
        <w:t>ťahokov</w:t>
      </w:r>
      <w:proofErr w:type="spellEnd"/>
      <w:r w:rsidRPr="00492EB4">
        <w:rPr>
          <w:rFonts w:eastAsia="Times New Roman"/>
          <w:color w:val="444444"/>
          <w:shd w:val="clear" w:color="auto" w:fill="FFFFFF"/>
        </w:rPr>
        <w:t xml:space="preserve"> hr. 2 mm vrátane </w:t>
      </w:r>
      <w:proofErr w:type="spellStart"/>
      <w:r w:rsidRPr="00492EB4">
        <w:rPr>
          <w:rFonts w:eastAsia="Times New Roman"/>
          <w:color w:val="444444"/>
          <w:shd w:val="clear" w:color="auto" w:fill="FFFFFF"/>
        </w:rPr>
        <w:t>madla</w:t>
      </w:r>
      <w:proofErr w:type="spellEnd"/>
      <w:r w:rsidRPr="00492EB4">
        <w:rPr>
          <w:rFonts w:eastAsia="Times New Roman"/>
          <w:color w:val="444444"/>
          <w:shd w:val="clear" w:color="auto" w:fill="FFFFFF"/>
        </w:rPr>
        <w:t xml:space="preserve"> a kotviacich materiálov</w:t>
      </w:r>
      <w:r w:rsidR="00980D8B">
        <w:rPr>
          <w:rFonts w:eastAsia="Times New Roman"/>
          <w:color w:val="444444"/>
          <w:shd w:val="clear" w:color="auto" w:fill="FFFFFF"/>
        </w:rPr>
        <w:t xml:space="preserve"> </w:t>
      </w:r>
      <w:r w:rsidRPr="00492EB4">
        <w:rPr>
          <w:rFonts w:eastAsia="Times New Roman"/>
          <w:color w:val="444444"/>
          <w:shd w:val="clear" w:color="auto" w:fill="FFFFFF"/>
        </w:rPr>
        <w:t>m</w:t>
      </w:r>
      <w:r w:rsidR="00980D8B">
        <w:rPr>
          <w:rFonts w:eastAsia="Times New Roman"/>
          <w:color w:val="444444"/>
          <w:shd w:val="clear" w:color="auto" w:fill="FFFFFF"/>
        </w:rPr>
        <w:t xml:space="preserve"> </w:t>
      </w:r>
      <w:r w:rsidRPr="00492EB4">
        <w:rPr>
          <w:rFonts w:eastAsia="Times New Roman"/>
          <w:color w:val="444444"/>
          <w:shd w:val="clear" w:color="auto" w:fill="FFFFFF"/>
        </w:rPr>
        <w:t>84,000</w:t>
      </w:r>
    </w:p>
    <w:p w14:paraId="75A5E2D0" w14:textId="1753B05F" w:rsidR="00492EB4" w:rsidRPr="00BB2E1B"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Žiadame verejného obstarávateľa o vysvetlenie rozdielnej výmery.</w:t>
      </w:r>
    </w:p>
    <w:p w14:paraId="77FFDC39" w14:textId="77777777" w:rsidR="00DC7658" w:rsidRPr="00BB2E1B" w:rsidRDefault="00DC7658" w:rsidP="00726B4C">
      <w:pPr>
        <w:spacing w:after="0"/>
        <w:jc w:val="both"/>
        <w:rPr>
          <w:color w:val="auto"/>
          <w:shd w:val="clear" w:color="auto" w:fill="FFFFFF"/>
        </w:rPr>
      </w:pPr>
    </w:p>
    <w:p w14:paraId="2DB06CDF" w14:textId="00A1E66F" w:rsidR="00DC7658" w:rsidRPr="00BB2E1B" w:rsidRDefault="00DC7658" w:rsidP="00726B4C">
      <w:pPr>
        <w:spacing w:after="0"/>
        <w:jc w:val="both"/>
        <w:rPr>
          <w:b/>
          <w:bCs/>
          <w:color w:val="auto"/>
          <w:shd w:val="clear" w:color="auto" w:fill="FFFFFF"/>
        </w:rPr>
      </w:pPr>
      <w:r w:rsidRPr="0070693B">
        <w:rPr>
          <w:b/>
          <w:bCs/>
          <w:color w:val="auto"/>
          <w:shd w:val="clear" w:color="auto" w:fill="FFFFFF"/>
        </w:rPr>
        <w:t>Odpoveď č. 119</w:t>
      </w:r>
    </w:p>
    <w:p w14:paraId="7069B6A2"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Platný tvar zábradlia je vo výkresovej dokumentácií. Na zábradliach nie je požitý </w:t>
      </w:r>
      <w:proofErr w:type="spellStart"/>
      <w:r w:rsidRPr="00492EB4">
        <w:rPr>
          <w:rFonts w:eastAsia="Times New Roman"/>
          <w:color w:val="444444"/>
          <w:shd w:val="clear" w:color="auto" w:fill="FFFFFF"/>
        </w:rPr>
        <w:t>ťahokov</w:t>
      </w:r>
      <w:proofErr w:type="spellEnd"/>
      <w:r w:rsidRPr="00492EB4">
        <w:rPr>
          <w:rFonts w:eastAsia="Times New Roman"/>
          <w:color w:val="444444"/>
          <w:shd w:val="clear" w:color="auto" w:fill="FFFFFF"/>
        </w:rPr>
        <w:t>.</w:t>
      </w:r>
    </w:p>
    <w:p w14:paraId="31932042" w14:textId="1BBE68A4" w:rsidR="006B4AD5" w:rsidRPr="00BB2E1B" w:rsidRDefault="00492EB4" w:rsidP="006B4AD5">
      <w:pPr>
        <w:spacing w:after="0"/>
        <w:jc w:val="both"/>
        <w:rPr>
          <w:b/>
          <w:bCs/>
          <w:color w:val="auto"/>
          <w:shd w:val="clear" w:color="auto" w:fill="FFFFFF"/>
        </w:rPr>
      </w:pPr>
      <w:r w:rsidRPr="00492EB4">
        <w:rPr>
          <w:rFonts w:eastAsia="Times New Roman"/>
          <w:color w:val="444444"/>
          <w:shd w:val="clear" w:color="auto" w:fill="FFFFFF"/>
        </w:rPr>
        <w:t xml:space="preserve">Dĺžka zábradlia vo </w:t>
      </w:r>
      <w:r w:rsidR="0073509B">
        <w:rPr>
          <w:rFonts w:eastAsia="Times New Roman"/>
          <w:color w:val="444444"/>
          <w:shd w:val="clear" w:color="auto" w:fill="FFFFFF"/>
        </w:rPr>
        <w:t>V</w:t>
      </w:r>
      <w:r w:rsidRPr="00492EB4">
        <w:rPr>
          <w:rFonts w:eastAsia="Times New Roman"/>
          <w:color w:val="444444"/>
          <w:shd w:val="clear" w:color="auto" w:fill="FFFFFF"/>
        </w:rPr>
        <w:t>ýkaze výmer</w:t>
      </w:r>
      <w:r w:rsidR="00AB323B">
        <w:rPr>
          <w:rFonts w:eastAsia="Times New Roman"/>
          <w:color w:val="444444"/>
          <w:shd w:val="clear" w:color="auto" w:fill="FFFFFF"/>
        </w:rPr>
        <w:t xml:space="preserve"> bola upravená</w:t>
      </w:r>
      <w:r w:rsidRPr="00492EB4">
        <w:rPr>
          <w:rFonts w:eastAsia="Times New Roman"/>
          <w:color w:val="444444"/>
          <w:shd w:val="clear" w:color="auto" w:fill="FFFFFF"/>
        </w:rPr>
        <w:t xml:space="preserve"> podľa výkresovej </w:t>
      </w:r>
      <w:r w:rsidRPr="0073509B">
        <w:rPr>
          <w:rFonts w:eastAsia="Times New Roman"/>
          <w:color w:val="444444"/>
          <w:shd w:val="clear" w:color="auto" w:fill="FFFFFF"/>
        </w:rPr>
        <w:t>dokumentácie</w:t>
      </w:r>
      <w:r w:rsidR="006B4AD5" w:rsidRPr="0073509B">
        <w:rPr>
          <w:rFonts w:eastAsia="Times New Roman"/>
          <w:color w:val="444444"/>
          <w:shd w:val="clear" w:color="auto" w:fill="FFFFFF"/>
        </w:rPr>
        <w:t xml:space="preserve"> na 77 m. </w:t>
      </w:r>
      <w:r w:rsidR="006B4AD5" w:rsidRPr="0073509B">
        <w:rPr>
          <w:color w:val="444444"/>
          <w:shd w:val="clear" w:color="auto" w:fill="FFFFFF"/>
        </w:rPr>
        <w:t>Položka</w:t>
      </w:r>
      <w:r w:rsidR="00AB561F" w:rsidRPr="0073509B">
        <w:rPr>
          <w:color w:val="444444"/>
          <w:shd w:val="clear" w:color="auto" w:fill="FFFFFF"/>
        </w:rPr>
        <w:t xml:space="preserve"> bola</w:t>
      </w:r>
      <w:r w:rsidR="006B4AD5" w:rsidRPr="0073509B">
        <w:rPr>
          <w:color w:val="444444"/>
          <w:shd w:val="clear" w:color="auto" w:fill="FFFFFF"/>
        </w:rPr>
        <w:t xml:space="preserve"> vo V</w:t>
      </w:r>
      <w:r w:rsidR="00AB561F" w:rsidRPr="0073509B">
        <w:rPr>
          <w:color w:val="444444"/>
          <w:shd w:val="clear" w:color="auto" w:fill="FFFFFF"/>
        </w:rPr>
        <w:t xml:space="preserve">ýkaze výmer </w:t>
      </w:r>
      <w:r w:rsidR="006B4AD5" w:rsidRPr="0073509B">
        <w:rPr>
          <w:color w:val="444444"/>
          <w:shd w:val="clear" w:color="auto" w:fill="FFFFFF"/>
        </w:rPr>
        <w:t>spresnená tak, aby bola v súlade s návrhom zábradlia.</w:t>
      </w:r>
    </w:p>
    <w:p w14:paraId="18EE143D" w14:textId="644D7742"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1040B809" w14:textId="54C53E39"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120</w:t>
      </w:r>
    </w:p>
    <w:p w14:paraId="21D323F7" w14:textId="59038F88"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V stavebných objektoch sa na nachádzajú položky :</w:t>
      </w:r>
    </w:p>
    <w:p w14:paraId="6CDCD70A" w14:textId="469ED0CB"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28</w:t>
      </w:r>
      <w:r w:rsidR="00AB323B">
        <w:rPr>
          <w:rFonts w:eastAsia="Times New Roman"/>
          <w:color w:val="444444"/>
          <w:shd w:val="clear" w:color="auto" w:fill="FFFFFF"/>
        </w:rPr>
        <w:t xml:space="preserve"> </w:t>
      </w:r>
      <w:r w:rsidRPr="00492EB4">
        <w:rPr>
          <w:rFonts w:eastAsia="Times New Roman"/>
          <w:color w:val="444444"/>
          <w:shd w:val="clear" w:color="auto" w:fill="FFFFFF"/>
        </w:rPr>
        <w:t>M</w:t>
      </w:r>
      <w:r w:rsidR="00AB323B">
        <w:rPr>
          <w:rFonts w:eastAsia="Times New Roman"/>
          <w:color w:val="444444"/>
          <w:shd w:val="clear" w:color="auto" w:fill="FFFFFF"/>
        </w:rPr>
        <w:t xml:space="preserve"> </w:t>
      </w:r>
      <w:r w:rsidRPr="00492EB4">
        <w:rPr>
          <w:rFonts w:eastAsia="Times New Roman"/>
          <w:color w:val="444444"/>
          <w:shd w:val="clear" w:color="auto" w:fill="FFFFFF"/>
        </w:rPr>
        <w:t>592460020PC1</w:t>
      </w:r>
      <w:r w:rsidRPr="00492EB4">
        <w:rPr>
          <w:rFonts w:eastAsia="Times New Roman"/>
          <w:color w:val="444444"/>
          <w:shd w:val="clear" w:color="auto" w:fill="FFFFFF"/>
        </w:rPr>
        <w:tab/>
        <w:t>Dlažba betónová pre nevidiacich s výstupkami, rozmer 500x400x80 mm, tmavohnedá</w:t>
      </w:r>
      <w:r w:rsidR="00AB323B">
        <w:rPr>
          <w:rFonts w:eastAsia="Times New Roman"/>
          <w:color w:val="444444"/>
          <w:shd w:val="clear" w:color="auto" w:fill="FFFFFF"/>
        </w:rPr>
        <w:t xml:space="preserve"> </w:t>
      </w:r>
      <w:r w:rsidRPr="00492EB4">
        <w:rPr>
          <w:rFonts w:eastAsia="Times New Roman"/>
          <w:color w:val="444444"/>
          <w:shd w:val="clear" w:color="auto" w:fill="FFFFFF"/>
        </w:rPr>
        <w:t>m2</w:t>
      </w:r>
      <w:r w:rsidR="00AB323B">
        <w:rPr>
          <w:rFonts w:eastAsia="Times New Roman"/>
          <w:color w:val="444444"/>
          <w:shd w:val="clear" w:color="auto" w:fill="FFFFFF"/>
        </w:rPr>
        <w:t xml:space="preserve"> </w:t>
      </w:r>
      <w:r w:rsidRPr="00492EB4">
        <w:rPr>
          <w:rFonts w:eastAsia="Times New Roman"/>
          <w:color w:val="444444"/>
          <w:shd w:val="clear" w:color="auto" w:fill="FFFFFF"/>
        </w:rPr>
        <w:t>53,560</w:t>
      </w:r>
    </w:p>
    <w:p w14:paraId="6F3294D7" w14:textId="0141193F"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65</w:t>
      </w:r>
      <w:r w:rsidR="00AB323B">
        <w:rPr>
          <w:rFonts w:eastAsia="Times New Roman"/>
          <w:color w:val="444444"/>
          <w:shd w:val="clear" w:color="auto" w:fill="FFFFFF"/>
        </w:rPr>
        <w:t xml:space="preserve"> </w:t>
      </w:r>
      <w:r w:rsidRPr="00492EB4">
        <w:rPr>
          <w:rFonts w:eastAsia="Times New Roman"/>
          <w:color w:val="444444"/>
          <w:shd w:val="clear" w:color="auto" w:fill="FFFFFF"/>
        </w:rPr>
        <w:t>M</w:t>
      </w:r>
      <w:r w:rsidR="00AB323B">
        <w:rPr>
          <w:rFonts w:eastAsia="Times New Roman"/>
          <w:color w:val="444444"/>
          <w:shd w:val="clear" w:color="auto" w:fill="FFFFFF"/>
        </w:rPr>
        <w:t xml:space="preserve"> </w:t>
      </w:r>
      <w:r w:rsidRPr="00492EB4">
        <w:rPr>
          <w:rFonts w:eastAsia="Times New Roman"/>
          <w:color w:val="444444"/>
          <w:shd w:val="clear" w:color="auto" w:fill="FFFFFF"/>
        </w:rPr>
        <w:t>592460019900</w:t>
      </w:r>
      <w:r w:rsidRPr="00492EB4">
        <w:rPr>
          <w:rFonts w:eastAsia="Times New Roman"/>
          <w:color w:val="444444"/>
          <w:shd w:val="clear" w:color="auto" w:fill="FFFFFF"/>
        </w:rPr>
        <w:tab/>
        <w:t>Dlažba betónová pre nevidiacich s drážkami, rozmer 400x400x80 mm, sivá</w:t>
      </w:r>
      <w:r w:rsidR="00E26F0B">
        <w:rPr>
          <w:rFonts w:eastAsia="Times New Roman"/>
          <w:color w:val="444444"/>
          <w:shd w:val="clear" w:color="auto" w:fill="FFFFFF"/>
        </w:rPr>
        <w:t xml:space="preserve"> </w:t>
      </w:r>
      <w:r w:rsidRPr="00492EB4">
        <w:rPr>
          <w:rFonts w:eastAsia="Times New Roman"/>
          <w:color w:val="444444"/>
          <w:shd w:val="clear" w:color="auto" w:fill="FFFFFF"/>
        </w:rPr>
        <w:t>m2</w:t>
      </w:r>
      <w:r w:rsidR="00E26F0B">
        <w:rPr>
          <w:rFonts w:eastAsia="Times New Roman"/>
          <w:color w:val="444444"/>
          <w:shd w:val="clear" w:color="auto" w:fill="FFFFFF"/>
        </w:rPr>
        <w:t xml:space="preserve"> </w:t>
      </w:r>
      <w:r w:rsidRPr="00492EB4">
        <w:rPr>
          <w:rFonts w:eastAsia="Times New Roman"/>
          <w:color w:val="444444"/>
          <w:shd w:val="clear" w:color="auto" w:fill="FFFFFF"/>
        </w:rPr>
        <w:t>2,153</w:t>
      </w:r>
    </w:p>
    <w:p w14:paraId="17F3AB53" w14:textId="426B5F88"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66</w:t>
      </w:r>
      <w:r w:rsidR="00E26F0B">
        <w:rPr>
          <w:rFonts w:eastAsia="Times New Roman"/>
          <w:color w:val="444444"/>
          <w:shd w:val="clear" w:color="auto" w:fill="FFFFFF"/>
        </w:rPr>
        <w:t xml:space="preserve"> </w:t>
      </w:r>
      <w:r w:rsidRPr="00492EB4">
        <w:rPr>
          <w:rFonts w:eastAsia="Times New Roman"/>
          <w:color w:val="444444"/>
          <w:shd w:val="clear" w:color="auto" w:fill="FFFFFF"/>
        </w:rPr>
        <w:t>M</w:t>
      </w:r>
      <w:r w:rsidR="00E26F0B">
        <w:rPr>
          <w:rFonts w:eastAsia="Times New Roman"/>
          <w:color w:val="444444"/>
          <w:shd w:val="clear" w:color="auto" w:fill="FFFFFF"/>
        </w:rPr>
        <w:t xml:space="preserve"> </w:t>
      </w:r>
      <w:r w:rsidRPr="00492EB4">
        <w:rPr>
          <w:rFonts w:eastAsia="Times New Roman"/>
          <w:color w:val="444444"/>
          <w:shd w:val="clear" w:color="auto" w:fill="FFFFFF"/>
        </w:rPr>
        <w:t>592460020000</w:t>
      </w:r>
      <w:r w:rsidRPr="00492EB4">
        <w:rPr>
          <w:rFonts w:eastAsia="Times New Roman"/>
          <w:color w:val="444444"/>
          <w:shd w:val="clear" w:color="auto" w:fill="FFFFFF"/>
        </w:rPr>
        <w:tab/>
        <w:t>Dlažba betónová pre nevidiacich s výstupkami, rozmer 400x400x80 mm, sivá</w:t>
      </w:r>
      <w:r w:rsidR="00E26F0B">
        <w:rPr>
          <w:rFonts w:eastAsia="Times New Roman"/>
          <w:color w:val="444444"/>
          <w:shd w:val="clear" w:color="auto" w:fill="FFFFFF"/>
        </w:rPr>
        <w:t xml:space="preserve"> </w:t>
      </w:r>
      <w:r w:rsidRPr="00492EB4">
        <w:rPr>
          <w:rFonts w:eastAsia="Times New Roman"/>
          <w:color w:val="444444"/>
          <w:shd w:val="clear" w:color="auto" w:fill="FFFFFF"/>
        </w:rPr>
        <w:t>m2</w:t>
      </w:r>
      <w:r w:rsidR="00E26F0B">
        <w:rPr>
          <w:rFonts w:eastAsia="Times New Roman"/>
          <w:color w:val="444444"/>
          <w:shd w:val="clear" w:color="auto" w:fill="FFFFFF"/>
        </w:rPr>
        <w:t xml:space="preserve"> </w:t>
      </w:r>
      <w:r w:rsidRPr="00492EB4">
        <w:rPr>
          <w:rFonts w:eastAsia="Times New Roman"/>
          <w:color w:val="444444"/>
          <w:shd w:val="clear" w:color="auto" w:fill="FFFFFF"/>
        </w:rPr>
        <w:t>13,178</w:t>
      </w:r>
    </w:p>
    <w:p w14:paraId="7A0054FB"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Rozmery uvedených dlažieb sú neštandardných a bežne nie dostupných rozmerov. Trvá verejný obstarávateľ na zadaných rozmeroch? </w:t>
      </w:r>
    </w:p>
    <w:p w14:paraId="79C92C79"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Ak áno, môže verejný obstarávateľ uviesť konkrétneho výrobcu?</w:t>
      </w:r>
    </w:p>
    <w:p w14:paraId="35BC1193"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Ak nie, bude verejný obstarávateľ akceptovať kombináciu rozmerov pri požadovanom rozmere 400x400x80 mm = kombinácia štyri krát 200x200x80 mm a pri požadovanom rozmere 500x400x80 mm kombinácia rozmerov štyri krát 200x200x80 mm + dva krát  200x100x80 mm?</w:t>
      </w:r>
    </w:p>
    <w:p w14:paraId="1DE0F5E8" w14:textId="77777777" w:rsidR="00DC7658" w:rsidRPr="00BB2E1B" w:rsidRDefault="00DC7658" w:rsidP="00726B4C">
      <w:pPr>
        <w:spacing w:after="0"/>
        <w:jc w:val="both"/>
        <w:rPr>
          <w:color w:val="auto"/>
          <w:shd w:val="clear" w:color="auto" w:fill="FFFFFF"/>
        </w:rPr>
      </w:pPr>
    </w:p>
    <w:p w14:paraId="5A468771" w14:textId="2A78424E" w:rsidR="00DC7658" w:rsidRPr="00846EF6" w:rsidRDefault="00DC7658" w:rsidP="00726B4C">
      <w:pPr>
        <w:spacing w:after="0"/>
        <w:jc w:val="both"/>
        <w:rPr>
          <w:b/>
          <w:bCs/>
          <w:color w:val="auto"/>
          <w:shd w:val="clear" w:color="auto" w:fill="FFFFFF"/>
        </w:rPr>
      </w:pPr>
      <w:r w:rsidRPr="0070693B">
        <w:rPr>
          <w:b/>
          <w:bCs/>
          <w:color w:val="auto"/>
          <w:shd w:val="clear" w:color="auto" w:fill="FFFFFF"/>
        </w:rPr>
        <w:t>Odpoveď č. 120</w:t>
      </w:r>
    </w:p>
    <w:p w14:paraId="0AE50D6D" w14:textId="1B64FF00" w:rsidR="00DC7658" w:rsidRPr="009A512E" w:rsidRDefault="002636A9" w:rsidP="009A512E">
      <w:pPr>
        <w:spacing w:after="0"/>
        <w:contextualSpacing w:val="0"/>
        <w:jc w:val="both"/>
        <w:rPr>
          <w:rFonts w:eastAsia="Times New Roman"/>
          <w:color w:val="444444"/>
          <w:shd w:val="clear" w:color="auto" w:fill="FFFFFF"/>
        </w:rPr>
      </w:pPr>
      <w:r w:rsidRPr="0070693B">
        <w:rPr>
          <w:rFonts w:eastAsia="Times New Roman"/>
          <w:color w:val="444444"/>
          <w:shd w:val="clear" w:color="auto" w:fill="FFFFFF"/>
        </w:rPr>
        <w:t xml:space="preserve">Rozmery </w:t>
      </w:r>
      <w:r w:rsidR="00697B3D" w:rsidRPr="0070693B">
        <w:rPr>
          <w:rFonts w:eastAsia="Times New Roman"/>
          <w:color w:val="444444"/>
          <w:shd w:val="clear" w:color="auto" w:fill="FFFFFF"/>
        </w:rPr>
        <w:t>uvedených typov dlažieb sú záväzné a je potrebné ich zabezpečiť napriek tomu, že sa v súčasnosti môžu chápať ako atypické. Ich rozmery sú určené na zák</w:t>
      </w:r>
      <w:r w:rsidR="009A512E" w:rsidRPr="0070693B">
        <w:rPr>
          <w:rFonts w:eastAsia="Times New Roman"/>
          <w:color w:val="444444"/>
          <w:shd w:val="clear" w:color="auto" w:fill="FFFFFF"/>
        </w:rPr>
        <w:t>la</w:t>
      </w:r>
      <w:r w:rsidR="00697B3D" w:rsidRPr="0070693B">
        <w:rPr>
          <w:rFonts w:eastAsia="Times New Roman"/>
          <w:color w:val="444444"/>
          <w:shd w:val="clear" w:color="auto" w:fill="FFFFFF"/>
        </w:rPr>
        <w:t xml:space="preserve">de kombinovateľnosti </w:t>
      </w:r>
      <w:r w:rsidR="009A512E" w:rsidRPr="0070693B">
        <w:rPr>
          <w:rFonts w:eastAsia="Times New Roman"/>
          <w:color w:val="444444"/>
          <w:shd w:val="clear" w:color="auto" w:fill="FFFFFF"/>
        </w:rPr>
        <w:t>všetkých typov dlažieb prvkov nástupísk v zmysle Dizajnmanuálu.</w:t>
      </w:r>
    </w:p>
    <w:p w14:paraId="176A6F4F" w14:textId="77777777" w:rsidR="003F6783" w:rsidRPr="00BB2E1B" w:rsidRDefault="003F6783" w:rsidP="00726B4C">
      <w:pPr>
        <w:pStyle w:val="Odsekzoznamu"/>
        <w:numPr>
          <w:ilvl w:val="0"/>
          <w:numId w:val="0"/>
        </w:numPr>
        <w:spacing w:after="0"/>
        <w:contextualSpacing w:val="0"/>
        <w:jc w:val="both"/>
        <w:rPr>
          <w:b/>
          <w:bCs/>
          <w:color w:val="auto"/>
          <w:shd w:val="clear" w:color="auto" w:fill="FFFFFF"/>
        </w:rPr>
      </w:pPr>
    </w:p>
    <w:p w14:paraId="4E388F22" w14:textId="6666A23A"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121</w:t>
      </w:r>
    </w:p>
    <w:p w14:paraId="75144E22" w14:textId="4D2E32D6"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SO 40-39-01</w:t>
      </w:r>
    </w:p>
    <w:p w14:paraId="2706529C" w14:textId="49B26E6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lastRenderedPageBreak/>
        <w:t>Podľa technickej správy má byť súčasťou stavebného objektu aj o</w:t>
      </w:r>
      <w:r w:rsidR="00717D52">
        <w:rPr>
          <w:rFonts w:eastAsia="Times New Roman"/>
          <w:color w:val="444444"/>
          <w:shd w:val="clear" w:color="auto" w:fill="FFFFFF"/>
        </w:rPr>
        <w:t>d</w:t>
      </w:r>
      <w:r w:rsidRPr="00492EB4">
        <w:rPr>
          <w:rFonts w:eastAsia="Times New Roman"/>
          <w:color w:val="444444"/>
          <w:shd w:val="clear" w:color="auto" w:fill="FFFFFF"/>
        </w:rPr>
        <w:t xml:space="preserve">stránenie existujúceho brehového opevnenia z </w:t>
      </w:r>
      <w:proofErr w:type="spellStart"/>
      <w:r w:rsidRPr="00492EB4">
        <w:rPr>
          <w:rFonts w:eastAsia="Times New Roman"/>
          <w:color w:val="444444"/>
          <w:shd w:val="clear" w:color="auto" w:fill="FFFFFF"/>
        </w:rPr>
        <w:t>polovegetačných</w:t>
      </w:r>
      <w:proofErr w:type="spellEnd"/>
      <w:r w:rsidRPr="00492EB4">
        <w:rPr>
          <w:rFonts w:eastAsia="Times New Roman"/>
          <w:color w:val="444444"/>
          <w:shd w:val="clear" w:color="auto" w:fill="FFFFFF"/>
        </w:rPr>
        <w:t xml:space="preserve"> železobetónových prefabrikátov v množstve 1 588 m2. Výkaz výmer neobsahuje položky súvisiace s týmto odstránením, len položky na presun už vybúraného materiálu a s tým spojený poplatok za skladovanie. Žiadame verejného obstarávateľa o doplnenie položky do výkazu výmer. </w:t>
      </w:r>
    </w:p>
    <w:p w14:paraId="6AD7D767" w14:textId="77777777" w:rsidR="00DC7658" w:rsidRPr="00BB2E1B" w:rsidRDefault="00DC7658" w:rsidP="00726B4C">
      <w:pPr>
        <w:spacing w:after="0"/>
        <w:jc w:val="both"/>
        <w:rPr>
          <w:color w:val="auto"/>
          <w:shd w:val="clear" w:color="auto" w:fill="FFFFFF"/>
        </w:rPr>
      </w:pPr>
    </w:p>
    <w:p w14:paraId="756F7244" w14:textId="75124C85"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121</w:t>
      </w:r>
    </w:p>
    <w:p w14:paraId="79618D29" w14:textId="121D152D"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Do V</w:t>
      </w:r>
      <w:r w:rsidR="000E1806">
        <w:rPr>
          <w:rFonts w:eastAsia="Times New Roman"/>
          <w:color w:val="444444"/>
          <w:shd w:val="clear" w:color="auto" w:fill="FFFFFF"/>
        </w:rPr>
        <w:t>ýkazu výmer</w:t>
      </w:r>
      <w:r w:rsidRPr="00492EB4">
        <w:rPr>
          <w:rFonts w:eastAsia="Times New Roman"/>
          <w:color w:val="444444"/>
          <w:shd w:val="clear" w:color="auto" w:fill="FFFFFF"/>
        </w:rPr>
        <w:t xml:space="preserve"> sa doplní nasledujúca položka</w:t>
      </w:r>
      <w:r w:rsidR="000E1806">
        <w:rPr>
          <w:rFonts w:eastAsia="Times New Roman"/>
          <w:color w:val="444444"/>
          <w:shd w:val="clear" w:color="auto" w:fill="FFFFFF"/>
        </w:rPr>
        <w:t>:</w:t>
      </w:r>
      <w:r w:rsidRPr="00492EB4">
        <w:rPr>
          <w:rFonts w:eastAsia="Times New Roman"/>
          <w:color w:val="444444"/>
          <w:shd w:val="clear" w:color="auto" w:fill="FFFFFF"/>
        </w:rPr>
        <w:t xml:space="preserve">  </w:t>
      </w:r>
    </w:p>
    <w:p w14:paraId="2E716332" w14:textId="4C85017E"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Klasifikácia položky </w:t>
      </w:r>
      <w:r w:rsidR="00E26F0B">
        <w:rPr>
          <w:rFonts w:eastAsia="Times New Roman"/>
          <w:color w:val="444444"/>
          <w:shd w:val="clear" w:color="auto" w:fill="FFFFFF"/>
        </w:rPr>
        <w:t xml:space="preserve"> </w:t>
      </w:r>
      <w:r w:rsidRPr="00492EB4">
        <w:rPr>
          <w:rFonts w:eastAsia="Times New Roman"/>
          <w:color w:val="444444"/>
          <w:shd w:val="clear" w:color="auto" w:fill="FFFFFF"/>
        </w:rPr>
        <w:t xml:space="preserve">45.11.11 Demolačné práce </w:t>
      </w:r>
    </w:p>
    <w:p w14:paraId="4EF72E09" w14:textId="2692A61F"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Kód položky  05040102001040 Rozobratie dlažby, </w:t>
      </w:r>
      <w:proofErr w:type="spellStart"/>
      <w:r w:rsidRPr="00492EB4">
        <w:rPr>
          <w:rFonts w:eastAsia="Times New Roman"/>
          <w:color w:val="444444"/>
          <w:shd w:val="clear" w:color="auto" w:fill="FFFFFF"/>
        </w:rPr>
        <w:t>nahádzky</w:t>
      </w:r>
      <w:proofErr w:type="spellEnd"/>
      <w:r w:rsidRPr="00492EB4">
        <w:rPr>
          <w:rFonts w:eastAsia="Times New Roman"/>
          <w:color w:val="444444"/>
          <w:shd w:val="clear" w:color="auto" w:fill="FFFFFF"/>
        </w:rPr>
        <w:t xml:space="preserve">, </w:t>
      </w:r>
      <w:proofErr w:type="spellStart"/>
      <w:r w:rsidRPr="00492EB4">
        <w:rPr>
          <w:rFonts w:eastAsia="Times New Roman"/>
          <w:color w:val="444444"/>
          <w:shd w:val="clear" w:color="auto" w:fill="FFFFFF"/>
        </w:rPr>
        <w:t>rovnaniny</w:t>
      </w:r>
      <w:proofErr w:type="spellEnd"/>
      <w:r w:rsidRPr="00492EB4">
        <w:rPr>
          <w:rFonts w:eastAsia="Times New Roman"/>
          <w:color w:val="444444"/>
          <w:shd w:val="clear" w:color="auto" w:fill="FFFFFF"/>
        </w:rPr>
        <w:t xml:space="preserve"> vykonaných na sucho </w:t>
      </w:r>
    </w:p>
    <w:p w14:paraId="7BADE3EF"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v množstvách pre: </w:t>
      </w:r>
    </w:p>
    <w:p w14:paraId="590E51C4"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SO 40-39-01   127,04 m3 </w:t>
      </w:r>
    </w:p>
    <w:p w14:paraId="1563B57B" w14:textId="77777777" w:rsidR="00492EB4" w:rsidRPr="00492EB4"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SO 50-39-01   51,248 m3 </w:t>
      </w:r>
    </w:p>
    <w:p w14:paraId="5A0E8665" w14:textId="75DA97B2" w:rsidR="00492EB4" w:rsidRPr="00BB2E1B" w:rsidRDefault="00492EB4" w:rsidP="00726B4C">
      <w:pPr>
        <w:spacing w:after="0"/>
        <w:contextualSpacing w:val="0"/>
        <w:jc w:val="both"/>
        <w:rPr>
          <w:rFonts w:eastAsia="Times New Roman"/>
          <w:color w:val="444444"/>
          <w:shd w:val="clear" w:color="auto" w:fill="FFFFFF"/>
        </w:rPr>
      </w:pPr>
      <w:r w:rsidRPr="00492EB4">
        <w:rPr>
          <w:rFonts w:eastAsia="Times New Roman"/>
          <w:color w:val="444444"/>
          <w:shd w:val="clear" w:color="auto" w:fill="FFFFFF"/>
        </w:rPr>
        <w:t xml:space="preserve">SO 51-39-01   78,48 m3 </w:t>
      </w:r>
    </w:p>
    <w:p w14:paraId="0EF7A9C4" w14:textId="4F7F919D"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27620A76" w14:textId="5DFA78E1"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122</w:t>
      </w:r>
    </w:p>
    <w:p w14:paraId="6CFC3B42" w14:textId="5C1EC1E1" w:rsidR="00C33640" w:rsidRPr="00BB2E1B"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 xml:space="preserve">V objektoch súvisiacich so zastávkou sa nachádza Multifunkčný samoobslužný automat na predaj lístkov, ktorý má podľa Dizajnmanuálu disponovať </w:t>
      </w:r>
      <w:r w:rsidR="00E26F0B">
        <w:rPr>
          <w:rFonts w:eastAsia="Times New Roman"/>
          <w:color w:val="444444"/>
          <w:shd w:val="clear" w:color="auto" w:fill="FFFFFF"/>
        </w:rPr>
        <w:t>„</w:t>
      </w:r>
      <w:r w:rsidRPr="00C33640">
        <w:rPr>
          <w:rFonts w:eastAsia="Times New Roman"/>
          <w:color w:val="444444"/>
          <w:shd w:val="clear" w:color="auto" w:fill="FFFFFF"/>
        </w:rPr>
        <w:t xml:space="preserve">možnosťou vydať tzv. </w:t>
      </w:r>
      <w:r w:rsidR="00717D52">
        <w:rPr>
          <w:rFonts w:eastAsia="Times New Roman"/>
          <w:color w:val="444444"/>
          <w:shd w:val="clear" w:color="auto" w:fill="FFFFFF"/>
        </w:rPr>
        <w:t>„</w:t>
      </w:r>
      <w:proofErr w:type="spellStart"/>
      <w:r w:rsidRPr="00C33640">
        <w:rPr>
          <w:rFonts w:eastAsia="Times New Roman"/>
          <w:color w:val="444444"/>
          <w:shd w:val="clear" w:color="auto" w:fill="FFFFFF"/>
        </w:rPr>
        <w:t>Ultra</w:t>
      </w:r>
      <w:proofErr w:type="spellEnd"/>
      <w:r w:rsidRPr="00C33640">
        <w:rPr>
          <w:rFonts w:eastAsia="Times New Roman"/>
          <w:color w:val="444444"/>
          <w:shd w:val="clear" w:color="auto" w:fill="FFFFFF"/>
        </w:rPr>
        <w:t xml:space="preserve"> </w:t>
      </w:r>
      <w:proofErr w:type="spellStart"/>
      <w:r w:rsidRPr="00C33640">
        <w:rPr>
          <w:rFonts w:eastAsia="Times New Roman"/>
          <w:color w:val="444444"/>
          <w:shd w:val="clear" w:color="auto" w:fill="FFFFFF"/>
        </w:rPr>
        <w:t>light</w:t>
      </w:r>
      <w:proofErr w:type="spellEnd"/>
      <w:r w:rsidRPr="00C33640">
        <w:rPr>
          <w:rFonts w:eastAsia="Times New Roman"/>
          <w:color w:val="444444"/>
          <w:shd w:val="clear" w:color="auto" w:fill="FFFFFF"/>
        </w:rPr>
        <w:t>” kartu/karta s nabitým kreditom/v predvolenej výške pre nákup cestovného lístku vo vozidlových označovačoch</w:t>
      </w:r>
      <w:r w:rsidR="00F45A41">
        <w:rPr>
          <w:rFonts w:eastAsia="Times New Roman"/>
          <w:color w:val="444444"/>
          <w:shd w:val="clear" w:color="auto" w:fill="FFFFFF"/>
        </w:rPr>
        <w:t>“</w:t>
      </w:r>
      <w:r w:rsidRPr="00C33640">
        <w:rPr>
          <w:rFonts w:eastAsia="Times New Roman"/>
          <w:color w:val="444444"/>
          <w:shd w:val="clear" w:color="auto" w:fill="FFFFFF"/>
        </w:rPr>
        <w:t>. Podľa našich informácií žiadny z aktuálne funkčných automatov nemá túto funkciu. Trvá verejný obstarávateľ na tejto špecifikácii? Cenový rozptyl s uvedenými vlastnosťami samoobslužných automatov bez podrobnejšej špecifikácie je veľmi veľký. Môže verejný obstarávateľ podrobnejšie špecifikovať tento „Multifunkčný samoobslužný automat na predaj lístkov“?</w:t>
      </w:r>
    </w:p>
    <w:p w14:paraId="77381307" w14:textId="77777777" w:rsidR="00DC7658" w:rsidRPr="00BB2E1B" w:rsidRDefault="00DC7658" w:rsidP="00726B4C">
      <w:pPr>
        <w:spacing w:after="0"/>
        <w:jc w:val="both"/>
        <w:rPr>
          <w:color w:val="auto"/>
          <w:shd w:val="clear" w:color="auto" w:fill="FFFFFF"/>
        </w:rPr>
      </w:pPr>
    </w:p>
    <w:p w14:paraId="3D3EDC4B" w14:textId="0C976910" w:rsidR="00DC7658" w:rsidRPr="00EE5C88" w:rsidRDefault="00DC7658" w:rsidP="00726B4C">
      <w:pPr>
        <w:spacing w:after="0"/>
        <w:jc w:val="both"/>
        <w:rPr>
          <w:b/>
          <w:bCs/>
          <w:color w:val="auto"/>
          <w:shd w:val="clear" w:color="auto" w:fill="FFFFFF"/>
        </w:rPr>
      </w:pPr>
      <w:r w:rsidRPr="000E1806">
        <w:rPr>
          <w:b/>
          <w:bCs/>
          <w:color w:val="auto"/>
          <w:shd w:val="clear" w:color="auto" w:fill="FFFFFF"/>
        </w:rPr>
        <w:t>Odpoveď č. 122</w:t>
      </w:r>
    </w:p>
    <w:p w14:paraId="3ACD92E8" w14:textId="77777777" w:rsidR="00EE5C88" w:rsidRPr="00136539" w:rsidRDefault="00EE5C88" w:rsidP="00EE5C88">
      <w:pPr>
        <w:pStyle w:val="Odsekzoznamu"/>
        <w:numPr>
          <w:ilvl w:val="0"/>
          <w:numId w:val="0"/>
        </w:numPr>
        <w:spacing w:after="0"/>
        <w:contextualSpacing w:val="0"/>
        <w:jc w:val="both"/>
        <w:rPr>
          <w:color w:val="auto"/>
          <w:shd w:val="clear" w:color="auto" w:fill="FFFFFF"/>
        </w:rPr>
      </w:pPr>
      <w:r w:rsidRPr="00EE5C88">
        <w:rPr>
          <w:color w:val="auto"/>
          <w:shd w:val="clear" w:color="auto" w:fill="FFFFFF"/>
        </w:rPr>
        <w:t>Táto otázka bude zodpovedaná v ďalšom Vysvetlení.</w:t>
      </w:r>
      <w:r w:rsidRPr="00136539">
        <w:rPr>
          <w:color w:val="auto"/>
          <w:shd w:val="clear" w:color="auto" w:fill="FFFFFF"/>
        </w:rPr>
        <w:t xml:space="preserve"> </w:t>
      </w:r>
    </w:p>
    <w:p w14:paraId="6C021810" w14:textId="2F9600B0"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6580FAA5" w14:textId="4354364C"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12</w:t>
      </w:r>
      <w:r w:rsidR="00D470A8" w:rsidRPr="00BB2E1B">
        <w:rPr>
          <w:b/>
          <w:bCs/>
          <w:color w:val="auto"/>
          <w:shd w:val="clear" w:color="auto" w:fill="FFFFFF"/>
        </w:rPr>
        <w:t>3</w:t>
      </w:r>
    </w:p>
    <w:p w14:paraId="34615CD3" w14:textId="77777777" w:rsidR="00F45A41" w:rsidRDefault="00C33640" w:rsidP="00726B4C">
      <w:pPr>
        <w:spacing w:after="0"/>
        <w:jc w:val="both"/>
        <w:rPr>
          <w:color w:val="444444"/>
          <w:shd w:val="clear" w:color="auto" w:fill="FFFFFF"/>
        </w:rPr>
      </w:pPr>
      <w:r w:rsidRPr="00BB2E1B">
        <w:rPr>
          <w:color w:val="444444"/>
          <w:shd w:val="clear" w:color="auto" w:fill="FFFFFF"/>
        </w:rPr>
        <w:t>V</w:t>
      </w:r>
      <w:r w:rsidR="00F45A41">
        <w:rPr>
          <w:color w:val="444444"/>
          <w:shd w:val="clear" w:color="auto" w:fill="FFFFFF"/>
        </w:rPr>
        <w:t> </w:t>
      </w:r>
      <w:r w:rsidRPr="00BB2E1B">
        <w:rPr>
          <w:color w:val="444444"/>
          <w:shd w:val="clear" w:color="auto" w:fill="FFFFFF"/>
        </w:rPr>
        <w:t>koordinačných</w:t>
      </w:r>
      <w:r w:rsidR="00F45A41">
        <w:rPr>
          <w:color w:val="444444"/>
          <w:shd w:val="clear" w:color="auto" w:fill="FFFFFF"/>
        </w:rPr>
        <w:t xml:space="preserve"> </w:t>
      </w:r>
      <w:r w:rsidRPr="00BB2E1B">
        <w:rPr>
          <w:color w:val="444444"/>
          <w:shd w:val="clear" w:color="auto" w:fill="FFFFFF"/>
        </w:rPr>
        <w:t>výkresoch je súbor s</w:t>
      </w:r>
      <w:r w:rsidR="00F45A41">
        <w:rPr>
          <w:color w:val="444444"/>
          <w:shd w:val="clear" w:color="auto" w:fill="FFFFFF"/>
        </w:rPr>
        <w:t> </w:t>
      </w:r>
      <w:r w:rsidRPr="00BB2E1B">
        <w:rPr>
          <w:color w:val="444444"/>
          <w:shd w:val="clear" w:color="auto" w:fill="FFFFFF"/>
        </w:rPr>
        <w:t>názvom</w:t>
      </w:r>
      <w:r w:rsidR="00F45A41">
        <w:rPr>
          <w:color w:val="444444"/>
          <w:shd w:val="clear" w:color="auto" w:fill="FFFFFF"/>
        </w:rPr>
        <w:t xml:space="preserve"> </w:t>
      </w:r>
      <w:r w:rsidRPr="00BB2E1B">
        <w:rPr>
          <w:color w:val="444444"/>
          <w:shd w:val="clear" w:color="auto" w:fill="FFFFFF"/>
        </w:rPr>
        <w:t>„1515_DRS_D1_10_Koordinacne</w:t>
      </w:r>
      <w:r w:rsidR="00F45A41">
        <w:rPr>
          <w:color w:val="444444"/>
          <w:shd w:val="clear" w:color="auto" w:fill="FFFFFF"/>
        </w:rPr>
        <w:t xml:space="preserve"> </w:t>
      </w:r>
      <w:r w:rsidRPr="00BB2E1B">
        <w:rPr>
          <w:color w:val="444444"/>
          <w:shd w:val="clear" w:color="auto" w:fill="FFFFFF"/>
        </w:rPr>
        <w:t>_vykresy_11_08_2020“, ktorý obsahuje koordinačný výkres č.</w:t>
      </w:r>
      <w:r w:rsidR="00F45A41">
        <w:rPr>
          <w:color w:val="444444"/>
          <w:shd w:val="clear" w:color="auto" w:fill="FFFFFF"/>
        </w:rPr>
        <w:t xml:space="preserve"> </w:t>
      </w:r>
      <w:r w:rsidRPr="00BB2E1B">
        <w:rPr>
          <w:color w:val="444444"/>
          <w:shd w:val="clear" w:color="auto" w:fill="FFFFFF"/>
        </w:rPr>
        <w:t xml:space="preserve">11 namiesto rozpiskou definovaný výkres č.10. </w:t>
      </w:r>
    </w:p>
    <w:p w14:paraId="10B3D90E" w14:textId="6EE6A680" w:rsidR="00C33640" w:rsidRPr="00BB2E1B" w:rsidRDefault="00C33640" w:rsidP="00726B4C">
      <w:pPr>
        <w:spacing w:after="0"/>
        <w:jc w:val="both"/>
        <w:rPr>
          <w:b/>
          <w:bCs/>
          <w:color w:val="auto"/>
        </w:rPr>
      </w:pPr>
      <w:r w:rsidRPr="00BB2E1B">
        <w:rPr>
          <w:color w:val="444444"/>
          <w:shd w:val="clear" w:color="auto" w:fill="FFFFFF"/>
        </w:rPr>
        <w:t>OTÁZKA: Môže verejný obstarávateľ doplniť správny výkres t.</w:t>
      </w:r>
      <w:r w:rsidR="00F45A41">
        <w:rPr>
          <w:color w:val="444444"/>
          <w:shd w:val="clear" w:color="auto" w:fill="FFFFFF"/>
        </w:rPr>
        <w:t xml:space="preserve"> </w:t>
      </w:r>
      <w:r w:rsidRPr="00BB2E1B">
        <w:rPr>
          <w:color w:val="444444"/>
          <w:shd w:val="clear" w:color="auto" w:fill="FFFFFF"/>
        </w:rPr>
        <w:t>j. výkres č. 10?</w:t>
      </w:r>
    </w:p>
    <w:p w14:paraId="201C748B" w14:textId="77777777" w:rsidR="00DC7658" w:rsidRPr="00BB2E1B" w:rsidRDefault="00DC7658" w:rsidP="00726B4C">
      <w:pPr>
        <w:spacing w:after="0"/>
        <w:jc w:val="both"/>
        <w:rPr>
          <w:color w:val="auto"/>
          <w:shd w:val="clear" w:color="auto" w:fill="FFFFFF"/>
        </w:rPr>
      </w:pPr>
    </w:p>
    <w:p w14:paraId="7EAFC1D9" w14:textId="43F434B1"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D470A8" w:rsidRPr="00BB2E1B">
        <w:rPr>
          <w:b/>
          <w:bCs/>
          <w:color w:val="auto"/>
          <w:shd w:val="clear" w:color="auto" w:fill="FFFFFF"/>
        </w:rPr>
        <w:t>23</w:t>
      </w:r>
    </w:p>
    <w:p w14:paraId="0A9635AF" w14:textId="15F2AC7F" w:rsidR="00C33640" w:rsidRPr="00BB2E1B" w:rsidRDefault="00C33640" w:rsidP="00726B4C">
      <w:pPr>
        <w:spacing w:after="0"/>
        <w:jc w:val="both"/>
        <w:rPr>
          <w:b/>
          <w:bCs/>
          <w:color w:val="auto"/>
          <w:shd w:val="clear" w:color="auto" w:fill="FFFFFF"/>
        </w:rPr>
      </w:pPr>
      <w:r w:rsidRPr="00BB2E1B">
        <w:rPr>
          <w:color w:val="444444"/>
          <w:shd w:val="clear" w:color="auto" w:fill="FFFFFF"/>
        </w:rPr>
        <w:t>Došlo k chybe pri vytváraní PDF. Verejný obstarávateľ doplní správny výkres č.</w:t>
      </w:r>
      <w:r w:rsidR="009A512E">
        <w:rPr>
          <w:color w:val="444444"/>
          <w:shd w:val="clear" w:color="auto" w:fill="FFFFFF"/>
        </w:rPr>
        <w:t xml:space="preserve"> </w:t>
      </w:r>
      <w:r w:rsidRPr="00BB2E1B">
        <w:rPr>
          <w:color w:val="444444"/>
          <w:shd w:val="clear" w:color="auto" w:fill="FFFFFF"/>
        </w:rPr>
        <w:t>10.</w:t>
      </w:r>
    </w:p>
    <w:p w14:paraId="28A538CE" w14:textId="37AC9B5E"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3B425A6A" w14:textId="75B20F91"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24</w:t>
      </w:r>
    </w:p>
    <w:p w14:paraId="580AF86F" w14:textId="218E63D4"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 xml:space="preserve">V Súťažných podkladoch, prílohe B05 Zmluvné podmienky je vložené doplnenie </w:t>
      </w:r>
      <w:proofErr w:type="spellStart"/>
      <w:r w:rsidRPr="00C33640">
        <w:rPr>
          <w:rFonts w:eastAsia="Times New Roman"/>
          <w:color w:val="444444"/>
          <w:shd w:val="clear" w:color="auto" w:fill="FFFFFF"/>
        </w:rPr>
        <w:t>podčl</w:t>
      </w:r>
      <w:proofErr w:type="spellEnd"/>
      <w:r w:rsidRPr="00C33640">
        <w:rPr>
          <w:rFonts w:eastAsia="Times New Roman"/>
          <w:color w:val="444444"/>
          <w:shd w:val="clear" w:color="auto" w:fill="FFFFFF"/>
        </w:rPr>
        <w:t>. 11.14 s textom:</w:t>
      </w:r>
      <w:r w:rsidR="00F45A41">
        <w:rPr>
          <w:rFonts w:eastAsia="Times New Roman"/>
          <w:color w:val="444444"/>
          <w:shd w:val="clear" w:color="auto" w:fill="FFFFFF"/>
        </w:rPr>
        <w:t xml:space="preserve"> </w:t>
      </w:r>
      <w:r w:rsidRPr="00C33640">
        <w:rPr>
          <w:rFonts w:eastAsia="Times New Roman"/>
          <w:color w:val="444444"/>
          <w:shd w:val="clear" w:color="auto" w:fill="FFFFFF"/>
        </w:rPr>
        <w:t>Zhotoviteľ je povinný vykonávať 3 roky od dátumu vydania Preberacieho protokolu pre Dielo ošetrovanie vegetácie podľa schváleného harmonogramu a spôsobom odsúhlaseným Objednávateľom. Po každom vykonaní ošetrovania vegetácie na Diele Zhotoviteľ vyhotoví písomný protokol a predloží ho Objednávateľov</w:t>
      </w:r>
      <w:r w:rsidR="00F45A41">
        <w:rPr>
          <w:rFonts w:eastAsia="Times New Roman"/>
          <w:color w:val="444444"/>
          <w:shd w:val="clear" w:color="auto" w:fill="FFFFFF"/>
        </w:rPr>
        <w:t xml:space="preserve">i, </w:t>
      </w:r>
      <w:r w:rsidRPr="00C33640">
        <w:rPr>
          <w:rFonts w:eastAsia="Times New Roman"/>
          <w:color w:val="444444"/>
          <w:shd w:val="clear" w:color="auto" w:fill="FFFFFF"/>
        </w:rPr>
        <w:t>pričom na vystavenie Preberacieho protokolu je priamo naviazaná Lehota na oznámenie vád v dĺžke 365</w:t>
      </w:r>
      <w:r w:rsidR="009A512E">
        <w:rPr>
          <w:rFonts w:eastAsia="Times New Roman"/>
          <w:color w:val="444444"/>
          <w:shd w:val="clear" w:color="auto" w:fill="FFFFFF"/>
        </w:rPr>
        <w:t xml:space="preserve"> </w:t>
      </w:r>
      <w:r w:rsidRPr="00C33640">
        <w:rPr>
          <w:rFonts w:eastAsia="Times New Roman"/>
          <w:color w:val="444444"/>
          <w:shd w:val="clear" w:color="auto" w:fill="FFFFFF"/>
        </w:rPr>
        <w:t xml:space="preserve">dní a po uplynutí poslednej </w:t>
      </w:r>
      <w:r w:rsidR="00846EF6" w:rsidRPr="00C33640">
        <w:rPr>
          <w:rFonts w:eastAsia="Times New Roman"/>
          <w:color w:val="444444"/>
          <w:shd w:val="clear" w:color="auto" w:fill="FFFFFF"/>
        </w:rPr>
        <w:t>leh</w:t>
      </w:r>
      <w:r w:rsidR="00846EF6">
        <w:rPr>
          <w:rFonts w:eastAsia="Times New Roman"/>
          <w:color w:val="444444"/>
          <w:shd w:val="clear" w:color="auto" w:fill="FFFFFF"/>
        </w:rPr>
        <w:t>oty</w:t>
      </w:r>
      <w:r w:rsidR="00846EF6" w:rsidRPr="00C33640">
        <w:rPr>
          <w:rFonts w:eastAsia="Times New Roman"/>
          <w:color w:val="444444"/>
          <w:shd w:val="clear" w:color="auto" w:fill="FFFFFF"/>
        </w:rPr>
        <w:t xml:space="preserve"> </w:t>
      </w:r>
      <w:r w:rsidRPr="00C33640">
        <w:rPr>
          <w:rFonts w:eastAsia="Times New Roman"/>
          <w:color w:val="444444"/>
          <w:shd w:val="clear" w:color="auto" w:fill="FFFFFF"/>
        </w:rPr>
        <w:t>aj vystavenie Protokolu o vyhotovení Diela v zmysle čl. 11.9.</w:t>
      </w:r>
    </w:p>
    <w:p w14:paraId="4B0C373E" w14:textId="4C2CA2DA" w:rsidR="00C33640" w:rsidRPr="00BB2E1B"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OTÁZKA</w:t>
      </w:r>
      <w:r w:rsidR="00F45A41">
        <w:rPr>
          <w:rFonts w:eastAsia="Times New Roman"/>
          <w:color w:val="444444"/>
          <w:shd w:val="clear" w:color="auto" w:fill="FFFFFF"/>
        </w:rPr>
        <w:t xml:space="preserve">: </w:t>
      </w:r>
      <w:r w:rsidRPr="00C33640">
        <w:rPr>
          <w:rFonts w:eastAsia="Times New Roman"/>
          <w:color w:val="444444"/>
          <w:shd w:val="clear" w:color="auto" w:fill="FFFFFF"/>
        </w:rPr>
        <w:t xml:space="preserve">Interpretuje si uchádzač uvedené doplnenie </w:t>
      </w:r>
      <w:proofErr w:type="spellStart"/>
      <w:r w:rsidRPr="00C33640">
        <w:rPr>
          <w:rFonts w:eastAsia="Times New Roman"/>
          <w:color w:val="444444"/>
          <w:shd w:val="clear" w:color="auto" w:fill="FFFFFF"/>
        </w:rPr>
        <w:t>podčlánku</w:t>
      </w:r>
      <w:proofErr w:type="spellEnd"/>
      <w:r w:rsidRPr="00C33640">
        <w:rPr>
          <w:rFonts w:eastAsia="Times New Roman"/>
          <w:color w:val="444444"/>
          <w:shd w:val="clear" w:color="auto" w:fill="FFFFFF"/>
        </w:rPr>
        <w:t xml:space="preserve"> 11.14 správne, keď sa domnieva, že doplnenie </w:t>
      </w:r>
      <w:proofErr w:type="spellStart"/>
      <w:r w:rsidRPr="00C33640">
        <w:rPr>
          <w:rFonts w:eastAsia="Times New Roman"/>
          <w:color w:val="444444"/>
          <w:shd w:val="clear" w:color="auto" w:fill="FFFFFF"/>
        </w:rPr>
        <w:t>podčlánku</w:t>
      </w:r>
      <w:proofErr w:type="spellEnd"/>
      <w:r w:rsidRPr="00C33640">
        <w:rPr>
          <w:rFonts w:eastAsia="Times New Roman"/>
          <w:color w:val="444444"/>
          <w:shd w:val="clear" w:color="auto" w:fill="FFFFFF"/>
        </w:rPr>
        <w:t xml:space="preserve"> je de </w:t>
      </w:r>
      <w:proofErr w:type="spellStart"/>
      <w:r w:rsidRPr="00C33640">
        <w:rPr>
          <w:rFonts w:eastAsia="Times New Roman"/>
          <w:color w:val="444444"/>
          <w:shd w:val="clear" w:color="auto" w:fill="FFFFFF"/>
        </w:rPr>
        <w:t>facto</w:t>
      </w:r>
      <w:proofErr w:type="spellEnd"/>
      <w:r w:rsidRPr="00C33640">
        <w:rPr>
          <w:rFonts w:eastAsia="Times New Roman"/>
          <w:color w:val="444444"/>
          <w:shd w:val="clear" w:color="auto" w:fill="FFFFFF"/>
        </w:rPr>
        <w:t xml:space="preserve"> oznámenie uchádzačom, že pre Dielo bude </w:t>
      </w:r>
      <w:r w:rsidRPr="00C33640">
        <w:rPr>
          <w:rFonts w:eastAsia="Times New Roman"/>
          <w:color w:val="444444"/>
          <w:shd w:val="clear" w:color="auto" w:fill="FFFFFF"/>
        </w:rPr>
        <w:lastRenderedPageBreak/>
        <w:t>vystavený Preberací protokol pre Dielo až po uplynutí lehoty troch rokov, počas ktorej je povinný vykonávať ošetrovanie vegetácie?</w:t>
      </w:r>
    </w:p>
    <w:p w14:paraId="7B935FA8" w14:textId="77777777" w:rsidR="00DC7658" w:rsidRPr="00BB2E1B" w:rsidRDefault="00DC7658" w:rsidP="00726B4C">
      <w:pPr>
        <w:spacing w:after="0"/>
        <w:jc w:val="both"/>
        <w:rPr>
          <w:color w:val="auto"/>
          <w:shd w:val="clear" w:color="auto" w:fill="FFFFFF"/>
        </w:rPr>
      </w:pPr>
    </w:p>
    <w:p w14:paraId="44B8DA5B" w14:textId="60326019" w:rsidR="001B2147" w:rsidRPr="000E1806" w:rsidRDefault="00DC7658" w:rsidP="001B2147">
      <w:pPr>
        <w:spacing w:after="0"/>
        <w:jc w:val="both"/>
        <w:rPr>
          <w:b/>
          <w:bCs/>
          <w:color w:val="auto"/>
          <w:shd w:val="clear" w:color="auto" w:fill="FFFFFF"/>
        </w:rPr>
      </w:pPr>
      <w:r w:rsidRPr="000E1806">
        <w:rPr>
          <w:b/>
          <w:bCs/>
          <w:color w:val="auto"/>
          <w:shd w:val="clear" w:color="auto" w:fill="FFFFFF"/>
        </w:rPr>
        <w:t>Odpoveď č. 1</w:t>
      </w:r>
      <w:r w:rsidR="00D470A8" w:rsidRPr="000E1806">
        <w:rPr>
          <w:b/>
          <w:bCs/>
          <w:color w:val="auto"/>
          <w:shd w:val="clear" w:color="auto" w:fill="FFFFFF"/>
        </w:rPr>
        <w:t>24</w:t>
      </w:r>
    </w:p>
    <w:p w14:paraId="475C98E6" w14:textId="76644857" w:rsidR="00A54B52" w:rsidRPr="000E1806" w:rsidRDefault="00A54B52" w:rsidP="000E1806">
      <w:pPr>
        <w:spacing w:after="0"/>
        <w:jc w:val="both"/>
        <w:rPr>
          <w:rFonts w:eastAsia="Times New Roman"/>
          <w:shd w:val="clear" w:color="auto" w:fill="FFFFFF"/>
        </w:rPr>
      </w:pPr>
      <w:r w:rsidRPr="000E1806">
        <w:rPr>
          <w:rFonts w:eastAsia="Times New Roman"/>
          <w:bdr w:val="none" w:sz="0" w:space="0" w:color="auto" w:frame="1"/>
        </w:rPr>
        <w:t xml:space="preserve">Preberací protokol pre Dielo sa vystavuje podľa </w:t>
      </w:r>
      <w:proofErr w:type="spellStart"/>
      <w:r w:rsidRPr="000E1806">
        <w:rPr>
          <w:rFonts w:eastAsia="Times New Roman"/>
          <w:bdr w:val="none" w:sz="0" w:space="0" w:color="auto" w:frame="1"/>
        </w:rPr>
        <w:t>podčl</w:t>
      </w:r>
      <w:proofErr w:type="spellEnd"/>
      <w:r w:rsidRPr="000E1806">
        <w:rPr>
          <w:rFonts w:eastAsia="Times New Roman"/>
          <w:bdr w:val="none" w:sz="0" w:space="0" w:color="auto" w:frame="1"/>
        </w:rPr>
        <w:t xml:space="preserve">. 10.1 Zmluvných podmienok. Splnenie požiadavky podľa </w:t>
      </w:r>
      <w:proofErr w:type="spellStart"/>
      <w:r w:rsidRPr="000E1806">
        <w:rPr>
          <w:rFonts w:eastAsia="Times New Roman"/>
          <w:bdr w:val="none" w:sz="0" w:space="0" w:color="auto" w:frame="1"/>
        </w:rPr>
        <w:t>podčl</w:t>
      </w:r>
      <w:proofErr w:type="spellEnd"/>
      <w:r w:rsidRPr="000E1806">
        <w:rPr>
          <w:rFonts w:eastAsia="Times New Roman"/>
          <w:bdr w:val="none" w:sz="0" w:space="0" w:color="auto" w:frame="1"/>
        </w:rPr>
        <w:t>. 11.14 na ošetrovanie vegetácie počas troch rokov od dátumu vydania Preberacieho protokolu pre Dielo nie je podmienkou pre vydanie Preberacieho protokolu pre Dielo. Lehota na oznámenie vád</w:t>
      </w:r>
      <w:r w:rsidR="00AC544B" w:rsidRPr="000E1806">
        <w:rPr>
          <w:rFonts w:eastAsia="Times New Roman"/>
          <w:bdr w:val="none" w:sz="0" w:space="0" w:color="auto" w:frame="1"/>
        </w:rPr>
        <w:t>,</w:t>
      </w:r>
      <w:r w:rsidRPr="000E1806">
        <w:rPr>
          <w:rFonts w:eastAsia="Times New Roman"/>
          <w:bdr w:val="none" w:sz="0" w:space="0" w:color="auto" w:frame="1"/>
        </w:rPr>
        <w:t xml:space="preserve"> ako aj požiadavka na trojročné ošetrovanie vegetácie začína plynúť od dátumu vydania Preberacieho protokolu pre Dielo. Po ukončení Lehoty na oznámenie vád  a odstránení všetkých vád bude vydaný  Protokol o vyhotovení Diela v zmysle čl. 11.9. Zhotoviteľ je povinný pokračovať v ošetrovaní vegetácie až do uplynutia troch rokov od dátumu vydania Preberacieho protokolu pre Dielo, v prípade neplnenia tejto povinnosti je aplikovateľná zmluvná pokuta alebo Zábezpeka na záručné opravy pretože neplnenie požiadavky sa považuje za vadu. Uvedené jednoznačne vyplýva z kontextu zmluvných ustanovení a táto odpoveď v žiadnom príp</w:t>
      </w:r>
      <w:r w:rsidR="00AC544B" w:rsidRPr="000E1806">
        <w:rPr>
          <w:rFonts w:eastAsia="Times New Roman"/>
          <w:bdr w:val="none" w:sz="0" w:space="0" w:color="auto" w:frame="1"/>
        </w:rPr>
        <w:t>a</w:t>
      </w:r>
      <w:r w:rsidRPr="000E1806">
        <w:rPr>
          <w:rFonts w:eastAsia="Times New Roman"/>
          <w:bdr w:val="none" w:sz="0" w:space="0" w:color="auto" w:frame="1"/>
        </w:rPr>
        <w:t>de neupravuje zmluvné podmienky uvedené v</w:t>
      </w:r>
      <w:r w:rsidR="001B2147" w:rsidRPr="000E1806">
        <w:rPr>
          <w:rFonts w:eastAsia="Times New Roman"/>
          <w:bdr w:val="none" w:sz="0" w:space="0" w:color="auto" w:frame="1"/>
        </w:rPr>
        <w:t> Prílohe B5 „Zmluvné podmienky“ súťažných podkladov</w:t>
      </w:r>
      <w:r w:rsidRPr="000E1806">
        <w:rPr>
          <w:rFonts w:eastAsia="Times New Roman"/>
          <w:bdr w:val="none" w:sz="0" w:space="0" w:color="auto" w:frame="1"/>
        </w:rPr>
        <w:t>.</w:t>
      </w:r>
    </w:p>
    <w:p w14:paraId="12D04A7C" w14:textId="77777777" w:rsidR="008D2B85" w:rsidRPr="00BB2E1B" w:rsidRDefault="008D2B85" w:rsidP="00726B4C">
      <w:pPr>
        <w:spacing w:after="0"/>
        <w:jc w:val="both"/>
        <w:rPr>
          <w:b/>
          <w:bCs/>
          <w:color w:val="auto"/>
          <w:shd w:val="clear" w:color="auto" w:fill="FFFFFF"/>
        </w:rPr>
      </w:pPr>
    </w:p>
    <w:p w14:paraId="2E9472C5" w14:textId="6DD2968B"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25</w:t>
      </w:r>
    </w:p>
    <w:p w14:paraId="541112F0" w14:textId="77777777"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 xml:space="preserve">V Súťažných podkladoch, prílohe B05 Zmluvné podmienky je vložené doplnenie </w:t>
      </w:r>
      <w:proofErr w:type="spellStart"/>
      <w:r w:rsidRPr="00C33640">
        <w:rPr>
          <w:rFonts w:eastAsia="Times New Roman"/>
          <w:color w:val="444444"/>
          <w:shd w:val="clear" w:color="auto" w:fill="FFFFFF"/>
        </w:rPr>
        <w:t>podčl</w:t>
      </w:r>
      <w:proofErr w:type="spellEnd"/>
      <w:r w:rsidRPr="00C33640">
        <w:rPr>
          <w:rFonts w:eastAsia="Times New Roman"/>
          <w:color w:val="444444"/>
          <w:shd w:val="clear" w:color="auto" w:fill="FFFFFF"/>
        </w:rPr>
        <w:t>. 11.14 s textom:</w:t>
      </w:r>
    </w:p>
    <w:p w14:paraId="4347A9B3" w14:textId="079D9B18"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Zhotoviteľ je povinný vykonávať 3 roky od dátumu vydania Preberacieho protokolu pre Dielo ošetrovanie vegetácie podľa schváleného harmonogramu a spôsobom odsúhlaseným Objednávateľom. Po každom vykonaní ošetrovania vegetácie na Diele Zhotoviteľ vyhotoví písomný protokol a predloží ho Objednávateľov</w:t>
      </w:r>
      <w:r w:rsidR="00F45A41">
        <w:rPr>
          <w:rFonts w:eastAsia="Times New Roman"/>
          <w:color w:val="444444"/>
          <w:shd w:val="clear" w:color="auto" w:fill="FFFFFF"/>
        </w:rPr>
        <w:t xml:space="preserve">i, </w:t>
      </w:r>
      <w:r w:rsidRPr="00C33640">
        <w:rPr>
          <w:rFonts w:eastAsia="Times New Roman"/>
          <w:color w:val="444444"/>
          <w:shd w:val="clear" w:color="auto" w:fill="FFFFFF"/>
        </w:rPr>
        <w:t>pričom na vystavenie Preberacieho protokolu je priamo naviazaná Lehota na oznámenie vád v dĺžke 365</w:t>
      </w:r>
      <w:r w:rsidR="00846EF6">
        <w:rPr>
          <w:rFonts w:eastAsia="Times New Roman"/>
          <w:color w:val="444444"/>
          <w:shd w:val="clear" w:color="auto" w:fill="FFFFFF"/>
        </w:rPr>
        <w:t xml:space="preserve"> </w:t>
      </w:r>
      <w:r w:rsidRPr="00C33640">
        <w:rPr>
          <w:rFonts w:eastAsia="Times New Roman"/>
          <w:color w:val="444444"/>
          <w:shd w:val="clear" w:color="auto" w:fill="FFFFFF"/>
        </w:rPr>
        <w:t xml:space="preserve">dní a po uplynutí poslednej </w:t>
      </w:r>
      <w:r w:rsidR="00846EF6" w:rsidRPr="00C33640">
        <w:rPr>
          <w:rFonts w:eastAsia="Times New Roman"/>
          <w:color w:val="444444"/>
          <w:shd w:val="clear" w:color="auto" w:fill="FFFFFF"/>
        </w:rPr>
        <w:t>leh</w:t>
      </w:r>
      <w:r w:rsidR="00846EF6">
        <w:rPr>
          <w:rFonts w:eastAsia="Times New Roman"/>
          <w:color w:val="444444"/>
          <w:shd w:val="clear" w:color="auto" w:fill="FFFFFF"/>
        </w:rPr>
        <w:t>oty</w:t>
      </w:r>
      <w:r w:rsidR="00846EF6" w:rsidRPr="00C33640">
        <w:rPr>
          <w:rFonts w:eastAsia="Times New Roman"/>
          <w:color w:val="444444"/>
          <w:shd w:val="clear" w:color="auto" w:fill="FFFFFF"/>
        </w:rPr>
        <w:t xml:space="preserve"> </w:t>
      </w:r>
      <w:r w:rsidRPr="00C33640">
        <w:rPr>
          <w:rFonts w:eastAsia="Times New Roman"/>
          <w:color w:val="444444"/>
          <w:shd w:val="clear" w:color="auto" w:fill="FFFFFF"/>
        </w:rPr>
        <w:t>aj vystavenie Protokolu o vyhotovení Diela v zmysle čl. 11.9.</w:t>
      </w:r>
    </w:p>
    <w:p w14:paraId="42E6571F" w14:textId="543F5850" w:rsidR="00C33640" w:rsidRPr="00944E89"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OTÁZKA</w:t>
      </w:r>
      <w:r w:rsidR="00944E89">
        <w:rPr>
          <w:rFonts w:eastAsia="Times New Roman"/>
          <w:color w:val="444444"/>
          <w:shd w:val="clear" w:color="auto" w:fill="FFFFFF"/>
        </w:rPr>
        <w:t xml:space="preserve">: </w:t>
      </w:r>
      <w:r w:rsidRPr="00BB2E1B">
        <w:rPr>
          <w:rFonts w:eastAsia="Times New Roman"/>
          <w:color w:val="444444"/>
          <w:shd w:val="clear" w:color="auto" w:fill="FFFFFF"/>
        </w:rPr>
        <w:t xml:space="preserve">Chápe uchádzač doplnenie </w:t>
      </w:r>
      <w:proofErr w:type="spellStart"/>
      <w:r w:rsidRPr="00BB2E1B">
        <w:rPr>
          <w:rFonts w:eastAsia="Times New Roman"/>
          <w:color w:val="444444"/>
          <w:shd w:val="clear" w:color="auto" w:fill="FFFFFF"/>
        </w:rPr>
        <w:t>podčlánku</w:t>
      </w:r>
      <w:proofErr w:type="spellEnd"/>
      <w:r w:rsidRPr="00BB2E1B">
        <w:rPr>
          <w:rFonts w:eastAsia="Times New Roman"/>
          <w:color w:val="444444"/>
          <w:shd w:val="clear" w:color="auto" w:fill="FFFFFF"/>
        </w:rPr>
        <w:t xml:space="preserve"> správne, ak si vysvetľuje začiatok a plynutie Lehoty na oznámenie vád a všetkých lehôt odvíjajúcich sa od tohto aktu tak, že začnú plynúť až po ukončení ošetrovania vegetácie, tri roky po zrealizovaní vegetačných úprav, t.</w:t>
      </w:r>
      <w:r w:rsidR="00944E89">
        <w:rPr>
          <w:rFonts w:eastAsia="Times New Roman"/>
          <w:color w:val="444444"/>
          <w:shd w:val="clear" w:color="auto" w:fill="FFFFFF"/>
        </w:rPr>
        <w:t xml:space="preserve"> </w:t>
      </w:r>
      <w:r w:rsidRPr="00BB2E1B">
        <w:rPr>
          <w:rFonts w:eastAsia="Times New Roman"/>
          <w:color w:val="444444"/>
          <w:shd w:val="clear" w:color="auto" w:fill="FFFFFF"/>
        </w:rPr>
        <w:t>z. takmer tri roky po ukončení hlavných stavebných prác?</w:t>
      </w:r>
    </w:p>
    <w:p w14:paraId="1003B78A" w14:textId="77777777" w:rsidR="00DC7658" w:rsidRPr="00BB2E1B" w:rsidRDefault="00DC7658" w:rsidP="00726B4C">
      <w:pPr>
        <w:spacing w:after="0"/>
        <w:jc w:val="both"/>
        <w:rPr>
          <w:color w:val="auto"/>
          <w:shd w:val="clear" w:color="auto" w:fill="FFFFFF"/>
        </w:rPr>
      </w:pPr>
    </w:p>
    <w:p w14:paraId="79A4DB4B" w14:textId="5C682F3E" w:rsidR="00DC7658" w:rsidRPr="00846EF6" w:rsidRDefault="00DC7658" w:rsidP="00726B4C">
      <w:pPr>
        <w:spacing w:after="0"/>
        <w:jc w:val="both"/>
        <w:rPr>
          <w:b/>
          <w:bCs/>
          <w:color w:val="auto"/>
          <w:shd w:val="clear" w:color="auto" w:fill="FFFFFF"/>
        </w:rPr>
      </w:pPr>
      <w:r w:rsidRPr="000E1806">
        <w:rPr>
          <w:b/>
          <w:bCs/>
          <w:color w:val="auto"/>
          <w:shd w:val="clear" w:color="auto" w:fill="FFFFFF"/>
        </w:rPr>
        <w:t>Odpoveď č. 1</w:t>
      </w:r>
      <w:r w:rsidR="00D470A8" w:rsidRPr="000E1806">
        <w:rPr>
          <w:b/>
          <w:bCs/>
          <w:color w:val="auto"/>
          <w:shd w:val="clear" w:color="auto" w:fill="FFFFFF"/>
        </w:rPr>
        <w:t>25</w:t>
      </w:r>
    </w:p>
    <w:p w14:paraId="447DD09B" w14:textId="4F7116F3" w:rsidR="00DC7658" w:rsidRPr="000E1806" w:rsidRDefault="008E3C9F" w:rsidP="00726B4C">
      <w:pPr>
        <w:pStyle w:val="Odsekzoznamu"/>
        <w:numPr>
          <w:ilvl w:val="0"/>
          <w:numId w:val="0"/>
        </w:numPr>
        <w:spacing w:after="0"/>
        <w:contextualSpacing w:val="0"/>
        <w:jc w:val="both"/>
        <w:rPr>
          <w:rFonts w:eastAsia="Times New Roman"/>
          <w:color w:val="444444"/>
          <w:shd w:val="clear" w:color="auto" w:fill="FFFFFF"/>
        </w:rPr>
      </w:pPr>
      <w:r w:rsidRPr="000E1806">
        <w:rPr>
          <w:rFonts w:eastAsia="Times New Roman"/>
          <w:color w:val="444444"/>
          <w:shd w:val="clear" w:color="auto" w:fill="FFFFFF"/>
        </w:rPr>
        <w:t>Pozri odpoveď na otázku č. 124.</w:t>
      </w:r>
    </w:p>
    <w:p w14:paraId="358A9BA2" w14:textId="77777777" w:rsidR="000E1806" w:rsidRDefault="000E1806" w:rsidP="00726B4C">
      <w:pPr>
        <w:spacing w:after="0"/>
        <w:jc w:val="both"/>
        <w:rPr>
          <w:b/>
          <w:bCs/>
          <w:color w:val="auto"/>
          <w:highlight w:val="cyan"/>
          <w:shd w:val="clear" w:color="auto" w:fill="FFFFFF"/>
        </w:rPr>
      </w:pPr>
    </w:p>
    <w:p w14:paraId="29B8B263" w14:textId="1D2BD4AC" w:rsidR="00DC7658" w:rsidRPr="00BB2E1B" w:rsidRDefault="00DC7658" w:rsidP="00726B4C">
      <w:pPr>
        <w:spacing w:after="0"/>
        <w:jc w:val="both"/>
        <w:rPr>
          <w:b/>
          <w:bCs/>
          <w:color w:val="auto"/>
          <w:shd w:val="clear" w:color="auto" w:fill="FFFFFF"/>
        </w:rPr>
      </w:pPr>
      <w:r w:rsidRPr="000E1806">
        <w:rPr>
          <w:b/>
          <w:bCs/>
          <w:color w:val="auto"/>
          <w:shd w:val="clear" w:color="auto" w:fill="FFFFFF"/>
        </w:rPr>
        <w:t>Otázka č. 1</w:t>
      </w:r>
      <w:r w:rsidR="00D470A8" w:rsidRPr="000E1806">
        <w:rPr>
          <w:b/>
          <w:bCs/>
          <w:color w:val="auto"/>
          <w:shd w:val="clear" w:color="auto" w:fill="FFFFFF"/>
        </w:rPr>
        <w:t>26</w:t>
      </w:r>
    </w:p>
    <w:p w14:paraId="2CE2C1FF" w14:textId="6768C7A9"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Súťažné podklady „Nosný systém MHD 2.</w:t>
      </w:r>
      <w:r w:rsidR="00AB561F">
        <w:rPr>
          <w:rFonts w:eastAsia="Times New Roman"/>
          <w:color w:val="444444"/>
          <w:shd w:val="clear" w:color="auto" w:fill="FFFFFF"/>
        </w:rPr>
        <w:t xml:space="preserve"> </w:t>
      </w:r>
      <w:r w:rsidRPr="00C33640">
        <w:rPr>
          <w:rFonts w:eastAsia="Times New Roman"/>
          <w:color w:val="444444"/>
          <w:shd w:val="clear" w:color="auto" w:fill="FFFFFF"/>
        </w:rPr>
        <w:t xml:space="preserve">časť </w:t>
      </w:r>
      <w:proofErr w:type="spellStart"/>
      <w:r w:rsidRPr="00C33640">
        <w:rPr>
          <w:rFonts w:eastAsia="Times New Roman"/>
          <w:color w:val="444444"/>
          <w:shd w:val="clear" w:color="auto" w:fill="FFFFFF"/>
        </w:rPr>
        <w:t>Bosáková</w:t>
      </w:r>
      <w:proofErr w:type="spellEnd"/>
      <w:r w:rsidRPr="00C33640">
        <w:rPr>
          <w:rFonts w:eastAsia="Times New Roman"/>
          <w:color w:val="444444"/>
          <w:shd w:val="clear" w:color="auto" w:fill="FFFFFF"/>
        </w:rPr>
        <w:t xml:space="preserve"> – Janíkov dvor“ v článku 7. Vyhotovenie a obsah ponuky, bode 7.4.10. uvádzajú nasledovné:</w:t>
      </w:r>
    </w:p>
    <w:p w14:paraId="12391A5F" w14:textId="072C5095"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Uchádzačom pripravený Harmonogram prác a Zoznam pracovníkov (ako Príloha B6), ktoré budú v súlade s požiadavkami uvedenými v Osobitných zmluvných podmienkach, čl. 8.3 Harmonogram prác (Príloha B5 týchto súťažných podkladov). Pri príprave harmonogramu uchádzač zohľadní predpokladané zahájenie stavby 07/2021 a ukončenie stavby 10/2023 (= 28 mesiacov, pozn. Uchádzača)</w:t>
      </w:r>
    </w:p>
    <w:p w14:paraId="33B573F9" w14:textId="77777777"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a zároveň</w:t>
      </w:r>
    </w:p>
    <w:p w14:paraId="475C8B47" w14:textId="0630C840"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Príloha B07 Všeobecné požiadavky Objednávateľa v článku 1. ŠPECIFIKÁCIA DIELA uvádzajú:</w:t>
      </w:r>
      <w:r w:rsidR="00944E89">
        <w:rPr>
          <w:rFonts w:eastAsia="Times New Roman"/>
          <w:color w:val="444444"/>
          <w:shd w:val="clear" w:color="auto" w:fill="FFFFFF"/>
        </w:rPr>
        <w:t xml:space="preserve"> ...</w:t>
      </w:r>
      <w:r w:rsidRPr="00C33640">
        <w:rPr>
          <w:rFonts w:eastAsia="Times New Roman"/>
          <w:color w:val="444444"/>
          <w:shd w:val="clear" w:color="auto" w:fill="FFFFFF"/>
        </w:rPr>
        <w:t xml:space="preserve">Vzhľadom na okolnosti (dátum predkladania jeho ponuky, zhotoviteľove zdroje a technológie) zhotoviteľ môže upraviť následnosti, dĺžku trvania a členenia etáp za účelom optimalizácie, zvýšenia efektívnosti prác, zníženia obmedzení verejnosti a zníženia požiadaviek </w:t>
      </w:r>
      <w:r w:rsidRPr="00C33640">
        <w:rPr>
          <w:rFonts w:eastAsia="Times New Roman"/>
          <w:color w:val="444444"/>
          <w:shd w:val="clear" w:color="auto" w:fill="FFFFFF"/>
        </w:rPr>
        <w:lastRenderedPageBreak/>
        <w:t>na dobu výluk a náhradnú dopravu v súlade s rešpektovaním požiadavky na maximálnu lehotu výstavby 27 mesiacov.</w:t>
      </w:r>
    </w:p>
    <w:p w14:paraId="4457FE35" w14:textId="281B2CEC"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a zároveň</w:t>
      </w:r>
    </w:p>
    <w:p w14:paraId="271231C6" w14:textId="35EC821E" w:rsidR="00C33640" w:rsidRPr="00C33640" w:rsidRDefault="00C33640" w:rsidP="00726B4C">
      <w:pPr>
        <w:spacing w:after="0"/>
        <w:contextualSpacing w:val="0"/>
        <w:jc w:val="both"/>
        <w:rPr>
          <w:rFonts w:eastAsia="Times New Roman"/>
          <w:color w:val="444444"/>
          <w:shd w:val="clear" w:color="auto" w:fill="FFFFFF"/>
        </w:rPr>
      </w:pPr>
      <w:r w:rsidRPr="00E950FB">
        <w:rPr>
          <w:rFonts w:eastAsia="Times New Roman"/>
          <w:color w:val="444444"/>
          <w:shd w:val="clear" w:color="auto" w:fill="FFFFFF"/>
        </w:rPr>
        <w:t>časť A, Sprievodná správa v článku 7 Lehota výstavby v mesiacoch, termín začatia a dokončenia stavby uvádza nasledovné:</w:t>
      </w:r>
      <w:r w:rsidR="00944E89" w:rsidRPr="00E950FB">
        <w:rPr>
          <w:rFonts w:eastAsia="Times New Roman"/>
          <w:color w:val="444444"/>
          <w:shd w:val="clear" w:color="auto" w:fill="FFFFFF"/>
        </w:rPr>
        <w:t xml:space="preserve"> </w:t>
      </w:r>
      <w:r w:rsidRPr="00E950FB">
        <w:rPr>
          <w:rFonts w:eastAsia="Times New Roman"/>
          <w:color w:val="444444"/>
          <w:shd w:val="clear" w:color="auto" w:fill="FFFFFF"/>
        </w:rPr>
        <w:t>Podľa zámerov stavebníka sa očakáva doba výstavby 31 mesiacov v období 02/2021 – 09/2023. Obdobie 09/2023 – 12/2023 je vyhradené na posledné kolaudácie a funkčné skúšky</w:t>
      </w:r>
    </w:p>
    <w:p w14:paraId="000C4F2D" w14:textId="7499A9AC"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a zároveň</w:t>
      </w:r>
    </w:p>
    <w:p w14:paraId="73462771" w14:textId="460F3055"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Príloha B04 Príloha k ponuke v riadku Lehota výstavby , čl. 1.1.3.3 definuje lehotu výstavby ako 820 dní – od Dátumu začatia prác až po vydanie Preberacieho protokolu pre Dielo.</w:t>
      </w:r>
    </w:p>
    <w:p w14:paraId="65641FCC" w14:textId="77777777"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Jednotlivé súčasti Súťažných podkladov veľmi rozdielne definujú lehotu výstavby.</w:t>
      </w:r>
    </w:p>
    <w:p w14:paraId="29C24B05" w14:textId="0B6C6C81" w:rsidR="00C33640" w:rsidRPr="00BB2E1B"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OTÁZKA:</w:t>
      </w:r>
      <w:r w:rsidR="00944E89">
        <w:rPr>
          <w:rFonts w:eastAsia="Times New Roman"/>
          <w:color w:val="444444"/>
          <w:shd w:val="clear" w:color="auto" w:fill="FFFFFF"/>
        </w:rPr>
        <w:t xml:space="preserve"> </w:t>
      </w:r>
      <w:r w:rsidRPr="00C33640">
        <w:rPr>
          <w:rFonts w:eastAsia="Times New Roman"/>
          <w:color w:val="444444"/>
          <w:shd w:val="clear" w:color="auto" w:fill="FFFFFF"/>
        </w:rPr>
        <w:t>Môže Verejný obstarávateľ vysvetliť s akou Lehotou výstavby má uchádzač pri kalkulovaní svojich nákladov uvažovať</w:t>
      </w:r>
      <w:r w:rsidR="00944E89">
        <w:rPr>
          <w:rFonts w:eastAsia="Times New Roman"/>
          <w:color w:val="444444"/>
          <w:shd w:val="clear" w:color="auto" w:fill="FFFFFF"/>
        </w:rPr>
        <w:t>?</w:t>
      </w:r>
    </w:p>
    <w:p w14:paraId="2DA03EE8" w14:textId="77777777" w:rsidR="00DC7658" w:rsidRPr="00BB2E1B" w:rsidRDefault="00DC7658" w:rsidP="00726B4C">
      <w:pPr>
        <w:spacing w:after="0"/>
        <w:jc w:val="both"/>
        <w:rPr>
          <w:color w:val="auto"/>
          <w:shd w:val="clear" w:color="auto" w:fill="FFFFFF"/>
        </w:rPr>
      </w:pPr>
    </w:p>
    <w:p w14:paraId="779A13EF" w14:textId="6E01D561" w:rsidR="00DC7658" w:rsidRPr="000B0E4C" w:rsidRDefault="00DC7658" w:rsidP="00726B4C">
      <w:pPr>
        <w:spacing w:after="0"/>
        <w:jc w:val="both"/>
        <w:rPr>
          <w:b/>
          <w:bCs/>
          <w:color w:val="auto"/>
          <w:shd w:val="clear" w:color="auto" w:fill="FFFFFF"/>
        </w:rPr>
      </w:pPr>
      <w:r w:rsidRPr="000E1806">
        <w:rPr>
          <w:b/>
          <w:bCs/>
          <w:color w:val="auto"/>
          <w:shd w:val="clear" w:color="auto" w:fill="FFFFFF"/>
        </w:rPr>
        <w:t>Odpoveď č. 1</w:t>
      </w:r>
      <w:r w:rsidR="00D470A8" w:rsidRPr="000E1806">
        <w:rPr>
          <w:b/>
          <w:bCs/>
          <w:color w:val="auto"/>
          <w:shd w:val="clear" w:color="auto" w:fill="FFFFFF"/>
        </w:rPr>
        <w:t>2</w:t>
      </w:r>
      <w:r w:rsidRPr="000E1806">
        <w:rPr>
          <w:b/>
          <w:bCs/>
          <w:color w:val="auto"/>
          <w:shd w:val="clear" w:color="auto" w:fill="FFFFFF"/>
        </w:rPr>
        <w:t>6</w:t>
      </w:r>
    </w:p>
    <w:p w14:paraId="07FEA6B1" w14:textId="5044DF0D" w:rsidR="003C1F82" w:rsidRPr="003C1F82" w:rsidRDefault="003C1F82" w:rsidP="003C1F82">
      <w:pPr>
        <w:pStyle w:val="Odsekzoznamu"/>
        <w:numPr>
          <w:ilvl w:val="0"/>
          <w:numId w:val="0"/>
        </w:numPr>
        <w:spacing w:after="0"/>
        <w:contextualSpacing w:val="0"/>
        <w:jc w:val="both"/>
        <w:rPr>
          <w:color w:val="auto"/>
          <w:shd w:val="clear" w:color="auto" w:fill="FFFFFF"/>
        </w:rPr>
      </w:pPr>
      <w:r w:rsidRPr="000E1806">
        <w:rPr>
          <w:color w:val="auto"/>
          <w:shd w:val="clear" w:color="auto" w:fill="FFFFFF"/>
        </w:rPr>
        <w:t xml:space="preserve">Uchádzači musia uvažovať s maximálnou lehotou výstavby </w:t>
      </w:r>
      <w:r w:rsidR="00D262A8" w:rsidRPr="000E1806">
        <w:rPr>
          <w:color w:val="auto"/>
          <w:shd w:val="clear" w:color="auto" w:fill="FFFFFF"/>
        </w:rPr>
        <w:t>820 dní tak, ako je to uvedené v </w:t>
      </w:r>
      <w:r w:rsidR="000E1806">
        <w:rPr>
          <w:color w:val="auto"/>
          <w:shd w:val="clear" w:color="auto" w:fill="FFFFFF"/>
        </w:rPr>
        <w:t>P</w:t>
      </w:r>
      <w:r w:rsidR="00D262A8" w:rsidRPr="000E1806">
        <w:rPr>
          <w:color w:val="auto"/>
          <w:shd w:val="clear" w:color="auto" w:fill="FFFFFF"/>
        </w:rPr>
        <w:t>rílohe B</w:t>
      </w:r>
      <w:r w:rsidR="00EB7C3E" w:rsidRPr="000E1806">
        <w:rPr>
          <w:color w:val="auto"/>
          <w:shd w:val="clear" w:color="auto" w:fill="FFFFFF"/>
        </w:rPr>
        <w:t>4</w:t>
      </w:r>
      <w:r w:rsidR="000E1806">
        <w:rPr>
          <w:color w:val="auto"/>
          <w:shd w:val="clear" w:color="auto" w:fill="FFFFFF"/>
        </w:rPr>
        <w:t xml:space="preserve"> „Príloha k ponuke“ súťažných podkladov</w:t>
      </w:r>
      <w:r w:rsidR="00EB7C3E" w:rsidRPr="000E1806">
        <w:rPr>
          <w:color w:val="auto"/>
          <w:shd w:val="clear" w:color="auto" w:fill="FFFFFF"/>
        </w:rPr>
        <w:t xml:space="preserve">. Údaj </w:t>
      </w:r>
      <w:r w:rsidRPr="000E1806">
        <w:rPr>
          <w:color w:val="auto"/>
          <w:shd w:val="clear" w:color="auto" w:fill="FFFFFF"/>
        </w:rPr>
        <w:t>27 mesiacov</w:t>
      </w:r>
      <w:r w:rsidR="00EB7C3E" w:rsidRPr="000E1806">
        <w:rPr>
          <w:color w:val="auto"/>
          <w:shd w:val="clear" w:color="auto" w:fill="FFFFFF"/>
        </w:rPr>
        <w:t>, ktorý sa uvádza v iných prílohách súťažných podkladov je zaokrúhlenie lehot</w:t>
      </w:r>
      <w:r w:rsidR="00CB00D4" w:rsidRPr="000E1806">
        <w:rPr>
          <w:color w:val="auto"/>
          <w:shd w:val="clear" w:color="auto" w:fill="FFFFFF"/>
        </w:rPr>
        <w:t>y výstavby 820 dní na celé mesiace</w:t>
      </w:r>
      <w:r w:rsidRPr="000E1806">
        <w:rPr>
          <w:color w:val="auto"/>
          <w:shd w:val="clear" w:color="auto" w:fill="FFFFFF"/>
        </w:rPr>
        <w:t>.</w:t>
      </w:r>
    </w:p>
    <w:p w14:paraId="4F4D85D4" w14:textId="77777777" w:rsidR="003C1F82" w:rsidRPr="003C1F82" w:rsidRDefault="003C1F82" w:rsidP="003C1F82">
      <w:pPr>
        <w:spacing w:after="0"/>
        <w:jc w:val="both"/>
        <w:rPr>
          <w:color w:val="auto"/>
          <w:shd w:val="clear" w:color="auto" w:fill="FFFFFF"/>
        </w:rPr>
      </w:pPr>
    </w:p>
    <w:p w14:paraId="0D3D73FC" w14:textId="52B9ECE6"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27</w:t>
      </w:r>
    </w:p>
    <w:p w14:paraId="1AA7D543" w14:textId="291638DB"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Súťažné podklady „Nosný systém MHD 2.</w:t>
      </w:r>
      <w:r w:rsidR="00AB561F">
        <w:rPr>
          <w:rFonts w:eastAsia="Times New Roman"/>
          <w:color w:val="444444"/>
          <w:shd w:val="clear" w:color="auto" w:fill="FFFFFF"/>
        </w:rPr>
        <w:t xml:space="preserve"> </w:t>
      </w:r>
      <w:r w:rsidRPr="00C33640">
        <w:rPr>
          <w:rFonts w:eastAsia="Times New Roman"/>
          <w:color w:val="444444"/>
          <w:shd w:val="clear" w:color="auto" w:fill="FFFFFF"/>
        </w:rPr>
        <w:t xml:space="preserve">časť </w:t>
      </w:r>
      <w:proofErr w:type="spellStart"/>
      <w:r w:rsidRPr="00C33640">
        <w:rPr>
          <w:rFonts w:eastAsia="Times New Roman"/>
          <w:color w:val="444444"/>
          <w:shd w:val="clear" w:color="auto" w:fill="FFFFFF"/>
        </w:rPr>
        <w:t>Bosáková</w:t>
      </w:r>
      <w:proofErr w:type="spellEnd"/>
      <w:r w:rsidRPr="00C33640">
        <w:rPr>
          <w:rFonts w:eastAsia="Times New Roman"/>
          <w:color w:val="444444"/>
          <w:shd w:val="clear" w:color="auto" w:fill="FFFFFF"/>
        </w:rPr>
        <w:t xml:space="preserve"> – Janíkov dvor“ v článku 7. Vyhotovenie a obsah ponuky, bode 7.4.10. uvádzajú nasledovné:</w:t>
      </w:r>
    </w:p>
    <w:p w14:paraId="33AD27CF" w14:textId="4E85E9A1"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Uchádzačom pripravený Harmonogram prác a Zoznam pracovníkov (ako Príloha B6), ktoré budú v súlade s požiadavkami uvedenými v Osobitných zmluvných podmienkach, čl. 8.3 Harmonogram prác (Príloha B5 týchto súťažných podkladov). Pri príprave harmonogramu uchádzač zohľadní predpokladané zahájenie stavby 07/2021 a ukončenie stavby 10/2023 (= 28 mesiacov, pozn. Uchádzača)</w:t>
      </w:r>
    </w:p>
    <w:p w14:paraId="14DCFA15" w14:textId="77777777"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a zároveň</w:t>
      </w:r>
    </w:p>
    <w:p w14:paraId="56AAB603" w14:textId="77B3C27E"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Príloha B07 Všeobecné požiadavky Objednávateľa v článku 1. ŠPECIFIKÁCIA DIELA uvádzajú:</w:t>
      </w:r>
      <w:r w:rsidR="00666F1F">
        <w:rPr>
          <w:rFonts w:eastAsia="Times New Roman"/>
          <w:color w:val="444444"/>
          <w:shd w:val="clear" w:color="auto" w:fill="FFFFFF"/>
        </w:rPr>
        <w:t xml:space="preserve"> ..</w:t>
      </w:r>
      <w:r w:rsidRPr="00C33640">
        <w:rPr>
          <w:rFonts w:eastAsia="Times New Roman"/>
          <w:color w:val="444444"/>
          <w:shd w:val="clear" w:color="auto" w:fill="FFFFFF"/>
        </w:rPr>
        <w:t>.Vzhľadom na okolnosti (dátum predkladania jeho ponuky, zhotoviteľove zdroje a technológie) zhotoviteľ môže upraviť následnosti, dĺžku trvania a členenia etáp za účelom optimalizácie, zvýšenia efektívnosti prác, zníženia obmedzení verejnosti a zníženia požiadaviek na dobu výluk a náhradnú dopravu v súlade s rešpektovaním požiadavky na maximálnu lehotu výstavby 27 mesiacov.</w:t>
      </w:r>
    </w:p>
    <w:p w14:paraId="6E15829B" w14:textId="22173128"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a zároveň</w:t>
      </w:r>
    </w:p>
    <w:p w14:paraId="4A405544" w14:textId="6EC59ACE"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časť A, Sprievodná správa v článku 7 Lehota výstavby v mesiacoch, termín začatia a dokončenia stavby uvádza nasledovné:</w:t>
      </w:r>
    </w:p>
    <w:p w14:paraId="2113ED58" w14:textId="77777777"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Podľa zámerov stavebníka sa očakáva doba výstavby 31 mesiacov v období 02/2021 – 09/2023. Obdobie 09/2023 – 12/2023 je vyhradené na posledné kolaudácie a funkčné skúšky</w:t>
      </w:r>
    </w:p>
    <w:p w14:paraId="14850211" w14:textId="3A3334F5"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a zároveň</w:t>
      </w:r>
    </w:p>
    <w:p w14:paraId="4DAD0963" w14:textId="598361BC"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Príloha B04 Príloha k ponuke v riadku Lehota výstavby , čl. 1.1.3.3 definuje lehotu výstavby ako 820 dní – od Dátumu začatia prác až po vydanie Preberacieho protokolu pre Dielo.</w:t>
      </w:r>
    </w:p>
    <w:p w14:paraId="024DF22F" w14:textId="77777777"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Jednotlivé súčasti Súťažných podkladov veľmi rozdielne definujú lehotu výstavby.</w:t>
      </w:r>
    </w:p>
    <w:p w14:paraId="47209C2F" w14:textId="457313F3" w:rsidR="00C33640" w:rsidRPr="00BB2E1B" w:rsidRDefault="00C33640" w:rsidP="00726B4C">
      <w:pPr>
        <w:spacing w:after="0"/>
        <w:contextualSpacing w:val="0"/>
        <w:jc w:val="both"/>
        <w:rPr>
          <w:b/>
          <w:bCs/>
          <w:color w:val="auto"/>
        </w:rPr>
      </w:pPr>
      <w:r w:rsidRPr="00C33640">
        <w:rPr>
          <w:rFonts w:eastAsia="Times New Roman"/>
          <w:color w:val="444444"/>
          <w:shd w:val="clear" w:color="auto" w:fill="FFFFFF"/>
        </w:rPr>
        <w:t>OTÁZKA:</w:t>
      </w:r>
      <w:r w:rsidR="002C2382">
        <w:rPr>
          <w:rFonts w:eastAsia="Times New Roman"/>
          <w:color w:val="444444"/>
          <w:shd w:val="clear" w:color="auto" w:fill="FFFFFF"/>
        </w:rPr>
        <w:t xml:space="preserve"> </w:t>
      </w:r>
      <w:r w:rsidRPr="00BB2E1B">
        <w:rPr>
          <w:rFonts w:eastAsia="Times New Roman"/>
          <w:color w:val="444444"/>
          <w:shd w:val="clear" w:color="auto" w:fill="FFFFFF"/>
        </w:rPr>
        <w:t>Môže verejný obstarávateľ zosúladiť jednotlivé časti Súťažných podkladov tak, aby jednoznačne a jasne definovali lehotu výstavby?</w:t>
      </w:r>
    </w:p>
    <w:p w14:paraId="09973C3A" w14:textId="7D2DCBA9" w:rsidR="00DC7658" w:rsidRDefault="00DC7658" w:rsidP="00726B4C">
      <w:pPr>
        <w:spacing w:after="0"/>
        <w:jc w:val="both"/>
        <w:rPr>
          <w:color w:val="auto"/>
          <w:shd w:val="clear" w:color="auto" w:fill="FFFFFF"/>
        </w:rPr>
      </w:pPr>
    </w:p>
    <w:p w14:paraId="60EB1FB5" w14:textId="77777777" w:rsidR="000E1806" w:rsidRPr="00BB2E1B" w:rsidRDefault="000E1806" w:rsidP="00726B4C">
      <w:pPr>
        <w:spacing w:after="0"/>
        <w:jc w:val="both"/>
        <w:rPr>
          <w:color w:val="auto"/>
          <w:shd w:val="clear" w:color="auto" w:fill="FFFFFF"/>
        </w:rPr>
      </w:pPr>
    </w:p>
    <w:p w14:paraId="09EE40F5" w14:textId="539222A0" w:rsidR="00DC7658" w:rsidRPr="00515765" w:rsidRDefault="00DC7658" w:rsidP="00726B4C">
      <w:pPr>
        <w:spacing w:after="0"/>
        <w:jc w:val="both"/>
        <w:rPr>
          <w:b/>
          <w:bCs/>
          <w:color w:val="auto"/>
          <w:shd w:val="clear" w:color="auto" w:fill="FFFFFF"/>
        </w:rPr>
      </w:pPr>
      <w:r w:rsidRPr="00515765">
        <w:rPr>
          <w:b/>
          <w:bCs/>
          <w:color w:val="auto"/>
          <w:shd w:val="clear" w:color="auto" w:fill="FFFFFF"/>
        </w:rPr>
        <w:lastRenderedPageBreak/>
        <w:t>Odpoveď č. 1</w:t>
      </w:r>
      <w:r w:rsidR="00D470A8" w:rsidRPr="00515765">
        <w:rPr>
          <w:b/>
          <w:bCs/>
          <w:color w:val="auto"/>
          <w:shd w:val="clear" w:color="auto" w:fill="FFFFFF"/>
        </w:rPr>
        <w:t>27</w:t>
      </w:r>
    </w:p>
    <w:p w14:paraId="143EC036" w14:textId="29B4EA2C" w:rsidR="00DC7658" w:rsidRPr="00515765" w:rsidRDefault="009C146A" w:rsidP="00726B4C">
      <w:pPr>
        <w:pStyle w:val="Odsekzoznamu"/>
        <w:numPr>
          <w:ilvl w:val="0"/>
          <w:numId w:val="0"/>
        </w:numPr>
        <w:spacing w:after="0"/>
        <w:contextualSpacing w:val="0"/>
        <w:jc w:val="both"/>
        <w:rPr>
          <w:color w:val="auto"/>
          <w:shd w:val="clear" w:color="auto" w:fill="FFFFFF"/>
        </w:rPr>
      </w:pPr>
      <w:r w:rsidRPr="00515765">
        <w:rPr>
          <w:color w:val="auto"/>
          <w:shd w:val="clear" w:color="auto" w:fill="FFFFFF"/>
        </w:rPr>
        <w:t xml:space="preserve">Pre lehotu výstavby pozri odpoveď na otázku č. 126. Zároveň verejný obstarávateľ </w:t>
      </w:r>
      <w:r w:rsidR="00515765" w:rsidRPr="00515765">
        <w:rPr>
          <w:color w:val="auto"/>
          <w:shd w:val="clear" w:color="auto" w:fill="FFFFFF"/>
        </w:rPr>
        <w:t xml:space="preserve">v súťažných podkladoch </w:t>
      </w:r>
      <w:r w:rsidRPr="00515765">
        <w:rPr>
          <w:color w:val="auto"/>
          <w:shd w:val="clear" w:color="auto" w:fill="FFFFFF"/>
        </w:rPr>
        <w:t xml:space="preserve">spresňuje </w:t>
      </w:r>
      <w:r w:rsidR="00D21586" w:rsidRPr="00515765">
        <w:rPr>
          <w:color w:val="auto"/>
          <w:shd w:val="clear" w:color="auto" w:fill="FFFFFF"/>
        </w:rPr>
        <w:t xml:space="preserve">mesiac predpokladaného zahájenia stavby, ktorý má uchádzač </w:t>
      </w:r>
      <w:r w:rsidR="00290CD4" w:rsidRPr="00515765">
        <w:rPr>
          <w:color w:val="auto"/>
          <w:shd w:val="clear" w:color="auto" w:fill="FFFFFF"/>
        </w:rPr>
        <w:t>zohľadniť pri príprave harmonogramu na 08/2021</w:t>
      </w:r>
      <w:r w:rsidR="00515765" w:rsidRPr="00515765">
        <w:rPr>
          <w:color w:val="auto"/>
          <w:shd w:val="clear" w:color="auto" w:fill="FFFFFF"/>
        </w:rPr>
        <w:t xml:space="preserve"> (zmena je vyznačená červenou farbou).</w:t>
      </w:r>
    </w:p>
    <w:p w14:paraId="11022713" w14:textId="77777777" w:rsidR="009C146A" w:rsidRPr="00BB2E1B" w:rsidRDefault="009C146A" w:rsidP="00726B4C">
      <w:pPr>
        <w:pStyle w:val="Odsekzoznamu"/>
        <w:numPr>
          <w:ilvl w:val="0"/>
          <w:numId w:val="0"/>
        </w:numPr>
        <w:spacing w:after="0"/>
        <w:contextualSpacing w:val="0"/>
        <w:jc w:val="both"/>
        <w:rPr>
          <w:b/>
          <w:bCs/>
          <w:color w:val="auto"/>
          <w:shd w:val="clear" w:color="auto" w:fill="FFFFFF"/>
        </w:rPr>
      </w:pPr>
    </w:p>
    <w:p w14:paraId="46609CDA" w14:textId="42E3C5D4"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28</w:t>
      </w:r>
    </w:p>
    <w:p w14:paraId="487F136A" w14:textId="732589F3"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Súťažné podklady, Príloha B05 Zmluvné podmienky, časť Osobitné zmluvné podmienky obsahujú úpravu článku 12.2 Metóda merania, ktorým sa majú vypustiť pôvodné metódy merania podľa bodov a.) a b.) a má byť vložený nasledujúci text:</w:t>
      </w:r>
    </w:p>
    <w:p w14:paraId="4E189A0E" w14:textId="26E259A4"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a.) množstvá výmer sa vypočítajú ako netto hodnoty z projektovej dokumentácie reprezentujúcej skutočný stav položky dokončenej v súlade so Zmluvou (podklad pre dokumentáciu skutočného vyhotovenia overený Stavebným dozorom), bez pripočítania rezervy z titulu zväčšenia objemu, straty na objeme, stlačenia (zhutnenia), odpadu alebo technologických postupov Zhotoviteľa a</w:t>
      </w:r>
    </w:p>
    <w:p w14:paraId="0A113850" w14:textId="5495A891"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b.) vykonané práce sa budú merať podľa položiek uvedených vo Výkaze výmer v uvedených merných jednotkách.</w:t>
      </w:r>
    </w:p>
    <w:p w14:paraId="51AA1B32" w14:textId="77777777" w:rsidR="00C33640" w:rsidRPr="00C33640" w:rsidRDefault="00C33640"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 xml:space="preserve">Nakoľko dokumentácia skutočného vyhotovenia bude hotová na tom ktorom objekte až po ukončení prác, nemôže byť podkladom pri fakturácii v danom mesiaci. Zmenu textácie </w:t>
      </w:r>
      <w:proofErr w:type="spellStart"/>
      <w:r w:rsidRPr="00C33640">
        <w:rPr>
          <w:rFonts w:eastAsia="Times New Roman"/>
          <w:color w:val="444444"/>
          <w:shd w:val="clear" w:color="auto" w:fill="FFFFFF"/>
        </w:rPr>
        <w:t>podčlánku</w:t>
      </w:r>
      <w:proofErr w:type="spellEnd"/>
      <w:r w:rsidRPr="00C33640">
        <w:rPr>
          <w:rFonts w:eastAsia="Times New Roman"/>
          <w:color w:val="444444"/>
          <w:shd w:val="clear" w:color="auto" w:fill="FFFFFF"/>
        </w:rPr>
        <w:t xml:space="preserve"> 12.2 si vysvetľuje uchádzač tak, že mesačne vystavované súpisy vykonaných prác budú priebežné súpisy vykonaných prác a na ich uplatnenie nebude musieť uchádzač/budúci zhotoviteľ mesačne predkladať detailné geodetické protokoly na realizované práce.</w:t>
      </w:r>
    </w:p>
    <w:p w14:paraId="37294057" w14:textId="0BC7862C" w:rsidR="00C33640" w:rsidRPr="00BB2E1B" w:rsidRDefault="002C2382" w:rsidP="00726B4C">
      <w:pPr>
        <w:spacing w:after="0"/>
        <w:contextualSpacing w:val="0"/>
        <w:jc w:val="both"/>
        <w:rPr>
          <w:rFonts w:eastAsia="Times New Roman"/>
          <w:color w:val="444444"/>
          <w:shd w:val="clear" w:color="auto" w:fill="FFFFFF"/>
        </w:rPr>
      </w:pPr>
      <w:r w:rsidRPr="00C33640">
        <w:rPr>
          <w:rFonts w:eastAsia="Times New Roman"/>
          <w:color w:val="444444"/>
          <w:shd w:val="clear" w:color="auto" w:fill="FFFFFF"/>
        </w:rPr>
        <w:t>OT</w:t>
      </w:r>
      <w:r>
        <w:rPr>
          <w:rFonts w:eastAsia="Times New Roman"/>
          <w:color w:val="444444"/>
          <w:shd w:val="clear" w:color="auto" w:fill="FFFFFF"/>
        </w:rPr>
        <w:t>Á</w:t>
      </w:r>
      <w:r w:rsidRPr="00C33640">
        <w:rPr>
          <w:rFonts w:eastAsia="Times New Roman"/>
          <w:color w:val="444444"/>
          <w:shd w:val="clear" w:color="auto" w:fill="FFFFFF"/>
        </w:rPr>
        <w:t>ZKA</w:t>
      </w:r>
      <w:r w:rsidR="00C33640" w:rsidRPr="00C33640">
        <w:rPr>
          <w:rFonts w:eastAsia="Times New Roman"/>
          <w:color w:val="444444"/>
          <w:shd w:val="clear" w:color="auto" w:fill="FFFFFF"/>
        </w:rPr>
        <w:t>:</w:t>
      </w:r>
      <w:r>
        <w:rPr>
          <w:rFonts w:eastAsia="Times New Roman"/>
          <w:color w:val="444444"/>
          <w:shd w:val="clear" w:color="auto" w:fill="FFFFFF"/>
        </w:rPr>
        <w:t xml:space="preserve"> </w:t>
      </w:r>
      <w:r w:rsidR="00C33640" w:rsidRPr="00C33640">
        <w:rPr>
          <w:rFonts w:eastAsia="Times New Roman"/>
          <w:color w:val="444444"/>
          <w:shd w:val="clear" w:color="auto" w:fill="FFFFFF"/>
        </w:rPr>
        <w:t>Môže verejný obstarávateľ potvrdiť, že mesačná fakturácia bude prebiehať bez nutnosti dokladovania geodetických protokolov na jednotlivé objekty?</w:t>
      </w:r>
    </w:p>
    <w:p w14:paraId="036E2ABF" w14:textId="77777777" w:rsidR="00DC7658" w:rsidRPr="00BB2E1B" w:rsidRDefault="00DC7658" w:rsidP="00726B4C">
      <w:pPr>
        <w:spacing w:after="0"/>
        <w:jc w:val="both"/>
        <w:rPr>
          <w:color w:val="auto"/>
          <w:shd w:val="clear" w:color="auto" w:fill="FFFFFF"/>
        </w:rPr>
      </w:pPr>
    </w:p>
    <w:p w14:paraId="346A82CE" w14:textId="017D9948" w:rsidR="00DC7658" w:rsidRPr="00D848B2" w:rsidRDefault="00DC7658" w:rsidP="00726B4C">
      <w:pPr>
        <w:spacing w:after="0"/>
        <w:jc w:val="both"/>
        <w:rPr>
          <w:b/>
          <w:bCs/>
          <w:color w:val="auto"/>
          <w:shd w:val="clear" w:color="auto" w:fill="FFFFFF"/>
        </w:rPr>
      </w:pPr>
      <w:r w:rsidRPr="00D848B2">
        <w:rPr>
          <w:b/>
          <w:bCs/>
          <w:color w:val="auto"/>
          <w:shd w:val="clear" w:color="auto" w:fill="FFFFFF"/>
        </w:rPr>
        <w:t>Odpoveď č. 1</w:t>
      </w:r>
      <w:r w:rsidR="00D470A8" w:rsidRPr="00D848B2">
        <w:rPr>
          <w:b/>
          <w:bCs/>
          <w:color w:val="auto"/>
          <w:shd w:val="clear" w:color="auto" w:fill="FFFFFF"/>
        </w:rPr>
        <w:t>28</w:t>
      </w:r>
    </w:p>
    <w:p w14:paraId="4A6DFF60" w14:textId="722B1BDE" w:rsidR="00D848B2" w:rsidRPr="00D848B2" w:rsidRDefault="00D848B2" w:rsidP="00726B4C">
      <w:pPr>
        <w:spacing w:after="0"/>
        <w:jc w:val="both"/>
        <w:rPr>
          <w:b/>
          <w:bCs/>
          <w:color w:val="auto"/>
          <w:shd w:val="clear" w:color="auto" w:fill="FFFFFF"/>
        </w:rPr>
      </w:pPr>
      <w:r w:rsidRPr="00D848B2">
        <w:rPr>
          <w:rFonts w:eastAsia="Times New Roman"/>
          <w:color w:val="auto"/>
          <w:bdr w:val="none" w:sz="0" w:space="0" w:color="auto" w:frame="1"/>
        </w:rPr>
        <w:t>Zhotoviteľ je povinný mesačne predkladať detailné geodetické protokoly na realizované práce, prípadné odchýlky od dokumentácie skutočného vyhotovenia budú riešené v následných priebežných platobných protokoloch.</w:t>
      </w:r>
      <w:r w:rsidR="002C2151">
        <w:rPr>
          <w:rFonts w:eastAsia="Times New Roman"/>
          <w:color w:val="auto"/>
          <w:bdr w:val="none" w:sz="0" w:space="0" w:color="auto" w:frame="1"/>
        </w:rPr>
        <w:t xml:space="preserve"> V prípade, ak </w:t>
      </w:r>
      <w:r w:rsidR="00124D38">
        <w:rPr>
          <w:rFonts w:eastAsia="Times New Roman"/>
          <w:color w:val="auto"/>
          <w:bdr w:val="none" w:sz="0" w:space="0" w:color="auto" w:frame="1"/>
        </w:rPr>
        <w:t>by tieto odchýlky predstavovali</w:t>
      </w:r>
      <w:r w:rsidR="0074138C">
        <w:rPr>
          <w:rFonts w:eastAsia="Times New Roman"/>
          <w:color w:val="auto"/>
          <w:bdr w:val="none" w:sz="0" w:space="0" w:color="auto" w:frame="1"/>
        </w:rPr>
        <w:t xml:space="preserve"> zmenu ceny, táto sa bude riešiť v súlade s </w:t>
      </w:r>
      <w:proofErr w:type="spellStart"/>
      <w:r w:rsidR="0074138C">
        <w:rPr>
          <w:rFonts w:eastAsia="Times New Roman"/>
          <w:color w:val="auto"/>
          <w:bdr w:val="none" w:sz="0" w:space="0" w:color="auto" w:frame="1"/>
        </w:rPr>
        <w:t>podčlánkom</w:t>
      </w:r>
      <w:proofErr w:type="spellEnd"/>
      <w:r w:rsidR="0074138C">
        <w:rPr>
          <w:rFonts w:eastAsia="Times New Roman"/>
          <w:color w:val="auto"/>
          <w:bdr w:val="none" w:sz="0" w:space="0" w:color="auto" w:frame="1"/>
        </w:rPr>
        <w:t xml:space="preserve"> 20.1 Zmluvných podmienok.</w:t>
      </w:r>
      <w:r w:rsidR="00124D38">
        <w:rPr>
          <w:rFonts w:eastAsia="Times New Roman"/>
          <w:color w:val="auto"/>
          <w:bdr w:val="none" w:sz="0" w:space="0" w:color="auto" w:frame="1"/>
        </w:rPr>
        <w:t xml:space="preserve">   </w:t>
      </w:r>
      <w:r w:rsidR="002C2151">
        <w:rPr>
          <w:rFonts w:eastAsia="Times New Roman"/>
          <w:color w:val="auto"/>
          <w:bdr w:val="none" w:sz="0" w:space="0" w:color="auto" w:frame="1"/>
        </w:rPr>
        <w:t xml:space="preserve"> </w:t>
      </w:r>
    </w:p>
    <w:p w14:paraId="7528F31F"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3F03E7BE" w14:textId="678A0DAD"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29</w:t>
      </w:r>
    </w:p>
    <w:p w14:paraId="44F006EA" w14:textId="00730501" w:rsidR="00D279F4" w:rsidRPr="00D279F4" w:rsidRDefault="00D279F4" w:rsidP="00726B4C">
      <w:pPr>
        <w:spacing w:after="0"/>
        <w:contextualSpacing w:val="0"/>
        <w:jc w:val="both"/>
        <w:rPr>
          <w:rFonts w:eastAsia="Times New Roman"/>
          <w:color w:val="444444"/>
          <w:shd w:val="clear" w:color="auto" w:fill="FFFFFF"/>
        </w:rPr>
      </w:pPr>
      <w:r w:rsidRPr="00D279F4">
        <w:rPr>
          <w:rFonts w:eastAsia="Times New Roman"/>
          <w:color w:val="444444"/>
          <w:shd w:val="clear" w:color="auto" w:fill="FFFFFF"/>
        </w:rPr>
        <w:t>Súťažné podklady, Príloha B05 Zmluvné podmienky, časť Osobitné zmluvné podmienky obsahujú úpravu článku 12.2 Metóda merania , ktorým sa majú vypustiť pôvodné metódy merania podľa bodov a.) a b.) a má byť vložený nasledujúci text:</w:t>
      </w:r>
    </w:p>
    <w:p w14:paraId="4746279C" w14:textId="55AC3BAF" w:rsidR="00D279F4" w:rsidRPr="00D279F4" w:rsidRDefault="00D279F4" w:rsidP="00726B4C">
      <w:pPr>
        <w:spacing w:after="0"/>
        <w:contextualSpacing w:val="0"/>
        <w:jc w:val="both"/>
        <w:rPr>
          <w:rFonts w:eastAsia="Times New Roman"/>
          <w:color w:val="444444"/>
          <w:shd w:val="clear" w:color="auto" w:fill="FFFFFF"/>
        </w:rPr>
      </w:pPr>
      <w:r w:rsidRPr="00D279F4">
        <w:rPr>
          <w:rFonts w:eastAsia="Times New Roman"/>
          <w:color w:val="444444"/>
          <w:shd w:val="clear" w:color="auto" w:fill="FFFFFF"/>
        </w:rPr>
        <w:t>a.) množstvá výmer sa vypočítajú ako netto hodnoty z projektovej dokumentácie reprezentujúcej skutočný stav položky dokončenej v súlade so Zmluvou (podklad pre dokumentáciu skutočného vyhotovenia overený Stavebným dozorom), bez pripočítania rezervy z titulu zväčšenia objemu, straty na objeme, stlačenia (zhutnenia), odpadu alebo technologických postupov Zhotoviteľa a</w:t>
      </w:r>
    </w:p>
    <w:p w14:paraId="32BF3903" w14:textId="4B7A9598" w:rsidR="00D279F4" w:rsidRPr="00D279F4" w:rsidRDefault="00D279F4" w:rsidP="00726B4C">
      <w:pPr>
        <w:spacing w:after="0"/>
        <w:contextualSpacing w:val="0"/>
        <w:jc w:val="both"/>
        <w:rPr>
          <w:rFonts w:eastAsia="Times New Roman"/>
          <w:color w:val="444444"/>
          <w:shd w:val="clear" w:color="auto" w:fill="FFFFFF"/>
        </w:rPr>
      </w:pPr>
      <w:r w:rsidRPr="00D279F4">
        <w:rPr>
          <w:rFonts w:eastAsia="Times New Roman"/>
          <w:color w:val="444444"/>
          <w:shd w:val="clear" w:color="auto" w:fill="FFFFFF"/>
        </w:rPr>
        <w:t>b.) vykonané práce sa budú merať podľa položiek uvedených vo Výkaze výmer v uvedených merných jednotkách.</w:t>
      </w:r>
    </w:p>
    <w:p w14:paraId="7277D0CC" w14:textId="38C9CD13" w:rsidR="00D279F4" w:rsidRPr="00D279F4" w:rsidRDefault="00D279F4" w:rsidP="00726B4C">
      <w:pPr>
        <w:spacing w:after="0"/>
        <w:contextualSpacing w:val="0"/>
        <w:jc w:val="both"/>
        <w:rPr>
          <w:rFonts w:eastAsia="Times New Roman"/>
          <w:color w:val="444444"/>
          <w:shd w:val="clear" w:color="auto" w:fill="FFFFFF"/>
        </w:rPr>
      </w:pPr>
      <w:r w:rsidRPr="00D279F4">
        <w:rPr>
          <w:rFonts w:eastAsia="Times New Roman"/>
          <w:color w:val="444444"/>
          <w:shd w:val="clear" w:color="auto" w:fill="FFFFFF"/>
        </w:rPr>
        <w:t xml:space="preserve">Nakoľko dokumentácia skutočného vyhotovenia bude hotová na tom ktorom objekte až po ukončení prác, nemôže byť podkladom pri fakturácii v danom mesiaci. Zmenu textácie </w:t>
      </w:r>
      <w:proofErr w:type="spellStart"/>
      <w:r w:rsidRPr="00D279F4">
        <w:rPr>
          <w:rFonts w:eastAsia="Times New Roman"/>
          <w:color w:val="444444"/>
          <w:shd w:val="clear" w:color="auto" w:fill="FFFFFF"/>
        </w:rPr>
        <w:t>podčlánku</w:t>
      </w:r>
      <w:proofErr w:type="spellEnd"/>
      <w:r w:rsidRPr="00D279F4">
        <w:rPr>
          <w:rFonts w:eastAsia="Times New Roman"/>
          <w:color w:val="444444"/>
          <w:shd w:val="clear" w:color="auto" w:fill="FFFFFF"/>
        </w:rPr>
        <w:t xml:space="preserve"> 12.2 si vysvetľuje uchádzač tak, že mesačne vystavované súpisy vykonaných prác budú priebežné súpisy vykonaných prác a na ich uplatnenie nebude musieť uchádzač/budúci zhotoviteľ mesačne predkladať detailné geodetické protokoly na realizované práce.</w:t>
      </w:r>
    </w:p>
    <w:p w14:paraId="363B85C2" w14:textId="1CE8CBB4" w:rsidR="00D279F4" w:rsidRPr="00BB2E1B" w:rsidRDefault="00D279F4" w:rsidP="00726B4C">
      <w:pPr>
        <w:spacing w:after="0"/>
        <w:contextualSpacing w:val="0"/>
        <w:jc w:val="both"/>
        <w:rPr>
          <w:b/>
          <w:bCs/>
          <w:color w:val="auto"/>
        </w:rPr>
      </w:pPr>
      <w:r w:rsidRPr="00D279F4">
        <w:rPr>
          <w:rFonts w:eastAsia="Times New Roman"/>
          <w:color w:val="444444"/>
          <w:shd w:val="clear" w:color="auto" w:fill="FFFFFF"/>
        </w:rPr>
        <w:lastRenderedPageBreak/>
        <w:t>OT</w:t>
      </w:r>
      <w:r w:rsidR="002C2382">
        <w:rPr>
          <w:rFonts w:eastAsia="Times New Roman"/>
          <w:color w:val="444444"/>
          <w:shd w:val="clear" w:color="auto" w:fill="FFFFFF"/>
        </w:rPr>
        <w:t>Á</w:t>
      </w:r>
      <w:r w:rsidRPr="00D279F4">
        <w:rPr>
          <w:rFonts w:eastAsia="Times New Roman"/>
          <w:color w:val="444444"/>
          <w:shd w:val="clear" w:color="auto" w:fill="FFFFFF"/>
        </w:rPr>
        <w:t>ZKA:</w:t>
      </w:r>
      <w:r w:rsidR="002C2382">
        <w:rPr>
          <w:rFonts w:eastAsia="Times New Roman"/>
          <w:color w:val="444444"/>
          <w:shd w:val="clear" w:color="auto" w:fill="FFFFFF"/>
        </w:rPr>
        <w:t xml:space="preserve"> </w:t>
      </w:r>
      <w:r w:rsidRPr="00BB2E1B">
        <w:rPr>
          <w:rFonts w:eastAsia="Times New Roman"/>
          <w:color w:val="444444"/>
          <w:shd w:val="clear" w:color="auto" w:fill="FFFFFF"/>
        </w:rPr>
        <w:t xml:space="preserve">Môže verejný obstarávateľ potvrdiť skutočnosť, že v prípade, že nastane prípad zmeny množstva položky podľa </w:t>
      </w:r>
      <w:proofErr w:type="spellStart"/>
      <w:r w:rsidRPr="00BB2E1B">
        <w:rPr>
          <w:rFonts w:eastAsia="Times New Roman"/>
          <w:color w:val="444444"/>
          <w:shd w:val="clear" w:color="auto" w:fill="FFFFFF"/>
        </w:rPr>
        <w:t>podčlánku</w:t>
      </w:r>
      <w:proofErr w:type="spellEnd"/>
      <w:r w:rsidRPr="00BB2E1B">
        <w:rPr>
          <w:rFonts w:eastAsia="Times New Roman"/>
          <w:color w:val="444444"/>
          <w:shd w:val="clear" w:color="auto" w:fill="FFFFFF"/>
        </w:rPr>
        <w:t xml:space="preserve"> 12.3 Oceňovanie, body a.) ( i) – ( iv ), nebude postup oceňovania podľa tohto </w:t>
      </w:r>
      <w:proofErr w:type="spellStart"/>
      <w:r w:rsidRPr="00BB2E1B">
        <w:rPr>
          <w:rFonts w:eastAsia="Times New Roman"/>
          <w:color w:val="444444"/>
          <w:shd w:val="clear" w:color="auto" w:fill="FFFFFF"/>
        </w:rPr>
        <w:t>podčlánku</w:t>
      </w:r>
      <w:proofErr w:type="spellEnd"/>
      <w:r w:rsidRPr="00BB2E1B">
        <w:rPr>
          <w:rFonts w:eastAsia="Times New Roman"/>
          <w:color w:val="444444"/>
          <w:shd w:val="clear" w:color="auto" w:fill="FFFFFF"/>
        </w:rPr>
        <w:t xml:space="preserve"> zmenený zmenou textácie </w:t>
      </w:r>
      <w:proofErr w:type="spellStart"/>
      <w:r w:rsidRPr="00BB2E1B">
        <w:rPr>
          <w:rFonts w:eastAsia="Times New Roman"/>
          <w:color w:val="444444"/>
          <w:shd w:val="clear" w:color="auto" w:fill="FFFFFF"/>
        </w:rPr>
        <w:t>podčlánku</w:t>
      </w:r>
      <w:proofErr w:type="spellEnd"/>
      <w:r w:rsidRPr="00BB2E1B">
        <w:rPr>
          <w:rFonts w:eastAsia="Times New Roman"/>
          <w:color w:val="444444"/>
          <w:shd w:val="clear" w:color="auto" w:fill="FFFFFF"/>
        </w:rPr>
        <w:t xml:space="preserve"> 12.2.?</w:t>
      </w:r>
    </w:p>
    <w:p w14:paraId="13DE4B0E" w14:textId="77777777" w:rsidR="00DC7658" w:rsidRPr="00BB2E1B" w:rsidRDefault="00DC7658" w:rsidP="00726B4C">
      <w:pPr>
        <w:spacing w:after="0"/>
        <w:jc w:val="both"/>
        <w:rPr>
          <w:color w:val="auto"/>
          <w:shd w:val="clear" w:color="auto" w:fill="FFFFFF"/>
        </w:rPr>
      </w:pPr>
    </w:p>
    <w:p w14:paraId="6F778C0F" w14:textId="77777777" w:rsidR="00D848B2" w:rsidRPr="00D848B2" w:rsidRDefault="00DC7658" w:rsidP="00D848B2">
      <w:pPr>
        <w:spacing w:after="0"/>
        <w:jc w:val="both"/>
        <w:rPr>
          <w:b/>
          <w:bCs/>
          <w:color w:val="auto"/>
          <w:shd w:val="clear" w:color="auto" w:fill="FFFFFF"/>
        </w:rPr>
      </w:pPr>
      <w:r w:rsidRPr="00D848B2">
        <w:rPr>
          <w:b/>
          <w:bCs/>
          <w:color w:val="auto"/>
          <w:shd w:val="clear" w:color="auto" w:fill="FFFFFF"/>
        </w:rPr>
        <w:t>Odpoveď č. 1</w:t>
      </w:r>
      <w:r w:rsidR="00D470A8" w:rsidRPr="00D848B2">
        <w:rPr>
          <w:b/>
          <w:bCs/>
          <w:color w:val="auto"/>
          <w:shd w:val="clear" w:color="auto" w:fill="FFFFFF"/>
        </w:rPr>
        <w:t>29</w:t>
      </w:r>
    </w:p>
    <w:p w14:paraId="08A0CF60" w14:textId="55105AC8" w:rsidR="00D848B2" w:rsidRPr="00D848B2" w:rsidRDefault="00D848B2" w:rsidP="00D848B2">
      <w:pPr>
        <w:spacing w:after="0"/>
        <w:jc w:val="both"/>
        <w:rPr>
          <w:b/>
          <w:bCs/>
          <w:color w:val="auto"/>
          <w:shd w:val="clear" w:color="auto" w:fill="FFFFFF"/>
        </w:rPr>
      </w:pPr>
      <w:r w:rsidRPr="00D848B2">
        <w:rPr>
          <w:rFonts w:eastAsia="Times New Roman"/>
          <w:color w:val="auto"/>
          <w:bdr w:val="none" w:sz="0" w:space="0" w:color="auto" w:frame="1"/>
        </w:rPr>
        <w:t>Položky sa oceňujú použitím stanoveného merania v súlade s čl. 12.2 a použitím príslušnej jednotkovej ceny.</w:t>
      </w:r>
    </w:p>
    <w:p w14:paraId="4C4B1526"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77773C9A" w14:textId="66EEAD8E"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30</w:t>
      </w:r>
    </w:p>
    <w:p w14:paraId="6D84FF5E" w14:textId="17E8826B" w:rsidR="00D279F4" w:rsidRPr="00BE3D09" w:rsidRDefault="00D279F4" w:rsidP="00726B4C">
      <w:pPr>
        <w:spacing w:after="0"/>
        <w:jc w:val="both"/>
        <w:rPr>
          <w:b/>
          <w:bCs/>
          <w:color w:val="auto"/>
        </w:rPr>
      </w:pPr>
      <w:r w:rsidRPr="00BB2E1B">
        <w:rPr>
          <w:color w:val="444444"/>
          <w:shd w:val="clear" w:color="auto" w:fill="FFFFFF"/>
        </w:rPr>
        <w:t xml:space="preserve">PS 40-21-01.1 Kamerový systém: text z Technickej správy: </w:t>
      </w:r>
      <w:r w:rsidR="002C2382">
        <w:rPr>
          <w:color w:val="444444"/>
          <w:shd w:val="clear" w:color="auto" w:fill="FFFFFF"/>
        </w:rPr>
        <w:t>„</w:t>
      </w:r>
      <w:r w:rsidRPr="00BB2E1B">
        <w:rPr>
          <w:color w:val="444444"/>
          <w:shd w:val="clear" w:color="auto" w:fill="FFFFFF"/>
        </w:rPr>
        <w:t>Kameru je treba použiť takú, ktorá sa štandardne inštaluje na území mesta Bratislava a je kompatibilná so súčasným systémom, ktorý je inštalovaný na KDI Špitálska ulica</w:t>
      </w:r>
      <w:r w:rsidR="002C2382">
        <w:rPr>
          <w:color w:val="444444"/>
          <w:shd w:val="clear" w:color="auto" w:fill="FFFFFF"/>
        </w:rPr>
        <w:t>“</w:t>
      </w:r>
      <w:r w:rsidR="002C2382" w:rsidRPr="00BB2E1B">
        <w:rPr>
          <w:color w:val="444444"/>
          <w:shd w:val="clear" w:color="auto" w:fill="FFFFFF"/>
        </w:rPr>
        <w:t xml:space="preserve"> </w:t>
      </w:r>
      <w:r w:rsidRPr="00BB2E1B">
        <w:rPr>
          <w:color w:val="444444"/>
          <w:shd w:val="clear" w:color="auto" w:fill="FFFFFF"/>
        </w:rPr>
        <w:t xml:space="preserve">Otázka: Nakoľko nie je nikde v Súťažných podkladoch uvedené aké typy kamier sú používané na území mesta Bratislava dovoľujeme si verejného obstarávateľa požiadať o špecifikáciu typu kamery a akým príslušenstvom má byť </w:t>
      </w:r>
      <w:r w:rsidRPr="00BE3D09">
        <w:rPr>
          <w:color w:val="444444"/>
          <w:shd w:val="clear" w:color="auto" w:fill="FFFFFF"/>
        </w:rPr>
        <w:t>kamera vybavená.</w:t>
      </w:r>
    </w:p>
    <w:p w14:paraId="345CCC11" w14:textId="77777777" w:rsidR="00DC7658" w:rsidRPr="00BE3D09" w:rsidRDefault="00DC7658" w:rsidP="00726B4C">
      <w:pPr>
        <w:spacing w:after="0"/>
        <w:jc w:val="both"/>
        <w:rPr>
          <w:color w:val="auto"/>
          <w:shd w:val="clear" w:color="auto" w:fill="FFFFFF"/>
        </w:rPr>
      </w:pPr>
    </w:p>
    <w:p w14:paraId="670D8635" w14:textId="3C24BB27" w:rsidR="00DC7658" w:rsidRPr="00BE3D09" w:rsidRDefault="00DC7658" w:rsidP="00726B4C">
      <w:pPr>
        <w:spacing w:after="0"/>
        <w:jc w:val="both"/>
        <w:rPr>
          <w:b/>
          <w:bCs/>
          <w:color w:val="auto"/>
          <w:shd w:val="clear" w:color="auto" w:fill="FFFFFF"/>
        </w:rPr>
      </w:pPr>
      <w:r w:rsidRPr="00BE3D09">
        <w:rPr>
          <w:b/>
          <w:bCs/>
          <w:color w:val="auto"/>
          <w:shd w:val="clear" w:color="auto" w:fill="FFFFFF"/>
        </w:rPr>
        <w:t>Odpoveď č. 1</w:t>
      </w:r>
      <w:r w:rsidR="00D470A8" w:rsidRPr="00BE3D09">
        <w:rPr>
          <w:b/>
          <w:bCs/>
          <w:color w:val="auto"/>
          <w:shd w:val="clear" w:color="auto" w:fill="FFFFFF"/>
        </w:rPr>
        <w:t>30</w:t>
      </w:r>
    </w:p>
    <w:p w14:paraId="39EB650C" w14:textId="77777777" w:rsidR="00BE3D09" w:rsidRPr="00E547FB" w:rsidRDefault="00BE3D09" w:rsidP="00BE3D09">
      <w:pPr>
        <w:pStyle w:val="Odsekzoznamu"/>
        <w:numPr>
          <w:ilvl w:val="0"/>
          <w:numId w:val="0"/>
        </w:numPr>
        <w:spacing w:after="0"/>
        <w:contextualSpacing w:val="0"/>
        <w:jc w:val="both"/>
        <w:rPr>
          <w:color w:val="auto"/>
          <w:shd w:val="clear" w:color="auto" w:fill="FFFFFF"/>
        </w:rPr>
      </w:pPr>
      <w:r w:rsidRPr="00BE3D09">
        <w:rPr>
          <w:color w:val="auto"/>
          <w:shd w:val="clear" w:color="auto" w:fill="FFFFFF"/>
        </w:rPr>
        <w:t>Táto otázka bude zodpovedaná v ďalšom Vysvetlení.</w:t>
      </w:r>
      <w:r w:rsidRPr="00E547FB">
        <w:rPr>
          <w:color w:val="auto"/>
          <w:shd w:val="clear" w:color="auto" w:fill="FFFFFF"/>
        </w:rPr>
        <w:t xml:space="preserve"> </w:t>
      </w:r>
    </w:p>
    <w:p w14:paraId="0CE29DE3"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6CCFBFE4" w14:textId="014FA245"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31</w:t>
      </w:r>
    </w:p>
    <w:p w14:paraId="2B1E61C4" w14:textId="77777777" w:rsidR="00006787" w:rsidRDefault="00D279F4" w:rsidP="00726B4C">
      <w:pPr>
        <w:spacing w:after="0"/>
        <w:jc w:val="both"/>
        <w:rPr>
          <w:color w:val="444444"/>
          <w:shd w:val="clear" w:color="auto" w:fill="FFFFFF"/>
        </w:rPr>
      </w:pPr>
      <w:r w:rsidRPr="00BB2E1B">
        <w:rPr>
          <w:color w:val="444444"/>
          <w:shd w:val="clear" w:color="auto" w:fill="FFFFFF"/>
        </w:rPr>
        <w:t xml:space="preserve">Pri </w:t>
      </w:r>
      <w:proofErr w:type="spellStart"/>
      <w:r w:rsidRPr="00BB2E1B">
        <w:rPr>
          <w:color w:val="444444"/>
          <w:shd w:val="clear" w:color="auto" w:fill="FFFFFF"/>
        </w:rPr>
        <w:t>naceňovaní</w:t>
      </w:r>
      <w:proofErr w:type="spellEnd"/>
      <w:r w:rsidRPr="00BB2E1B">
        <w:rPr>
          <w:color w:val="444444"/>
          <w:shd w:val="clear" w:color="auto" w:fill="FFFFFF"/>
        </w:rPr>
        <w:t xml:space="preserve"> slaboprúdových a NN rozvodov v prevádzkových súboroch podľa nášho názoru chýbajú výkresy, podľa ktorých sa jednotlivé položky majú </w:t>
      </w:r>
      <w:proofErr w:type="spellStart"/>
      <w:r w:rsidRPr="00BB2E1B">
        <w:rPr>
          <w:color w:val="444444"/>
          <w:shd w:val="clear" w:color="auto" w:fill="FFFFFF"/>
        </w:rPr>
        <w:t>naceniť</w:t>
      </w:r>
      <w:proofErr w:type="spellEnd"/>
      <w:r w:rsidRPr="00BB2E1B">
        <w:rPr>
          <w:color w:val="444444"/>
          <w:shd w:val="clear" w:color="auto" w:fill="FFFFFF"/>
        </w:rPr>
        <w:t xml:space="preserve">. V prevádzkových súboroch PS 40-21-01.2, PS 40-21-02.2, PS 40-21-03.2, PS 40-21-04.2 chýbajú výkresy technologických zariadení ako sú napr.: </w:t>
      </w:r>
      <w:proofErr w:type="spellStart"/>
      <w:r w:rsidRPr="00BB2E1B">
        <w:rPr>
          <w:color w:val="444444"/>
          <w:shd w:val="clear" w:color="auto" w:fill="FFFFFF"/>
        </w:rPr>
        <w:t>Rozpojovacia</w:t>
      </w:r>
      <w:proofErr w:type="spellEnd"/>
      <w:r w:rsidRPr="00BB2E1B">
        <w:rPr>
          <w:color w:val="444444"/>
          <w:shd w:val="clear" w:color="auto" w:fill="FFFFFF"/>
        </w:rPr>
        <w:t xml:space="preserve"> </w:t>
      </w:r>
      <w:proofErr w:type="spellStart"/>
      <w:r w:rsidRPr="00BB2E1B">
        <w:rPr>
          <w:color w:val="444444"/>
          <w:shd w:val="clear" w:color="auto" w:fill="FFFFFF"/>
        </w:rPr>
        <w:t>skrňia</w:t>
      </w:r>
      <w:proofErr w:type="spellEnd"/>
      <w:r w:rsidRPr="00BB2E1B">
        <w:rPr>
          <w:color w:val="444444"/>
          <w:shd w:val="clear" w:color="auto" w:fill="FFFFFF"/>
        </w:rPr>
        <w:t xml:space="preserve"> (RS), Skrinka PS samostatná voľne stojaca, osadená prvkami, Zálohový zdroj technologického uzla, Centrála - doplnenie technológie pre KD, NDS - doplnenie technológie pre KD, Technologický uzol MTU pre jeden snímací bod kamerového dohľadu KD. </w:t>
      </w:r>
    </w:p>
    <w:p w14:paraId="6710EA76" w14:textId="6BFEDAD7" w:rsidR="00D279F4" w:rsidRPr="00BB2E1B" w:rsidRDefault="00D279F4" w:rsidP="00726B4C">
      <w:pPr>
        <w:spacing w:after="0"/>
        <w:jc w:val="both"/>
        <w:rPr>
          <w:b/>
          <w:bCs/>
          <w:color w:val="auto"/>
        </w:rPr>
      </w:pPr>
      <w:r w:rsidRPr="00BB2E1B">
        <w:rPr>
          <w:color w:val="444444"/>
          <w:shd w:val="clear" w:color="auto" w:fill="FFFFFF"/>
        </w:rPr>
        <w:t>Otázka: Môže verejný obstarávateľ zabezpečiť doplnenie týchto výkresov do projektovej dokumentácie?</w:t>
      </w:r>
    </w:p>
    <w:p w14:paraId="79017108" w14:textId="77777777" w:rsidR="00DC7658" w:rsidRPr="00BB2E1B" w:rsidRDefault="00DC7658" w:rsidP="00726B4C">
      <w:pPr>
        <w:spacing w:after="0"/>
        <w:jc w:val="both"/>
        <w:rPr>
          <w:color w:val="auto"/>
          <w:shd w:val="clear" w:color="auto" w:fill="FFFFFF"/>
        </w:rPr>
      </w:pPr>
    </w:p>
    <w:p w14:paraId="475A2CA1" w14:textId="5B06512C"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D470A8" w:rsidRPr="00BB2E1B">
        <w:rPr>
          <w:b/>
          <w:bCs/>
          <w:color w:val="auto"/>
          <w:shd w:val="clear" w:color="auto" w:fill="FFFFFF"/>
        </w:rPr>
        <w:t>31</w:t>
      </w:r>
    </w:p>
    <w:p w14:paraId="1C64E1E6" w14:textId="6FB8621E" w:rsidR="006C210B" w:rsidRPr="00BB2E1B" w:rsidRDefault="006C210B" w:rsidP="00726B4C">
      <w:pPr>
        <w:spacing w:after="0"/>
        <w:jc w:val="both"/>
        <w:rPr>
          <w:b/>
          <w:bCs/>
          <w:color w:val="auto"/>
          <w:shd w:val="clear" w:color="auto" w:fill="FFFFFF"/>
        </w:rPr>
      </w:pPr>
      <w:r w:rsidRPr="00515765">
        <w:rPr>
          <w:color w:val="444444"/>
          <w:shd w:val="clear" w:color="auto" w:fill="FFFFFF"/>
        </w:rPr>
        <w:t>Požadovaná výkresová dokumentácia</w:t>
      </w:r>
      <w:r w:rsidR="00B842A8" w:rsidRPr="00515765">
        <w:rPr>
          <w:color w:val="444444"/>
          <w:shd w:val="clear" w:color="auto" w:fill="FFFFFF"/>
        </w:rPr>
        <w:t xml:space="preserve"> je výrobno-technickou dokumentáciou a</w:t>
      </w:r>
      <w:r w:rsidRPr="00515765">
        <w:rPr>
          <w:color w:val="444444"/>
          <w:shd w:val="clear" w:color="auto" w:fill="FFFFFF"/>
        </w:rPr>
        <w:t xml:space="preserve"> je predmetom dodávky </w:t>
      </w:r>
      <w:r w:rsidRPr="00717878">
        <w:rPr>
          <w:color w:val="444444"/>
          <w:shd w:val="clear" w:color="auto" w:fill="FFFFFF"/>
        </w:rPr>
        <w:t>zhotoviteľa.</w:t>
      </w:r>
      <w:r w:rsidR="001351C8">
        <w:rPr>
          <w:color w:val="444444"/>
          <w:shd w:val="clear" w:color="auto" w:fill="FFFFFF"/>
        </w:rPr>
        <w:t xml:space="preserve"> </w:t>
      </w:r>
    </w:p>
    <w:p w14:paraId="696EE58B"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5E68E328" w14:textId="31A71100" w:rsidR="00DC7658" w:rsidRPr="00717878" w:rsidRDefault="00DC7658" w:rsidP="00726B4C">
      <w:pPr>
        <w:spacing w:after="0"/>
        <w:jc w:val="both"/>
        <w:rPr>
          <w:b/>
          <w:bCs/>
          <w:color w:val="auto"/>
          <w:shd w:val="clear" w:color="auto" w:fill="FFFFFF"/>
        </w:rPr>
      </w:pPr>
      <w:r w:rsidRPr="00717878">
        <w:rPr>
          <w:b/>
          <w:bCs/>
          <w:color w:val="auto"/>
          <w:shd w:val="clear" w:color="auto" w:fill="FFFFFF"/>
        </w:rPr>
        <w:t>Otázka č. 1</w:t>
      </w:r>
      <w:r w:rsidR="00D470A8" w:rsidRPr="00717878">
        <w:rPr>
          <w:b/>
          <w:bCs/>
          <w:color w:val="auto"/>
          <w:shd w:val="clear" w:color="auto" w:fill="FFFFFF"/>
        </w:rPr>
        <w:t>32</w:t>
      </w:r>
    </w:p>
    <w:p w14:paraId="714409C2" w14:textId="0CDE72A0" w:rsidR="006C210B" w:rsidRPr="00717878" w:rsidRDefault="006C210B" w:rsidP="00726B4C">
      <w:pPr>
        <w:spacing w:after="0"/>
        <w:jc w:val="both"/>
        <w:rPr>
          <w:b/>
          <w:bCs/>
          <w:color w:val="auto"/>
        </w:rPr>
      </w:pPr>
      <w:r w:rsidRPr="00717878">
        <w:rPr>
          <w:color w:val="444444"/>
          <w:shd w:val="clear" w:color="auto" w:fill="FFFFFF"/>
        </w:rPr>
        <w:t xml:space="preserve">Všeobecné položky - realizácia vo výkaze výmer zahrňuje pod poradovým číslom 5 </w:t>
      </w:r>
      <w:r w:rsidR="003C1F82" w:rsidRPr="00717878">
        <w:rPr>
          <w:color w:val="444444"/>
          <w:shd w:val="clear" w:color="auto" w:fill="FFFFFF"/>
        </w:rPr>
        <w:t>„</w:t>
      </w:r>
      <w:proofErr w:type="spellStart"/>
      <w:r w:rsidRPr="00717878">
        <w:rPr>
          <w:color w:val="444444"/>
          <w:shd w:val="clear" w:color="auto" w:fill="FFFFFF"/>
        </w:rPr>
        <w:t>Výzisk</w:t>
      </w:r>
      <w:proofErr w:type="spellEnd"/>
      <w:r w:rsidRPr="00717878">
        <w:rPr>
          <w:color w:val="444444"/>
          <w:shd w:val="clear" w:color="auto" w:fill="FFFFFF"/>
        </w:rPr>
        <w:t xml:space="preserve"> materiálov a zariadení, manipulácia, odvoz - čl. 8.1 VPO</w:t>
      </w:r>
      <w:r w:rsidR="003C1F82" w:rsidRPr="00717878">
        <w:rPr>
          <w:color w:val="444444"/>
          <w:shd w:val="clear" w:color="auto" w:fill="FFFFFF"/>
        </w:rPr>
        <w:t>“</w:t>
      </w:r>
      <w:r w:rsidRPr="00717878">
        <w:rPr>
          <w:color w:val="444444"/>
          <w:shd w:val="clear" w:color="auto" w:fill="FFFFFF"/>
        </w:rPr>
        <w:t>. Manipulácia a odvoz vybúraného materiálu sa nachádza aj v položkách stavebných objektov. Otázka: Ktoré materiály, manipuláciu a odvoz je potrebné zahrnúť do tejto všeobecnej položky, keď sa o nich bude rozhodovať až počas realizácie?</w:t>
      </w:r>
    </w:p>
    <w:p w14:paraId="78DF5151" w14:textId="77777777" w:rsidR="00DC7658" w:rsidRPr="00717878" w:rsidRDefault="00DC7658" w:rsidP="00726B4C">
      <w:pPr>
        <w:spacing w:after="0"/>
        <w:jc w:val="both"/>
        <w:rPr>
          <w:color w:val="auto"/>
          <w:shd w:val="clear" w:color="auto" w:fill="FFFFFF"/>
        </w:rPr>
      </w:pPr>
    </w:p>
    <w:p w14:paraId="2A3F7DD3" w14:textId="175FB39A" w:rsidR="00DC7658" w:rsidRPr="00BB2E1B" w:rsidRDefault="00DC7658" w:rsidP="00726B4C">
      <w:pPr>
        <w:spacing w:after="0"/>
        <w:jc w:val="both"/>
        <w:rPr>
          <w:b/>
          <w:bCs/>
          <w:color w:val="auto"/>
          <w:shd w:val="clear" w:color="auto" w:fill="FFFFFF"/>
        </w:rPr>
      </w:pPr>
      <w:r w:rsidRPr="00717878">
        <w:rPr>
          <w:b/>
          <w:bCs/>
          <w:color w:val="auto"/>
          <w:shd w:val="clear" w:color="auto" w:fill="FFFFFF"/>
        </w:rPr>
        <w:t>Odpoveď č. 1</w:t>
      </w:r>
      <w:r w:rsidR="00D470A8" w:rsidRPr="00717878">
        <w:rPr>
          <w:b/>
          <w:bCs/>
          <w:color w:val="auto"/>
          <w:shd w:val="clear" w:color="auto" w:fill="FFFFFF"/>
        </w:rPr>
        <w:t>32</w:t>
      </w:r>
    </w:p>
    <w:p w14:paraId="5808701B" w14:textId="77777777" w:rsidR="0005777E" w:rsidRPr="00E25A98" w:rsidRDefault="0005777E" w:rsidP="0005777E">
      <w:pPr>
        <w:spacing w:after="0"/>
        <w:jc w:val="both"/>
        <w:rPr>
          <w:color w:val="auto"/>
          <w:shd w:val="clear" w:color="auto" w:fill="FFFFFF"/>
        </w:rPr>
      </w:pPr>
      <w:r>
        <w:rPr>
          <w:color w:val="auto"/>
          <w:shd w:val="clear" w:color="auto" w:fill="FFFFFF"/>
        </w:rPr>
        <w:t>Na túto otázku zodpovie verejný obstarávateľ v ďalšom Vysvetlení.</w:t>
      </w:r>
    </w:p>
    <w:p w14:paraId="11E567C3" w14:textId="77777777" w:rsidR="00B842A8" w:rsidRPr="00BB2E1B" w:rsidRDefault="00B842A8" w:rsidP="00726B4C">
      <w:pPr>
        <w:pStyle w:val="Odsekzoznamu"/>
        <w:numPr>
          <w:ilvl w:val="0"/>
          <w:numId w:val="0"/>
        </w:numPr>
        <w:spacing w:after="0"/>
        <w:contextualSpacing w:val="0"/>
        <w:jc w:val="both"/>
        <w:rPr>
          <w:b/>
          <w:bCs/>
          <w:color w:val="auto"/>
          <w:shd w:val="clear" w:color="auto" w:fill="FFFFFF"/>
        </w:rPr>
      </w:pPr>
    </w:p>
    <w:p w14:paraId="5D9925BA" w14:textId="392BF343"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33</w:t>
      </w:r>
    </w:p>
    <w:p w14:paraId="66201CA4" w14:textId="1FFC77D8" w:rsidR="006C210B" w:rsidRPr="00BB2E1B" w:rsidRDefault="006C210B" w:rsidP="00726B4C">
      <w:pPr>
        <w:spacing w:after="0"/>
        <w:jc w:val="both"/>
        <w:rPr>
          <w:b/>
          <w:bCs/>
          <w:color w:val="auto"/>
        </w:rPr>
      </w:pPr>
      <w:r w:rsidRPr="00BB2E1B">
        <w:rPr>
          <w:color w:val="444444"/>
          <w:shd w:val="clear" w:color="auto" w:fill="FFFFFF"/>
        </w:rPr>
        <w:t xml:space="preserve">Všeobecné položky - realizácia vo výkaze výmer zahrňuje pod poradovým číslom 12 </w:t>
      </w:r>
      <w:r w:rsidR="003C1F82">
        <w:rPr>
          <w:color w:val="444444"/>
          <w:shd w:val="clear" w:color="auto" w:fill="FFFFFF"/>
        </w:rPr>
        <w:t>„</w:t>
      </w:r>
      <w:r w:rsidRPr="00BB2E1B">
        <w:rPr>
          <w:color w:val="444444"/>
          <w:shd w:val="clear" w:color="auto" w:fill="FFFFFF"/>
        </w:rPr>
        <w:t>Dočasné dopravné značenie</w:t>
      </w:r>
      <w:r w:rsidR="003C1F82">
        <w:rPr>
          <w:color w:val="444444"/>
          <w:shd w:val="clear" w:color="auto" w:fill="FFFFFF"/>
        </w:rPr>
        <w:t>“</w:t>
      </w:r>
      <w:r w:rsidRPr="00BB2E1B">
        <w:rPr>
          <w:color w:val="444444"/>
          <w:shd w:val="clear" w:color="auto" w:fill="FFFFFF"/>
        </w:rPr>
        <w:t xml:space="preserve"> (ďalej DDZ). Položky dočasného dopravného značenia sa nachádzajú zároveň v príslušných stavebných objektoch. Otázka: Nakoľko je uchádzač názoru, že sa jedná </w:t>
      </w:r>
      <w:r w:rsidRPr="00BB2E1B">
        <w:rPr>
          <w:color w:val="444444"/>
          <w:shd w:val="clear" w:color="auto" w:fill="FFFFFF"/>
        </w:rPr>
        <w:lastRenderedPageBreak/>
        <w:t>o duplicitu, žiada verejného obstarávateľa o špecifikáciu, ktorých časti stavby sa týka táto položka?</w:t>
      </w:r>
    </w:p>
    <w:p w14:paraId="574933D9" w14:textId="77777777" w:rsidR="00DC7658" w:rsidRPr="00BB2E1B" w:rsidRDefault="00DC7658" w:rsidP="00726B4C">
      <w:pPr>
        <w:spacing w:after="0"/>
        <w:jc w:val="both"/>
        <w:rPr>
          <w:color w:val="auto"/>
          <w:shd w:val="clear" w:color="auto" w:fill="FFFFFF"/>
        </w:rPr>
      </w:pPr>
    </w:p>
    <w:p w14:paraId="2E56FF86" w14:textId="6447E46F" w:rsidR="00DC7658" w:rsidRPr="00BB2E1B" w:rsidRDefault="00DC7658" w:rsidP="00726B4C">
      <w:pPr>
        <w:spacing w:after="0"/>
        <w:jc w:val="both"/>
        <w:rPr>
          <w:b/>
          <w:bCs/>
          <w:color w:val="auto"/>
          <w:shd w:val="clear" w:color="auto" w:fill="FFFFFF"/>
        </w:rPr>
      </w:pPr>
      <w:r w:rsidRPr="00717878">
        <w:rPr>
          <w:b/>
          <w:bCs/>
          <w:color w:val="auto"/>
          <w:shd w:val="clear" w:color="auto" w:fill="FFFFFF"/>
        </w:rPr>
        <w:t>Odpoveď č. 1</w:t>
      </w:r>
      <w:r w:rsidR="00D470A8" w:rsidRPr="00717878">
        <w:rPr>
          <w:b/>
          <w:bCs/>
          <w:color w:val="auto"/>
          <w:shd w:val="clear" w:color="auto" w:fill="FFFFFF"/>
        </w:rPr>
        <w:t>33</w:t>
      </w:r>
    </w:p>
    <w:p w14:paraId="1057D229" w14:textId="77777777" w:rsidR="005E20A7" w:rsidRPr="00E25A98" w:rsidRDefault="005E20A7" w:rsidP="005E20A7">
      <w:pPr>
        <w:spacing w:after="0"/>
        <w:jc w:val="both"/>
        <w:rPr>
          <w:color w:val="auto"/>
          <w:shd w:val="clear" w:color="auto" w:fill="FFFFFF"/>
        </w:rPr>
      </w:pPr>
      <w:r>
        <w:rPr>
          <w:color w:val="auto"/>
          <w:shd w:val="clear" w:color="auto" w:fill="FFFFFF"/>
        </w:rPr>
        <w:t>Na túto otázku zodpovie verejný obstarávateľ v ďalšom Vysvetlení.</w:t>
      </w:r>
    </w:p>
    <w:p w14:paraId="5A957C8A"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33D79133" w14:textId="58CF3C6D"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34</w:t>
      </w:r>
    </w:p>
    <w:p w14:paraId="214E0CBF" w14:textId="2B50004D" w:rsidR="006B65AD" w:rsidRPr="00BB2E1B" w:rsidRDefault="006B65AD" w:rsidP="00726B4C">
      <w:pPr>
        <w:spacing w:after="0"/>
        <w:jc w:val="both"/>
        <w:rPr>
          <w:b/>
          <w:bCs/>
          <w:color w:val="auto"/>
        </w:rPr>
      </w:pPr>
      <w:r w:rsidRPr="00BB2E1B">
        <w:rPr>
          <w:color w:val="444444"/>
          <w:shd w:val="clear" w:color="auto" w:fill="FFFFFF"/>
        </w:rPr>
        <w:t xml:space="preserve">Všeobecné položky - realizácia vo výkaze výmer zahrňuje pod poradovým číslom 12 </w:t>
      </w:r>
      <w:r w:rsidR="00B553E3">
        <w:rPr>
          <w:color w:val="444444"/>
          <w:shd w:val="clear" w:color="auto" w:fill="FFFFFF"/>
        </w:rPr>
        <w:t>„</w:t>
      </w:r>
      <w:r w:rsidRPr="00BB2E1B">
        <w:rPr>
          <w:color w:val="444444"/>
          <w:shd w:val="clear" w:color="auto" w:fill="FFFFFF"/>
        </w:rPr>
        <w:t>Dočasné dopravné značenie</w:t>
      </w:r>
      <w:r w:rsidR="00B553E3">
        <w:rPr>
          <w:color w:val="444444"/>
          <w:shd w:val="clear" w:color="auto" w:fill="FFFFFF"/>
        </w:rPr>
        <w:t>“</w:t>
      </w:r>
      <w:r w:rsidRPr="00BB2E1B">
        <w:rPr>
          <w:color w:val="444444"/>
          <w:shd w:val="clear" w:color="auto" w:fill="FFFFFF"/>
        </w:rPr>
        <w:t xml:space="preserve"> (ďalej DDZ). Položky dočasného dopravného značenia sa nachádzajú zároveň v príslušných stavebných objektoch. Otázka: doplní verejný obstarávateľ PD resp. situácie, ktorých sa osadenie DDZ týka?</w:t>
      </w:r>
    </w:p>
    <w:p w14:paraId="6FEA2DE9" w14:textId="77777777" w:rsidR="00DC7658" w:rsidRPr="00BB2E1B" w:rsidRDefault="00DC7658" w:rsidP="00726B4C">
      <w:pPr>
        <w:spacing w:after="0"/>
        <w:jc w:val="both"/>
        <w:rPr>
          <w:color w:val="auto"/>
          <w:shd w:val="clear" w:color="auto" w:fill="FFFFFF"/>
        </w:rPr>
      </w:pPr>
    </w:p>
    <w:p w14:paraId="05F0426D" w14:textId="45200C31"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D470A8" w:rsidRPr="00BB2E1B">
        <w:rPr>
          <w:b/>
          <w:bCs/>
          <w:color w:val="auto"/>
          <w:shd w:val="clear" w:color="auto" w:fill="FFFFFF"/>
        </w:rPr>
        <w:t>34</w:t>
      </w:r>
    </w:p>
    <w:p w14:paraId="5112B836" w14:textId="77777777" w:rsidR="005E20A7" w:rsidRPr="00717878" w:rsidRDefault="005E20A7" w:rsidP="005E20A7">
      <w:pPr>
        <w:spacing w:after="0"/>
        <w:jc w:val="both"/>
        <w:rPr>
          <w:color w:val="auto"/>
          <w:shd w:val="clear" w:color="auto" w:fill="FFFFFF"/>
        </w:rPr>
      </w:pPr>
      <w:r w:rsidRPr="00717878">
        <w:rPr>
          <w:color w:val="auto"/>
          <w:shd w:val="clear" w:color="auto" w:fill="FFFFFF"/>
        </w:rPr>
        <w:t>Na túto otázku zodpovie verejný obstarávateľ v ďalšom Vysvetlení.</w:t>
      </w:r>
    </w:p>
    <w:p w14:paraId="6D310FF5" w14:textId="77777777" w:rsidR="00DC7658" w:rsidRPr="00717878" w:rsidRDefault="00DC7658" w:rsidP="00726B4C">
      <w:pPr>
        <w:pStyle w:val="Odsekzoznamu"/>
        <w:numPr>
          <w:ilvl w:val="0"/>
          <w:numId w:val="0"/>
        </w:numPr>
        <w:spacing w:after="0"/>
        <w:contextualSpacing w:val="0"/>
        <w:jc w:val="both"/>
        <w:rPr>
          <w:b/>
          <w:bCs/>
          <w:color w:val="auto"/>
          <w:shd w:val="clear" w:color="auto" w:fill="FFFFFF"/>
        </w:rPr>
      </w:pPr>
    </w:p>
    <w:p w14:paraId="0E3E2B55" w14:textId="65862BA1" w:rsidR="00DC7658" w:rsidRPr="00717878" w:rsidRDefault="00DC7658" w:rsidP="00726B4C">
      <w:pPr>
        <w:spacing w:after="0"/>
        <w:jc w:val="both"/>
        <w:rPr>
          <w:b/>
          <w:bCs/>
          <w:color w:val="auto"/>
          <w:shd w:val="clear" w:color="auto" w:fill="FFFFFF"/>
        </w:rPr>
      </w:pPr>
      <w:r w:rsidRPr="00717878">
        <w:rPr>
          <w:b/>
          <w:bCs/>
          <w:color w:val="auto"/>
          <w:shd w:val="clear" w:color="auto" w:fill="FFFFFF"/>
        </w:rPr>
        <w:t>Otázka č. 1</w:t>
      </w:r>
      <w:r w:rsidR="00D470A8" w:rsidRPr="00717878">
        <w:rPr>
          <w:b/>
          <w:bCs/>
          <w:color w:val="auto"/>
          <w:shd w:val="clear" w:color="auto" w:fill="FFFFFF"/>
        </w:rPr>
        <w:t>35</w:t>
      </w:r>
    </w:p>
    <w:p w14:paraId="4028F51E" w14:textId="6BF920F1" w:rsidR="006B65AD" w:rsidRPr="00717878" w:rsidRDefault="006B65AD" w:rsidP="00726B4C">
      <w:pPr>
        <w:spacing w:after="0"/>
        <w:contextualSpacing w:val="0"/>
        <w:jc w:val="both"/>
        <w:rPr>
          <w:rFonts w:eastAsia="Times New Roman"/>
          <w:color w:val="444444"/>
          <w:shd w:val="clear" w:color="auto" w:fill="FFFFFF"/>
        </w:rPr>
      </w:pPr>
      <w:r w:rsidRPr="00717878">
        <w:rPr>
          <w:rFonts w:eastAsia="Times New Roman"/>
          <w:color w:val="444444"/>
          <w:shd w:val="clear" w:color="auto" w:fill="FFFFFF"/>
        </w:rPr>
        <w:t>V projektovej dokumentácii je odvolanie na Design manuál ÚHA Bratislava 09.2019</w:t>
      </w:r>
      <w:r w:rsidR="006A6256" w:rsidRPr="00717878">
        <w:rPr>
          <w:rFonts w:eastAsia="Times New Roman"/>
          <w:color w:val="444444"/>
          <w:shd w:val="clear" w:color="auto" w:fill="FFFFFF"/>
        </w:rPr>
        <w:t>,</w:t>
      </w:r>
      <w:r w:rsidRPr="00717878">
        <w:rPr>
          <w:rFonts w:eastAsia="Times New Roman"/>
          <w:color w:val="444444"/>
          <w:shd w:val="clear" w:color="auto" w:fill="FFFFFF"/>
        </w:rPr>
        <w:t xml:space="preserve"> podľa ktorého majú byť dodané napr. odpadkové koše.</w:t>
      </w:r>
    </w:p>
    <w:p w14:paraId="6744B99F" w14:textId="7E5053BD" w:rsidR="006B65AD" w:rsidRPr="00717878" w:rsidRDefault="006B65AD" w:rsidP="00726B4C">
      <w:pPr>
        <w:spacing w:after="0"/>
        <w:jc w:val="both"/>
        <w:rPr>
          <w:b/>
          <w:bCs/>
          <w:color w:val="auto"/>
        </w:rPr>
      </w:pPr>
      <w:r w:rsidRPr="00717878">
        <w:rPr>
          <w:rFonts w:eastAsia="Times New Roman"/>
          <w:color w:val="444444"/>
          <w:shd w:val="clear" w:color="auto" w:fill="FFFFFF"/>
        </w:rPr>
        <w:t>Po preštudovaní projektovej dokumentácie však uchádzač tento Design manuál nenašiel. Otázka: Poskytne verejný obstarávateľ uchádzačom Design manuál ÚHA Bratislava, 09.2019 za účelom vytvorenia rovnakých podmienok pre všetkých uchádzačov?</w:t>
      </w:r>
    </w:p>
    <w:p w14:paraId="02112324" w14:textId="77777777" w:rsidR="00DC7658" w:rsidRPr="00717878" w:rsidRDefault="00DC7658" w:rsidP="00726B4C">
      <w:pPr>
        <w:spacing w:after="0"/>
        <w:jc w:val="both"/>
        <w:rPr>
          <w:color w:val="auto"/>
          <w:shd w:val="clear" w:color="auto" w:fill="FFFFFF"/>
        </w:rPr>
      </w:pPr>
    </w:p>
    <w:p w14:paraId="667DC596" w14:textId="7A1174E7" w:rsidR="00DC7658" w:rsidRPr="00717878" w:rsidRDefault="00DC7658" w:rsidP="00726B4C">
      <w:pPr>
        <w:spacing w:after="0"/>
        <w:jc w:val="both"/>
        <w:rPr>
          <w:b/>
          <w:bCs/>
          <w:color w:val="auto"/>
          <w:shd w:val="clear" w:color="auto" w:fill="FFFFFF"/>
        </w:rPr>
      </w:pPr>
      <w:r w:rsidRPr="00717878">
        <w:rPr>
          <w:b/>
          <w:bCs/>
          <w:color w:val="auto"/>
          <w:shd w:val="clear" w:color="auto" w:fill="FFFFFF"/>
        </w:rPr>
        <w:t>Odpoveď č. 1</w:t>
      </w:r>
      <w:r w:rsidR="00D470A8" w:rsidRPr="00717878">
        <w:rPr>
          <w:b/>
          <w:bCs/>
          <w:color w:val="auto"/>
          <w:shd w:val="clear" w:color="auto" w:fill="FFFFFF"/>
        </w:rPr>
        <w:t>35</w:t>
      </w:r>
    </w:p>
    <w:p w14:paraId="0211FD77" w14:textId="6E234B66" w:rsidR="00DC7658" w:rsidRPr="00717878" w:rsidRDefault="009F5029" w:rsidP="00726B4C">
      <w:pPr>
        <w:pStyle w:val="Odsekzoznamu"/>
        <w:numPr>
          <w:ilvl w:val="0"/>
          <w:numId w:val="0"/>
        </w:numPr>
        <w:spacing w:after="0"/>
        <w:contextualSpacing w:val="0"/>
        <w:jc w:val="both"/>
        <w:rPr>
          <w:color w:val="auto"/>
          <w:shd w:val="clear" w:color="auto" w:fill="FFFFFF"/>
        </w:rPr>
      </w:pPr>
      <w:r w:rsidRPr="00717878">
        <w:rPr>
          <w:shd w:val="clear" w:color="auto" w:fill="FFFFFF"/>
        </w:rPr>
        <w:t>Dizajnmanuál sa nachádza v prílohe B15 „Dokumenty poskytnuté Objednávateľom“ súťažných podkladov.</w:t>
      </w:r>
      <w:r w:rsidRPr="00717878">
        <w:rPr>
          <w:color w:val="auto"/>
          <w:shd w:val="clear" w:color="auto" w:fill="FFFFFF"/>
        </w:rPr>
        <w:t xml:space="preserve"> </w:t>
      </w:r>
      <w:r w:rsidR="00343EC9" w:rsidRPr="00717878">
        <w:rPr>
          <w:color w:val="auto"/>
          <w:shd w:val="clear" w:color="auto" w:fill="FFFFFF"/>
        </w:rPr>
        <w:t xml:space="preserve">Ak je v projektovej dokumentácii, resp. v inom dokumente odkaz na dizajnmanuál, myslí sa ním vždy jeho verzia z 08/2020, a to aj v prípade, ak by bol </w:t>
      </w:r>
      <w:r w:rsidR="000F37C0" w:rsidRPr="00717878">
        <w:rPr>
          <w:color w:val="auto"/>
          <w:shd w:val="clear" w:color="auto" w:fill="FFFFFF"/>
        </w:rPr>
        <w:t xml:space="preserve">v danom dokumente uvedený odkaz na </w:t>
      </w:r>
      <w:r w:rsidR="00B30D78" w:rsidRPr="00717878">
        <w:rPr>
          <w:color w:val="auto"/>
          <w:shd w:val="clear" w:color="auto" w:fill="FFFFFF"/>
        </w:rPr>
        <w:t xml:space="preserve">inú </w:t>
      </w:r>
      <w:r w:rsidR="000F37C0" w:rsidRPr="00717878">
        <w:rPr>
          <w:color w:val="auto"/>
          <w:shd w:val="clear" w:color="auto" w:fill="FFFFFF"/>
        </w:rPr>
        <w:t>verziu dizajnmanuálu.</w:t>
      </w:r>
      <w:r w:rsidR="000F37C0">
        <w:rPr>
          <w:color w:val="auto"/>
          <w:shd w:val="clear" w:color="auto" w:fill="FFFFFF"/>
        </w:rPr>
        <w:t xml:space="preserve"> </w:t>
      </w:r>
      <w:r w:rsidR="00343EC9">
        <w:rPr>
          <w:color w:val="auto"/>
          <w:shd w:val="clear" w:color="auto" w:fill="FFFFFF"/>
        </w:rPr>
        <w:t xml:space="preserve"> </w:t>
      </w:r>
    </w:p>
    <w:p w14:paraId="4BD1DB54" w14:textId="77777777" w:rsidR="009F5029" w:rsidRPr="00BB2E1B" w:rsidRDefault="009F5029" w:rsidP="00726B4C">
      <w:pPr>
        <w:pStyle w:val="Odsekzoznamu"/>
        <w:numPr>
          <w:ilvl w:val="0"/>
          <w:numId w:val="0"/>
        </w:numPr>
        <w:spacing w:after="0"/>
        <w:contextualSpacing w:val="0"/>
        <w:jc w:val="both"/>
        <w:rPr>
          <w:b/>
          <w:bCs/>
          <w:color w:val="auto"/>
          <w:shd w:val="clear" w:color="auto" w:fill="FFFFFF"/>
        </w:rPr>
      </w:pPr>
    </w:p>
    <w:p w14:paraId="07356CEA" w14:textId="5ECE53CF"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3</w:t>
      </w:r>
      <w:r w:rsidRPr="00BB2E1B">
        <w:rPr>
          <w:b/>
          <w:bCs/>
          <w:color w:val="auto"/>
          <w:shd w:val="clear" w:color="auto" w:fill="FFFFFF"/>
        </w:rPr>
        <w:t>6</w:t>
      </w:r>
    </w:p>
    <w:p w14:paraId="03D915DF" w14:textId="2C32F09C" w:rsidR="006B65AD" w:rsidRPr="006B65AD" w:rsidRDefault="006B65AD" w:rsidP="00726B4C">
      <w:pPr>
        <w:spacing w:after="0"/>
        <w:contextualSpacing w:val="0"/>
        <w:jc w:val="both"/>
        <w:rPr>
          <w:rFonts w:eastAsia="Times New Roman"/>
          <w:color w:val="444444"/>
          <w:shd w:val="clear" w:color="auto" w:fill="FFFFFF"/>
        </w:rPr>
      </w:pPr>
      <w:r w:rsidRPr="006B65AD">
        <w:rPr>
          <w:rFonts w:eastAsia="Times New Roman"/>
          <w:color w:val="444444"/>
          <w:shd w:val="clear" w:color="auto" w:fill="FFFFFF"/>
        </w:rPr>
        <w:t>Vo VV SO 51-37-02.1a sú položky s p.</w:t>
      </w:r>
      <w:r w:rsidR="006A6256">
        <w:rPr>
          <w:rFonts w:eastAsia="Times New Roman"/>
          <w:color w:val="444444"/>
          <w:shd w:val="clear" w:color="auto" w:fill="FFFFFF"/>
        </w:rPr>
        <w:t xml:space="preserve"> </w:t>
      </w:r>
      <w:r w:rsidRPr="006B65AD">
        <w:rPr>
          <w:rFonts w:eastAsia="Times New Roman"/>
          <w:color w:val="444444"/>
          <w:shd w:val="clear" w:color="auto" w:fill="FFFFFF"/>
        </w:rPr>
        <w:t xml:space="preserve">č. 18 </w:t>
      </w:r>
      <w:r w:rsidR="006A6256">
        <w:rPr>
          <w:rFonts w:eastAsia="Times New Roman"/>
          <w:color w:val="444444"/>
          <w:shd w:val="clear" w:color="auto" w:fill="FFFFFF"/>
        </w:rPr>
        <w:t>„</w:t>
      </w:r>
      <w:r w:rsidRPr="006B65AD">
        <w:rPr>
          <w:rFonts w:eastAsia="Times New Roman"/>
          <w:color w:val="444444"/>
          <w:shd w:val="clear" w:color="auto" w:fill="FFFFFF"/>
        </w:rPr>
        <w:t xml:space="preserve">Riadené horizont. vŕtanie v hornine tr.1-4 pre </w:t>
      </w:r>
      <w:proofErr w:type="spellStart"/>
      <w:r w:rsidRPr="006B65AD">
        <w:rPr>
          <w:rFonts w:eastAsia="Times New Roman"/>
          <w:color w:val="444444"/>
          <w:shd w:val="clear" w:color="auto" w:fill="FFFFFF"/>
        </w:rPr>
        <w:t>pretláč</w:t>
      </w:r>
      <w:proofErr w:type="spellEnd"/>
      <w:r w:rsidRPr="006B65AD">
        <w:rPr>
          <w:rFonts w:eastAsia="Times New Roman"/>
          <w:color w:val="444444"/>
          <w:shd w:val="clear" w:color="auto" w:fill="FFFFFF"/>
        </w:rPr>
        <w:t xml:space="preserve">. PE rúr, </w:t>
      </w:r>
      <w:proofErr w:type="spellStart"/>
      <w:r w:rsidRPr="006B65AD">
        <w:rPr>
          <w:rFonts w:eastAsia="Times New Roman"/>
          <w:color w:val="444444"/>
          <w:shd w:val="clear" w:color="auto" w:fill="FFFFFF"/>
        </w:rPr>
        <w:t>vonk</w:t>
      </w:r>
      <w:proofErr w:type="spellEnd"/>
      <w:r w:rsidRPr="006B65AD">
        <w:rPr>
          <w:rFonts w:eastAsia="Times New Roman"/>
          <w:color w:val="444444"/>
          <w:shd w:val="clear" w:color="auto" w:fill="FFFFFF"/>
        </w:rPr>
        <w:t>. priem. 225mm</w:t>
      </w:r>
      <w:r w:rsidR="006A6256">
        <w:rPr>
          <w:rFonts w:eastAsia="Times New Roman"/>
          <w:color w:val="444444"/>
          <w:shd w:val="clear" w:color="auto" w:fill="FFFFFF"/>
        </w:rPr>
        <w:t>“</w:t>
      </w:r>
      <w:r w:rsidRPr="006B65AD">
        <w:rPr>
          <w:rFonts w:eastAsia="Times New Roman"/>
          <w:color w:val="444444"/>
          <w:shd w:val="clear" w:color="auto" w:fill="FFFFFF"/>
        </w:rPr>
        <w:t xml:space="preserve"> a p.</w:t>
      </w:r>
      <w:r w:rsidR="006A6256">
        <w:rPr>
          <w:rFonts w:eastAsia="Times New Roman"/>
          <w:color w:val="444444"/>
          <w:shd w:val="clear" w:color="auto" w:fill="FFFFFF"/>
        </w:rPr>
        <w:t xml:space="preserve"> </w:t>
      </w:r>
      <w:r w:rsidRPr="006B65AD">
        <w:rPr>
          <w:rFonts w:eastAsia="Times New Roman"/>
          <w:color w:val="444444"/>
          <w:shd w:val="clear" w:color="auto" w:fill="FFFFFF"/>
        </w:rPr>
        <w:t xml:space="preserve">č. 19 </w:t>
      </w:r>
      <w:r w:rsidR="006A6256">
        <w:rPr>
          <w:rFonts w:eastAsia="Times New Roman"/>
          <w:color w:val="444444"/>
          <w:shd w:val="clear" w:color="auto" w:fill="FFFFFF"/>
        </w:rPr>
        <w:t>„</w:t>
      </w:r>
      <w:r w:rsidRPr="006B65AD">
        <w:rPr>
          <w:rFonts w:eastAsia="Times New Roman"/>
          <w:color w:val="444444"/>
          <w:shd w:val="clear" w:color="auto" w:fill="FFFFFF"/>
        </w:rPr>
        <w:t xml:space="preserve">Rúra PP, hladká PN 10, SDR 17, DN 400 </w:t>
      </w:r>
      <w:r w:rsidR="006A6256">
        <w:rPr>
          <w:rFonts w:eastAsia="Times New Roman"/>
          <w:color w:val="444444"/>
          <w:shd w:val="clear" w:color="auto" w:fill="FFFFFF"/>
        </w:rPr>
        <w:t>–</w:t>
      </w:r>
      <w:r w:rsidRPr="006B65AD">
        <w:rPr>
          <w:rFonts w:eastAsia="Times New Roman"/>
          <w:color w:val="444444"/>
          <w:shd w:val="clear" w:color="auto" w:fill="FFFFFF"/>
        </w:rPr>
        <w:t xml:space="preserve"> chránička</w:t>
      </w:r>
      <w:r w:rsidR="006A6256">
        <w:rPr>
          <w:rFonts w:eastAsia="Times New Roman"/>
          <w:color w:val="444444"/>
          <w:shd w:val="clear" w:color="auto" w:fill="FFFFFF"/>
        </w:rPr>
        <w:t>“</w:t>
      </w:r>
      <w:r w:rsidRPr="006B65AD">
        <w:rPr>
          <w:rFonts w:eastAsia="Times New Roman"/>
          <w:color w:val="444444"/>
          <w:shd w:val="clear" w:color="auto" w:fill="FFFFFF"/>
        </w:rPr>
        <w:t>. Pre osadenie rúry priemeru DN400 nie je technicky možné použiť vŕtanie priemeru DN225mm.</w:t>
      </w:r>
    </w:p>
    <w:p w14:paraId="2C722343" w14:textId="0DACB8D4" w:rsidR="006B65AD" w:rsidRPr="00BB2E1B" w:rsidRDefault="006B65AD" w:rsidP="00726B4C">
      <w:pPr>
        <w:spacing w:after="0"/>
        <w:jc w:val="both"/>
        <w:rPr>
          <w:b/>
          <w:bCs/>
          <w:color w:val="auto"/>
        </w:rPr>
      </w:pPr>
      <w:r w:rsidRPr="00BB2E1B">
        <w:rPr>
          <w:rFonts w:eastAsia="Times New Roman"/>
          <w:color w:val="444444"/>
          <w:shd w:val="clear" w:color="auto" w:fill="FFFFFF"/>
        </w:rPr>
        <w:t>OTÁZKA: Môže Verejný obstarávateľ opraviť na základe tejto technickej/výrobnej nezrovnalosti opraviť výkaz výmer, tak že zosúladí popis položiek č.</w:t>
      </w:r>
      <w:r w:rsidR="000F37C0">
        <w:rPr>
          <w:rFonts w:eastAsia="Times New Roman"/>
          <w:color w:val="444444"/>
          <w:shd w:val="clear" w:color="auto" w:fill="FFFFFF"/>
        </w:rPr>
        <w:t xml:space="preserve"> </w:t>
      </w:r>
      <w:r w:rsidRPr="00BB2E1B">
        <w:rPr>
          <w:rFonts w:eastAsia="Times New Roman"/>
          <w:color w:val="444444"/>
          <w:shd w:val="clear" w:color="auto" w:fill="FFFFFF"/>
        </w:rPr>
        <w:t>18 a č.</w:t>
      </w:r>
      <w:r w:rsidR="000F37C0">
        <w:rPr>
          <w:rFonts w:eastAsia="Times New Roman"/>
          <w:color w:val="444444"/>
          <w:shd w:val="clear" w:color="auto" w:fill="FFFFFF"/>
        </w:rPr>
        <w:t xml:space="preserve"> </w:t>
      </w:r>
      <w:r w:rsidRPr="00BB2E1B">
        <w:rPr>
          <w:rFonts w:eastAsia="Times New Roman"/>
          <w:color w:val="444444"/>
          <w:shd w:val="clear" w:color="auto" w:fill="FFFFFF"/>
        </w:rPr>
        <w:t>19?</w:t>
      </w:r>
    </w:p>
    <w:p w14:paraId="27A006B5" w14:textId="77777777" w:rsidR="00DC7658" w:rsidRPr="00BB2E1B" w:rsidRDefault="00DC7658" w:rsidP="00726B4C">
      <w:pPr>
        <w:spacing w:after="0"/>
        <w:jc w:val="both"/>
        <w:rPr>
          <w:color w:val="auto"/>
          <w:shd w:val="clear" w:color="auto" w:fill="FFFFFF"/>
        </w:rPr>
      </w:pPr>
    </w:p>
    <w:p w14:paraId="412E12FB" w14:textId="5FAA5F66"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D470A8" w:rsidRPr="00BB2E1B">
        <w:rPr>
          <w:b/>
          <w:bCs/>
          <w:color w:val="auto"/>
          <w:shd w:val="clear" w:color="auto" w:fill="FFFFFF"/>
        </w:rPr>
        <w:t>3</w:t>
      </w:r>
      <w:r w:rsidRPr="00BB2E1B">
        <w:rPr>
          <w:b/>
          <w:bCs/>
          <w:color w:val="auto"/>
          <w:shd w:val="clear" w:color="auto" w:fill="FFFFFF"/>
        </w:rPr>
        <w:t>6</w:t>
      </w:r>
    </w:p>
    <w:p w14:paraId="0FCFAF3F" w14:textId="177F6E73" w:rsidR="006B65AD" w:rsidRPr="006B65AD" w:rsidRDefault="00DA2E27" w:rsidP="00726B4C">
      <w:pPr>
        <w:spacing w:after="0"/>
        <w:contextualSpacing w:val="0"/>
        <w:jc w:val="both"/>
        <w:rPr>
          <w:rFonts w:eastAsia="Times New Roman"/>
          <w:color w:val="444444"/>
          <w:shd w:val="clear" w:color="auto" w:fill="FFFFFF"/>
        </w:rPr>
      </w:pPr>
      <w:r>
        <w:rPr>
          <w:rFonts w:eastAsia="Times New Roman"/>
          <w:color w:val="444444"/>
          <w:shd w:val="clear" w:color="auto" w:fill="FFFFFF"/>
        </w:rPr>
        <w:t>V</w:t>
      </w:r>
      <w:r w:rsidR="006B65AD" w:rsidRPr="006B65AD">
        <w:rPr>
          <w:rFonts w:eastAsia="Times New Roman"/>
          <w:color w:val="444444"/>
          <w:shd w:val="clear" w:color="auto" w:fill="FFFFFF"/>
        </w:rPr>
        <w:t>ýkaz výmer stavebného objektu 51-37-02.1a bude upravený nasledovne:</w:t>
      </w:r>
    </w:p>
    <w:p w14:paraId="2D82CB5F" w14:textId="46C14BCD" w:rsidR="006B65AD" w:rsidRPr="006B65AD" w:rsidRDefault="006B65AD" w:rsidP="00726B4C">
      <w:pPr>
        <w:spacing w:after="0"/>
        <w:contextualSpacing w:val="0"/>
        <w:jc w:val="both"/>
        <w:rPr>
          <w:rFonts w:eastAsia="Times New Roman"/>
          <w:color w:val="444444"/>
          <w:shd w:val="clear" w:color="auto" w:fill="FFFFFF"/>
        </w:rPr>
      </w:pPr>
      <w:r w:rsidRPr="006B65AD">
        <w:rPr>
          <w:rFonts w:eastAsia="Times New Roman"/>
          <w:color w:val="444444"/>
          <w:shd w:val="clear" w:color="auto" w:fill="FFFFFF"/>
        </w:rPr>
        <w:t xml:space="preserve">Vypustí </w:t>
      </w:r>
      <w:r w:rsidR="00074A38">
        <w:rPr>
          <w:rFonts w:eastAsia="Times New Roman"/>
          <w:color w:val="444444"/>
          <w:shd w:val="clear" w:color="auto" w:fill="FFFFFF"/>
        </w:rPr>
        <w:t xml:space="preserve">sa </w:t>
      </w:r>
      <w:r w:rsidRPr="006B65AD">
        <w:rPr>
          <w:rFonts w:eastAsia="Times New Roman"/>
          <w:color w:val="444444"/>
          <w:shd w:val="clear" w:color="auto" w:fill="FFFFFF"/>
        </w:rPr>
        <w:t>položka č.</w:t>
      </w:r>
      <w:r w:rsidR="00074A38">
        <w:rPr>
          <w:rFonts w:eastAsia="Times New Roman"/>
          <w:color w:val="444444"/>
          <w:shd w:val="clear" w:color="auto" w:fill="FFFFFF"/>
        </w:rPr>
        <w:t xml:space="preserve"> </w:t>
      </w:r>
      <w:r w:rsidRPr="006B65AD">
        <w:rPr>
          <w:rFonts w:eastAsia="Times New Roman"/>
          <w:color w:val="444444"/>
          <w:shd w:val="clear" w:color="auto" w:fill="FFFFFF"/>
        </w:rPr>
        <w:t xml:space="preserve">18, kód pol. 141721116P: Riadené horizont. vŕtanie v hornine tr.1-4 pre </w:t>
      </w:r>
      <w:proofErr w:type="spellStart"/>
      <w:r w:rsidRPr="006B65AD">
        <w:rPr>
          <w:rFonts w:eastAsia="Times New Roman"/>
          <w:color w:val="444444"/>
          <w:shd w:val="clear" w:color="auto" w:fill="FFFFFF"/>
        </w:rPr>
        <w:t>pretláč</w:t>
      </w:r>
      <w:proofErr w:type="spellEnd"/>
      <w:r w:rsidRPr="006B65AD">
        <w:rPr>
          <w:rFonts w:eastAsia="Times New Roman"/>
          <w:color w:val="444444"/>
          <w:shd w:val="clear" w:color="auto" w:fill="FFFFFF"/>
        </w:rPr>
        <w:t xml:space="preserve">. PE rúr, </w:t>
      </w:r>
      <w:proofErr w:type="spellStart"/>
      <w:r w:rsidRPr="006B65AD">
        <w:rPr>
          <w:rFonts w:eastAsia="Times New Roman"/>
          <w:color w:val="444444"/>
          <w:shd w:val="clear" w:color="auto" w:fill="FFFFFF"/>
        </w:rPr>
        <w:t>vonk</w:t>
      </w:r>
      <w:proofErr w:type="spellEnd"/>
      <w:r w:rsidRPr="006B65AD">
        <w:rPr>
          <w:rFonts w:eastAsia="Times New Roman"/>
          <w:color w:val="444444"/>
          <w:shd w:val="clear" w:color="auto" w:fill="FFFFFF"/>
        </w:rPr>
        <w:t>. priem. 225mm</w:t>
      </w:r>
    </w:p>
    <w:p w14:paraId="261ABDA6" w14:textId="0085C507" w:rsidR="006B65AD" w:rsidRPr="00BB2E1B" w:rsidRDefault="006B65AD" w:rsidP="00726B4C">
      <w:pPr>
        <w:spacing w:after="0"/>
        <w:contextualSpacing w:val="0"/>
        <w:jc w:val="both"/>
        <w:rPr>
          <w:rFonts w:eastAsia="Times New Roman"/>
          <w:color w:val="444444"/>
          <w:shd w:val="clear" w:color="auto" w:fill="FFFFFF"/>
        </w:rPr>
      </w:pPr>
      <w:r w:rsidRPr="006B65AD">
        <w:rPr>
          <w:rFonts w:eastAsia="Times New Roman"/>
          <w:color w:val="444444"/>
          <w:shd w:val="clear" w:color="auto" w:fill="FFFFFF"/>
        </w:rPr>
        <w:t>Doplní sa položka č.</w:t>
      </w:r>
      <w:r w:rsidR="00074A38">
        <w:rPr>
          <w:rFonts w:eastAsia="Times New Roman"/>
          <w:color w:val="444444"/>
          <w:shd w:val="clear" w:color="auto" w:fill="FFFFFF"/>
        </w:rPr>
        <w:t xml:space="preserve"> </w:t>
      </w:r>
      <w:r w:rsidRPr="006B65AD">
        <w:rPr>
          <w:rFonts w:eastAsia="Times New Roman"/>
          <w:color w:val="444444"/>
          <w:shd w:val="clear" w:color="auto" w:fill="FFFFFF"/>
        </w:rPr>
        <w:t xml:space="preserve">103, kód pol. 141721117P: Riadené horizont. vŕtanie v hornine tr.1-4 pre </w:t>
      </w:r>
      <w:proofErr w:type="spellStart"/>
      <w:r w:rsidRPr="006B65AD">
        <w:rPr>
          <w:rFonts w:eastAsia="Times New Roman"/>
          <w:color w:val="444444"/>
          <w:shd w:val="clear" w:color="auto" w:fill="FFFFFF"/>
        </w:rPr>
        <w:t>pretláč</w:t>
      </w:r>
      <w:proofErr w:type="spellEnd"/>
      <w:r w:rsidRPr="006B65AD">
        <w:rPr>
          <w:rFonts w:eastAsia="Times New Roman"/>
          <w:color w:val="444444"/>
          <w:shd w:val="clear" w:color="auto" w:fill="FFFFFF"/>
        </w:rPr>
        <w:t xml:space="preserve">. PE rúr, </w:t>
      </w:r>
      <w:proofErr w:type="spellStart"/>
      <w:r w:rsidRPr="006B65AD">
        <w:rPr>
          <w:rFonts w:eastAsia="Times New Roman"/>
          <w:color w:val="444444"/>
          <w:shd w:val="clear" w:color="auto" w:fill="FFFFFF"/>
        </w:rPr>
        <w:t>vonk</w:t>
      </w:r>
      <w:proofErr w:type="spellEnd"/>
      <w:r w:rsidRPr="006B65AD">
        <w:rPr>
          <w:rFonts w:eastAsia="Times New Roman"/>
          <w:color w:val="444444"/>
          <w:shd w:val="clear" w:color="auto" w:fill="FFFFFF"/>
        </w:rPr>
        <w:t>. priem. 450mm</w:t>
      </w:r>
    </w:p>
    <w:p w14:paraId="1F9AEB7C"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1548AA00" w14:textId="3EE5CA1F"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37</w:t>
      </w:r>
    </w:p>
    <w:p w14:paraId="2278CBF0" w14:textId="6887BE36" w:rsidR="006B65AD" w:rsidRPr="006B65AD" w:rsidRDefault="006B65AD" w:rsidP="00726B4C">
      <w:pPr>
        <w:spacing w:after="0"/>
        <w:contextualSpacing w:val="0"/>
        <w:jc w:val="both"/>
        <w:rPr>
          <w:rFonts w:eastAsia="Times New Roman"/>
          <w:color w:val="444444"/>
          <w:shd w:val="clear" w:color="auto" w:fill="FFFFFF"/>
        </w:rPr>
      </w:pPr>
      <w:r w:rsidRPr="006B65AD">
        <w:rPr>
          <w:rFonts w:eastAsia="Times New Roman"/>
          <w:color w:val="444444"/>
          <w:shd w:val="clear" w:color="auto" w:fill="FFFFFF"/>
        </w:rPr>
        <w:t>V zmysle prílohy SP B8 a poskytnutých VPO sú všetky povinnosti ohľadom dokumentácie ku kolaudáciu prenesené na zhotoviteľa. Okrem iného, z uvedeného vyplýva, že DSRD ku geodetickej časti, t</w:t>
      </w:r>
      <w:r w:rsidR="00DA2E27">
        <w:rPr>
          <w:rFonts w:eastAsia="Times New Roman"/>
          <w:color w:val="444444"/>
          <w:shd w:val="clear" w:color="auto" w:fill="FFFFFF"/>
        </w:rPr>
        <w:t xml:space="preserve">. </w:t>
      </w:r>
      <w:r w:rsidRPr="006B65AD">
        <w:rPr>
          <w:rFonts w:eastAsia="Times New Roman"/>
          <w:color w:val="444444"/>
          <w:shd w:val="clear" w:color="auto" w:fill="FFFFFF"/>
        </w:rPr>
        <w:t>j</w:t>
      </w:r>
      <w:r w:rsidR="00DA2E27">
        <w:rPr>
          <w:rFonts w:eastAsia="Times New Roman"/>
          <w:color w:val="444444"/>
          <w:shd w:val="clear" w:color="auto" w:fill="FFFFFF"/>
        </w:rPr>
        <w:t>.</w:t>
      </w:r>
      <w:r w:rsidRPr="006B65AD">
        <w:rPr>
          <w:rFonts w:eastAsia="Times New Roman"/>
          <w:color w:val="444444"/>
          <w:shd w:val="clear" w:color="auto" w:fill="FFFFFF"/>
        </w:rPr>
        <w:t xml:space="preserve"> geometrický plán, ako aj v prípade inžinierskych sietí plán zriadenia </w:t>
      </w:r>
      <w:r w:rsidRPr="006B65AD">
        <w:rPr>
          <w:rFonts w:eastAsia="Times New Roman"/>
          <w:color w:val="444444"/>
          <w:shd w:val="clear" w:color="auto" w:fill="FFFFFF"/>
        </w:rPr>
        <w:lastRenderedPageBreak/>
        <w:t xml:space="preserve">vecného bremena, spracovanie dokumentácie pre správcov v </w:t>
      </w:r>
      <w:r w:rsidR="00DA2E27" w:rsidRPr="006B65AD">
        <w:rPr>
          <w:rFonts w:eastAsia="Times New Roman"/>
          <w:color w:val="444444"/>
          <w:shd w:val="clear" w:color="auto" w:fill="FFFFFF"/>
        </w:rPr>
        <w:t>štruktúre</w:t>
      </w:r>
      <w:r w:rsidRPr="006B65AD">
        <w:rPr>
          <w:rFonts w:eastAsia="Times New Roman"/>
          <w:color w:val="444444"/>
          <w:shd w:val="clear" w:color="auto" w:fill="FFFFFF"/>
        </w:rPr>
        <w:t xml:space="preserve"> Digitálnej mapy mesta, vytyčovací protokol s priestorového vytýčenia projektu:</w:t>
      </w:r>
    </w:p>
    <w:p w14:paraId="5222C161" w14:textId="77777777" w:rsidR="00F1775C" w:rsidRDefault="006B65AD" w:rsidP="00726B4C">
      <w:pPr>
        <w:spacing w:after="0"/>
        <w:contextualSpacing w:val="0"/>
        <w:jc w:val="both"/>
        <w:rPr>
          <w:rFonts w:eastAsia="Times New Roman"/>
          <w:color w:val="444444"/>
          <w:shd w:val="clear" w:color="auto" w:fill="FFFFFF"/>
        </w:rPr>
      </w:pPr>
      <w:r w:rsidRPr="006B65AD">
        <w:rPr>
          <w:rFonts w:eastAsia="Times New Roman"/>
          <w:color w:val="444444"/>
          <w:shd w:val="clear" w:color="auto" w:fill="FFFFFF"/>
        </w:rPr>
        <w:t>Uchádzačom je poskytnutá v rámci súťažných podkladov dokumentácia DPO vypracovaná v štádiu DRS, chýba v tejto dodanie dokumentácie k vybudovaniu a určeniu základnej vytyčovacej siete (ZVS), nevyhnutná k realizácii diela</w:t>
      </w:r>
      <w:r w:rsidR="00DA2E27">
        <w:rPr>
          <w:rFonts w:eastAsia="Times New Roman"/>
          <w:color w:val="444444"/>
          <w:shd w:val="clear" w:color="auto" w:fill="FFFFFF"/>
        </w:rPr>
        <w:t>.</w:t>
      </w:r>
      <w:r w:rsidRPr="006B65AD">
        <w:rPr>
          <w:rFonts w:eastAsia="Times New Roman"/>
          <w:color w:val="444444"/>
          <w:shd w:val="clear" w:color="auto" w:fill="FFFFFF"/>
        </w:rPr>
        <w:t xml:space="preserve"> </w:t>
      </w:r>
    </w:p>
    <w:p w14:paraId="1087E992" w14:textId="3A991D86" w:rsidR="006B65AD" w:rsidRPr="00DA2E27" w:rsidRDefault="006B65AD" w:rsidP="00726B4C">
      <w:pPr>
        <w:spacing w:after="0"/>
        <w:contextualSpacing w:val="0"/>
        <w:jc w:val="both"/>
        <w:rPr>
          <w:rFonts w:eastAsia="Times New Roman"/>
          <w:color w:val="444444"/>
          <w:shd w:val="clear" w:color="auto" w:fill="FFFFFF"/>
        </w:rPr>
      </w:pPr>
      <w:r w:rsidRPr="006B65AD">
        <w:rPr>
          <w:rFonts w:eastAsia="Times New Roman"/>
          <w:color w:val="444444"/>
          <w:shd w:val="clear" w:color="auto" w:fill="FFFFFF"/>
        </w:rPr>
        <w:t>Otázka</w:t>
      </w:r>
      <w:r w:rsidR="00DA2E27">
        <w:rPr>
          <w:rFonts w:eastAsia="Times New Roman"/>
          <w:color w:val="444444"/>
          <w:shd w:val="clear" w:color="auto" w:fill="FFFFFF"/>
        </w:rPr>
        <w:t>:</w:t>
      </w:r>
      <w:r w:rsidRPr="006B65AD">
        <w:rPr>
          <w:rFonts w:eastAsia="Times New Roman"/>
          <w:color w:val="444444"/>
          <w:shd w:val="clear" w:color="auto" w:fill="FFFFFF"/>
        </w:rPr>
        <w:t xml:space="preserve"> Domnievame sa správne, že ZVS nie je vybudovaná a jej zriadenia (resp. náklady) majú byť súčasťou Akceptovanej zmluvnej hodnoty?</w:t>
      </w:r>
      <w:r w:rsidR="00DA2E27">
        <w:rPr>
          <w:rFonts w:eastAsia="Times New Roman"/>
          <w:color w:val="444444"/>
          <w:shd w:val="clear" w:color="auto" w:fill="FFFFFF"/>
        </w:rPr>
        <w:t xml:space="preserve"> </w:t>
      </w:r>
      <w:r w:rsidRPr="00BB2E1B">
        <w:rPr>
          <w:rFonts w:eastAsia="Times New Roman"/>
          <w:color w:val="444444"/>
          <w:shd w:val="clear" w:color="auto" w:fill="FFFFFF"/>
        </w:rPr>
        <w:t xml:space="preserve">V rámci </w:t>
      </w:r>
      <w:proofErr w:type="spellStart"/>
      <w:r w:rsidRPr="00BB2E1B">
        <w:rPr>
          <w:rFonts w:eastAsia="Times New Roman"/>
          <w:color w:val="444444"/>
          <w:shd w:val="clear" w:color="auto" w:fill="FFFFFF"/>
        </w:rPr>
        <w:t>majetko</w:t>
      </w:r>
      <w:proofErr w:type="spellEnd"/>
      <w:r w:rsidR="00DA2E27">
        <w:rPr>
          <w:rFonts w:eastAsia="Times New Roman"/>
          <w:color w:val="444444"/>
          <w:shd w:val="clear" w:color="auto" w:fill="FFFFFF"/>
        </w:rPr>
        <w:t>-</w:t>
      </w:r>
      <w:r w:rsidRPr="00BB2E1B">
        <w:rPr>
          <w:rFonts w:eastAsia="Times New Roman"/>
          <w:color w:val="444444"/>
          <w:shd w:val="clear" w:color="auto" w:fill="FFFFFF"/>
        </w:rPr>
        <w:t xml:space="preserve">právneho vysporiadania chýba zoznam dotknutých parciel s rekapituláciou vlastníckych vzťahov, resp. </w:t>
      </w:r>
      <w:proofErr w:type="spellStart"/>
      <w:r w:rsidRPr="00BB2E1B">
        <w:rPr>
          <w:rFonts w:eastAsia="Times New Roman"/>
          <w:color w:val="444444"/>
          <w:shd w:val="clear" w:color="auto" w:fill="FFFFFF"/>
        </w:rPr>
        <w:t>majetko</w:t>
      </w:r>
      <w:proofErr w:type="spellEnd"/>
      <w:r w:rsidR="00DA2E27">
        <w:rPr>
          <w:rFonts w:eastAsia="Times New Roman"/>
          <w:color w:val="444444"/>
          <w:shd w:val="clear" w:color="auto" w:fill="FFFFFF"/>
        </w:rPr>
        <w:t>-</w:t>
      </w:r>
      <w:r w:rsidRPr="00BB2E1B">
        <w:rPr>
          <w:rFonts w:eastAsia="Times New Roman"/>
          <w:color w:val="444444"/>
          <w:shd w:val="clear" w:color="auto" w:fill="FFFFFF"/>
        </w:rPr>
        <w:t>právny elaborát sa nenachádza v prílohách súťažných podkladov.</w:t>
      </w:r>
    </w:p>
    <w:p w14:paraId="1FAE6D16" w14:textId="77777777" w:rsidR="00DC7658" w:rsidRPr="00BB2E1B" w:rsidRDefault="00DC7658" w:rsidP="00726B4C">
      <w:pPr>
        <w:spacing w:after="0"/>
        <w:jc w:val="both"/>
        <w:rPr>
          <w:color w:val="auto"/>
          <w:shd w:val="clear" w:color="auto" w:fill="FFFFFF"/>
        </w:rPr>
      </w:pPr>
    </w:p>
    <w:p w14:paraId="019BA97B" w14:textId="63A270F5" w:rsidR="00DC7658" w:rsidRPr="00F1775C" w:rsidRDefault="00DC7658" w:rsidP="00726B4C">
      <w:pPr>
        <w:tabs>
          <w:tab w:val="left" w:pos="2604"/>
        </w:tabs>
        <w:spacing w:after="0"/>
        <w:jc w:val="both"/>
        <w:rPr>
          <w:b/>
          <w:bCs/>
          <w:color w:val="auto"/>
          <w:shd w:val="clear" w:color="auto" w:fill="FFFFFF"/>
        </w:rPr>
      </w:pPr>
      <w:r w:rsidRPr="00717878">
        <w:rPr>
          <w:b/>
          <w:bCs/>
          <w:color w:val="auto"/>
          <w:shd w:val="clear" w:color="auto" w:fill="FFFFFF"/>
        </w:rPr>
        <w:t>Odpoveď č. 1</w:t>
      </w:r>
      <w:r w:rsidR="00D470A8" w:rsidRPr="00717878">
        <w:rPr>
          <w:b/>
          <w:bCs/>
          <w:color w:val="auto"/>
          <w:shd w:val="clear" w:color="auto" w:fill="FFFFFF"/>
        </w:rPr>
        <w:t>37</w:t>
      </w:r>
      <w:r w:rsidR="006B65AD" w:rsidRPr="00F1775C">
        <w:rPr>
          <w:b/>
          <w:bCs/>
          <w:color w:val="auto"/>
          <w:shd w:val="clear" w:color="auto" w:fill="FFFFFF"/>
        </w:rPr>
        <w:tab/>
      </w:r>
    </w:p>
    <w:p w14:paraId="7D03E2A7" w14:textId="77777777" w:rsidR="00B456ED" w:rsidRPr="00717878" w:rsidRDefault="006B65AD" w:rsidP="00726B4C">
      <w:pPr>
        <w:spacing w:after="0"/>
        <w:contextualSpacing w:val="0"/>
        <w:jc w:val="both"/>
        <w:rPr>
          <w:rFonts w:eastAsia="Times New Roman"/>
          <w:color w:val="444444"/>
          <w:shd w:val="clear" w:color="auto" w:fill="FFFFFF"/>
        </w:rPr>
      </w:pPr>
      <w:r w:rsidRPr="00717878">
        <w:rPr>
          <w:rFonts w:eastAsia="Times New Roman"/>
          <w:color w:val="444444"/>
          <w:shd w:val="clear" w:color="auto" w:fill="FFFFFF"/>
        </w:rPr>
        <w:t>Majetkovo-právny elaborát verejný obstarávateľ nebude poskytovať. Všetky pozemky sú</w:t>
      </w:r>
      <w:r w:rsidR="00DA2E27" w:rsidRPr="00717878">
        <w:rPr>
          <w:rFonts w:eastAsia="Times New Roman"/>
          <w:color w:val="444444"/>
          <w:shd w:val="clear" w:color="auto" w:fill="FFFFFF"/>
        </w:rPr>
        <w:t xml:space="preserve"> </w:t>
      </w:r>
      <w:r w:rsidRPr="00717878">
        <w:rPr>
          <w:rFonts w:eastAsia="Times New Roman"/>
          <w:color w:val="444444"/>
          <w:shd w:val="clear" w:color="auto" w:fill="FFFFFF"/>
        </w:rPr>
        <w:t>majetkovo-právne vysporiadané.</w:t>
      </w:r>
      <w:r w:rsidR="00DA2E27" w:rsidRPr="00717878">
        <w:rPr>
          <w:rFonts w:eastAsia="Times New Roman"/>
          <w:color w:val="444444"/>
          <w:shd w:val="clear" w:color="auto" w:fill="FFFFFF"/>
        </w:rPr>
        <w:t xml:space="preserve"> </w:t>
      </w:r>
    </w:p>
    <w:p w14:paraId="54FDDF57" w14:textId="3F95F5EB" w:rsidR="00BD32EA" w:rsidRDefault="00B456ED" w:rsidP="00726B4C">
      <w:pPr>
        <w:spacing w:after="0"/>
        <w:contextualSpacing w:val="0"/>
        <w:jc w:val="both"/>
        <w:rPr>
          <w:rFonts w:eastAsia="Times New Roman"/>
          <w:color w:val="444444"/>
          <w:shd w:val="clear" w:color="auto" w:fill="FFFFFF"/>
        </w:rPr>
      </w:pPr>
      <w:r w:rsidRPr="00717878">
        <w:rPr>
          <w:rFonts w:eastAsia="Times New Roman"/>
          <w:color w:val="444444"/>
          <w:shd w:val="clear" w:color="auto" w:fill="FFFFFF"/>
        </w:rPr>
        <w:t xml:space="preserve">V zmysle súťažných podkladov, </w:t>
      </w:r>
      <w:r w:rsidR="00717878">
        <w:rPr>
          <w:rFonts w:eastAsia="Times New Roman"/>
          <w:color w:val="444444"/>
          <w:shd w:val="clear" w:color="auto" w:fill="FFFFFF"/>
        </w:rPr>
        <w:t>P</w:t>
      </w:r>
      <w:r w:rsidR="000F37C0" w:rsidRPr="00717878">
        <w:rPr>
          <w:rFonts w:eastAsia="Times New Roman"/>
          <w:color w:val="444444"/>
          <w:shd w:val="clear" w:color="auto" w:fill="FFFFFF"/>
        </w:rPr>
        <w:t xml:space="preserve">rílohy </w:t>
      </w:r>
      <w:r w:rsidR="0041442D" w:rsidRPr="00717878">
        <w:rPr>
          <w:rFonts w:eastAsia="Times New Roman"/>
          <w:color w:val="444444"/>
          <w:shd w:val="clear" w:color="auto" w:fill="FFFFFF"/>
        </w:rPr>
        <w:t>B7</w:t>
      </w:r>
      <w:r w:rsidR="000F37C0" w:rsidRPr="00717878">
        <w:rPr>
          <w:rFonts w:eastAsia="Times New Roman"/>
          <w:color w:val="444444"/>
          <w:shd w:val="clear" w:color="auto" w:fill="FFFFFF"/>
        </w:rPr>
        <w:t xml:space="preserve"> „Všeobecné požiadavky Objednávateľa“</w:t>
      </w:r>
      <w:r w:rsidR="0041442D" w:rsidRPr="00717878">
        <w:rPr>
          <w:rFonts w:eastAsia="Times New Roman"/>
          <w:color w:val="444444"/>
          <w:shd w:val="clear" w:color="auto" w:fill="FFFFFF"/>
        </w:rPr>
        <w:t xml:space="preserve">, čl. 2.1.4 </w:t>
      </w:r>
      <w:r w:rsidR="00323C70" w:rsidRPr="00717878">
        <w:rPr>
          <w:rFonts w:eastAsia="Times New Roman"/>
          <w:color w:val="444444"/>
          <w:shd w:val="clear" w:color="auto" w:fill="FFFFFF"/>
        </w:rPr>
        <w:t xml:space="preserve">si zhotoviteľ vybuduje vytyčovaciu sieť 1. triedy presnosti, ktorú bude počas Lehoty výstavby udržiavať. Uvedené práce </w:t>
      </w:r>
      <w:r w:rsidR="0010222F" w:rsidRPr="00717878">
        <w:rPr>
          <w:rFonts w:eastAsia="Times New Roman"/>
          <w:color w:val="444444"/>
          <w:shd w:val="clear" w:color="auto" w:fill="FFFFFF"/>
        </w:rPr>
        <w:t>majú byť súčasťou Akceptovanej zmluvnej hodnoty.</w:t>
      </w:r>
    </w:p>
    <w:p w14:paraId="4BC187E9"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5A87C046" w14:textId="0660BE81"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38</w:t>
      </w:r>
    </w:p>
    <w:p w14:paraId="525CA91F" w14:textId="6F5C0B58" w:rsidR="006B65AD" w:rsidRPr="00454143" w:rsidRDefault="006B65AD" w:rsidP="00726B4C">
      <w:pPr>
        <w:spacing w:after="0"/>
        <w:contextualSpacing w:val="0"/>
        <w:jc w:val="both"/>
        <w:rPr>
          <w:rFonts w:eastAsia="Times New Roman"/>
          <w:color w:val="444444"/>
          <w:shd w:val="clear" w:color="auto" w:fill="FFFFFF"/>
        </w:rPr>
      </w:pPr>
      <w:r w:rsidRPr="006B65AD">
        <w:rPr>
          <w:rFonts w:eastAsia="Times New Roman"/>
          <w:color w:val="444444"/>
          <w:shd w:val="clear" w:color="auto" w:fill="FFFFFF"/>
        </w:rPr>
        <w:t xml:space="preserve">V zmysle </w:t>
      </w:r>
      <w:r w:rsidRPr="00454143">
        <w:rPr>
          <w:rFonts w:eastAsia="Times New Roman"/>
          <w:color w:val="444444"/>
          <w:shd w:val="clear" w:color="auto" w:fill="FFFFFF"/>
        </w:rPr>
        <w:t>prílohy SP B8 a poskytnutých VPO sú všetky povinnosti ohľadom dokumentácie ku kolaudáciu prenesené na zhotoviteľa. Okrem iného, z uvedeného vyplýva, že DSRD ku geodetickej časti, t</w:t>
      </w:r>
      <w:r w:rsidR="00454143" w:rsidRPr="00454143">
        <w:rPr>
          <w:rFonts w:eastAsia="Times New Roman"/>
          <w:color w:val="444444"/>
          <w:shd w:val="clear" w:color="auto" w:fill="FFFFFF"/>
        </w:rPr>
        <w:t xml:space="preserve">. </w:t>
      </w:r>
      <w:r w:rsidRPr="00454143">
        <w:rPr>
          <w:rFonts w:eastAsia="Times New Roman"/>
          <w:color w:val="444444"/>
          <w:shd w:val="clear" w:color="auto" w:fill="FFFFFF"/>
        </w:rPr>
        <w:t xml:space="preserve">j geometrický plán, ako aj v prípade inžinierskych sietí plán zriadenia vecného bremena, spracovanie dokumentácie pre správcov v </w:t>
      </w:r>
      <w:r w:rsidR="00DA2E27" w:rsidRPr="00454143">
        <w:rPr>
          <w:rFonts w:eastAsia="Times New Roman"/>
          <w:color w:val="444444"/>
          <w:shd w:val="clear" w:color="auto" w:fill="FFFFFF"/>
        </w:rPr>
        <w:t>štruktúre</w:t>
      </w:r>
      <w:r w:rsidRPr="00454143">
        <w:rPr>
          <w:rFonts w:eastAsia="Times New Roman"/>
          <w:color w:val="444444"/>
          <w:shd w:val="clear" w:color="auto" w:fill="FFFFFF"/>
        </w:rPr>
        <w:t xml:space="preserve"> Digitálnej mapy mesta, vytyčovací protokol s priestorového vytýčenia projektu:</w:t>
      </w:r>
    </w:p>
    <w:p w14:paraId="65F6B215" w14:textId="77777777" w:rsidR="00F1775C" w:rsidRPr="00454143" w:rsidRDefault="006B65A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Uchádzačom je poskytnutá v rámci súťažných podkladov dokumentácia DPO vypracovaná v štádiu DRS, chýba v tejto dodanie dokumentácie k vybudovaniu a určeniu základnej vytyčovacej siete (ZVS), nevyhnutná k realizácii diela</w:t>
      </w:r>
      <w:r w:rsidR="00DA2E27" w:rsidRPr="00454143">
        <w:rPr>
          <w:rFonts w:eastAsia="Times New Roman"/>
          <w:color w:val="444444"/>
          <w:shd w:val="clear" w:color="auto" w:fill="FFFFFF"/>
        </w:rPr>
        <w:t>.</w:t>
      </w:r>
      <w:r w:rsidRPr="00454143">
        <w:rPr>
          <w:rFonts w:eastAsia="Times New Roman"/>
          <w:color w:val="444444"/>
          <w:shd w:val="clear" w:color="auto" w:fill="FFFFFF"/>
        </w:rPr>
        <w:t xml:space="preserve"> </w:t>
      </w:r>
    </w:p>
    <w:p w14:paraId="24E81F70" w14:textId="1EC0CFF5" w:rsidR="00DC7658" w:rsidRPr="00454143" w:rsidRDefault="006B65A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 xml:space="preserve">Otázka: Poskytne verejný obstarávateľ v rámci vysvetlenia súťažných podkladov zoznam dotknutých parciel s rekapituláciou vlastníckych vzťahov, resp. </w:t>
      </w:r>
      <w:proofErr w:type="spellStart"/>
      <w:r w:rsidRPr="00454143">
        <w:rPr>
          <w:rFonts w:eastAsia="Times New Roman"/>
          <w:color w:val="444444"/>
          <w:shd w:val="clear" w:color="auto" w:fill="FFFFFF"/>
        </w:rPr>
        <w:t>majetkoprávny</w:t>
      </w:r>
      <w:proofErr w:type="spellEnd"/>
      <w:r w:rsidRPr="00454143">
        <w:rPr>
          <w:rFonts w:eastAsia="Times New Roman"/>
          <w:color w:val="444444"/>
          <w:shd w:val="clear" w:color="auto" w:fill="FFFFFF"/>
        </w:rPr>
        <w:t xml:space="preserve"> elaborát</w:t>
      </w:r>
      <w:r w:rsidR="00DA2E27" w:rsidRPr="00454143">
        <w:rPr>
          <w:rFonts w:eastAsia="Times New Roman"/>
          <w:color w:val="444444"/>
          <w:shd w:val="clear" w:color="auto" w:fill="FFFFFF"/>
        </w:rPr>
        <w:t xml:space="preserve">? </w:t>
      </w:r>
      <w:r w:rsidRPr="00454143">
        <w:rPr>
          <w:rFonts w:eastAsia="Times New Roman"/>
          <w:color w:val="444444"/>
          <w:shd w:val="clear" w:color="auto" w:fill="FFFFFF"/>
        </w:rPr>
        <w:t>V Projektovej dokumentácii absentujú súradnice lomových bodov záberov a nie je jednoznačná aktuálna verzia kompletných záberov.</w:t>
      </w:r>
    </w:p>
    <w:p w14:paraId="05E3F547" w14:textId="77777777" w:rsidR="00D848B2" w:rsidRPr="00454143" w:rsidRDefault="00D848B2" w:rsidP="00726B4C">
      <w:pPr>
        <w:spacing w:after="0"/>
        <w:jc w:val="both"/>
        <w:rPr>
          <w:b/>
          <w:bCs/>
          <w:color w:val="auto"/>
          <w:shd w:val="clear" w:color="auto" w:fill="FFFFFF"/>
        </w:rPr>
      </w:pPr>
    </w:p>
    <w:p w14:paraId="780AD5A3" w14:textId="7B04E577" w:rsidR="00DC7658" w:rsidRPr="00454143" w:rsidRDefault="00DC7658" w:rsidP="00726B4C">
      <w:pPr>
        <w:spacing w:after="0"/>
        <w:jc w:val="both"/>
        <w:rPr>
          <w:b/>
          <w:bCs/>
          <w:color w:val="auto"/>
          <w:shd w:val="clear" w:color="auto" w:fill="FFFFFF"/>
        </w:rPr>
      </w:pPr>
      <w:r w:rsidRPr="00454143">
        <w:rPr>
          <w:b/>
          <w:bCs/>
          <w:color w:val="auto"/>
          <w:shd w:val="clear" w:color="auto" w:fill="FFFFFF"/>
        </w:rPr>
        <w:t>Odpoveď č. 1</w:t>
      </w:r>
      <w:r w:rsidR="00D470A8" w:rsidRPr="00454143">
        <w:rPr>
          <w:b/>
          <w:bCs/>
          <w:color w:val="auto"/>
          <w:shd w:val="clear" w:color="auto" w:fill="FFFFFF"/>
        </w:rPr>
        <w:t>38</w:t>
      </w:r>
    </w:p>
    <w:p w14:paraId="1F433A37" w14:textId="40FAEE41" w:rsidR="00967B9D" w:rsidRPr="00454143" w:rsidRDefault="00BE36C4" w:rsidP="00726B4C">
      <w:pPr>
        <w:spacing w:after="0"/>
        <w:jc w:val="both"/>
        <w:rPr>
          <w:b/>
          <w:bCs/>
          <w:color w:val="auto"/>
          <w:shd w:val="clear" w:color="auto" w:fill="FFFFFF"/>
        </w:rPr>
      </w:pPr>
      <w:r w:rsidRPr="00454143">
        <w:rPr>
          <w:rFonts w:eastAsia="Times New Roman"/>
          <w:color w:val="444444"/>
          <w:shd w:val="clear" w:color="auto" w:fill="FFFFFF"/>
        </w:rPr>
        <w:t xml:space="preserve">Dokumenty týkajúce sa </w:t>
      </w:r>
      <w:r w:rsidR="00B31131" w:rsidRPr="00454143">
        <w:rPr>
          <w:rFonts w:eastAsia="Times New Roman"/>
          <w:color w:val="444444"/>
          <w:shd w:val="clear" w:color="auto" w:fill="FFFFFF"/>
        </w:rPr>
        <w:t>majetko</w:t>
      </w:r>
      <w:r w:rsidR="00156383">
        <w:rPr>
          <w:rFonts w:eastAsia="Times New Roman"/>
          <w:color w:val="444444"/>
          <w:shd w:val="clear" w:color="auto" w:fill="FFFFFF"/>
        </w:rPr>
        <w:t>vo-</w:t>
      </w:r>
      <w:r w:rsidR="00B31131" w:rsidRPr="00454143">
        <w:rPr>
          <w:rFonts w:eastAsia="Times New Roman"/>
          <w:color w:val="444444"/>
          <w:shd w:val="clear" w:color="auto" w:fill="FFFFFF"/>
        </w:rPr>
        <w:t xml:space="preserve">právnych vzťahov poskytne </w:t>
      </w:r>
      <w:r w:rsidR="00156383">
        <w:rPr>
          <w:rFonts w:eastAsia="Times New Roman"/>
          <w:color w:val="444444"/>
          <w:shd w:val="clear" w:color="auto" w:fill="FFFFFF"/>
        </w:rPr>
        <w:t>v</w:t>
      </w:r>
      <w:r w:rsidR="00B31131" w:rsidRPr="00454143">
        <w:rPr>
          <w:rFonts w:eastAsia="Times New Roman"/>
          <w:color w:val="444444"/>
          <w:shd w:val="clear" w:color="auto" w:fill="FFFFFF"/>
        </w:rPr>
        <w:t xml:space="preserve">erejný obstarávateľ </w:t>
      </w:r>
      <w:r w:rsidR="00454143" w:rsidRPr="00454143">
        <w:rPr>
          <w:rFonts w:eastAsia="Times New Roman"/>
          <w:color w:val="444444"/>
          <w:shd w:val="clear" w:color="auto" w:fill="FFFFFF"/>
        </w:rPr>
        <w:t>Zhotoviteľovi</w:t>
      </w:r>
      <w:r w:rsidR="00B31131" w:rsidRPr="00454143">
        <w:rPr>
          <w:rFonts w:eastAsia="Times New Roman"/>
          <w:color w:val="444444"/>
          <w:shd w:val="clear" w:color="auto" w:fill="FFFFFF"/>
        </w:rPr>
        <w:t xml:space="preserve"> pred začiatkom stavebných prác.</w:t>
      </w:r>
    </w:p>
    <w:p w14:paraId="52B2D922" w14:textId="77777777" w:rsidR="00DC7658" w:rsidRPr="00454143" w:rsidRDefault="00DC7658" w:rsidP="00726B4C">
      <w:pPr>
        <w:pStyle w:val="Odsekzoznamu"/>
        <w:numPr>
          <w:ilvl w:val="0"/>
          <w:numId w:val="0"/>
        </w:numPr>
        <w:spacing w:after="0"/>
        <w:contextualSpacing w:val="0"/>
        <w:jc w:val="both"/>
        <w:rPr>
          <w:b/>
          <w:bCs/>
          <w:color w:val="auto"/>
          <w:shd w:val="clear" w:color="auto" w:fill="FFFFFF"/>
        </w:rPr>
      </w:pPr>
    </w:p>
    <w:p w14:paraId="3240BE33" w14:textId="3D59CE1B" w:rsidR="00DC7658" w:rsidRPr="00454143" w:rsidRDefault="00DC7658" w:rsidP="00726B4C">
      <w:pPr>
        <w:spacing w:after="0"/>
        <w:jc w:val="both"/>
        <w:rPr>
          <w:b/>
          <w:bCs/>
          <w:color w:val="auto"/>
          <w:shd w:val="clear" w:color="auto" w:fill="FFFFFF"/>
        </w:rPr>
      </w:pPr>
      <w:r w:rsidRPr="00454143">
        <w:rPr>
          <w:b/>
          <w:bCs/>
          <w:color w:val="auto"/>
          <w:shd w:val="clear" w:color="auto" w:fill="FFFFFF"/>
        </w:rPr>
        <w:t>Otázka č. 1</w:t>
      </w:r>
      <w:r w:rsidR="00D470A8" w:rsidRPr="00454143">
        <w:rPr>
          <w:b/>
          <w:bCs/>
          <w:color w:val="auto"/>
          <w:shd w:val="clear" w:color="auto" w:fill="FFFFFF"/>
        </w:rPr>
        <w:t>39</w:t>
      </w:r>
    </w:p>
    <w:p w14:paraId="528A6B1B" w14:textId="14E98A6E" w:rsidR="00967B9D" w:rsidRPr="00967B9D"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V zmysle prílohy SP B8 a poskytnutých VPO sú všetky povinnosti ohľadom dokumentácie</w:t>
      </w:r>
      <w:r w:rsidRPr="00967B9D">
        <w:rPr>
          <w:rFonts w:eastAsia="Times New Roman"/>
          <w:color w:val="444444"/>
          <w:shd w:val="clear" w:color="auto" w:fill="FFFFFF"/>
        </w:rPr>
        <w:t xml:space="preserve"> ku kolaudáciu prenesené na zhotoviteľa. Okrem iného, z uvedeného vyplýva, že DSRD ku geodetickej časti, t</w:t>
      </w:r>
      <w:r w:rsidR="00521809">
        <w:rPr>
          <w:rFonts w:eastAsia="Times New Roman"/>
          <w:color w:val="444444"/>
          <w:shd w:val="clear" w:color="auto" w:fill="FFFFFF"/>
        </w:rPr>
        <w:t xml:space="preserve">. </w:t>
      </w:r>
      <w:r w:rsidRPr="00967B9D">
        <w:rPr>
          <w:rFonts w:eastAsia="Times New Roman"/>
          <w:color w:val="444444"/>
          <w:shd w:val="clear" w:color="auto" w:fill="FFFFFF"/>
        </w:rPr>
        <w:t>j</w:t>
      </w:r>
      <w:r w:rsidR="00521809">
        <w:rPr>
          <w:rFonts w:eastAsia="Times New Roman"/>
          <w:color w:val="444444"/>
          <w:shd w:val="clear" w:color="auto" w:fill="FFFFFF"/>
        </w:rPr>
        <w:t>.</w:t>
      </w:r>
      <w:r w:rsidRPr="00967B9D">
        <w:rPr>
          <w:rFonts w:eastAsia="Times New Roman"/>
          <w:color w:val="444444"/>
          <w:shd w:val="clear" w:color="auto" w:fill="FFFFFF"/>
        </w:rPr>
        <w:t xml:space="preserve"> geometrický plán, ako aj v prípade inžinierskych sietí plán zriadenia vecného bremena, spracovanie dokumentácie pre správcov v</w:t>
      </w:r>
      <w:r w:rsidR="00521809">
        <w:rPr>
          <w:rFonts w:eastAsia="Times New Roman"/>
          <w:color w:val="444444"/>
          <w:shd w:val="clear" w:color="auto" w:fill="FFFFFF"/>
        </w:rPr>
        <w:t> </w:t>
      </w:r>
      <w:r w:rsidR="00521809" w:rsidRPr="00967B9D">
        <w:rPr>
          <w:rFonts w:eastAsia="Times New Roman"/>
          <w:color w:val="444444"/>
          <w:shd w:val="clear" w:color="auto" w:fill="FFFFFF"/>
        </w:rPr>
        <w:t>štruktúre</w:t>
      </w:r>
      <w:r w:rsidR="00521809">
        <w:rPr>
          <w:rFonts w:eastAsia="Times New Roman"/>
          <w:color w:val="444444"/>
          <w:shd w:val="clear" w:color="auto" w:fill="FFFFFF"/>
        </w:rPr>
        <w:t xml:space="preserve"> </w:t>
      </w:r>
      <w:r w:rsidRPr="00967B9D">
        <w:rPr>
          <w:rFonts w:eastAsia="Times New Roman"/>
          <w:color w:val="444444"/>
          <w:shd w:val="clear" w:color="auto" w:fill="FFFFFF"/>
        </w:rPr>
        <w:t>Digitálnej mapy mesta, vytyčovací protokol s priestorového vytýčenia projektu:</w:t>
      </w:r>
    </w:p>
    <w:p w14:paraId="5C17F938" w14:textId="77777777" w:rsidR="00F1775C" w:rsidRDefault="00967B9D" w:rsidP="00726B4C">
      <w:pPr>
        <w:spacing w:after="0"/>
        <w:jc w:val="both"/>
        <w:rPr>
          <w:rFonts w:eastAsia="Times New Roman"/>
          <w:color w:val="444444"/>
          <w:shd w:val="clear" w:color="auto" w:fill="FFFFFF"/>
        </w:rPr>
      </w:pPr>
      <w:r w:rsidRPr="00BB2E1B">
        <w:rPr>
          <w:rFonts w:eastAsia="Times New Roman"/>
          <w:color w:val="444444"/>
          <w:shd w:val="clear" w:color="auto" w:fill="FFFFFF"/>
        </w:rPr>
        <w:t>Uchádzačom je poskytnutá v rámci súťažných podkladov dokumentácia DPO vypracovaná v štádiu DRS, chýba v tejto dodanie dokumentácie k vybudovaniu a určeniu základnej vytyčovacej siete (ZVS), nevyhnutná k realizácii diela</w:t>
      </w:r>
      <w:r w:rsidR="00521809">
        <w:rPr>
          <w:rFonts w:eastAsia="Times New Roman"/>
          <w:color w:val="444444"/>
          <w:shd w:val="clear" w:color="auto" w:fill="FFFFFF"/>
        </w:rPr>
        <w:t xml:space="preserve">. </w:t>
      </w:r>
    </w:p>
    <w:p w14:paraId="3944BF9F" w14:textId="7597D01E" w:rsidR="00967B9D" w:rsidRPr="00BB2E1B" w:rsidRDefault="00967B9D" w:rsidP="00726B4C">
      <w:pPr>
        <w:spacing w:after="0"/>
        <w:jc w:val="both"/>
        <w:rPr>
          <w:b/>
          <w:bCs/>
          <w:color w:val="auto"/>
        </w:rPr>
      </w:pPr>
      <w:r w:rsidRPr="00BB2E1B">
        <w:rPr>
          <w:rFonts w:eastAsia="Times New Roman"/>
          <w:color w:val="444444"/>
          <w:shd w:val="clear" w:color="auto" w:fill="FFFFFF"/>
        </w:rPr>
        <w:t xml:space="preserve">Otázka: Poskytne túto </w:t>
      </w:r>
      <w:r w:rsidR="00521809" w:rsidRPr="00BB2E1B">
        <w:rPr>
          <w:rFonts w:eastAsia="Times New Roman"/>
          <w:color w:val="444444"/>
          <w:shd w:val="clear" w:color="auto" w:fill="FFFFFF"/>
        </w:rPr>
        <w:t>verejný</w:t>
      </w:r>
      <w:r w:rsidRPr="00BB2E1B">
        <w:rPr>
          <w:rFonts w:eastAsia="Times New Roman"/>
          <w:color w:val="444444"/>
          <w:shd w:val="clear" w:color="auto" w:fill="FFFFFF"/>
        </w:rPr>
        <w:t xml:space="preserve"> obstarávateľ v rámci vysvetlenia </w:t>
      </w:r>
      <w:r w:rsidR="00521809" w:rsidRPr="00BB2E1B">
        <w:rPr>
          <w:rFonts w:eastAsia="Times New Roman"/>
          <w:color w:val="444444"/>
          <w:shd w:val="clear" w:color="auto" w:fill="FFFFFF"/>
        </w:rPr>
        <w:t>súťažných</w:t>
      </w:r>
      <w:r w:rsidRPr="00BB2E1B">
        <w:rPr>
          <w:rFonts w:eastAsia="Times New Roman"/>
          <w:color w:val="444444"/>
          <w:shd w:val="clear" w:color="auto" w:fill="FFFFFF"/>
        </w:rPr>
        <w:t xml:space="preserve"> podkladov?</w:t>
      </w:r>
    </w:p>
    <w:p w14:paraId="78CD83FD" w14:textId="77777777" w:rsidR="00DC7658" w:rsidRPr="00BB2E1B" w:rsidRDefault="00DC7658" w:rsidP="00726B4C">
      <w:pPr>
        <w:spacing w:after="0"/>
        <w:jc w:val="both"/>
        <w:rPr>
          <w:color w:val="auto"/>
          <w:shd w:val="clear" w:color="auto" w:fill="FFFFFF"/>
        </w:rPr>
      </w:pPr>
    </w:p>
    <w:p w14:paraId="7F4D7C77" w14:textId="3D74BC6E" w:rsidR="00DC7658" w:rsidRPr="00F1775C" w:rsidRDefault="00DC7658" w:rsidP="00726B4C">
      <w:pPr>
        <w:spacing w:after="0"/>
        <w:jc w:val="both"/>
        <w:rPr>
          <w:b/>
          <w:bCs/>
          <w:color w:val="auto"/>
          <w:shd w:val="clear" w:color="auto" w:fill="FFFFFF"/>
        </w:rPr>
      </w:pPr>
      <w:r w:rsidRPr="00454143">
        <w:rPr>
          <w:b/>
          <w:bCs/>
          <w:color w:val="auto"/>
          <w:shd w:val="clear" w:color="auto" w:fill="FFFFFF"/>
        </w:rPr>
        <w:t>Odpoveď č. 1</w:t>
      </w:r>
      <w:r w:rsidR="00D470A8" w:rsidRPr="00454143">
        <w:rPr>
          <w:b/>
          <w:bCs/>
          <w:color w:val="auto"/>
          <w:shd w:val="clear" w:color="auto" w:fill="FFFFFF"/>
        </w:rPr>
        <w:t>39</w:t>
      </w:r>
    </w:p>
    <w:p w14:paraId="5AACCF4D" w14:textId="1C8856AE" w:rsidR="00DC7658" w:rsidRPr="00BB2E1B" w:rsidRDefault="00521809" w:rsidP="00515765">
      <w:pPr>
        <w:spacing w:after="0"/>
        <w:jc w:val="both"/>
        <w:rPr>
          <w:b/>
          <w:bCs/>
          <w:color w:val="auto"/>
          <w:shd w:val="clear" w:color="auto" w:fill="FFFFFF"/>
        </w:rPr>
      </w:pPr>
      <w:r w:rsidRPr="00454143">
        <w:rPr>
          <w:rFonts w:eastAsia="Times New Roman"/>
          <w:color w:val="444444"/>
          <w:shd w:val="clear" w:color="auto" w:fill="FFFFFF"/>
        </w:rPr>
        <w:t>Pozri odpoveď na otázku č. 137.</w:t>
      </w:r>
    </w:p>
    <w:p w14:paraId="3299905E" w14:textId="2C01C45F" w:rsidR="00DC7658" w:rsidRPr="00BB2E1B" w:rsidRDefault="00DC7658" w:rsidP="00726B4C">
      <w:pPr>
        <w:spacing w:after="0"/>
        <w:jc w:val="both"/>
        <w:rPr>
          <w:b/>
          <w:bCs/>
          <w:color w:val="auto"/>
          <w:shd w:val="clear" w:color="auto" w:fill="FFFFFF"/>
        </w:rPr>
      </w:pPr>
      <w:r w:rsidRPr="00BB2E1B">
        <w:rPr>
          <w:b/>
          <w:bCs/>
          <w:color w:val="auto"/>
          <w:shd w:val="clear" w:color="auto" w:fill="FFFFFF"/>
        </w:rPr>
        <w:lastRenderedPageBreak/>
        <w:t>Otázka č. 1</w:t>
      </w:r>
      <w:r w:rsidR="00D470A8" w:rsidRPr="00BB2E1B">
        <w:rPr>
          <w:b/>
          <w:bCs/>
          <w:color w:val="auto"/>
          <w:shd w:val="clear" w:color="auto" w:fill="FFFFFF"/>
        </w:rPr>
        <w:t>40</w:t>
      </w:r>
    </w:p>
    <w:p w14:paraId="027AAA76" w14:textId="77777777" w:rsidR="00967B9D" w:rsidRPr="00967B9D"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V Projektovej dokumentácii absentujú súradnice lomových bodov záberov a nie je jednoznačná aktuálna verzia kompletných záberov.</w:t>
      </w:r>
    </w:p>
    <w:p w14:paraId="5AD72DA7" w14:textId="36EA288A" w:rsidR="00967B9D" w:rsidRPr="00BB2E1B" w:rsidRDefault="00967B9D" w:rsidP="00726B4C">
      <w:pPr>
        <w:spacing w:after="0"/>
        <w:jc w:val="both"/>
        <w:rPr>
          <w:b/>
          <w:bCs/>
          <w:color w:val="auto"/>
        </w:rPr>
      </w:pPr>
      <w:r w:rsidRPr="00BB2E1B">
        <w:rPr>
          <w:rFonts w:eastAsia="Times New Roman"/>
          <w:color w:val="444444"/>
          <w:shd w:val="clear" w:color="auto" w:fill="FFFFFF"/>
        </w:rPr>
        <w:t>Otázka: Poskytne túto verejný obstarávateľ v rámci vysvetlenia súťažných podkladov?</w:t>
      </w:r>
    </w:p>
    <w:p w14:paraId="4844465B" w14:textId="77777777" w:rsidR="00DC7658" w:rsidRPr="00BB2E1B" w:rsidRDefault="00DC7658" w:rsidP="00726B4C">
      <w:pPr>
        <w:spacing w:after="0"/>
        <w:jc w:val="both"/>
        <w:rPr>
          <w:color w:val="auto"/>
          <w:shd w:val="clear" w:color="auto" w:fill="FFFFFF"/>
        </w:rPr>
      </w:pPr>
    </w:p>
    <w:p w14:paraId="7E4BF396" w14:textId="25D0B4F9" w:rsidR="00DC7658" w:rsidRPr="00F1775C" w:rsidRDefault="00DC7658" w:rsidP="00726B4C">
      <w:pPr>
        <w:spacing w:after="0"/>
        <w:jc w:val="both"/>
        <w:rPr>
          <w:b/>
          <w:bCs/>
          <w:color w:val="auto"/>
          <w:shd w:val="clear" w:color="auto" w:fill="FFFFFF"/>
        </w:rPr>
      </w:pPr>
      <w:r w:rsidRPr="00454143">
        <w:rPr>
          <w:b/>
          <w:bCs/>
          <w:color w:val="auto"/>
          <w:shd w:val="clear" w:color="auto" w:fill="FFFFFF"/>
        </w:rPr>
        <w:t>Odpoveď č. 1</w:t>
      </w:r>
      <w:r w:rsidR="00D470A8" w:rsidRPr="00454143">
        <w:rPr>
          <w:b/>
          <w:bCs/>
          <w:color w:val="auto"/>
          <w:shd w:val="clear" w:color="auto" w:fill="FFFFFF"/>
        </w:rPr>
        <w:t>40</w:t>
      </w:r>
    </w:p>
    <w:p w14:paraId="42CCBC3A" w14:textId="3494E594" w:rsidR="00DC7658" w:rsidRPr="00454143" w:rsidRDefault="00697CA2" w:rsidP="00697CA2">
      <w:pPr>
        <w:spacing w:after="0"/>
        <w:jc w:val="both"/>
        <w:rPr>
          <w:rFonts w:eastAsia="Times New Roman"/>
          <w:color w:val="444444"/>
          <w:shd w:val="clear" w:color="auto" w:fill="FFFFFF"/>
        </w:rPr>
      </w:pPr>
      <w:r w:rsidRPr="00454143">
        <w:rPr>
          <w:rFonts w:eastAsia="Times New Roman"/>
          <w:color w:val="444444"/>
          <w:shd w:val="clear" w:color="auto" w:fill="FFFFFF"/>
        </w:rPr>
        <w:t>Pozri odpoveď na otázku č. 138.</w:t>
      </w:r>
    </w:p>
    <w:p w14:paraId="4278BFB9" w14:textId="77777777" w:rsidR="00697CA2" w:rsidRPr="00BB2E1B" w:rsidRDefault="00697CA2" w:rsidP="00726B4C">
      <w:pPr>
        <w:pStyle w:val="Odsekzoznamu"/>
        <w:numPr>
          <w:ilvl w:val="0"/>
          <w:numId w:val="0"/>
        </w:numPr>
        <w:spacing w:after="0"/>
        <w:contextualSpacing w:val="0"/>
        <w:jc w:val="both"/>
        <w:rPr>
          <w:b/>
          <w:bCs/>
          <w:color w:val="auto"/>
          <w:shd w:val="clear" w:color="auto" w:fill="FFFFFF"/>
        </w:rPr>
      </w:pPr>
    </w:p>
    <w:p w14:paraId="435DC4ED" w14:textId="042BBB89"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41</w:t>
      </w:r>
    </w:p>
    <w:p w14:paraId="2C80C286" w14:textId="77777777" w:rsidR="006366F7" w:rsidRDefault="00967B9D" w:rsidP="00726B4C">
      <w:pPr>
        <w:spacing w:after="0"/>
        <w:jc w:val="both"/>
        <w:rPr>
          <w:color w:val="444444"/>
          <w:shd w:val="clear" w:color="auto" w:fill="FFFFFF"/>
        </w:rPr>
      </w:pPr>
      <w:r w:rsidRPr="00BB2E1B">
        <w:rPr>
          <w:color w:val="444444"/>
          <w:shd w:val="clear" w:color="auto" w:fill="FFFFFF"/>
        </w:rPr>
        <w:t>Vo viacerých stavebných objektoch VV nesedia jednotlivé množstvá pri zemných prácach. Napr. SO 50-38-01: Odstraňovaný materiál predstavujú tieto položky: p.</w:t>
      </w:r>
      <w:r w:rsidR="00521809">
        <w:rPr>
          <w:color w:val="444444"/>
          <w:shd w:val="clear" w:color="auto" w:fill="FFFFFF"/>
        </w:rPr>
        <w:t xml:space="preserve"> </w:t>
      </w:r>
      <w:r w:rsidRPr="00BB2E1B">
        <w:rPr>
          <w:color w:val="444444"/>
          <w:shd w:val="clear" w:color="auto" w:fill="FFFFFF"/>
        </w:rPr>
        <w:t>č.</w:t>
      </w:r>
      <w:r w:rsidR="00521809">
        <w:rPr>
          <w:color w:val="444444"/>
          <w:shd w:val="clear" w:color="auto" w:fill="FFFFFF"/>
        </w:rPr>
        <w:t xml:space="preserve"> </w:t>
      </w:r>
      <w:r w:rsidRPr="00BB2E1B">
        <w:rPr>
          <w:color w:val="444444"/>
          <w:shd w:val="clear" w:color="auto" w:fill="FFFFFF"/>
        </w:rPr>
        <w:t xml:space="preserve">1 „Odstránenie ornice s </w:t>
      </w:r>
      <w:proofErr w:type="spellStart"/>
      <w:r w:rsidRPr="00BB2E1B">
        <w:rPr>
          <w:color w:val="444444"/>
          <w:shd w:val="clear" w:color="auto" w:fill="FFFFFF"/>
        </w:rPr>
        <w:t>premiestn</w:t>
      </w:r>
      <w:proofErr w:type="spellEnd"/>
      <w:r w:rsidRPr="00BB2E1B">
        <w:rPr>
          <w:color w:val="444444"/>
          <w:shd w:val="clear" w:color="auto" w:fill="FFFFFF"/>
        </w:rPr>
        <w:t>. na hromady, so zložením na vzdialenosť do 100 m“ v množstve 562m3 a p.</w:t>
      </w:r>
      <w:r w:rsidR="00521809">
        <w:rPr>
          <w:color w:val="444444"/>
          <w:shd w:val="clear" w:color="auto" w:fill="FFFFFF"/>
        </w:rPr>
        <w:t xml:space="preserve"> </w:t>
      </w:r>
      <w:r w:rsidRPr="00BB2E1B">
        <w:rPr>
          <w:color w:val="444444"/>
          <w:shd w:val="clear" w:color="auto" w:fill="FFFFFF"/>
        </w:rPr>
        <w:t>č.</w:t>
      </w:r>
      <w:r w:rsidR="00521809">
        <w:rPr>
          <w:color w:val="444444"/>
          <w:shd w:val="clear" w:color="auto" w:fill="FFFFFF"/>
        </w:rPr>
        <w:t xml:space="preserve"> </w:t>
      </w:r>
      <w:r w:rsidRPr="00BB2E1B">
        <w:rPr>
          <w:color w:val="444444"/>
          <w:shd w:val="clear" w:color="auto" w:fill="FFFFFF"/>
        </w:rPr>
        <w:t>2</w:t>
      </w:r>
      <w:r w:rsidR="00521809">
        <w:rPr>
          <w:color w:val="444444"/>
          <w:shd w:val="clear" w:color="auto" w:fill="FFFFFF"/>
        </w:rPr>
        <w:t xml:space="preserve"> „</w:t>
      </w:r>
      <w:proofErr w:type="spellStart"/>
      <w:r w:rsidRPr="00BB2E1B">
        <w:rPr>
          <w:color w:val="444444"/>
          <w:shd w:val="clear" w:color="auto" w:fill="FFFFFF"/>
        </w:rPr>
        <w:t>Odkopávka</w:t>
      </w:r>
      <w:proofErr w:type="spellEnd"/>
      <w:r w:rsidRPr="00BB2E1B">
        <w:rPr>
          <w:color w:val="444444"/>
          <w:shd w:val="clear" w:color="auto" w:fill="FFFFFF"/>
        </w:rPr>
        <w:t xml:space="preserve"> a prekopávka nezapažená v hornine 3, nad 100 do 1000 m3“ v množstve 2310m3. Násyp: p.</w:t>
      </w:r>
      <w:r w:rsidR="00521809">
        <w:rPr>
          <w:color w:val="444444"/>
          <w:shd w:val="clear" w:color="auto" w:fill="FFFFFF"/>
        </w:rPr>
        <w:t xml:space="preserve"> </w:t>
      </w:r>
      <w:r w:rsidRPr="00BB2E1B">
        <w:rPr>
          <w:color w:val="444444"/>
          <w:shd w:val="clear" w:color="auto" w:fill="FFFFFF"/>
        </w:rPr>
        <w:t>č.</w:t>
      </w:r>
      <w:r w:rsidR="00521809">
        <w:rPr>
          <w:color w:val="444444"/>
          <w:shd w:val="clear" w:color="auto" w:fill="FFFFFF"/>
        </w:rPr>
        <w:t xml:space="preserve"> </w:t>
      </w:r>
      <w:r w:rsidRPr="00BB2E1B">
        <w:rPr>
          <w:color w:val="444444"/>
          <w:shd w:val="clear" w:color="auto" w:fill="FFFFFF"/>
        </w:rPr>
        <w:t xml:space="preserve">4 </w:t>
      </w:r>
      <w:r w:rsidR="00521809">
        <w:rPr>
          <w:color w:val="444444"/>
          <w:shd w:val="clear" w:color="auto" w:fill="FFFFFF"/>
        </w:rPr>
        <w:t>„</w:t>
      </w:r>
      <w:r w:rsidRPr="00BB2E1B">
        <w:rPr>
          <w:color w:val="444444"/>
          <w:shd w:val="clear" w:color="auto" w:fill="FFFFFF"/>
        </w:rPr>
        <w:t xml:space="preserve">Násyp </w:t>
      </w:r>
      <w:proofErr w:type="spellStart"/>
      <w:r w:rsidRPr="00BB2E1B">
        <w:rPr>
          <w:color w:val="444444"/>
          <w:shd w:val="clear" w:color="auto" w:fill="FFFFFF"/>
        </w:rPr>
        <w:t>sypaninou</w:t>
      </w:r>
      <w:proofErr w:type="spellEnd"/>
      <w:r w:rsidRPr="00BB2E1B">
        <w:rPr>
          <w:color w:val="444444"/>
          <w:shd w:val="clear" w:color="auto" w:fill="FFFFFF"/>
        </w:rPr>
        <w:t xml:space="preserve"> so zhutnením jám, šachiet, rýh, zárezov alebo okolo objektov do 1000 m3</w:t>
      </w:r>
      <w:r w:rsidR="00521809">
        <w:rPr>
          <w:color w:val="444444"/>
          <w:shd w:val="clear" w:color="auto" w:fill="FFFFFF"/>
        </w:rPr>
        <w:t>“</w:t>
      </w:r>
      <w:r w:rsidRPr="00BB2E1B">
        <w:rPr>
          <w:color w:val="444444"/>
          <w:shd w:val="clear" w:color="auto" w:fill="FFFFFF"/>
        </w:rPr>
        <w:t xml:space="preserve"> 604m3, </w:t>
      </w:r>
      <w:proofErr w:type="spellStart"/>
      <w:r w:rsidRPr="00BB2E1B">
        <w:rPr>
          <w:color w:val="444444"/>
          <w:shd w:val="clear" w:color="auto" w:fill="FFFFFF"/>
        </w:rPr>
        <w:t>Vodor.presun</w:t>
      </w:r>
      <w:proofErr w:type="spellEnd"/>
      <w:r w:rsidRPr="00BB2E1B">
        <w:rPr>
          <w:color w:val="444444"/>
          <w:shd w:val="clear" w:color="auto" w:fill="FFFFFF"/>
        </w:rPr>
        <w:t>: p.</w:t>
      </w:r>
      <w:r w:rsidR="00521809">
        <w:rPr>
          <w:color w:val="444444"/>
          <w:shd w:val="clear" w:color="auto" w:fill="FFFFFF"/>
        </w:rPr>
        <w:t xml:space="preserve"> </w:t>
      </w:r>
      <w:r w:rsidRPr="00BB2E1B">
        <w:rPr>
          <w:color w:val="444444"/>
          <w:shd w:val="clear" w:color="auto" w:fill="FFFFFF"/>
        </w:rPr>
        <w:t xml:space="preserve">č. 6 „Vodorovné premiestnenie </w:t>
      </w:r>
      <w:proofErr w:type="spellStart"/>
      <w:r w:rsidRPr="00BB2E1B">
        <w:rPr>
          <w:color w:val="444444"/>
          <w:shd w:val="clear" w:color="auto" w:fill="FFFFFF"/>
        </w:rPr>
        <w:t>výkopku</w:t>
      </w:r>
      <w:proofErr w:type="spellEnd"/>
      <w:r w:rsidRPr="00BB2E1B">
        <w:rPr>
          <w:color w:val="444444"/>
          <w:shd w:val="clear" w:color="auto" w:fill="FFFFFF"/>
        </w:rPr>
        <w:t xml:space="preserve"> po spevnenej ceste z horniny tr.1-4, do 100 m3 na vzdialenosť do 3000 m“ v množstve 3402m3. Nakladanie: p.</w:t>
      </w:r>
      <w:r w:rsidR="00521809">
        <w:rPr>
          <w:color w:val="444444"/>
          <w:shd w:val="clear" w:color="auto" w:fill="FFFFFF"/>
        </w:rPr>
        <w:t xml:space="preserve"> </w:t>
      </w:r>
      <w:r w:rsidRPr="00BB2E1B">
        <w:rPr>
          <w:color w:val="444444"/>
          <w:shd w:val="clear" w:color="auto" w:fill="FFFFFF"/>
        </w:rPr>
        <w:t>č. 8</w:t>
      </w:r>
      <w:r w:rsidR="00521809">
        <w:rPr>
          <w:color w:val="444444"/>
          <w:shd w:val="clear" w:color="auto" w:fill="FFFFFF"/>
        </w:rPr>
        <w:t xml:space="preserve"> </w:t>
      </w:r>
      <w:r w:rsidRPr="00BB2E1B">
        <w:rPr>
          <w:color w:val="444444"/>
          <w:shd w:val="clear" w:color="auto" w:fill="FFFFFF"/>
        </w:rPr>
        <w:t xml:space="preserve">„Nakladanie neuľahnutého </w:t>
      </w:r>
      <w:proofErr w:type="spellStart"/>
      <w:r w:rsidRPr="00BB2E1B">
        <w:rPr>
          <w:color w:val="444444"/>
          <w:shd w:val="clear" w:color="auto" w:fill="FFFFFF"/>
        </w:rPr>
        <w:t>výkopku</w:t>
      </w:r>
      <w:proofErr w:type="spellEnd"/>
      <w:r w:rsidRPr="00BB2E1B">
        <w:rPr>
          <w:color w:val="444444"/>
          <w:shd w:val="clear" w:color="auto" w:fill="FFFFFF"/>
        </w:rPr>
        <w:t xml:space="preserve">“ v množstve 5019m3. Keď sa má odstrániť spolu 2872 m3 a do násypu ide 604 m3 tak na odvoz na skládku pri vodorovnom presune je určených 2268 m3 a nakladanie neuľahnutého výkopu, ktorý ide do násypu je 604m3. </w:t>
      </w:r>
    </w:p>
    <w:p w14:paraId="1CC62228" w14:textId="084DD212" w:rsidR="00967B9D" w:rsidRPr="00BB2E1B" w:rsidRDefault="00967B9D" w:rsidP="00726B4C">
      <w:pPr>
        <w:spacing w:after="0"/>
        <w:jc w:val="both"/>
        <w:rPr>
          <w:b/>
          <w:bCs/>
          <w:color w:val="auto"/>
        </w:rPr>
      </w:pPr>
      <w:r w:rsidRPr="00BB2E1B">
        <w:rPr>
          <w:color w:val="444444"/>
          <w:shd w:val="clear" w:color="auto" w:fill="FFFFFF"/>
        </w:rPr>
        <w:t>OT</w:t>
      </w:r>
      <w:r w:rsidR="00521809">
        <w:rPr>
          <w:color w:val="444444"/>
          <w:shd w:val="clear" w:color="auto" w:fill="FFFFFF"/>
        </w:rPr>
        <w:t>Á</w:t>
      </w:r>
      <w:r w:rsidRPr="00BB2E1B">
        <w:rPr>
          <w:color w:val="444444"/>
          <w:shd w:val="clear" w:color="auto" w:fill="FFFFFF"/>
        </w:rPr>
        <w:t>ZKA: Podľa názoru uchádzač</w:t>
      </w:r>
      <w:r w:rsidR="00B75ADD">
        <w:rPr>
          <w:color w:val="444444"/>
          <w:shd w:val="clear" w:color="auto" w:fill="FFFFFF"/>
        </w:rPr>
        <w:t>a</w:t>
      </w:r>
      <w:r w:rsidRPr="00BB2E1B">
        <w:rPr>
          <w:color w:val="444444"/>
          <w:shd w:val="clear" w:color="auto" w:fill="FFFFFF"/>
        </w:rPr>
        <w:t xml:space="preserve"> sú výmery stanovené pre práce v uvedených položkách nesprávne určené. Môže VO vysvetliť ako stanovil/vypočítal množstvá pre </w:t>
      </w:r>
      <w:r w:rsidR="00B75ADD" w:rsidRPr="00BB2E1B">
        <w:rPr>
          <w:color w:val="444444"/>
          <w:shd w:val="clear" w:color="auto" w:fill="FFFFFF"/>
        </w:rPr>
        <w:t>vodorovný</w:t>
      </w:r>
      <w:r w:rsidRPr="00BB2E1B">
        <w:rPr>
          <w:color w:val="444444"/>
          <w:shd w:val="clear" w:color="auto" w:fill="FFFFFF"/>
        </w:rPr>
        <w:t xml:space="preserve"> presun a nakladanie?</w:t>
      </w:r>
    </w:p>
    <w:p w14:paraId="7F58995A" w14:textId="77777777" w:rsidR="00DC7658" w:rsidRPr="00BB2E1B" w:rsidRDefault="00DC7658" w:rsidP="00726B4C">
      <w:pPr>
        <w:spacing w:after="0"/>
        <w:jc w:val="both"/>
        <w:rPr>
          <w:color w:val="auto"/>
          <w:shd w:val="clear" w:color="auto" w:fill="FFFFFF"/>
        </w:rPr>
      </w:pPr>
    </w:p>
    <w:p w14:paraId="0500090F" w14:textId="1EEA2BF7"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D470A8" w:rsidRPr="00BB2E1B">
        <w:rPr>
          <w:b/>
          <w:bCs/>
          <w:color w:val="auto"/>
          <w:shd w:val="clear" w:color="auto" w:fill="FFFFFF"/>
        </w:rPr>
        <w:t>41</w:t>
      </w:r>
    </w:p>
    <w:p w14:paraId="68706930" w14:textId="3464A5E5" w:rsidR="00967B9D" w:rsidRPr="00967B9D"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 xml:space="preserve">Prosíme uchádzača, aby koncipoval otázky </w:t>
      </w:r>
      <w:r w:rsidR="00454143">
        <w:rPr>
          <w:rFonts w:eastAsia="Times New Roman"/>
          <w:color w:val="444444"/>
          <w:shd w:val="clear" w:color="auto" w:fill="FFFFFF"/>
        </w:rPr>
        <w:t>jasnejšie</w:t>
      </w:r>
      <w:r w:rsidRPr="00967B9D">
        <w:rPr>
          <w:rFonts w:eastAsia="Times New Roman"/>
          <w:color w:val="444444"/>
          <w:shd w:val="clear" w:color="auto" w:fill="FFFFFF"/>
        </w:rPr>
        <w:t>, teda uviedol, pri ktorých konkrétnych objektoch nastal uvedený nesúlad.</w:t>
      </w:r>
    </w:p>
    <w:p w14:paraId="435B1358" w14:textId="6094DCE5" w:rsidR="00967B9D" w:rsidRPr="00967B9D"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V SO 50-38-01 sa upravujú položky č. 6, 7, 8 a 9 nasledovne:</w:t>
      </w:r>
    </w:p>
    <w:p w14:paraId="1B2741E7" w14:textId="04C4ADD7" w:rsidR="00967B9D" w:rsidRPr="00967B9D"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6</w:t>
      </w:r>
      <w:r w:rsidR="006366F7">
        <w:rPr>
          <w:rFonts w:eastAsia="Times New Roman"/>
          <w:color w:val="444444"/>
          <w:shd w:val="clear" w:color="auto" w:fill="FFFFFF"/>
        </w:rPr>
        <w:t xml:space="preserve"> </w:t>
      </w:r>
      <w:r w:rsidRPr="00967B9D">
        <w:rPr>
          <w:rFonts w:eastAsia="Times New Roman"/>
          <w:color w:val="444444"/>
          <w:shd w:val="clear" w:color="auto" w:fill="FFFFFF"/>
        </w:rPr>
        <w:t>K</w:t>
      </w:r>
      <w:r w:rsidR="006366F7">
        <w:rPr>
          <w:rFonts w:eastAsia="Times New Roman"/>
          <w:color w:val="444444"/>
          <w:shd w:val="clear" w:color="auto" w:fill="FFFFFF"/>
        </w:rPr>
        <w:t> </w:t>
      </w:r>
      <w:r w:rsidRPr="00967B9D">
        <w:rPr>
          <w:rFonts w:eastAsia="Times New Roman"/>
          <w:color w:val="444444"/>
          <w:shd w:val="clear" w:color="auto" w:fill="FFFFFF"/>
        </w:rPr>
        <w:t>162501102</w:t>
      </w:r>
      <w:r w:rsidR="006366F7">
        <w:rPr>
          <w:rFonts w:eastAsia="Times New Roman"/>
          <w:color w:val="444444"/>
          <w:shd w:val="clear" w:color="auto" w:fill="FFFFFF"/>
        </w:rPr>
        <w:t xml:space="preserve"> </w:t>
      </w:r>
      <w:r w:rsidRPr="00967B9D">
        <w:rPr>
          <w:rFonts w:eastAsia="Times New Roman"/>
          <w:color w:val="444444"/>
          <w:shd w:val="clear" w:color="auto" w:fill="FFFFFF"/>
        </w:rPr>
        <w:t xml:space="preserve">Vodorovné premiestnenie </w:t>
      </w:r>
      <w:proofErr w:type="spellStart"/>
      <w:r w:rsidRPr="00967B9D">
        <w:rPr>
          <w:rFonts w:eastAsia="Times New Roman"/>
          <w:color w:val="444444"/>
          <w:shd w:val="clear" w:color="auto" w:fill="FFFFFF"/>
        </w:rPr>
        <w:t>výkopku</w:t>
      </w:r>
      <w:proofErr w:type="spellEnd"/>
      <w:r w:rsidRPr="00967B9D">
        <w:rPr>
          <w:rFonts w:eastAsia="Times New Roman"/>
          <w:color w:val="444444"/>
          <w:shd w:val="clear" w:color="auto" w:fill="FFFFFF"/>
        </w:rPr>
        <w:t xml:space="preserve"> po spevnenej ceste z horniny tr.1-4, do 100 m3 na vzdialenosť do 3000 m</w:t>
      </w:r>
      <w:r w:rsidR="006366F7">
        <w:rPr>
          <w:rFonts w:eastAsia="Times New Roman"/>
          <w:color w:val="444444"/>
          <w:shd w:val="clear" w:color="auto" w:fill="FFFFFF"/>
        </w:rPr>
        <w:t xml:space="preserve"> </w:t>
      </w:r>
      <w:r w:rsidRPr="00967B9D">
        <w:rPr>
          <w:rFonts w:eastAsia="Times New Roman"/>
          <w:color w:val="444444"/>
          <w:shd w:val="clear" w:color="auto" w:fill="FFFFFF"/>
        </w:rPr>
        <w:t>m3</w:t>
      </w:r>
      <w:r w:rsidR="006366F7">
        <w:rPr>
          <w:rFonts w:eastAsia="Times New Roman"/>
          <w:color w:val="444444"/>
          <w:shd w:val="clear" w:color="auto" w:fill="FFFFFF"/>
        </w:rPr>
        <w:t xml:space="preserve"> </w:t>
      </w:r>
      <w:r w:rsidRPr="00967B9D">
        <w:rPr>
          <w:rFonts w:eastAsia="Times New Roman"/>
          <w:color w:val="444444"/>
          <w:shd w:val="clear" w:color="auto" w:fill="FFFFFF"/>
        </w:rPr>
        <w:t>2,310.000</w:t>
      </w:r>
    </w:p>
    <w:p w14:paraId="4FA82D44" w14:textId="0440E3DD" w:rsidR="00967B9D" w:rsidRPr="00967B9D"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7</w:t>
      </w:r>
      <w:r w:rsidR="006366F7">
        <w:rPr>
          <w:rFonts w:eastAsia="Times New Roman"/>
          <w:color w:val="444444"/>
          <w:shd w:val="clear" w:color="auto" w:fill="FFFFFF"/>
        </w:rPr>
        <w:t xml:space="preserve"> </w:t>
      </w:r>
      <w:r w:rsidRPr="00967B9D">
        <w:rPr>
          <w:rFonts w:eastAsia="Times New Roman"/>
          <w:color w:val="444444"/>
          <w:shd w:val="clear" w:color="auto" w:fill="FFFFFF"/>
        </w:rPr>
        <w:t>K</w:t>
      </w:r>
      <w:r w:rsidR="006366F7">
        <w:rPr>
          <w:rFonts w:eastAsia="Times New Roman"/>
          <w:color w:val="444444"/>
          <w:shd w:val="clear" w:color="auto" w:fill="FFFFFF"/>
        </w:rPr>
        <w:t> </w:t>
      </w:r>
      <w:r w:rsidRPr="00967B9D">
        <w:rPr>
          <w:rFonts w:eastAsia="Times New Roman"/>
          <w:color w:val="444444"/>
          <w:shd w:val="clear" w:color="auto" w:fill="FFFFFF"/>
        </w:rPr>
        <w:t>162501105</w:t>
      </w:r>
      <w:r w:rsidR="006366F7">
        <w:rPr>
          <w:rFonts w:eastAsia="Times New Roman"/>
          <w:color w:val="444444"/>
          <w:shd w:val="clear" w:color="auto" w:fill="FFFFFF"/>
        </w:rPr>
        <w:t xml:space="preserve"> </w:t>
      </w:r>
      <w:r w:rsidRPr="00967B9D">
        <w:rPr>
          <w:rFonts w:eastAsia="Times New Roman"/>
          <w:color w:val="444444"/>
          <w:shd w:val="clear" w:color="auto" w:fill="FFFFFF"/>
        </w:rPr>
        <w:t xml:space="preserve">Vodorovné premiestnenie </w:t>
      </w:r>
      <w:proofErr w:type="spellStart"/>
      <w:r w:rsidRPr="00967B9D">
        <w:rPr>
          <w:rFonts w:eastAsia="Times New Roman"/>
          <w:color w:val="444444"/>
          <w:shd w:val="clear" w:color="auto" w:fill="FFFFFF"/>
        </w:rPr>
        <w:t>výkopku</w:t>
      </w:r>
      <w:proofErr w:type="spellEnd"/>
      <w:r w:rsidRPr="00967B9D">
        <w:rPr>
          <w:rFonts w:eastAsia="Times New Roman"/>
          <w:color w:val="444444"/>
          <w:shd w:val="clear" w:color="auto" w:fill="FFFFFF"/>
        </w:rPr>
        <w:t xml:space="preserve"> po spevnenej ceste z horniny tr.1-4, do 100 m3, príplatok k cene za každých </w:t>
      </w:r>
      <w:r w:rsidR="006366F7" w:rsidRPr="00967B9D">
        <w:rPr>
          <w:rFonts w:eastAsia="Times New Roman"/>
          <w:color w:val="444444"/>
          <w:shd w:val="clear" w:color="auto" w:fill="FFFFFF"/>
        </w:rPr>
        <w:t>ďalších</w:t>
      </w:r>
      <w:r w:rsidRPr="00967B9D">
        <w:rPr>
          <w:rFonts w:eastAsia="Times New Roman"/>
          <w:color w:val="444444"/>
          <w:shd w:val="clear" w:color="auto" w:fill="FFFFFF"/>
        </w:rPr>
        <w:t xml:space="preserve"> a začatých 1000 m</w:t>
      </w:r>
      <w:r w:rsidR="006366F7">
        <w:rPr>
          <w:rFonts w:eastAsia="Times New Roman"/>
          <w:color w:val="444444"/>
          <w:shd w:val="clear" w:color="auto" w:fill="FFFFFF"/>
        </w:rPr>
        <w:t xml:space="preserve"> </w:t>
      </w:r>
      <w:r w:rsidRPr="00967B9D">
        <w:rPr>
          <w:rFonts w:eastAsia="Times New Roman"/>
          <w:color w:val="444444"/>
          <w:shd w:val="clear" w:color="auto" w:fill="FFFFFF"/>
        </w:rPr>
        <w:t>m3</w:t>
      </w:r>
      <w:r w:rsidR="006366F7">
        <w:rPr>
          <w:rFonts w:eastAsia="Times New Roman"/>
          <w:color w:val="444444"/>
          <w:shd w:val="clear" w:color="auto" w:fill="FFFFFF"/>
        </w:rPr>
        <w:t xml:space="preserve"> </w:t>
      </w:r>
      <w:r w:rsidRPr="00967B9D">
        <w:rPr>
          <w:rFonts w:eastAsia="Times New Roman"/>
          <w:color w:val="444444"/>
          <w:shd w:val="clear" w:color="auto" w:fill="FFFFFF"/>
        </w:rPr>
        <w:t>6,237.000</w:t>
      </w:r>
    </w:p>
    <w:p w14:paraId="24354932" w14:textId="56533D89" w:rsidR="00967B9D" w:rsidRPr="00967B9D"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8</w:t>
      </w:r>
      <w:r w:rsidR="006366F7">
        <w:rPr>
          <w:rFonts w:eastAsia="Times New Roman"/>
          <w:color w:val="444444"/>
          <w:shd w:val="clear" w:color="auto" w:fill="FFFFFF"/>
        </w:rPr>
        <w:t xml:space="preserve"> </w:t>
      </w:r>
      <w:r w:rsidRPr="00967B9D">
        <w:rPr>
          <w:rFonts w:eastAsia="Times New Roman"/>
          <w:color w:val="444444"/>
          <w:shd w:val="clear" w:color="auto" w:fill="FFFFFF"/>
        </w:rPr>
        <w:t>K</w:t>
      </w:r>
      <w:r w:rsidR="006366F7">
        <w:rPr>
          <w:rFonts w:eastAsia="Times New Roman"/>
          <w:color w:val="444444"/>
          <w:shd w:val="clear" w:color="auto" w:fill="FFFFFF"/>
        </w:rPr>
        <w:t> </w:t>
      </w:r>
      <w:r w:rsidRPr="00967B9D">
        <w:rPr>
          <w:rFonts w:eastAsia="Times New Roman"/>
          <w:color w:val="444444"/>
          <w:shd w:val="clear" w:color="auto" w:fill="FFFFFF"/>
        </w:rPr>
        <w:t>167103101</w:t>
      </w:r>
      <w:r w:rsidR="006366F7">
        <w:rPr>
          <w:rFonts w:eastAsia="Times New Roman"/>
          <w:color w:val="444444"/>
          <w:shd w:val="clear" w:color="auto" w:fill="FFFFFF"/>
        </w:rPr>
        <w:t xml:space="preserve"> </w:t>
      </w:r>
      <w:r w:rsidRPr="00967B9D">
        <w:rPr>
          <w:rFonts w:eastAsia="Times New Roman"/>
          <w:color w:val="444444"/>
          <w:shd w:val="clear" w:color="auto" w:fill="FFFFFF"/>
        </w:rPr>
        <w:t xml:space="preserve">Nakladanie neuľahnutého </w:t>
      </w:r>
      <w:proofErr w:type="spellStart"/>
      <w:r w:rsidRPr="00967B9D">
        <w:rPr>
          <w:rFonts w:eastAsia="Times New Roman"/>
          <w:color w:val="444444"/>
          <w:shd w:val="clear" w:color="auto" w:fill="FFFFFF"/>
        </w:rPr>
        <w:t>výkopku</w:t>
      </w:r>
      <w:proofErr w:type="spellEnd"/>
      <w:r w:rsidRPr="00967B9D">
        <w:rPr>
          <w:rFonts w:eastAsia="Times New Roman"/>
          <w:color w:val="444444"/>
          <w:shd w:val="clear" w:color="auto" w:fill="FFFFFF"/>
        </w:rPr>
        <w:tab/>
        <w:t>m3</w:t>
      </w:r>
      <w:r w:rsidR="006366F7">
        <w:rPr>
          <w:rFonts w:eastAsia="Times New Roman"/>
          <w:color w:val="444444"/>
          <w:shd w:val="clear" w:color="auto" w:fill="FFFFFF"/>
        </w:rPr>
        <w:t xml:space="preserve"> </w:t>
      </w:r>
      <w:r w:rsidRPr="00967B9D">
        <w:rPr>
          <w:rFonts w:eastAsia="Times New Roman"/>
          <w:color w:val="444444"/>
          <w:shd w:val="clear" w:color="auto" w:fill="FFFFFF"/>
        </w:rPr>
        <w:t>2,268.000</w:t>
      </w:r>
    </w:p>
    <w:p w14:paraId="18A559CE" w14:textId="72C0EC88" w:rsidR="00967B9D" w:rsidRPr="00BB2E1B"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9</w:t>
      </w:r>
      <w:r w:rsidR="006366F7">
        <w:rPr>
          <w:rFonts w:eastAsia="Times New Roman"/>
          <w:color w:val="444444"/>
          <w:shd w:val="clear" w:color="auto" w:fill="FFFFFF"/>
        </w:rPr>
        <w:t xml:space="preserve"> </w:t>
      </w:r>
      <w:r w:rsidRPr="00967B9D">
        <w:rPr>
          <w:rFonts w:eastAsia="Times New Roman"/>
          <w:color w:val="444444"/>
          <w:shd w:val="clear" w:color="auto" w:fill="FFFFFF"/>
        </w:rPr>
        <w:t>K</w:t>
      </w:r>
      <w:r w:rsidR="006366F7">
        <w:rPr>
          <w:rFonts w:eastAsia="Times New Roman"/>
          <w:color w:val="444444"/>
          <w:shd w:val="clear" w:color="auto" w:fill="FFFFFF"/>
        </w:rPr>
        <w:t> </w:t>
      </w:r>
      <w:r w:rsidRPr="00967B9D">
        <w:rPr>
          <w:rFonts w:eastAsia="Times New Roman"/>
          <w:color w:val="444444"/>
          <w:shd w:val="clear" w:color="auto" w:fill="FFFFFF"/>
        </w:rPr>
        <w:t>171209002</w:t>
      </w:r>
      <w:r w:rsidR="006366F7">
        <w:rPr>
          <w:rFonts w:eastAsia="Times New Roman"/>
          <w:color w:val="444444"/>
          <w:shd w:val="clear" w:color="auto" w:fill="FFFFFF"/>
        </w:rPr>
        <w:t xml:space="preserve"> </w:t>
      </w:r>
      <w:r w:rsidRPr="00967B9D">
        <w:rPr>
          <w:rFonts w:eastAsia="Times New Roman"/>
          <w:color w:val="444444"/>
          <w:shd w:val="clear" w:color="auto" w:fill="FFFFFF"/>
        </w:rPr>
        <w:t>Poplatok za skladovanie - zemina a kamenivo (17 05) ostatné</w:t>
      </w:r>
      <w:r w:rsidR="006366F7">
        <w:rPr>
          <w:rFonts w:eastAsia="Times New Roman"/>
          <w:color w:val="444444"/>
          <w:shd w:val="clear" w:color="auto" w:fill="FFFFFF"/>
        </w:rPr>
        <w:t xml:space="preserve"> </w:t>
      </w:r>
      <w:r w:rsidRPr="00967B9D">
        <w:rPr>
          <w:rFonts w:eastAsia="Times New Roman"/>
          <w:color w:val="444444"/>
          <w:shd w:val="clear" w:color="auto" w:fill="FFFFFF"/>
        </w:rPr>
        <w:t>t</w:t>
      </w:r>
      <w:r w:rsidR="006366F7">
        <w:rPr>
          <w:rFonts w:eastAsia="Times New Roman"/>
          <w:color w:val="444444"/>
          <w:shd w:val="clear" w:color="auto" w:fill="FFFFFF"/>
        </w:rPr>
        <w:t xml:space="preserve"> </w:t>
      </w:r>
      <w:r w:rsidRPr="00967B9D">
        <w:rPr>
          <w:rFonts w:eastAsia="Times New Roman"/>
          <w:color w:val="444444"/>
          <w:shd w:val="clear" w:color="auto" w:fill="FFFFFF"/>
        </w:rPr>
        <w:t>2,540.000</w:t>
      </w:r>
    </w:p>
    <w:p w14:paraId="6D68458F"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5441793B" w14:textId="748410B4"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42</w:t>
      </w:r>
    </w:p>
    <w:p w14:paraId="176B41F1" w14:textId="77777777" w:rsidR="00967B9D" w:rsidRPr="00967B9D"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 xml:space="preserve">Hlavný stavbyvedúci musí spĺňať okrem iných </w:t>
      </w:r>
      <w:proofErr w:type="spellStart"/>
      <w:r w:rsidRPr="00967B9D">
        <w:rPr>
          <w:rFonts w:eastAsia="Times New Roman"/>
          <w:color w:val="444444"/>
          <w:shd w:val="clear" w:color="auto" w:fill="FFFFFF"/>
        </w:rPr>
        <w:t>nasl</w:t>
      </w:r>
      <w:proofErr w:type="spellEnd"/>
      <w:r w:rsidRPr="00967B9D">
        <w:rPr>
          <w:rFonts w:eastAsia="Times New Roman"/>
          <w:color w:val="444444"/>
          <w:shd w:val="clear" w:color="auto" w:fill="FFFFFF"/>
        </w:rPr>
        <w:t>. požiadavky:</w:t>
      </w:r>
    </w:p>
    <w:p w14:paraId="08CD7BE5" w14:textId="7237CF13" w:rsidR="00967B9D" w:rsidRPr="00967B9D" w:rsidRDefault="00967B9D" w:rsidP="00726B4C">
      <w:pPr>
        <w:spacing w:after="0"/>
        <w:contextualSpacing w:val="0"/>
        <w:jc w:val="both"/>
        <w:rPr>
          <w:rFonts w:eastAsia="Times New Roman"/>
          <w:color w:val="444444"/>
          <w:shd w:val="clear" w:color="auto" w:fill="FFFFFF"/>
        </w:rPr>
      </w:pPr>
      <w:r w:rsidRPr="00967B9D">
        <w:rPr>
          <w:rFonts w:eastAsia="Times New Roman"/>
          <w:color w:val="444444"/>
          <w:shd w:val="clear" w:color="auto" w:fill="FFFFFF"/>
        </w:rPr>
        <w:t>c) preukázateľná účasť na realizácii min.</w:t>
      </w:r>
      <w:r w:rsidR="006C69C1">
        <w:rPr>
          <w:rFonts w:eastAsia="Times New Roman"/>
          <w:color w:val="444444"/>
          <w:shd w:val="clear" w:color="auto" w:fill="FFFFFF"/>
        </w:rPr>
        <w:t xml:space="preserve"> </w:t>
      </w:r>
      <w:r w:rsidRPr="00967B9D">
        <w:rPr>
          <w:rFonts w:eastAsia="Times New Roman"/>
          <w:color w:val="444444"/>
          <w:shd w:val="clear" w:color="auto" w:fill="FFFFFF"/>
        </w:rPr>
        <w:t>3 zákaziek rovnakého alebo obdobného charakteru ako je predmet tejto zákazky v pozícii hlavného stavbyvedúceho/stavbyvedúceho. Požaduje sa aby min.</w:t>
      </w:r>
      <w:r w:rsidR="006366F7">
        <w:rPr>
          <w:rFonts w:eastAsia="Times New Roman"/>
          <w:color w:val="444444"/>
          <w:shd w:val="clear" w:color="auto" w:fill="FFFFFF"/>
        </w:rPr>
        <w:t xml:space="preserve"> </w:t>
      </w:r>
      <w:r w:rsidRPr="00967B9D">
        <w:rPr>
          <w:rFonts w:eastAsia="Times New Roman"/>
          <w:color w:val="444444"/>
          <w:shd w:val="clear" w:color="auto" w:fill="FFFFFF"/>
        </w:rPr>
        <w:t>1 z týchto zákaziek bola realizovaná v zmluvnej cene min. 50.000.000,- € bez DPH.</w:t>
      </w:r>
    </w:p>
    <w:p w14:paraId="0981B13F" w14:textId="513B268E" w:rsidR="00967B9D" w:rsidRPr="00BB2E1B" w:rsidRDefault="00967B9D" w:rsidP="00726B4C">
      <w:pPr>
        <w:spacing w:after="0"/>
        <w:jc w:val="both"/>
        <w:rPr>
          <w:b/>
          <w:bCs/>
          <w:color w:val="auto"/>
        </w:rPr>
      </w:pPr>
      <w:r w:rsidRPr="00BB2E1B">
        <w:rPr>
          <w:rFonts w:eastAsia="Times New Roman"/>
          <w:color w:val="444444"/>
          <w:shd w:val="clear" w:color="auto" w:fill="FFFFFF"/>
        </w:rPr>
        <w:t>Otázka: Bude verejný obstarávateľ v rámci splnenia podmienok účasti týkajúcej sa hlavného stavbyvedúceho, bod c) ako 3 zákazky rovnakého alebo podobného charakteru akceptovať, jednu zákazku v rámci ktorej boli realizované 3 ucelené časti, tzn. 3 zákazky pričom jedna z ucelených častí bola v hodnote min. 50.000.000,- EUR?</w:t>
      </w:r>
    </w:p>
    <w:p w14:paraId="2E9A7380" w14:textId="6E4B2C4B" w:rsidR="00454143" w:rsidRDefault="00454143" w:rsidP="00726B4C">
      <w:pPr>
        <w:spacing w:after="0"/>
        <w:jc w:val="both"/>
        <w:rPr>
          <w:color w:val="auto"/>
          <w:shd w:val="clear" w:color="auto" w:fill="FFFFFF"/>
        </w:rPr>
      </w:pPr>
    </w:p>
    <w:p w14:paraId="54EF1EC6" w14:textId="747C7090" w:rsidR="00AF4051" w:rsidRDefault="00AF4051" w:rsidP="00726B4C">
      <w:pPr>
        <w:spacing w:after="0"/>
        <w:jc w:val="both"/>
        <w:rPr>
          <w:color w:val="auto"/>
          <w:shd w:val="clear" w:color="auto" w:fill="FFFFFF"/>
        </w:rPr>
      </w:pPr>
    </w:p>
    <w:p w14:paraId="64F72DF6" w14:textId="79AB14B3" w:rsidR="00AF4051" w:rsidRDefault="00AF4051" w:rsidP="00726B4C">
      <w:pPr>
        <w:spacing w:after="0"/>
        <w:jc w:val="both"/>
        <w:rPr>
          <w:color w:val="auto"/>
          <w:shd w:val="clear" w:color="auto" w:fill="FFFFFF"/>
        </w:rPr>
      </w:pPr>
    </w:p>
    <w:p w14:paraId="33460B2B" w14:textId="77777777" w:rsidR="00AF4051" w:rsidRPr="00BB2E1B" w:rsidRDefault="00AF4051" w:rsidP="00726B4C">
      <w:pPr>
        <w:spacing w:after="0"/>
        <w:jc w:val="both"/>
        <w:rPr>
          <w:color w:val="auto"/>
          <w:shd w:val="clear" w:color="auto" w:fill="FFFFFF"/>
        </w:rPr>
      </w:pPr>
    </w:p>
    <w:p w14:paraId="72317465" w14:textId="77777777" w:rsidR="00AF4051" w:rsidRDefault="00DC7658" w:rsidP="00B376A6">
      <w:pPr>
        <w:spacing w:after="0"/>
        <w:jc w:val="both"/>
        <w:rPr>
          <w:b/>
          <w:bCs/>
          <w:color w:val="auto"/>
          <w:shd w:val="clear" w:color="auto" w:fill="FFFFFF"/>
        </w:rPr>
      </w:pPr>
      <w:r w:rsidRPr="00454143">
        <w:rPr>
          <w:b/>
          <w:bCs/>
          <w:color w:val="auto"/>
          <w:shd w:val="clear" w:color="auto" w:fill="FFFFFF"/>
        </w:rPr>
        <w:lastRenderedPageBreak/>
        <w:t>Odpoveď č. 1</w:t>
      </w:r>
      <w:r w:rsidR="00D470A8" w:rsidRPr="00454143">
        <w:rPr>
          <w:b/>
          <w:bCs/>
          <w:color w:val="auto"/>
          <w:shd w:val="clear" w:color="auto" w:fill="FFFFFF"/>
        </w:rPr>
        <w:t>42</w:t>
      </w:r>
    </w:p>
    <w:p w14:paraId="43636F7E" w14:textId="69D6D836" w:rsidR="00DC7658" w:rsidRPr="00AF4051" w:rsidRDefault="0094125F" w:rsidP="00B376A6">
      <w:pPr>
        <w:spacing w:after="0"/>
        <w:jc w:val="both"/>
        <w:rPr>
          <w:b/>
          <w:bCs/>
          <w:color w:val="auto"/>
          <w:shd w:val="clear" w:color="auto" w:fill="FFFFFF"/>
        </w:rPr>
      </w:pPr>
      <w:r w:rsidRPr="00454143">
        <w:rPr>
          <w:rFonts w:eastAsia="Times New Roman"/>
          <w:color w:val="444444"/>
          <w:shd w:val="clear" w:color="auto" w:fill="FFFFFF"/>
        </w:rPr>
        <w:t xml:space="preserve">Požiadavky na </w:t>
      </w:r>
      <w:r w:rsidR="00B376A6" w:rsidRPr="00454143">
        <w:rPr>
          <w:rFonts w:eastAsia="Times New Roman"/>
          <w:color w:val="444444"/>
          <w:shd w:val="clear" w:color="auto" w:fill="FFFFFF"/>
        </w:rPr>
        <w:t>Hlavného stavbyvedúceho sa viažu na samostatné zákazky, nie na ucelené časti v rámci jednej zákazky.</w:t>
      </w:r>
      <w:r w:rsidR="00FC4F15" w:rsidRPr="00454143">
        <w:rPr>
          <w:rFonts w:eastAsia="Times New Roman"/>
          <w:color w:val="444444"/>
          <w:shd w:val="clear" w:color="auto" w:fill="FFFFFF"/>
        </w:rPr>
        <w:t xml:space="preserve"> </w:t>
      </w:r>
      <w:r w:rsidR="0082186C" w:rsidRPr="00454143">
        <w:rPr>
          <w:rFonts w:eastAsia="Times New Roman"/>
          <w:color w:val="444444"/>
          <w:shd w:val="clear" w:color="auto" w:fill="FFFFFF"/>
        </w:rPr>
        <w:t>Tri u</w:t>
      </w:r>
      <w:r w:rsidR="00D87A9A" w:rsidRPr="00454143">
        <w:rPr>
          <w:rFonts w:eastAsia="Times New Roman"/>
          <w:color w:val="444444"/>
          <w:shd w:val="clear" w:color="auto" w:fill="FFFFFF"/>
        </w:rPr>
        <w:t>c</w:t>
      </w:r>
      <w:r w:rsidR="0082186C" w:rsidRPr="00454143">
        <w:rPr>
          <w:rFonts w:eastAsia="Times New Roman"/>
          <w:color w:val="444444"/>
          <w:shd w:val="clear" w:color="auto" w:fill="FFFFFF"/>
        </w:rPr>
        <w:t>e</w:t>
      </w:r>
      <w:r w:rsidR="00D87A9A" w:rsidRPr="00454143">
        <w:rPr>
          <w:rFonts w:eastAsia="Times New Roman"/>
          <w:color w:val="444444"/>
          <w:shd w:val="clear" w:color="auto" w:fill="FFFFFF"/>
        </w:rPr>
        <w:t>lené časti jednej zákazky nie je možné považovať za</w:t>
      </w:r>
      <w:r w:rsidR="0082186C" w:rsidRPr="00454143">
        <w:rPr>
          <w:rFonts w:eastAsia="Times New Roman"/>
          <w:color w:val="444444"/>
          <w:shd w:val="clear" w:color="auto" w:fill="FFFFFF"/>
        </w:rPr>
        <w:t xml:space="preserve"> tri zákazky. </w:t>
      </w:r>
      <w:r w:rsidR="00D87A9A" w:rsidRPr="00454143">
        <w:rPr>
          <w:rFonts w:eastAsia="Times New Roman"/>
          <w:color w:val="444444"/>
          <w:shd w:val="clear" w:color="auto" w:fill="FFFFFF"/>
        </w:rPr>
        <w:t xml:space="preserve"> </w:t>
      </w:r>
      <w:r w:rsidR="00F1775C" w:rsidRPr="00454143">
        <w:rPr>
          <w:rFonts w:eastAsia="Times New Roman"/>
          <w:color w:val="444444"/>
          <w:shd w:val="clear" w:color="auto" w:fill="FFFFFF"/>
        </w:rPr>
        <w:t xml:space="preserve">Platí to, čo je uvedené v Oznámení o vyhlásení verejného obstarávania. </w:t>
      </w:r>
    </w:p>
    <w:p w14:paraId="091E3AA7" w14:textId="77777777" w:rsidR="00B376A6" w:rsidRPr="00BB2E1B" w:rsidRDefault="00B376A6" w:rsidP="00726B4C">
      <w:pPr>
        <w:pStyle w:val="Odsekzoznamu"/>
        <w:numPr>
          <w:ilvl w:val="0"/>
          <w:numId w:val="0"/>
        </w:numPr>
        <w:spacing w:after="0"/>
        <w:contextualSpacing w:val="0"/>
        <w:jc w:val="both"/>
        <w:rPr>
          <w:b/>
          <w:bCs/>
          <w:color w:val="auto"/>
          <w:shd w:val="clear" w:color="auto" w:fill="FFFFFF"/>
        </w:rPr>
      </w:pPr>
    </w:p>
    <w:p w14:paraId="58B91834" w14:textId="682C3DDD"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43</w:t>
      </w:r>
    </w:p>
    <w:p w14:paraId="044E3D60" w14:textId="64616744" w:rsidR="00967B9D" w:rsidRPr="00454143" w:rsidRDefault="00967B9D" w:rsidP="00726B4C">
      <w:pPr>
        <w:spacing w:after="0"/>
        <w:jc w:val="both"/>
        <w:rPr>
          <w:b/>
          <w:bCs/>
          <w:color w:val="auto"/>
        </w:rPr>
      </w:pPr>
      <w:r w:rsidRPr="00BB2E1B">
        <w:rPr>
          <w:color w:val="444444"/>
          <w:shd w:val="clear" w:color="auto" w:fill="FFFFFF"/>
        </w:rPr>
        <w:t xml:space="preserve">Žiadame verejného obstarávateľa o opravu výmery položky. Ide o objekt SO 60-33-02.A Rampy a schodiská z nadjazdu Panónska cesta v km 5,850 - smer Centrum položka č. 19 kód </w:t>
      </w:r>
      <w:r w:rsidRPr="00454143">
        <w:rPr>
          <w:color w:val="444444"/>
          <w:shd w:val="clear" w:color="auto" w:fill="FFFFFF"/>
        </w:rPr>
        <w:t xml:space="preserve">331361821 </w:t>
      </w:r>
      <w:r w:rsidR="006366F7" w:rsidRPr="00454143">
        <w:rPr>
          <w:color w:val="444444"/>
          <w:shd w:val="clear" w:color="auto" w:fill="FFFFFF"/>
        </w:rPr>
        <w:t>„</w:t>
      </w:r>
      <w:r w:rsidRPr="00454143">
        <w:rPr>
          <w:color w:val="444444"/>
          <w:shd w:val="clear" w:color="auto" w:fill="FFFFFF"/>
        </w:rPr>
        <w:t xml:space="preserve">Výstuž stĺpov, pilierov z </w:t>
      </w:r>
      <w:proofErr w:type="spellStart"/>
      <w:r w:rsidRPr="00454143">
        <w:rPr>
          <w:color w:val="444444"/>
          <w:shd w:val="clear" w:color="auto" w:fill="FFFFFF"/>
        </w:rPr>
        <w:t>bet</w:t>
      </w:r>
      <w:proofErr w:type="spellEnd"/>
      <w:r w:rsidRPr="00454143">
        <w:rPr>
          <w:color w:val="444444"/>
          <w:shd w:val="clear" w:color="auto" w:fill="FFFFFF"/>
        </w:rPr>
        <w:t>.</w:t>
      </w:r>
      <w:r w:rsidR="006366F7" w:rsidRPr="00454143">
        <w:rPr>
          <w:color w:val="444444"/>
          <w:shd w:val="clear" w:color="auto" w:fill="FFFFFF"/>
        </w:rPr>
        <w:t xml:space="preserve"> </w:t>
      </w:r>
      <w:r w:rsidRPr="00454143">
        <w:rPr>
          <w:color w:val="444444"/>
          <w:shd w:val="clear" w:color="auto" w:fill="FFFFFF"/>
        </w:rPr>
        <w:t>ocele 10</w:t>
      </w:r>
      <w:r w:rsidR="006366F7" w:rsidRPr="00454143">
        <w:rPr>
          <w:color w:val="444444"/>
          <w:shd w:val="clear" w:color="auto" w:fill="FFFFFF"/>
        </w:rPr>
        <w:t> </w:t>
      </w:r>
      <w:r w:rsidRPr="00454143">
        <w:rPr>
          <w:color w:val="444444"/>
          <w:shd w:val="clear" w:color="auto" w:fill="FFFFFF"/>
        </w:rPr>
        <w:t>505</w:t>
      </w:r>
      <w:r w:rsidR="006366F7" w:rsidRPr="00454143">
        <w:rPr>
          <w:color w:val="444444"/>
          <w:shd w:val="clear" w:color="auto" w:fill="FFFFFF"/>
        </w:rPr>
        <w:t>“</w:t>
      </w:r>
      <w:r w:rsidRPr="00454143">
        <w:rPr>
          <w:color w:val="444444"/>
          <w:shd w:val="clear" w:color="auto" w:fill="FFFFFF"/>
        </w:rPr>
        <w:t>. Vo výkaze výmer je uvedená výmera 1.487,70 t, ale správne má byť 13,252 t - viď v.</w:t>
      </w:r>
      <w:r w:rsidR="006366F7" w:rsidRPr="00454143">
        <w:rPr>
          <w:color w:val="444444"/>
          <w:shd w:val="clear" w:color="auto" w:fill="FFFFFF"/>
        </w:rPr>
        <w:t xml:space="preserve"> </w:t>
      </w:r>
      <w:r w:rsidRPr="00454143">
        <w:rPr>
          <w:color w:val="444444"/>
          <w:shd w:val="clear" w:color="auto" w:fill="FFFFFF"/>
        </w:rPr>
        <w:t>č. 3.3.8.</w:t>
      </w:r>
    </w:p>
    <w:p w14:paraId="4FE25E27" w14:textId="77777777" w:rsidR="00DC7658" w:rsidRPr="00454143" w:rsidRDefault="00DC7658" w:rsidP="00726B4C">
      <w:pPr>
        <w:spacing w:after="0"/>
        <w:jc w:val="both"/>
        <w:rPr>
          <w:color w:val="auto"/>
          <w:shd w:val="clear" w:color="auto" w:fill="FFFFFF"/>
        </w:rPr>
      </w:pPr>
    </w:p>
    <w:p w14:paraId="3A42E126" w14:textId="1656F4AF" w:rsidR="00DC7658" w:rsidRPr="00454143" w:rsidRDefault="00DC7658" w:rsidP="00726B4C">
      <w:pPr>
        <w:spacing w:after="0"/>
        <w:jc w:val="both"/>
        <w:rPr>
          <w:b/>
          <w:bCs/>
          <w:color w:val="auto"/>
          <w:shd w:val="clear" w:color="auto" w:fill="FFFFFF"/>
        </w:rPr>
      </w:pPr>
      <w:r w:rsidRPr="00454143">
        <w:rPr>
          <w:b/>
          <w:bCs/>
          <w:color w:val="auto"/>
          <w:shd w:val="clear" w:color="auto" w:fill="FFFFFF"/>
        </w:rPr>
        <w:t>Odpoveď č. 1</w:t>
      </w:r>
      <w:r w:rsidR="00D470A8" w:rsidRPr="00454143">
        <w:rPr>
          <w:b/>
          <w:bCs/>
          <w:color w:val="auto"/>
          <w:shd w:val="clear" w:color="auto" w:fill="FFFFFF"/>
        </w:rPr>
        <w:t>43</w:t>
      </w:r>
    </w:p>
    <w:p w14:paraId="4E0C4E2B" w14:textId="77777777"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Správna výmera je vo výkresovej dokumentácii. SO 60-33-02.A a SO 60-33-02.B sú stavebne identické.</w:t>
      </w:r>
    </w:p>
    <w:p w14:paraId="491F9C84" w14:textId="77777777"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SO 60-33-02.A</w:t>
      </w:r>
    </w:p>
    <w:p w14:paraId="5CC44613" w14:textId="07EAD8E1"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 xml:space="preserve">Výstuž základov je 6,47 t </w:t>
      </w:r>
    </w:p>
    <w:p w14:paraId="70C123BC" w14:textId="77777777"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Výstuž pilot je 11,147 t</w:t>
      </w:r>
    </w:p>
    <w:p w14:paraId="3C84E586" w14:textId="77777777"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 xml:space="preserve">Výstuž podpier je 13,251 t </w:t>
      </w:r>
    </w:p>
    <w:p w14:paraId="20F5AC53" w14:textId="5836AA32" w:rsidR="00967B9D" w:rsidRPr="00BB2E1B"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Výstuž schodov a rampy je 16,271</w:t>
      </w:r>
      <w:r w:rsidR="000E05EF" w:rsidRPr="00454143">
        <w:rPr>
          <w:rFonts w:eastAsia="Times New Roman"/>
          <w:color w:val="444444"/>
          <w:shd w:val="clear" w:color="auto" w:fill="FFFFFF"/>
        </w:rPr>
        <w:t xml:space="preserve"> </w:t>
      </w:r>
      <w:r w:rsidRPr="00454143">
        <w:rPr>
          <w:rFonts w:eastAsia="Times New Roman"/>
          <w:color w:val="444444"/>
          <w:shd w:val="clear" w:color="auto" w:fill="FFFFFF"/>
        </w:rPr>
        <w:t>t</w:t>
      </w:r>
    </w:p>
    <w:p w14:paraId="73D13099" w14:textId="32C4469F"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66413C60" w14:textId="4C7F4FB7"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44</w:t>
      </w:r>
    </w:p>
    <w:p w14:paraId="4B2209BA" w14:textId="4C361CB0" w:rsidR="00967B9D" w:rsidRPr="00454143" w:rsidRDefault="00967B9D" w:rsidP="00726B4C">
      <w:pPr>
        <w:spacing w:after="0"/>
        <w:jc w:val="both"/>
        <w:rPr>
          <w:b/>
          <w:bCs/>
          <w:color w:val="auto"/>
        </w:rPr>
      </w:pPr>
      <w:r w:rsidRPr="00BB2E1B">
        <w:rPr>
          <w:color w:val="444444"/>
          <w:shd w:val="clear" w:color="auto" w:fill="FFFFFF"/>
        </w:rPr>
        <w:t xml:space="preserve">Žiadame verejného obstarávateľa o opravu výmery položky. Ide o objekt SO 60-33-02.B Rampy a </w:t>
      </w:r>
      <w:r w:rsidRPr="00454143">
        <w:rPr>
          <w:color w:val="444444"/>
          <w:shd w:val="clear" w:color="auto" w:fill="FFFFFF"/>
        </w:rPr>
        <w:t xml:space="preserve">schodiská z nadjazdu Panónska cesta v km 5,850 - smer Rusovce položka č. 19 kód 331361821 </w:t>
      </w:r>
      <w:r w:rsidR="000E05EF" w:rsidRPr="00454143">
        <w:rPr>
          <w:color w:val="444444"/>
          <w:shd w:val="clear" w:color="auto" w:fill="FFFFFF"/>
        </w:rPr>
        <w:t>„</w:t>
      </w:r>
      <w:r w:rsidRPr="00454143">
        <w:rPr>
          <w:color w:val="444444"/>
          <w:shd w:val="clear" w:color="auto" w:fill="FFFFFF"/>
        </w:rPr>
        <w:t xml:space="preserve">Výstuž stĺpov, pilierov z </w:t>
      </w:r>
      <w:proofErr w:type="spellStart"/>
      <w:r w:rsidRPr="00454143">
        <w:rPr>
          <w:color w:val="444444"/>
          <w:shd w:val="clear" w:color="auto" w:fill="FFFFFF"/>
        </w:rPr>
        <w:t>bet</w:t>
      </w:r>
      <w:proofErr w:type="spellEnd"/>
      <w:r w:rsidRPr="00454143">
        <w:rPr>
          <w:color w:val="444444"/>
          <w:shd w:val="clear" w:color="auto" w:fill="FFFFFF"/>
        </w:rPr>
        <w:t>.</w:t>
      </w:r>
      <w:r w:rsidR="000E05EF" w:rsidRPr="00454143">
        <w:rPr>
          <w:color w:val="444444"/>
          <w:shd w:val="clear" w:color="auto" w:fill="FFFFFF"/>
        </w:rPr>
        <w:t xml:space="preserve"> </w:t>
      </w:r>
      <w:r w:rsidRPr="00454143">
        <w:rPr>
          <w:color w:val="444444"/>
          <w:shd w:val="clear" w:color="auto" w:fill="FFFFFF"/>
        </w:rPr>
        <w:t>ocele 10</w:t>
      </w:r>
      <w:r w:rsidR="000E05EF" w:rsidRPr="00454143">
        <w:rPr>
          <w:color w:val="444444"/>
          <w:shd w:val="clear" w:color="auto" w:fill="FFFFFF"/>
        </w:rPr>
        <w:t> </w:t>
      </w:r>
      <w:r w:rsidRPr="00454143">
        <w:rPr>
          <w:color w:val="444444"/>
          <w:shd w:val="clear" w:color="auto" w:fill="FFFFFF"/>
        </w:rPr>
        <w:t>505</w:t>
      </w:r>
      <w:r w:rsidR="000E05EF" w:rsidRPr="00454143">
        <w:rPr>
          <w:color w:val="444444"/>
          <w:shd w:val="clear" w:color="auto" w:fill="FFFFFF"/>
        </w:rPr>
        <w:t>“</w:t>
      </w:r>
      <w:r w:rsidRPr="00454143">
        <w:rPr>
          <w:color w:val="444444"/>
          <w:shd w:val="clear" w:color="auto" w:fill="FFFFFF"/>
        </w:rPr>
        <w:t xml:space="preserve">. Vo výkaze výmer je uvedená výmera 1.487,70 t, ale správne má byť 13,252 t - viď </w:t>
      </w:r>
      <w:proofErr w:type="spellStart"/>
      <w:r w:rsidRPr="00454143">
        <w:rPr>
          <w:color w:val="444444"/>
          <w:shd w:val="clear" w:color="auto" w:fill="FFFFFF"/>
        </w:rPr>
        <w:t>v.č</w:t>
      </w:r>
      <w:proofErr w:type="spellEnd"/>
      <w:r w:rsidRPr="00454143">
        <w:rPr>
          <w:color w:val="444444"/>
          <w:shd w:val="clear" w:color="auto" w:fill="FFFFFF"/>
        </w:rPr>
        <w:t>. 3.3.8.</w:t>
      </w:r>
    </w:p>
    <w:p w14:paraId="6FB61958" w14:textId="77777777" w:rsidR="00DC7658" w:rsidRPr="00454143" w:rsidRDefault="00DC7658" w:rsidP="00726B4C">
      <w:pPr>
        <w:spacing w:after="0"/>
        <w:jc w:val="both"/>
        <w:rPr>
          <w:color w:val="auto"/>
          <w:shd w:val="clear" w:color="auto" w:fill="FFFFFF"/>
        </w:rPr>
      </w:pPr>
    </w:p>
    <w:p w14:paraId="37F74971" w14:textId="25679CDB" w:rsidR="00DC7658" w:rsidRPr="00454143" w:rsidRDefault="00DC7658" w:rsidP="00726B4C">
      <w:pPr>
        <w:spacing w:after="0"/>
        <w:jc w:val="both"/>
        <w:rPr>
          <w:b/>
          <w:bCs/>
          <w:color w:val="auto"/>
          <w:shd w:val="clear" w:color="auto" w:fill="FFFFFF"/>
        </w:rPr>
      </w:pPr>
      <w:r w:rsidRPr="00454143">
        <w:rPr>
          <w:b/>
          <w:bCs/>
          <w:color w:val="auto"/>
          <w:shd w:val="clear" w:color="auto" w:fill="FFFFFF"/>
        </w:rPr>
        <w:t>Odpoveď č. 1</w:t>
      </w:r>
      <w:r w:rsidR="00D470A8" w:rsidRPr="00454143">
        <w:rPr>
          <w:b/>
          <w:bCs/>
          <w:color w:val="auto"/>
          <w:shd w:val="clear" w:color="auto" w:fill="FFFFFF"/>
        </w:rPr>
        <w:t>44</w:t>
      </w:r>
    </w:p>
    <w:p w14:paraId="48730FFA" w14:textId="77777777"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Správna výmera je vo výkresovej dokumentácii. SO 60-33-02.A a SO 60-33-02.B sú stavebne identické.</w:t>
      </w:r>
    </w:p>
    <w:p w14:paraId="0138B534" w14:textId="77777777"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SO 60-33-02.B</w:t>
      </w:r>
    </w:p>
    <w:p w14:paraId="778C3506" w14:textId="6708CE85"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 xml:space="preserve">Výstuž základov je 6,47 t </w:t>
      </w:r>
    </w:p>
    <w:p w14:paraId="58DB1CAB" w14:textId="77777777"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Výstuž pilot je 11,147 t</w:t>
      </w:r>
    </w:p>
    <w:p w14:paraId="68E7AA4E" w14:textId="77777777" w:rsidR="00967B9D" w:rsidRPr="00454143"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 xml:space="preserve">Výstuž podpier je 13,251 t </w:t>
      </w:r>
    </w:p>
    <w:p w14:paraId="12F95647" w14:textId="2B51422C" w:rsidR="00967B9D" w:rsidRPr="00BB2E1B" w:rsidRDefault="00967B9D" w:rsidP="00726B4C">
      <w:pPr>
        <w:spacing w:after="0"/>
        <w:contextualSpacing w:val="0"/>
        <w:jc w:val="both"/>
        <w:rPr>
          <w:rFonts w:eastAsia="Times New Roman"/>
          <w:color w:val="444444"/>
          <w:shd w:val="clear" w:color="auto" w:fill="FFFFFF"/>
        </w:rPr>
      </w:pPr>
      <w:r w:rsidRPr="00454143">
        <w:rPr>
          <w:rFonts w:eastAsia="Times New Roman"/>
          <w:color w:val="444444"/>
          <w:shd w:val="clear" w:color="auto" w:fill="FFFFFF"/>
        </w:rPr>
        <w:t>Výstuž schodov a rampy je 16,271</w:t>
      </w:r>
      <w:r w:rsidR="000E05EF" w:rsidRPr="00454143">
        <w:rPr>
          <w:rFonts w:eastAsia="Times New Roman"/>
          <w:color w:val="444444"/>
          <w:shd w:val="clear" w:color="auto" w:fill="FFFFFF"/>
        </w:rPr>
        <w:t xml:space="preserve"> </w:t>
      </w:r>
      <w:r w:rsidRPr="00454143">
        <w:rPr>
          <w:rFonts w:eastAsia="Times New Roman"/>
          <w:color w:val="444444"/>
          <w:shd w:val="clear" w:color="auto" w:fill="FFFFFF"/>
        </w:rPr>
        <w:t>t</w:t>
      </w:r>
      <w:r w:rsidRPr="00967B9D">
        <w:rPr>
          <w:rFonts w:eastAsia="Times New Roman"/>
          <w:color w:val="444444"/>
          <w:shd w:val="clear" w:color="auto" w:fill="FFFFFF"/>
        </w:rPr>
        <w:t xml:space="preserve"> </w:t>
      </w:r>
    </w:p>
    <w:p w14:paraId="24C95349" w14:textId="77777777" w:rsidR="00DC7658" w:rsidRPr="00BB2E1B" w:rsidRDefault="00DC7658" w:rsidP="00726B4C">
      <w:pPr>
        <w:pStyle w:val="Odsekzoznamu"/>
        <w:numPr>
          <w:ilvl w:val="0"/>
          <w:numId w:val="0"/>
        </w:numPr>
        <w:spacing w:after="0"/>
        <w:contextualSpacing w:val="0"/>
        <w:jc w:val="both"/>
        <w:rPr>
          <w:b/>
          <w:bCs/>
        </w:rPr>
      </w:pPr>
    </w:p>
    <w:p w14:paraId="5A8CEC30" w14:textId="3D1F9E79"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D470A8" w:rsidRPr="00BB2E1B">
        <w:rPr>
          <w:b/>
          <w:bCs/>
          <w:color w:val="auto"/>
          <w:shd w:val="clear" w:color="auto" w:fill="FFFFFF"/>
        </w:rPr>
        <w:t>45</w:t>
      </w:r>
    </w:p>
    <w:p w14:paraId="413CBAA4"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V Súťažných podkladoch v Prílohe B5 – Zmluvné podmienky je v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8.3 Osobitných zmluvných podmienok uvedené, okrem iného aj nasledujúce:</w:t>
      </w:r>
    </w:p>
    <w:p w14:paraId="51D0EA10"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„Zhotoviteľ  je povinný dodržať nasledovné lehoty časových a vecných míľnikov stanovených jeho Ponukou (počet etáp podľa Ponuky Zhotoviteľa):</w:t>
      </w:r>
    </w:p>
    <w:p w14:paraId="56B04266"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Míľnik č. 1 Do 120 dní od dátumu začatia prác:</w:t>
      </w:r>
    </w:p>
    <w:p w14:paraId="42F0340C"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a)</w:t>
      </w:r>
      <w:r w:rsidRPr="004B3B9D">
        <w:rPr>
          <w:rFonts w:eastAsia="Times New Roman"/>
          <w:color w:val="444444"/>
          <w:shd w:val="clear" w:color="auto" w:fill="FFFFFF"/>
        </w:rPr>
        <w:tab/>
        <w:t>SO 40-33-01 bude zrealizovaná úprava dna tesnenej stavebnej jamy prostredníctvom zlepšenej zeminy (</w:t>
      </w:r>
      <w:proofErr w:type="spellStart"/>
      <w:r w:rsidRPr="004B3B9D">
        <w:rPr>
          <w:rFonts w:eastAsia="Times New Roman"/>
          <w:color w:val="444444"/>
          <w:shd w:val="clear" w:color="auto" w:fill="FFFFFF"/>
        </w:rPr>
        <w:t>mixed</w:t>
      </w:r>
      <w:proofErr w:type="spellEnd"/>
      <w:r w:rsidRPr="004B3B9D">
        <w:rPr>
          <w:rFonts w:eastAsia="Times New Roman"/>
          <w:color w:val="444444"/>
          <w:shd w:val="clear" w:color="auto" w:fill="FFFFFF"/>
        </w:rPr>
        <w:t>-in-</w:t>
      </w:r>
      <w:proofErr w:type="spellStart"/>
      <w:r w:rsidRPr="004B3B9D">
        <w:rPr>
          <w:rFonts w:eastAsia="Times New Roman"/>
          <w:color w:val="444444"/>
          <w:shd w:val="clear" w:color="auto" w:fill="FFFFFF"/>
        </w:rPr>
        <w:t>place</w:t>
      </w:r>
      <w:proofErr w:type="spellEnd"/>
      <w:r w:rsidRPr="004B3B9D">
        <w:rPr>
          <w:rFonts w:eastAsia="Times New Roman"/>
          <w:color w:val="444444"/>
          <w:shd w:val="clear" w:color="auto" w:fill="FFFFFF"/>
        </w:rPr>
        <w:t>) v hrúbke min. 3,3 m na opore č. 1 a č. 2,</w:t>
      </w:r>
    </w:p>
    <w:p w14:paraId="140986E8"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b)</w:t>
      </w:r>
      <w:r w:rsidRPr="004B3B9D">
        <w:rPr>
          <w:rFonts w:eastAsia="Times New Roman"/>
          <w:color w:val="444444"/>
          <w:shd w:val="clear" w:color="auto" w:fill="FFFFFF"/>
        </w:rPr>
        <w:tab/>
        <w:t>SO 50-33-01 bude zrealizované tesnenie stavebnej jamy pre pilier č. 2 a č. 3,</w:t>
      </w:r>
    </w:p>
    <w:p w14:paraId="4C891DE4"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c)</w:t>
      </w:r>
      <w:r w:rsidRPr="004B3B9D">
        <w:rPr>
          <w:rFonts w:eastAsia="Times New Roman"/>
          <w:color w:val="444444"/>
          <w:shd w:val="clear" w:color="auto" w:fill="FFFFFF"/>
        </w:rPr>
        <w:tab/>
        <w:t xml:space="preserve">SO 51-33-01 bude zrealizované hlbinné zakladanie </w:t>
      </w:r>
      <w:proofErr w:type="spellStart"/>
      <w:r w:rsidRPr="004B3B9D">
        <w:rPr>
          <w:rFonts w:eastAsia="Times New Roman"/>
          <w:color w:val="444444"/>
          <w:shd w:val="clear" w:color="auto" w:fill="FFFFFF"/>
        </w:rPr>
        <w:t>veľkopriemerových</w:t>
      </w:r>
      <w:proofErr w:type="spellEnd"/>
      <w:r w:rsidRPr="004B3B9D">
        <w:rPr>
          <w:rFonts w:eastAsia="Times New Roman"/>
          <w:color w:val="444444"/>
          <w:shd w:val="clear" w:color="auto" w:fill="FFFFFF"/>
        </w:rPr>
        <w:t xml:space="preserve"> </w:t>
      </w:r>
      <w:proofErr w:type="spellStart"/>
      <w:r w:rsidRPr="004B3B9D">
        <w:rPr>
          <w:rFonts w:eastAsia="Times New Roman"/>
          <w:color w:val="444444"/>
          <w:shd w:val="clear" w:color="auto" w:fill="FFFFFF"/>
        </w:rPr>
        <w:t>pilótoch</w:t>
      </w:r>
      <w:proofErr w:type="spellEnd"/>
      <w:r w:rsidRPr="004B3B9D">
        <w:rPr>
          <w:rFonts w:eastAsia="Times New Roman"/>
          <w:color w:val="444444"/>
          <w:shd w:val="clear" w:color="auto" w:fill="FFFFFF"/>
        </w:rPr>
        <w:t xml:space="preserve"> priemeru 900 mm základov č. 3, 4, 5 a 6.</w:t>
      </w:r>
    </w:p>
    <w:p w14:paraId="434C82BA"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Míľnik č. 2 Do 365 dní od dátumu začatia prác:</w:t>
      </w:r>
    </w:p>
    <w:p w14:paraId="693FFDAC"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a)</w:t>
      </w:r>
      <w:r w:rsidRPr="004B3B9D">
        <w:rPr>
          <w:rFonts w:eastAsia="Times New Roman"/>
          <w:color w:val="444444"/>
          <w:shd w:val="clear" w:color="auto" w:fill="FFFFFF"/>
        </w:rPr>
        <w:tab/>
        <w:t>SO 40-33-01 bude zrealizovaná opora č. 1 a č. 2,</w:t>
      </w:r>
    </w:p>
    <w:p w14:paraId="56F3A319"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lastRenderedPageBreak/>
        <w:t>b)</w:t>
      </w:r>
      <w:r w:rsidRPr="004B3B9D">
        <w:rPr>
          <w:rFonts w:eastAsia="Times New Roman"/>
          <w:color w:val="444444"/>
          <w:shd w:val="clear" w:color="auto" w:fill="FFFFFF"/>
        </w:rPr>
        <w:tab/>
        <w:t>SO 50-33-01 bude zrealizovaná spodná stavba – opora č. 1 a č. 4, piliere č. 2 a č. 3,</w:t>
      </w:r>
    </w:p>
    <w:p w14:paraId="5BC4DA56"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c)</w:t>
      </w:r>
      <w:r w:rsidRPr="004B3B9D">
        <w:rPr>
          <w:rFonts w:eastAsia="Times New Roman"/>
          <w:color w:val="444444"/>
          <w:shd w:val="clear" w:color="auto" w:fill="FFFFFF"/>
        </w:rPr>
        <w:tab/>
        <w:t>SO 40-32-01, SO 50-32-01, SO 60-32-01 bude zrealizovaný celý koľajový spodok.</w:t>
      </w:r>
    </w:p>
    <w:p w14:paraId="29F8F06E"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Míľnik č. 3 Do 540 dní od dátumu začatia prác:</w:t>
      </w:r>
    </w:p>
    <w:p w14:paraId="4E2C87F9"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a)</w:t>
      </w:r>
      <w:r w:rsidRPr="004B3B9D">
        <w:rPr>
          <w:rFonts w:eastAsia="Times New Roman"/>
          <w:color w:val="444444"/>
          <w:shd w:val="clear" w:color="auto" w:fill="FFFFFF"/>
        </w:rPr>
        <w:tab/>
        <w:t>SO 40-33-01 bude zrealizovaná nosná konštrukcia mosta,</w:t>
      </w:r>
    </w:p>
    <w:p w14:paraId="1D693765"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b)</w:t>
      </w:r>
      <w:r w:rsidRPr="004B3B9D">
        <w:rPr>
          <w:rFonts w:eastAsia="Times New Roman"/>
          <w:color w:val="444444"/>
          <w:shd w:val="clear" w:color="auto" w:fill="FFFFFF"/>
        </w:rPr>
        <w:tab/>
        <w:t>SO 50-33-01 bude zrealizovaná nosná konštrukcia mosta,</w:t>
      </w:r>
    </w:p>
    <w:p w14:paraId="687EF2A8"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c)</w:t>
      </w:r>
      <w:r w:rsidRPr="004B3B9D">
        <w:rPr>
          <w:rFonts w:eastAsia="Times New Roman"/>
          <w:color w:val="444444"/>
          <w:shd w:val="clear" w:color="auto" w:fill="FFFFFF"/>
        </w:rPr>
        <w:tab/>
        <w:t>SO 51-33-01 bude zrealizovaná nosná konštrukcia mosta.</w:t>
      </w:r>
    </w:p>
    <w:p w14:paraId="6930167B"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Míľnik č. 4 Do 600 dní od dátumu začatia prác:</w:t>
      </w:r>
    </w:p>
    <w:p w14:paraId="74DB6BC2"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SO 40-32-02, SO 50-32-02, SO 60-32-02, SO 60-32-04 bude zrealizovaný celý koľajový zvršok.“</w:t>
      </w:r>
    </w:p>
    <w:p w14:paraId="20C1F414"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V Súťažných podkladoch v Prílohe B4 – Príloha k ponuke je pri položke „Harmonogram prác – míľniky ukončenia jednotlivých etáp výstavby“ uvedený údaj „Ukončenie etáp počítané v dňoch od Dátumu začatia prác (doplní uchádzač):   Skupiny zelená:   Skupina oranžová:   Skupina modrá:“</w:t>
      </w:r>
    </w:p>
    <w:p w14:paraId="4BBD6DD2"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V Súťažných podkladoch v Prílohe B8 – Projektová dokumentácia v Časti G: Projekt organizácie výstavby je uvedené, okrem iného aj nasledujúce:</w:t>
      </w:r>
    </w:p>
    <w:p w14:paraId="3D2AE0DD"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„Kvôli minimalizácii obmedzení v doprave na území Petržalky sú stavby jednotlivých križovatkových uzlov rozdelené do skupín (podľa farby -zelená – 1. rok, oranžová – 2. rok, modrá – 3. rok). Každá skupina je realizovaná v inom roku výstavby. Postupy výstavby jednotlivých uzlov sú zobrazené na výkresovej prílohe č. 3 časti G projektu. Výkresy zobrazujú aj trasy automobilovej dopravy v každej etape výstavby.“</w:t>
      </w:r>
    </w:p>
    <w:p w14:paraId="31015461"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V Súťažných podkladoch v Prílohe B5 – Zmluvné podmienky je v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8.7 Osobitných zmluvných podmienok uvedené, okrem iného aj nasledujúce:</w:t>
      </w:r>
    </w:p>
    <w:p w14:paraId="1B0EDBC4"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„Ak Zhotoviteľ nesplní ustanovenia </w:t>
      </w:r>
      <w:proofErr w:type="spellStart"/>
      <w:r w:rsidRPr="004B3B9D">
        <w:rPr>
          <w:rFonts w:eastAsia="Times New Roman"/>
          <w:color w:val="444444"/>
          <w:shd w:val="clear" w:color="auto" w:fill="FFFFFF"/>
        </w:rPr>
        <w:t>podčlánku</w:t>
      </w:r>
      <w:proofErr w:type="spellEnd"/>
      <w:r w:rsidRPr="004B3B9D">
        <w:rPr>
          <w:rFonts w:eastAsia="Times New Roman"/>
          <w:color w:val="444444"/>
          <w:shd w:val="clear" w:color="auto" w:fill="FFFFFF"/>
        </w:rPr>
        <w:t xml:space="preserve"> 8.3 „Harmonogram prác“ týkajúce sa plnenia časových míľnikov, potom zaplatí Objednávateľovi za nesplnenie príslušného míľnika penalizačnú pokutu, ktorej suma je uvedená v Prílohe k ponuke.“</w:t>
      </w:r>
    </w:p>
    <w:p w14:paraId="2411AF78"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V Súťažných podkladoch v Prílohe B4 – Príloha k ponuke je pri položke „Odškodnenie za oneskorenie za každý míľnik etapy“ uvedený údaj „0,5 % z Akceptovanej zmluvnej hodnoty bez DPH (Eur)“</w:t>
      </w:r>
    </w:p>
    <w:p w14:paraId="55854A16" w14:textId="70D3C8DE"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Vyššie uvedené časti súťažných podkladov sa vzájomne nedopĺňajú, nie sú vcelku zrozumiteľné a sú zrejme čiastočne vo vzájomnom rozpore. </w:t>
      </w:r>
      <w:r w:rsidRPr="00531DDA">
        <w:rPr>
          <w:rFonts w:eastAsia="Times New Roman"/>
          <w:color w:val="444444"/>
          <w:shd w:val="clear" w:color="auto" w:fill="FFFFFF"/>
        </w:rPr>
        <w:t>Nie je možné jednoznačne určiť význam slovného spojenia „etapy výstavby“, t.</w:t>
      </w:r>
      <w:r w:rsidR="000E05EF" w:rsidRPr="00531DDA">
        <w:rPr>
          <w:rFonts w:eastAsia="Times New Roman"/>
          <w:color w:val="444444"/>
          <w:shd w:val="clear" w:color="auto" w:fill="FFFFFF"/>
        </w:rPr>
        <w:t xml:space="preserve"> </w:t>
      </w:r>
      <w:r w:rsidRPr="00531DDA">
        <w:rPr>
          <w:rFonts w:eastAsia="Times New Roman"/>
          <w:color w:val="444444"/>
          <w:shd w:val="clear" w:color="auto" w:fill="FFFFFF"/>
        </w:rPr>
        <w:t xml:space="preserve">j. či je pod etapami potrebné rozumieť 4 míľniky uvedené s pevnou lehotou splnenia v </w:t>
      </w:r>
      <w:proofErr w:type="spellStart"/>
      <w:r w:rsidRPr="00531DDA">
        <w:rPr>
          <w:rFonts w:eastAsia="Times New Roman"/>
          <w:color w:val="444444"/>
          <w:shd w:val="clear" w:color="auto" w:fill="FFFFFF"/>
        </w:rPr>
        <w:t>podčl</w:t>
      </w:r>
      <w:proofErr w:type="spellEnd"/>
      <w:r w:rsidRPr="00531DDA">
        <w:rPr>
          <w:rFonts w:eastAsia="Times New Roman"/>
          <w:color w:val="444444"/>
          <w:shd w:val="clear" w:color="auto" w:fill="FFFFFF"/>
        </w:rPr>
        <w:t xml:space="preserve">. 8.3 Osobitných zmluvných podmienok, alebo či má počet etáp výstavby a ich obsah určovať každý uchádzač samostatne, alebo či sú stanovené 3 záväzné skupiny etáp zelená, oranžová a modrá a uchádzač musí uskutočniť ich realizáciu v rámci lehôt podľa Projektu organizácie výstavby zo Súťažných podkladov zákazky, prípadne je iný význam etáp výstavby. Najmä nie je jednoznačné, či sa Odškodnenie za oneskorenie za každý míľnik etapy vo výške 0,5 % z Akceptovanej zmluvnej hodnoty bez DPH (Eur) vzťahuje iba na 4 míľniky so stanovenými lehotami v podľa </w:t>
      </w:r>
      <w:proofErr w:type="spellStart"/>
      <w:r w:rsidRPr="00531DDA">
        <w:rPr>
          <w:rFonts w:eastAsia="Times New Roman"/>
          <w:color w:val="444444"/>
          <w:shd w:val="clear" w:color="auto" w:fill="FFFFFF"/>
        </w:rPr>
        <w:t>podčl</w:t>
      </w:r>
      <w:proofErr w:type="spellEnd"/>
      <w:r w:rsidRPr="00531DDA">
        <w:rPr>
          <w:rFonts w:eastAsia="Times New Roman"/>
          <w:color w:val="444444"/>
          <w:shd w:val="clear" w:color="auto" w:fill="FFFFFF"/>
        </w:rPr>
        <w:t>. 8.3 Osobitných zmluvných podmienok, alebo sa vzťahuje aj na etapy výstavby.</w:t>
      </w:r>
    </w:p>
    <w:p w14:paraId="7578105F"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Zároveň máme za to, že výška Odškodnenia za oneskorenie za každý míľnik etapy vo výške 0,5 % z Akceptovanej zmluvnej hodnoty bez DPH (Eur) je v neprimeranej výške vo vzťahu k povinnosti, ktorú zabezpečuje. Verejný obstarávateľ je nepochybne oprávnený vyžadovať splnenie čiastkových termínov výstavby pod hrozbou majetkovej sankcie v prípade ich nesplnenia, avšak jej výška by mala byť primeraná. V danom prípade, pri predpokladanej hodnote zákazky 90.567.150,-</w:t>
      </w:r>
      <w:r w:rsidRPr="004B3B9D">
        <w:rPr>
          <w:rFonts w:eastAsia="Times New Roman"/>
          <w:color w:val="444444"/>
          <w:shd w:val="clear" w:color="auto" w:fill="FFFFFF"/>
        </w:rPr>
        <w:t xml:space="preserve">‬ EUR, môže byť táto výška približne 450.000,- EUR za nesplnenie jedného míľnika, čím je kladené na uchádzača neprimerané riziko a tak je zrejme narušený princíp proporcionality verejného obstarávania. Uvedené platí o to viac, v prípade </w:t>
      </w:r>
      <w:r w:rsidRPr="004B3B9D">
        <w:rPr>
          <w:rFonts w:eastAsia="Times New Roman"/>
          <w:color w:val="444444"/>
          <w:shd w:val="clear" w:color="auto" w:fill="FFFFFF"/>
        </w:rPr>
        <w:lastRenderedPageBreak/>
        <w:t xml:space="preserve">odškodnenia za oneskorenie v 2-násobnej výške podľa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8.7 Osobitných zmluvných podmienok.</w:t>
      </w:r>
    </w:p>
    <w:p w14:paraId="010F6639" w14:textId="6ADCEF5B" w:rsidR="004B3B9D" w:rsidRPr="00BB2E1B"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Otázka: Upraví verejný obstarávateľ znenie Súťažných podkladov zákazky tak, aby bolo jasné, čo sa myslí pod etapami výstavby, aký je ich obsah a lehoty ich splnenia a či zhotoviteľovi hrozí sankcia v prípade ich nesplnenia?</w:t>
      </w:r>
    </w:p>
    <w:p w14:paraId="6B4DD104" w14:textId="77777777" w:rsidR="00DC7658" w:rsidRPr="00BB2E1B" w:rsidRDefault="00DC7658" w:rsidP="00726B4C">
      <w:pPr>
        <w:spacing w:after="0"/>
        <w:jc w:val="both"/>
        <w:rPr>
          <w:color w:val="auto"/>
          <w:shd w:val="clear" w:color="auto" w:fill="FFFFFF"/>
        </w:rPr>
      </w:pPr>
    </w:p>
    <w:p w14:paraId="23586FA8" w14:textId="6EB459C4" w:rsidR="00DC7658" w:rsidRPr="00531DDA" w:rsidRDefault="00DC7658" w:rsidP="00726B4C">
      <w:pPr>
        <w:spacing w:after="0"/>
        <w:jc w:val="both"/>
        <w:rPr>
          <w:b/>
          <w:bCs/>
          <w:color w:val="auto"/>
          <w:shd w:val="clear" w:color="auto" w:fill="FFFFFF"/>
        </w:rPr>
      </w:pPr>
      <w:r w:rsidRPr="008D425D">
        <w:rPr>
          <w:b/>
          <w:bCs/>
          <w:color w:val="auto"/>
          <w:shd w:val="clear" w:color="auto" w:fill="FFFFFF"/>
        </w:rPr>
        <w:t>Odpoveď č. 1</w:t>
      </w:r>
      <w:r w:rsidR="00E71D1E" w:rsidRPr="008D425D">
        <w:rPr>
          <w:b/>
          <w:bCs/>
          <w:color w:val="auto"/>
          <w:shd w:val="clear" w:color="auto" w:fill="FFFFFF"/>
        </w:rPr>
        <w:t>45</w:t>
      </w:r>
    </w:p>
    <w:p w14:paraId="12C03469" w14:textId="1CD9D09A" w:rsidR="00DC7658" w:rsidRPr="008D425D" w:rsidRDefault="006E3CA0" w:rsidP="00814A37">
      <w:pPr>
        <w:spacing w:after="0"/>
        <w:contextualSpacing w:val="0"/>
        <w:jc w:val="both"/>
        <w:rPr>
          <w:rFonts w:eastAsia="Times New Roman"/>
          <w:color w:val="444444"/>
          <w:shd w:val="clear" w:color="auto" w:fill="FFFFFF"/>
        </w:rPr>
      </w:pPr>
      <w:r w:rsidRPr="008D425D">
        <w:rPr>
          <w:rFonts w:eastAsia="Times New Roman"/>
          <w:color w:val="444444"/>
          <w:shd w:val="clear" w:color="auto" w:fill="FFFFFF"/>
        </w:rPr>
        <w:t>M</w:t>
      </w:r>
      <w:r w:rsidR="00136D62" w:rsidRPr="008D425D">
        <w:rPr>
          <w:rFonts w:eastAsia="Times New Roman"/>
          <w:color w:val="444444"/>
          <w:shd w:val="clear" w:color="auto" w:fill="FFFFFF"/>
        </w:rPr>
        <w:t>í</w:t>
      </w:r>
      <w:r w:rsidRPr="008D425D">
        <w:rPr>
          <w:rFonts w:eastAsia="Times New Roman"/>
          <w:color w:val="444444"/>
          <w:shd w:val="clear" w:color="auto" w:fill="FFFFFF"/>
        </w:rPr>
        <w:t>ľniky</w:t>
      </w:r>
      <w:r w:rsidR="00D27911" w:rsidRPr="008D425D">
        <w:rPr>
          <w:rFonts w:eastAsia="Times New Roman"/>
          <w:color w:val="444444"/>
          <w:shd w:val="clear" w:color="auto" w:fill="FFFFFF"/>
        </w:rPr>
        <w:t>, ktorými sa</w:t>
      </w:r>
      <w:r w:rsidR="00091FB5" w:rsidRPr="008D425D">
        <w:rPr>
          <w:rFonts w:eastAsia="Times New Roman"/>
          <w:color w:val="444444"/>
          <w:shd w:val="clear" w:color="auto" w:fill="FFFFFF"/>
        </w:rPr>
        <w:t xml:space="preserve"> </w:t>
      </w:r>
      <w:r w:rsidR="00D27911" w:rsidRPr="008D425D">
        <w:rPr>
          <w:rFonts w:eastAsia="Times New Roman"/>
          <w:color w:val="444444"/>
          <w:shd w:val="clear" w:color="auto" w:fill="FFFFFF"/>
        </w:rPr>
        <w:t xml:space="preserve">preukazuje reálnosť dodržania lehoty výstavby sú v súťažných podkladoch definované dvomi spôsobmi. Jednak sú to </w:t>
      </w:r>
      <w:r w:rsidR="00DB0122" w:rsidRPr="008D425D">
        <w:rPr>
          <w:rFonts w:eastAsia="Times New Roman"/>
          <w:color w:val="444444"/>
          <w:shd w:val="clear" w:color="auto" w:fill="FFFFFF"/>
        </w:rPr>
        <w:t xml:space="preserve">časové a vecné míľniky uvedené </w:t>
      </w:r>
      <w:r w:rsidR="009431AD" w:rsidRPr="008D425D">
        <w:rPr>
          <w:rFonts w:eastAsia="Times New Roman"/>
          <w:color w:val="444444"/>
          <w:shd w:val="clear" w:color="auto" w:fill="FFFFFF"/>
        </w:rPr>
        <w:t xml:space="preserve">v </w:t>
      </w:r>
      <w:proofErr w:type="spellStart"/>
      <w:r w:rsidR="009431AD" w:rsidRPr="008D425D">
        <w:rPr>
          <w:rFonts w:eastAsia="Times New Roman"/>
          <w:color w:val="444444"/>
          <w:shd w:val="clear" w:color="auto" w:fill="FFFFFF"/>
        </w:rPr>
        <w:t>podčl</w:t>
      </w:r>
      <w:proofErr w:type="spellEnd"/>
      <w:r w:rsidR="009431AD" w:rsidRPr="008D425D">
        <w:rPr>
          <w:rFonts w:eastAsia="Times New Roman"/>
          <w:color w:val="444444"/>
          <w:shd w:val="clear" w:color="auto" w:fill="FFFFFF"/>
        </w:rPr>
        <w:t>. 8.3 Osobitných zmluvných podmienok</w:t>
      </w:r>
      <w:r w:rsidR="00457965" w:rsidRPr="008D425D">
        <w:rPr>
          <w:rFonts w:eastAsia="Times New Roman"/>
          <w:color w:val="444444"/>
          <w:shd w:val="clear" w:color="auto" w:fill="FFFFFF"/>
        </w:rPr>
        <w:t xml:space="preserve">, ktoré po vecnej a časovej stránke zadefinoval </w:t>
      </w:r>
      <w:r w:rsidR="00454143">
        <w:rPr>
          <w:rFonts w:eastAsia="Times New Roman"/>
          <w:color w:val="444444"/>
          <w:shd w:val="clear" w:color="auto" w:fill="FFFFFF"/>
        </w:rPr>
        <w:t>v</w:t>
      </w:r>
      <w:r w:rsidR="00457965" w:rsidRPr="008D425D">
        <w:rPr>
          <w:rFonts w:eastAsia="Times New Roman"/>
          <w:color w:val="444444"/>
          <w:shd w:val="clear" w:color="auto" w:fill="FFFFFF"/>
        </w:rPr>
        <w:t>erejný obstarávateľ a</w:t>
      </w:r>
      <w:r w:rsidR="00045DF9" w:rsidRPr="008D425D">
        <w:rPr>
          <w:rFonts w:eastAsia="Times New Roman"/>
          <w:color w:val="444444"/>
          <w:shd w:val="clear" w:color="auto" w:fill="FFFFFF"/>
        </w:rPr>
        <w:t> </w:t>
      </w:r>
      <w:r w:rsidR="00070D95" w:rsidRPr="008D425D">
        <w:rPr>
          <w:rFonts w:eastAsia="Times New Roman"/>
          <w:color w:val="444444"/>
          <w:shd w:val="clear" w:color="auto" w:fill="FFFFFF"/>
        </w:rPr>
        <w:t>aj</w:t>
      </w:r>
      <w:r w:rsidR="00045DF9" w:rsidRPr="008D425D">
        <w:rPr>
          <w:rFonts w:eastAsia="Times New Roman"/>
          <w:color w:val="444444"/>
          <w:shd w:val="clear" w:color="auto" w:fill="FFFFFF"/>
        </w:rPr>
        <w:t xml:space="preserve"> míľniky uvedené v Prílohe B4 súťažných podkladov, kde vecnú časť míľnikov zadefinoval </w:t>
      </w:r>
      <w:r w:rsidR="008D425D">
        <w:rPr>
          <w:rFonts w:eastAsia="Times New Roman"/>
          <w:color w:val="444444"/>
          <w:shd w:val="clear" w:color="auto" w:fill="FFFFFF"/>
        </w:rPr>
        <w:t>v</w:t>
      </w:r>
      <w:r w:rsidR="00045DF9" w:rsidRPr="008D425D">
        <w:rPr>
          <w:rFonts w:eastAsia="Times New Roman"/>
          <w:color w:val="444444"/>
          <w:shd w:val="clear" w:color="auto" w:fill="FFFFFF"/>
        </w:rPr>
        <w:t xml:space="preserve">erejný obstarávateľ a časovú časť </w:t>
      </w:r>
      <w:r w:rsidR="006F6A77" w:rsidRPr="008D425D">
        <w:rPr>
          <w:rFonts w:eastAsia="Times New Roman"/>
          <w:color w:val="444444"/>
          <w:shd w:val="clear" w:color="auto" w:fill="FFFFFF"/>
        </w:rPr>
        <w:t>uvedie uchádzač vo svojej ponuke.</w:t>
      </w:r>
    </w:p>
    <w:p w14:paraId="19F1443C" w14:textId="3B177360" w:rsidR="006F6A77" w:rsidRPr="008D425D" w:rsidRDefault="006F6A77" w:rsidP="00814A37">
      <w:pPr>
        <w:spacing w:after="0"/>
        <w:contextualSpacing w:val="0"/>
        <w:jc w:val="both"/>
        <w:rPr>
          <w:rFonts w:eastAsia="Times New Roman"/>
          <w:color w:val="444444"/>
          <w:shd w:val="clear" w:color="auto" w:fill="FFFFFF"/>
        </w:rPr>
      </w:pPr>
      <w:r w:rsidRPr="008D425D">
        <w:rPr>
          <w:rFonts w:eastAsia="Times New Roman"/>
          <w:color w:val="444444"/>
          <w:shd w:val="clear" w:color="auto" w:fill="FFFFFF"/>
        </w:rPr>
        <w:t xml:space="preserve">Etapy výstavby, tak ako sú uvedené v Prílohe </w:t>
      </w:r>
      <w:r w:rsidR="00091FB5" w:rsidRPr="008D425D">
        <w:rPr>
          <w:rFonts w:eastAsia="Times New Roman"/>
          <w:color w:val="444444"/>
          <w:shd w:val="clear" w:color="auto" w:fill="FFFFFF"/>
        </w:rPr>
        <w:t xml:space="preserve">B4 súťažných podkladov sú vecne uvedené v Prílohe B8 – Projektová dokumentácia v Časti G: Projekt organizácie výstavby. </w:t>
      </w:r>
    </w:p>
    <w:p w14:paraId="0DB1EED0" w14:textId="6B24771D" w:rsidR="00B9533E" w:rsidRPr="008D425D" w:rsidRDefault="00B9533E" w:rsidP="00814A37">
      <w:pPr>
        <w:spacing w:after="0"/>
        <w:contextualSpacing w:val="0"/>
        <w:jc w:val="both"/>
        <w:rPr>
          <w:rFonts w:eastAsia="Times New Roman"/>
          <w:color w:val="444444"/>
          <w:shd w:val="clear" w:color="auto" w:fill="FFFFFF"/>
        </w:rPr>
      </w:pPr>
      <w:r w:rsidRPr="008D425D">
        <w:rPr>
          <w:rFonts w:eastAsia="Times New Roman"/>
          <w:color w:val="444444"/>
          <w:shd w:val="clear" w:color="auto" w:fill="FFFFFF"/>
        </w:rPr>
        <w:t xml:space="preserve">Pre lehotu výstavby a jej </w:t>
      </w:r>
      <w:r w:rsidR="00DC7BA8" w:rsidRPr="008D425D">
        <w:rPr>
          <w:rFonts w:eastAsia="Times New Roman"/>
          <w:color w:val="444444"/>
          <w:shd w:val="clear" w:color="auto" w:fill="FFFFFF"/>
        </w:rPr>
        <w:t xml:space="preserve">vzťah k Prílohe B8 – Projektová dokumentácia v Časti G: Projekt organizácie výstavby je uvedené </w:t>
      </w:r>
      <w:r w:rsidR="008671E6" w:rsidRPr="008D425D">
        <w:rPr>
          <w:rFonts w:eastAsia="Times New Roman"/>
          <w:color w:val="444444"/>
          <w:shd w:val="clear" w:color="auto" w:fill="FFFFFF"/>
        </w:rPr>
        <w:t xml:space="preserve">spresnenie </w:t>
      </w:r>
      <w:r w:rsidR="00DC7BA8" w:rsidRPr="008D425D">
        <w:rPr>
          <w:rFonts w:eastAsia="Times New Roman"/>
          <w:color w:val="444444"/>
          <w:shd w:val="clear" w:color="auto" w:fill="FFFFFF"/>
        </w:rPr>
        <w:t xml:space="preserve">v Prílohe </w:t>
      </w:r>
      <w:r w:rsidR="0020511A" w:rsidRPr="008D425D">
        <w:rPr>
          <w:rFonts w:eastAsia="Times New Roman"/>
          <w:color w:val="444444"/>
          <w:shd w:val="clear" w:color="auto" w:fill="FFFFFF"/>
        </w:rPr>
        <w:t xml:space="preserve">B7 </w:t>
      </w:r>
      <w:r w:rsidR="008671E6" w:rsidRPr="008D425D">
        <w:rPr>
          <w:rFonts w:eastAsia="Times New Roman"/>
          <w:color w:val="444444"/>
          <w:shd w:val="clear" w:color="auto" w:fill="FFFFFF"/>
        </w:rPr>
        <w:t>–</w:t>
      </w:r>
      <w:r w:rsidR="0020511A" w:rsidRPr="008D425D">
        <w:rPr>
          <w:rFonts w:eastAsia="Times New Roman"/>
          <w:color w:val="444444"/>
          <w:shd w:val="clear" w:color="auto" w:fill="FFFFFF"/>
        </w:rPr>
        <w:t xml:space="preserve"> </w:t>
      </w:r>
      <w:r w:rsidR="008671E6" w:rsidRPr="008D425D">
        <w:rPr>
          <w:rFonts w:eastAsia="Times New Roman"/>
          <w:color w:val="444444"/>
          <w:shd w:val="clear" w:color="auto" w:fill="FFFFFF"/>
        </w:rPr>
        <w:t>Všeobecné požiadavky objednávateľa v čl. 1 a</w:t>
      </w:r>
      <w:r w:rsidR="007B6152" w:rsidRPr="008D425D">
        <w:rPr>
          <w:rFonts w:eastAsia="Times New Roman"/>
          <w:color w:val="444444"/>
          <w:shd w:val="clear" w:color="auto" w:fill="FFFFFF"/>
        </w:rPr>
        <w:t> čl. 3.5</w:t>
      </w:r>
      <w:r w:rsidR="00955C21" w:rsidRPr="008D425D">
        <w:rPr>
          <w:rFonts w:eastAsia="Times New Roman"/>
          <w:color w:val="444444"/>
          <w:shd w:val="clear" w:color="auto" w:fill="FFFFFF"/>
        </w:rPr>
        <w:t xml:space="preserve">. Znamená to, že uvedené etapy sa nemajú viazať na ucelené roky výstavby </w:t>
      </w:r>
      <w:r w:rsidR="00CB0AF4" w:rsidRPr="008D425D">
        <w:rPr>
          <w:rFonts w:eastAsia="Times New Roman"/>
          <w:color w:val="444444"/>
          <w:shd w:val="clear" w:color="auto" w:fill="FFFFFF"/>
        </w:rPr>
        <w:t>ale budú sa viazať na uchádzačom predložený harmonogram</w:t>
      </w:r>
      <w:r w:rsidR="00EC4422" w:rsidRPr="008D425D">
        <w:rPr>
          <w:rFonts w:eastAsia="Times New Roman"/>
          <w:color w:val="444444"/>
          <w:shd w:val="clear" w:color="auto" w:fill="FFFFFF"/>
        </w:rPr>
        <w:t xml:space="preserve"> prác</w:t>
      </w:r>
      <w:r w:rsidR="00CB0AF4" w:rsidRPr="008D425D">
        <w:rPr>
          <w:rFonts w:eastAsia="Times New Roman"/>
          <w:color w:val="444444"/>
          <w:shd w:val="clear" w:color="auto" w:fill="FFFFFF"/>
        </w:rPr>
        <w:t>.</w:t>
      </w:r>
    </w:p>
    <w:p w14:paraId="196CC5B6" w14:textId="634EB66C" w:rsidR="00EC4422" w:rsidRPr="008D425D" w:rsidRDefault="00BF2B49" w:rsidP="00814A37">
      <w:pPr>
        <w:spacing w:after="0"/>
        <w:contextualSpacing w:val="0"/>
        <w:jc w:val="both"/>
        <w:rPr>
          <w:rFonts w:eastAsia="Times New Roman"/>
          <w:color w:val="444444"/>
          <w:shd w:val="clear" w:color="auto" w:fill="FFFFFF"/>
        </w:rPr>
      </w:pPr>
      <w:r w:rsidRPr="008D425D">
        <w:rPr>
          <w:rFonts w:eastAsia="Times New Roman"/>
          <w:color w:val="444444"/>
          <w:shd w:val="clear" w:color="auto" w:fill="FFFFFF"/>
        </w:rPr>
        <w:t>Odškodnenie sa týka každého m</w:t>
      </w:r>
      <w:r w:rsidR="00F12CFA" w:rsidRPr="008D425D">
        <w:rPr>
          <w:rFonts w:eastAsia="Times New Roman"/>
          <w:color w:val="444444"/>
          <w:shd w:val="clear" w:color="auto" w:fill="FFFFFF"/>
        </w:rPr>
        <w:t>íľnika</w:t>
      </w:r>
      <w:r w:rsidR="00386DDD" w:rsidRPr="008D425D">
        <w:rPr>
          <w:rFonts w:eastAsia="Times New Roman"/>
          <w:color w:val="444444"/>
          <w:shd w:val="clear" w:color="auto" w:fill="FFFFFF"/>
        </w:rPr>
        <w:t xml:space="preserve"> v zmysle Prílohy B4 súťažných podkladov</w:t>
      </w:r>
      <w:r w:rsidR="009B7DB6" w:rsidRPr="008D425D">
        <w:rPr>
          <w:rFonts w:eastAsia="Times New Roman"/>
          <w:color w:val="444444"/>
          <w:shd w:val="clear" w:color="auto" w:fill="FFFFFF"/>
        </w:rPr>
        <w:t xml:space="preserve"> a</w:t>
      </w:r>
      <w:r w:rsidR="008662DF" w:rsidRPr="008D425D">
        <w:rPr>
          <w:rFonts w:eastAsia="Times New Roman"/>
          <w:color w:val="444444"/>
          <w:shd w:val="clear" w:color="auto" w:fill="FFFFFF"/>
        </w:rPr>
        <w:t xml:space="preserve"> verejný </w:t>
      </w:r>
      <w:r w:rsidR="009B7DB6" w:rsidRPr="008D425D">
        <w:rPr>
          <w:rFonts w:eastAsia="Times New Roman"/>
          <w:color w:val="444444"/>
          <w:shd w:val="clear" w:color="auto" w:fill="FFFFFF"/>
        </w:rPr>
        <w:t xml:space="preserve">obstarávateľ ho, v súvislosti s významom a rozsahom Diela, považuje za primeraný. </w:t>
      </w:r>
      <w:r w:rsidR="005F4FD1" w:rsidRPr="008D425D">
        <w:rPr>
          <w:rFonts w:eastAsia="Times New Roman"/>
          <w:color w:val="444444"/>
          <w:shd w:val="clear" w:color="auto" w:fill="FFFFFF"/>
        </w:rPr>
        <w:t>Verejný obstarávateľ predpokladá</w:t>
      </w:r>
      <w:r w:rsidR="009B7DB6" w:rsidRPr="008D425D">
        <w:rPr>
          <w:rFonts w:eastAsia="Times New Roman"/>
          <w:color w:val="444444"/>
          <w:shd w:val="clear" w:color="auto" w:fill="FFFFFF"/>
        </w:rPr>
        <w:t xml:space="preserve">, že </w:t>
      </w:r>
      <w:r w:rsidR="005F4FD1" w:rsidRPr="008D425D">
        <w:rPr>
          <w:rFonts w:eastAsia="Times New Roman"/>
          <w:color w:val="444444"/>
          <w:shd w:val="clear" w:color="auto" w:fill="FFFFFF"/>
        </w:rPr>
        <w:t>Uchádzač má záujem o riadne vykonanie a odovzdanie diela</w:t>
      </w:r>
      <w:r w:rsidR="009719C4" w:rsidRPr="008D425D">
        <w:rPr>
          <w:rFonts w:eastAsia="Times New Roman"/>
          <w:color w:val="444444"/>
          <w:shd w:val="clear" w:color="auto" w:fill="FFFFFF"/>
        </w:rPr>
        <w:t xml:space="preserve"> v súlade so súťažnými podkladmi a so svojou ponukou, vo svojej ponuke má zahrnuté všetky náklady spojene s realizáciou diela </w:t>
      </w:r>
      <w:r w:rsidR="00CD22E3" w:rsidRPr="008D425D">
        <w:rPr>
          <w:rFonts w:eastAsia="Times New Roman"/>
          <w:color w:val="444444"/>
          <w:shd w:val="clear" w:color="auto" w:fill="FFFFFF"/>
        </w:rPr>
        <w:t>v súlade s požiadavkami na míľniky a lehotou výstavby</w:t>
      </w:r>
      <w:r w:rsidR="009719C4" w:rsidRPr="008D425D">
        <w:rPr>
          <w:rFonts w:eastAsia="Times New Roman"/>
          <w:color w:val="444444"/>
          <w:shd w:val="clear" w:color="auto" w:fill="FFFFFF"/>
        </w:rPr>
        <w:t xml:space="preserve"> a</w:t>
      </w:r>
      <w:r w:rsidR="00CD22E3" w:rsidRPr="008D425D">
        <w:rPr>
          <w:rFonts w:eastAsia="Times New Roman"/>
          <w:color w:val="444444"/>
          <w:shd w:val="clear" w:color="auto" w:fill="FFFFFF"/>
        </w:rPr>
        <w:t> </w:t>
      </w:r>
      <w:r w:rsidR="009719C4" w:rsidRPr="008D425D">
        <w:rPr>
          <w:rFonts w:eastAsia="Times New Roman"/>
          <w:color w:val="444444"/>
          <w:shd w:val="clear" w:color="auto" w:fill="FFFFFF"/>
        </w:rPr>
        <w:t>nekalkuluje</w:t>
      </w:r>
      <w:r w:rsidR="00CD22E3" w:rsidRPr="008D425D">
        <w:rPr>
          <w:rFonts w:eastAsia="Times New Roman"/>
          <w:color w:val="444444"/>
          <w:shd w:val="clear" w:color="auto" w:fill="FFFFFF"/>
        </w:rPr>
        <w:t xml:space="preserve"> s prípadným nedo</w:t>
      </w:r>
      <w:r w:rsidR="00814A37" w:rsidRPr="008D425D">
        <w:rPr>
          <w:rFonts w:eastAsia="Times New Roman"/>
          <w:color w:val="444444"/>
          <w:shd w:val="clear" w:color="auto" w:fill="FFFFFF"/>
        </w:rPr>
        <w:t>d</w:t>
      </w:r>
      <w:r w:rsidR="00CD22E3" w:rsidRPr="008D425D">
        <w:rPr>
          <w:rFonts w:eastAsia="Times New Roman"/>
          <w:color w:val="444444"/>
          <w:shd w:val="clear" w:color="auto" w:fill="FFFFFF"/>
        </w:rPr>
        <w:t>ržaním požadovaných míľnikov.</w:t>
      </w:r>
      <w:r w:rsidR="00814A37" w:rsidRPr="008D425D">
        <w:rPr>
          <w:rFonts w:eastAsia="Times New Roman"/>
          <w:color w:val="444444"/>
          <w:shd w:val="clear" w:color="auto" w:fill="FFFFFF"/>
        </w:rPr>
        <w:t xml:space="preserve"> </w:t>
      </w:r>
      <w:r w:rsidR="00CD22E3" w:rsidRPr="008D425D">
        <w:rPr>
          <w:rFonts w:eastAsia="Times New Roman"/>
          <w:color w:val="444444"/>
          <w:shd w:val="clear" w:color="auto" w:fill="FFFFFF"/>
        </w:rPr>
        <w:t xml:space="preserve">Navyše </w:t>
      </w:r>
      <w:r w:rsidR="00814A37" w:rsidRPr="008D425D">
        <w:rPr>
          <w:rFonts w:eastAsia="Times New Roman"/>
          <w:color w:val="444444"/>
          <w:shd w:val="clear" w:color="auto" w:fill="FFFFFF"/>
        </w:rPr>
        <w:t xml:space="preserve">časové </w:t>
      </w:r>
      <w:r w:rsidR="008662DF" w:rsidRPr="008D425D">
        <w:rPr>
          <w:rFonts w:eastAsia="Times New Roman"/>
          <w:color w:val="444444"/>
          <w:shd w:val="clear" w:color="auto" w:fill="FFFFFF"/>
        </w:rPr>
        <w:t xml:space="preserve">míľniky </w:t>
      </w:r>
      <w:r w:rsidR="00814A37" w:rsidRPr="008D425D">
        <w:rPr>
          <w:rFonts w:eastAsia="Times New Roman"/>
          <w:color w:val="444444"/>
          <w:shd w:val="clear" w:color="auto" w:fill="FFFFFF"/>
        </w:rPr>
        <w:t>pre tri etapy výstavby si určuje uchádzač sám.</w:t>
      </w:r>
    </w:p>
    <w:p w14:paraId="7CDEC786" w14:textId="77777777" w:rsidR="006E3CA0" w:rsidRPr="00BB2E1B" w:rsidRDefault="006E3CA0" w:rsidP="00726B4C">
      <w:pPr>
        <w:pStyle w:val="Odsekzoznamu"/>
        <w:numPr>
          <w:ilvl w:val="0"/>
          <w:numId w:val="0"/>
        </w:numPr>
        <w:spacing w:after="0"/>
        <w:contextualSpacing w:val="0"/>
        <w:jc w:val="both"/>
        <w:rPr>
          <w:b/>
          <w:bCs/>
          <w:color w:val="auto"/>
          <w:shd w:val="clear" w:color="auto" w:fill="FFFFFF"/>
        </w:rPr>
      </w:pPr>
    </w:p>
    <w:p w14:paraId="72A75258" w14:textId="688B6C87"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4</w:t>
      </w:r>
      <w:r w:rsidRPr="00BB2E1B">
        <w:rPr>
          <w:b/>
          <w:bCs/>
          <w:color w:val="auto"/>
          <w:shd w:val="clear" w:color="auto" w:fill="FFFFFF"/>
        </w:rPr>
        <w:t>6</w:t>
      </w:r>
    </w:p>
    <w:p w14:paraId="47CF6DA8" w14:textId="4EE683B8" w:rsidR="004B3B9D" w:rsidRPr="00BB2E1B" w:rsidRDefault="004B3B9D" w:rsidP="00726B4C">
      <w:pPr>
        <w:spacing w:after="0"/>
        <w:jc w:val="both"/>
        <w:rPr>
          <w:b/>
          <w:bCs/>
          <w:color w:val="auto"/>
        </w:rPr>
      </w:pPr>
      <w:r w:rsidRPr="00BB2E1B">
        <w:rPr>
          <w:color w:val="444444"/>
          <w:shd w:val="clear" w:color="auto" w:fill="FFFFFF"/>
        </w:rPr>
        <w:t>Upraví verejný obstarávateľ výšku Odškodnenia za oneskorenie za každý míľnik etapy vo výške 0,5 % z Akceptovanej zmluvnej hodnoty bez DPH (Eur) na primeranú výšku?</w:t>
      </w:r>
    </w:p>
    <w:p w14:paraId="180EEEA3" w14:textId="77777777" w:rsidR="00DC7658" w:rsidRPr="00BB2E1B" w:rsidRDefault="00DC7658" w:rsidP="00726B4C">
      <w:pPr>
        <w:spacing w:after="0"/>
        <w:jc w:val="both"/>
        <w:rPr>
          <w:color w:val="auto"/>
          <w:shd w:val="clear" w:color="auto" w:fill="FFFFFF"/>
        </w:rPr>
      </w:pPr>
    </w:p>
    <w:p w14:paraId="0FE58FA7" w14:textId="0298B469" w:rsidR="00DC7658" w:rsidRPr="008D425D" w:rsidRDefault="00DC7658" w:rsidP="00726B4C">
      <w:pPr>
        <w:spacing w:after="0"/>
        <w:jc w:val="both"/>
        <w:rPr>
          <w:rFonts w:eastAsia="Times New Roman"/>
          <w:b/>
          <w:bCs/>
          <w:color w:val="444444"/>
          <w:shd w:val="clear" w:color="auto" w:fill="FFFFFF"/>
        </w:rPr>
      </w:pPr>
      <w:r w:rsidRPr="008D425D">
        <w:rPr>
          <w:rFonts w:eastAsia="Times New Roman"/>
          <w:b/>
          <w:bCs/>
          <w:color w:val="444444"/>
          <w:shd w:val="clear" w:color="auto" w:fill="FFFFFF"/>
        </w:rPr>
        <w:t>Odpoveď č. 1</w:t>
      </w:r>
      <w:r w:rsidR="00E71D1E" w:rsidRPr="008D425D">
        <w:rPr>
          <w:rFonts w:eastAsia="Times New Roman"/>
          <w:b/>
          <w:bCs/>
          <w:color w:val="444444"/>
          <w:shd w:val="clear" w:color="auto" w:fill="FFFFFF"/>
        </w:rPr>
        <w:t>4</w:t>
      </w:r>
      <w:r w:rsidRPr="008D425D">
        <w:rPr>
          <w:rFonts w:eastAsia="Times New Roman"/>
          <w:b/>
          <w:bCs/>
          <w:color w:val="444444"/>
          <w:shd w:val="clear" w:color="auto" w:fill="FFFFFF"/>
        </w:rPr>
        <w:t>6</w:t>
      </w:r>
    </w:p>
    <w:p w14:paraId="74C4A220" w14:textId="5FAC65CA" w:rsidR="00DC7658" w:rsidRPr="008D425D" w:rsidRDefault="004A6C06" w:rsidP="00726B4C">
      <w:pPr>
        <w:pStyle w:val="Odsekzoznamu"/>
        <w:numPr>
          <w:ilvl w:val="0"/>
          <w:numId w:val="0"/>
        </w:numPr>
        <w:spacing w:after="0"/>
        <w:contextualSpacing w:val="0"/>
        <w:jc w:val="both"/>
        <w:rPr>
          <w:rFonts w:eastAsia="Times New Roman"/>
          <w:color w:val="444444"/>
          <w:shd w:val="clear" w:color="auto" w:fill="FFFFFF"/>
        </w:rPr>
      </w:pPr>
      <w:r w:rsidRPr="008D425D">
        <w:rPr>
          <w:rFonts w:eastAsia="Times New Roman"/>
          <w:color w:val="444444"/>
          <w:shd w:val="clear" w:color="auto" w:fill="FFFFFF"/>
        </w:rPr>
        <w:t>Pozri odpoveď na otázku č. 145.</w:t>
      </w:r>
    </w:p>
    <w:p w14:paraId="0481E3C4" w14:textId="77777777" w:rsidR="00814A37" w:rsidRPr="00BB2E1B" w:rsidRDefault="00814A37" w:rsidP="00726B4C">
      <w:pPr>
        <w:pStyle w:val="Odsekzoznamu"/>
        <w:numPr>
          <w:ilvl w:val="0"/>
          <w:numId w:val="0"/>
        </w:numPr>
        <w:spacing w:after="0"/>
        <w:contextualSpacing w:val="0"/>
        <w:jc w:val="both"/>
        <w:rPr>
          <w:b/>
          <w:bCs/>
          <w:color w:val="auto"/>
          <w:shd w:val="clear" w:color="auto" w:fill="FFFFFF"/>
        </w:rPr>
      </w:pPr>
    </w:p>
    <w:p w14:paraId="368CA920" w14:textId="470926B0"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47</w:t>
      </w:r>
    </w:p>
    <w:p w14:paraId="1E30B28A"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V Súťažných podkladoch v Prílohe B5 – Zmluvné podmienky je v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xml:space="preserve">. 14.7 Osobitných zmluvných podmienok v spojení s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14.7 Všeobecných zmluvných podmienok uvedené, okrem iného aj nasledujúce:</w:t>
      </w:r>
    </w:p>
    <w:p w14:paraId="4D3E1007"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„Objednávateľ je povinný zaplatiť Zhotoviteľovi:</w:t>
      </w:r>
    </w:p>
    <w:p w14:paraId="60F9C9B6" w14:textId="3BF7E4A3"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(a)</w:t>
      </w:r>
      <w:r w:rsidR="00F46632">
        <w:rPr>
          <w:rFonts w:eastAsia="Times New Roman"/>
          <w:color w:val="444444"/>
          <w:shd w:val="clear" w:color="auto" w:fill="FFFFFF"/>
        </w:rPr>
        <w:t xml:space="preserve"> </w:t>
      </w:r>
      <w:r w:rsidRPr="004B3B9D">
        <w:rPr>
          <w:rFonts w:eastAsia="Times New Roman"/>
          <w:color w:val="444444"/>
          <w:shd w:val="clear" w:color="auto" w:fill="FFFFFF"/>
        </w:rPr>
        <w:t>prvú platbu až po dovŕšení kumulatívneho plnenia priebežných platobných potvrdení vo výške 8 000 000,- EUR (slovom osem miliónov eur)“</w:t>
      </w:r>
    </w:p>
    <w:p w14:paraId="69BC3DE8"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Máme za to, že uvedená zmluvná podmienka nie je v súlade s princípom proporcionality verejného obstarávania podľa § 10 ods. 2 zákona č. 343/2015 Z. z. o verejnom obstarávaní a o zmene a doplnení niektorých zákonov v znení neskorších všeobecne záväzných právnych predpisov (ďalej len „ZVO“). </w:t>
      </w:r>
    </w:p>
    <w:p w14:paraId="759FD19B"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V zmysle metodiky Úradu verejného obstarávania SR je potrebné princíp proporcionality podľa § 10 ods. 2 ZVO vykladať nasledovne: „Princíp proporcionality vyžaduje, aby verejní obstarávatelia a obstarávatelia neprekračovali hranice toho, čo je vhodné a potrebné na dosiahnutie sledovaných cieľov. Tým sa rozumie, že v prípade, ak existuje voľba medzi </w:t>
      </w:r>
      <w:r w:rsidRPr="004B3B9D">
        <w:rPr>
          <w:rFonts w:eastAsia="Times New Roman"/>
          <w:color w:val="444444"/>
          <w:shd w:val="clear" w:color="auto" w:fill="FFFFFF"/>
        </w:rPr>
        <w:lastRenderedPageBreak/>
        <w:t>viacerými primeranými opatreniami, je potrebné prikloniť sa k tomu najmenej obmedzujúcemu a že spôsobené ťažkosti nesmú byť neúmerného vzťahu k sledovaným cieľom. Na správnu aplikáciu tohto princípu je teda nevyhnutné poznať cieľ, ku ktorému má konanie verejného obstarávateľa a obstarávateľa smerovať. Ak k danému cieľu vedie viacero možných ciest, verejný obstarávateľ a obstarávateľ sa majú prikloniť k tej najmenej obmedzujúcej pre hospodárske subjekty vo verejnom obstarávaní.“ (metodické usmernenie č. 23084-5000/2016).</w:t>
      </w:r>
    </w:p>
    <w:p w14:paraId="0F392FD5" w14:textId="300B1D14"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Predmetom tohto verejného obstarávania je zadanie zákazky na uskutočnenie stavebných prác. Pri zadaní koncesie na stavebné práce je typické také rozdelenie rizík projektu, pri ktorom zhotoviteľ ako koncesionár znáša bremeno financovania projektu, ktoré je vyvážené oprávnením (t.</w:t>
      </w:r>
      <w:r w:rsidR="00F46632">
        <w:rPr>
          <w:rFonts w:eastAsia="Times New Roman"/>
          <w:color w:val="444444"/>
          <w:shd w:val="clear" w:color="auto" w:fill="FFFFFF"/>
        </w:rPr>
        <w:t xml:space="preserve"> </w:t>
      </w:r>
      <w:r w:rsidRPr="004B3B9D">
        <w:rPr>
          <w:rFonts w:eastAsia="Times New Roman"/>
          <w:color w:val="444444"/>
          <w:shd w:val="clear" w:color="auto" w:fill="FFFFFF"/>
        </w:rPr>
        <w:t xml:space="preserve">j. koncesiou) na využívanie/prevádzkovanie predmetu Diela, ktoré môže zhotoviteľovi ako koncesionárovi priniesť ďalší zisk. Pri zadaní zákazky na uskutočnenie stavebných prác by zhotoviteľovi mali byť pravidelne uhrádzané ceny stavebných prác riadne realizovaných pre objednávateľa. Tieto ceny zahŕňajú zisk pre zhotoviteľa za riadne zhotovované Dielo, pričom pri zákazke na uskutočnenie stavebných prác ide o jediný majetkový prospech pre zhotoviteľa z realizácie projektu. Vyššie uvedená zmluvná podmienka prenáša povinnosť financovania projektu v počiatočných mesiacoch realizácie z objednávateľa na zhotoviteľa a to bez akéhokoľvek odôvodnenia. Zhotoviteľ má niesť riziko financovania projektu bez vyváženia prospechom pre zhotoviteľa. Ak verejný obstarávateľ sleduje touto zmluvnou podmienkou dodržiavanie riadnej, včasnej a plynulej realizácie Diela, tak na tento cieľ už zaviedol v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8.3 Osobitných zmluvných podmienok povinnosť zhotoviteľa dodržiavať Harmonogram prác a Fakturačný harmonogram, pričom skutočné kumulatívne fakturačné plnenie zhotoviteľa v príslušnom mesiaci Lehoty výstavby nesmie byť nižšie oproti plánovanému kumulatívnemu fakturačnému plneniu uvedenému vo Fakturačnom harmonograme o viac ako 10%. Touto podmienkou sa naplňuje rovnaký cieľ, ktorý zrejme sleduje verejný obstarávateľ úhradou prvej platby až po dovŕšení kumulatívneho plnenia priebežných platobných potvrdení vo výške 8.000.000,- EUR, a to bez prenosu rizika financovania projektu na zhotoviteľa a bez spôsobenia ťažkostí pre zhotoviteľa s tým spojených.</w:t>
      </w:r>
    </w:p>
    <w:p w14:paraId="1FECB00F"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Otázka: Upraví verejný obstarávateľ znenie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14.7 písm. (a) Osobitných zmluvných podmienok tak, aby bolo v súlade s princípom proporcionality verejného obstarávania, prípadne odstráni toto ustanovenie zo Súťažných podkladov zákazky?</w:t>
      </w:r>
    </w:p>
    <w:p w14:paraId="4D410212" w14:textId="77777777" w:rsidR="00DC7658" w:rsidRPr="00BB2E1B" w:rsidRDefault="00DC7658" w:rsidP="00726B4C">
      <w:pPr>
        <w:spacing w:after="0"/>
        <w:jc w:val="both"/>
        <w:rPr>
          <w:color w:val="auto"/>
          <w:shd w:val="clear" w:color="auto" w:fill="FFFFFF"/>
        </w:rPr>
      </w:pPr>
    </w:p>
    <w:p w14:paraId="51F95763" w14:textId="37C67437" w:rsidR="00DC7658" w:rsidRPr="00F955FC" w:rsidRDefault="00DC7658" w:rsidP="00726B4C">
      <w:pPr>
        <w:spacing w:after="0"/>
        <w:jc w:val="both"/>
        <w:rPr>
          <w:b/>
          <w:bCs/>
          <w:color w:val="auto"/>
          <w:shd w:val="clear" w:color="auto" w:fill="FFFFFF"/>
        </w:rPr>
      </w:pPr>
      <w:r w:rsidRPr="008D425D">
        <w:rPr>
          <w:b/>
          <w:bCs/>
          <w:color w:val="auto"/>
          <w:shd w:val="clear" w:color="auto" w:fill="FFFFFF"/>
        </w:rPr>
        <w:t>Odpoveď č. 1</w:t>
      </w:r>
      <w:r w:rsidR="00E71D1E" w:rsidRPr="008D425D">
        <w:rPr>
          <w:b/>
          <w:bCs/>
          <w:color w:val="auto"/>
          <w:shd w:val="clear" w:color="auto" w:fill="FFFFFF"/>
        </w:rPr>
        <w:t>47</w:t>
      </w:r>
    </w:p>
    <w:p w14:paraId="659A4B8D" w14:textId="3709F799" w:rsidR="00DC7658" w:rsidRPr="008D425D" w:rsidRDefault="00E52772" w:rsidP="00726B4C">
      <w:pPr>
        <w:pStyle w:val="Odsekzoznamu"/>
        <w:numPr>
          <w:ilvl w:val="0"/>
          <w:numId w:val="0"/>
        </w:numPr>
        <w:spacing w:after="0"/>
        <w:contextualSpacing w:val="0"/>
        <w:jc w:val="both"/>
        <w:rPr>
          <w:rFonts w:eastAsia="Times New Roman"/>
          <w:color w:val="444444"/>
          <w:shd w:val="clear" w:color="auto" w:fill="FFFFFF"/>
        </w:rPr>
      </w:pPr>
      <w:r w:rsidRPr="008D425D">
        <w:rPr>
          <w:rFonts w:eastAsia="Times New Roman"/>
          <w:color w:val="444444"/>
          <w:shd w:val="clear" w:color="auto" w:fill="FFFFFF"/>
        </w:rPr>
        <w:t xml:space="preserve">Verejný obstarávateľ </w:t>
      </w:r>
      <w:r w:rsidR="00674594" w:rsidRPr="008D425D">
        <w:rPr>
          <w:rFonts w:eastAsia="Times New Roman"/>
          <w:color w:val="444444"/>
          <w:shd w:val="clear" w:color="auto" w:fill="FFFFFF"/>
        </w:rPr>
        <w:t>nebude meniť</w:t>
      </w:r>
      <w:r w:rsidR="008D0901" w:rsidRPr="008D425D">
        <w:rPr>
          <w:rFonts w:eastAsia="Times New Roman"/>
          <w:color w:val="444444"/>
          <w:shd w:val="clear" w:color="auto" w:fill="FFFFFF"/>
        </w:rPr>
        <w:t xml:space="preserve"> </w:t>
      </w:r>
      <w:r w:rsidR="005B67BC" w:rsidRPr="008D425D">
        <w:rPr>
          <w:rFonts w:eastAsia="Times New Roman"/>
          <w:color w:val="444444"/>
          <w:shd w:val="clear" w:color="auto" w:fill="FFFFFF"/>
        </w:rPr>
        <w:t xml:space="preserve">znenie </w:t>
      </w:r>
      <w:proofErr w:type="spellStart"/>
      <w:r w:rsidR="005B67BC" w:rsidRPr="008D425D">
        <w:rPr>
          <w:rFonts w:eastAsia="Times New Roman"/>
          <w:color w:val="444444"/>
          <w:shd w:val="clear" w:color="auto" w:fill="FFFFFF"/>
        </w:rPr>
        <w:t>podčl</w:t>
      </w:r>
      <w:proofErr w:type="spellEnd"/>
      <w:r w:rsidR="005B67BC" w:rsidRPr="008D425D">
        <w:rPr>
          <w:rFonts w:eastAsia="Times New Roman"/>
          <w:color w:val="444444"/>
          <w:shd w:val="clear" w:color="auto" w:fill="FFFFFF"/>
        </w:rPr>
        <w:t xml:space="preserve">. 14.7 písm. (a) Osobitných zmluvných podmienok. </w:t>
      </w:r>
      <w:r w:rsidR="009C25C8" w:rsidRPr="008D425D">
        <w:rPr>
          <w:rFonts w:eastAsia="Times New Roman"/>
          <w:color w:val="444444"/>
          <w:shd w:val="clear" w:color="auto" w:fill="FFFFFF"/>
        </w:rPr>
        <w:t xml:space="preserve">Vzhľadom na veľkosť </w:t>
      </w:r>
      <w:r w:rsidR="0090267A" w:rsidRPr="008D425D">
        <w:rPr>
          <w:rFonts w:eastAsia="Times New Roman"/>
          <w:color w:val="444444"/>
          <w:shd w:val="clear" w:color="auto" w:fill="FFFFFF"/>
        </w:rPr>
        <w:t>a </w:t>
      </w:r>
      <w:r w:rsidR="009C25C8" w:rsidRPr="008D425D">
        <w:rPr>
          <w:rFonts w:eastAsia="Times New Roman"/>
          <w:color w:val="444444"/>
          <w:shd w:val="clear" w:color="auto" w:fill="FFFFFF"/>
        </w:rPr>
        <w:t xml:space="preserve">zložitosť </w:t>
      </w:r>
      <w:r w:rsidR="0090267A" w:rsidRPr="008D425D">
        <w:rPr>
          <w:rFonts w:eastAsia="Times New Roman"/>
          <w:color w:val="444444"/>
          <w:shd w:val="clear" w:color="auto" w:fill="FFFFFF"/>
        </w:rPr>
        <w:t>Diela</w:t>
      </w:r>
      <w:r w:rsidR="009C25C8" w:rsidRPr="008D425D">
        <w:rPr>
          <w:rFonts w:eastAsia="Times New Roman"/>
          <w:color w:val="444444"/>
          <w:shd w:val="clear" w:color="auto" w:fill="FFFFFF"/>
        </w:rPr>
        <w:t>,</w:t>
      </w:r>
      <w:r w:rsidR="00F46E00" w:rsidRPr="008D425D">
        <w:rPr>
          <w:rFonts w:eastAsia="Times New Roman"/>
          <w:color w:val="444444"/>
          <w:shd w:val="clear" w:color="auto" w:fill="FFFFFF"/>
        </w:rPr>
        <w:t xml:space="preserve"> špecifik</w:t>
      </w:r>
      <w:r w:rsidR="009C25C8" w:rsidRPr="008D425D">
        <w:rPr>
          <w:rFonts w:eastAsia="Times New Roman"/>
          <w:color w:val="444444"/>
          <w:shd w:val="clear" w:color="auto" w:fill="FFFFFF"/>
        </w:rPr>
        <w:t>á</w:t>
      </w:r>
      <w:r w:rsidR="00F46E00" w:rsidRPr="008D425D">
        <w:rPr>
          <w:rFonts w:eastAsia="Times New Roman"/>
          <w:color w:val="444444"/>
          <w:shd w:val="clear" w:color="auto" w:fill="FFFFFF"/>
        </w:rPr>
        <w:t xml:space="preserve"> projektu a spôsobu zabezpečenia financovania </w:t>
      </w:r>
      <w:r w:rsidR="00E81793" w:rsidRPr="008D425D">
        <w:rPr>
          <w:rFonts w:eastAsia="Times New Roman"/>
          <w:color w:val="444444"/>
          <w:shd w:val="clear" w:color="auto" w:fill="FFFFFF"/>
        </w:rPr>
        <w:t>projektu</w:t>
      </w:r>
      <w:r w:rsidR="009C25C8" w:rsidRPr="008D425D">
        <w:rPr>
          <w:rFonts w:eastAsia="Times New Roman"/>
          <w:color w:val="444444"/>
          <w:shd w:val="clear" w:color="auto" w:fill="FFFFFF"/>
        </w:rPr>
        <w:t xml:space="preserve"> </w:t>
      </w:r>
      <w:r w:rsidR="008D0901" w:rsidRPr="008D425D">
        <w:rPr>
          <w:rFonts w:eastAsia="Times New Roman"/>
          <w:color w:val="444444"/>
          <w:shd w:val="clear" w:color="auto" w:fill="FFFFFF"/>
        </w:rPr>
        <w:t>z</w:t>
      </w:r>
      <w:r w:rsidR="009C25C8" w:rsidRPr="008D425D">
        <w:rPr>
          <w:rFonts w:eastAsia="Times New Roman"/>
          <w:color w:val="444444"/>
          <w:shd w:val="clear" w:color="auto" w:fill="FFFFFF"/>
        </w:rPr>
        <w:t>hotoviteľ musí byť schopný plniť Dielo za daných podmienok</w:t>
      </w:r>
      <w:r w:rsidR="00E81793" w:rsidRPr="008D425D">
        <w:rPr>
          <w:rFonts w:eastAsia="Times New Roman"/>
          <w:color w:val="444444"/>
          <w:shd w:val="clear" w:color="auto" w:fill="FFFFFF"/>
        </w:rPr>
        <w:t>.</w:t>
      </w:r>
      <w:r w:rsidR="002C0F57" w:rsidRPr="008D425D">
        <w:rPr>
          <w:rFonts w:eastAsia="Times New Roman"/>
          <w:color w:val="444444"/>
          <w:shd w:val="clear" w:color="auto" w:fill="FFFFFF"/>
        </w:rPr>
        <w:t xml:space="preserve"> Suma </w:t>
      </w:r>
      <w:r w:rsidR="008D425D">
        <w:rPr>
          <w:rFonts w:eastAsia="Times New Roman"/>
          <w:color w:val="444444"/>
          <w:shd w:val="clear" w:color="auto" w:fill="FFFFFF"/>
        </w:rPr>
        <w:br/>
      </w:r>
      <w:r w:rsidR="002C0F57" w:rsidRPr="008D425D">
        <w:rPr>
          <w:rFonts w:eastAsia="Times New Roman"/>
          <w:color w:val="444444"/>
          <w:shd w:val="clear" w:color="auto" w:fill="FFFFFF"/>
        </w:rPr>
        <w:t>8 miliónov eur, ktorá bola stanovená ako 1. míľnik</w:t>
      </w:r>
      <w:r w:rsidR="008D0901" w:rsidRPr="008D425D">
        <w:rPr>
          <w:rFonts w:eastAsia="Times New Roman"/>
          <w:color w:val="444444"/>
          <w:shd w:val="clear" w:color="auto" w:fill="FFFFFF"/>
        </w:rPr>
        <w:t>,</w:t>
      </w:r>
      <w:r w:rsidR="002C0F57" w:rsidRPr="008D425D">
        <w:rPr>
          <w:rFonts w:eastAsia="Times New Roman"/>
          <w:color w:val="444444"/>
          <w:shd w:val="clear" w:color="auto" w:fill="FFFFFF"/>
        </w:rPr>
        <w:t xml:space="preserve"> predstavuje menej ako 10% z predpokladanej hodnoty zákazky bez DPH.</w:t>
      </w:r>
      <w:r w:rsidR="008D0901" w:rsidRPr="008D425D">
        <w:rPr>
          <w:rFonts w:eastAsia="Times New Roman"/>
          <w:color w:val="444444"/>
          <w:shd w:val="clear" w:color="auto" w:fill="FFFFFF"/>
        </w:rPr>
        <w:t xml:space="preserve"> Zhotoviteľ nenesie riziko financovania projektu, nakoľko za riadne a včas zhotovené dielo </w:t>
      </w:r>
      <w:r w:rsidR="0080613B" w:rsidRPr="008D425D">
        <w:rPr>
          <w:rFonts w:eastAsia="Times New Roman"/>
          <w:color w:val="444444"/>
          <w:shd w:val="clear" w:color="auto" w:fill="FFFFFF"/>
        </w:rPr>
        <w:t xml:space="preserve">mu bude </w:t>
      </w:r>
      <w:r w:rsidR="008D0901" w:rsidRPr="008D425D">
        <w:rPr>
          <w:rFonts w:eastAsia="Times New Roman"/>
          <w:color w:val="444444"/>
          <w:shd w:val="clear" w:color="auto" w:fill="FFFFFF"/>
        </w:rPr>
        <w:t xml:space="preserve">zo strany verejného obstarávateľa zaplatená plná výška Akceptovanej zmluvnej hodnoty, ktorá predstavuje ponukovú cenu úspešného uchádzača. Ak považuje uchádzač vyššie uvedené za riziko, v takom prípade </w:t>
      </w:r>
      <w:r w:rsidR="0080613B" w:rsidRPr="008D425D">
        <w:rPr>
          <w:rFonts w:eastAsia="Times New Roman"/>
          <w:color w:val="444444"/>
          <w:shd w:val="clear" w:color="auto" w:fill="FFFFFF"/>
        </w:rPr>
        <w:t>by si mal</w:t>
      </w:r>
      <w:r w:rsidR="008D0901" w:rsidRPr="008D425D">
        <w:rPr>
          <w:rFonts w:eastAsia="Times New Roman"/>
          <w:color w:val="444444"/>
          <w:shd w:val="clear" w:color="auto" w:fill="FFFFFF"/>
        </w:rPr>
        <w:t xml:space="preserve"> danú skutočnosť zohľadnil vo svojej ponukovej cene. </w:t>
      </w:r>
    </w:p>
    <w:p w14:paraId="74A574DF" w14:textId="77777777" w:rsidR="007B59F2" w:rsidRPr="00BB2E1B" w:rsidRDefault="007B59F2" w:rsidP="00726B4C">
      <w:pPr>
        <w:pStyle w:val="Odsekzoznamu"/>
        <w:numPr>
          <w:ilvl w:val="0"/>
          <w:numId w:val="0"/>
        </w:numPr>
        <w:spacing w:after="0"/>
        <w:contextualSpacing w:val="0"/>
        <w:jc w:val="both"/>
        <w:rPr>
          <w:b/>
          <w:bCs/>
          <w:color w:val="auto"/>
          <w:shd w:val="clear" w:color="auto" w:fill="FFFFFF"/>
        </w:rPr>
      </w:pPr>
    </w:p>
    <w:p w14:paraId="6B515136" w14:textId="6D194802"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48</w:t>
      </w:r>
    </w:p>
    <w:p w14:paraId="29833ABC" w14:textId="35A648DA"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Súťažné podklady v Prílohe B5 – Zmluvné podmienky v čl. 19.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19.1 Všeobecných zmluvných podmienok obsahujú definíciu vyššej moci a príklady výnimočných udalostí alebo okolností, ktoré možno považovať za vyššiu moc, pričom nejde o obmedzený výpočet príkladov.</w:t>
      </w:r>
      <w:r w:rsidR="006B41C1">
        <w:rPr>
          <w:rFonts w:eastAsia="Times New Roman"/>
          <w:color w:val="444444"/>
          <w:shd w:val="clear" w:color="auto" w:fill="FFFFFF"/>
        </w:rPr>
        <w:t xml:space="preserve"> </w:t>
      </w:r>
      <w:r w:rsidRPr="004B3B9D">
        <w:rPr>
          <w:rFonts w:eastAsia="Times New Roman"/>
          <w:color w:val="444444"/>
          <w:shd w:val="clear" w:color="auto" w:fill="FFFFFF"/>
        </w:rPr>
        <w:t xml:space="preserve">Vzhľadom na pretrvávajúce šírenie ochorenia COVID-19, jeho dopady, prekážky a </w:t>
      </w:r>
      <w:r w:rsidRPr="004B3B9D">
        <w:rPr>
          <w:rFonts w:eastAsia="Times New Roman"/>
          <w:color w:val="444444"/>
          <w:shd w:val="clear" w:color="auto" w:fill="FFFFFF"/>
        </w:rPr>
        <w:lastRenderedPageBreak/>
        <w:t xml:space="preserve">obmedzenia s tým spojené, ktoré sa menia, má záujemca za to, že by toto ochorenie malo byť v záujme právnej istoty budúcich zmluvných strán uvedené ako výslovný príklad vyššej moci v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19.1 Všeobecných zmluvných podmienok. Epidémia ochorenia COVID-19 je z pohľadu zmluvných podmienok špecifická tým, že sa v súčasnosti už vyskytuje, ale vždy môže spôsobiť nepredvídateľné dopady pre zmluvné strany. Preto by nemala platiť podmienka pre ochorenie COVID-19 na splnenie definície vyššej moci, podľa ktorej sa zmluvná strana nemohla primerane zabezpečiť proti vzniku udalosti vyššej moci pred uzavretím zmluvy. Zároveň by táto okolnosť mala byť zohľadnená ako dôvod na úhradu zvýšených nákladov zhotoviteľa.</w:t>
      </w:r>
    </w:p>
    <w:p w14:paraId="7DEC6EA2" w14:textId="00CA4A04" w:rsidR="004B3B9D" w:rsidRPr="00BB2E1B"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Otázka: Doplní verejný obstarávateľ do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xml:space="preserve">. 19.1 Osobitných zmluvných podmienok ochorenie COVID-19 ako výslovný príklad vyššej moci, napr. ako bod (vi) v znení: „pandémia a/alebo epidémia a/alebo nadväzujúce opatrenie orgánu verejnej moci, najmä epidémia COVID-19 a nadväzujúce karanténne a iné opatrenia orgánov verejnej moci, a to aj bez toho, aby bola splnená podmienka podľa písm. (b) tohto </w:t>
      </w:r>
      <w:proofErr w:type="spellStart"/>
      <w:r w:rsidRPr="004B3B9D">
        <w:rPr>
          <w:rFonts w:eastAsia="Times New Roman"/>
          <w:color w:val="444444"/>
          <w:shd w:val="clear" w:color="auto" w:fill="FFFFFF"/>
        </w:rPr>
        <w:t>podčlánku</w:t>
      </w:r>
      <w:proofErr w:type="spellEnd"/>
      <w:r w:rsidR="006B41C1">
        <w:rPr>
          <w:rFonts w:eastAsia="Times New Roman"/>
          <w:color w:val="444444"/>
          <w:shd w:val="clear" w:color="auto" w:fill="FFFFFF"/>
        </w:rPr>
        <w:t>“</w:t>
      </w:r>
      <w:r w:rsidRPr="004B3B9D">
        <w:rPr>
          <w:rFonts w:eastAsia="Times New Roman"/>
          <w:color w:val="444444"/>
          <w:shd w:val="clear" w:color="auto" w:fill="FFFFFF"/>
        </w:rPr>
        <w:t>?</w:t>
      </w:r>
    </w:p>
    <w:p w14:paraId="29A58186" w14:textId="77777777" w:rsidR="00DC7658" w:rsidRPr="00BB2E1B" w:rsidRDefault="00DC7658" w:rsidP="00726B4C">
      <w:pPr>
        <w:spacing w:after="0"/>
        <w:jc w:val="both"/>
        <w:rPr>
          <w:color w:val="auto"/>
          <w:shd w:val="clear" w:color="auto" w:fill="FFFFFF"/>
        </w:rPr>
      </w:pPr>
    </w:p>
    <w:p w14:paraId="4E6EB28F" w14:textId="77777777" w:rsidR="004D61E9" w:rsidRPr="004D61E9" w:rsidRDefault="00DC7658" w:rsidP="004D61E9">
      <w:pPr>
        <w:spacing w:after="0"/>
        <w:jc w:val="both"/>
        <w:rPr>
          <w:b/>
          <w:bCs/>
          <w:color w:val="auto"/>
          <w:shd w:val="clear" w:color="auto" w:fill="FFFFFF"/>
        </w:rPr>
      </w:pPr>
      <w:r w:rsidRPr="004D61E9">
        <w:rPr>
          <w:b/>
          <w:bCs/>
          <w:color w:val="auto"/>
          <w:shd w:val="clear" w:color="auto" w:fill="FFFFFF"/>
        </w:rPr>
        <w:t>Odpoveď č. 1</w:t>
      </w:r>
      <w:r w:rsidR="00E71D1E" w:rsidRPr="004D61E9">
        <w:rPr>
          <w:b/>
          <w:bCs/>
          <w:color w:val="auto"/>
          <w:shd w:val="clear" w:color="auto" w:fill="FFFFFF"/>
        </w:rPr>
        <w:t>48</w:t>
      </w:r>
    </w:p>
    <w:p w14:paraId="51A7F2E1" w14:textId="1F1D00BB" w:rsidR="004D61E9" w:rsidRPr="004D61E9" w:rsidRDefault="004D61E9" w:rsidP="004D61E9">
      <w:pPr>
        <w:spacing w:after="0"/>
        <w:jc w:val="both"/>
        <w:rPr>
          <w:b/>
          <w:bCs/>
          <w:color w:val="auto"/>
          <w:shd w:val="clear" w:color="auto" w:fill="FFFFFF"/>
        </w:rPr>
      </w:pPr>
      <w:r w:rsidRPr="004D61E9">
        <w:rPr>
          <w:rFonts w:eastAsia="Times New Roman"/>
          <w:color w:val="auto"/>
        </w:rPr>
        <w:t xml:space="preserve">Problémy spojené s COVID-19 sú všeobecne známe už od februára tohto roka, čiže pred uzavretím Zmluvy sa uchádzači môžu primerane zabezpečiť v rámci prebiehajúcich opatrení a zohľadniť tieto opatrenia už v ponuke. V prípade, že by nastali nové (zhoršené) okolnosti po podpise Zmluvy, tie by mohli spadať pod udalosti označené ako vyššia moc. </w:t>
      </w:r>
    </w:p>
    <w:p w14:paraId="145342B1" w14:textId="77777777" w:rsidR="006B41C1" w:rsidRPr="004D61E9" w:rsidRDefault="006B41C1" w:rsidP="00726B4C">
      <w:pPr>
        <w:pStyle w:val="Odsekzoznamu"/>
        <w:numPr>
          <w:ilvl w:val="0"/>
          <w:numId w:val="0"/>
        </w:numPr>
        <w:spacing w:after="0"/>
        <w:contextualSpacing w:val="0"/>
        <w:jc w:val="both"/>
        <w:rPr>
          <w:b/>
          <w:bCs/>
          <w:color w:val="auto"/>
          <w:shd w:val="clear" w:color="auto" w:fill="FFFFFF"/>
        </w:rPr>
      </w:pPr>
    </w:p>
    <w:p w14:paraId="246B84AC" w14:textId="295F2067"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49</w:t>
      </w:r>
    </w:p>
    <w:p w14:paraId="416AD2B4" w14:textId="7CAD8132" w:rsidR="004B3B9D" w:rsidRPr="00BB2E1B" w:rsidRDefault="004B3B9D" w:rsidP="00726B4C">
      <w:pPr>
        <w:spacing w:after="0"/>
        <w:jc w:val="both"/>
        <w:rPr>
          <w:b/>
          <w:bCs/>
          <w:color w:val="auto"/>
        </w:rPr>
      </w:pPr>
      <w:r w:rsidRPr="00BB2E1B">
        <w:rPr>
          <w:color w:val="444444"/>
          <w:shd w:val="clear" w:color="auto" w:fill="FFFFFF"/>
        </w:rPr>
        <w:t xml:space="preserve">Otázka: Doplní verejný obstarávateľ do </w:t>
      </w:r>
      <w:proofErr w:type="spellStart"/>
      <w:r w:rsidRPr="00BB2E1B">
        <w:rPr>
          <w:color w:val="444444"/>
          <w:shd w:val="clear" w:color="auto" w:fill="FFFFFF"/>
        </w:rPr>
        <w:t>podčl</w:t>
      </w:r>
      <w:proofErr w:type="spellEnd"/>
      <w:r w:rsidRPr="00BB2E1B">
        <w:rPr>
          <w:color w:val="444444"/>
          <w:shd w:val="clear" w:color="auto" w:fill="FFFFFF"/>
        </w:rPr>
        <w:t>. 19.4 písm. (b) Osobitných zmluvných podmienok ochorenie COVID-19 a nadväzujúce karanténne a iné opatrenia orgánov verejnej moci ako okolnosť, ktorá oprávňuje Zhotoviteľa na úhradu zvýšených nákladov?</w:t>
      </w:r>
    </w:p>
    <w:p w14:paraId="4BCD882F" w14:textId="77777777" w:rsidR="00DC7658" w:rsidRPr="00BB2E1B" w:rsidRDefault="00DC7658" w:rsidP="00726B4C">
      <w:pPr>
        <w:spacing w:after="0"/>
        <w:jc w:val="both"/>
        <w:rPr>
          <w:color w:val="auto"/>
          <w:shd w:val="clear" w:color="auto" w:fill="FFFFFF"/>
        </w:rPr>
      </w:pPr>
    </w:p>
    <w:p w14:paraId="26EE5AC7" w14:textId="00A1F30A" w:rsidR="00DC7658" w:rsidRPr="00061BC7" w:rsidRDefault="00DC7658" w:rsidP="00726B4C">
      <w:pPr>
        <w:spacing w:after="0"/>
        <w:jc w:val="both"/>
        <w:rPr>
          <w:b/>
          <w:bCs/>
          <w:color w:val="auto"/>
          <w:shd w:val="clear" w:color="auto" w:fill="FFFFFF"/>
        </w:rPr>
      </w:pPr>
      <w:r w:rsidRPr="008D425D">
        <w:rPr>
          <w:b/>
          <w:bCs/>
          <w:color w:val="auto"/>
          <w:shd w:val="clear" w:color="auto" w:fill="FFFFFF"/>
        </w:rPr>
        <w:t>Odpoveď č. 1</w:t>
      </w:r>
      <w:r w:rsidR="00E71D1E" w:rsidRPr="008D425D">
        <w:rPr>
          <w:b/>
          <w:bCs/>
          <w:color w:val="auto"/>
          <w:shd w:val="clear" w:color="auto" w:fill="FFFFFF"/>
        </w:rPr>
        <w:t>49</w:t>
      </w:r>
    </w:p>
    <w:p w14:paraId="211D46C2" w14:textId="146C7995" w:rsidR="00DC7658" w:rsidRPr="00CB1870" w:rsidRDefault="00CB1870" w:rsidP="00726B4C">
      <w:pPr>
        <w:pStyle w:val="Odsekzoznamu"/>
        <w:numPr>
          <w:ilvl w:val="0"/>
          <w:numId w:val="0"/>
        </w:numPr>
        <w:spacing w:after="0"/>
        <w:contextualSpacing w:val="0"/>
        <w:jc w:val="both"/>
        <w:rPr>
          <w:color w:val="auto"/>
          <w:shd w:val="clear" w:color="auto" w:fill="FFFFFF"/>
        </w:rPr>
      </w:pPr>
      <w:r w:rsidRPr="008D425D">
        <w:rPr>
          <w:color w:val="auto"/>
          <w:shd w:val="clear" w:color="auto" w:fill="FFFFFF"/>
        </w:rPr>
        <w:t xml:space="preserve">Pozri odpoveď na otázku č. </w:t>
      </w:r>
      <w:r w:rsidR="00061BC7" w:rsidRPr="008D425D">
        <w:rPr>
          <w:color w:val="auto"/>
          <w:shd w:val="clear" w:color="auto" w:fill="FFFFFF"/>
        </w:rPr>
        <w:t>148</w:t>
      </w:r>
      <w:r w:rsidRPr="008D425D">
        <w:rPr>
          <w:color w:val="auto"/>
          <w:shd w:val="clear" w:color="auto" w:fill="FFFFFF"/>
        </w:rPr>
        <w:t>.</w:t>
      </w:r>
    </w:p>
    <w:p w14:paraId="59B074D4" w14:textId="77777777" w:rsidR="00CB1870" w:rsidRPr="00BB2E1B" w:rsidRDefault="00CB1870" w:rsidP="00726B4C">
      <w:pPr>
        <w:pStyle w:val="Odsekzoznamu"/>
        <w:numPr>
          <w:ilvl w:val="0"/>
          <w:numId w:val="0"/>
        </w:numPr>
        <w:spacing w:after="0"/>
        <w:contextualSpacing w:val="0"/>
        <w:jc w:val="both"/>
        <w:rPr>
          <w:b/>
          <w:bCs/>
          <w:color w:val="auto"/>
          <w:shd w:val="clear" w:color="auto" w:fill="FFFFFF"/>
        </w:rPr>
      </w:pPr>
    </w:p>
    <w:p w14:paraId="7B30385F" w14:textId="19BADEAD"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50</w:t>
      </w:r>
    </w:p>
    <w:p w14:paraId="1B8D16F7"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V Súťažných podkladoch v Prílohe B5 – Zmluvné podmienky je v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4.1 Osobitných zmluvných podmienok uvedené, okrem iného aj nasledujúce:</w:t>
      </w:r>
    </w:p>
    <w:p w14:paraId="0EB6B8E2"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„V prípade ak Zhotoviteľ zmení kľúčového odborníka na pozícii Predstaviteľ Zhotoviteľa, Objednávateľovi vzniká nárok na zaplatenie zmluvnej pokuty, a to vo výške 10 000,- EUR (slovom desaťtisíc eur) za každé porušenie tejto povinnosti. V prípade opätovného porušenia tejto povinnosti zo strany Zhotoviteľa, vzniká Objednávateľovi nárok na zaplatenie zmluvnej pokuty, a to vo výške 20 000,- EUR (slovom dvadsaťtisíc eur) za každé ďalšie porušenie tejto povinnosti. Nárok na zaplatenie tejto zmluvnej pokuty nevzniká Objednávateľovi v prípade smrti, dlhodobej práceneschopnosti, ako aj ukončenia pracovného pomeru kľúčového odborníka na pozícii Predstaviteľ Zhotoviteľa.“</w:t>
      </w:r>
    </w:p>
    <w:p w14:paraId="12DF5D98"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Z vyššie uvedeného vyplýva, že zhotoviteľ bude môcť zmeniť Predstaviteľa Zhotoviteľa ako kľúčového odborníka iba v 3 prípadoch, a to v prípade jeho smrti, dlhodobej práceneschopnosti, alebo ukončenia pracovného pomeru s ním. Bežnou praxou v prípade zmeny kľúčového odborníka na strane zhotoviteľa býva povinnosť zhotoviteľa vyžiadať si vopred súhlas objednávateľa/stavebného dozoru s touto zmenou. Podobne je tak tomu aj pri predmetnej zákazke podľa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xml:space="preserve">. 6.9 Osobitných zmluvných podmienok, v zmysle ktorého je na zmenu iného kľúčového odborníka zhotoviteľa potrebné primerané zdôvodnenie a súhlas stavebného </w:t>
      </w:r>
      <w:r w:rsidRPr="004B3B9D">
        <w:rPr>
          <w:rFonts w:eastAsia="Times New Roman"/>
          <w:color w:val="444444"/>
          <w:shd w:val="clear" w:color="auto" w:fill="FFFFFF"/>
        </w:rPr>
        <w:lastRenderedPageBreak/>
        <w:t>dozoru. Nie je zrejmé, prečo by zmena Predstaviteľa Zhotoviteľ mala byť možná iba v 3 prípadoch.</w:t>
      </w:r>
    </w:p>
    <w:p w14:paraId="30FD5FF3" w14:textId="242D717D" w:rsidR="004B3B9D" w:rsidRPr="00BB2E1B"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Otázka: Môže verejný obstarávateľ uviesť, z akých dôvodov má byť zmena Predstaviteľa Zhotoviteľa možná iba v 3 prípadoch, prípadne upraviť možnosť jeho zmeny v zmysle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6.9 Osobitných zmluvných podmienok ako pri iných kľúčových odborníkoch?</w:t>
      </w:r>
    </w:p>
    <w:p w14:paraId="03EF81B0" w14:textId="77777777" w:rsidR="00DC7658" w:rsidRPr="00BB2E1B" w:rsidRDefault="00DC7658" w:rsidP="00726B4C">
      <w:pPr>
        <w:spacing w:after="0"/>
        <w:jc w:val="both"/>
        <w:rPr>
          <w:color w:val="auto"/>
          <w:shd w:val="clear" w:color="auto" w:fill="FFFFFF"/>
        </w:rPr>
      </w:pPr>
    </w:p>
    <w:p w14:paraId="164EE314" w14:textId="14AF0F3E" w:rsidR="00DC7658" w:rsidRPr="00F955FC" w:rsidRDefault="00DC7658" w:rsidP="00726B4C">
      <w:pPr>
        <w:spacing w:after="0"/>
        <w:jc w:val="both"/>
        <w:rPr>
          <w:b/>
          <w:bCs/>
          <w:color w:val="auto"/>
          <w:shd w:val="clear" w:color="auto" w:fill="FFFFFF"/>
        </w:rPr>
      </w:pPr>
      <w:r w:rsidRPr="008D425D">
        <w:rPr>
          <w:b/>
          <w:bCs/>
          <w:color w:val="auto"/>
          <w:shd w:val="clear" w:color="auto" w:fill="FFFFFF"/>
        </w:rPr>
        <w:t>Odpoveď č. 1</w:t>
      </w:r>
      <w:r w:rsidR="00E71D1E" w:rsidRPr="008D425D">
        <w:rPr>
          <w:b/>
          <w:bCs/>
          <w:color w:val="auto"/>
          <w:shd w:val="clear" w:color="auto" w:fill="FFFFFF"/>
        </w:rPr>
        <w:t>50</w:t>
      </w:r>
    </w:p>
    <w:p w14:paraId="6B6A3B33" w14:textId="116FE093" w:rsidR="00DC7658" w:rsidRPr="008D425D" w:rsidRDefault="00060746" w:rsidP="00726B4C">
      <w:pPr>
        <w:pStyle w:val="Odsekzoznamu"/>
        <w:numPr>
          <w:ilvl w:val="0"/>
          <w:numId w:val="0"/>
        </w:numPr>
        <w:spacing w:after="0"/>
        <w:contextualSpacing w:val="0"/>
        <w:jc w:val="both"/>
        <w:rPr>
          <w:rFonts w:eastAsia="Times New Roman"/>
          <w:color w:val="444444"/>
          <w:shd w:val="clear" w:color="auto" w:fill="FFFFFF"/>
        </w:rPr>
      </w:pPr>
      <w:r w:rsidRPr="008D425D">
        <w:rPr>
          <w:rFonts w:eastAsia="Times New Roman"/>
          <w:color w:val="444444"/>
          <w:shd w:val="clear" w:color="auto" w:fill="FFFFFF"/>
        </w:rPr>
        <w:t xml:space="preserve">Dôvodom na ustanovenie </w:t>
      </w:r>
      <w:proofErr w:type="spellStart"/>
      <w:r w:rsidR="0029645D" w:rsidRPr="008D425D">
        <w:rPr>
          <w:rFonts w:eastAsia="Times New Roman"/>
          <w:color w:val="444444"/>
          <w:shd w:val="clear" w:color="auto" w:fill="FFFFFF"/>
        </w:rPr>
        <w:t>podčl</w:t>
      </w:r>
      <w:proofErr w:type="spellEnd"/>
      <w:r w:rsidR="0029645D" w:rsidRPr="008D425D">
        <w:rPr>
          <w:rFonts w:eastAsia="Times New Roman"/>
          <w:color w:val="444444"/>
          <w:shd w:val="clear" w:color="auto" w:fill="FFFFFF"/>
        </w:rPr>
        <w:t xml:space="preserve">. 4.1 Osobitných zmluvných podmienok v </w:t>
      </w:r>
      <w:r w:rsidRPr="008D425D">
        <w:rPr>
          <w:rFonts w:eastAsia="Times New Roman"/>
          <w:color w:val="444444"/>
          <w:shd w:val="clear" w:color="auto" w:fill="FFFFFF"/>
        </w:rPr>
        <w:t xml:space="preserve">Prílohe B5  </w:t>
      </w:r>
      <w:r w:rsidR="00061BC7" w:rsidRPr="008D425D">
        <w:rPr>
          <w:rFonts w:eastAsia="Times New Roman"/>
          <w:color w:val="444444"/>
          <w:shd w:val="clear" w:color="auto" w:fill="FFFFFF"/>
        </w:rPr>
        <w:t>„</w:t>
      </w:r>
      <w:r w:rsidRPr="008D425D">
        <w:rPr>
          <w:rFonts w:eastAsia="Times New Roman"/>
          <w:color w:val="444444"/>
          <w:shd w:val="clear" w:color="auto" w:fill="FFFFFF"/>
        </w:rPr>
        <w:t>Zmluvné podmienky</w:t>
      </w:r>
      <w:r w:rsidR="00061BC7" w:rsidRPr="008D425D">
        <w:rPr>
          <w:rFonts w:eastAsia="Times New Roman"/>
          <w:color w:val="444444"/>
          <w:shd w:val="clear" w:color="auto" w:fill="FFFFFF"/>
        </w:rPr>
        <w:t>“</w:t>
      </w:r>
      <w:r w:rsidRPr="008D425D">
        <w:rPr>
          <w:rFonts w:eastAsia="Times New Roman"/>
          <w:color w:val="444444"/>
          <w:shd w:val="clear" w:color="auto" w:fill="FFFFFF"/>
        </w:rPr>
        <w:t xml:space="preserve"> je</w:t>
      </w:r>
      <w:r w:rsidR="0029645D" w:rsidRPr="008D425D">
        <w:rPr>
          <w:rFonts w:eastAsia="Times New Roman"/>
          <w:color w:val="444444"/>
          <w:shd w:val="clear" w:color="auto" w:fill="FFFFFF"/>
        </w:rPr>
        <w:t xml:space="preserve"> požiadavka </w:t>
      </w:r>
      <w:r w:rsidR="00061BC7" w:rsidRPr="008D425D">
        <w:rPr>
          <w:rFonts w:eastAsia="Times New Roman"/>
          <w:color w:val="444444"/>
          <w:shd w:val="clear" w:color="auto" w:fill="FFFFFF"/>
        </w:rPr>
        <w:t xml:space="preserve">verejného </w:t>
      </w:r>
      <w:r w:rsidR="0029645D" w:rsidRPr="008D425D">
        <w:rPr>
          <w:rFonts w:eastAsia="Times New Roman"/>
          <w:color w:val="444444"/>
          <w:shd w:val="clear" w:color="auto" w:fill="FFFFFF"/>
        </w:rPr>
        <w:t xml:space="preserve">obstarávateľa </w:t>
      </w:r>
      <w:r w:rsidR="0060150C" w:rsidRPr="008D425D">
        <w:rPr>
          <w:rFonts w:eastAsia="Times New Roman"/>
          <w:color w:val="444444"/>
          <w:shd w:val="clear" w:color="auto" w:fill="FFFFFF"/>
        </w:rPr>
        <w:t>zabezpečiť stabilný tím Zhotoviteľa pre riadenie predmetnej zákazky v súvislosti s významom</w:t>
      </w:r>
      <w:r w:rsidRPr="008D425D">
        <w:rPr>
          <w:rFonts w:eastAsia="Times New Roman"/>
          <w:color w:val="444444"/>
          <w:shd w:val="clear" w:color="auto" w:fill="FFFFFF"/>
        </w:rPr>
        <w:t xml:space="preserve"> </w:t>
      </w:r>
      <w:r w:rsidR="0060150C" w:rsidRPr="008D425D">
        <w:rPr>
          <w:rFonts w:eastAsia="Times New Roman"/>
          <w:color w:val="444444"/>
          <w:shd w:val="clear" w:color="auto" w:fill="FFFFFF"/>
        </w:rPr>
        <w:t xml:space="preserve">zákazky a v súlade so špecifikami projektu danými charakterom verejného obstarávateľa a spôsobu zabezpečenia financovania projektu. </w:t>
      </w:r>
      <w:r w:rsidR="00D52CDE" w:rsidRPr="008D425D">
        <w:rPr>
          <w:rFonts w:eastAsia="Times New Roman"/>
          <w:color w:val="444444"/>
          <w:shd w:val="clear" w:color="auto" w:fill="FFFFFF"/>
        </w:rPr>
        <w:t xml:space="preserve">Stabilný tím vedenia projektu zo strany Zhotoviteľa je zárukou na včasné a kvalitné vyhotovenie </w:t>
      </w:r>
      <w:r w:rsidR="00DF0C93" w:rsidRPr="008D425D">
        <w:rPr>
          <w:rFonts w:eastAsia="Times New Roman"/>
          <w:color w:val="444444"/>
          <w:shd w:val="clear" w:color="auto" w:fill="FFFFFF"/>
        </w:rPr>
        <w:t>Diela a jeho odovzdanie do užívania.</w:t>
      </w:r>
    </w:p>
    <w:p w14:paraId="6A78E63C" w14:textId="77777777" w:rsidR="001D7973" w:rsidRPr="00BB2E1B" w:rsidRDefault="001D7973" w:rsidP="00726B4C">
      <w:pPr>
        <w:pStyle w:val="Odsekzoznamu"/>
        <w:numPr>
          <w:ilvl w:val="0"/>
          <w:numId w:val="0"/>
        </w:numPr>
        <w:spacing w:after="0"/>
        <w:contextualSpacing w:val="0"/>
        <w:jc w:val="both"/>
        <w:rPr>
          <w:b/>
          <w:bCs/>
          <w:color w:val="auto"/>
          <w:shd w:val="clear" w:color="auto" w:fill="FFFFFF"/>
        </w:rPr>
      </w:pPr>
    </w:p>
    <w:p w14:paraId="656DF18F" w14:textId="7E6791FC"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51</w:t>
      </w:r>
    </w:p>
    <w:p w14:paraId="07FE0A8E"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 xml:space="preserve">V Súťažných podkladoch v Prílohe B5 – Zmluvné podmienky je v </w:t>
      </w:r>
      <w:proofErr w:type="spellStart"/>
      <w:r w:rsidRPr="004B3B9D">
        <w:rPr>
          <w:rFonts w:eastAsia="Times New Roman"/>
          <w:color w:val="444444"/>
          <w:shd w:val="clear" w:color="auto" w:fill="FFFFFF"/>
        </w:rPr>
        <w:t>podčl</w:t>
      </w:r>
      <w:proofErr w:type="spellEnd"/>
      <w:r w:rsidRPr="004B3B9D">
        <w:rPr>
          <w:rFonts w:eastAsia="Times New Roman"/>
          <w:color w:val="444444"/>
          <w:shd w:val="clear" w:color="auto" w:fill="FFFFFF"/>
        </w:rPr>
        <w:t>. 4.13 Osobitných zmluvných podmienok uvedené, okrem iného aj nasledujúce:</w:t>
      </w:r>
    </w:p>
    <w:p w14:paraId="37E7A53B"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„Zhotoviteľ bude dodržiavať všetky jeho a jemu známe dohody Objednávateľa s majiteľmi používaných pozemkov pri realizácii Diela. Zhotoviteľovi budú, na požiadanie, poskytnuté kópie takýchto dohôd.“</w:t>
      </w:r>
    </w:p>
    <w:p w14:paraId="66587EFC" w14:textId="5A8A999E" w:rsidR="004B3B9D" w:rsidRPr="00BB2E1B"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Otázka: Poskytne verejný obstarávateľ záujemcom vo verejnom obstarávaní exitujúce dohody s majiteľmi používaných pozemkov pri realizácii Diela?</w:t>
      </w:r>
    </w:p>
    <w:p w14:paraId="45D8F9A7" w14:textId="77777777" w:rsidR="00DC7658" w:rsidRPr="00BB2E1B" w:rsidRDefault="00DC7658" w:rsidP="00726B4C">
      <w:pPr>
        <w:spacing w:after="0"/>
        <w:jc w:val="both"/>
        <w:rPr>
          <w:color w:val="auto"/>
          <w:shd w:val="clear" w:color="auto" w:fill="FFFFFF"/>
        </w:rPr>
      </w:pPr>
    </w:p>
    <w:p w14:paraId="2FEE5B6D" w14:textId="4D047FFC" w:rsidR="00DC7658" w:rsidRPr="008D425D" w:rsidRDefault="00DC7658" w:rsidP="00726B4C">
      <w:pPr>
        <w:spacing w:after="0"/>
        <w:jc w:val="both"/>
        <w:rPr>
          <w:b/>
          <w:bCs/>
          <w:color w:val="auto"/>
          <w:shd w:val="clear" w:color="auto" w:fill="FFFFFF"/>
        </w:rPr>
      </w:pPr>
      <w:r w:rsidRPr="008D425D">
        <w:rPr>
          <w:b/>
          <w:bCs/>
          <w:color w:val="auto"/>
          <w:shd w:val="clear" w:color="auto" w:fill="FFFFFF"/>
        </w:rPr>
        <w:t>Odpoveď č. 1</w:t>
      </w:r>
      <w:r w:rsidR="00E71D1E" w:rsidRPr="008D425D">
        <w:rPr>
          <w:b/>
          <w:bCs/>
          <w:color w:val="auto"/>
          <w:shd w:val="clear" w:color="auto" w:fill="FFFFFF"/>
        </w:rPr>
        <w:t>51</w:t>
      </w:r>
    </w:p>
    <w:p w14:paraId="2C01D0AD" w14:textId="08866CE2" w:rsidR="00DF0C93" w:rsidRPr="008D425D" w:rsidRDefault="008D425D" w:rsidP="00726B4C">
      <w:pPr>
        <w:pStyle w:val="Odsekzoznamu"/>
        <w:numPr>
          <w:ilvl w:val="0"/>
          <w:numId w:val="0"/>
        </w:numPr>
        <w:spacing w:after="0"/>
        <w:contextualSpacing w:val="0"/>
        <w:jc w:val="both"/>
        <w:rPr>
          <w:color w:val="auto"/>
          <w:shd w:val="clear" w:color="auto" w:fill="FFFFFF"/>
        </w:rPr>
      </w:pPr>
      <w:r w:rsidRPr="008D425D">
        <w:rPr>
          <w:color w:val="auto"/>
          <w:shd w:val="clear" w:color="auto" w:fill="FFFFFF"/>
        </w:rPr>
        <w:t>Dohody</w:t>
      </w:r>
      <w:r w:rsidR="00AE7844" w:rsidRPr="008D425D">
        <w:rPr>
          <w:color w:val="auto"/>
          <w:shd w:val="clear" w:color="auto" w:fill="FFFFFF"/>
        </w:rPr>
        <w:t xml:space="preserve"> s majiteľmi po</w:t>
      </w:r>
      <w:r w:rsidR="007B7CA9" w:rsidRPr="008D425D">
        <w:rPr>
          <w:color w:val="auto"/>
          <w:shd w:val="clear" w:color="auto" w:fill="FFFFFF"/>
        </w:rPr>
        <w:t>zemk</w:t>
      </w:r>
      <w:r w:rsidRPr="008D425D">
        <w:rPr>
          <w:color w:val="auto"/>
          <w:shd w:val="clear" w:color="auto" w:fill="FFFFFF"/>
        </w:rPr>
        <w:t>ov budú poskytnuté až Zhotoviteľovi</w:t>
      </w:r>
      <w:r>
        <w:rPr>
          <w:color w:val="auto"/>
          <w:shd w:val="clear" w:color="auto" w:fill="FFFFFF"/>
        </w:rPr>
        <w:t>.</w:t>
      </w:r>
    </w:p>
    <w:p w14:paraId="7398C56B" w14:textId="77777777" w:rsidR="00AE7844" w:rsidRPr="00BB2E1B" w:rsidRDefault="00AE7844" w:rsidP="00726B4C">
      <w:pPr>
        <w:pStyle w:val="Odsekzoznamu"/>
        <w:numPr>
          <w:ilvl w:val="0"/>
          <w:numId w:val="0"/>
        </w:numPr>
        <w:spacing w:after="0"/>
        <w:contextualSpacing w:val="0"/>
        <w:jc w:val="both"/>
        <w:rPr>
          <w:b/>
          <w:bCs/>
          <w:color w:val="auto"/>
          <w:shd w:val="clear" w:color="auto" w:fill="FFFFFF"/>
        </w:rPr>
      </w:pPr>
    </w:p>
    <w:p w14:paraId="4ACF574E" w14:textId="12342FB9"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52</w:t>
      </w:r>
    </w:p>
    <w:p w14:paraId="77178034" w14:textId="12F9C8CA" w:rsidR="004B3B9D" w:rsidRPr="00BB2E1B" w:rsidRDefault="004B3B9D" w:rsidP="00726B4C">
      <w:pPr>
        <w:spacing w:after="0"/>
        <w:jc w:val="both"/>
        <w:rPr>
          <w:b/>
          <w:bCs/>
          <w:color w:val="auto"/>
        </w:rPr>
      </w:pPr>
      <w:r w:rsidRPr="00BB2E1B">
        <w:rPr>
          <w:color w:val="444444"/>
          <w:shd w:val="clear" w:color="auto" w:fill="FFFFFF"/>
        </w:rPr>
        <w:t>Otázka: Ak budú dohody s majiteľmi používaných pozemkov poskytnuté úspešnému uchádzačovi ako zhotoviteľovi až po podaní ponuky vo verejnom obstarávaní, budú takéto dohody považované za Zmenu podľa čl. 13 Všeobecných zmluvných podmienok?</w:t>
      </w:r>
    </w:p>
    <w:p w14:paraId="0F553729" w14:textId="77777777" w:rsidR="00DC7658" w:rsidRPr="00BB2E1B" w:rsidRDefault="00DC7658" w:rsidP="00726B4C">
      <w:pPr>
        <w:spacing w:after="0"/>
        <w:jc w:val="both"/>
        <w:rPr>
          <w:color w:val="auto"/>
          <w:shd w:val="clear" w:color="auto" w:fill="FFFFFF"/>
        </w:rPr>
      </w:pPr>
    </w:p>
    <w:p w14:paraId="5331E1FB" w14:textId="4F9DA23F" w:rsidR="00DC7658" w:rsidRPr="007917D3" w:rsidRDefault="00DC7658" w:rsidP="00726B4C">
      <w:pPr>
        <w:spacing w:after="0"/>
        <w:jc w:val="both"/>
        <w:rPr>
          <w:b/>
          <w:bCs/>
          <w:color w:val="auto"/>
          <w:shd w:val="clear" w:color="auto" w:fill="FFFFFF"/>
        </w:rPr>
      </w:pPr>
      <w:r w:rsidRPr="008D425D">
        <w:rPr>
          <w:b/>
          <w:bCs/>
          <w:color w:val="auto"/>
          <w:shd w:val="clear" w:color="auto" w:fill="FFFFFF"/>
        </w:rPr>
        <w:t>Odpoveď č. 1</w:t>
      </w:r>
      <w:r w:rsidR="00E71D1E" w:rsidRPr="008D425D">
        <w:rPr>
          <w:b/>
          <w:bCs/>
          <w:color w:val="auto"/>
          <w:shd w:val="clear" w:color="auto" w:fill="FFFFFF"/>
        </w:rPr>
        <w:t>52</w:t>
      </w:r>
    </w:p>
    <w:p w14:paraId="3BB73BF7" w14:textId="1635CFF8" w:rsidR="00DC7658" w:rsidRPr="008D425D" w:rsidRDefault="009D1D3E" w:rsidP="00726B4C">
      <w:pPr>
        <w:pStyle w:val="Odsekzoznamu"/>
        <w:numPr>
          <w:ilvl w:val="0"/>
          <w:numId w:val="0"/>
        </w:numPr>
        <w:spacing w:after="0"/>
        <w:contextualSpacing w:val="0"/>
        <w:jc w:val="both"/>
        <w:rPr>
          <w:color w:val="auto"/>
          <w:shd w:val="clear" w:color="auto" w:fill="FFFFFF"/>
        </w:rPr>
      </w:pPr>
      <w:r w:rsidRPr="008D425D">
        <w:rPr>
          <w:color w:val="auto"/>
          <w:shd w:val="clear" w:color="auto" w:fill="FFFFFF"/>
        </w:rPr>
        <w:t>Áno</w:t>
      </w:r>
      <w:r w:rsidR="007917D3" w:rsidRPr="008D425D">
        <w:rPr>
          <w:color w:val="auto"/>
          <w:shd w:val="clear" w:color="auto" w:fill="FFFFFF"/>
        </w:rPr>
        <w:t>, je možné uplatniť čl. 13 Zmluvných podmienok</w:t>
      </w:r>
      <w:r w:rsidRPr="008D425D">
        <w:rPr>
          <w:color w:val="auto"/>
          <w:shd w:val="clear" w:color="auto" w:fill="FFFFFF"/>
        </w:rPr>
        <w:t>.</w:t>
      </w:r>
    </w:p>
    <w:p w14:paraId="3C75E116" w14:textId="77777777" w:rsidR="009D1D3E" w:rsidRPr="009D1D3E" w:rsidRDefault="009D1D3E" w:rsidP="00726B4C">
      <w:pPr>
        <w:pStyle w:val="Odsekzoznamu"/>
        <w:numPr>
          <w:ilvl w:val="0"/>
          <w:numId w:val="0"/>
        </w:numPr>
        <w:spacing w:after="0"/>
        <w:contextualSpacing w:val="0"/>
        <w:jc w:val="both"/>
        <w:rPr>
          <w:color w:val="auto"/>
          <w:highlight w:val="yellow"/>
          <w:shd w:val="clear" w:color="auto" w:fill="FFFFFF"/>
        </w:rPr>
      </w:pPr>
    </w:p>
    <w:p w14:paraId="7F844E24" w14:textId="453ED960"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53</w:t>
      </w:r>
    </w:p>
    <w:p w14:paraId="16F478D6"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V Súťažných podkladoch v Časti E. Opis predmetu zákazky bod. 2. Opis súčasného stavu v ods. 2.2 je uvedené, okrem iného aj nasledujúce:</w:t>
      </w:r>
    </w:p>
    <w:p w14:paraId="3BCC76B2" w14:textId="77777777" w:rsidR="004B3B9D" w:rsidRPr="004B3B9D"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„Územie v ktorom je električková trať navrhovaná je totožná s pôvodne plánovanou výstavbou rýchlodráhy, pričom na časť trasy bolo vydané aj stavebné povolenie a na časť územné rozhodnutie.“</w:t>
      </w:r>
    </w:p>
    <w:p w14:paraId="17261B75" w14:textId="7C4BFADF" w:rsidR="004B3B9D" w:rsidRPr="00BB2E1B" w:rsidRDefault="004B3B9D" w:rsidP="00726B4C">
      <w:pPr>
        <w:spacing w:after="0"/>
        <w:contextualSpacing w:val="0"/>
        <w:jc w:val="both"/>
        <w:rPr>
          <w:rFonts w:eastAsia="Times New Roman"/>
          <w:color w:val="444444"/>
          <w:shd w:val="clear" w:color="auto" w:fill="FFFFFF"/>
        </w:rPr>
      </w:pPr>
      <w:r w:rsidRPr="004B3B9D">
        <w:rPr>
          <w:rFonts w:eastAsia="Times New Roman"/>
          <w:color w:val="444444"/>
          <w:shd w:val="clear" w:color="auto" w:fill="FFFFFF"/>
        </w:rPr>
        <w:t>Otázka: Poskytne verejný obstarávateľ záujemcom vo verejnom obstarávaní všetky stavebné povolenia a/alebo územné rozhodnutia týkajúce sa Diela?</w:t>
      </w:r>
    </w:p>
    <w:p w14:paraId="11B6AC00" w14:textId="77777777" w:rsidR="00DC7658" w:rsidRPr="00BB2E1B" w:rsidRDefault="00DC7658" w:rsidP="00726B4C">
      <w:pPr>
        <w:spacing w:after="0"/>
        <w:jc w:val="both"/>
        <w:rPr>
          <w:color w:val="auto"/>
          <w:shd w:val="clear" w:color="auto" w:fill="FFFFFF"/>
        </w:rPr>
      </w:pPr>
    </w:p>
    <w:p w14:paraId="27F1254A" w14:textId="39ADDE9E" w:rsidR="00DC7658" w:rsidRDefault="00DC7658" w:rsidP="00726B4C">
      <w:pPr>
        <w:spacing w:after="0"/>
        <w:jc w:val="both"/>
        <w:rPr>
          <w:b/>
          <w:bCs/>
          <w:color w:val="auto"/>
          <w:shd w:val="clear" w:color="auto" w:fill="FFFFFF"/>
        </w:rPr>
      </w:pPr>
      <w:r w:rsidRPr="00BB2E1B">
        <w:rPr>
          <w:b/>
          <w:bCs/>
          <w:color w:val="auto"/>
          <w:shd w:val="clear" w:color="auto" w:fill="FFFFFF"/>
        </w:rPr>
        <w:t>Odpoveď č. 1</w:t>
      </w:r>
      <w:r w:rsidR="00E71D1E" w:rsidRPr="00BB2E1B">
        <w:rPr>
          <w:b/>
          <w:bCs/>
          <w:color w:val="auto"/>
          <w:shd w:val="clear" w:color="auto" w:fill="FFFFFF"/>
        </w:rPr>
        <w:t>53</w:t>
      </w:r>
    </w:p>
    <w:p w14:paraId="327FF8A7" w14:textId="55A6B5CC" w:rsidR="00FE0834" w:rsidRPr="00BB2E1B" w:rsidRDefault="00FE0834" w:rsidP="00FE0834">
      <w:pPr>
        <w:spacing w:after="0"/>
        <w:jc w:val="both"/>
        <w:rPr>
          <w:b/>
          <w:bCs/>
          <w:color w:val="auto"/>
          <w:shd w:val="clear" w:color="auto" w:fill="FFFFFF"/>
        </w:rPr>
      </w:pPr>
      <w:r>
        <w:rPr>
          <w:rFonts w:eastAsia="Times New Roman"/>
          <w:color w:val="444444"/>
          <w:shd w:val="clear" w:color="auto" w:fill="FFFFFF"/>
        </w:rPr>
        <w:t>Pozri odpoveď na otázku č. 12 z Vysvetlenia č. 2.</w:t>
      </w:r>
    </w:p>
    <w:p w14:paraId="69303E94" w14:textId="280BBFCB" w:rsidR="00DC7658" w:rsidRDefault="00DC7658" w:rsidP="00726B4C">
      <w:pPr>
        <w:pStyle w:val="Odsekzoznamu"/>
        <w:numPr>
          <w:ilvl w:val="0"/>
          <w:numId w:val="0"/>
        </w:numPr>
        <w:spacing w:after="0"/>
        <w:contextualSpacing w:val="0"/>
        <w:jc w:val="both"/>
        <w:rPr>
          <w:b/>
          <w:bCs/>
          <w:color w:val="auto"/>
          <w:shd w:val="clear" w:color="auto" w:fill="FFFFFF"/>
        </w:rPr>
      </w:pPr>
    </w:p>
    <w:p w14:paraId="65C9903B" w14:textId="00AF1E33" w:rsidR="008D425D" w:rsidRDefault="008D425D" w:rsidP="00726B4C">
      <w:pPr>
        <w:pStyle w:val="Odsekzoznamu"/>
        <w:numPr>
          <w:ilvl w:val="0"/>
          <w:numId w:val="0"/>
        </w:numPr>
        <w:spacing w:after="0"/>
        <w:contextualSpacing w:val="0"/>
        <w:jc w:val="both"/>
        <w:rPr>
          <w:b/>
          <w:bCs/>
          <w:color w:val="auto"/>
          <w:shd w:val="clear" w:color="auto" w:fill="FFFFFF"/>
        </w:rPr>
      </w:pPr>
    </w:p>
    <w:p w14:paraId="59263A2E" w14:textId="77777777" w:rsidR="008D425D" w:rsidRPr="00BB2E1B" w:rsidRDefault="008D425D" w:rsidP="00726B4C">
      <w:pPr>
        <w:pStyle w:val="Odsekzoznamu"/>
        <w:numPr>
          <w:ilvl w:val="0"/>
          <w:numId w:val="0"/>
        </w:numPr>
        <w:spacing w:after="0"/>
        <w:contextualSpacing w:val="0"/>
        <w:jc w:val="both"/>
        <w:rPr>
          <w:b/>
          <w:bCs/>
          <w:color w:val="auto"/>
          <w:shd w:val="clear" w:color="auto" w:fill="FFFFFF"/>
        </w:rPr>
      </w:pPr>
    </w:p>
    <w:p w14:paraId="7ADDA488" w14:textId="58CACC8A" w:rsidR="00DC7658" w:rsidRPr="00BB2E1B" w:rsidRDefault="00DC7658" w:rsidP="00726B4C">
      <w:pPr>
        <w:spacing w:after="0"/>
        <w:jc w:val="both"/>
        <w:rPr>
          <w:b/>
          <w:bCs/>
          <w:color w:val="auto"/>
          <w:shd w:val="clear" w:color="auto" w:fill="FFFFFF"/>
        </w:rPr>
      </w:pPr>
      <w:r w:rsidRPr="00BB2E1B">
        <w:rPr>
          <w:b/>
          <w:bCs/>
          <w:color w:val="auto"/>
          <w:shd w:val="clear" w:color="auto" w:fill="FFFFFF"/>
        </w:rPr>
        <w:lastRenderedPageBreak/>
        <w:t>Otázka č. 1</w:t>
      </w:r>
      <w:r w:rsidR="00E71D1E" w:rsidRPr="00BB2E1B">
        <w:rPr>
          <w:b/>
          <w:bCs/>
          <w:color w:val="auto"/>
          <w:shd w:val="clear" w:color="auto" w:fill="FFFFFF"/>
        </w:rPr>
        <w:t>54</w:t>
      </w:r>
    </w:p>
    <w:p w14:paraId="26786562" w14:textId="77777777"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V Súťažných podkladoch v Časti A. Pokyny pre záujemcov bod. 2. Identifikácia verejného obstarávania v ods. 2.5 Financovanie predmetu zákazky je uvedené, že predmet zákazy má byť financovaný aj z prostriedkov Európskej únie prostredníctvom Operačného programu Integrovaná infraštruktúra.</w:t>
      </w:r>
    </w:p>
    <w:p w14:paraId="7715BFB1" w14:textId="67E578CD" w:rsidR="0081351A" w:rsidRPr="00BB2E1B"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Otázka: Môže verejný obstarávateľ uviesť aktuálny stav získania finančných prostriedkov prostredníctvom Operačného programu Integrovaná infraštruktúra?</w:t>
      </w:r>
    </w:p>
    <w:p w14:paraId="23FDDD69" w14:textId="77777777" w:rsidR="00DC7658" w:rsidRPr="00BB2E1B" w:rsidRDefault="00DC7658" w:rsidP="00726B4C">
      <w:pPr>
        <w:spacing w:after="0"/>
        <w:jc w:val="both"/>
        <w:rPr>
          <w:color w:val="auto"/>
          <w:shd w:val="clear" w:color="auto" w:fill="FFFFFF"/>
        </w:rPr>
      </w:pPr>
    </w:p>
    <w:p w14:paraId="5D23BD1D" w14:textId="246B69A2" w:rsidR="00DC7658" w:rsidRDefault="00DC7658" w:rsidP="00726B4C">
      <w:pPr>
        <w:spacing w:after="0"/>
        <w:jc w:val="both"/>
        <w:rPr>
          <w:b/>
          <w:bCs/>
          <w:color w:val="auto"/>
          <w:shd w:val="clear" w:color="auto" w:fill="FFFFFF"/>
        </w:rPr>
      </w:pPr>
      <w:r w:rsidRPr="00BB2E1B">
        <w:rPr>
          <w:b/>
          <w:bCs/>
          <w:color w:val="auto"/>
          <w:shd w:val="clear" w:color="auto" w:fill="FFFFFF"/>
        </w:rPr>
        <w:t>Odpoveď č. 1</w:t>
      </w:r>
      <w:r w:rsidR="00E71D1E" w:rsidRPr="00BB2E1B">
        <w:rPr>
          <w:b/>
          <w:bCs/>
          <w:color w:val="auto"/>
          <w:shd w:val="clear" w:color="auto" w:fill="FFFFFF"/>
        </w:rPr>
        <w:t>54</w:t>
      </w:r>
    </w:p>
    <w:p w14:paraId="47C02C11" w14:textId="2FA4CE32" w:rsidR="00FE0834" w:rsidRPr="00FE0834" w:rsidRDefault="00FE0834" w:rsidP="00726B4C">
      <w:pPr>
        <w:spacing w:after="0"/>
        <w:jc w:val="both"/>
        <w:rPr>
          <w:b/>
          <w:bCs/>
          <w:color w:val="auto"/>
          <w:shd w:val="clear" w:color="auto" w:fill="FFFFFF"/>
        </w:rPr>
      </w:pPr>
      <w:r w:rsidRPr="00FE0834">
        <w:rPr>
          <w:color w:val="444444"/>
          <w:shd w:val="clear" w:color="auto" w:fill="FFFFFF"/>
        </w:rPr>
        <w:t>Verejný obstarávateľ v súčasnosti intenzívne pracuje v spolupráci s Ministerstvom dopravy a výstavby SR na príprave Žiadosti o nenávratný finančný príspevok z Operačného programu Integrovaná infraštruktúra s cieľom podpísania Zmluvy o poskytnutí nenávratného f</w:t>
      </w:r>
      <w:r>
        <w:rPr>
          <w:color w:val="444444"/>
          <w:shd w:val="clear" w:color="auto" w:fill="FFFFFF"/>
        </w:rPr>
        <w:t>i</w:t>
      </w:r>
      <w:r w:rsidRPr="00FE0834">
        <w:rPr>
          <w:color w:val="444444"/>
          <w:shd w:val="clear" w:color="auto" w:fill="FFFFFF"/>
        </w:rPr>
        <w:t>na</w:t>
      </w:r>
      <w:r>
        <w:rPr>
          <w:color w:val="444444"/>
          <w:shd w:val="clear" w:color="auto" w:fill="FFFFFF"/>
        </w:rPr>
        <w:t>n</w:t>
      </w:r>
      <w:r w:rsidRPr="00FE0834">
        <w:rPr>
          <w:color w:val="444444"/>
          <w:shd w:val="clear" w:color="auto" w:fill="FFFFFF"/>
        </w:rPr>
        <w:t>čného príspevku na financovanie projektu v r. 2021.</w:t>
      </w:r>
    </w:p>
    <w:p w14:paraId="3F1AF5AD" w14:textId="77777777" w:rsidR="00DC7658" w:rsidRPr="00FE0834" w:rsidRDefault="00DC7658" w:rsidP="00726B4C">
      <w:pPr>
        <w:pStyle w:val="Odsekzoznamu"/>
        <w:numPr>
          <w:ilvl w:val="0"/>
          <w:numId w:val="0"/>
        </w:numPr>
        <w:spacing w:after="0"/>
        <w:contextualSpacing w:val="0"/>
        <w:jc w:val="both"/>
        <w:rPr>
          <w:b/>
          <w:bCs/>
          <w:color w:val="auto"/>
          <w:shd w:val="clear" w:color="auto" w:fill="FFFFFF"/>
        </w:rPr>
      </w:pPr>
    </w:p>
    <w:p w14:paraId="084FB628" w14:textId="695841E9" w:rsidR="00DC7658" w:rsidRPr="00BB2E1B" w:rsidRDefault="00DC7658" w:rsidP="00726B4C">
      <w:pPr>
        <w:spacing w:after="0"/>
        <w:jc w:val="both"/>
        <w:rPr>
          <w:b/>
          <w:bCs/>
          <w:color w:val="auto"/>
          <w:shd w:val="clear" w:color="auto" w:fill="FFFFFF"/>
        </w:rPr>
      </w:pPr>
      <w:bookmarkStart w:id="0" w:name="_Hlk57633657"/>
      <w:r w:rsidRPr="00BB2E1B">
        <w:rPr>
          <w:b/>
          <w:bCs/>
          <w:color w:val="auto"/>
          <w:shd w:val="clear" w:color="auto" w:fill="FFFFFF"/>
        </w:rPr>
        <w:t>Otázka č. 1</w:t>
      </w:r>
      <w:r w:rsidR="00E71D1E" w:rsidRPr="00BB2E1B">
        <w:rPr>
          <w:b/>
          <w:bCs/>
          <w:color w:val="auto"/>
          <w:shd w:val="clear" w:color="auto" w:fill="FFFFFF"/>
        </w:rPr>
        <w:t>55</w:t>
      </w:r>
    </w:p>
    <w:p w14:paraId="7C3CCA9F" w14:textId="77777777"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V Súťažných podkladoch v Prílohe B4 – Príloha k ponuke je pri položke „Maximálna suma odškodného“ s odkazom na </w:t>
      </w:r>
      <w:proofErr w:type="spellStart"/>
      <w:r w:rsidRPr="0081351A">
        <w:rPr>
          <w:rFonts w:eastAsia="Times New Roman"/>
          <w:color w:val="444444"/>
          <w:shd w:val="clear" w:color="auto" w:fill="FFFFFF"/>
        </w:rPr>
        <w:t>podčl</w:t>
      </w:r>
      <w:proofErr w:type="spellEnd"/>
      <w:r w:rsidRPr="0081351A">
        <w:rPr>
          <w:rFonts w:eastAsia="Times New Roman"/>
          <w:color w:val="444444"/>
          <w:shd w:val="clear" w:color="auto" w:fill="FFFFFF"/>
        </w:rPr>
        <w:t>. 8.7 Všeobecných zmluvných podmienok FIDIC uvedené, že sa neuplatňuje.</w:t>
      </w:r>
    </w:p>
    <w:p w14:paraId="79E587FE" w14:textId="448F1FF6" w:rsidR="0081351A" w:rsidRPr="00BB2E1B"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Otázka: Upraví verejný obstarávateľ súťažné podklady tak, aby vzhľadom na vysokú sumu predpokladanej hodnoty zákazky upravovali maximálnu sumu odškodnenia za oneskorenie podľa </w:t>
      </w:r>
      <w:proofErr w:type="spellStart"/>
      <w:r w:rsidRPr="0081351A">
        <w:rPr>
          <w:rFonts w:eastAsia="Times New Roman"/>
          <w:color w:val="444444"/>
          <w:shd w:val="clear" w:color="auto" w:fill="FFFFFF"/>
        </w:rPr>
        <w:t>podčl</w:t>
      </w:r>
      <w:proofErr w:type="spellEnd"/>
      <w:r w:rsidRPr="0081351A">
        <w:rPr>
          <w:rFonts w:eastAsia="Times New Roman"/>
          <w:color w:val="444444"/>
          <w:shd w:val="clear" w:color="auto" w:fill="FFFFFF"/>
        </w:rPr>
        <w:t>. 8.7 Všeobecných zmluvných podmienok FIDIC v znení Osobitných zmluvných podmienok a maximálnu sumu zmluvných pokút?</w:t>
      </w:r>
    </w:p>
    <w:p w14:paraId="750BDADE" w14:textId="608721B7" w:rsidR="00DC7658" w:rsidRPr="00BB2E1B" w:rsidRDefault="00DC7658" w:rsidP="00726B4C">
      <w:pPr>
        <w:spacing w:after="0"/>
        <w:jc w:val="both"/>
        <w:rPr>
          <w:color w:val="auto"/>
          <w:shd w:val="clear" w:color="auto" w:fill="FFFFFF"/>
        </w:rPr>
      </w:pPr>
    </w:p>
    <w:p w14:paraId="62D87BA5" w14:textId="400B1E82" w:rsidR="00DC7658" w:rsidRDefault="00DC7658" w:rsidP="00726B4C">
      <w:pPr>
        <w:spacing w:after="0"/>
        <w:jc w:val="both"/>
        <w:rPr>
          <w:b/>
          <w:bCs/>
          <w:color w:val="auto"/>
          <w:shd w:val="clear" w:color="auto" w:fill="FFFFFF"/>
        </w:rPr>
      </w:pPr>
      <w:r w:rsidRPr="008D425D">
        <w:rPr>
          <w:b/>
          <w:bCs/>
          <w:color w:val="auto"/>
          <w:shd w:val="clear" w:color="auto" w:fill="FFFFFF"/>
        </w:rPr>
        <w:t>Odpoveď č. 1</w:t>
      </w:r>
      <w:r w:rsidR="00E71D1E" w:rsidRPr="008D425D">
        <w:rPr>
          <w:b/>
          <w:bCs/>
          <w:color w:val="auto"/>
          <w:shd w:val="clear" w:color="auto" w:fill="FFFFFF"/>
        </w:rPr>
        <w:t>55</w:t>
      </w:r>
    </w:p>
    <w:p w14:paraId="5430F2EB" w14:textId="3AAAD79B" w:rsidR="00266A85" w:rsidRPr="008D425D" w:rsidRDefault="00266A85" w:rsidP="00266A85">
      <w:pPr>
        <w:pStyle w:val="Odsekzoznamu"/>
        <w:numPr>
          <w:ilvl w:val="0"/>
          <w:numId w:val="0"/>
        </w:numPr>
        <w:spacing w:after="0"/>
        <w:jc w:val="both"/>
        <w:rPr>
          <w:rFonts w:eastAsia="Times New Roman"/>
          <w:color w:val="auto"/>
          <w:shd w:val="clear" w:color="auto" w:fill="FFFFFF"/>
        </w:rPr>
      </w:pPr>
      <w:r w:rsidRPr="008D425D">
        <w:rPr>
          <w:shd w:val="clear" w:color="auto" w:fill="FFFFFF"/>
        </w:rPr>
        <w:t xml:space="preserve">Verejný obstarávateľ nebude limitovať výšku sankcií. </w:t>
      </w:r>
      <w:r>
        <w:rPr>
          <w:shd w:val="clear" w:color="auto" w:fill="FFFFFF"/>
        </w:rPr>
        <w:t>Znenie ostáva nezmenené.</w:t>
      </w:r>
    </w:p>
    <w:bookmarkEnd w:id="0"/>
    <w:p w14:paraId="260C52AB" w14:textId="77777777" w:rsidR="00DC7658" w:rsidRPr="008D425D" w:rsidRDefault="00DC7658" w:rsidP="00726B4C">
      <w:pPr>
        <w:pStyle w:val="Odsekzoznamu"/>
        <w:numPr>
          <w:ilvl w:val="0"/>
          <w:numId w:val="0"/>
        </w:numPr>
        <w:spacing w:after="0"/>
        <w:contextualSpacing w:val="0"/>
        <w:jc w:val="both"/>
        <w:rPr>
          <w:color w:val="auto"/>
          <w:shd w:val="clear" w:color="auto" w:fill="FFFFFF"/>
        </w:rPr>
      </w:pPr>
    </w:p>
    <w:p w14:paraId="41CC28E9" w14:textId="41C9F1E4" w:rsidR="00DC7658" w:rsidRPr="00BB2E1B" w:rsidRDefault="00DC7658" w:rsidP="00726B4C">
      <w:pPr>
        <w:spacing w:after="0"/>
        <w:jc w:val="both"/>
        <w:rPr>
          <w:b/>
          <w:bCs/>
          <w:color w:val="auto"/>
          <w:shd w:val="clear" w:color="auto" w:fill="FFFFFF"/>
        </w:rPr>
      </w:pPr>
      <w:bookmarkStart w:id="1" w:name="_Hlk57634184"/>
      <w:r w:rsidRPr="00BB2E1B">
        <w:rPr>
          <w:b/>
          <w:bCs/>
          <w:color w:val="auto"/>
          <w:shd w:val="clear" w:color="auto" w:fill="FFFFFF"/>
        </w:rPr>
        <w:t>Otázka č. 1</w:t>
      </w:r>
      <w:r w:rsidR="00E71D1E" w:rsidRPr="00BB2E1B">
        <w:rPr>
          <w:b/>
          <w:bCs/>
          <w:color w:val="auto"/>
          <w:shd w:val="clear" w:color="auto" w:fill="FFFFFF"/>
        </w:rPr>
        <w:t>5</w:t>
      </w:r>
      <w:r w:rsidRPr="00BB2E1B">
        <w:rPr>
          <w:b/>
          <w:bCs/>
          <w:color w:val="auto"/>
          <w:shd w:val="clear" w:color="auto" w:fill="FFFFFF"/>
        </w:rPr>
        <w:t>6</w:t>
      </w:r>
    </w:p>
    <w:p w14:paraId="4FD7DC4C" w14:textId="1F919298"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V Súťažných podkladoch v Prílohe B5 – Zmluvné podmienky nie je </w:t>
      </w:r>
      <w:proofErr w:type="spellStart"/>
      <w:r w:rsidRPr="0081351A">
        <w:rPr>
          <w:rFonts w:eastAsia="Times New Roman"/>
          <w:color w:val="444444"/>
          <w:shd w:val="clear" w:color="auto" w:fill="FFFFFF"/>
        </w:rPr>
        <w:t>podčl</w:t>
      </w:r>
      <w:proofErr w:type="spellEnd"/>
      <w:r w:rsidRPr="0081351A">
        <w:rPr>
          <w:rFonts w:eastAsia="Times New Roman"/>
          <w:color w:val="444444"/>
          <w:shd w:val="clear" w:color="auto" w:fill="FFFFFF"/>
        </w:rPr>
        <w:t>. 17.6 Všeobecných zmluvných podmienok FIDIC zmenený Osobitnými zmluvnými podmienkami a platí tak v nasledujúcom znení:</w:t>
      </w:r>
      <w:r w:rsidR="00FE0834">
        <w:rPr>
          <w:rFonts w:eastAsia="Times New Roman"/>
          <w:color w:val="444444"/>
          <w:shd w:val="clear" w:color="auto" w:fill="FFFFFF"/>
        </w:rPr>
        <w:t xml:space="preserve"> </w:t>
      </w:r>
      <w:r w:rsidRPr="0081351A">
        <w:rPr>
          <w:rFonts w:eastAsia="Times New Roman"/>
          <w:color w:val="444444"/>
          <w:shd w:val="clear" w:color="auto" w:fill="FFFFFF"/>
        </w:rPr>
        <w:t>„Obmedzenie zodpovednosti</w:t>
      </w:r>
    </w:p>
    <w:p w14:paraId="272B3943" w14:textId="77777777"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Žiadna zo Strán nebude zodpovedná druhej Strane za stratu z užívania Diela, straty zisku, straty inej zákazky alebo za inú nepriamu alebo následnú stratu alebo škodu, ktorá druhej Strane môže vzniknúť v súvislosti so Zmluvou, až na straty a škody podľa </w:t>
      </w:r>
      <w:proofErr w:type="spellStart"/>
      <w:r w:rsidRPr="0081351A">
        <w:rPr>
          <w:rFonts w:eastAsia="Times New Roman"/>
          <w:color w:val="444444"/>
          <w:shd w:val="clear" w:color="auto" w:fill="FFFFFF"/>
        </w:rPr>
        <w:t>podčlánku</w:t>
      </w:r>
      <w:proofErr w:type="spellEnd"/>
      <w:r w:rsidRPr="0081351A">
        <w:rPr>
          <w:rFonts w:eastAsia="Times New Roman"/>
          <w:color w:val="444444"/>
          <w:shd w:val="clear" w:color="auto" w:fill="FFFFFF"/>
        </w:rPr>
        <w:t xml:space="preserve"> 16.4 (Platba pri odstúpení) a </w:t>
      </w:r>
      <w:proofErr w:type="spellStart"/>
      <w:r w:rsidRPr="0081351A">
        <w:rPr>
          <w:rFonts w:eastAsia="Times New Roman"/>
          <w:color w:val="444444"/>
          <w:shd w:val="clear" w:color="auto" w:fill="FFFFFF"/>
        </w:rPr>
        <w:t>podčlánkom</w:t>
      </w:r>
      <w:proofErr w:type="spellEnd"/>
      <w:r w:rsidRPr="0081351A">
        <w:rPr>
          <w:rFonts w:eastAsia="Times New Roman"/>
          <w:color w:val="444444"/>
          <w:shd w:val="clear" w:color="auto" w:fill="FFFFFF"/>
        </w:rPr>
        <w:t xml:space="preserve"> 17.1 (Náhrada škody). </w:t>
      </w:r>
    </w:p>
    <w:p w14:paraId="40407729" w14:textId="47A13D29"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Celková zodpovednosť Zhotoviteľa voči Objednávateľovi podľa Zmluvy alebo v súvislosti s ňou, až na zodpovednosť podľa </w:t>
      </w:r>
      <w:proofErr w:type="spellStart"/>
      <w:r w:rsidRPr="0081351A">
        <w:rPr>
          <w:rFonts w:eastAsia="Times New Roman"/>
          <w:color w:val="444444"/>
          <w:shd w:val="clear" w:color="auto" w:fill="FFFFFF"/>
        </w:rPr>
        <w:t>podčlánku</w:t>
      </w:r>
      <w:proofErr w:type="spellEnd"/>
      <w:r w:rsidRPr="0081351A">
        <w:rPr>
          <w:rFonts w:eastAsia="Times New Roman"/>
          <w:color w:val="444444"/>
          <w:shd w:val="clear" w:color="auto" w:fill="FFFFFF"/>
        </w:rPr>
        <w:t xml:space="preserve"> 4.19 (Elektrina, voda a plyn), </w:t>
      </w:r>
      <w:proofErr w:type="spellStart"/>
      <w:r w:rsidRPr="0081351A">
        <w:rPr>
          <w:rFonts w:eastAsia="Times New Roman"/>
          <w:color w:val="444444"/>
          <w:shd w:val="clear" w:color="auto" w:fill="FFFFFF"/>
        </w:rPr>
        <w:t>podčlánku</w:t>
      </w:r>
      <w:proofErr w:type="spellEnd"/>
      <w:r w:rsidRPr="0081351A">
        <w:rPr>
          <w:rFonts w:eastAsia="Times New Roman"/>
          <w:color w:val="444444"/>
          <w:shd w:val="clear" w:color="auto" w:fill="FFFFFF"/>
        </w:rPr>
        <w:t xml:space="preserve"> 4.20 (Zariadenie a materiály poskytované Objednávateľom), </w:t>
      </w:r>
      <w:proofErr w:type="spellStart"/>
      <w:r w:rsidRPr="0081351A">
        <w:rPr>
          <w:rFonts w:eastAsia="Times New Roman"/>
          <w:color w:val="444444"/>
          <w:shd w:val="clear" w:color="auto" w:fill="FFFFFF"/>
        </w:rPr>
        <w:t>podčlánku</w:t>
      </w:r>
      <w:proofErr w:type="spellEnd"/>
      <w:r w:rsidRPr="0081351A">
        <w:rPr>
          <w:rFonts w:eastAsia="Times New Roman"/>
          <w:color w:val="444444"/>
          <w:shd w:val="clear" w:color="auto" w:fill="FFFFFF"/>
        </w:rPr>
        <w:t xml:space="preserve"> 17.1 (Náhrada škody) a </w:t>
      </w:r>
      <w:proofErr w:type="spellStart"/>
      <w:r w:rsidRPr="0081351A">
        <w:rPr>
          <w:rFonts w:eastAsia="Times New Roman"/>
          <w:color w:val="444444"/>
          <w:shd w:val="clear" w:color="auto" w:fill="FFFFFF"/>
        </w:rPr>
        <w:t>podčlánku</w:t>
      </w:r>
      <w:proofErr w:type="spellEnd"/>
      <w:r w:rsidRPr="0081351A">
        <w:rPr>
          <w:rFonts w:eastAsia="Times New Roman"/>
          <w:color w:val="444444"/>
          <w:shd w:val="clear" w:color="auto" w:fill="FFFFFF"/>
        </w:rPr>
        <w:t xml:space="preserve"> 17.5 (Duševné a priemyselné vlastnícke práva), nepresiahne sumu uvedenú v Osobitných podmienkach alebo (pokiaľ žiadna suma nie je uvedená) Akceptovanú zmluvnú hodnotu.</w:t>
      </w:r>
      <w:r w:rsidR="00FE0834">
        <w:rPr>
          <w:rFonts w:eastAsia="Times New Roman"/>
          <w:color w:val="444444"/>
          <w:shd w:val="clear" w:color="auto" w:fill="FFFFFF"/>
        </w:rPr>
        <w:t>“</w:t>
      </w:r>
    </w:p>
    <w:p w14:paraId="0428461A" w14:textId="77777777"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Právny poriadok Slovenskej republiky nepozná inštitút odškodnenia za oneskorenie, tak ako ho upravujú zmluvné podmienky FIDIC v </w:t>
      </w:r>
      <w:proofErr w:type="spellStart"/>
      <w:r w:rsidRPr="0081351A">
        <w:rPr>
          <w:rFonts w:eastAsia="Times New Roman"/>
          <w:color w:val="444444"/>
          <w:shd w:val="clear" w:color="auto" w:fill="FFFFFF"/>
        </w:rPr>
        <w:t>podčl</w:t>
      </w:r>
      <w:proofErr w:type="spellEnd"/>
      <w:r w:rsidRPr="0081351A">
        <w:rPr>
          <w:rFonts w:eastAsia="Times New Roman"/>
          <w:color w:val="444444"/>
          <w:shd w:val="clear" w:color="auto" w:fill="FFFFFF"/>
        </w:rPr>
        <w:t xml:space="preserve">. 8.7. V právnom poriadku SR môže ísť preto o náhradu škody alebo o zmluvnú pokutu. Takéto osobitosti vyplývajúce z právnych úprav konkrétnych štátov by mali byť riešené v osobitých zmluvných podmienkach. Za súčasného stavu nie je zrejmé, či sa </w:t>
      </w:r>
      <w:proofErr w:type="spellStart"/>
      <w:r w:rsidRPr="0081351A">
        <w:rPr>
          <w:rFonts w:eastAsia="Times New Roman"/>
          <w:color w:val="444444"/>
          <w:shd w:val="clear" w:color="auto" w:fill="FFFFFF"/>
        </w:rPr>
        <w:t>podčl</w:t>
      </w:r>
      <w:proofErr w:type="spellEnd"/>
      <w:r w:rsidRPr="0081351A">
        <w:rPr>
          <w:rFonts w:eastAsia="Times New Roman"/>
          <w:color w:val="444444"/>
          <w:shd w:val="clear" w:color="auto" w:fill="FFFFFF"/>
        </w:rPr>
        <w:t xml:space="preserve">. 17.6 FIDIC predmetnej zákazky vzťahuje aj na odškodnenie za oneskorenie podľa </w:t>
      </w:r>
      <w:proofErr w:type="spellStart"/>
      <w:r w:rsidRPr="0081351A">
        <w:rPr>
          <w:rFonts w:eastAsia="Times New Roman"/>
          <w:color w:val="444444"/>
          <w:shd w:val="clear" w:color="auto" w:fill="FFFFFF"/>
        </w:rPr>
        <w:t>počl</w:t>
      </w:r>
      <w:proofErr w:type="spellEnd"/>
      <w:r w:rsidRPr="0081351A">
        <w:rPr>
          <w:rFonts w:eastAsia="Times New Roman"/>
          <w:color w:val="444444"/>
          <w:shd w:val="clear" w:color="auto" w:fill="FFFFFF"/>
        </w:rPr>
        <w:t xml:space="preserve">. 8.7 FIDIC v znení Osobitných zmluvných podmienok (aj vzhľadom na to, že verejný obstarávateľ použil v </w:t>
      </w:r>
      <w:proofErr w:type="spellStart"/>
      <w:r w:rsidRPr="0081351A">
        <w:rPr>
          <w:rFonts w:eastAsia="Times New Roman"/>
          <w:color w:val="444444"/>
          <w:shd w:val="clear" w:color="auto" w:fill="FFFFFF"/>
        </w:rPr>
        <w:t>podčl</w:t>
      </w:r>
      <w:proofErr w:type="spellEnd"/>
      <w:r w:rsidRPr="0081351A">
        <w:rPr>
          <w:rFonts w:eastAsia="Times New Roman"/>
          <w:color w:val="444444"/>
          <w:shd w:val="clear" w:color="auto" w:fill="FFFFFF"/>
        </w:rPr>
        <w:t xml:space="preserve">. 8.7 Osobitných zmluvných podmienok označenie </w:t>
      </w:r>
      <w:r w:rsidRPr="0081351A">
        <w:rPr>
          <w:rFonts w:eastAsia="Times New Roman"/>
          <w:color w:val="444444"/>
          <w:shd w:val="clear" w:color="auto" w:fill="FFFFFF"/>
        </w:rPr>
        <w:lastRenderedPageBreak/>
        <w:t>pre odškodnenie za míľnik „penalizačná pokuta“), ako aj či sa vzťahuje na zmluvné pokuty uvedené v Osobitných zmluvných podmienkach.</w:t>
      </w:r>
    </w:p>
    <w:p w14:paraId="7B518347" w14:textId="2F90E511" w:rsidR="0081351A" w:rsidRPr="00BB2E1B"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Otázka: Vzťahuje sa </w:t>
      </w:r>
      <w:proofErr w:type="spellStart"/>
      <w:r w:rsidRPr="0081351A">
        <w:rPr>
          <w:rFonts w:eastAsia="Times New Roman"/>
          <w:color w:val="444444"/>
          <w:shd w:val="clear" w:color="auto" w:fill="FFFFFF"/>
        </w:rPr>
        <w:t>podčl</w:t>
      </w:r>
      <w:proofErr w:type="spellEnd"/>
      <w:r w:rsidRPr="0081351A">
        <w:rPr>
          <w:rFonts w:eastAsia="Times New Roman"/>
          <w:color w:val="444444"/>
          <w:shd w:val="clear" w:color="auto" w:fill="FFFFFF"/>
        </w:rPr>
        <w:t>. 17.6 Všeobecných zmluvných podmienok FIDIC v predmetnej zákazke na Odškodnenie za oneskorenie za každý míľnik etapy, Odškodnenie za oneskorenie za Dielo a na zmluvné pokuty v zmysle Osobitných zmluvných podmienok predmetnej zákazky?</w:t>
      </w:r>
    </w:p>
    <w:p w14:paraId="504A54BA" w14:textId="77777777" w:rsidR="00DC7658" w:rsidRPr="00BB2E1B" w:rsidRDefault="00DC7658" w:rsidP="00726B4C">
      <w:pPr>
        <w:spacing w:after="0"/>
        <w:jc w:val="both"/>
        <w:rPr>
          <w:color w:val="auto"/>
          <w:shd w:val="clear" w:color="auto" w:fill="FFFFFF"/>
        </w:rPr>
      </w:pPr>
    </w:p>
    <w:p w14:paraId="4EA1347E" w14:textId="0905F2F5" w:rsidR="00DC7658" w:rsidRDefault="00DC7658" w:rsidP="00726B4C">
      <w:pPr>
        <w:spacing w:after="0"/>
        <w:jc w:val="both"/>
        <w:rPr>
          <w:b/>
          <w:bCs/>
          <w:color w:val="auto"/>
          <w:shd w:val="clear" w:color="auto" w:fill="FFFFFF"/>
        </w:rPr>
      </w:pPr>
      <w:r w:rsidRPr="008D425D">
        <w:rPr>
          <w:b/>
          <w:bCs/>
          <w:color w:val="auto"/>
          <w:shd w:val="clear" w:color="auto" w:fill="FFFFFF"/>
        </w:rPr>
        <w:t>Odpoveď č. 1</w:t>
      </w:r>
      <w:r w:rsidR="00E71D1E" w:rsidRPr="008D425D">
        <w:rPr>
          <w:b/>
          <w:bCs/>
          <w:color w:val="auto"/>
          <w:shd w:val="clear" w:color="auto" w:fill="FFFFFF"/>
        </w:rPr>
        <w:t>5</w:t>
      </w:r>
      <w:r w:rsidRPr="008D425D">
        <w:rPr>
          <w:b/>
          <w:bCs/>
          <w:color w:val="auto"/>
          <w:shd w:val="clear" w:color="auto" w:fill="FFFFFF"/>
        </w:rPr>
        <w:t>6</w:t>
      </w:r>
    </w:p>
    <w:p w14:paraId="44465408" w14:textId="59128521" w:rsidR="0008350A" w:rsidRPr="0008350A" w:rsidRDefault="0008350A" w:rsidP="00726B4C">
      <w:pPr>
        <w:spacing w:after="0"/>
        <w:jc w:val="both"/>
        <w:rPr>
          <w:b/>
          <w:bCs/>
          <w:color w:val="auto"/>
          <w:shd w:val="clear" w:color="auto" w:fill="FFFFFF"/>
        </w:rPr>
      </w:pPr>
      <w:bookmarkStart w:id="2" w:name="_Hlk57633893"/>
      <w:r w:rsidRPr="0008350A">
        <w:rPr>
          <w:rFonts w:eastAsia="Times New Roman"/>
          <w:color w:val="auto"/>
          <w:bdr w:val="none" w:sz="0" w:space="0" w:color="auto" w:frame="1"/>
        </w:rPr>
        <w:t>Odškodnenie za oneskorenie za každý míľnik etapy, Odškodnenie za oneskorenie za Dielo sú chápané ako pokuty za nedodržanie zmluvne dohodnutých termínov. Čl. 17.6 hovorí o zodpovednosti strán za odškodnenie, číže náhradu škody.</w:t>
      </w:r>
      <w:bookmarkEnd w:id="2"/>
    </w:p>
    <w:bookmarkEnd w:id="1"/>
    <w:p w14:paraId="1967A635"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38601054" w14:textId="64B0979D"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57</w:t>
      </w:r>
    </w:p>
    <w:p w14:paraId="65B54517" w14:textId="1984341F" w:rsidR="0081351A" w:rsidRPr="00BB2E1B" w:rsidRDefault="0081351A" w:rsidP="00726B4C">
      <w:pPr>
        <w:spacing w:after="0"/>
        <w:jc w:val="both"/>
        <w:rPr>
          <w:b/>
          <w:bCs/>
          <w:color w:val="auto"/>
        </w:rPr>
      </w:pPr>
      <w:r w:rsidRPr="00BB2E1B">
        <w:rPr>
          <w:color w:val="444444"/>
          <w:shd w:val="clear" w:color="auto" w:fill="FFFFFF"/>
        </w:rPr>
        <w:t>V súlade s čl. 15.6 SP požaduje verejný obstarávateľ predložiť v rámci súčinnosti pred podpisom zmluvy zoznam zariadení s predpísanými údajmi vrátane koľajového žeriavu. Vzhľadom na technológiu výstavby koľajového zvršku (betonáž pevnej jazdnej dráhy) záujemca nepovažuje koľajový žeriav za nevyhnutné zariadenie potrebné pre plnenie predmetu zákazky. Záujemca si týmto dovoľuje požiadať verejného obstarávateľa o vynechanie koľajového žeriavu zo zoznamu zariadení nevyhnutných pre plnenie predmetu zákazky v rámci súčinnosti pred podpisom zmluvy.</w:t>
      </w:r>
    </w:p>
    <w:p w14:paraId="585F2E85" w14:textId="77777777" w:rsidR="00DC7658" w:rsidRPr="00BB2E1B" w:rsidRDefault="00DC7658" w:rsidP="00726B4C">
      <w:pPr>
        <w:spacing w:after="0"/>
        <w:jc w:val="both"/>
        <w:rPr>
          <w:color w:val="auto"/>
          <w:shd w:val="clear" w:color="auto" w:fill="FFFFFF"/>
        </w:rPr>
      </w:pPr>
    </w:p>
    <w:p w14:paraId="56889382" w14:textId="7AF3198E" w:rsidR="00DC7658" w:rsidRPr="003B694A" w:rsidRDefault="00DC7658" w:rsidP="00726B4C">
      <w:pPr>
        <w:spacing w:after="0"/>
        <w:jc w:val="both"/>
        <w:rPr>
          <w:b/>
          <w:bCs/>
          <w:color w:val="auto"/>
          <w:shd w:val="clear" w:color="auto" w:fill="FFFFFF"/>
        </w:rPr>
      </w:pPr>
      <w:r w:rsidRPr="00E547FB">
        <w:rPr>
          <w:b/>
          <w:bCs/>
          <w:color w:val="auto"/>
          <w:shd w:val="clear" w:color="auto" w:fill="FFFFFF"/>
        </w:rPr>
        <w:t>Odpoveď č. 1</w:t>
      </w:r>
      <w:r w:rsidR="00E71D1E" w:rsidRPr="00E547FB">
        <w:rPr>
          <w:b/>
          <w:bCs/>
          <w:color w:val="auto"/>
          <w:shd w:val="clear" w:color="auto" w:fill="FFFFFF"/>
        </w:rPr>
        <w:t>57</w:t>
      </w:r>
    </w:p>
    <w:p w14:paraId="508FD158" w14:textId="30CC6F19" w:rsidR="00DC7658" w:rsidRPr="00E547FB" w:rsidRDefault="004322B3" w:rsidP="00726B4C">
      <w:pPr>
        <w:pStyle w:val="Odsekzoznamu"/>
        <w:numPr>
          <w:ilvl w:val="0"/>
          <w:numId w:val="0"/>
        </w:numPr>
        <w:spacing w:after="0"/>
        <w:contextualSpacing w:val="0"/>
        <w:jc w:val="both"/>
        <w:rPr>
          <w:color w:val="auto"/>
          <w:shd w:val="clear" w:color="auto" w:fill="FFFFFF"/>
        </w:rPr>
      </w:pPr>
      <w:r w:rsidRPr="00E547FB">
        <w:rPr>
          <w:color w:val="auto"/>
          <w:shd w:val="clear" w:color="auto" w:fill="FFFFFF"/>
        </w:rPr>
        <w:t xml:space="preserve">Verejný </w:t>
      </w:r>
      <w:r w:rsidRPr="00AF4051">
        <w:rPr>
          <w:color w:val="auto"/>
          <w:shd w:val="clear" w:color="auto" w:fill="FFFFFF"/>
        </w:rPr>
        <w:t>obstarávateľ</w:t>
      </w:r>
      <w:r w:rsidR="00443D02" w:rsidRPr="00AF4051">
        <w:rPr>
          <w:color w:val="auto"/>
          <w:shd w:val="clear" w:color="auto" w:fill="FFFFFF"/>
        </w:rPr>
        <w:t xml:space="preserve"> vynecháva koľajový žeriav zo zoznamu zariadení nevyhnutných</w:t>
      </w:r>
      <w:r w:rsidR="00443D02" w:rsidRPr="00E547FB">
        <w:rPr>
          <w:color w:val="auto"/>
          <w:shd w:val="clear" w:color="auto" w:fill="FFFFFF"/>
        </w:rPr>
        <w:t xml:space="preserve"> pre plnenie predmetu zákazky v rámci súčinnosti pred podpisom zmluvy.</w:t>
      </w:r>
    </w:p>
    <w:p w14:paraId="67F6260E" w14:textId="77777777" w:rsidR="004322B3" w:rsidRPr="00BB2E1B" w:rsidRDefault="004322B3" w:rsidP="00726B4C">
      <w:pPr>
        <w:pStyle w:val="Odsekzoznamu"/>
        <w:numPr>
          <w:ilvl w:val="0"/>
          <w:numId w:val="0"/>
        </w:numPr>
        <w:spacing w:after="0"/>
        <w:contextualSpacing w:val="0"/>
        <w:jc w:val="both"/>
        <w:rPr>
          <w:b/>
          <w:bCs/>
          <w:color w:val="auto"/>
          <w:shd w:val="clear" w:color="auto" w:fill="FFFFFF"/>
        </w:rPr>
      </w:pPr>
    </w:p>
    <w:p w14:paraId="385F051F" w14:textId="0864CFAE"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58</w:t>
      </w:r>
    </w:p>
    <w:p w14:paraId="1E7FFD49" w14:textId="736D6526" w:rsidR="0081351A" w:rsidRPr="00BB2E1B" w:rsidRDefault="0081351A" w:rsidP="00726B4C">
      <w:pPr>
        <w:spacing w:after="0"/>
        <w:jc w:val="both"/>
        <w:rPr>
          <w:b/>
          <w:bCs/>
          <w:color w:val="auto"/>
        </w:rPr>
      </w:pPr>
      <w:r w:rsidRPr="00BB2E1B">
        <w:rPr>
          <w:color w:val="444444"/>
          <w:shd w:val="clear" w:color="auto" w:fill="FFFFFF"/>
        </w:rPr>
        <w:t xml:space="preserve">Obdobne v súlade s čl. 7.4, ods. 12., SP požaduje verejný obstarávateľ predložiť v rámci súťažnej ponuky uchádzača vyplnený súbor B11 Hodinové zúčtovacie sadzby. Vzhľadom na technológiu výstavby koľajového zvršku (betonáž pevnej jazdnej dráhy) záujemca považuje využitie koľajového žeriavu za neopodstatnené. Záujemca si týmto dovoľuje požiadať verejného obstarávateľa o vynechanie </w:t>
      </w:r>
      <w:bookmarkStart w:id="3" w:name="_Hlk57843209"/>
      <w:r w:rsidRPr="00BB2E1B">
        <w:rPr>
          <w:color w:val="444444"/>
          <w:shd w:val="clear" w:color="auto" w:fill="FFFFFF"/>
        </w:rPr>
        <w:t>položky č. 9 Koľajový žeriav zo súboru B11 Hodinové zúčtovacie sadzby, hárok Zariadenia</w:t>
      </w:r>
      <w:bookmarkEnd w:id="3"/>
      <w:r w:rsidRPr="00BB2E1B">
        <w:rPr>
          <w:color w:val="444444"/>
          <w:shd w:val="clear" w:color="auto" w:fill="FFFFFF"/>
        </w:rPr>
        <w:t>.</w:t>
      </w:r>
    </w:p>
    <w:p w14:paraId="30543C2C" w14:textId="77777777" w:rsidR="00DC7658" w:rsidRPr="00BB2E1B" w:rsidRDefault="00DC7658" w:rsidP="00726B4C">
      <w:pPr>
        <w:spacing w:after="0"/>
        <w:jc w:val="both"/>
        <w:rPr>
          <w:color w:val="auto"/>
          <w:shd w:val="clear" w:color="auto" w:fill="FFFFFF"/>
        </w:rPr>
      </w:pPr>
    </w:p>
    <w:p w14:paraId="2A952985" w14:textId="7909EECD" w:rsidR="00DC7658" w:rsidRPr="003B694A" w:rsidRDefault="00DC7658" w:rsidP="00726B4C">
      <w:pPr>
        <w:spacing w:after="0"/>
        <w:jc w:val="both"/>
        <w:rPr>
          <w:b/>
          <w:bCs/>
          <w:color w:val="auto"/>
          <w:shd w:val="clear" w:color="auto" w:fill="FFFFFF"/>
        </w:rPr>
      </w:pPr>
      <w:r w:rsidRPr="00E547FB">
        <w:rPr>
          <w:b/>
          <w:bCs/>
          <w:color w:val="auto"/>
          <w:shd w:val="clear" w:color="auto" w:fill="FFFFFF"/>
        </w:rPr>
        <w:t>Odpoveď č. 1</w:t>
      </w:r>
      <w:r w:rsidR="00E71D1E" w:rsidRPr="00E547FB">
        <w:rPr>
          <w:b/>
          <w:bCs/>
          <w:color w:val="auto"/>
          <w:shd w:val="clear" w:color="auto" w:fill="FFFFFF"/>
        </w:rPr>
        <w:t>58</w:t>
      </w:r>
    </w:p>
    <w:p w14:paraId="6A1DBFB4" w14:textId="493C859C" w:rsidR="00443D02" w:rsidRPr="00443D02" w:rsidRDefault="00443D02" w:rsidP="00443D02">
      <w:pPr>
        <w:pStyle w:val="Odsekzoznamu"/>
        <w:numPr>
          <w:ilvl w:val="0"/>
          <w:numId w:val="0"/>
        </w:numPr>
        <w:spacing w:after="0"/>
        <w:contextualSpacing w:val="0"/>
        <w:jc w:val="both"/>
        <w:rPr>
          <w:color w:val="444444"/>
          <w:shd w:val="clear" w:color="auto" w:fill="FFFFFF"/>
        </w:rPr>
      </w:pPr>
      <w:r w:rsidRPr="0035767D">
        <w:rPr>
          <w:color w:val="444444"/>
          <w:shd w:val="clear" w:color="auto" w:fill="FFFFFF"/>
        </w:rPr>
        <w:t>Verejný obstarávateľ vynecháva položku č. 9 Koľajový žeriav z</w:t>
      </w:r>
      <w:r w:rsidR="00AF4051" w:rsidRPr="0035767D">
        <w:rPr>
          <w:color w:val="444444"/>
          <w:shd w:val="clear" w:color="auto" w:fill="FFFFFF"/>
        </w:rPr>
        <w:t xml:space="preserve"> Prílohy </w:t>
      </w:r>
      <w:r w:rsidRPr="0035767D">
        <w:rPr>
          <w:color w:val="444444"/>
          <w:shd w:val="clear" w:color="auto" w:fill="FFFFFF"/>
        </w:rPr>
        <w:t xml:space="preserve">B11 </w:t>
      </w:r>
      <w:r w:rsidR="00AF4051" w:rsidRPr="0035767D">
        <w:rPr>
          <w:color w:val="444444"/>
          <w:shd w:val="clear" w:color="auto" w:fill="FFFFFF"/>
        </w:rPr>
        <w:t>„</w:t>
      </w:r>
      <w:r w:rsidRPr="0035767D">
        <w:rPr>
          <w:color w:val="444444"/>
          <w:shd w:val="clear" w:color="auto" w:fill="FFFFFF"/>
        </w:rPr>
        <w:t>Hodinové zúčtovacie sadzby</w:t>
      </w:r>
      <w:r w:rsidR="00AF4051" w:rsidRPr="0035767D">
        <w:rPr>
          <w:color w:val="444444"/>
          <w:shd w:val="clear" w:color="auto" w:fill="FFFFFF"/>
        </w:rPr>
        <w:t>“</w:t>
      </w:r>
      <w:r w:rsidRPr="0035767D">
        <w:rPr>
          <w:color w:val="444444"/>
          <w:shd w:val="clear" w:color="auto" w:fill="FFFFFF"/>
        </w:rPr>
        <w:t>, hárok Zariadenia</w:t>
      </w:r>
      <w:r w:rsidRPr="00E547FB">
        <w:rPr>
          <w:color w:val="444444"/>
          <w:shd w:val="clear" w:color="auto" w:fill="FFFFFF"/>
        </w:rPr>
        <w:t>.</w:t>
      </w:r>
    </w:p>
    <w:p w14:paraId="3076315D" w14:textId="77777777" w:rsidR="00443D02" w:rsidRPr="00BB2E1B" w:rsidRDefault="00443D02" w:rsidP="00726B4C">
      <w:pPr>
        <w:pStyle w:val="Odsekzoznamu"/>
        <w:numPr>
          <w:ilvl w:val="0"/>
          <w:numId w:val="0"/>
        </w:numPr>
        <w:spacing w:after="0"/>
        <w:contextualSpacing w:val="0"/>
        <w:jc w:val="both"/>
        <w:rPr>
          <w:b/>
          <w:bCs/>
          <w:color w:val="auto"/>
          <w:shd w:val="clear" w:color="auto" w:fill="FFFFFF"/>
        </w:rPr>
      </w:pPr>
    </w:p>
    <w:p w14:paraId="7689C62B" w14:textId="43465431"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59</w:t>
      </w:r>
    </w:p>
    <w:p w14:paraId="7C18A30E" w14:textId="4586A248" w:rsidR="0081351A" w:rsidRPr="00712121"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V technickej správe pre SO 60-32-04 sa pre zvrškovú dosku PJD v mieste výhybiek uvádza použitie kompozitnej FRP výstuže z dôvodu zamedzenia vytvorenia magnetického poľa vo výstuži.</w:t>
      </w:r>
      <w:r w:rsidR="00712121">
        <w:rPr>
          <w:rFonts w:eastAsia="Times New Roman"/>
          <w:color w:val="444444"/>
          <w:shd w:val="clear" w:color="auto" w:fill="FFFFFF"/>
        </w:rPr>
        <w:t xml:space="preserve"> </w:t>
      </w:r>
      <w:r w:rsidRPr="00BB2E1B">
        <w:rPr>
          <w:rFonts w:eastAsia="Times New Roman"/>
          <w:color w:val="444444"/>
          <w:shd w:val="clear" w:color="auto" w:fill="FFFFFF"/>
        </w:rPr>
        <w:t>Môžu byť jednotlivé prúty FRP výstuže pri spájaní do siete viazané vodivým materiálom (drôt)? Alebo musí byť aj pre bodové spoje použitý nevodivý materiál (napr. plastová sťahovacia páska)?</w:t>
      </w:r>
    </w:p>
    <w:p w14:paraId="1E8461C6" w14:textId="77777777" w:rsidR="00DC7658" w:rsidRPr="00BB2E1B" w:rsidRDefault="00DC7658" w:rsidP="00726B4C">
      <w:pPr>
        <w:spacing w:after="0"/>
        <w:jc w:val="both"/>
        <w:rPr>
          <w:color w:val="auto"/>
          <w:shd w:val="clear" w:color="auto" w:fill="FFFFFF"/>
        </w:rPr>
      </w:pPr>
    </w:p>
    <w:p w14:paraId="57A7B009" w14:textId="3AB97EDD"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E71D1E" w:rsidRPr="00BB2E1B">
        <w:rPr>
          <w:b/>
          <w:bCs/>
          <w:color w:val="auto"/>
          <w:shd w:val="clear" w:color="auto" w:fill="FFFFFF"/>
        </w:rPr>
        <w:t>59</w:t>
      </w:r>
    </w:p>
    <w:p w14:paraId="7944AD69" w14:textId="590C7CB8" w:rsidR="0081351A" w:rsidRPr="00712121"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Na spájanie výstuže je potrebné použiť vhodný </w:t>
      </w:r>
      <w:r w:rsidRPr="00BB2E1B">
        <w:rPr>
          <w:rFonts w:eastAsia="Times New Roman"/>
          <w:color w:val="444444"/>
          <w:shd w:val="clear" w:color="auto" w:fill="FFFFFF"/>
        </w:rPr>
        <w:t>nevodivý materiál (napr. plastová sťahovacia páska).</w:t>
      </w:r>
    </w:p>
    <w:p w14:paraId="57193192"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7C8F81E1" w14:textId="71270D93" w:rsidR="00DC7658" w:rsidRPr="00BB2E1B" w:rsidRDefault="00DC7658" w:rsidP="00726B4C">
      <w:pPr>
        <w:spacing w:after="0"/>
        <w:jc w:val="both"/>
        <w:rPr>
          <w:b/>
          <w:bCs/>
          <w:color w:val="auto"/>
          <w:shd w:val="clear" w:color="auto" w:fill="FFFFFF"/>
        </w:rPr>
      </w:pPr>
      <w:r w:rsidRPr="00BB2E1B">
        <w:rPr>
          <w:b/>
          <w:bCs/>
          <w:color w:val="auto"/>
          <w:shd w:val="clear" w:color="auto" w:fill="FFFFFF"/>
        </w:rPr>
        <w:lastRenderedPageBreak/>
        <w:t>Otázka č. 1</w:t>
      </w:r>
      <w:r w:rsidR="00E71D1E" w:rsidRPr="00BB2E1B">
        <w:rPr>
          <w:b/>
          <w:bCs/>
          <w:color w:val="auto"/>
          <w:shd w:val="clear" w:color="auto" w:fill="FFFFFF"/>
        </w:rPr>
        <w:t>60</w:t>
      </w:r>
    </w:p>
    <w:p w14:paraId="661876A0" w14:textId="77777777"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V objekte SO 60-32-06 - Hala dennej kontroly a ošetrenia, koľajisko a spojovacie koľaje, reprezentujú položky č.10 až 20 podľa výkazu výmer zhotovenie električkového zvršku od konca výhybky č.6 vrátane koľají D1-D4 v hale. Má sa realizovať PJD s použitím žliabkových koľajníc 60Ri2 a plastových </w:t>
      </w:r>
      <w:proofErr w:type="spellStart"/>
      <w:r w:rsidRPr="0081351A">
        <w:rPr>
          <w:rFonts w:eastAsia="Times New Roman"/>
          <w:color w:val="444444"/>
          <w:shd w:val="clear" w:color="auto" w:fill="FFFFFF"/>
        </w:rPr>
        <w:t>podkladníc</w:t>
      </w:r>
      <w:proofErr w:type="spellEnd"/>
      <w:r w:rsidRPr="0081351A">
        <w:rPr>
          <w:rFonts w:eastAsia="Times New Roman"/>
          <w:color w:val="444444"/>
          <w:shd w:val="clear" w:color="auto" w:fill="FFFFFF"/>
        </w:rPr>
        <w:t xml:space="preserve"> W-</w:t>
      </w:r>
      <w:proofErr w:type="spellStart"/>
      <w:r w:rsidRPr="0081351A">
        <w:rPr>
          <w:rFonts w:eastAsia="Times New Roman"/>
          <w:color w:val="444444"/>
          <w:shd w:val="clear" w:color="auto" w:fill="FFFFFF"/>
        </w:rPr>
        <w:t>tram</w:t>
      </w:r>
      <w:proofErr w:type="spellEnd"/>
      <w:r w:rsidRPr="0081351A">
        <w:rPr>
          <w:rFonts w:eastAsia="Times New Roman"/>
          <w:color w:val="444444"/>
          <w:shd w:val="clear" w:color="auto" w:fill="FFFFFF"/>
        </w:rPr>
        <w:t>.</w:t>
      </w:r>
    </w:p>
    <w:p w14:paraId="538BCE70" w14:textId="77777777"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Vo výkaze výmer pre SO 60-34-04.A Hala dennej kontroly a ošetrenia - Stavebná časť, je v diele D5 Komunikácie navrhnutý električkový zvršok z koľajníc S49 a betónových podvalov BP-3S pre koľaje D1-D4 v celkovej dĺžke 4x114,3m=457,2 m.</w:t>
      </w:r>
    </w:p>
    <w:p w14:paraId="0240AAF4" w14:textId="431AAA92" w:rsidR="0081351A" w:rsidRPr="00BB2E1B"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Máme za to, že uvedený diel v SO 60-34-04.A je duplicitný. Žiadame obstarávateľa o zosúladenie uvedených objektov z hľadiska električkového zvršku, kontrolu a úpravu výkazu výmer, alebo o upresnenie, kde má byť zvršok uvedeného typu použitý a o poskytnutie projektovej dokumentácie, keďže poskytnutá PD pre tento objekt električkový zvršok neobsahuje.</w:t>
      </w:r>
    </w:p>
    <w:p w14:paraId="28769EC2" w14:textId="77777777" w:rsidR="00DC7658" w:rsidRPr="00BB2E1B" w:rsidRDefault="00DC7658" w:rsidP="00726B4C">
      <w:pPr>
        <w:spacing w:after="0"/>
        <w:jc w:val="both"/>
        <w:rPr>
          <w:color w:val="auto"/>
          <w:shd w:val="clear" w:color="auto" w:fill="FFFFFF"/>
        </w:rPr>
      </w:pPr>
    </w:p>
    <w:p w14:paraId="69B5426E" w14:textId="710E6B1E"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E71D1E" w:rsidRPr="00BB2E1B">
        <w:rPr>
          <w:b/>
          <w:bCs/>
          <w:color w:val="auto"/>
          <w:shd w:val="clear" w:color="auto" w:fill="FFFFFF"/>
        </w:rPr>
        <w:t>60</w:t>
      </w:r>
    </w:p>
    <w:p w14:paraId="21E0039A" w14:textId="77777777"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K prvej časti otázky uvádzame:</w:t>
      </w:r>
    </w:p>
    <w:p w14:paraId="40184E7C" w14:textId="10EA779D"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 xml:space="preserve">Áno, vo všetkých koľajach sa použije zvršok zo žliabkových koľajníc 60Ri2 upevnených v plastových </w:t>
      </w:r>
      <w:proofErr w:type="spellStart"/>
      <w:r w:rsidRPr="0081351A">
        <w:rPr>
          <w:rFonts w:eastAsia="Times New Roman"/>
          <w:color w:val="444444"/>
          <w:shd w:val="clear" w:color="auto" w:fill="FFFFFF"/>
        </w:rPr>
        <w:t>podkladniciach</w:t>
      </w:r>
      <w:proofErr w:type="spellEnd"/>
      <w:r w:rsidRPr="0081351A">
        <w:rPr>
          <w:rFonts w:eastAsia="Times New Roman"/>
          <w:color w:val="444444"/>
          <w:shd w:val="clear" w:color="auto" w:fill="FFFFFF"/>
        </w:rPr>
        <w:t xml:space="preserve"> s rozdelením 600 mm s pružným upevnením koľajnice skrutkového typu.</w:t>
      </w:r>
      <w:r w:rsidR="00712121">
        <w:rPr>
          <w:rFonts w:eastAsia="Times New Roman"/>
          <w:color w:val="444444"/>
          <w:shd w:val="clear" w:color="auto" w:fill="FFFFFF"/>
        </w:rPr>
        <w:t xml:space="preserve"> </w:t>
      </w:r>
      <w:r w:rsidRPr="0081351A">
        <w:rPr>
          <w:rFonts w:eastAsia="Times New Roman"/>
          <w:color w:val="444444"/>
          <w:shd w:val="clear" w:color="auto" w:fill="FFFFFF"/>
        </w:rPr>
        <w:t xml:space="preserve">Okrem koľaje D1, kde je zvršok zo žliabkových koľajníc tvaru 60Ri2 upevnených systémom ako napr. </w:t>
      </w:r>
      <w:proofErr w:type="spellStart"/>
      <w:r w:rsidRPr="0081351A">
        <w:rPr>
          <w:rFonts w:eastAsia="Times New Roman"/>
          <w:color w:val="444444"/>
          <w:shd w:val="clear" w:color="auto" w:fill="FFFFFF"/>
        </w:rPr>
        <w:t>Rheinfender</w:t>
      </w:r>
      <w:proofErr w:type="spellEnd"/>
      <w:r w:rsidRPr="0081351A">
        <w:rPr>
          <w:rFonts w:eastAsia="Times New Roman"/>
          <w:color w:val="444444"/>
          <w:shd w:val="clear" w:color="auto" w:fill="FFFFFF"/>
        </w:rPr>
        <w:t xml:space="preserve"> vrátane úzkeho oceľového podvalu, ktorý však bude upravený na min. šírku potrebnú pre upevnenie a privarenie na oceľové stĺpy 300x300mm (pomocou dvoch L profilov 100x50x10 dĺ.200mm) vzdialených osovo 1000mm kolmo na os koľaje a 1500mm v smere osi koľaje.</w:t>
      </w:r>
    </w:p>
    <w:p w14:paraId="7F87B3CD" w14:textId="77777777" w:rsidR="0081351A" w:rsidRPr="0081351A"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K druhej časti otázky uvádzame:</w:t>
      </w:r>
    </w:p>
    <w:p w14:paraId="5130540F" w14:textId="2FCE2908" w:rsidR="0081351A" w:rsidRPr="00BB2E1B" w:rsidRDefault="0081351A" w:rsidP="00726B4C">
      <w:pPr>
        <w:spacing w:after="0"/>
        <w:contextualSpacing w:val="0"/>
        <w:jc w:val="both"/>
        <w:rPr>
          <w:rFonts w:eastAsia="Times New Roman"/>
          <w:color w:val="444444"/>
          <w:shd w:val="clear" w:color="auto" w:fill="FFFFFF"/>
        </w:rPr>
      </w:pPr>
      <w:r w:rsidRPr="0081351A">
        <w:rPr>
          <w:rFonts w:eastAsia="Times New Roman"/>
          <w:color w:val="444444"/>
          <w:shd w:val="clear" w:color="auto" w:fill="FFFFFF"/>
        </w:rPr>
        <w:t>Položky č.46, 47, 48, 49, 50 budú z výkazu výmer pre SO 60-34-04.A vypustené.</w:t>
      </w:r>
    </w:p>
    <w:p w14:paraId="69C25A83"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60174AA6" w14:textId="1737E3C8"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61</w:t>
      </w:r>
    </w:p>
    <w:p w14:paraId="562A1C8A" w14:textId="5C0408F9" w:rsidR="00323FD9" w:rsidRPr="00BB2E1B" w:rsidRDefault="00323FD9" w:rsidP="00726B4C">
      <w:pPr>
        <w:spacing w:after="0"/>
        <w:jc w:val="both"/>
        <w:rPr>
          <w:b/>
          <w:bCs/>
          <w:color w:val="auto"/>
        </w:rPr>
      </w:pPr>
      <w:r w:rsidRPr="00BB2E1B">
        <w:rPr>
          <w:color w:val="444444"/>
          <w:shd w:val="clear" w:color="auto" w:fill="FFFFFF"/>
        </w:rPr>
        <w:t xml:space="preserve">V technickej správe pre SO 40-32-01,02,03; 50-32-01,02,03; 60-32-01,02,07; 60-32-03,04 a 60-32-05,06 je uvedené, že koľajnicové pásy sú navrhnuté zo žliabkových koľajníc tvaru 60Ri2, v oblúkoch s polomerom R ≤ 600 m sú vo vonkajších koľajnicových pásoch navrhnuté koľajnice tvaru 60Ri2 so zvýšenou odolnosťou voči opotrebovaniu (kvalita ocele HSH 350). Podľa dodávateľa koľajníc je nesprávne zadaná kvalita ocele HSH 350, ktorá neplatí pre žliabkové koľajnice a je potrebné uviesť rozsah tvrdosti koľajnice v jednotke </w:t>
      </w:r>
      <w:proofErr w:type="spellStart"/>
      <w:r w:rsidRPr="00BB2E1B">
        <w:rPr>
          <w:color w:val="444444"/>
          <w:shd w:val="clear" w:color="auto" w:fill="FFFFFF"/>
        </w:rPr>
        <w:t>Brinella</w:t>
      </w:r>
      <w:proofErr w:type="spellEnd"/>
      <w:r w:rsidRPr="00BB2E1B">
        <w:rPr>
          <w:color w:val="444444"/>
          <w:shd w:val="clear" w:color="auto" w:fill="FFFFFF"/>
        </w:rPr>
        <w:t xml:space="preserve"> (HBW). Záujemca si týmto dovoľuje požiadať verejného obstarávateľa o zadefinovanie tvrdosti žliabkových koľajníc so zvýšenou odolnosťou voči opotrebovaniu v jednotke </w:t>
      </w:r>
      <w:proofErr w:type="spellStart"/>
      <w:r w:rsidRPr="00BB2E1B">
        <w:rPr>
          <w:color w:val="444444"/>
          <w:shd w:val="clear" w:color="auto" w:fill="FFFFFF"/>
        </w:rPr>
        <w:t>Brinella</w:t>
      </w:r>
      <w:proofErr w:type="spellEnd"/>
      <w:r w:rsidRPr="00BB2E1B">
        <w:rPr>
          <w:color w:val="444444"/>
          <w:shd w:val="clear" w:color="auto" w:fill="FFFFFF"/>
        </w:rPr>
        <w:t xml:space="preserve"> (HBW).</w:t>
      </w:r>
    </w:p>
    <w:p w14:paraId="7897B431" w14:textId="77777777" w:rsidR="00DC7658" w:rsidRPr="00BB2E1B" w:rsidRDefault="00DC7658" w:rsidP="00726B4C">
      <w:pPr>
        <w:spacing w:after="0"/>
        <w:jc w:val="both"/>
        <w:rPr>
          <w:color w:val="auto"/>
          <w:shd w:val="clear" w:color="auto" w:fill="FFFFFF"/>
        </w:rPr>
      </w:pPr>
    </w:p>
    <w:p w14:paraId="6EE8BF99" w14:textId="5FF56271"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E71D1E" w:rsidRPr="00BB2E1B">
        <w:rPr>
          <w:b/>
          <w:bCs/>
          <w:color w:val="auto"/>
          <w:shd w:val="clear" w:color="auto" w:fill="FFFFFF"/>
        </w:rPr>
        <w:t>61</w:t>
      </w:r>
    </w:p>
    <w:p w14:paraId="63CE613D" w14:textId="203774F4" w:rsidR="00323FD9" w:rsidRPr="00BB2E1B" w:rsidRDefault="00323FD9" w:rsidP="00726B4C">
      <w:pPr>
        <w:spacing w:after="0"/>
        <w:jc w:val="both"/>
        <w:rPr>
          <w:b/>
          <w:bCs/>
          <w:color w:val="auto"/>
          <w:shd w:val="clear" w:color="auto" w:fill="FFFFFF"/>
        </w:rPr>
      </w:pPr>
      <w:r w:rsidRPr="00BB2E1B">
        <w:rPr>
          <w:color w:val="444444"/>
          <w:shd w:val="clear" w:color="auto" w:fill="FFFFFF"/>
        </w:rPr>
        <w:t xml:space="preserve">Rozsah tvrdosti koľajnice v jednotke </w:t>
      </w:r>
      <w:proofErr w:type="spellStart"/>
      <w:r w:rsidRPr="00BB2E1B">
        <w:rPr>
          <w:color w:val="444444"/>
          <w:shd w:val="clear" w:color="auto" w:fill="FFFFFF"/>
        </w:rPr>
        <w:t>Brinella</w:t>
      </w:r>
      <w:proofErr w:type="spellEnd"/>
      <w:r w:rsidRPr="00BB2E1B">
        <w:rPr>
          <w:color w:val="444444"/>
          <w:shd w:val="clear" w:color="auto" w:fill="FFFFFF"/>
        </w:rPr>
        <w:t xml:space="preserve"> (HBW) 340 – 390 HBW.</w:t>
      </w:r>
    </w:p>
    <w:p w14:paraId="720B3DE6" w14:textId="77777777"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3452A15C" w14:textId="64FAD2F3" w:rsidR="00DC7658" w:rsidRPr="00BB2E1B" w:rsidRDefault="00DC7658" w:rsidP="00726B4C">
      <w:pPr>
        <w:spacing w:after="0"/>
        <w:jc w:val="both"/>
        <w:rPr>
          <w:b/>
          <w:bCs/>
          <w:color w:val="auto"/>
          <w:shd w:val="clear" w:color="auto" w:fill="FFFFFF"/>
        </w:rPr>
      </w:pPr>
      <w:r w:rsidRPr="00BB2E1B">
        <w:rPr>
          <w:b/>
          <w:bCs/>
          <w:color w:val="auto"/>
          <w:shd w:val="clear" w:color="auto" w:fill="FFFFFF"/>
        </w:rPr>
        <w:t>Otázka č. 1</w:t>
      </w:r>
      <w:r w:rsidR="00E71D1E" w:rsidRPr="00BB2E1B">
        <w:rPr>
          <w:b/>
          <w:bCs/>
          <w:color w:val="auto"/>
          <w:shd w:val="clear" w:color="auto" w:fill="FFFFFF"/>
        </w:rPr>
        <w:t>62</w:t>
      </w:r>
    </w:p>
    <w:p w14:paraId="6A0CC839" w14:textId="2EB40E3E"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V dokumente objekte B10 výkaz výmer pre objekt SO 40-33-01 je uvedená položka:</w:t>
      </w:r>
    </w:p>
    <w:p w14:paraId="0CA66F0F" w14:textId="3F42741E"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29</w:t>
      </w:r>
      <w:r w:rsidR="00712121">
        <w:rPr>
          <w:rFonts w:eastAsia="Times New Roman"/>
          <w:color w:val="444444"/>
          <w:shd w:val="clear" w:color="auto" w:fill="FFFFFF"/>
        </w:rPr>
        <w:t xml:space="preserve"> </w:t>
      </w:r>
      <w:r w:rsidRPr="00323FD9">
        <w:rPr>
          <w:rFonts w:eastAsia="Times New Roman"/>
          <w:color w:val="444444"/>
          <w:shd w:val="clear" w:color="auto" w:fill="FFFFFF"/>
        </w:rPr>
        <w:t>K</w:t>
      </w:r>
      <w:r w:rsidR="00712121">
        <w:rPr>
          <w:rFonts w:eastAsia="Times New Roman"/>
          <w:color w:val="444444"/>
          <w:shd w:val="clear" w:color="auto" w:fill="FFFFFF"/>
        </w:rPr>
        <w:t xml:space="preserve"> </w:t>
      </w:r>
      <w:r w:rsidRPr="00323FD9">
        <w:rPr>
          <w:rFonts w:eastAsia="Times New Roman"/>
          <w:color w:val="444444"/>
          <w:shd w:val="clear" w:color="auto" w:fill="FFFFFF"/>
        </w:rPr>
        <w:t>2640000P</w:t>
      </w:r>
      <w:r w:rsidR="00712121">
        <w:rPr>
          <w:rFonts w:eastAsia="Times New Roman"/>
          <w:color w:val="444444"/>
          <w:shd w:val="clear" w:color="auto" w:fill="FFFFFF"/>
        </w:rPr>
        <w:t xml:space="preserve"> </w:t>
      </w:r>
      <w:r w:rsidRPr="00323FD9">
        <w:rPr>
          <w:rFonts w:eastAsia="Times New Roman"/>
          <w:color w:val="444444"/>
          <w:shd w:val="clear" w:color="auto" w:fill="FFFFFF"/>
        </w:rPr>
        <w:t>Hĺbkové zmiešanie zemín metódou "</w:t>
      </w:r>
      <w:proofErr w:type="spellStart"/>
      <w:r w:rsidRPr="00323FD9">
        <w:rPr>
          <w:rFonts w:eastAsia="Times New Roman"/>
          <w:color w:val="444444"/>
          <w:shd w:val="clear" w:color="auto" w:fill="FFFFFF"/>
        </w:rPr>
        <w:t>mixed</w:t>
      </w:r>
      <w:proofErr w:type="spellEnd"/>
      <w:r w:rsidRPr="00323FD9">
        <w:rPr>
          <w:rFonts w:eastAsia="Times New Roman"/>
          <w:color w:val="444444"/>
          <w:shd w:val="clear" w:color="auto" w:fill="FFFFFF"/>
        </w:rPr>
        <w:t xml:space="preserve"> in </w:t>
      </w:r>
      <w:proofErr w:type="spellStart"/>
      <w:r w:rsidRPr="00323FD9">
        <w:rPr>
          <w:rFonts w:eastAsia="Times New Roman"/>
          <w:color w:val="444444"/>
          <w:shd w:val="clear" w:color="auto" w:fill="FFFFFF"/>
        </w:rPr>
        <w:t>place</w:t>
      </w:r>
      <w:proofErr w:type="spellEnd"/>
      <w:r w:rsidRPr="00323FD9">
        <w:rPr>
          <w:rFonts w:eastAsia="Times New Roman"/>
          <w:color w:val="444444"/>
          <w:shd w:val="clear" w:color="auto" w:fill="FFFFFF"/>
        </w:rPr>
        <w:t>" realizácia</w:t>
      </w:r>
      <w:r w:rsidR="00712121">
        <w:rPr>
          <w:rFonts w:eastAsia="Times New Roman"/>
          <w:color w:val="444444"/>
          <w:shd w:val="clear" w:color="auto" w:fill="FFFFFF"/>
        </w:rPr>
        <w:t xml:space="preserve"> </w:t>
      </w:r>
      <w:r w:rsidRPr="00323FD9">
        <w:rPr>
          <w:rFonts w:eastAsia="Times New Roman"/>
          <w:color w:val="444444"/>
          <w:shd w:val="clear" w:color="auto" w:fill="FFFFFF"/>
        </w:rPr>
        <w:t>m</w:t>
      </w:r>
      <w:r w:rsidR="00712121">
        <w:rPr>
          <w:rFonts w:eastAsia="Times New Roman"/>
          <w:color w:val="444444"/>
          <w:shd w:val="clear" w:color="auto" w:fill="FFFFFF"/>
        </w:rPr>
        <w:t xml:space="preserve"> </w:t>
      </w:r>
      <w:r w:rsidRPr="00323FD9">
        <w:rPr>
          <w:rFonts w:eastAsia="Times New Roman"/>
          <w:color w:val="444444"/>
          <w:shd w:val="clear" w:color="auto" w:fill="FFFFFF"/>
        </w:rPr>
        <w:t>10 817,000</w:t>
      </w:r>
    </w:p>
    <w:p w14:paraId="67FF3F41" w14:textId="736D86A0"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 xml:space="preserve">V technickej správe objektu  SO 40-33-01 je uvedené: </w:t>
      </w:r>
    </w:p>
    <w:p w14:paraId="6A3A9CAF" w14:textId="3F4459E5"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„Dno tesnenej stavebnej jamy bude rovnako tvoriť prostredie zlepšenej zeminy (</w:t>
      </w:r>
      <w:proofErr w:type="spellStart"/>
      <w:r w:rsidRPr="00323FD9">
        <w:rPr>
          <w:rFonts w:eastAsia="Times New Roman"/>
          <w:color w:val="444444"/>
          <w:shd w:val="clear" w:color="auto" w:fill="FFFFFF"/>
        </w:rPr>
        <w:t>mixed</w:t>
      </w:r>
      <w:proofErr w:type="spellEnd"/>
      <w:r w:rsidRPr="00323FD9">
        <w:rPr>
          <w:rFonts w:eastAsia="Times New Roman"/>
          <w:color w:val="444444"/>
          <w:shd w:val="clear" w:color="auto" w:fill="FFFFFF"/>
        </w:rPr>
        <w:t>-in-</w:t>
      </w:r>
      <w:proofErr w:type="spellStart"/>
      <w:r w:rsidRPr="00323FD9">
        <w:rPr>
          <w:rFonts w:eastAsia="Times New Roman"/>
          <w:color w:val="444444"/>
          <w:shd w:val="clear" w:color="auto" w:fill="FFFFFF"/>
        </w:rPr>
        <w:t>place</w:t>
      </w:r>
      <w:proofErr w:type="spellEnd"/>
      <w:r w:rsidRPr="00323FD9">
        <w:rPr>
          <w:rFonts w:eastAsia="Times New Roman"/>
          <w:color w:val="444444"/>
          <w:shd w:val="clear" w:color="auto" w:fill="FFFFFF"/>
        </w:rPr>
        <w:t xml:space="preserve">). Bude v hrúbke </w:t>
      </w:r>
      <w:r w:rsidR="00712121" w:rsidRPr="00323FD9">
        <w:rPr>
          <w:rFonts w:eastAsia="Times New Roman"/>
          <w:color w:val="444444"/>
          <w:shd w:val="clear" w:color="auto" w:fill="FFFFFF"/>
        </w:rPr>
        <w:t>minimálne</w:t>
      </w:r>
      <w:r w:rsidRPr="00323FD9">
        <w:rPr>
          <w:rFonts w:eastAsia="Times New Roman"/>
          <w:color w:val="444444"/>
          <w:shd w:val="clear" w:color="auto" w:fill="FFFFFF"/>
        </w:rPr>
        <w:t xml:space="preserve"> 3,3 m aby sa docielila </w:t>
      </w:r>
      <w:r w:rsidR="00712121" w:rsidRPr="00323FD9">
        <w:rPr>
          <w:rFonts w:eastAsia="Times New Roman"/>
          <w:color w:val="444444"/>
          <w:shd w:val="clear" w:color="auto" w:fill="FFFFFF"/>
        </w:rPr>
        <w:t>požadovaná</w:t>
      </w:r>
      <w:r w:rsidRPr="00323FD9">
        <w:rPr>
          <w:rFonts w:eastAsia="Times New Roman"/>
          <w:color w:val="444444"/>
          <w:shd w:val="clear" w:color="auto" w:fill="FFFFFF"/>
        </w:rPr>
        <w:t xml:space="preserve"> </w:t>
      </w:r>
      <w:r w:rsidR="00712121" w:rsidRPr="00323FD9">
        <w:rPr>
          <w:rFonts w:eastAsia="Times New Roman"/>
          <w:color w:val="444444"/>
          <w:shd w:val="clear" w:color="auto" w:fill="FFFFFF"/>
        </w:rPr>
        <w:t>únosnosť</w:t>
      </w:r>
      <w:r w:rsidRPr="00323FD9">
        <w:rPr>
          <w:rFonts w:eastAsia="Times New Roman"/>
          <w:color w:val="444444"/>
          <w:shd w:val="clear" w:color="auto" w:fill="FFFFFF"/>
        </w:rPr>
        <w:t xml:space="preserve"> na </w:t>
      </w:r>
      <w:r w:rsidR="00712121" w:rsidRPr="00323FD9">
        <w:rPr>
          <w:rFonts w:eastAsia="Times New Roman"/>
          <w:color w:val="444444"/>
          <w:shd w:val="clear" w:color="auto" w:fill="FFFFFF"/>
        </w:rPr>
        <w:t>základovej</w:t>
      </w:r>
      <w:r w:rsidRPr="00323FD9">
        <w:rPr>
          <w:rFonts w:eastAsia="Times New Roman"/>
          <w:color w:val="444444"/>
          <w:shd w:val="clear" w:color="auto" w:fill="FFFFFF"/>
        </w:rPr>
        <w:t xml:space="preserve"> </w:t>
      </w:r>
      <w:r w:rsidR="00712121" w:rsidRPr="00323FD9">
        <w:rPr>
          <w:rFonts w:eastAsia="Times New Roman"/>
          <w:color w:val="444444"/>
          <w:shd w:val="clear" w:color="auto" w:fill="FFFFFF"/>
        </w:rPr>
        <w:t>škáre</w:t>
      </w:r>
      <w:r w:rsidRPr="00323FD9">
        <w:rPr>
          <w:rFonts w:eastAsia="Times New Roman"/>
          <w:color w:val="444444"/>
          <w:shd w:val="clear" w:color="auto" w:fill="FFFFFF"/>
        </w:rPr>
        <w:t xml:space="preserve">. </w:t>
      </w:r>
      <w:r w:rsidR="00712121" w:rsidRPr="00323FD9">
        <w:rPr>
          <w:rFonts w:eastAsia="Times New Roman"/>
          <w:color w:val="444444"/>
          <w:shd w:val="clear" w:color="auto" w:fill="FFFFFF"/>
        </w:rPr>
        <w:t>Šírka</w:t>
      </w:r>
      <w:r w:rsidRPr="00323FD9">
        <w:rPr>
          <w:rFonts w:eastAsia="Times New Roman"/>
          <w:color w:val="444444"/>
          <w:shd w:val="clear" w:color="auto" w:fill="FFFFFF"/>
        </w:rPr>
        <w:t xml:space="preserve"> </w:t>
      </w:r>
      <w:r w:rsidR="00712121" w:rsidRPr="00323FD9">
        <w:rPr>
          <w:rFonts w:eastAsia="Times New Roman"/>
          <w:color w:val="444444"/>
          <w:shd w:val="clear" w:color="auto" w:fill="FFFFFF"/>
        </w:rPr>
        <w:t>úpravy</w:t>
      </w:r>
      <w:r w:rsidRPr="00323FD9">
        <w:rPr>
          <w:rFonts w:eastAsia="Times New Roman"/>
          <w:color w:val="444444"/>
          <w:shd w:val="clear" w:color="auto" w:fill="FFFFFF"/>
        </w:rPr>
        <w:t xml:space="preserve"> bude 6,1m.“ </w:t>
      </w:r>
    </w:p>
    <w:p w14:paraId="5B13E058" w14:textId="7DBBE8AC"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 xml:space="preserve">Vo </w:t>
      </w:r>
      <w:r w:rsidR="00712121" w:rsidRPr="00323FD9">
        <w:rPr>
          <w:rFonts w:eastAsia="Times New Roman"/>
          <w:color w:val="444444"/>
          <w:shd w:val="clear" w:color="auto" w:fill="FFFFFF"/>
        </w:rPr>
        <w:t>výkresovej</w:t>
      </w:r>
      <w:r w:rsidRPr="00323FD9">
        <w:rPr>
          <w:rFonts w:eastAsia="Times New Roman"/>
          <w:color w:val="444444"/>
          <w:shd w:val="clear" w:color="auto" w:fill="FFFFFF"/>
        </w:rPr>
        <w:t xml:space="preserve"> </w:t>
      </w:r>
      <w:r w:rsidR="00712121" w:rsidRPr="00323FD9">
        <w:rPr>
          <w:rFonts w:eastAsia="Times New Roman"/>
          <w:color w:val="444444"/>
          <w:shd w:val="clear" w:color="auto" w:fill="FFFFFF"/>
        </w:rPr>
        <w:t>dokumentácii</w:t>
      </w:r>
      <w:r w:rsidRPr="00323FD9">
        <w:rPr>
          <w:rFonts w:eastAsia="Times New Roman"/>
          <w:color w:val="444444"/>
          <w:shd w:val="clear" w:color="auto" w:fill="FFFFFF"/>
        </w:rPr>
        <w:t xml:space="preserve"> sú pre uvedený objekt dĺžky základov 22-35m. Z tohoto pohľadu sa nám javí výmera alebo merná jednotka tejto položky nejasná pre ocenenie.  </w:t>
      </w:r>
    </w:p>
    <w:p w14:paraId="24927ABE" w14:textId="77777777"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lastRenderedPageBreak/>
        <w:t xml:space="preserve">Obdobná situácia je aj v objekte SO 40-33-02 </w:t>
      </w:r>
    </w:p>
    <w:p w14:paraId="7B81EEB0" w14:textId="758F82C2"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33</w:t>
      </w:r>
      <w:r w:rsidR="00132FC6">
        <w:rPr>
          <w:rFonts w:eastAsia="Times New Roman"/>
          <w:color w:val="444444"/>
          <w:shd w:val="clear" w:color="auto" w:fill="FFFFFF"/>
        </w:rPr>
        <w:t xml:space="preserve"> </w:t>
      </w:r>
      <w:r w:rsidRPr="00323FD9">
        <w:rPr>
          <w:rFonts w:eastAsia="Times New Roman"/>
          <w:color w:val="444444"/>
          <w:shd w:val="clear" w:color="auto" w:fill="FFFFFF"/>
        </w:rPr>
        <w:t>K</w:t>
      </w:r>
      <w:r w:rsidR="00132FC6">
        <w:rPr>
          <w:rFonts w:eastAsia="Times New Roman"/>
          <w:color w:val="444444"/>
          <w:shd w:val="clear" w:color="auto" w:fill="FFFFFF"/>
        </w:rPr>
        <w:t xml:space="preserve"> </w:t>
      </w:r>
      <w:r w:rsidRPr="00323FD9">
        <w:rPr>
          <w:rFonts w:eastAsia="Times New Roman"/>
          <w:color w:val="444444"/>
          <w:shd w:val="clear" w:color="auto" w:fill="FFFFFF"/>
        </w:rPr>
        <w:t>2640000P</w:t>
      </w:r>
      <w:r w:rsidR="00132FC6">
        <w:rPr>
          <w:rFonts w:eastAsia="Times New Roman"/>
          <w:color w:val="444444"/>
          <w:shd w:val="clear" w:color="auto" w:fill="FFFFFF"/>
        </w:rPr>
        <w:t xml:space="preserve"> </w:t>
      </w:r>
      <w:r w:rsidRPr="00323FD9">
        <w:rPr>
          <w:rFonts w:eastAsia="Times New Roman"/>
          <w:color w:val="444444"/>
          <w:shd w:val="clear" w:color="auto" w:fill="FFFFFF"/>
        </w:rPr>
        <w:t>Hĺbkové zmiešanie zemín metódou "</w:t>
      </w:r>
      <w:proofErr w:type="spellStart"/>
      <w:r w:rsidRPr="00323FD9">
        <w:rPr>
          <w:rFonts w:eastAsia="Times New Roman"/>
          <w:color w:val="444444"/>
          <w:shd w:val="clear" w:color="auto" w:fill="FFFFFF"/>
        </w:rPr>
        <w:t>mixed</w:t>
      </w:r>
      <w:proofErr w:type="spellEnd"/>
      <w:r w:rsidRPr="00323FD9">
        <w:rPr>
          <w:rFonts w:eastAsia="Times New Roman"/>
          <w:color w:val="444444"/>
          <w:shd w:val="clear" w:color="auto" w:fill="FFFFFF"/>
        </w:rPr>
        <w:t xml:space="preserve"> in </w:t>
      </w:r>
      <w:proofErr w:type="spellStart"/>
      <w:r w:rsidRPr="00323FD9">
        <w:rPr>
          <w:rFonts w:eastAsia="Times New Roman"/>
          <w:color w:val="444444"/>
          <w:shd w:val="clear" w:color="auto" w:fill="FFFFFF"/>
        </w:rPr>
        <w:t>place</w:t>
      </w:r>
      <w:proofErr w:type="spellEnd"/>
      <w:r w:rsidRPr="00323FD9">
        <w:rPr>
          <w:rFonts w:eastAsia="Times New Roman"/>
          <w:color w:val="444444"/>
          <w:shd w:val="clear" w:color="auto" w:fill="FFFFFF"/>
        </w:rPr>
        <w:t>" realizácia</w:t>
      </w:r>
      <w:r w:rsidR="00132FC6">
        <w:rPr>
          <w:rFonts w:eastAsia="Times New Roman"/>
          <w:color w:val="444444"/>
          <w:shd w:val="clear" w:color="auto" w:fill="FFFFFF"/>
        </w:rPr>
        <w:t xml:space="preserve"> </w:t>
      </w:r>
      <w:r w:rsidRPr="00323FD9">
        <w:rPr>
          <w:rFonts w:eastAsia="Times New Roman"/>
          <w:color w:val="444444"/>
          <w:shd w:val="clear" w:color="auto" w:fill="FFFFFF"/>
        </w:rPr>
        <w:t>m</w:t>
      </w:r>
      <w:r w:rsidR="00132FC6">
        <w:rPr>
          <w:rFonts w:eastAsia="Times New Roman"/>
          <w:color w:val="444444"/>
          <w:shd w:val="clear" w:color="auto" w:fill="FFFFFF"/>
        </w:rPr>
        <w:t xml:space="preserve"> </w:t>
      </w:r>
      <w:r w:rsidRPr="00323FD9">
        <w:rPr>
          <w:rFonts w:eastAsia="Times New Roman"/>
          <w:color w:val="444444"/>
          <w:shd w:val="clear" w:color="auto" w:fill="FFFFFF"/>
        </w:rPr>
        <w:t>1 715,170</w:t>
      </w:r>
    </w:p>
    <w:p w14:paraId="42AED278" w14:textId="77777777"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Otázka: Preverí obstarávateľ správnosť použitia mernej jednotky tejto položky v oboch objektoch?</w:t>
      </w:r>
    </w:p>
    <w:p w14:paraId="47CD1B3D" w14:textId="77777777" w:rsidR="00323FD9" w:rsidRPr="00323FD9"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Preverí obstarávateľ správnosť výpočtu výmery tejto položky v oboch objektoch?</w:t>
      </w:r>
    </w:p>
    <w:p w14:paraId="057BB36F" w14:textId="60A184A7" w:rsidR="00323FD9" w:rsidRPr="00BB2E1B"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Ak je výpočet výmery položky správny, doplní obstarávateľ informáciu kde všade sa bude realizovať: Hĺbkové zmiešanie zemín metódou "</w:t>
      </w:r>
      <w:proofErr w:type="spellStart"/>
      <w:r w:rsidRPr="00323FD9">
        <w:rPr>
          <w:rFonts w:eastAsia="Times New Roman"/>
          <w:color w:val="444444"/>
          <w:shd w:val="clear" w:color="auto" w:fill="FFFFFF"/>
        </w:rPr>
        <w:t>mixed</w:t>
      </w:r>
      <w:proofErr w:type="spellEnd"/>
      <w:r w:rsidRPr="00323FD9">
        <w:rPr>
          <w:rFonts w:eastAsia="Times New Roman"/>
          <w:color w:val="444444"/>
          <w:shd w:val="clear" w:color="auto" w:fill="FFFFFF"/>
        </w:rPr>
        <w:t xml:space="preserve"> in </w:t>
      </w:r>
      <w:proofErr w:type="spellStart"/>
      <w:r w:rsidRPr="00323FD9">
        <w:rPr>
          <w:rFonts w:eastAsia="Times New Roman"/>
          <w:color w:val="444444"/>
          <w:shd w:val="clear" w:color="auto" w:fill="FFFFFF"/>
        </w:rPr>
        <w:t>place</w:t>
      </w:r>
      <w:proofErr w:type="spellEnd"/>
      <w:r w:rsidRPr="00323FD9">
        <w:rPr>
          <w:rFonts w:eastAsia="Times New Roman"/>
          <w:color w:val="444444"/>
          <w:shd w:val="clear" w:color="auto" w:fill="FFFFFF"/>
        </w:rPr>
        <w:t>", pre oba objekty?</w:t>
      </w:r>
    </w:p>
    <w:p w14:paraId="61050330" w14:textId="77777777" w:rsidR="00DC7658" w:rsidRPr="00BB2E1B" w:rsidRDefault="00DC7658" w:rsidP="00726B4C">
      <w:pPr>
        <w:spacing w:after="0"/>
        <w:jc w:val="both"/>
        <w:rPr>
          <w:color w:val="auto"/>
          <w:shd w:val="clear" w:color="auto" w:fill="FFFFFF"/>
        </w:rPr>
      </w:pPr>
    </w:p>
    <w:p w14:paraId="18582E31" w14:textId="2F6AF002" w:rsidR="00DC7658" w:rsidRPr="00BB2E1B" w:rsidRDefault="00DC7658" w:rsidP="00726B4C">
      <w:pPr>
        <w:spacing w:after="0"/>
        <w:jc w:val="both"/>
        <w:rPr>
          <w:b/>
          <w:bCs/>
          <w:color w:val="auto"/>
          <w:shd w:val="clear" w:color="auto" w:fill="FFFFFF"/>
        </w:rPr>
      </w:pPr>
      <w:r w:rsidRPr="00BB2E1B">
        <w:rPr>
          <w:b/>
          <w:bCs/>
          <w:color w:val="auto"/>
          <w:shd w:val="clear" w:color="auto" w:fill="FFFFFF"/>
        </w:rPr>
        <w:t>Odpoveď č. 1</w:t>
      </w:r>
      <w:r w:rsidR="00E71D1E" w:rsidRPr="00BB2E1B">
        <w:rPr>
          <w:b/>
          <w:bCs/>
          <w:color w:val="auto"/>
          <w:shd w:val="clear" w:color="auto" w:fill="FFFFFF"/>
        </w:rPr>
        <w:t>62</w:t>
      </w:r>
    </w:p>
    <w:p w14:paraId="34864170" w14:textId="17CCFB6D" w:rsidR="00323FD9" w:rsidRPr="00132FC6"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Informácia o výmere je súčasťou príl</w:t>
      </w:r>
      <w:r w:rsidR="00132FC6">
        <w:rPr>
          <w:rFonts w:eastAsia="Times New Roman"/>
          <w:color w:val="444444"/>
          <w:shd w:val="clear" w:color="auto" w:fill="FFFFFF"/>
        </w:rPr>
        <w:t>ohy</w:t>
      </w:r>
      <w:r w:rsidRPr="00323FD9">
        <w:rPr>
          <w:rFonts w:eastAsia="Times New Roman"/>
          <w:color w:val="444444"/>
          <w:shd w:val="clear" w:color="auto" w:fill="FFFFFF"/>
        </w:rPr>
        <w:t xml:space="preserve"> č. 1 Technická správa, kap. 3.2.4</w:t>
      </w:r>
      <w:r w:rsidR="00132FC6">
        <w:rPr>
          <w:rFonts w:eastAsia="Times New Roman"/>
          <w:color w:val="444444"/>
          <w:shd w:val="clear" w:color="auto" w:fill="FFFFFF"/>
        </w:rPr>
        <w:t xml:space="preserve"> </w:t>
      </w:r>
      <w:r w:rsidRPr="00BB2E1B">
        <w:rPr>
          <w:rFonts w:eastAsia="Times New Roman"/>
          <w:color w:val="444444"/>
          <w:shd w:val="clear" w:color="auto" w:fill="FFFFFF"/>
        </w:rPr>
        <w:t>pre SO 40-33-02 a príl</w:t>
      </w:r>
      <w:r w:rsidR="00132FC6">
        <w:rPr>
          <w:rFonts w:eastAsia="Times New Roman"/>
          <w:color w:val="444444"/>
          <w:shd w:val="clear" w:color="auto" w:fill="FFFFFF"/>
        </w:rPr>
        <w:t>ohy</w:t>
      </w:r>
      <w:r w:rsidRPr="00BB2E1B">
        <w:rPr>
          <w:rFonts w:eastAsia="Times New Roman"/>
          <w:color w:val="444444"/>
          <w:shd w:val="clear" w:color="auto" w:fill="FFFFFF"/>
        </w:rPr>
        <w:t xml:space="preserve"> č. 1 Technická správa, kap. 3.2.10 pre SO 40-33-01. Vo výkaze výmer je vykázané celkové množstvo </w:t>
      </w:r>
      <w:proofErr w:type="spellStart"/>
      <w:r w:rsidRPr="00BB2E1B">
        <w:rPr>
          <w:rFonts w:eastAsia="Times New Roman"/>
          <w:color w:val="444444"/>
          <w:shd w:val="clear" w:color="auto" w:fill="FFFFFF"/>
        </w:rPr>
        <w:t>geokompozitu</w:t>
      </w:r>
      <w:proofErr w:type="spellEnd"/>
      <w:r w:rsidRPr="00BB2E1B">
        <w:rPr>
          <w:rFonts w:eastAsia="Times New Roman"/>
          <w:color w:val="444444"/>
          <w:shd w:val="clear" w:color="auto" w:fill="FFFFFF"/>
        </w:rPr>
        <w:t xml:space="preserve"> a bežné metre realizácie stĺpov priemeru 0,8 m (0,7 m v prípade 40-33-01) s rastrom vrtov 0,6 x 0,6 m. Raster a dĺžka sa môžu v reálne zastihnutých geologických podmienkach zmeniť a takýto raster slúži len pre potreby výkazu výmer. Teda táto výmera je celková dĺžka stĺpov MIP pod základmi konštrukcií, ktoré budú realizované v rastri 0,6x0,6m a majú priemer 0,8 m (resp. 0,7 m) a dĺžku podľa projektovanej hrúbky MIP.</w:t>
      </w:r>
    </w:p>
    <w:p w14:paraId="313FB70A" w14:textId="745DD957" w:rsidR="00E71D1E" w:rsidRPr="00BB2E1B" w:rsidRDefault="00E71D1E" w:rsidP="00726B4C">
      <w:pPr>
        <w:spacing w:after="0"/>
        <w:jc w:val="both"/>
        <w:rPr>
          <w:b/>
          <w:bCs/>
          <w:color w:val="auto"/>
          <w:shd w:val="clear" w:color="auto" w:fill="FFFFFF"/>
        </w:rPr>
      </w:pPr>
    </w:p>
    <w:p w14:paraId="5E3ED408" w14:textId="42EF5FBB"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163</w:t>
      </w:r>
    </w:p>
    <w:p w14:paraId="74385150" w14:textId="592D4178" w:rsidR="00323FD9" w:rsidRPr="00BB2E1B" w:rsidRDefault="00323FD9" w:rsidP="00726B4C">
      <w:pPr>
        <w:spacing w:after="0"/>
        <w:jc w:val="both"/>
        <w:rPr>
          <w:b/>
          <w:bCs/>
          <w:color w:val="auto"/>
        </w:rPr>
      </w:pPr>
      <w:r w:rsidRPr="00BB2E1B">
        <w:rPr>
          <w:color w:val="444444"/>
          <w:shd w:val="clear" w:color="auto" w:fill="FFFFFF"/>
        </w:rPr>
        <w:t xml:space="preserve">SO 40-33-01 – pol. č. 33 - Základové dosky mostných konštrukcií z betónu železového </w:t>
      </w:r>
      <w:proofErr w:type="spellStart"/>
      <w:r w:rsidRPr="00BB2E1B">
        <w:rPr>
          <w:color w:val="444444"/>
          <w:shd w:val="clear" w:color="auto" w:fill="FFFFFF"/>
        </w:rPr>
        <w:t>tr</w:t>
      </w:r>
      <w:proofErr w:type="spellEnd"/>
      <w:r w:rsidRPr="00BB2E1B">
        <w:rPr>
          <w:color w:val="444444"/>
          <w:shd w:val="clear" w:color="auto" w:fill="FFFFFF"/>
        </w:rPr>
        <w:t xml:space="preserve">. C 30/37 – 618,8 m3, </w:t>
      </w:r>
      <w:proofErr w:type="spellStart"/>
      <w:r w:rsidRPr="00BB2E1B">
        <w:rPr>
          <w:color w:val="444444"/>
          <w:shd w:val="clear" w:color="auto" w:fill="FFFFFF"/>
        </w:rPr>
        <w:t>podle</w:t>
      </w:r>
      <w:proofErr w:type="spellEnd"/>
      <w:r w:rsidRPr="00BB2E1B">
        <w:rPr>
          <w:color w:val="444444"/>
          <w:shd w:val="clear" w:color="auto" w:fill="FFFFFF"/>
        </w:rPr>
        <w:t xml:space="preserve"> </w:t>
      </w:r>
      <w:proofErr w:type="spellStart"/>
      <w:r w:rsidRPr="00BB2E1B">
        <w:rPr>
          <w:color w:val="444444"/>
          <w:shd w:val="clear" w:color="auto" w:fill="FFFFFF"/>
        </w:rPr>
        <w:t>výkresů</w:t>
      </w:r>
      <w:proofErr w:type="spellEnd"/>
      <w:r w:rsidRPr="00BB2E1B">
        <w:rPr>
          <w:color w:val="444444"/>
          <w:shd w:val="clear" w:color="auto" w:fill="FFFFFF"/>
        </w:rPr>
        <w:t xml:space="preserve"> </w:t>
      </w:r>
      <w:proofErr w:type="spellStart"/>
      <w:r w:rsidRPr="00BB2E1B">
        <w:rPr>
          <w:color w:val="444444"/>
          <w:shd w:val="clear" w:color="auto" w:fill="FFFFFF"/>
        </w:rPr>
        <w:t>tvarů</w:t>
      </w:r>
      <w:proofErr w:type="spellEnd"/>
      <w:r w:rsidRPr="00BB2E1B">
        <w:rPr>
          <w:color w:val="444444"/>
          <w:shd w:val="clear" w:color="auto" w:fill="FFFFFF"/>
        </w:rPr>
        <w:t xml:space="preserve"> DC1-DC4 je </w:t>
      </w:r>
      <w:proofErr w:type="spellStart"/>
      <w:r w:rsidRPr="00BB2E1B">
        <w:rPr>
          <w:color w:val="444444"/>
          <w:shd w:val="clear" w:color="auto" w:fill="FFFFFF"/>
        </w:rPr>
        <w:t>součet</w:t>
      </w:r>
      <w:proofErr w:type="spellEnd"/>
      <w:r w:rsidRPr="00BB2E1B">
        <w:rPr>
          <w:color w:val="444444"/>
          <w:shd w:val="clear" w:color="auto" w:fill="FFFFFF"/>
        </w:rPr>
        <w:t xml:space="preserve"> </w:t>
      </w:r>
      <w:proofErr w:type="spellStart"/>
      <w:r w:rsidRPr="00BB2E1B">
        <w:rPr>
          <w:color w:val="444444"/>
          <w:shd w:val="clear" w:color="auto" w:fill="FFFFFF"/>
        </w:rPr>
        <w:t>množství</w:t>
      </w:r>
      <w:proofErr w:type="spellEnd"/>
      <w:r w:rsidRPr="00BB2E1B">
        <w:rPr>
          <w:color w:val="444444"/>
          <w:shd w:val="clear" w:color="auto" w:fill="FFFFFF"/>
        </w:rPr>
        <w:t xml:space="preserve"> 124,2+195,4 + cca 22,5 (základy </w:t>
      </w:r>
      <w:proofErr w:type="spellStart"/>
      <w:r w:rsidRPr="00BB2E1B">
        <w:rPr>
          <w:color w:val="444444"/>
          <w:shd w:val="clear" w:color="auto" w:fill="FFFFFF"/>
        </w:rPr>
        <w:t>křídel</w:t>
      </w:r>
      <w:proofErr w:type="spellEnd"/>
      <w:r w:rsidRPr="00BB2E1B">
        <w:rPr>
          <w:color w:val="444444"/>
          <w:shd w:val="clear" w:color="auto" w:fill="FFFFFF"/>
        </w:rPr>
        <w:t xml:space="preserve">) = 342,1 m3. Opraví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2B59152B" w14:textId="77777777" w:rsidR="00E71D1E" w:rsidRPr="00BB2E1B" w:rsidRDefault="00E71D1E" w:rsidP="00726B4C">
      <w:pPr>
        <w:spacing w:after="0"/>
        <w:jc w:val="both"/>
        <w:rPr>
          <w:color w:val="auto"/>
          <w:shd w:val="clear" w:color="auto" w:fill="FFFFFF"/>
        </w:rPr>
      </w:pPr>
    </w:p>
    <w:p w14:paraId="138DD96E" w14:textId="27B6A36B"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163</w:t>
      </w:r>
    </w:p>
    <w:p w14:paraId="24A7F599" w14:textId="266E6FFD" w:rsidR="00323FD9" w:rsidRPr="00132FC6"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Nie, jedná sa o správny súčet. Na výkrese tvaru DC2 a DC3</w:t>
      </w:r>
      <w:r w:rsidRPr="00BB2E1B">
        <w:rPr>
          <w:rFonts w:eastAsia="Times New Roman"/>
          <w:color w:val="444444"/>
          <w:shd w:val="clear" w:color="auto" w:fill="FFFFFF"/>
        </w:rPr>
        <w:t xml:space="preserve"> je uvedený celý objem rámovej konštrukcie bez rozdelenia na základy a nosnú konštrukciu. Potom je súčet množstva základov 124,2 (DC1)+ 123,7 (DC2) + 173,5 (DC3) + 195,4 (DC4) = 616,8 m3. Objem krídel je zrátaný v pol</w:t>
      </w:r>
      <w:r w:rsidR="00132FC6">
        <w:rPr>
          <w:rFonts w:eastAsia="Times New Roman"/>
          <w:color w:val="444444"/>
          <w:shd w:val="clear" w:color="auto" w:fill="FFFFFF"/>
        </w:rPr>
        <w:t>ožke</w:t>
      </w:r>
      <w:r w:rsidRPr="00BB2E1B">
        <w:rPr>
          <w:rFonts w:eastAsia="Times New Roman"/>
          <w:color w:val="444444"/>
          <w:shd w:val="clear" w:color="auto" w:fill="FFFFFF"/>
        </w:rPr>
        <w:t xml:space="preserve"> č. 50.</w:t>
      </w:r>
    </w:p>
    <w:p w14:paraId="43DB1D63" w14:textId="77777777" w:rsidR="00E71D1E" w:rsidRPr="00BB2E1B" w:rsidRDefault="00E71D1E" w:rsidP="00726B4C">
      <w:pPr>
        <w:pStyle w:val="Odsekzoznamu"/>
        <w:numPr>
          <w:ilvl w:val="0"/>
          <w:numId w:val="0"/>
        </w:numPr>
        <w:spacing w:after="0"/>
        <w:contextualSpacing w:val="0"/>
        <w:jc w:val="both"/>
        <w:rPr>
          <w:b/>
          <w:bCs/>
        </w:rPr>
      </w:pPr>
    </w:p>
    <w:p w14:paraId="4803434B" w14:textId="1CA79E6E"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164</w:t>
      </w:r>
    </w:p>
    <w:p w14:paraId="6575A5B2" w14:textId="4E8A92D9" w:rsidR="00323FD9" w:rsidRPr="00BB2E1B" w:rsidRDefault="00323FD9" w:rsidP="00726B4C">
      <w:pPr>
        <w:spacing w:after="0"/>
        <w:jc w:val="both"/>
        <w:rPr>
          <w:b/>
          <w:bCs/>
          <w:color w:val="auto"/>
        </w:rPr>
      </w:pPr>
      <w:r w:rsidRPr="00BB2E1B">
        <w:rPr>
          <w:color w:val="444444"/>
          <w:shd w:val="clear" w:color="auto" w:fill="FFFFFF"/>
        </w:rPr>
        <w:t xml:space="preserve">SO 40-33-01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w:t>
      </w:r>
      <w:proofErr w:type="spellStart"/>
      <w:r w:rsidRPr="00BB2E1B">
        <w:rPr>
          <w:color w:val="444444"/>
          <w:shd w:val="clear" w:color="auto" w:fill="FFFFFF"/>
        </w:rPr>
        <w:t>bednění</w:t>
      </w:r>
      <w:proofErr w:type="spellEnd"/>
      <w:r w:rsidRPr="00BB2E1B">
        <w:rPr>
          <w:color w:val="444444"/>
          <w:shd w:val="clear" w:color="auto" w:fill="FFFFFF"/>
        </w:rPr>
        <w:t xml:space="preserve"> </w:t>
      </w:r>
      <w:proofErr w:type="spellStart"/>
      <w:r w:rsidRPr="00BB2E1B">
        <w:rPr>
          <w:color w:val="444444"/>
          <w:shd w:val="clear" w:color="auto" w:fill="FFFFFF"/>
        </w:rPr>
        <w:t>základů</w:t>
      </w:r>
      <w:proofErr w:type="spellEnd"/>
      <w:r w:rsidRPr="00BB2E1B">
        <w:rPr>
          <w:color w:val="444444"/>
          <w:shd w:val="clear" w:color="auto" w:fill="FFFFFF"/>
        </w:rPr>
        <w:t xml:space="preserve"> </w:t>
      </w:r>
      <w:proofErr w:type="spellStart"/>
      <w:r w:rsidRPr="00BB2E1B">
        <w:rPr>
          <w:color w:val="444444"/>
          <w:shd w:val="clear" w:color="auto" w:fill="FFFFFF"/>
        </w:rPr>
        <w:t>opěr</w:t>
      </w:r>
      <w:proofErr w:type="spellEnd"/>
      <w:r w:rsidRPr="00BB2E1B">
        <w:rPr>
          <w:color w:val="444444"/>
          <w:shd w:val="clear" w:color="auto" w:fill="FFFFFF"/>
        </w:rPr>
        <w:t xml:space="preserve">.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40397667" w14:textId="77777777" w:rsidR="00E71D1E" w:rsidRPr="00BB2E1B" w:rsidRDefault="00E71D1E" w:rsidP="00726B4C">
      <w:pPr>
        <w:spacing w:after="0"/>
        <w:jc w:val="both"/>
        <w:rPr>
          <w:color w:val="auto"/>
          <w:shd w:val="clear" w:color="auto" w:fill="FFFFFF"/>
        </w:rPr>
      </w:pPr>
    </w:p>
    <w:p w14:paraId="7780254E" w14:textId="2CF1721C"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164</w:t>
      </w:r>
    </w:p>
    <w:p w14:paraId="45B362E7" w14:textId="78BD9CB9" w:rsidR="00323FD9" w:rsidRPr="00BB2E1B" w:rsidRDefault="00323FD9" w:rsidP="00726B4C">
      <w:pPr>
        <w:spacing w:after="0"/>
        <w:jc w:val="both"/>
        <w:rPr>
          <w:b/>
          <w:bCs/>
          <w:color w:val="auto"/>
          <w:shd w:val="clear" w:color="auto" w:fill="FFFFFF"/>
        </w:rPr>
      </w:pPr>
      <w:r w:rsidRPr="00BB2E1B">
        <w:rPr>
          <w:color w:val="444444"/>
          <w:shd w:val="clear" w:color="auto" w:fill="FFFFFF"/>
        </w:rPr>
        <w:t>Nie, debnenie základov opier mosta je započítané v pol</w:t>
      </w:r>
      <w:r w:rsidR="00132FC6">
        <w:rPr>
          <w:color w:val="444444"/>
          <w:shd w:val="clear" w:color="auto" w:fill="FFFFFF"/>
        </w:rPr>
        <w:t>ožke</w:t>
      </w:r>
      <w:r w:rsidRPr="00BB2E1B">
        <w:rPr>
          <w:color w:val="444444"/>
          <w:shd w:val="clear" w:color="auto" w:fill="FFFFFF"/>
        </w:rPr>
        <w:t xml:space="preserve"> č. 51 a 52.</w:t>
      </w:r>
    </w:p>
    <w:p w14:paraId="0A242404"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2786588A" w14:textId="76E5E27F"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165</w:t>
      </w:r>
    </w:p>
    <w:p w14:paraId="6C2F2AE1" w14:textId="2F96C9FE" w:rsidR="00323FD9" w:rsidRPr="00BB2E1B" w:rsidRDefault="00323FD9" w:rsidP="00726B4C">
      <w:pPr>
        <w:spacing w:after="0"/>
        <w:jc w:val="both"/>
        <w:rPr>
          <w:b/>
          <w:bCs/>
          <w:color w:val="auto"/>
        </w:rPr>
      </w:pPr>
      <w:r w:rsidRPr="00BB2E1B">
        <w:rPr>
          <w:color w:val="444444"/>
          <w:shd w:val="clear" w:color="auto" w:fill="FFFFFF"/>
        </w:rPr>
        <w:t xml:space="preserve">SO 40-33-01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betonáž a </w:t>
      </w:r>
      <w:proofErr w:type="spellStart"/>
      <w:r w:rsidRPr="00BB2E1B">
        <w:rPr>
          <w:color w:val="444444"/>
          <w:shd w:val="clear" w:color="auto" w:fill="FFFFFF"/>
        </w:rPr>
        <w:t>bednění</w:t>
      </w:r>
      <w:proofErr w:type="spellEnd"/>
      <w:r w:rsidRPr="00BB2E1B">
        <w:rPr>
          <w:color w:val="444444"/>
          <w:shd w:val="clear" w:color="auto" w:fill="FFFFFF"/>
        </w:rPr>
        <w:t xml:space="preserve"> </w:t>
      </w:r>
      <w:proofErr w:type="spellStart"/>
      <w:r w:rsidRPr="00BB2E1B">
        <w:rPr>
          <w:color w:val="444444"/>
          <w:shd w:val="clear" w:color="auto" w:fill="FFFFFF"/>
        </w:rPr>
        <w:t>opěr</w:t>
      </w:r>
      <w:proofErr w:type="spellEnd"/>
      <w:r w:rsidRPr="00BB2E1B">
        <w:rPr>
          <w:color w:val="444444"/>
          <w:shd w:val="clear" w:color="auto" w:fill="FFFFFF"/>
        </w:rPr>
        <w:t xml:space="preserve">.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0740C2F3" w14:textId="77777777" w:rsidR="00132FC6" w:rsidRPr="00BB2E1B" w:rsidRDefault="00132FC6" w:rsidP="00726B4C">
      <w:pPr>
        <w:spacing w:after="0"/>
        <w:jc w:val="both"/>
        <w:rPr>
          <w:color w:val="auto"/>
          <w:shd w:val="clear" w:color="auto" w:fill="FFFFFF"/>
        </w:rPr>
      </w:pPr>
    </w:p>
    <w:p w14:paraId="4CAA09FC" w14:textId="2BF0D451"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165</w:t>
      </w:r>
    </w:p>
    <w:p w14:paraId="510E03BD" w14:textId="7C0750A2" w:rsidR="00323FD9" w:rsidRPr="00132FC6"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Nie, debnenie stien opier je započítané v pol</w:t>
      </w:r>
      <w:r w:rsidR="00132FC6">
        <w:rPr>
          <w:rFonts w:eastAsia="Times New Roman"/>
          <w:color w:val="444444"/>
          <w:shd w:val="clear" w:color="auto" w:fill="FFFFFF"/>
        </w:rPr>
        <w:t>ožke</w:t>
      </w:r>
      <w:r w:rsidRPr="00323FD9">
        <w:rPr>
          <w:rFonts w:eastAsia="Times New Roman"/>
          <w:color w:val="444444"/>
          <w:shd w:val="clear" w:color="auto" w:fill="FFFFFF"/>
        </w:rPr>
        <w:t xml:space="preserve"> č. 51 a 52.</w:t>
      </w:r>
      <w:r w:rsidR="00132FC6">
        <w:rPr>
          <w:rFonts w:eastAsia="Times New Roman"/>
          <w:color w:val="444444"/>
          <w:shd w:val="clear" w:color="auto" w:fill="FFFFFF"/>
        </w:rPr>
        <w:t xml:space="preserve"> </w:t>
      </w:r>
      <w:r w:rsidRPr="00BB2E1B">
        <w:rPr>
          <w:rFonts w:eastAsia="Times New Roman"/>
          <w:color w:val="444444"/>
          <w:shd w:val="clear" w:color="auto" w:fill="FFFFFF"/>
        </w:rPr>
        <w:t>Betonáž opôr je započítaná v položke č. 49 a 50.</w:t>
      </w:r>
    </w:p>
    <w:p w14:paraId="324DF98A"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746AF9AC" w14:textId="3E2E4179"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166</w:t>
      </w:r>
    </w:p>
    <w:p w14:paraId="0F92894A" w14:textId="402A1335" w:rsidR="00323FD9" w:rsidRPr="00BB2E1B" w:rsidRDefault="00323FD9" w:rsidP="00726B4C">
      <w:pPr>
        <w:spacing w:after="0"/>
        <w:jc w:val="both"/>
        <w:rPr>
          <w:b/>
          <w:bCs/>
          <w:color w:val="auto"/>
        </w:rPr>
      </w:pPr>
      <w:r w:rsidRPr="00BB2E1B">
        <w:rPr>
          <w:color w:val="444444"/>
          <w:shd w:val="clear" w:color="auto" w:fill="FFFFFF"/>
        </w:rPr>
        <w:t xml:space="preserve">SO 40-33-01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betonáž a </w:t>
      </w:r>
      <w:proofErr w:type="spellStart"/>
      <w:r w:rsidRPr="00BB2E1B">
        <w:rPr>
          <w:color w:val="444444"/>
          <w:shd w:val="clear" w:color="auto" w:fill="FFFFFF"/>
        </w:rPr>
        <w:t>bednění</w:t>
      </w:r>
      <w:proofErr w:type="spellEnd"/>
      <w:r w:rsidRPr="00BB2E1B">
        <w:rPr>
          <w:color w:val="444444"/>
          <w:shd w:val="clear" w:color="auto" w:fill="FFFFFF"/>
        </w:rPr>
        <w:t xml:space="preserve"> </w:t>
      </w:r>
      <w:proofErr w:type="spellStart"/>
      <w:r w:rsidRPr="00BB2E1B">
        <w:rPr>
          <w:color w:val="444444"/>
          <w:shd w:val="clear" w:color="auto" w:fill="FFFFFF"/>
        </w:rPr>
        <w:t>křídel</w:t>
      </w:r>
      <w:proofErr w:type="spellEnd"/>
      <w:r w:rsidRPr="00BB2E1B">
        <w:rPr>
          <w:color w:val="444444"/>
          <w:shd w:val="clear" w:color="auto" w:fill="FFFFFF"/>
        </w:rPr>
        <w:t xml:space="preserve">.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46F933D2" w14:textId="4C93241C" w:rsidR="00E71D1E" w:rsidRDefault="00E71D1E" w:rsidP="00726B4C">
      <w:pPr>
        <w:spacing w:after="0"/>
        <w:jc w:val="both"/>
        <w:rPr>
          <w:color w:val="auto"/>
          <w:shd w:val="clear" w:color="auto" w:fill="FFFFFF"/>
        </w:rPr>
      </w:pPr>
    </w:p>
    <w:p w14:paraId="43DD19DE" w14:textId="77777777" w:rsidR="00E547FB" w:rsidRPr="00BB2E1B" w:rsidRDefault="00E547FB" w:rsidP="00726B4C">
      <w:pPr>
        <w:spacing w:after="0"/>
        <w:jc w:val="both"/>
        <w:rPr>
          <w:color w:val="auto"/>
          <w:shd w:val="clear" w:color="auto" w:fill="FFFFFF"/>
        </w:rPr>
      </w:pPr>
    </w:p>
    <w:p w14:paraId="6145CE56" w14:textId="71FCFA52" w:rsidR="00E71D1E" w:rsidRPr="00BB2E1B" w:rsidRDefault="00E71D1E" w:rsidP="00726B4C">
      <w:pPr>
        <w:spacing w:after="0"/>
        <w:jc w:val="both"/>
        <w:rPr>
          <w:b/>
          <w:bCs/>
          <w:color w:val="auto"/>
          <w:shd w:val="clear" w:color="auto" w:fill="FFFFFF"/>
        </w:rPr>
      </w:pPr>
      <w:r w:rsidRPr="00BB2E1B">
        <w:rPr>
          <w:b/>
          <w:bCs/>
          <w:color w:val="auto"/>
          <w:shd w:val="clear" w:color="auto" w:fill="FFFFFF"/>
        </w:rPr>
        <w:lastRenderedPageBreak/>
        <w:t>Odpoveď č. 166</w:t>
      </w:r>
    </w:p>
    <w:p w14:paraId="111C1267" w14:textId="09AC557E" w:rsidR="00323FD9" w:rsidRPr="00132FC6" w:rsidRDefault="00323FD9" w:rsidP="00726B4C">
      <w:pPr>
        <w:spacing w:after="0"/>
        <w:contextualSpacing w:val="0"/>
        <w:jc w:val="both"/>
        <w:rPr>
          <w:rFonts w:eastAsia="Times New Roman"/>
          <w:color w:val="444444"/>
          <w:shd w:val="clear" w:color="auto" w:fill="FFFFFF"/>
        </w:rPr>
      </w:pPr>
      <w:r w:rsidRPr="00323FD9">
        <w:rPr>
          <w:rFonts w:eastAsia="Times New Roman"/>
          <w:color w:val="444444"/>
          <w:shd w:val="clear" w:color="auto" w:fill="FFFFFF"/>
        </w:rPr>
        <w:t>Nie, betonáž krídel je započítaná v pol</w:t>
      </w:r>
      <w:r w:rsidR="00132FC6">
        <w:rPr>
          <w:rFonts w:eastAsia="Times New Roman"/>
          <w:color w:val="444444"/>
          <w:shd w:val="clear" w:color="auto" w:fill="FFFFFF"/>
        </w:rPr>
        <w:t>ožke</w:t>
      </w:r>
      <w:r w:rsidRPr="00323FD9">
        <w:rPr>
          <w:rFonts w:eastAsia="Times New Roman"/>
          <w:color w:val="444444"/>
          <w:shd w:val="clear" w:color="auto" w:fill="FFFFFF"/>
        </w:rPr>
        <w:t xml:space="preserve"> č. 50. </w:t>
      </w:r>
      <w:r w:rsidRPr="00BB2E1B">
        <w:rPr>
          <w:rFonts w:eastAsia="Times New Roman"/>
          <w:color w:val="444444"/>
          <w:shd w:val="clear" w:color="auto" w:fill="FFFFFF"/>
        </w:rPr>
        <w:t>Debnenie krídel je započítané v pol</w:t>
      </w:r>
      <w:r w:rsidR="00132FC6">
        <w:rPr>
          <w:rFonts w:eastAsia="Times New Roman"/>
          <w:color w:val="444444"/>
          <w:shd w:val="clear" w:color="auto" w:fill="FFFFFF"/>
        </w:rPr>
        <w:t>ožke</w:t>
      </w:r>
      <w:r w:rsidRPr="00BB2E1B">
        <w:rPr>
          <w:rFonts w:eastAsia="Times New Roman"/>
          <w:color w:val="444444"/>
          <w:shd w:val="clear" w:color="auto" w:fill="FFFFFF"/>
        </w:rPr>
        <w:t xml:space="preserve"> </w:t>
      </w:r>
      <w:r w:rsidR="00132FC6">
        <w:rPr>
          <w:rFonts w:eastAsia="Times New Roman"/>
          <w:color w:val="444444"/>
          <w:shd w:val="clear" w:color="auto" w:fill="FFFFFF"/>
        </w:rPr>
        <w:br/>
      </w:r>
      <w:r w:rsidRPr="00BB2E1B">
        <w:rPr>
          <w:rFonts w:eastAsia="Times New Roman"/>
          <w:color w:val="444444"/>
          <w:shd w:val="clear" w:color="auto" w:fill="FFFFFF"/>
        </w:rPr>
        <w:t>č. 51 a 52.</w:t>
      </w:r>
    </w:p>
    <w:p w14:paraId="4E09AB48"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63FCD487" w14:textId="5B8EC3F7"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167</w:t>
      </w:r>
    </w:p>
    <w:p w14:paraId="0F00B852" w14:textId="0F111B4D" w:rsidR="00323FD9" w:rsidRPr="00BB2E1B" w:rsidRDefault="00323FD9" w:rsidP="00726B4C">
      <w:pPr>
        <w:spacing w:after="0"/>
        <w:jc w:val="both"/>
        <w:rPr>
          <w:b/>
          <w:bCs/>
          <w:color w:val="auto"/>
        </w:rPr>
      </w:pPr>
      <w:r w:rsidRPr="00BB2E1B">
        <w:rPr>
          <w:color w:val="444444"/>
          <w:shd w:val="clear" w:color="auto" w:fill="FFFFFF"/>
        </w:rPr>
        <w:t xml:space="preserve">SO 40-33-01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w:t>
      </w:r>
      <w:proofErr w:type="spellStart"/>
      <w:r w:rsidRPr="00BB2E1B">
        <w:rPr>
          <w:color w:val="444444"/>
          <w:shd w:val="clear" w:color="auto" w:fill="FFFFFF"/>
        </w:rPr>
        <w:t>obetonování</w:t>
      </w:r>
      <w:proofErr w:type="spellEnd"/>
      <w:r w:rsidRPr="00BB2E1B">
        <w:rPr>
          <w:color w:val="444444"/>
          <w:shd w:val="clear" w:color="auto" w:fill="FFFFFF"/>
        </w:rPr>
        <w:t xml:space="preserve"> KCHT, </w:t>
      </w:r>
      <w:proofErr w:type="spellStart"/>
      <w:r w:rsidRPr="00BB2E1B">
        <w:rPr>
          <w:color w:val="444444"/>
          <w:shd w:val="clear" w:color="auto" w:fill="FFFFFF"/>
        </w:rPr>
        <w:t>bednění</w:t>
      </w:r>
      <w:proofErr w:type="spellEnd"/>
      <w:r w:rsidRPr="00BB2E1B">
        <w:rPr>
          <w:color w:val="444444"/>
          <w:shd w:val="clear" w:color="auto" w:fill="FFFFFF"/>
        </w:rPr>
        <w:t xml:space="preserve"> a </w:t>
      </w:r>
      <w:proofErr w:type="spellStart"/>
      <w:r w:rsidRPr="00BB2E1B">
        <w:rPr>
          <w:color w:val="444444"/>
          <w:shd w:val="clear" w:color="auto" w:fill="FFFFFF"/>
        </w:rPr>
        <w:t>výztuž</w:t>
      </w:r>
      <w:proofErr w:type="spellEnd"/>
      <w:r w:rsidRPr="00BB2E1B">
        <w:rPr>
          <w:color w:val="444444"/>
          <w:shd w:val="clear" w:color="auto" w:fill="FFFFFF"/>
        </w:rPr>
        <w:t xml:space="preserve"> KCHT.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7572240B" w14:textId="77777777" w:rsidR="00E71D1E" w:rsidRPr="00BB2E1B" w:rsidRDefault="00E71D1E" w:rsidP="00726B4C">
      <w:pPr>
        <w:spacing w:after="0"/>
        <w:jc w:val="both"/>
        <w:rPr>
          <w:color w:val="auto"/>
          <w:shd w:val="clear" w:color="auto" w:fill="FFFFFF"/>
        </w:rPr>
      </w:pPr>
    </w:p>
    <w:p w14:paraId="36DDB481" w14:textId="3B126D4D"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167</w:t>
      </w:r>
    </w:p>
    <w:p w14:paraId="4CF80760" w14:textId="262C6AF9" w:rsidR="00323FD9" w:rsidRPr="00BB2E1B" w:rsidRDefault="00323FD9" w:rsidP="00726B4C">
      <w:pPr>
        <w:spacing w:after="0"/>
        <w:jc w:val="both"/>
        <w:rPr>
          <w:b/>
          <w:bCs/>
          <w:color w:val="auto"/>
          <w:shd w:val="clear" w:color="auto" w:fill="FFFFFF"/>
        </w:rPr>
      </w:pPr>
      <w:r w:rsidRPr="00BB2E1B">
        <w:rPr>
          <w:color w:val="444444"/>
          <w:shd w:val="clear" w:color="auto" w:fill="FFFFFF"/>
        </w:rPr>
        <w:t xml:space="preserve">Nie, tieto práce ocení </w:t>
      </w:r>
      <w:r w:rsidR="00132FC6">
        <w:rPr>
          <w:color w:val="444444"/>
          <w:shd w:val="clear" w:color="auto" w:fill="FFFFFF"/>
        </w:rPr>
        <w:t>uchádzač</w:t>
      </w:r>
      <w:r w:rsidRPr="00BB2E1B">
        <w:rPr>
          <w:color w:val="444444"/>
          <w:shd w:val="clear" w:color="auto" w:fill="FFFFFF"/>
        </w:rPr>
        <w:t xml:space="preserve"> v agregovanej pol</w:t>
      </w:r>
      <w:r w:rsidR="00132FC6">
        <w:rPr>
          <w:color w:val="444444"/>
          <w:shd w:val="clear" w:color="auto" w:fill="FFFFFF"/>
        </w:rPr>
        <w:t>ožke</w:t>
      </w:r>
      <w:r w:rsidRPr="00BB2E1B">
        <w:rPr>
          <w:color w:val="444444"/>
          <w:shd w:val="clear" w:color="auto" w:fill="FFFFFF"/>
        </w:rPr>
        <w:t xml:space="preserve"> č. 46.</w:t>
      </w:r>
    </w:p>
    <w:p w14:paraId="7262921A"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4A8BD619" w14:textId="361B7204"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168</w:t>
      </w:r>
    </w:p>
    <w:p w14:paraId="55F1D726" w14:textId="278C15DE" w:rsidR="00323FD9" w:rsidRPr="00BB2E1B" w:rsidRDefault="00323FD9" w:rsidP="00726B4C">
      <w:pPr>
        <w:spacing w:after="0"/>
        <w:jc w:val="both"/>
        <w:rPr>
          <w:b/>
          <w:bCs/>
          <w:color w:val="auto"/>
        </w:rPr>
      </w:pPr>
      <w:r w:rsidRPr="00BB2E1B">
        <w:rPr>
          <w:color w:val="444444"/>
          <w:shd w:val="clear" w:color="auto" w:fill="FFFFFF"/>
        </w:rPr>
        <w:t xml:space="preserve">SO 40-33-01 – pol. č. 48 - Mostné nosné konštrukcie doskové prechodové z betónu železového </w:t>
      </w:r>
      <w:proofErr w:type="spellStart"/>
      <w:r w:rsidRPr="00BB2E1B">
        <w:rPr>
          <w:color w:val="444444"/>
          <w:shd w:val="clear" w:color="auto" w:fill="FFFFFF"/>
        </w:rPr>
        <w:t>tr</w:t>
      </w:r>
      <w:proofErr w:type="spellEnd"/>
      <w:r w:rsidRPr="00BB2E1B">
        <w:rPr>
          <w:color w:val="444444"/>
          <w:shd w:val="clear" w:color="auto" w:fill="FFFFFF"/>
        </w:rPr>
        <w:t xml:space="preserve">. C 35/45 – 197,35 m3, </w:t>
      </w:r>
      <w:proofErr w:type="spellStart"/>
      <w:r w:rsidRPr="00BB2E1B">
        <w:rPr>
          <w:color w:val="444444"/>
          <w:shd w:val="clear" w:color="auto" w:fill="FFFFFF"/>
        </w:rPr>
        <w:t>podle</w:t>
      </w:r>
      <w:proofErr w:type="spellEnd"/>
      <w:r w:rsidRPr="00BB2E1B">
        <w:rPr>
          <w:color w:val="444444"/>
          <w:shd w:val="clear" w:color="auto" w:fill="FFFFFF"/>
        </w:rPr>
        <w:t xml:space="preserve"> </w:t>
      </w:r>
      <w:proofErr w:type="spellStart"/>
      <w:r w:rsidRPr="00BB2E1B">
        <w:rPr>
          <w:color w:val="444444"/>
          <w:shd w:val="clear" w:color="auto" w:fill="FFFFFF"/>
        </w:rPr>
        <w:t>výkresů</w:t>
      </w:r>
      <w:proofErr w:type="spellEnd"/>
      <w:r w:rsidRPr="00BB2E1B">
        <w:rPr>
          <w:color w:val="444444"/>
          <w:shd w:val="clear" w:color="auto" w:fill="FFFFFF"/>
        </w:rPr>
        <w:t xml:space="preserve"> </w:t>
      </w:r>
      <w:proofErr w:type="spellStart"/>
      <w:r w:rsidRPr="00BB2E1B">
        <w:rPr>
          <w:color w:val="444444"/>
          <w:shd w:val="clear" w:color="auto" w:fill="FFFFFF"/>
        </w:rPr>
        <w:t>tvarů</w:t>
      </w:r>
      <w:proofErr w:type="spellEnd"/>
      <w:r w:rsidRPr="00BB2E1B">
        <w:rPr>
          <w:color w:val="444444"/>
          <w:shd w:val="clear" w:color="auto" w:fill="FFFFFF"/>
        </w:rPr>
        <w:t xml:space="preserve"> DC1-DC4 je </w:t>
      </w:r>
      <w:proofErr w:type="spellStart"/>
      <w:r w:rsidRPr="00BB2E1B">
        <w:rPr>
          <w:color w:val="444444"/>
          <w:shd w:val="clear" w:color="auto" w:fill="FFFFFF"/>
        </w:rPr>
        <w:t>součet</w:t>
      </w:r>
      <w:proofErr w:type="spellEnd"/>
      <w:r w:rsidRPr="00BB2E1B">
        <w:rPr>
          <w:color w:val="444444"/>
          <w:shd w:val="clear" w:color="auto" w:fill="FFFFFF"/>
        </w:rPr>
        <w:t xml:space="preserve"> </w:t>
      </w:r>
      <w:proofErr w:type="spellStart"/>
      <w:r w:rsidRPr="00BB2E1B">
        <w:rPr>
          <w:color w:val="444444"/>
          <w:shd w:val="clear" w:color="auto" w:fill="FFFFFF"/>
        </w:rPr>
        <w:t>množství</w:t>
      </w:r>
      <w:proofErr w:type="spellEnd"/>
      <w:r w:rsidRPr="00BB2E1B">
        <w:rPr>
          <w:color w:val="444444"/>
          <w:shd w:val="clear" w:color="auto" w:fill="FFFFFF"/>
        </w:rPr>
        <w:t xml:space="preserve"> 28,2+50,2+69,7+73,5=221,6 m3. Opraví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71A15139" w14:textId="77777777" w:rsidR="00E71D1E" w:rsidRPr="00BB2E1B" w:rsidRDefault="00E71D1E" w:rsidP="00726B4C">
      <w:pPr>
        <w:spacing w:after="0"/>
        <w:jc w:val="both"/>
        <w:rPr>
          <w:color w:val="auto"/>
          <w:shd w:val="clear" w:color="auto" w:fill="FFFFFF"/>
        </w:rPr>
      </w:pPr>
    </w:p>
    <w:p w14:paraId="54B5F73C" w14:textId="24FABD19" w:rsidR="00E71D1E" w:rsidRPr="00E547FB" w:rsidRDefault="00E71D1E" w:rsidP="00726B4C">
      <w:pPr>
        <w:spacing w:after="0"/>
        <w:jc w:val="both"/>
        <w:rPr>
          <w:b/>
          <w:bCs/>
          <w:color w:val="auto"/>
          <w:shd w:val="clear" w:color="auto" w:fill="FFFFFF"/>
        </w:rPr>
      </w:pPr>
      <w:r w:rsidRPr="00E547FB">
        <w:rPr>
          <w:b/>
          <w:bCs/>
          <w:color w:val="auto"/>
          <w:shd w:val="clear" w:color="auto" w:fill="FFFFFF"/>
        </w:rPr>
        <w:t>Odpoveď č. 168</w:t>
      </w:r>
    </w:p>
    <w:p w14:paraId="42352440" w14:textId="388F778F" w:rsidR="00323FD9" w:rsidRPr="00132FC6" w:rsidRDefault="00323FD9" w:rsidP="00726B4C">
      <w:pPr>
        <w:spacing w:after="0"/>
        <w:contextualSpacing w:val="0"/>
        <w:jc w:val="both"/>
        <w:rPr>
          <w:rFonts w:eastAsia="Times New Roman"/>
          <w:color w:val="444444"/>
          <w:shd w:val="clear" w:color="auto" w:fill="FFFFFF"/>
        </w:rPr>
      </w:pPr>
      <w:r w:rsidRPr="00E547FB">
        <w:rPr>
          <w:rFonts w:eastAsia="Times New Roman"/>
          <w:color w:val="444444"/>
          <w:shd w:val="clear" w:color="auto" w:fill="FFFFFF"/>
        </w:rPr>
        <w:t>Nie, pol</w:t>
      </w:r>
      <w:r w:rsidR="00132FC6" w:rsidRPr="00E547FB">
        <w:rPr>
          <w:rFonts w:eastAsia="Times New Roman"/>
          <w:color w:val="444444"/>
          <w:shd w:val="clear" w:color="auto" w:fill="FFFFFF"/>
        </w:rPr>
        <w:t>ožka</w:t>
      </w:r>
      <w:r w:rsidRPr="00E547FB">
        <w:rPr>
          <w:rFonts w:eastAsia="Times New Roman"/>
          <w:color w:val="444444"/>
          <w:shd w:val="clear" w:color="auto" w:fill="FFFFFF"/>
        </w:rPr>
        <w:t xml:space="preserve"> č. 48 je správna. Súčet množstva je správne</w:t>
      </w:r>
      <w:r w:rsidR="00132FC6" w:rsidRPr="00E547FB">
        <w:rPr>
          <w:rFonts w:eastAsia="Times New Roman"/>
          <w:color w:val="444444"/>
          <w:shd w:val="clear" w:color="auto" w:fill="FFFFFF"/>
        </w:rPr>
        <w:t xml:space="preserve"> </w:t>
      </w:r>
      <w:r w:rsidRPr="00E547FB">
        <w:rPr>
          <w:rFonts w:eastAsia="Times New Roman"/>
          <w:color w:val="444444"/>
          <w:shd w:val="clear" w:color="auto" w:fill="FFFFFF"/>
        </w:rPr>
        <w:t>28,2+52,9+73,5+42,8=197,35m3. Na výkresoch sú uvedené chybné hodnoty.</w:t>
      </w:r>
    </w:p>
    <w:p w14:paraId="63DA98A1"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541E3E8A" w14:textId="540650CE"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169</w:t>
      </w:r>
    </w:p>
    <w:p w14:paraId="1156C60E" w14:textId="565A4229" w:rsidR="00FA30A8" w:rsidRPr="00BB2E1B" w:rsidRDefault="00FA30A8" w:rsidP="00726B4C">
      <w:pPr>
        <w:spacing w:after="0"/>
        <w:jc w:val="both"/>
        <w:rPr>
          <w:b/>
          <w:bCs/>
          <w:color w:val="auto"/>
        </w:rPr>
      </w:pPr>
      <w:r w:rsidRPr="00BB2E1B">
        <w:rPr>
          <w:color w:val="444444"/>
          <w:shd w:val="clear" w:color="auto" w:fill="FFFFFF"/>
        </w:rPr>
        <w:t xml:space="preserve">SO 40-33-01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w:t>
      </w:r>
      <w:proofErr w:type="spellStart"/>
      <w:r w:rsidRPr="00BB2E1B">
        <w:rPr>
          <w:color w:val="444444"/>
          <w:shd w:val="clear" w:color="auto" w:fill="FFFFFF"/>
        </w:rPr>
        <w:t>bednění</w:t>
      </w:r>
      <w:proofErr w:type="spellEnd"/>
      <w:r w:rsidRPr="00BB2E1B">
        <w:rPr>
          <w:color w:val="444444"/>
          <w:shd w:val="clear" w:color="auto" w:fill="FFFFFF"/>
        </w:rPr>
        <w:t xml:space="preserve"> </w:t>
      </w:r>
      <w:proofErr w:type="spellStart"/>
      <w:r w:rsidRPr="00BB2E1B">
        <w:rPr>
          <w:color w:val="444444"/>
          <w:shd w:val="clear" w:color="auto" w:fill="FFFFFF"/>
        </w:rPr>
        <w:t>přechodové</w:t>
      </w:r>
      <w:proofErr w:type="spellEnd"/>
      <w:r w:rsidRPr="00BB2E1B">
        <w:rPr>
          <w:color w:val="444444"/>
          <w:shd w:val="clear" w:color="auto" w:fill="FFFFFF"/>
        </w:rPr>
        <w:t xml:space="preserve"> </w:t>
      </w:r>
      <w:proofErr w:type="spellStart"/>
      <w:r w:rsidRPr="00BB2E1B">
        <w:rPr>
          <w:color w:val="444444"/>
          <w:shd w:val="clear" w:color="auto" w:fill="FFFFFF"/>
        </w:rPr>
        <w:t>desky</w:t>
      </w:r>
      <w:proofErr w:type="spellEnd"/>
      <w:r w:rsidRPr="00BB2E1B">
        <w:rPr>
          <w:color w:val="444444"/>
          <w:shd w:val="clear" w:color="auto" w:fill="FFFFFF"/>
        </w:rPr>
        <w:t xml:space="preserve">.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27521D1C" w14:textId="77777777" w:rsidR="00E71D1E" w:rsidRPr="00BB2E1B" w:rsidRDefault="00E71D1E" w:rsidP="00726B4C">
      <w:pPr>
        <w:spacing w:after="0"/>
        <w:jc w:val="both"/>
        <w:rPr>
          <w:color w:val="auto"/>
          <w:shd w:val="clear" w:color="auto" w:fill="FFFFFF"/>
        </w:rPr>
      </w:pPr>
    </w:p>
    <w:p w14:paraId="14338102" w14:textId="560B7CF2"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169</w:t>
      </w:r>
    </w:p>
    <w:p w14:paraId="11C5403C" w14:textId="79E90B83" w:rsidR="00FA30A8" w:rsidRPr="00BB2E1B" w:rsidRDefault="00FA30A8" w:rsidP="00726B4C">
      <w:pPr>
        <w:spacing w:after="0"/>
        <w:jc w:val="both"/>
        <w:rPr>
          <w:b/>
          <w:bCs/>
          <w:color w:val="auto"/>
          <w:shd w:val="clear" w:color="auto" w:fill="FFFFFF"/>
        </w:rPr>
      </w:pPr>
      <w:r w:rsidRPr="00BB2E1B">
        <w:rPr>
          <w:color w:val="444444"/>
          <w:shd w:val="clear" w:color="auto" w:fill="FFFFFF"/>
        </w:rPr>
        <w:t>Nie, debnenie prechodových dosiek je zarátané v pol</w:t>
      </w:r>
      <w:r w:rsidR="001469BE">
        <w:rPr>
          <w:color w:val="444444"/>
          <w:shd w:val="clear" w:color="auto" w:fill="FFFFFF"/>
        </w:rPr>
        <w:t>ožke</w:t>
      </w:r>
      <w:r w:rsidRPr="00BB2E1B">
        <w:rPr>
          <w:color w:val="444444"/>
          <w:shd w:val="clear" w:color="auto" w:fill="FFFFFF"/>
        </w:rPr>
        <w:t xml:space="preserve"> č. 51 a 52.</w:t>
      </w:r>
    </w:p>
    <w:p w14:paraId="16E8E84B"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0024526D" w14:textId="0C299A95"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170</w:t>
      </w:r>
    </w:p>
    <w:p w14:paraId="331BF03D" w14:textId="271B0CBC" w:rsidR="00FA30A8" w:rsidRPr="00BB2E1B" w:rsidRDefault="00FA30A8" w:rsidP="00726B4C">
      <w:pPr>
        <w:spacing w:after="0"/>
        <w:jc w:val="both"/>
        <w:rPr>
          <w:b/>
          <w:bCs/>
          <w:color w:val="auto"/>
        </w:rPr>
      </w:pPr>
      <w:r w:rsidRPr="00BB2E1B">
        <w:rPr>
          <w:color w:val="444444"/>
          <w:shd w:val="clear" w:color="auto" w:fill="FFFFFF"/>
        </w:rPr>
        <w:t xml:space="preserve">SO 40-33-01 – pol. č. 49 - Mostné nosné konštrukcie doskové z betónu železového </w:t>
      </w:r>
      <w:proofErr w:type="spellStart"/>
      <w:r w:rsidRPr="00BB2E1B">
        <w:rPr>
          <w:color w:val="444444"/>
          <w:shd w:val="clear" w:color="auto" w:fill="FFFFFF"/>
        </w:rPr>
        <w:t>tr</w:t>
      </w:r>
      <w:proofErr w:type="spellEnd"/>
      <w:r w:rsidRPr="00BB2E1B">
        <w:rPr>
          <w:color w:val="444444"/>
          <w:shd w:val="clear" w:color="auto" w:fill="FFFFFF"/>
        </w:rPr>
        <w:t xml:space="preserve">. C 30/37 – 486,239 m3. </w:t>
      </w:r>
      <w:proofErr w:type="spellStart"/>
      <w:r w:rsidRPr="00BB2E1B">
        <w:rPr>
          <w:color w:val="444444"/>
          <w:shd w:val="clear" w:color="auto" w:fill="FFFFFF"/>
        </w:rPr>
        <w:t>Může</w:t>
      </w:r>
      <w:proofErr w:type="spellEnd"/>
      <w:r w:rsidRPr="00BB2E1B">
        <w:rPr>
          <w:color w:val="444444"/>
          <w:shd w:val="clear" w:color="auto" w:fill="FFFFFF"/>
        </w:rPr>
        <w:t xml:space="preserve">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vysvětlit</w:t>
      </w:r>
      <w:proofErr w:type="spellEnd"/>
      <w:r w:rsidRPr="00BB2E1B">
        <w:rPr>
          <w:color w:val="444444"/>
          <w:shd w:val="clear" w:color="auto" w:fill="FFFFFF"/>
        </w:rPr>
        <w:t xml:space="preserve">, </w:t>
      </w:r>
      <w:proofErr w:type="spellStart"/>
      <w:r w:rsidRPr="00BB2E1B">
        <w:rPr>
          <w:color w:val="444444"/>
          <w:shd w:val="clear" w:color="auto" w:fill="FFFFFF"/>
        </w:rPr>
        <w:t>čeho</w:t>
      </w:r>
      <w:proofErr w:type="spellEnd"/>
      <w:r w:rsidRPr="00BB2E1B">
        <w:rPr>
          <w:color w:val="444444"/>
          <w:shd w:val="clear" w:color="auto" w:fill="FFFFFF"/>
        </w:rPr>
        <w:t xml:space="preserve"> </w:t>
      </w:r>
      <w:proofErr w:type="spellStart"/>
      <w:r w:rsidRPr="00BB2E1B">
        <w:rPr>
          <w:color w:val="444444"/>
          <w:shd w:val="clear" w:color="auto" w:fill="FFFFFF"/>
        </w:rPr>
        <w:t>se</w:t>
      </w:r>
      <w:proofErr w:type="spellEnd"/>
      <w:r w:rsidRPr="00BB2E1B">
        <w:rPr>
          <w:color w:val="444444"/>
          <w:shd w:val="clear" w:color="auto" w:fill="FFFFFF"/>
        </w:rPr>
        <w:t xml:space="preserve"> položka </w:t>
      </w:r>
      <w:proofErr w:type="spellStart"/>
      <w:r w:rsidRPr="00BB2E1B">
        <w:rPr>
          <w:color w:val="444444"/>
          <w:shd w:val="clear" w:color="auto" w:fill="FFFFFF"/>
        </w:rPr>
        <w:t>týká</w:t>
      </w:r>
      <w:proofErr w:type="spellEnd"/>
      <w:r w:rsidRPr="00BB2E1B">
        <w:rPr>
          <w:color w:val="444444"/>
          <w:shd w:val="clear" w:color="auto" w:fill="FFFFFF"/>
        </w:rPr>
        <w:t>?</w:t>
      </w:r>
    </w:p>
    <w:p w14:paraId="0C7AD686" w14:textId="77777777" w:rsidR="00E71D1E" w:rsidRPr="00BB2E1B" w:rsidRDefault="00E71D1E" w:rsidP="00726B4C">
      <w:pPr>
        <w:spacing w:after="0"/>
        <w:jc w:val="both"/>
        <w:rPr>
          <w:color w:val="auto"/>
          <w:shd w:val="clear" w:color="auto" w:fill="FFFFFF"/>
        </w:rPr>
      </w:pPr>
    </w:p>
    <w:p w14:paraId="522D29F2" w14:textId="5006D160" w:rsidR="005620D3" w:rsidRPr="0035767D" w:rsidRDefault="00E71D1E" w:rsidP="00726B4C">
      <w:pPr>
        <w:spacing w:after="0"/>
        <w:jc w:val="both"/>
        <w:rPr>
          <w:b/>
          <w:bCs/>
          <w:color w:val="auto"/>
          <w:shd w:val="clear" w:color="auto" w:fill="FFFFFF"/>
        </w:rPr>
      </w:pPr>
      <w:r w:rsidRPr="0035767D">
        <w:rPr>
          <w:b/>
          <w:bCs/>
          <w:color w:val="auto"/>
          <w:shd w:val="clear" w:color="auto" w:fill="FFFFFF"/>
        </w:rPr>
        <w:t>Odpoveď č. 170</w:t>
      </w:r>
    </w:p>
    <w:p w14:paraId="0C212C63" w14:textId="2AD5A544" w:rsidR="005620D3" w:rsidRPr="0035767D" w:rsidRDefault="005620D3" w:rsidP="005620D3">
      <w:pPr>
        <w:rPr>
          <w:rFonts w:eastAsiaTheme="minorHAnsi"/>
          <w:color w:val="auto"/>
          <w:sz w:val="22"/>
          <w:szCs w:val="22"/>
        </w:rPr>
      </w:pPr>
      <w:r w:rsidRPr="0035767D">
        <w:rPr>
          <w:color w:val="auto"/>
        </w:rPr>
        <w:t>Pol.</w:t>
      </w:r>
      <w:r w:rsidR="0035767D" w:rsidRPr="0035767D">
        <w:rPr>
          <w:color w:val="auto"/>
        </w:rPr>
        <w:t xml:space="preserve"> </w:t>
      </w:r>
      <w:r w:rsidRPr="0035767D">
        <w:rPr>
          <w:color w:val="auto"/>
        </w:rPr>
        <w:t>č.</w:t>
      </w:r>
      <w:r w:rsidR="0035767D" w:rsidRPr="0035767D">
        <w:rPr>
          <w:color w:val="auto"/>
        </w:rPr>
        <w:t xml:space="preserve"> </w:t>
      </w:r>
      <w:r w:rsidRPr="0035767D">
        <w:rPr>
          <w:color w:val="auto"/>
        </w:rPr>
        <w:t>49, kód: 421321238 je zrušená.</w:t>
      </w:r>
    </w:p>
    <w:p w14:paraId="6FB094A6" w14:textId="77777777" w:rsidR="005620D3" w:rsidRPr="0035767D" w:rsidRDefault="005620D3" w:rsidP="005620D3">
      <w:pPr>
        <w:spacing w:after="0"/>
        <w:contextualSpacing w:val="0"/>
        <w:jc w:val="both"/>
        <w:rPr>
          <w:rFonts w:eastAsia="Times New Roman"/>
          <w:strike/>
          <w:color w:val="auto"/>
          <w:shd w:val="clear" w:color="auto" w:fill="FFFFFF"/>
        </w:rPr>
      </w:pPr>
      <w:r w:rsidRPr="0035767D">
        <w:rPr>
          <w:color w:val="auto"/>
        </w:rPr>
        <w:t xml:space="preserve">Do výkazu výmer bude pridaná pol.č.133, kód: 4213212385 Mostné nosné konštrukcie stien opôr z betónu železového </w:t>
      </w:r>
      <w:proofErr w:type="spellStart"/>
      <w:r w:rsidRPr="0035767D">
        <w:rPr>
          <w:color w:val="auto"/>
        </w:rPr>
        <w:t>tr</w:t>
      </w:r>
      <w:proofErr w:type="spellEnd"/>
      <w:r w:rsidRPr="0035767D">
        <w:rPr>
          <w:color w:val="auto"/>
        </w:rPr>
        <w:t>. C 30/37 m3 486,239.</w:t>
      </w:r>
    </w:p>
    <w:p w14:paraId="7AED6323"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00012776" w14:textId="622DD66B"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171</w:t>
      </w:r>
    </w:p>
    <w:p w14:paraId="47538327" w14:textId="6BB1E6CE" w:rsidR="00E71D1E" w:rsidRPr="001469BE" w:rsidRDefault="00FA30A8" w:rsidP="00726B4C">
      <w:pPr>
        <w:spacing w:after="0"/>
        <w:jc w:val="both"/>
        <w:rPr>
          <w:b/>
          <w:bCs/>
          <w:color w:val="auto"/>
        </w:rPr>
      </w:pPr>
      <w:r w:rsidRPr="00BB2E1B">
        <w:rPr>
          <w:color w:val="444444"/>
          <w:shd w:val="clear" w:color="auto" w:fill="FFFFFF"/>
        </w:rPr>
        <w:t xml:space="preserve">SO 40-33-01 – pol. č. 50 - Mostné nosné konštrukcie doskové z betónu železového </w:t>
      </w:r>
      <w:proofErr w:type="spellStart"/>
      <w:r w:rsidRPr="00BB2E1B">
        <w:rPr>
          <w:color w:val="444444"/>
          <w:shd w:val="clear" w:color="auto" w:fill="FFFFFF"/>
        </w:rPr>
        <w:t>tr</w:t>
      </w:r>
      <w:proofErr w:type="spellEnd"/>
      <w:r w:rsidRPr="00BB2E1B">
        <w:rPr>
          <w:color w:val="444444"/>
          <w:shd w:val="clear" w:color="auto" w:fill="FFFFFF"/>
        </w:rPr>
        <w:t xml:space="preserve">. C 35/45 – 1508,561 m3, </w:t>
      </w:r>
      <w:proofErr w:type="spellStart"/>
      <w:r w:rsidRPr="00BB2E1B">
        <w:rPr>
          <w:color w:val="444444"/>
          <w:shd w:val="clear" w:color="auto" w:fill="FFFFFF"/>
        </w:rPr>
        <w:t>podle</w:t>
      </w:r>
      <w:proofErr w:type="spellEnd"/>
      <w:r w:rsidRPr="00BB2E1B">
        <w:rPr>
          <w:color w:val="444444"/>
          <w:shd w:val="clear" w:color="auto" w:fill="FFFFFF"/>
        </w:rPr>
        <w:t xml:space="preserve"> </w:t>
      </w:r>
      <w:proofErr w:type="spellStart"/>
      <w:r w:rsidRPr="00BB2E1B">
        <w:rPr>
          <w:color w:val="444444"/>
          <w:shd w:val="clear" w:color="auto" w:fill="FFFFFF"/>
        </w:rPr>
        <w:t>výkresů</w:t>
      </w:r>
      <w:proofErr w:type="spellEnd"/>
      <w:r w:rsidRPr="00BB2E1B">
        <w:rPr>
          <w:color w:val="444444"/>
          <w:shd w:val="clear" w:color="auto" w:fill="FFFFFF"/>
        </w:rPr>
        <w:t xml:space="preserve"> </w:t>
      </w:r>
      <w:proofErr w:type="spellStart"/>
      <w:r w:rsidRPr="00BB2E1B">
        <w:rPr>
          <w:color w:val="444444"/>
          <w:shd w:val="clear" w:color="auto" w:fill="FFFFFF"/>
        </w:rPr>
        <w:t>tvarů</w:t>
      </w:r>
      <w:proofErr w:type="spellEnd"/>
      <w:r w:rsidRPr="00BB2E1B">
        <w:rPr>
          <w:color w:val="444444"/>
          <w:shd w:val="clear" w:color="auto" w:fill="FFFFFF"/>
        </w:rPr>
        <w:t xml:space="preserve"> DC1-DC4 je </w:t>
      </w:r>
      <w:proofErr w:type="spellStart"/>
      <w:r w:rsidRPr="00BB2E1B">
        <w:rPr>
          <w:color w:val="444444"/>
          <w:shd w:val="clear" w:color="auto" w:fill="FFFFFF"/>
        </w:rPr>
        <w:t>součet</w:t>
      </w:r>
      <w:proofErr w:type="spellEnd"/>
      <w:r w:rsidRPr="00BB2E1B">
        <w:rPr>
          <w:color w:val="444444"/>
          <w:shd w:val="clear" w:color="auto" w:fill="FFFFFF"/>
        </w:rPr>
        <w:t xml:space="preserve"> </w:t>
      </w:r>
      <w:proofErr w:type="spellStart"/>
      <w:r w:rsidRPr="00BB2E1B">
        <w:rPr>
          <w:color w:val="444444"/>
          <w:shd w:val="clear" w:color="auto" w:fill="FFFFFF"/>
        </w:rPr>
        <w:t>množství</w:t>
      </w:r>
      <w:proofErr w:type="spellEnd"/>
      <w:r w:rsidRPr="00BB2E1B">
        <w:rPr>
          <w:color w:val="444444"/>
          <w:shd w:val="clear" w:color="auto" w:fill="FFFFFF"/>
        </w:rPr>
        <w:t xml:space="preserve"> 248,5+544,6+665,6+342,9=1801,6 m3. Opraví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0A9669E1" w14:textId="77777777" w:rsidR="00FB62DC" w:rsidRDefault="00FB62DC" w:rsidP="00726B4C">
      <w:pPr>
        <w:spacing w:after="0"/>
        <w:jc w:val="both"/>
        <w:rPr>
          <w:b/>
          <w:bCs/>
          <w:color w:val="auto"/>
          <w:shd w:val="clear" w:color="auto" w:fill="FFFFFF"/>
        </w:rPr>
      </w:pPr>
    </w:p>
    <w:p w14:paraId="69DB4C3A" w14:textId="5FBDACAE"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171</w:t>
      </w:r>
    </w:p>
    <w:p w14:paraId="6824ED57" w14:textId="79694ED9" w:rsidR="00FA30A8" w:rsidRPr="001469BE" w:rsidRDefault="00FA30A8" w:rsidP="00726B4C">
      <w:pPr>
        <w:spacing w:after="0"/>
        <w:contextualSpacing w:val="0"/>
        <w:jc w:val="both"/>
        <w:rPr>
          <w:rFonts w:eastAsia="Times New Roman"/>
          <w:color w:val="444444"/>
          <w:shd w:val="clear" w:color="auto" w:fill="FFFFFF"/>
        </w:rPr>
      </w:pPr>
      <w:r w:rsidRPr="00FA30A8">
        <w:rPr>
          <w:rFonts w:eastAsia="Times New Roman"/>
          <w:color w:val="444444"/>
          <w:shd w:val="clear" w:color="auto" w:fill="FFFFFF"/>
        </w:rPr>
        <w:t xml:space="preserve">Nie, jedná sa o správny súčet. Na výkrese tvaru DC2 a DC3 je uvedený </w:t>
      </w:r>
      <w:r w:rsidR="001469BE">
        <w:rPr>
          <w:rFonts w:eastAsia="Times New Roman"/>
          <w:color w:val="444444"/>
          <w:shd w:val="clear" w:color="auto" w:fill="FFFFFF"/>
        </w:rPr>
        <w:t xml:space="preserve"> </w:t>
      </w:r>
      <w:r w:rsidRPr="00BB2E1B">
        <w:rPr>
          <w:rFonts w:eastAsia="Times New Roman"/>
          <w:color w:val="444444"/>
          <w:shd w:val="clear" w:color="auto" w:fill="FFFFFF"/>
        </w:rPr>
        <w:t>celý objem rámovej konštrukcie bez rozdelenia na základy a nosnú konštrukciu. Potom je súčet množstva betónov pre nosnú konštrukciu 248,5 (DC1)+ 279,2 (DC2) + 387,7 (DC3) + 342,9 (DC4 doska) + 206,1 (DC4 steny) + 44,18 (krídla) = 1508,561 m3.</w:t>
      </w:r>
    </w:p>
    <w:p w14:paraId="1D084BB4" w14:textId="14362F5F" w:rsidR="00E71D1E" w:rsidRDefault="00E71D1E" w:rsidP="00726B4C">
      <w:pPr>
        <w:pStyle w:val="Odsekzoznamu"/>
        <w:numPr>
          <w:ilvl w:val="0"/>
          <w:numId w:val="0"/>
        </w:numPr>
        <w:spacing w:after="0"/>
        <w:contextualSpacing w:val="0"/>
        <w:jc w:val="both"/>
        <w:rPr>
          <w:b/>
          <w:bCs/>
          <w:color w:val="auto"/>
          <w:shd w:val="clear" w:color="auto" w:fill="FFFFFF"/>
        </w:rPr>
      </w:pPr>
    </w:p>
    <w:p w14:paraId="7DC3FB31" w14:textId="77777777" w:rsidR="00E547FB" w:rsidRPr="00BB2E1B" w:rsidRDefault="00E547FB" w:rsidP="00726B4C">
      <w:pPr>
        <w:pStyle w:val="Odsekzoznamu"/>
        <w:numPr>
          <w:ilvl w:val="0"/>
          <w:numId w:val="0"/>
        </w:numPr>
        <w:spacing w:after="0"/>
        <w:contextualSpacing w:val="0"/>
        <w:jc w:val="both"/>
        <w:rPr>
          <w:b/>
          <w:bCs/>
          <w:color w:val="auto"/>
          <w:shd w:val="clear" w:color="auto" w:fill="FFFFFF"/>
        </w:rPr>
      </w:pPr>
    </w:p>
    <w:p w14:paraId="624CEAD1" w14:textId="5538DEC6" w:rsidR="00E71D1E" w:rsidRPr="00BB2E1B" w:rsidRDefault="00E71D1E" w:rsidP="00726B4C">
      <w:pPr>
        <w:spacing w:after="0"/>
        <w:jc w:val="both"/>
        <w:rPr>
          <w:b/>
          <w:bCs/>
          <w:color w:val="auto"/>
          <w:shd w:val="clear" w:color="auto" w:fill="FFFFFF"/>
        </w:rPr>
      </w:pPr>
      <w:r w:rsidRPr="00BB2E1B">
        <w:rPr>
          <w:b/>
          <w:bCs/>
          <w:color w:val="auto"/>
          <w:shd w:val="clear" w:color="auto" w:fill="FFFFFF"/>
        </w:rPr>
        <w:lastRenderedPageBreak/>
        <w:t>Otázka č. 172</w:t>
      </w:r>
    </w:p>
    <w:p w14:paraId="01C726E7" w14:textId="377657BD" w:rsidR="00FA30A8" w:rsidRPr="00BB2E1B" w:rsidRDefault="00FA30A8" w:rsidP="00726B4C">
      <w:pPr>
        <w:spacing w:after="0"/>
        <w:jc w:val="both"/>
        <w:rPr>
          <w:b/>
          <w:bCs/>
          <w:color w:val="auto"/>
        </w:rPr>
      </w:pPr>
      <w:r w:rsidRPr="00BB2E1B">
        <w:rPr>
          <w:color w:val="444444"/>
          <w:shd w:val="clear" w:color="auto" w:fill="FFFFFF"/>
        </w:rPr>
        <w:t xml:space="preserve">SO 40-33-01 – pol. č. 53 - Výstuž spriahnutej dosky z betonárskej ocele 10 505 mostných konštrukcií – 639,66 t, </w:t>
      </w:r>
      <w:proofErr w:type="spellStart"/>
      <w:r w:rsidRPr="00BB2E1B">
        <w:rPr>
          <w:color w:val="444444"/>
          <w:shd w:val="clear" w:color="auto" w:fill="FFFFFF"/>
        </w:rPr>
        <w:t>podle</w:t>
      </w:r>
      <w:proofErr w:type="spellEnd"/>
      <w:r w:rsidRPr="00BB2E1B">
        <w:rPr>
          <w:color w:val="444444"/>
          <w:shd w:val="clear" w:color="auto" w:fill="FFFFFF"/>
        </w:rPr>
        <w:t xml:space="preserve"> </w:t>
      </w:r>
      <w:proofErr w:type="spellStart"/>
      <w:r w:rsidRPr="00BB2E1B">
        <w:rPr>
          <w:color w:val="444444"/>
          <w:shd w:val="clear" w:color="auto" w:fill="FFFFFF"/>
        </w:rPr>
        <w:t>výkresů</w:t>
      </w:r>
      <w:proofErr w:type="spellEnd"/>
      <w:r w:rsidRPr="00BB2E1B">
        <w:rPr>
          <w:color w:val="444444"/>
          <w:shd w:val="clear" w:color="auto" w:fill="FFFFFF"/>
        </w:rPr>
        <w:t xml:space="preserve"> </w:t>
      </w:r>
      <w:proofErr w:type="spellStart"/>
      <w:r w:rsidRPr="00BB2E1B">
        <w:rPr>
          <w:color w:val="444444"/>
          <w:shd w:val="clear" w:color="auto" w:fill="FFFFFF"/>
        </w:rPr>
        <w:t>výztuže</w:t>
      </w:r>
      <w:proofErr w:type="spellEnd"/>
      <w:r w:rsidRPr="00BB2E1B">
        <w:rPr>
          <w:color w:val="444444"/>
          <w:shd w:val="clear" w:color="auto" w:fill="FFFFFF"/>
        </w:rPr>
        <w:t xml:space="preserve"> DC1 – DC4  je </w:t>
      </w:r>
      <w:proofErr w:type="spellStart"/>
      <w:r w:rsidRPr="00BB2E1B">
        <w:rPr>
          <w:color w:val="444444"/>
          <w:shd w:val="clear" w:color="auto" w:fill="FFFFFF"/>
        </w:rPr>
        <w:t>součet</w:t>
      </w:r>
      <w:proofErr w:type="spellEnd"/>
      <w:r w:rsidRPr="00BB2E1B">
        <w:rPr>
          <w:color w:val="444444"/>
          <w:shd w:val="clear" w:color="auto" w:fill="FFFFFF"/>
        </w:rPr>
        <w:t xml:space="preserve"> </w:t>
      </w:r>
      <w:proofErr w:type="spellStart"/>
      <w:r w:rsidRPr="00BB2E1B">
        <w:rPr>
          <w:color w:val="444444"/>
          <w:shd w:val="clear" w:color="auto" w:fill="FFFFFF"/>
        </w:rPr>
        <w:t>množství</w:t>
      </w:r>
      <w:proofErr w:type="spellEnd"/>
      <w:r w:rsidRPr="00BB2E1B">
        <w:rPr>
          <w:color w:val="444444"/>
          <w:shd w:val="clear" w:color="auto" w:fill="FFFFFF"/>
        </w:rPr>
        <w:t xml:space="preserve"> 130,167+140,306+187,144+191,302=648,919 t. Opraví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3BD93722" w14:textId="77777777" w:rsidR="00E71D1E" w:rsidRPr="00BB2E1B" w:rsidRDefault="00E71D1E" w:rsidP="00726B4C">
      <w:pPr>
        <w:spacing w:after="0"/>
        <w:jc w:val="both"/>
        <w:rPr>
          <w:color w:val="auto"/>
          <w:shd w:val="clear" w:color="auto" w:fill="FFFFFF"/>
        </w:rPr>
      </w:pPr>
    </w:p>
    <w:p w14:paraId="1724D9B6" w14:textId="4E014689"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172</w:t>
      </w:r>
    </w:p>
    <w:p w14:paraId="19F7B5BD" w14:textId="77777777" w:rsidR="00FA30A8" w:rsidRPr="00FA30A8" w:rsidRDefault="00FA30A8" w:rsidP="00726B4C">
      <w:pPr>
        <w:spacing w:after="0"/>
        <w:contextualSpacing w:val="0"/>
        <w:jc w:val="both"/>
        <w:rPr>
          <w:rFonts w:eastAsia="Times New Roman"/>
          <w:color w:val="444444"/>
          <w:shd w:val="clear" w:color="auto" w:fill="FFFFFF"/>
        </w:rPr>
      </w:pPr>
      <w:r w:rsidRPr="00FA30A8">
        <w:rPr>
          <w:rFonts w:eastAsia="Times New Roman"/>
          <w:color w:val="444444"/>
          <w:shd w:val="clear" w:color="auto" w:fill="FFFFFF"/>
        </w:rPr>
        <w:t xml:space="preserve">Vo výkaze výmer stavebného objektu 40-33-01 sa opraví položka </w:t>
      </w:r>
    </w:p>
    <w:p w14:paraId="21FBE44A" w14:textId="32CB632B" w:rsidR="00FA30A8" w:rsidRPr="00BB2E1B" w:rsidRDefault="00FA30A8" w:rsidP="00726B4C">
      <w:pPr>
        <w:spacing w:after="0"/>
        <w:jc w:val="both"/>
        <w:rPr>
          <w:b/>
          <w:bCs/>
          <w:color w:val="auto"/>
          <w:shd w:val="clear" w:color="auto" w:fill="FFFFFF"/>
        </w:rPr>
      </w:pPr>
      <w:r w:rsidRPr="00BB2E1B">
        <w:rPr>
          <w:rFonts w:eastAsia="Times New Roman"/>
          <w:color w:val="444444"/>
          <w:shd w:val="clear" w:color="auto" w:fill="FFFFFF"/>
        </w:rPr>
        <w:t>421362136 Výstuž spriahnutej dosky z betonárskej ocele 10 505 mostných konštrukcií t    648.919</w:t>
      </w:r>
    </w:p>
    <w:p w14:paraId="7BC0E418"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31FB69C6" w14:textId="17602715"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173</w:t>
      </w:r>
    </w:p>
    <w:p w14:paraId="5EC81FFA" w14:textId="4CE42004" w:rsidR="00FA30A8" w:rsidRPr="00BB2E1B" w:rsidRDefault="00FA30A8" w:rsidP="00726B4C">
      <w:pPr>
        <w:spacing w:after="0"/>
        <w:jc w:val="both"/>
        <w:rPr>
          <w:b/>
          <w:bCs/>
          <w:color w:val="auto"/>
        </w:rPr>
      </w:pPr>
      <w:r w:rsidRPr="00BB2E1B">
        <w:rPr>
          <w:color w:val="444444"/>
          <w:shd w:val="clear" w:color="auto" w:fill="FFFFFF"/>
        </w:rPr>
        <w:t xml:space="preserve">SO 50-33-01.A – v </w:t>
      </w:r>
      <w:proofErr w:type="spellStart"/>
      <w:r w:rsidRPr="00BB2E1B">
        <w:rPr>
          <w:color w:val="444444"/>
          <w:shd w:val="clear" w:color="auto" w:fill="FFFFFF"/>
        </w:rPr>
        <w:t>soupisu</w:t>
      </w:r>
      <w:proofErr w:type="spellEnd"/>
      <w:r w:rsidRPr="00BB2E1B">
        <w:rPr>
          <w:color w:val="444444"/>
          <w:shd w:val="clear" w:color="auto" w:fill="FFFFFF"/>
        </w:rPr>
        <w:t xml:space="preserve"> prací je položka pro </w:t>
      </w:r>
      <w:proofErr w:type="spellStart"/>
      <w:r w:rsidRPr="00BB2E1B">
        <w:rPr>
          <w:color w:val="444444"/>
          <w:shd w:val="clear" w:color="auto" w:fill="FFFFFF"/>
        </w:rPr>
        <w:t>odstranění</w:t>
      </w:r>
      <w:proofErr w:type="spellEnd"/>
      <w:r w:rsidRPr="00BB2E1B">
        <w:rPr>
          <w:color w:val="444444"/>
          <w:shd w:val="clear" w:color="auto" w:fill="FFFFFF"/>
        </w:rPr>
        <w:t xml:space="preserve"> </w:t>
      </w:r>
      <w:proofErr w:type="spellStart"/>
      <w:r w:rsidRPr="00BB2E1B">
        <w:rPr>
          <w:color w:val="444444"/>
          <w:shd w:val="clear" w:color="auto" w:fill="FFFFFF"/>
        </w:rPr>
        <w:t>příložného</w:t>
      </w:r>
      <w:proofErr w:type="spellEnd"/>
      <w:r w:rsidRPr="00BB2E1B">
        <w:rPr>
          <w:color w:val="444444"/>
          <w:shd w:val="clear" w:color="auto" w:fill="FFFFFF"/>
        </w:rPr>
        <w:t xml:space="preserve"> </w:t>
      </w:r>
      <w:proofErr w:type="spellStart"/>
      <w:r w:rsidRPr="00BB2E1B">
        <w:rPr>
          <w:color w:val="444444"/>
          <w:shd w:val="clear" w:color="auto" w:fill="FFFFFF"/>
        </w:rPr>
        <w:t>pažení</w:t>
      </w:r>
      <w:proofErr w:type="spellEnd"/>
      <w:r w:rsidRPr="00BB2E1B">
        <w:rPr>
          <w:color w:val="444444"/>
          <w:shd w:val="clear" w:color="auto" w:fill="FFFFFF"/>
        </w:rPr>
        <w:t xml:space="preserve"> (pol. č. 3), ale chybí položka pro </w:t>
      </w:r>
      <w:proofErr w:type="spellStart"/>
      <w:r w:rsidRPr="00BB2E1B">
        <w:rPr>
          <w:color w:val="444444"/>
          <w:shd w:val="clear" w:color="auto" w:fill="FFFFFF"/>
        </w:rPr>
        <w:t>zřízení</w:t>
      </w:r>
      <w:proofErr w:type="spellEnd"/>
      <w:r w:rsidRPr="00BB2E1B">
        <w:rPr>
          <w:color w:val="444444"/>
          <w:shd w:val="clear" w:color="auto" w:fill="FFFFFF"/>
        </w:rPr>
        <w:t xml:space="preserve"> </w:t>
      </w:r>
      <w:proofErr w:type="spellStart"/>
      <w:r w:rsidRPr="00BB2E1B">
        <w:rPr>
          <w:color w:val="444444"/>
          <w:shd w:val="clear" w:color="auto" w:fill="FFFFFF"/>
        </w:rPr>
        <w:t>pažení</w:t>
      </w:r>
      <w:proofErr w:type="spellEnd"/>
      <w:r w:rsidRPr="00BB2E1B">
        <w:rPr>
          <w:color w:val="444444"/>
          <w:shd w:val="clear" w:color="auto" w:fill="FFFFFF"/>
        </w:rPr>
        <w:t xml:space="preserve">. </w:t>
      </w:r>
      <w:proofErr w:type="spellStart"/>
      <w:r w:rsidRPr="00BB2E1B">
        <w:rPr>
          <w:color w:val="444444"/>
          <w:shd w:val="clear" w:color="auto" w:fill="FFFFFF"/>
        </w:rPr>
        <w:t>Dále</w:t>
      </w:r>
      <w:proofErr w:type="spellEnd"/>
      <w:r w:rsidRPr="00BB2E1B">
        <w:rPr>
          <w:color w:val="444444"/>
          <w:shd w:val="clear" w:color="auto" w:fill="FFFFFF"/>
        </w:rPr>
        <w:t xml:space="preserve"> </w:t>
      </w:r>
      <w:proofErr w:type="spellStart"/>
      <w:r w:rsidRPr="00BB2E1B">
        <w:rPr>
          <w:color w:val="444444"/>
          <w:shd w:val="clear" w:color="auto" w:fill="FFFFFF"/>
        </w:rPr>
        <w:t>není</w:t>
      </w:r>
      <w:proofErr w:type="spellEnd"/>
      <w:r w:rsidRPr="00BB2E1B">
        <w:rPr>
          <w:color w:val="444444"/>
          <w:shd w:val="clear" w:color="auto" w:fill="FFFFFF"/>
        </w:rPr>
        <w:t xml:space="preserve"> </w:t>
      </w:r>
      <w:proofErr w:type="spellStart"/>
      <w:r w:rsidRPr="00BB2E1B">
        <w:rPr>
          <w:color w:val="444444"/>
          <w:shd w:val="clear" w:color="auto" w:fill="FFFFFF"/>
        </w:rPr>
        <w:t>zřejmé</w:t>
      </w:r>
      <w:proofErr w:type="spellEnd"/>
      <w:r w:rsidRPr="00BB2E1B">
        <w:rPr>
          <w:color w:val="444444"/>
          <w:shd w:val="clear" w:color="auto" w:fill="FFFFFF"/>
        </w:rPr>
        <w:t xml:space="preserve">, </w:t>
      </w:r>
      <w:proofErr w:type="spellStart"/>
      <w:r w:rsidRPr="00BB2E1B">
        <w:rPr>
          <w:color w:val="444444"/>
          <w:shd w:val="clear" w:color="auto" w:fill="FFFFFF"/>
        </w:rPr>
        <w:t>čeho</w:t>
      </w:r>
      <w:proofErr w:type="spellEnd"/>
      <w:r w:rsidRPr="00BB2E1B">
        <w:rPr>
          <w:color w:val="444444"/>
          <w:shd w:val="clear" w:color="auto" w:fill="FFFFFF"/>
        </w:rPr>
        <w:t xml:space="preserve"> </w:t>
      </w:r>
      <w:proofErr w:type="spellStart"/>
      <w:r w:rsidRPr="00BB2E1B">
        <w:rPr>
          <w:color w:val="444444"/>
          <w:shd w:val="clear" w:color="auto" w:fill="FFFFFF"/>
        </w:rPr>
        <w:t>se</w:t>
      </w:r>
      <w:proofErr w:type="spellEnd"/>
      <w:r w:rsidRPr="00BB2E1B">
        <w:rPr>
          <w:color w:val="444444"/>
          <w:shd w:val="clear" w:color="auto" w:fill="FFFFFF"/>
        </w:rPr>
        <w:t xml:space="preserve"> položka </w:t>
      </w:r>
      <w:proofErr w:type="spellStart"/>
      <w:r w:rsidRPr="00BB2E1B">
        <w:rPr>
          <w:color w:val="444444"/>
          <w:shd w:val="clear" w:color="auto" w:fill="FFFFFF"/>
        </w:rPr>
        <w:t>týká</w:t>
      </w:r>
      <w:proofErr w:type="spellEnd"/>
      <w:r w:rsidRPr="00BB2E1B">
        <w:rPr>
          <w:color w:val="444444"/>
          <w:shd w:val="clear" w:color="auto" w:fill="FFFFFF"/>
        </w:rPr>
        <w:t xml:space="preserve">, </w:t>
      </w:r>
      <w:proofErr w:type="spellStart"/>
      <w:r w:rsidRPr="00BB2E1B">
        <w:rPr>
          <w:color w:val="444444"/>
          <w:shd w:val="clear" w:color="auto" w:fill="FFFFFF"/>
        </w:rPr>
        <w:t>podle</w:t>
      </w:r>
      <w:proofErr w:type="spellEnd"/>
      <w:r w:rsidRPr="00BB2E1B">
        <w:rPr>
          <w:color w:val="444444"/>
          <w:shd w:val="clear" w:color="auto" w:fill="FFFFFF"/>
        </w:rPr>
        <w:t xml:space="preserve"> výkresu </w:t>
      </w:r>
      <w:proofErr w:type="spellStart"/>
      <w:r w:rsidRPr="00BB2E1B">
        <w:rPr>
          <w:color w:val="444444"/>
          <w:shd w:val="clear" w:color="auto" w:fill="FFFFFF"/>
        </w:rPr>
        <w:t>výkopů</w:t>
      </w:r>
      <w:proofErr w:type="spellEnd"/>
      <w:r w:rsidRPr="00BB2E1B">
        <w:rPr>
          <w:color w:val="444444"/>
          <w:shd w:val="clear" w:color="auto" w:fill="FFFFFF"/>
        </w:rPr>
        <w:t xml:space="preserve"> </w:t>
      </w:r>
      <w:proofErr w:type="spellStart"/>
      <w:r w:rsidRPr="00BB2E1B">
        <w:rPr>
          <w:color w:val="444444"/>
          <w:shd w:val="clear" w:color="auto" w:fill="FFFFFF"/>
        </w:rPr>
        <w:t>jsou</w:t>
      </w:r>
      <w:proofErr w:type="spellEnd"/>
      <w:r w:rsidRPr="00BB2E1B">
        <w:rPr>
          <w:color w:val="444444"/>
          <w:shd w:val="clear" w:color="auto" w:fill="FFFFFF"/>
        </w:rPr>
        <w:t xml:space="preserve"> </w:t>
      </w:r>
      <w:proofErr w:type="spellStart"/>
      <w:r w:rsidRPr="00BB2E1B">
        <w:rPr>
          <w:color w:val="444444"/>
          <w:shd w:val="clear" w:color="auto" w:fill="FFFFFF"/>
        </w:rPr>
        <w:t>jámy</w:t>
      </w:r>
      <w:proofErr w:type="spellEnd"/>
      <w:r w:rsidRPr="00BB2E1B">
        <w:rPr>
          <w:color w:val="444444"/>
          <w:shd w:val="clear" w:color="auto" w:fill="FFFFFF"/>
        </w:rPr>
        <w:t xml:space="preserve"> </w:t>
      </w:r>
      <w:proofErr w:type="spellStart"/>
      <w:r w:rsidRPr="00BB2E1B">
        <w:rPr>
          <w:color w:val="444444"/>
          <w:shd w:val="clear" w:color="auto" w:fill="FFFFFF"/>
        </w:rPr>
        <w:t>svahované</w:t>
      </w:r>
      <w:proofErr w:type="spellEnd"/>
      <w:r w:rsidRPr="00BB2E1B">
        <w:rPr>
          <w:color w:val="444444"/>
          <w:shd w:val="clear" w:color="auto" w:fill="FFFFFF"/>
        </w:rPr>
        <w:t xml:space="preserve">. </w:t>
      </w:r>
      <w:proofErr w:type="spellStart"/>
      <w:r w:rsidRPr="00BB2E1B">
        <w:rPr>
          <w:color w:val="444444"/>
          <w:shd w:val="clear" w:color="auto" w:fill="FFFFFF"/>
        </w:rPr>
        <w:t>Vysvětlí</w:t>
      </w:r>
      <w:proofErr w:type="spellEnd"/>
      <w:r w:rsidRPr="00BB2E1B">
        <w:rPr>
          <w:color w:val="444444"/>
          <w:shd w:val="clear" w:color="auto" w:fill="FFFFFF"/>
        </w:rPr>
        <w:t xml:space="preserve"> </w:t>
      </w:r>
      <w:proofErr w:type="spellStart"/>
      <w:r w:rsidRPr="00BB2E1B">
        <w:rPr>
          <w:color w:val="444444"/>
          <w:shd w:val="clear" w:color="auto" w:fill="FFFFFF"/>
        </w:rPr>
        <w:t>zadavatel</w:t>
      </w:r>
      <w:proofErr w:type="spellEnd"/>
      <w:r w:rsidRPr="00BB2E1B">
        <w:rPr>
          <w:color w:val="444444"/>
          <w:shd w:val="clear" w:color="auto" w:fill="FFFFFF"/>
        </w:rPr>
        <w:t xml:space="preserve"> účel položky a </w:t>
      </w:r>
      <w:proofErr w:type="spellStart"/>
      <w:r w:rsidRPr="00BB2E1B">
        <w:rPr>
          <w:color w:val="444444"/>
          <w:shd w:val="clear" w:color="auto" w:fill="FFFFFF"/>
        </w:rPr>
        <w:t>případně</w:t>
      </w:r>
      <w:proofErr w:type="spellEnd"/>
      <w:r w:rsidRPr="00BB2E1B">
        <w:rPr>
          <w:color w:val="444444"/>
          <w:shd w:val="clear" w:color="auto" w:fill="FFFFFF"/>
        </w:rPr>
        <w:t xml:space="preserve"> doplní </w:t>
      </w:r>
      <w:proofErr w:type="spellStart"/>
      <w:r w:rsidRPr="00BB2E1B">
        <w:rPr>
          <w:color w:val="444444"/>
          <w:shd w:val="clear" w:color="auto" w:fill="FFFFFF"/>
        </w:rPr>
        <w:t>soupis</w:t>
      </w:r>
      <w:proofErr w:type="spellEnd"/>
      <w:r w:rsidRPr="00BB2E1B">
        <w:rPr>
          <w:color w:val="444444"/>
          <w:shd w:val="clear" w:color="auto" w:fill="FFFFFF"/>
        </w:rPr>
        <w:t xml:space="preserve"> prací o položku </w:t>
      </w:r>
      <w:proofErr w:type="spellStart"/>
      <w:r w:rsidRPr="00BB2E1B">
        <w:rPr>
          <w:color w:val="444444"/>
          <w:shd w:val="clear" w:color="auto" w:fill="FFFFFF"/>
        </w:rPr>
        <w:t>zřízení</w:t>
      </w:r>
      <w:proofErr w:type="spellEnd"/>
      <w:r w:rsidRPr="00BB2E1B">
        <w:rPr>
          <w:color w:val="444444"/>
          <w:shd w:val="clear" w:color="auto" w:fill="FFFFFF"/>
        </w:rPr>
        <w:t xml:space="preserve"> </w:t>
      </w:r>
      <w:proofErr w:type="spellStart"/>
      <w:r w:rsidRPr="00BB2E1B">
        <w:rPr>
          <w:color w:val="444444"/>
          <w:shd w:val="clear" w:color="auto" w:fill="FFFFFF"/>
        </w:rPr>
        <w:t>pažení</w:t>
      </w:r>
      <w:proofErr w:type="spellEnd"/>
      <w:r w:rsidRPr="00BB2E1B">
        <w:rPr>
          <w:color w:val="444444"/>
          <w:shd w:val="clear" w:color="auto" w:fill="FFFFFF"/>
        </w:rPr>
        <w:t>?</w:t>
      </w:r>
    </w:p>
    <w:p w14:paraId="1515B0EA" w14:textId="77777777" w:rsidR="00E71D1E" w:rsidRPr="00BB2E1B" w:rsidRDefault="00E71D1E" w:rsidP="00726B4C">
      <w:pPr>
        <w:spacing w:after="0"/>
        <w:jc w:val="both"/>
        <w:rPr>
          <w:color w:val="auto"/>
          <w:shd w:val="clear" w:color="auto" w:fill="FFFFFF"/>
        </w:rPr>
      </w:pPr>
    </w:p>
    <w:p w14:paraId="7C30CEA1" w14:textId="4C37F132"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173</w:t>
      </w:r>
    </w:p>
    <w:p w14:paraId="192CE648" w14:textId="3FA82550" w:rsidR="00FA30A8" w:rsidRPr="00BB2E1B" w:rsidRDefault="00FA30A8" w:rsidP="00726B4C">
      <w:pPr>
        <w:spacing w:after="0"/>
        <w:contextualSpacing w:val="0"/>
        <w:jc w:val="both"/>
        <w:rPr>
          <w:rFonts w:eastAsia="Times New Roman"/>
          <w:color w:val="444444"/>
          <w:shd w:val="clear" w:color="auto" w:fill="FFFFFF"/>
        </w:rPr>
      </w:pPr>
      <w:r w:rsidRPr="00FA30A8">
        <w:rPr>
          <w:rFonts w:eastAsia="Times New Roman"/>
          <w:color w:val="444444"/>
          <w:shd w:val="clear" w:color="auto" w:fill="FFFFFF"/>
        </w:rPr>
        <w:t>Položka č. 3 bude vypustená</w:t>
      </w:r>
      <w:r w:rsidR="001469BE">
        <w:rPr>
          <w:rFonts w:eastAsia="Times New Roman"/>
          <w:color w:val="444444"/>
          <w:shd w:val="clear" w:color="auto" w:fill="FFFFFF"/>
        </w:rPr>
        <w:t>.</w:t>
      </w:r>
    </w:p>
    <w:p w14:paraId="7773FD95"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37D42A27" w14:textId="3E80532B"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174</w:t>
      </w:r>
    </w:p>
    <w:p w14:paraId="5C037D8C" w14:textId="1C762CA2" w:rsidR="00FA30A8" w:rsidRPr="00BB2E1B" w:rsidRDefault="00FA30A8" w:rsidP="00726B4C">
      <w:pPr>
        <w:spacing w:after="0"/>
        <w:jc w:val="both"/>
        <w:rPr>
          <w:b/>
          <w:bCs/>
          <w:color w:val="auto"/>
        </w:rPr>
      </w:pPr>
      <w:r w:rsidRPr="00BB2E1B">
        <w:rPr>
          <w:color w:val="444444"/>
          <w:shd w:val="clear" w:color="auto" w:fill="FFFFFF"/>
        </w:rPr>
        <w:t xml:space="preserve">SO 50-33-01.A – v </w:t>
      </w:r>
      <w:proofErr w:type="spellStart"/>
      <w:r w:rsidRPr="00BB2E1B">
        <w:rPr>
          <w:color w:val="444444"/>
          <w:shd w:val="clear" w:color="auto" w:fill="FFFFFF"/>
        </w:rPr>
        <w:t>soupisu</w:t>
      </w:r>
      <w:proofErr w:type="spellEnd"/>
      <w:r w:rsidRPr="00BB2E1B">
        <w:rPr>
          <w:color w:val="444444"/>
          <w:shd w:val="clear" w:color="auto" w:fill="FFFFFF"/>
        </w:rPr>
        <w:t xml:space="preserve"> prací je položka pro </w:t>
      </w:r>
      <w:proofErr w:type="spellStart"/>
      <w:r w:rsidRPr="00BB2E1B">
        <w:rPr>
          <w:color w:val="444444"/>
          <w:shd w:val="clear" w:color="auto" w:fill="FFFFFF"/>
        </w:rPr>
        <w:t>zřízení</w:t>
      </w:r>
      <w:proofErr w:type="spellEnd"/>
      <w:r w:rsidRPr="00BB2E1B">
        <w:rPr>
          <w:color w:val="444444"/>
          <w:shd w:val="clear" w:color="auto" w:fill="FFFFFF"/>
        </w:rPr>
        <w:t xml:space="preserve"> </w:t>
      </w:r>
      <w:proofErr w:type="spellStart"/>
      <w:r w:rsidRPr="00BB2E1B">
        <w:rPr>
          <w:color w:val="444444"/>
          <w:shd w:val="clear" w:color="auto" w:fill="FFFFFF"/>
        </w:rPr>
        <w:t>rozepření</w:t>
      </w:r>
      <w:proofErr w:type="spellEnd"/>
      <w:r w:rsidRPr="00BB2E1B">
        <w:rPr>
          <w:color w:val="444444"/>
          <w:shd w:val="clear" w:color="auto" w:fill="FFFFFF"/>
        </w:rPr>
        <w:t xml:space="preserve"> </w:t>
      </w:r>
      <w:proofErr w:type="spellStart"/>
      <w:r w:rsidRPr="00BB2E1B">
        <w:rPr>
          <w:color w:val="444444"/>
          <w:shd w:val="clear" w:color="auto" w:fill="FFFFFF"/>
        </w:rPr>
        <w:t>stěn</w:t>
      </w:r>
      <w:proofErr w:type="spellEnd"/>
      <w:r w:rsidRPr="00BB2E1B">
        <w:rPr>
          <w:color w:val="444444"/>
          <w:shd w:val="clear" w:color="auto" w:fill="FFFFFF"/>
        </w:rPr>
        <w:t xml:space="preserve"> </w:t>
      </w:r>
      <w:proofErr w:type="spellStart"/>
      <w:r w:rsidRPr="00BB2E1B">
        <w:rPr>
          <w:color w:val="444444"/>
          <w:shd w:val="clear" w:color="auto" w:fill="FFFFFF"/>
        </w:rPr>
        <w:t>pažení</w:t>
      </w:r>
      <w:proofErr w:type="spellEnd"/>
      <w:r w:rsidRPr="00BB2E1B">
        <w:rPr>
          <w:color w:val="444444"/>
          <w:shd w:val="clear" w:color="auto" w:fill="FFFFFF"/>
        </w:rPr>
        <w:t xml:space="preserve"> (pol. č. 4), ale chybí položka pro </w:t>
      </w:r>
      <w:proofErr w:type="spellStart"/>
      <w:r w:rsidRPr="00BB2E1B">
        <w:rPr>
          <w:color w:val="444444"/>
          <w:shd w:val="clear" w:color="auto" w:fill="FFFFFF"/>
        </w:rPr>
        <w:t>odstranění</w:t>
      </w:r>
      <w:proofErr w:type="spellEnd"/>
      <w:r w:rsidRPr="00BB2E1B">
        <w:rPr>
          <w:color w:val="444444"/>
          <w:shd w:val="clear" w:color="auto" w:fill="FFFFFF"/>
        </w:rPr>
        <w:t xml:space="preserve"> </w:t>
      </w:r>
      <w:proofErr w:type="spellStart"/>
      <w:r w:rsidRPr="00BB2E1B">
        <w:rPr>
          <w:color w:val="444444"/>
          <w:shd w:val="clear" w:color="auto" w:fill="FFFFFF"/>
        </w:rPr>
        <w:t>rozepření</w:t>
      </w:r>
      <w:proofErr w:type="spellEnd"/>
      <w:r w:rsidRPr="00BB2E1B">
        <w:rPr>
          <w:color w:val="444444"/>
          <w:shd w:val="clear" w:color="auto" w:fill="FFFFFF"/>
        </w:rPr>
        <w:t xml:space="preserve">. </w:t>
      </w:r>
      <w:proofErr w:type="spellStart"/>
      <w:r w:rsidRPr="00BB2E1B">
        <w:rPr>
          <w:color w:val="444444"/>
          <w:shd w:val="clear" w:color="auto" w:fill="FFFFFF"/>
        </w:rPr>
        <w:t>Není</w:t>
      </w:r>
      <w:proofErr w:type="spellEnd"/>
      <w:r w:rsidRPr="00BB2E1B">
        <w:rPr>
          <w:color w:val="444444"/>
          <w:shd w:val="clear" w:color="auto" w:fill="FFFFFF"/>
        </w:rPr>
        <w:t xml:space="preserve"> </w:t>
      </w:r>
      <w:proofErr w:type="spellStart"/>
      <w:r w:rsidRPr="00BB2E1B">
        <w:rPr>
          <w:color w:val="444444"/>
          <w:shd w:val="clear" w:color="auto" w:fill="FFFFFF"/>
        </w:rPr>
        <w:t>zřejmé</w:t>
      </w:r>
      <w:proofErr w:type="spellEnd"/>
      <w:r w:rsidRPr="00BB2E1B">
        <w:rPr>
          <w:color w:val="444444"/>
          <w:shd w:val="clear" w:color="auto" w:fill="FFFFFF"/>
        </w:rPr>
        <w:t xml:space="preserve">, </w:t>
      </w:r>
      <w:proofErr w:type="spellStart"/>
      <w:r w:rsidRPr="00BB2E1B">
        <w:rPr>
          <w:color w:val="444444"/>
          <w:shd w:val="clear" w:color="auto" w:fill="FFFFFF"/>
        </w:rPr>
        <w:t>čeho</w:t>
      </w:r>
      <w:proofErr w:type="spellEnd"/>
      <w:r w:rsidRPr="00BB2E1B">
        <w:rPr>
          <w:color w:val="444444"/>
          <w:shd w:val="clear" w:color="auto" w:fill="FFFFFF"/>
        </w:rPr>
        <w:t xml:space="preserve"> </w:t>
      </w:r>
      <w:proofErr w:type="spellStart"/>
      <w:r w:rsidRPr="00BB2E1B">
        <w:rPr>
          <w:color w:val="444444"/>
          <w:shd w:val="clear" w:color="auto" w:fill="FFFFFF"/>
        </w:rPr>
        <w:t>se</w:t>
      </w:r>
      <w:proofErr w:type="spellEnd"/>
      <w:r w:rsidRPr="00BB2E1B">
        <w:rPr>
          <w:color w:val="444444"/>
          <w:shd w:val="clear" w:color="auto" w:fill="FFFFFF"/>
        </w:rPr>
        <w:t xml:space="preserve"> položka </w:t>
      </w:r>
      <w:proofErr w:type="spellStart"/>
      <w:r w:rsidRPr="00BB2E1B">
        <w:rPr>
          <w:color w:val="444444"/>
          <w:shd w:val="clear" w:color="auto" w:fill="FFFFFF"/>
        </w:rPr>
        <w:t>týká</w:t>
      </w:r>
      <w:proofErr w:type="spellEnd"/>
      <w:r w:rsidRPr="00BB2E1B">
        <w:rPr>
          <w:color w:val="444444"/>
          <w:shd w:val="clear" w:color="auto" w:fill="FFFFFF"/>
        </w:rPr>
        <w:t xml:space="preserve">, </w:t>
      </w:r>
      <w:proofErr w:type="spellStart"/>
      <w:r w:rsidRPr="00BB2E1B">
        <w:rPr>
          <w:color w:val="444444"/>
          <w:shd w:val="clear" w:color="auto" w:fill="FFFFFF"/>
        </w:rPr>
        <w:t>podle</w:t>
      </w:r>
      <w:proofErr w:type="spellEnd"/>
      <w:r w:rsidRPr="00BB2E1B">
        <w:rPr>
          <w:color w:val="444444"/>
          <w:shd w:val="clear" w:color="auto" w:fill="FFFFFF"/>
        </w:rPr>
        <w:t xml:space="preserve"> výkresu </w:t>
      </w:r>
      <w:proofErr w:type="spellStart"/>
      <w:r w:rsidRPr="00BB2E1B">
        <w:rPr>
          <w:color w:val="444444"/>
          <w:shd w:val="clear" w:color="auto" w:fill="FFFFFF"/>
        </w:rPr>
        <w:t>výkopů</w:t>
      </w:r>
      <w:proofErr w:type="spellEnd"/>
      <w:r w:rsidRPr="00BB2E1B">
        <w:rPr>
          <w:color w:val="444444"/>
          <w:shd w:val="clear" w:color="auto" w:fill="FFFFFF"/>
        </w:rPr>
        <w:t xml:space="preserve"> </w:t>
      </w:r>
      <w:proofErr w:type="spellStart"/>
      <w:r w:rsidRPr="00BB2E1B">
        <w:rPr>
          <w:color w:val="444444"/>
          <w:shd w:val="clear" w:color="auto" w:fill="FFFFFF"/>
        </w:rPr>
        <w:t>jsou</w:t>
      </w:r>
      <w:proofErr w:type="spellEnd"/>
      <w:r w:rsidRPr="00BB2E1B">
        <w:rPr>
          <w:color w:val="444444"/>
          <w:shd w:val="clear" w:color="auto" w:fill="FFFFFF"/>
        </w:rPr>
        <w:t xml:space="preserve"> </w:t>
      </w:r>
      <w:proofErr w:type="spellStart"/>
      <w:r w:rsidRPr="00BB2E1B">
        <w:rPr>
          <w:color w:val="444444"/>
          <w:shd w:val="clear" w:color="auto" w:fill="FFFFFF"/>
        </w:rPr>
        <w:t>jámy</w:t>
      </w:r>
      <w:proofErr w:type="spellEnd"/>
      <w:r w:rsidRPr="00BB2E1B">
        <w:rPr>
          <w:color w:val="444444"/>
          <w:shd w:val="clear" w:color="auto" w:fill="FFFFFF"/>
        </w:rPr>
        <w:t xml:space="preserve"> </w:t>
      </w:r>
      <w:proofErr w:type="spellStart"/>
      <w:r w:rsidRPr="00BB2E1B">
        <w:rPr>
          <w:color w:val="444444"/>
          <w:shd w:val="clear" w:color="auto" w:fill="FFFFFF"/>
        </w:rPr>
        <w:t>svahované</w:t>
      </w:r>
      <w:proofErr w:type="spellEnd"/>
      <w:r w:rsidRPr="00BB2E1B">
        <w:rPr>
          <w:color w:val="444444"/>
          <w:shd w:val="clear" w:color="auto" w:fill="FFFFFF"/>
        </w:rPr>
        <w:t xml:space="preserve"> a </w:t>
      </w:r>
      <w:proofErr w:type="spellStart"/>
      <w:r w:rsidRPr="00BB2E1B">
        <w:rPr>
          <w:color w:val="444444"/>
          <w:shd w:val="clear" w:color="auto" w:fill="FFFFFF"/>
        </w:rPr>
        <w:t>navíc</w:t>
      </w:r>
      <w:proofErr w:type="spellEnd"/>
      <w:r w:rsidRPr="00BB2E1B">
        <w:rPr>
          <w:color w:val="444444"/>
          <w:shd w:val="clear" w:color="auto" w:fill="FFFFFF"/>
        </w:rPr>
        <w:t xml:space="preserve"> </w:t>
      </w:r>
      <w:proofErr w:type="spellStart"/>
      <w:r w:rsidRPr="00BB2E1B">
        <w:rPr>
          <w:color w:val="444444"/>
          <w:shd w:val="clear" w:color="auto" w:fill="FFFFFF"/>
        </w:rPr>
        <w:t>množství</w:t>
      </w:r>
      <w:proofErr w:type="spellEnd"/>
      <w:r w:rsidRPr="00BB2E1B">
        <w:rPr>
          <w:color w:val="444444"/>
          <w:shd w:val="clear" w:color="auto" w:fill="FFFFFF"/>
        </w:rPr>
        <w:t xml:space="preserve"> </w:t>
      </w:r>
      <w:proofErr w:type="spellStart"/>
      <w:r w:rsidRPr="00BB2E1B">
        <w:rPr>
          <w:color w:val="444444"/>
          <w:shd w:val="clear" w:color="auto" w:fill="FFFFFF"/>
        </w:rPr>
        <w:t>rozepření</w:t>
      </w:r>
      <w:proofErr w:type="spellEnd"/>
      <w:r w:rsidRPr="00BB2E1B">
        <w:rPr>
          <w:color w:val="444444"/>
          <w:shd w:val="clear" w:color="auto" w:fill="FFFFFF"/>
        </w:rPr>
        <w:t xml:space="preserve"> nebude </w:t>
      </w:r>
      <w:proofErr w:type="spellStart"/>
      <w:r w:rsidRPr="00BB2E1B">
        <w:rPr>
          <w:color w:val="444444"/>
          <w:shd w:val="clear" w:color="auto" w:fill="FFFFFF"/>
        </w:rPr>
        <w:t>určitě</w:t>
      </w:r>
      <w:proofErr w:type="spellEnd"/>
      <w:r w:rsidRPr="00BB2E1B">
        <w:rPr>
          <w:color w:val="444444"/>
          <w:shd w:val="clear" w:color="auto" w:fill="FFFFFF"/>
        </w:rPr>
        <w:t xml:space="preserve"> </w:t>
      </w:r>
      <w:proofErr w:type="spellStart"/>
      <w:r w:rsidRPr="00BB2E1B">
        <w:rPr>
          <w:color w:val="444444"/>
          <w:shd w:val="clear" w:color="auto" w:fill="FFFFFF"/>
        </w:rPr>
        <w:t>stejné</w:t>
      </w:r>
      <w:proofErr w:type="spellEnd"/>
      <w:r w:rsidRPr="00BB2E1B">
        <w:rPr>
          <w:color w:val="444444"/>
          <w:shd w:val="clear" w:color="auto" w:fill="FFFFFF"/>
        </w:rPr>
        <w:t xml:space="preserve"> </w:t>
      </w:r>
      <w:proofErr w:type="spellStart"/>
      <w:r w:rsidRPr="00BB2E1B">
        <w:rPr>
          <w:color w:val="444444"/>
          <w:shd w:val="clear" w:color="auto" w:fill="FFFFFF"/>
        </w:rPr>
        <w:t>jako</w:t>
      </w:r>
      <w:proofErr w:type="spellEnd"/>
      <w:r w:rsidRPr="00BB2E1B">
        <w:rPr>
          <w:color w:val="444444"/>
          <w:shd w:val="clear" w:color="auto" w:fill="FFFFFF"/>
        </w:rPr>
        <w:t xml:space="preserve"> </w:t>
      </w:r>
      <w:proofErr w:type="spellStart"/>
      <w:r w:rsidRPr="00BB2E1B">
        <w:rPr>
          <w:color w:val="444444"/>
          <w:shd w:val="clear" w:color="auto" w:fill="FFFFFF"/>
        </w:rPr>
        <w:t>množství</w:t>
      </w:r>
      <w:proofErr w:type="spellEnd"/>
      <w:r w:rsidRPr="00BB2E1B">
        <w:rPr>
          <w:color w:val="444444"/>
          <w:shd w:val="clear" w:color="auto" w:fill="FFFFFF"/>
        </w:rPr>
        <w:t xml:space="preserve"> </w:t>
      </w:r>
      <w:proofErr w:type="spellStart"/>
      <w:r w:rsidRPr="00BB2E1B">
        <w:rPr>
          <w:color w:val="444444"/>
          <w:shd w:val="clear" w:color="auto" w:fill="FFFFFF"/>
        </w:rPr>
        <w:t>pažení</w:t>
      </w:r>
      <w:proofErr w:type="spellEnd"/>
      <w:r w:rsidRPr="00BB2E1B">
        <w:rPr>
          <w:color w:val="444444"/>
          <w:shd w:val="clear" w:color="auto" w:fill="FFFFFF"/>
        </w:rPr>
        <w:t xml:space="preserve"> a </w:t>
      </w:r>
      <w:proofErr w:type="spellStart"/>
      <w:r w:rsidRPr="00BB2E1B">
        <w:rPr>
          <w:color w:val="444444"/>
          <w:shd w:val="clear" w:color="auto" w:fill="FFFFFF"/>
        </w:rPr>
        <w:t>měrná</w:t>
      </w:r>
      <w:proofErr w:type="spellEnd"/>
      <w:r w:rsidRPr="00BB2E1B">
        <w:rPr>
          <w:color w:val="444444"/>
          <w:shd w:val="clear" w:color="auto" w:fill="FFFFFF"/>
        </w:rPr>
        <w:t xml:space="preserve"> jednotka </w:t>
      </w:r>
      <w:proofErr w:type="spellStart"/>
      <w:r w:rsidRPr="00BB2E1B">
        <w:rPr>
          <w:color w:val="444444"/>
          <w:shd w:val="clear" w:color="auto" w:fill="FFFFFF"/>
        </w:rPr>
        <w:t>se</w:t>
      </w:r>
      <w:proofErr w:type="spellEnd"/>
      <w:r w:rsidRPr="00BB2E1B">
        <w:rPr>
          <w:color w:val="444444"/>
          <w:shd w:val="clear" w:color="auto" w:fill="FFFFFF"/>
        </w:rPr>
        <w:t xml:space="preserve"> </w:t>
      </w:r>
      <w:proofErr w:type="spellStart"/>
      <w:r w:rsidRPr="00BB2E1B">
        <w:rPr>
          <w:color w:val="444444"/>
          <w:shd w:val="clear" w:color="auto" w:fill="FFFFFF"/>
        </w:rPr>
        <w:t>udává</w:t>
      </w:r>
      <w:proofErr w:type="spellEnd"/>
      <w:r w:rsidRPr="00BB2E1B">
        <w:rPr>
          <w:color w:val="444444"/>
          <w:shd w:val="clear" w:color="auto" w:fill="FFFFFF"/>
        </w:rPr>
        <w:t xml:space="preserve"> </w:t>
      </w:r>
      <w:proofErr w:type="spellStart"/>
      <w:r w:rsidRPr="00BB2E1B">
        <w:rPr>
          <w:color w:val="444444"/>
          <w:shd w:val="clear" w:color="auto" w:fill="FFFFFF"/>
        </w:rPr>
        <w:t>většinou</w:t>
      </w:r>
      <w:proofErr w:type="spellEnd"/>
      <w:r w:rsidRPr="00BB2E1B">
        <w:rPr>
          <w:color w:val="444444"/>
          <w:shd w:val="clear" w:color="auto" w:fill="FFFFFF"/>
        </w:rPr>
        <w:t xml:space="preserve"> v m3. </w:t>
      </w:r>
      <w:proofErr w:type="spellStart"/>
      <w:r w:rsidRPr="00BB2E1B">
        <w:rPr>
          <w:color w:val="444444"/>
          <w:shd w:val="clear" w:color="auto" w:fill="FFFFFF"/>
        </w:rPr>
        <w:t>Vysvětlí</w:t>
      </w:r>
      <w:proofErr w:type="spellEnd"/>
      <w:r w:rsidRPr="00BB2E1B">
        <w:rPr>
          <w:color w:val="444444"/>
          <w:shd w:val="clear" w:color="auto" w:fill="FFFFFF"/>
        </w:rPr>
        <w:t xml:space="preserve"> </w:t>
      </w:r>
      <w:proofErr w:type="spellStart"/>
      <w:r w:rsidRPr="00BB2E1B">
        <w:rPr>
          <w:color w:val="444444"/>
          <w:shd w:val="clear" w:color="auto" w:fill="FFFFFF"/>
        </w:rPr>
        <w:t>zadavatel</w:t>
      </w:r>
      <w:proofErr w:type="spellEnd"/>
      <w:r w:rsidRPr="00BB2E1B">
        <w:rPr>
          <w:color w:val="444444"/>
          <w:shd w:val="clear" w:color="auto" w:fill="FFFFFF"/>
        </w:rPr>
        <w:t xml:space="preserve"> účel položky a </w:t>
      </w:r>
      <w:proofErr w:type="spellStart"/>
      <w:r w:rsidRPr="00BB2E1B">
        <w:rPr>
          <w:color w:val="444444"/>
          <w:shd w:val="clear" w:color="auto" w:fill="FFFFFF"/>
        </w:rPr>
        <w:t>případně</w:t>
      </w:r>
      <w:proofErr w:type="spellEnd"/>
      <w:r w:rsidRPr="00BB2E1B">
        <w:rPr>
          <w:color w:val="444444"/>
          <w:shd w:val="clear" w:color="auto" w:fill="FFFFFF"/>
        </w:rPr>
        <w:t xml:space="preserve"> doplní </w:t>
      </w:r>
      <w:proofErr w:type="spellStart"/>
      <w:r w:rsidRPr="00BB2E1B">
        <w:rPr>
          <w:color w:val="444444"/>
          <w:shd w:val="clear" w:color="auto" w:fill="FFFFFF"/>
        </w:rPr>
        <w:t>soupis</w:t>
      </w:r>
      <w:proofErr w:type="spellEnd"/>
      <w:r w:rsidRPr="00BB2E1B">
        <w:rPr>
          <w:color w:val="444444"/>
          <w:shd w:val="clear" w:color="auto" w:fill="FFFFFF"/>
        </w:rPr>
        <w:t xml:space="preserve"> prací a opraví </w:t>
      </w:r>
      <w:proofErr w:type="spellStart"/>
      <w:r w:rsidRPr="00BB2E1B">
        <w:rPr>
          <w:color w:val="444444"/>
          <w:shd w:val="clear" w:color="auto" w:fill="FFFFFF"/>
        </w:rPr>
        <w:t>množství</w:t>
      </w:r>
      <w:proofErr w:type="spellEnd"/>
      <w:r w:rsidRPr="00BB2E1B">
        <w:rPr>
          <w:color w:val="444444"/>
          <w:shd w:val="clear" w:color="auto" w:fill="FFFFFF"/>
        </w:rPr>
        <w:t xml:space="preserve"> a </w:t>
      </w:r>
      <w:proofErr w:type="spellStart"/>
      <w:r w:rsidRPr="00BB2E1B">
        <w:rPr>
          <w:color w:val="444444"/>
          <w:shd w:val="clear" w:color="auto" w:fill="FFFFFF"/>
        </w:rPr>
        <w:t>měrnou</w:t>
      </w:r>
      <w:proofErr w:type="spellEnd"/>
      <w:r w:rsidRPr="00BB2E1B">
        <w:rPr>
          <w:color w:val="444444"/>
          <w:shd w:val="clear" w:color="auto" w:fill="FFFFFF"/>
        </w:rPr>
        <w:t xml:space="preserve"> jednotku?</w:t>
      </w:r>
    </w:p>
    <w:p w14:paraId="6161D8BB" w14:textId="77777777" w:rsidR="00E71D1E" w:rsidRPr="00BB2E1B" w:rsidRDefault="00E71D1E" w:rsidP="00726B4C">
      <w:pPr>
        <w:spacing w:after="0"/>
        <w:jc w:val="both"/>
        <w:rPr>
          <w:color w:val="auto"/>
          <w:shd w:val="clear" w:color="auto" w:fill="FFFFFF"/>
        </w:rPr>
      </w:pPr>
    </w:p>
    <w:p w14:paraId="01C4717A" w14:textId="6C677EBA"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174</w:t>
      </w:r>
    </w:p>
    <w:p w14:paraId="59759403" w14:textId="30AC4CD9" w:rsidR="00FA30A8" w:rsidRPr="00BB2E1B" w:rsidRDefault="00FA30A8" w:rsidP="00726B4C">
      <w:pPr>
        <w:spacing w:after="0"/>
        <w:jc w:val="both"/>
        <w:rPr>
          <w:b/>
          <w:bCs/>
          <w:color w:val="auto"/>
          <w:shd w:val="clear" w:color="auto" w:fill="FFFFFF"/>
        </w:rPr>
      </w:pPr>
      <w:r w:rsidRPr="00BB2E1B">
        <w:rPr>
          <w:color w:val="444444"/>
          <w:shd w:val="clear" w:color="auto" w:fill="FFFFFF"/>
        </w:rPr>
        <w:t>Položka č. 4 bude vypustená</w:t>
      </w:r>
      <w:r w:rsidR="001469BE">
        <w:rPr>
          <w:color w:val="444444"/>
          <w:shd w:val="clear" w:color="auto" w:fill="FFFFFF"/>
        </w:rPr>
        <w:t>.</w:t>
      </w:r>
    </w:p>
    <w:p w14:paraId="68420C3E"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48DC85D6" w14:textId="2EFD6D8B"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175</w:t>
      </w:r>
    </w:p>
    <w:p w14:paraId="4B6044CA" w14:textId="37C49A13" w:rsidR="00FA30A8" w:rsidRPr="00BB2E1B" w:rsidRDefault="00FA30A8" w:rsidP="00726B4C">
      <w:pPr>
        <w:spacing w:after="0"/>
        <w:jc w:val="both"/>
        <w:rPr>
          <w:b/>
          <w:bCs/>
          <w:color w:val="auto"/>
        </w:rPr>
      </w:pPr>
      <w:r w:rsidRPr="00BB2E1B">
        <w:rPr>
          <w:color w:val="444444"/>
          <w:shd w:val="clear" w:color="auto" w:fill="FFFFFF"/>
        </w:rPr>
        <w:t xml:space="preserve">SO 50-33-01.A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mostní skruž (montáž, demontáž, </w:t>
      </w:r>
      <w:proofErr w:type="spellStart"/>
      <w:r w:rsidRPr="00BB2E1B">
        <w:rPr>
          <w:color w:val="444444"/>
          <w:shd w:val="clear" w:color="auto" w:fill="FFFFFF"/>
        </w:rPr>
        <w:t>nájem</w:t>
      </w:r>
      <w:proofErr w:type="spellEnd"/>
      <w:r w:rsidRPr="00BB2E1B">
        <w:rPr>
          <w:color w:val="444444"/>
          <w:shd w:val="clear" w:color="auto" w:fill="FFFFFF"/>
        </w:rPr>
        <w:t xml:space="preserve">), na </w:t>
      </w:r>
      <w:proofErr w:type="spellStart"/>
      <w:r w:rsidRPr="00BB2E1B">
        <w:rPr>
          <w:color w:val="444444"/>
          <w:shd w:val="clear" w:color="auto" w:fill="FFFFFF"/>
        </w:rPr>
        <w:t>které</w:t>
      </w:r>
      <w:proofErr w:type="spellEnd"/>
      <w:r w:rsidRPr="00BB2E1B">
        <w:rPr>
          <w:color w:val="444444"/>
          <w:shd w:val="clear" w:color="auto" w:fill="FFFFFF"/>
        </w:rPr>
        <w:t xml:space="preserve"> má </w:t>
      </w:r>
      <w:proofErr w:type="spellStart"/>
      <w:r w:rsidRPr="00BB2E1B">
        <w:rPr>
          <w:color w:val="444444"/>
          <w:shd w:val="clear" w:color="auto" w:fill="FFFFFF"/>
        </w:rPr>
        <w:t>být</w:t>
      </w:r>
      <w:proofErr w:type="spellEnd"/>
      <w:r w:rsidRPr="00BB2E1B">
        <w:rPr>
          <w:color w:val="444444"/>
          <w:shd w:val="clear" w:color="auto" w:fill="FFFFFF"/>
        </w:rPr>
        <w:t xml:space="preserve"> </w:t>
      </w:r>
      <w:proofErr w:type="spellStart"/>
      <w:r w:rsidRPr="00BB2E1B">
        <w:rPr>
          <w:color w:val="444444"/>
          <w:shd w:val="clear" w:color="auto" w:fill="FFFFFF"/>
        </w:rPr>
        <w:t>vybetonována</w:t>
      </w:r>
      <w:proofErr w:type="spellEnd"/>
      <w:r w:rsidRPr="00BB2E1B">
        <w:rPr>
          <w:color w:val="444444"/>
          <w:shd w:val="clear" w:color="auto" w:fill="FFFFFF"/>
        </w:rPr>
        <w:t xml:space="preserve"> nosná </w:t>
      </w:r>
      <w:proofErr w:type="spellStart"/>
      <w:r w:rsidRPr="00BB2E1B">
        <w:rPr>
          <w:color w:val="444444"/>
          <w:shd w:val="clear" w:color="auto" w:fill="FFFFFF"/>
        </w:rPr>
        <w:t>konstrukce</w:t>
      </w:r>
      <w:proofErr w:type="spellEnd"/>
      <w:r w:rsidRPr="00BB2E1B">
        <w:rPr>
          <w:color w:val="444444"/>
          <w:shd w:val="clear" w:color="auto" w:fill="FFFFFF"/>
        </w:rPr>
        <w:t xml:space="preserve">.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4F072F05" w14:textId="77777777" w:rsidR="00E71D1E" w:rsidRPr="00BB2E1B" w:rsidRDefault="00E71D1E" w:rsidP="00726B4C">
      <w:pPr>
        <w:spacing w:after="0"/>
        <w:jc w:val="both"/>
        <w:rPr>
          <w:color w:val="auto"/>
          <w:shd w:val="clear" w:color="auto" w:fill="FFFFFF"/>
        </w:rPr>
      </w:pPr>
    </w:p>
    <w:p w14:paraId="61A3A935" w14:textId="4CCD291D"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w:t>
      </w:r>
      <w:r w:rsidR="00030A06" w:rsidRPr="00BB2E1B">
        <w:rPr>
          <w:b/>
          <w:bCs/>
          <w:color w:val="auto"/>
          <w:shd w:val="clear" w:color="auto" w:fill="FFFFFF"/>
        </w:rPr>
        <w:t>75</w:t>
      </w:r>
    </w:p>
    <w:p w14:paraId="75AF2143" w14:textId="5B68D63B" w:rsidR="00FA30A8" w:rsidRPr="001469BE" w:rsidRDefault="00FA30A8" w:rsidP="00726B4C">
      <w:pPr>
        <w:spacing w:after="0"/>
        <w:contextualSpacing w:val="0"/>
        <w:jc w:val="both"/>
        <w:rPr>
          <w:rFonts w:eastAsia="Times New Roman"/>
          <w:color w:val="444444"/>
          <w:shd w:val="clear" w:color="auto" w:fill="FFFFFF"/>
        </w:rPr>
      </w:pPr>
      <w:r w:rsidRPr="00FA30A8">
        <w:rPr>
          <w:rFonts w:eastAsia="Times New Roman"/>
          <w:color w:val="444444"/>
          <w:shd w:val="clear" w:color="auto" w:fill="FFFFFF"/>
        </w:rPr>
        <w:t>Podperná konštrukcia počas výstavby nie je špecifikovaná nakoľko</w:t>
      </w:r>
      <w:r w:rsidR="001469BE">
        <w:rPr>
          <w:rFonts w:eastAsia="Times New Roman"/>
          <w:color w:val="444444"/>
          <w:shd w:val="clear" w:color="auto" w:fill="FFFFFF"/>
        </w:rPr>
        <w:t xml:space="preserve"> </w:t>
      </w:r>
      <w:r w:rsidRPr="00BB2E1B">
        <w:rPr>
          <w:rFonts w:eastAsia="Times New Roman"/>
          <w:color w:val="444444"/>
          <w:shd w:val="clear" w:color="auto" w:fill="FFFFFF"/>
        </w:rPr>
        <w:t xml:space="preserve">existuje viacero spôsobov podperných konštrukcií. </w:t>
      </w:r>
      <w:r w:rsidR="001469BE">
        <w:rPr>
          <w:rFonts w:eastAsia="Times New Roman"/>
          <w:color w:val="444444"/>
          <w:shd w:val="clear" w:color="auto" w:fill="FFFFFF"/>
        </w:rPr>
        <w:t>Uchádzač</w:t>
      </w:r>
      <w:r w:rsidRPr="00BB2E1B">
        <w:rPr>
          <w:rFonts w:eastAsia="Times New Roman"/>
          <w:color w:val="444444"/>
          <w:shd w:val="clear" w:color="auto" w:fill="FFFFFF"/>
        </w:rPr>
        <w:t>, ktorý má potrebu si zahrnúť náklady na spevnenie zeminy</w:t>
      </w:r>
      <w:r w:rsidR="001469BE">
        <w:rPr>
          <w:rFonts w:eastAsia="Times New Roman"/>
          <w:color w:val="444444"/>
          <w:shd w:val="clear" w:color="auto" w:fill="FFFFFF"/>
        </w:rPr>
        <w:t>,</w:t>
      </w:r>
      <w:r w:rsidRPr="00BB2E1B">
        <w:rPr>
          <w:rFonts w:eastAsia="Times New Roman"/>
          <w:color w:val="444444"/>
          <w:shd w:val="clear" w:color="auto" w:fill="FFFFFF"/>
        </w:rPr>
        <w:t xml:space="preserve"> si tieto náklady môže zahrnúť do príbuznej položky (Podperná konštrukcia je v objekte pod položkou </w:t>
      </w:r>
      <w:r w:rsidR="001469BE">
        <w:rPr>
          <w:rFonts w:eastAsia="Times New Roman"/>
          <w:color w:val="444444"/>
          <w:shd w:val="clear" w:color="auto" w:fill="FFFFFF"/>
        </w:rPr>
        <w:t xml:space="preserve">č. </w:t>
      </w:r>
      <w:r w:rsidRPr="00BB2E1B">
        <w:rPr>
          <w:rFonts w:eastAsia="Times New Roman"/>
          <w:color w:val="444444"/>
          <w:shd w:val="clear" w:color="auto" w:fill="FFFFFF"/>
        </w:rPr>
        <w:t>37 a 38)</w:t>
      </w:r>
      <w:r w:rsidR="001469BE">
        <w:rPr>
          <w:rFonts w:eastAsia="Times New Roman"/>
          <w:color w:val="444444"/>
          <w:shd w:val="clear" w:color="auto" w:fill="FFFFFF"/>
        </w:rPr>
        <w:t>.</w:t>
      </w:r>
    </w:p>
    <w:p w14:paraId="5E9F40A7"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1E801DD0" w14:textId="76718E0F"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w:t>
      </w:r>
      <w:r w:rsidR="00030A06" w:rsidRPr="00BB2E1B">
        <w:rPr>
          <w:b/>
          <w:bCs/>
          <w:color w:val="auto"/>
          <w:shd w:val="clear" w:color="auto" w:fill="FFFFFF"/>
        </w:rPr>
        <w:t>76</w:t>
      </w:r>
    </w:p>
    <w:p w14:paraId="3404718E" w14:textId="5FEF7B42" w:rsidR="00E71D1E" w:rsidRPr="001469BE" w:rsidRDefault="00FA30A8" w:rsidP="00726B4C">
      <w:pPr>
        <w:spacing w:after="0"/>
        <w:jc w:val="both"/>
        <w:rPr>
          <w:b/>
          <w:bCs/>
          <w:color w:val="auto"/>
        </w:rPr>
      </w:pPr>
      <w:r w:rsidRPr="00BB2E1B">
        <w:rPr>
          <w:color w:val="444444"/>
          <w:shd w:val="clear" w:color="auto" w:fill="FFFFFF"/>
        </w:rPr>
        <w:t xml:space="preserve">SO 50-33-01.A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w:t>
      </w:r>
      <w:proofErr w:type="spellStart"/>
      <w:r w:rsidRPr="00BB2E1B">
        <w:rPr>
          <w:color w:val="444444"/>
          <w:shd w:val="clear" w:color="auto" w:fill="FFFFFF"/>
        </w:rPr>
        <w:t>kabelové</w:t>
      </w:r>
      <w:proofErr w:type="spellEnd"/>
      <w:r w:rsidRPr="00BB2E1B">
        <w:rPr>
          <w:color w:val="444444"/>
          <w:shd w:val="clear" w:color="auto" w:fill="FFFFFF"/>
        </w:rPr>
        <w:t xml:space="preserve"> rošty na </w:t>
      </w:r>
      <w:proofErr w:type="spellStart"/>
      <w:r w:rsidRPr="00BB2E1B">
        <w:rPr>
          <w:color w:val="444444"/>
          <w:shd w:val="clear" w:color="auto" w:fill="FFFFFF"/>
        </w:rPr>
        <w:t>opěrách</w:t>
      </w:r>
      <w:proofErr w:type="spellEnd"/>
      <w:r w:rsidRPr="00BB2E1B">
        <w:rPr>
          <w:color w:val="444444"/>
          <w:shd w:val="clear" w:color="auto" w:fill="FFFFFF"/>
        </w:rPr>
        <w:t xml:space="preserve"> 1 a 4, </w:t>
      </w:r>
      <w:proofErr w:type="spellStart"/>
      <w:r w:rsidRPr="00BB2E1B">
        <w:rPr>
          <w:color w:val="444444"/>
          <w:shd w:val="clear" w:color="auto" w:fill="FFFFFF"/>
        </w:rPr>
        <w:t>viz</w:t>
      </w:r>
      <w:proofErr w:type="spellEnd"/>
      <w:r w:rsidRPr="00BB2E1B">
        <w:rPr>
          <w:color w:val="444444"/>
          <w:shd w:val="clear" w:color="auto" w:fill="FFFFFF"/>
        </w:rPr>
        <w:t xml:space="preserve"> výkresy 3.8.10 a 3.8.11.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10352DE2" w14:textId="77777777" w:rsidR="00FB62DC" w:rsidRDefault="00FB62DC" w:rsidP="00726B4C">
      <w:pPr>
        <w:spacing w:after="0"/>
        <w:jc w:val="both"/>
        <w:rPr>
          <w:b/>
          <w:bCs/>
          <w:color w:val="auto"/>
          <w:shd w:val="clear" w:color="auto" w:fill="FFFFFF"/>
        </w:rPr>
      </w:pPr>
    </w:p>
    <w:p w14:paraId="298528E2" w14:textId="476887F9"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w:t>
      </w:r>
      <w:r w:rsidR="00030A06" w:rsidRPr="00BB2E1B">
        <w:rPr>
          <w:b/>
          <w:bCs/>
          <w:color w:val="auto"/>
          <w:shd w:val="clear" w:color="auto" w:fill="FFFFFF"/>
        </w:rPr>
        <w:t>76</w:t>
      </w:r>
    </w:p>
    <w:p w14:paraId="5F111BCF" w14:textId="77777777"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Do SO 50-33-01.A sa doplnia nasledujúce položky:</w:t>
      </w:r>
    </w:p>
    <w:p w14:paraId="2E64BA2E" w14:textId="7B681F4C"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K</w:t>
      </w:r>
      <w:r w:rsidR="001469BE">
        <w:rPr>
          <w:rFonts w:eastAsia="Times New Roman"/>
          <w:color w:val="444444"/>
          <w:shd w:val="clear" w:color="auto" w:fill="FFFFFF"/>
        </w:rPr>
        <w:t xml:space="preserve">  </w:t>
      </w:r>
      <w:r w:rsidRPr="00BB2E1B">
        <w:rPr>
          <w:rFonts w:eastAsia="Times New Roman"/>
          <w:color w:val="444444"/>
          <w:shd w:val="clear" w:color="auto" w:fill="FFFFFF"/>
        </w:rPr>
        <w:t>210020121</w:t>
      </w:r>
      <w:r w:rsidRPr="00BB2E1B">
        <w:rPr>
          <w:rFonts w:eastAsia="Times New Roman"/>
          <w:color w:val="444444"/>
          <w:shd w:val="clear" w:color="auto" w:fill="FFFFFF"/>
        </w:rPr>
        <w:tab/>
      </w:r>
      <w:r w:rsidR="001469BE">
        <w:rPr>
          <w:rFonts w:eastAsia="Times New Roman"/>
          <w:color w:val="444444"/>
          <w:shd w:val="clear" w:color="auto" w:fill="FFFFFF"/>
        </w:rPr>
        <w:t xml:space="preserve"> </w:t>
      </w:r>
      <w:r w:rsidRPr="00BB2E1B">
        <w:rPr>
          <w:rFonts w:eastAsia="Times New Roman"/>
          <w:color w:val="444444"/>
          <w:shd w:val="clear" w:color="auto" w:fill="FFFFFF"/>
        </w:rPr>
        <w:t xml:space="preserve">Káblový výložník závesný - montáž (záves 36/36/4, </w:t>
      </w:r>
      <w:proofErr w:type="spellStart"/>
      <w:r w:rsidRPr="00BB2E1B">
        <w:rPr>
          <w:rFonts w:eastAsia="Times New Roman"/>
          <w:color w:val="444444"/>
          <w:shd w:val="clear" w:color="auto" w:fill="FFFFFF"/>
        </w:rPr>
        <w:t>výl</w:t>
      </w:r>
      <w:proofErr w:type="spellEnd"/>
      <w:r w:rsidRPr="00BB2E1B">
        <w:rPr>
          <w:rFonts w:eastAsia="Times New Roman"/>
          <w:color w:val="444444"/>
          <w:shd w:val="clear" w:color="auto" w:fill="FFFFFF"/>
        </w:rPr>
        <w:t>. 30/30/3 mm) 2 x 200 až 400 mm</w:t>
      </w:r>
      <w:r w:rsidR="001469BE">
        <w:rPr>
          <w:rFonts w:eastAsia="Times New Roman"/>
          <w:color w:val="444444"/>
          <w:shd w:val="clear" w:color="auto" w:fill="FFFFFF"/>
        </w:rPr>
        <w:t xml:space="preserve">  </w:t>
      </w:r>
      <w:r w:rsidRPr="00BB2E1B">
        <w:rPr>
          <w:rFonts w:eastAsia="Times New Roman"/>
          <w:color w:val="444444"/>
          <w:shd w:val="clear" w:color="auto" w:fill="FFFFFF"/>
        </w:rPr>
        <w:t>ks</w:t>
      </w:r>
      <w:r w:rsidR="001469BE">
        <w:rPr>
          <w:rFonts w:eastAsia="Times New Roman"/>
          <w:color w:val="444444"/>
          <w:shd w:val="clear" w:color="auto" w:fill="FFFFFF"/>
        </w:rPr>
        <w:t xml:space="preserve"> </w:t>
      </w:r>
      <w:r w:rsidRPr="00BB2E1B">
        <w:rPr>
          <w:rFonts w:eastAsia="Times New Roman"/>
          <w:color w:val="444444"/>
          <w:shd w:val="clear" w:color="auto" w:fill="FFFFFF"/>
        </w:rPr>
        <w:t>120.000</w:t>
      </w:r>
    </w:p>
    <w:p w14:paraId="6947325A" w14:textId="6D33807A"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M</w:t>
      </w:r>
      <w:r w:rsidR="001469BE">
        <w:rPr>
          <w:rFonts w:eastAsia="Times New Roman"/>
          <w:color w:val="444444"/>
          <w:shd w:val="clear" w:color="auto" w:fill="FFFFFF"/>
        </w:rPr>
        <w:t xml:space="preserve"> </w:t>
      </w:r>
      <w:r w:rsidRPr="00BB2E1B">
        <w:rPr>
          <w:rFonts w:eastAsia="Times New Roman"/>
          <w:color w:val="444444"/>
          <w:shd w:val="clear" w:color="auto" w:fill="FFFFFF"/>
        </w:rPr>
        <w:t>8595057697256p</w:t>
      </w:r>
      <w:r w:rsidR="001469BE">
        <w:rPr>
          <w:rFonts w:eastAsia="Times New Roman"/>
          <w:color w:val="444444"/>
          <w:shd w:val="clear" w:color="auto" w:fill="FFFFFF"/>
        </w:rPr>
        <w:t xml:space="preserve"> </w:t>
      </w:r>
      <w:r w:rsidRPr="00BB2E1B">
        <w:rPr>
          <w:rFonts w:eastAsia="Times New Roman"/>
          <w:color w:val="444444"/>
          <w:shd w:val="clear" w:color="auto" w:fill="FFFFFF"/>
        </w:rPr>
        <w:t xml:space="preserve">Spojenie nerezové </w:t>
      </w:r>
      <w:r w:rsidR="001469BE">
        <w:rPr>
          <w:rFonts w:eastAsia="Times New Roman"/>
          <w:color w:val="444444"/>
          <w:shd w:val="clear" w:color="auto" w:fill="FFFFFF"/>
        </w:rPr>
        <w:t xml:space="preserve"> </w:t>
      </w:r>
      <w:r w:rsidRPr="00BB2E1B">
        <w:rPr>
          <w:rFonts w:eastAsia="Times New Roman"/>
          <w:color w:val="444444"/>
          <w:shd w:val="clear" w:color="auto" w:fill="FFFFFF"/>
        </w:rPr>
        <w:t>ks</w:t>
      </w:r>
      <w:r w:rsidRPr="00BB2E1B">
        <w:rPr>
          <w:rFonts w:eastAsia="Times New Roman"/>
          <w:color w:val="444444"/>
          <w:shd w:val="clear" w:color="auto" w:fill="FFFFFF"/>
        </w:rPr>
        <w:tab/>
        <w:t>120.000</w:t>
      </w:r>
    </w:p>
    <w:p w14:paraId="6B639703" w14:textId="4D60D807"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lastRenderedPageBreak/>
        <w:t>M</w:t>
      </w:r>
      <w:r w:rsidR="007D4CC9">
        <w:rPr>
          <w:rFonts w:eastAsia="Times New Roman"/>
          <w:color w:val="444444"/>
          <w:shd w:val="clear" w:color="auto" w:fill="FFFFFF"/>
        </w:rPr>
        <w:t xml:space="preserve"> </w:t>
      </w:r>
      <w:r w:rsidRPr="00BB2E1B">
        <w:rPr>
          <w:rFonts w:eastAsia="Times New Roman"/>
          <w:color w:val="444444"/>
          <w:shd w:val="clear" w:color="auto" w:fill="FFFFFF"/>
        </w:rPr>
        <w:t>8595568916952</w:t>
      </w:r>
      <w:r w:rsidR="007D4CC9">
        <w:rPr>
          <w:rFonts w:eastAsia="Times New Roman"/>
          <w:color w:val="444444"/>
          <w:shd w:val="clear" w:color="auto" w:fill="FFFFFF"/>
        </w:rPr>
        <w:t xml:space="preserve"> </w:t>
      </w:r>
      <w:r w:rsidRPr="00BB2E1B">
        <w:rPr>
          <w:rFonts w:eastAsia="Times New Roman"/>
          <w:color w:val="444444"/>
          <w:shd w:val="clear" w:color="auto" w:fill="FFFFFF"/>
        </w:rPr>
        <w:t>Profil stropný univerzálny -1/ SPU 800 F - žiarovo pozinkované ponorom</w:t>
      </w:r>
      <w:r w:rsidR="007D4CC9">
        <w:rPr>
          <w:rFonts w:eastAsia="Times New Roman"/>
          <w:color w:val="444444"/>
          <w:shd w:val="clear" w:color="auto" w:fill="FFFFFF"/>
        </w:rPr>
        <w:t xml:space="preserve"> </w:t>
      </w:r>
      <w:r w:rsidRPr="00BB2E1B">
        <w:rPr>
          <w:rFonts w:eastAsia="Times New Roman"/>
          <w:color w:val="444444"/>
          <w:shd w:val="clear" w:color="auto" w:fill="FFFFFF"/>
        </w:rPr>
        <w:t>ks</w:t>
      </w:r>
      <w:r w:rsidR="007D4CC9">
        <w:rPr>
          <w:rFonts w:eastAsia="Times New Roman"/>
          <w:color w:val="444444"/>
          <w:shd w:val="clear" w:color="auto" w:fill="FFFFFF"/>
        </w:rPr>
        <w:t xml:space="preserve"> </w:t>
      </w:r>
      <w:r w:rsidRPr="00BB2E1B">
        <w:rPr>
          <w:rFonts w:eastAsia="Times New Roman"/>
          <w:color w:val="444444"/>
          <w:shd w:val="clear" w:color="auto" w:fill="FFFFFF"/>
        </w:rPr>
        <w:t>120.000</w:t>
      </w:r>
    </w:p>
    <w:p w14:paraId="66A532A4" w14:textId="3BFFB152"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K</w:t>
      </w:r>
      <w:r w:rsidR="007D4CC9">
        <w:rPr>
          <w:rFonts w:eastAsia="Times New Roman"/>
          <w:color w:val="444444"/>
          <w:shd w:val="clear" w:color="auto" w:fill="FFFFFF"/>
        </w:rPr>
        <w:t xml:space="preserve"> </w:t>
      </w:r>
      <w:r w:rsidRPr="00BB2E1B">
        <w:rPr>
          <w:rFonts w:eastAsia="Times New Roman"/>
          <w:color w:val="444444"/>
          <w:shd w:val="clear" w:color="auto" w:fill="FFFFFF"/>
        </w:rPr>
        <w:t>210020133</w:t>
      </w:r>
      <w:r w:rsidRPr="00BB2E1B">
        <w:rPr>
          <w:rFonts w:eastAsia="Times New Roman"/>
          <w:color w:val="444444"/>
          <w:shd w:val="clear" w:color="auto" w:fill="FFFFFF"/>
        </w:rPr>
        <w:tab/>
        <w:t>Káblový rošt šírky 400 mm, pre voľné i pevné uloženie káblov</w:t>
      </w:r>
      <w:r w:rsidR="007D4CC9">
        <w:rPr>
          <w:rFonts w:eastAsia="Times New Roman"/>
          <w:color w:val="444444"/>
          <w:shd w:val="clear" w:color="auto" w:fill="FFFFFF"/>
        </w:rPr>
        <w:t xml:space="preserve"> </w:t>
      </w:r>
      <w:r w:rsidRPr="00BB2E1B">
        <w:rPr>
          <w:rFonts w:eastAsia="Times New Roman"/>
          <w:color w:val="444444"/>
          <w:shd w:val="clear" w:color="auto" w:fill="FFFFFF"/>
        </w:rPr>
        <w:t>m</w:t>
      </w:r>
      <w:r w:rsidR="001469BE">
        <w:rPr>
          <w:rFonts w:eastAsia="Times New Roman"/>
          <w:color w:val="444444"/>
          <w:shd w:val="clear" w:color="auto" w:fill="FFFFFF"/>
        </w:rPr>
        <w:t xml:space="preserve"> </w:t>
      </w:r>
      <w:r w:rsidRPr="00BB2E1B">
        <w:rPr>
          <w:rFonts w:eastAsia="Times New Roman"/>
          <w:color w:val="444444"/>
          <w:shd w:val="clear" w:color="auto" w:fill="FFFFFF"/>
        </w:rPr>
        <w:t>150.000</w:t>
      </w:r>
    </w:p>
    <w:p w14:paraId="6A94B4C9" w14:textId="4B0FB80C"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M</w:t>
      </w:r>
      <w:r w:rsidR="007D4CC9">
        <w:rPr>
          <w:rFonts w:eastAsia="Times New Roman"/>
          <w:color w:val="444444"/>
          <w:shd w:val="clear" w:color="auto" w:fill="FFFFFF"/>
        </w:rPr>
        <w:t xml:space="preserve"> </w:t>
      </w:r>
      <w:r w:rsidRPr="00BB2E1B">
        <w:rPr>
          <w:rFonts w:eastAsia="Times New Roman"/>
          <w:color w:val="444444"/>
          <w:shd w:val="clear" w:color="auto" w:fill="FFFFFF"/>
        </w:rPr>
        <w:t>8595057644397</w:t>
      </w:r>
      <w:r w:rsidR="007D4CC9">
        <w:rPr>
          <w:rFonts w:eastAsia="Times New Roman"/>
          <w:color w:val="444444"/>
          <w:shd w:val="clear" w:color="auto" w:fill="FFFFFF"/>
        </w:rPr>
        <w:t xml:space="preserve"> </w:t>
      </w:r>
      <w:r w:rsidRPr="00BB2E1B">
        <w:rPr>
          <w:rFonts w:eastAsia="Times New Roman"/>
          <w:color w:val="444444"/>
          <w:shd w:val="clear" w:color="auto" w:fill="FFFFFF"/>
        </w:rPr>
        <w:t xml:space="preserve">Rebrík káblový S - </w:t>
      </w:r>
      <w:proofErr w:type="spellStart"/>
      <w:r w:rsidRPr="00BB2E1B">
        <w:rPr>
          <w:rFonts w:eastAsia="Times New Roman"/>
          <w:color w:val="444444"/>
          <w:shd w:val="clear" w:color="auto" w:fill="FFFFFF"/>
        </w:rPr>
        <w:t>sendzimir</w:t>
      </w:r>
      <w:proofErr w:type="spellEnd"/>
      <w:r w:rsidRPr="00BB2E1B">
        <w:rPr>
          <w:rFonts w:eastAsia="Times New Roman"/>
          <w:color w:val="444444"/>
          <w:shd w:val="clear" w:color="auto" w:fill="FFFFFF"/>
        </w:rPr>
        <w:t>-pozinkovaný mat. KL 110X400 S</w:t>
      </w:r>
      <w:r w:rsidR="007D4CC9">
        <w:rPr>
          <w:rFonts w:eastAsia="Times New Roman"/>
          <w:color w:val="444444"/>
          <w:shd w:val="clear" w:color="auto" w:fill="FFFFFF"/>
        </w:rPr>
        <w:t> </w:t>
      </w:r>
      <w:r w:rsidRPr="00BB2E1B">
        <w:rPr>
          <w:rFonts w:eastAsia="Times New Roman"/>
          <w:color w:val="444444"/>
          <w:shd w:val="clear" w:color="auto" w:fill="FFFFFF"/>
        </w:rPr>
        <w:t>m</w:t>
      </w:r>
      <w:r w:rsidR="007D4CC9">
        <w:rPr>
          <w:rFonts w:eastAsia="Times New Roman"/>
          <w:color w:val="444444"/>
          <w:shd w:val="clear" w:color="auto" w:fill="FFFFFF"/>
        </w:rPr>
        <w:t xml:space="preserve"> </w:t>
      </w:r>
      <w:r w:rsidRPr="00BB2E1B">
        <w:rPr>
          <w:rFonts w:eastAsia="Times New Roman"/>
          <w:color w:val="444444"/>
          <w:shd w:val="clear" w:color="auto" w:fill="FFFFFF"/>
        </w:rPr>
        <w:t>150.000</w:t>
      </w:r>
    </w:p>
    <w:p w14:paraId="747E26D6"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26A4DD8C" w14:textId="5F6B982C"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w:t>
      </w:r>
      <w:r w:rsidR="00030A06" w:rsidRPr="00BB2E1B">
        <w:rPr>
          <w:b/>
          <w:bCs/>
          <w:color w:val="auto"/>
          <w:shd w:val="clear" w:color="auto" w:fill="FFFFFF"/>
        </w:rPr>
        <w:t>77</w:t>
      </w:r>
    </w:p>
    <w:p w14:paraId="3DB9C2B3" w14:textId="0A784122" w:rsidR="00BB2E1B" w:rsidRPr="00BB2E1B" w:rsidRDefault="00BB2E1B" w:rsidP="00726B4C">
      <w:pPr>
        <w:spacing w:after="0"/>
        <w:jc w:val="both"/>
        <w:rPr>
          <w:b/>
          <w:bCs/>
          <w:color w:val="auto"/>
        </w:rPr>
      </w:pPr>
      <w:r w:rsidRPr="00BB2E1B">
        <w:rPr>
          <w:color w:val="444444"/>
          <w:shd w:val="clear" w:color="auto" w:fill="FFFFFF"/>
        </w:rPr>
        <w:t xml:space="preserve">SO 50-33-01.A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w:t>
      </w:r>
      <w:proofErr w:type="spellStart"/>
      <w:r w:rsidRPr="00BB2E1B">
        <w:rPr>
          <w:color w:val="444444"/>
          <w:shd w:val="clear" w:color="auto" w:fill="FFFFFF"/>
        </w:rPr>
        <w:t>bednění</w:t>
      </w:r>
      <w:proofErr w:type="spellEnd"/>
      <w:r w:rsidRPr="00BB2E1B">
        <w:rPr>
          <w:color w:val="444444"/>
          <w:shd w:val="clear" w:color="auto" w:fill="FFFFFF"/>
        </w:rPr>
        <w:t xml:space="preserve"> a </w:t>
      </w:r>
      <w:proofErr w:type="spellStart"/>
      <w:r w:rsidRPr="00BB2E1B">
        <w:rPr>
          <w:color w:val="444444"/>
          <w:shd w:val="clear" w:color="auto" w:fill="FFFFFF"/>
        </w:rPr>
        <w:t>výztuž</w:t>
      </w:r>
      <w:proofErr w:type="spellEnd"/>
      <w:r w:rsidRPr="00BB2E1B">
        <w:rPr>
          <w:color w:val="444444"/>
          <w:shd w:val="clear" w:color="auto" w:fill="FFFFFF"/>
        </w:rPr>
        <w:t xml:space="preserve"> </w:t>
      </w:r>
      <w:proofErr w:type="spellStart"/>
      <w:r w:rsidRPr="00BB2E1B">
        <w:rPr>
          <w:color w:val="444444"/>
          <w:shd w:val="clear" w:color="auto" w:fill="FFFFFF"/>
        </w:rPr>
        <w:t>přechodové</w:t>
      </w:r>
      <w:proofErr w:type="spellEnd"/>
      <w:r w:rsidRPr="00BB2E1B">
        <w:rPr>
          <w:color w:val="444444"/>
          <w:shd w:val="clear" w:color="auto" w:fill="FFFFFF"/>
        </w:rPr>
        <w:t xml:space="preserve"> </w:t>
      </w:r>
      <w:proofErr w:type="spellStart"/>
      <w:r w:rsidRPr="00BB2E1B">
        <w:rPr>
          <w:color w:val="444444"/>
          <w:shd w:val="clear" w:color="auto" w:fill="FFFFFF"/>
        </w:rPr>
        <w:t>desky</w:t>
      </w:r>
      <w:proofErr w:type="spellEnd"/>
      <w:r w:rsidRPr="00BB2E1B">
        <w:rPr>
          <w:color w:val="444444"/>
          <w:shd w:val="clear" w:color="auto" w:fill="FFFFFF"/>
        </w:rPr>
        <w:t xml:space="preserve"> (</w:t>
      </w:r>
      <w:proofErr w:type="spellStart"/>
      <w:r w:rsidRPr="00BB2E1B">
        <w:rPr>
          <w:color w:val="444444"/>
          <w:shd w:val="clear" w:color="auto" w:fill="FFFFFF"/>
        </w:rPr>
        <w:t>zřízení</w:t>
      </w:r>
      <w:proofErr w:type="spellEnd"/>
      <w:r w:rsidRPr="00BB2E1B">
        <w:rPr>
          <w:color w:val="444444"/>
          <w:shd w:val="clear" w:color="auto" w:fill="FFFFFF"/>
        </w:rPr>
        <w:t xml:space="preserve"> a </w:t>
      </w:r>
      <w:proofErr w:type="spellStart"/>
      <w:r w:rsidRPr="00BB2E1B">
        <w:rPr>
          <w:color w:val="444444"/>
          <w:shd w:val="clear" w:color="auto" w:fill="FFFFFF"/>
        </w:rPr>
        <w:t>odstranění</w:t>
      </w:r>
      <w:proofErr w:type="spellEnd"/>
      <w:r w:rsidRPr="00BB2E1B">
        <w:rPr>
          <w:color w:val="444444"/>
          <w:shd w:val="clear" w:color="auto" w:fill="FFFFFF"/>
        </w:rPr>
        <w:t xml:space="preserve">, </w:t>
      </w:r>
      <w:proofErr w:type="spellStart"/>
      <w:r w:rsidRPr="00BB2E1B">
        <w:rPr>
          <w:color w:val="444444"/>
          <w:shd w:val="clear" w:color="auto" w:fill="FFFFFF"/>
        </w:rPr>
        <w:t>výztuž</w:t>
      </w:r>
      <w:proofErr w:type="spellEnd"/>
      <w:r w:rsidRPr="00BB2E1B">
        <w:rPr>
          <w:color w:val="444444"/>
          <w:shd w:val="clear" w:color="auto" w:fill="FFFFFF"/>
        </w:rPr>
        <w:t xml:space="preserve">).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1DD41CCD" w14:textId="77777777" w:rsidR="00E71D1E" w:rsidRPr="00BB2E1B" w:rsidRDefault="00E71D1E" w:rsidP="00726B4C">
      <w:pPr>
        <w:spacing w:after="0"/>
        <w:jc w:val="both"/>
        <w:rPr>
          <w:color w:val="auto"/>
          <w:shd w:val="clear" w:color="auto" w:fill="FFFFFF"/>
        </w:rPr>
      </w:pPr>
    </w:p>
    <w:p w14:paraId="6D61AF40" w14:textId="34F9B68A"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w:t>
      </w:r>
      <w:r w:rsidR="00030A06" w:rsidRPr="00BB2E1B">
        <w:rPr>
          <w:b/>
          <w:bCs/>
          <w:color w:val="auto"/>
          <w:shd w:val="clear" w:color="auto" w:fill="FFFFFF"/>
        </w:rPr>
        <w:t>77</w:t>
      </w:r>
    </w:p>
    <w:p w14:paraId="5442D7EF" w14:textId="77777777"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Položka popisujúca betón prechodových dosiek je pod číslom 44.</w:t>
      </w:r>
    </w:p>
    <w:p w14:paraId="2362C2D1" w14:textId="6D3D4794"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Doplní sa položka</w:t>
      </w:r>
      <w:r w:rsidR="007D4CC9">
        <w:rPr>
          <w:rFonts w:eastAsia="Times New Roman"/>
          <w:color w:val="444444"/>
          <w:shd w:val="clear" w:color="auto" w:fill="FFFFFF"/>
        </w:rPr>
        <w:t>:</w:t>
      </w:r>
    </w:p>
    <w:p w14:paraId="1ED8A159" w14:textId="77777777"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 xml:space="preserve">471351105 Debnenie základovej dosky - zhotovenie   m2   13.16  </w:t>
      </w:r>
    </w:p>
    <w:p w14:paraId="77B28981" w14:textId="77777777"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471351106 Debnenie základovej dosky - odstránenie  m2   13.16</w:t>
      </w:r>
    </w:p>
    <w:p w14:paraId="17520038" w14:textId="77777777"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473327214 Výstuž prechodovej dosky 10505  t    4.38</w:t>
      </w:r>
    </w:p>
    <w:p w14:paraId="578D0EBA"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597AE5BD" w14:textId="21DCC3C3"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w:t>
      </w:r>
      <w:r w:rsidR="00030A06" w:rsidRPr="00BB2E1B">
        <w:rPr>
          <w:b/>
          <w:bCs/>
          <w:color w:val="auto"/>
          <w:shd w:val="clear" w:color="auto" w:fill="FFFFFF"/>
        </w:rPr>
        <w:t>78</w:t>
      </w:r>
    </w:p>
    <w:p w14:paraId="2D4ECFC1" w14:textId="6BBF84CB" w:rsidR="00BB2E1B" w:rsidRPr="00BB2E1B" w:rsidRDefault="00BB2E1B" w:rsidP="00726B4C">
      <w:pPr>
        <w:spacing w:after="0"/>
        <w:jc w:val="both"/>
        <w:rPr>
          <w:b/>
          <w:bCs/>
          <w:color w:val="auto"/>
        </w:rPr>
      </w:pPr>
      <w:r w:rsidRPr="00BB2E1B">
        <w:rPr>
          <w:color w:val="444444"/>
          <w:shd w:val="clear" w:color="auto" w:fill="FFFFFF"/>
        </w:rPr>
        <w:t xml:space="preserve">SO 50-33-01.A – pol. č. 72 – potrubie DN 150 – 20,0m, </w:t>
      </w:r>
      <w:proofErr w:type="spellStart"/>
      <w:r w:rsidRPr="00BB2E1B">
        <w:rPr>
          <w:color w:val="444444"/>
          <w:shd w:val="clear" w:color="auto" w:fill="FFFFFF"/>
        </w:rPr>
        <w:t>podle</w:t>
      </w:r>
      <w:proofErr w:type="spellEnd"/>
      <w:r w:rsidRPr="00BB2E1B">
        <w:rPr>
          <w:color w:val="444444"/>
          <w:shd w:val="clear" w:color="auto" w:fill="FFFFFF"/>
        </w:rPr>
        <w:t xml:space="preserve"> výkresu </w:t>
      </w:r>
      <w:proofErr w:type="spellStart"/>
      <w:r w:rsidRPr="00BB2E1B">
        <w:rPr>
          <w:color w:val="444444"/>
          <w:shd w:val="clear" w:color="auto" w:fill="FFFFFF"/>
        </w:rPr>
        <w:t>odvodnění</w:t>
      </w:r>
      <w:proofErr w:type="spellEnd"/>
      <w:r w:rsidRPr="00BB2E1B">
        <w:rPr>
          <w:color w:val="444444"/>
          <w:shd w:val="clear" w:color="auto" w:fill="FFFFFF"/>
        </w:rPr>
        <w:t xml:space="preserve"> 3.8.6 je použito 100m potrubí. V technické </w:t>
      </w:r>
      <w:proofErr w:type="spellStart"/>
      <w:r w:rsidRPr="00BB2E1B">
        <w:rPr>
          <w:color w:val="444444"/>
          <w:shd w:val="clear" w:color="auto" w:fill="FFFFFF"/>
        </w:rPr>
        <w:t>zprávě</w:t>
      </w:r>
      <w:proofErr w:type="spellEnd"/>
      <w:r w:rsidRPr="00BB2E1B">
        <w:rPr>
          <w:color w:val="444444"/>
          <w:shd w:val="clear" w:color="auto" w:fill="FFFFFF"/>
        </w:rPr>
        <w:t xml:space="preserve"> ani na </w:t>
      </w:r>
      <w:proofErr w:type="spellStart"/>
      <w:r w:rsidRPr="00BB2E1B">
        <w:rPr>
          <w:color w:val="444444"/>
          <w:shd w:val="clear" w:color="auto" w:fill="FFFFFF"/>
        </w:rPr>
        <w:t>výkresech</w:t>
      </w:r>
      <w:proofErr w:type="spellEnd"/>
      <w:r w:rsidRPr="00BB2E1B">
        <w:rPr>
          <w:color w:val="444444"/>
          <w:shd w:val="clear" w:color="auto" w:fill="FFFFFF"/>
        </w:rPr>
        <w:t xml:space="preserve"> </w:t>
      </w:r>
      <w:proofErr w:type="spellStart"/>
      <w:r w:rsidRPr="00BB2E1B">
        <w:rPr>
          <w:color w:val="444444"/>
          <w:shd w:val="clear" w:color="auto" w:fill="FFFFFF"/>
        </w:rPr>
        <w:t>není</w:t>
      </w:r>
      <w:proofErr w:type="spellEnd"/>
      <w:r w:rsidRPr="00BB2E1B">
        <w:rPr>
          <w:color w:val="444444"/>
          <w:shd w:val="clear" w:color="auto" w:fill="FFFFFF"/>
        </w:rPr>
        <w:t xml:space="preserve"> </w:t>
      </w:r>
      <w:proofErr w:type="spellStart"/>
      <w:r w:rsidRPr="00BB2E1B">
        <w:rPr>
          <w:color w:val="444444"/>
          <w:shd w:val="clear" w:color="auto" w:fill="FFFFFF"/>
        </w:rPr>
        <w:t>specifikace</w:t>
      </w:r>
      <w:proofErr w:type="spellEnd"/>
      <w:r w:rsidRPr="00BB2E1B">
        <w:rPr>
          <w:color w:val="444444"/>
          <w:shd w:val="clear" w:color="auto" w:fill="FFFFFF"/>
        </w:rPr>
        <w:t xml:space="preserve"> materiálu </w:t>
      </w:r>
      <w:proofErr w:type="spellStart"/>
      <w:r w:rsidRPr="00BB2E1B">
        <w:rPr>
          <w:color w:val="444444"/>
          <w:shd w:val="clear" w:color="auto" w:fill="FFFFFF"/>
        </w:rPr>
        <w:t>odvodnění</w:t>
      </w:r>
      <w:proofErr w:type="spellEnd"/>
      <w:r w:rsidRPr="00BB2E1B">
        <w:rPr>
          <w:color w:val="444444"/>
          <w:shd w:val="clear" w:color="auto" w:fill="FFFFFF"/>
        </w:rPr>
        <w:t xml:space="preserve">.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specifikaci</w:t>
      </w:r>
      <w:proofErr w:type="spellEnd"/>
      <w:r w:rsidRPr="00BB2E1B">
        <w:rPr>
          <w:color w:val="444444"/>
          <w:shd w:val="clear" w:color="auto" w:fill="FFFFFF"/>
        </w:rPr>
        <w:t xml:space="preserve"> materiálu a opraví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5ACC5A47" w14:textId="77777777" w:rsidR="00E71D1E" w:rsidRPr="00BB2E1B" w:rsidRDefault="00E71D1E" w:rsidP="00726B4C">
      <w:pPr>
        <w:spacing w:after="0"/>
        <w:jc w:val="both"/>
        <w:rPr>
          <w:color w:val="auto"/>
          <w:shd w:val="clear" w:color="auto" w:fill="FFFFFF"/>
        </w:rPr>
      </w:pPr>
    </w:p>
    <w:p w14:paraId="6CB02EBB" w14:textId="2A96ABE8" w:rsidR="00E71D1E" w:rsidRPr="00E547FB" w:rsidRDefault="00E71D1E" w:rsidP="00726B4C">
      <w:pPr>
        <w:spacing w:after="0"/>
        <w:jc w:val="both"/>
        <w:rPr>
          <w:b/>
          <w:bCs/>
          <w:color w:val="auto"/>
          <w:shd w:val="clear" w:color="auto" w:fill="FFFFFF"/>
        </w:rPr>
      </w:pPr>
      <w:r w:rsidRPr="00E547FB">
        <w:rPr>
          <w:b/>
          <w:bCs/>
          <w:color w:val="auto"/>
          <w:shd w:val="clear" w:color="auto" w:fill="FFFFFF"/>
        </w:rPr>
        <w:t>Odpoveď č. 1</w:t>
      </w:r>
      <w:r w:rsidR="00030A06" w:rsidRPr="00E547FB">
        <w:rPr>
          <w:b/>
          <w:bCs/>
          <w:color w:val="auto"/>
          <w:shd w:val="clear" w:color="auto" w:fill="FFFFFF"/>
        </w:rPr>
        <w:t>78</w:t>
      </w:r>
    </w:p>
    <w:p w14:paraId="183B3F65" w14:textId="77777777" w:rsidR="00BB2E1B" w:rsidRPr="00E547FB" w:rsidRDefault="00BB2E1B" w:rsidP="00726B4C">
      <w:pPr>
        <w:spacing w:after="0"/>
        <w:contextualSpacing w:val="0"/>
        <w:jc w:val="both"/>
        <w:rPr>
          <w:rFonts w:eastAsia="Times New Roman"/>
          <w:color w:val="444444"/>
          <w:shd w:val="clear" w:color="auto" w:fill="FFFFFF"/>
        </w:rPr>
      </w:pPr>
      <w:r w:rsidRPr="00E547FB">
        <w:rPr>
          <w:rFonts w:eastAsia="Times New Roman"/>
          <w:color w:val="444444"/>
          <w:shd w:val="clear" w:color="auto" w:fill="FFFFFF"/>
        </w:rPr>
        <w:t>Minimálne požiadavky:</w:t>
      </w:r>
    </w:p>
    <w:p w14:paraId="714DBB2B" w14:textId="52CBA858" w:rsidR="00BB2E1B" w:rsidRPr="00BB2E1B" w:rsidRDefault="00BB2E1B" w:rsidP="00726B4C">
      <w:pPr>
        <w:spacing w:after="0"/>
        <w:contextualSpacing w:val="0"/>
        <w:jc w:val="both"/>
        <w:rPr>
          <w:rFonts w:eastAsia="Times New Roman"/>
          <w:color w:val="444444"/>
          <w:shd w:val="clear" w:color="auto" w:fill="FFFFFF"/>
        </w:rPr>
      </w:pPr>
      <w:r w:rsidRPr="00E547FB">
        <w:rPr>
          <w:rFonts w:eastAsia="Times New Roman"/>
          <w:color w:val="444444"/>
          <w:shd w:val="clear" w:color="auto" w:fill="FFFFFF"/>
        </w:rPr>
        <w:t>vysokokvalitný</w:t>
      </w:r>
      <w:r w:rsidRPr="00BB2E1B">
        <w:rPr>
          <w:rFonts w:eastAsia="Times New Roman"/>
          <w:color w:val="444444"/>
          <w:shd w:val="clear" w:color="auto" w:fill="FFFFFF"/>
        </w:rPr>
        <w:t xml:space="preserve"> žľab so zabudovanou liatinovou hranou. Liatinové rošty. Trieda zaťaženia D400. Svetlá šírka žľabu min. 100mm. Stavebná výška min. 160mm. Bez spádu.</w:t>
      </w:r>
      <w:r w:rsidR="007D4CC9">
        <w:rPr>
          <w:rFonts w:eastAsia="Times New Roman"/>
          <w:color w:val="444444"/>
          <w:shd w:val="clear" w:color="auto" w:fill="FFFFFF"/>
        </w:rPr>
        <w:t xml:space="preserve"> </w:t>
      </w:r>
      <w:r w:rsidRPr="00BB2E1B">
        <w:rPr>
          <w:rFonts w:eastAsia="Times New Roman"/>
          <w:color w:val="444444"/>
          <w:shd w:val="clear" w:color="auto" w:fill="FFFFFF"/>
        </w:rPr>
        <w:t>Odtokové potrubie HDPE DN150.</w:t>
      </w:r>
      <w:r w:rsidR="007D4CC9">
        <w:rPr>
          <w:rFonts w:eastAsia="Times New Roman"/>
          <w:color w:val="444444"/>
          <w:shd w:val="clear" w:color="auto" w:fill="FFFFFF"/>
        </w:rPr>
        <w:t xml:space="preserve"> </w:t>
      </w:r>
      <w:r w:rsidRPr="00BB2E1B">
        <w:rPr>
          <w:rFonts w:eastAsia="Times New Roman"/>
          <w:color w:val="444444"/>
          <w:shd w:val="clear" w:color="auto" w:fill="FFFFFF"/>
        </w:rPr>
        <w:t xml:space="preserve">V súťažnej dokumentácii nie je možné uvádzať konkrétny typ odvodňovacieho systému. Popis systému odvodnenia bude podľa konkrétneho dodávateľa odvodňovacieho systému a schválenej VTD. </w:t>
      </w:r>
    </w:p>
    <w:p w14:paraId="3DFDAD13"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47E59688" w14:textId="117C22A9"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w:t>
      </w:r>
      <w:r w:rsidR="00030A06" w:rsidRPr="00BB2E1B">
        <w:rPr>
          <w:b/>
          <w:bCs/>
          <w:color w:val="auto"/>
          <w:shd w:val="clear" w:color="auto" w:fill="FFFFFF"/>
        </w:rPr>
        <w:t>79</w:t>
      </w:r>
    </w:p>
    <w:p w14:paraId="624A5B2D" w14:textId="317DA249" w:rsidR="00BB2E1B" w:rsidRPr="00BB2E1B" w:rsidRDefault="00BB2E1B" w:rsidP="00726B4C">
      <w:pPr>
        <w:spacing w:after="0"/>
        <w:jc w:val="both"/>
        <w:rPr>
          <w:b/>
          <w:bCs/>
          <w:color w:val="auto"/>
        </w:rPr>
      </w:pPr>
      <w:r w:rsidRPr="00BB2E1B">
        <w:rPr>
          <w:color w:val="444444"/>
          <w:shd w:val="clear" w:color="auto" w:fill="FFFFFF"/>
        </w:rPr>
        <w:t xml:space="preserve">SO 50-33-01.A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odvodňovací tvarovky, odvodňovací membrány a kompenzátory </w:t>
      </w:r>
      <w:proofErr w:type="spellStart"/>
      <w:r w:rsidRPr="00BB2E1B">
        <w:rPr>
          <w:color w:val="444444"/>
          <w:shd w:val="clear" w:color="auto" w:fill="FFFFFF"/>
        </w:rPr>
        <w:t>odvodnění</w:t>
      </w:r>
      <w:proofErr w:type="spellEnd"/>
      <w:r w:rsidRPr="00BB2E1B">
        <w:rPr>
          <w:color w:val="444444"/>
          <w:shd w:val="clear" w:color="auto" w:fill="FFFFFF"/>
        </w:rPr>
        <w:t xml:space="preserve">, </w:t>
      </w:r>
      <w:proofErr w:type="spellStart"/>
      <w:r w:rsidRPr="00BB2E1B">
        <w:rPr>
          <w:color w:val="444444"/>
          <w:shd w:val="clear" w:color="auto" w:fill="FFFFFF"/>
        </w:rPr>
        <w:t>viz</w:t>
      </w:r>
      <w:proofErr w:type="spellEnd"/>
      <w:r w:rsidRPr="00BB2E1B">
        <w:rPr>
          <w:color w:val="444444"/>
          <w:shd w:val="clear" w:color="auto" w:fill="FFFFFF"/>
        </w:rPr>
        <w:t xml:space="preserve"> výkres 3.8.6.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4DCCB712" w14:textId="77777777" w:rsidR="00E71D1E" w:rsidRPr="00BB2E1B" w:rsidRDefault="00E71D1E" w:rsidP="00726B4C">
      <w:pPr>
        <w:spacing w:after="0"/>
        <w:jc w:val="both"/>
        <w:rPr>
          <w:color w:val="auto"/>
          <w:shd w:val="clear" w:color="auto" w:fill="FFFFFF"/>
        </w:rPr>
      </w:pPr>
    </w:p>
    <w:p w14:paraId="41981B4F" w14:textId="16CEBF53"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w:t>
      </w:r>
      <w:r w:rsidR="00030A06" w:rsidRPr="00BB2E1B">
        <w:rPr>
          <w:b/>
          <w:bCs/>
          <w:color w:val="auto"/>
          <w:shd w:val="clear" w:color="auto" w:fill="FFFFFF"/>
        </w:rPr>
        <w:t>79</w:t>
      </w:r>
    </w:p>
    <w:p w14:paraId="5D60137A" w14:textId="77777777"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V súpise prác budú všetky položky odvodňovacieho systému, ktoré nemajú samostatnú položku zahrnuté do položky odvodňovacieho žľabu</w:t>
      </w:r>
    </w:p>
    <w:p w14:paraId="148E971E" w14:textId="42D655A1"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65</w:t>
      </w:r>
      <w:r w:rsidR="007D4CC9">
        <w:rPr>
          <w:rFonts w:eastAsia="Times New Roman"/>
          <w:color w:val="444444"/>
          <w:shd w:val="clear" w:color="auto" w:fill="FFFFFF"/>
        </w:rPr>
        <w:t xml:space="preserve"> </w:t>
      </w:r>
      <w:r w:rsidRPr="00BB2E1B">
        <w:rPr>
          <w:rFonts w:eastAsia="Times New Roman"/>
          <w:color w:val="444444"/>
          <w:shd w:val="clear" w:color="auto" w:fill="FFFFFF"/>
        </w:rPr>
        <w:t>K</w:t>
      </w:r>
      <w:r w:rsidR="007D4CC9">
        <w:rPr>
          <w:rFonts w:eastAsia="Times New Roman"/>
          <w:color w:val="444444"/>
          <w:shd w:val="clear" w:color="auto" w:fill="FFFFFF"/>
        </w:rPr>
        <w:t> </w:t>
      </w:r>
      <w:r w:rsidRPr="00BB2E1B">
        <w:rPr>
          <w:rFonts w:eastAsia="Times New Roman"/>
          <w:color w:val="444444"/>
          <w:shd w:val="clear" w:color="auto" w:fill="FFFFFF"/>
        </w:rPr>
        <w:t>597962502</w:t>
      </w:r>
      <w:r w:rsidR="007D4CC9">
        <w:rPr>
          <w:rFonts w:eastAsia="Times New Roman"/>
          <w:color w:val="444444"/>
          <w:shd w:val="clear" w:color="auto" w:fill="FFFFFF"/>
        </w:rPr>
        <w:t xml:space="preserve"> </w:t>
      </w:r>
      <w:r w:rsidRPr="00BB2E1B">
        <w:rPr>
          <w:rFonts w:eastAsia="Times New Roman"/>
          <w:color w:val="444444"/>
          <w:shd w:val="clear" w:color="auto" w:fill="FFFFFF"/>
        </w:rPr>
        <w:t xml:space="preserve">Montáž odvodňovacieho žľabu do </w:t>
      </w:r>
      <w:proofErr w:type="spellStart"/>
      <w:r w:rsidRPr="00BB2E1B">
        <w:rPr>
          <w:rFonts w:eastAsia="Times New Roman"/>
          <w:color w:val="444444"/>
          <w:shd w:val="clear" w:color="auto" w:fill="FFFFFF"/>
        </w:rPr>
        <w:t>bet</w:t>
      </w:r>
      <w:proofErr w:type="spellEnd"/>
      <w:r w:rsidRPr="00BB2E1B">
        <w:rPr>
          <w:rFonts w:eastAsia="Times New Roman"/>
          <w:color w:val="444444"/>
          <w:shd w:val="clear" w:color="auto" w:fill="FFFFFF"/>
        </w:rPr>
        <w:t>. lôžka C 20/25</w:t>
      </w:r>
      <w:r w:rsidR="007D4CC9">
        <w:rPr>
          <w:rFonts w:eastAsia="Times New Roman"/>
          <w:color w:val="444444"/>
          <w:shd w:val="clear" w:color="auto" w:fill="FFFFFF"/>
        </w:rPr>
        <w:t xml:space="preserve"> </w:t>
      </w:r>
      <w:r w:rsidRPr="00BB2E1B">
        <w:rPr>
          <w:rFonts w:eastAsia="Times New Roman"/>
          <w:color w:val="444444"/>
          <w:shd w:val="clear" w:color="auto" w:fill="FFFFFF"/>
        </w:rPr>
        <w:t>m</w:t>
      </w:r>
    </w:p>
    <w:p w14:paraId="035C8383"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0F2DFBF4" w14:textId="6AD690C4" w:rsidR="00E71D1E" w:rsidRPr="00BB2E1B" w:rsidRDefault="00E71D1E" w:rsidP="00726B4C">
      <w:pPr>
        <w:spacing w:after="0"/>
        <w:jc w:val="both"/>
        <w:rPr>
          <w:b/>
          <w:bCs/>
          <w:color w:val="auto"/>
          <w:shd w:val="clear" w:color="auto" w:fill="FFFFFF"/>
        </w:rPr>
      </w:pPr>
      <w:r w:rsidRPr="00BB2E1B">
        <w:rPr>
          <w:b/>
          <w:bCs/>
          <w:color w:val="auto"/>
          <w:shd w:val="clear" w:color="auto" w:fill="FFFFFF"/>
        </w:rPr>
        <w:t>Otázka č. 1</w:t>
      </w:r>
      <w:r w:rsidR="00030A06" w:rsidRPr="00BB2E1B">
        <w:rPr>
          <w:b/>
          <w:bCs/>
          <w:color w:val="auto"/>
          <w:shd w:val="clear" w:color="auto" w:fill="FFFFFF"/>
        </w:rPr>
        <w:t>80</w:t>
      </w:r>
    </w:p>
    <w:p w14:paraId="447CAF55" w14:textId="47DD0F77" w:rsidR="00BB2E1B" w:rsidRPr="00BB2E1B" w:rsidRDefault="00BB2E1B" w:rsidP="00726B4C">
      <w:pPr>
        <w:spacing w:after="0"/>
        <w:jc w:val="both"/>
        <w:rPr>
          <w:b/>
          <w:bCs/>
          <w:color w:val="auto"/>
        </w:rPr>
      </w:pPr>
      <w:r w:rsidRPr="00BB2E1B">
        <w:rPr>
          <w:color w:val="444444"/>
          <w:shd w:val="clear" w:color="auto" w:fill="FFFFFF"/>
        </w:rPr>
        <w:t xml:space="preserve">SO 50-33-01.C – pol. č. 43 – Asfaltový chodník – 22,0 m2, v </w:t>
      </w:r>
      <w:proofErr w:type="spellStart"/>
      <w:r w:rsidRPr="00BB2E1B">
        <w:rPr>
          <w:color w:val="444444"/>
          <w:shd w:val="clear" w:color="auto" w:fill="FFFFFF"/>
        </w:rPr>
        <w:t>soupisu</w:t>
      </w:r>
      <w:proofErr w:type="spellEnd"/>
      <w:r w:rsidRPr="00BB2E1B">
        <w:rPr>
          <w:color w:val="444444"/>
          <w:shd w:val="clear" w:color="auto" w:fill="FFFFFF"/>
        </w:rPr>
        <w:t xml:space="preserve"> prací je už celá skladba chodníku uvedená (</w:t>
      </w:r>
      <w:proofErr w:type="spellStart"/>
      <w:r w:rsidRPr="00BB2E1B">
        <w:rPr>
          <w:color w:val="444444"/>
          <w:shd w:val="clear" w:color="auto" w:fill="FFFFFF"/>
        </w:rPr>
        <w:t>podle</w:t>
      </w:r>
      <w:proofErr w:type="spellEnd"/>
      <w:r w:rsidRPr="00BB2E1B">
        <w:rPr>
          <w:color w:val="444444"/>
          <w:shd w:val="clear" w:color="auto" w:fill="FFFFFF"/>
        </w:rPr>
        <w:t xml:space="preserve"> výkresu 5.5.9 - položky 35-39). </w:t>
      </w:r>
      <w:proofErr w:type="spellStart"/>
      <w:r w:rsidRPr="00BB2E1B">
        <w:rPr>
          <w:color w:val="444444"/>
          <w:shd w:val="clear" w:color="auto" w:fill="FFFFFF"/>
        </w:rPr>
        <w:t>Může</w:t>
      </w:r>
      <w:proofErr w:type="spellEnd"/>
      <w:r w:rsidRPr="00BB2E1B">
        <w:rPr>
          <w:color w:val="444444"/>
          <w:shd w:val="clear" w:color="auto" w:fill="FFFFFF"/>
        </w:rPr>
        <w:t xml:space="preserve">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vysvětlit</w:t>
      </w:r>
      <w:proofErr w:type="spellEnd"/>
      <w:r w:rsidRPr="00BB2E1B">
        <w:rPr>
          <w:color w:val="444444"/>
          <w:shd w:val="clear" w:color="auto" w:fill="FFFFFF"/>
        </w:rPr>
        <w:t xml:space="preserve">, </w:t>
      </w:r>
      <w:proofErr w:type="spellStart"/>
      <w:r w:rsidRPr="00BB2E1B">
        <w:rPr>
          <w:color w:val="444444"/>
          <w:shd w:val="clear" w:color="auto" w:fill="FFFFFF"/>
        </w:rPr>
        <w:t>jaké</w:t>
      </w:r>
      <w:proofErr w:type="spellEnd"/>
      <w:r w:rsidRPr="00BB2E1B">
        <w:rPr>
          <w:color w:val="444444"/>
          <w:shd w:val="clear" w:color="auto" w:fill="FFFFFF"/>
        </w:rPr>
        <w:t xml:space="preserve"> </w:t>
      </w:r>
      <w:proofErr w:type="spellStart"/>
      <w:r w:rsidRPr="00BB2E1B">
        <w:rPr>
          <w:color w:val="444444"/>
          <w:shd w:val="clear" w:color="auto" w:fill="FFFFFF"/>
        </w:rPr>
        <w:t>konstrukce</w:t>
      </w:r>
      <w:proofErr w:type="spellEnd"/>
      <w:r w:rsidRPr="00BB2E1B">
        <w:rPr>
          <w:color w:val="444444"/>
          <w:shd w:val="clear" w:color="auto" w:fill="FFFFFF"/>
        </w:rPr>
        <w:t xml:space="preserve"> </w:t>
      </w:r>
      <w:proofErr w:type="spellStart"/>
      <w:r w:rsidRPr="00BB2E1B">
        <w:rPr>
          <w:color w:val="444444"/>
          <w:shd w:val="clear" w:color="auto" w:fill="FFFFFF"/>
        </w:rPr>
        <w:t>se</w:t>
      </w:r>
      <w:proofErr w:type="spellEnd"/>
      <w:r w:rsidRPr="00BB2E1B">
        <w:rPr>
          <w:color w:val="444444"/>
          <w:shd w:val="clear" w:color="auto" w:fill="FFFFFF"/>
        </w:rPr>
        <w:t xml:space="preserve"> položka č. 43 </w:t>
      </w:r>
      <w:proofErr w:type="spellStart"/>
      <w:r w:rsidRPr="00BB2E1B">
        <w:rPr>
          <w:color w:val="444444"/>
          <w:shd w:val="clear" w:color="auto" w:fill="FFFFFF"/>
        </w:rPr>
        <w:t>týká</w:t>
      </w:r>
      <w:proofErr w:type="spellEnd"/>
      <w:r w:rsidRPr="00BB2E1B">
        <w:rPr>
          <w:color w:val="444444"/>
          <w:shd w:val="clear" w:color="auto" w:fill="FFFFFF"/>
        </w:rPr>
        <w:t xml:space="preserve"> nebo </w:t>
      </w:r>
      <w:proofErr w:type="spellStart"/>
      <w:r w:rsidRPr="00BB2E1B">
        <w:rPr>
          <w:color w:val="444444"/>
          <w:shd w:val="clear" w:color="auto" w:fill="FFFFFF"/>
        </w:rPr>
        <w:t>jde</w:t>
      </w:r>
      <w:proofErr w:type="spellEnd"/>
      <w:r w:rsidRPr="00BB2E1B">
        <w:rPr>
          <w:color w:val="444444"/>
          <w:shd w:val="clear" w:color="auto" w:fill="FFFFFF"/>
        </w:rPr>
        <w:t xml:space="preserve"> o duplicitu?</w:t>
      </w:r>
    </w:p>
    <w:p w14:paraId="72277E6E" w14:textId="77777777" w:rsidR="00E71D1E" w:rsidRPr="00BB2E1B" w:rsidRDefault="00E71D1E" w:rsidP="00726B4C">
      <w:pPr>
        <w:spacing w:after="0"/>
        <w:jc w:val="both"/>
        <w:rPr>
          <w:color w:val="auto"/>
          <w:shd w:val="clear" w:color="auto" w:fill="FFFFFF"/>
        </w:rPr>
      </w:pPr>
    </w:p>
    <w:p w14:paraId="702A240A" w14:textId="69A539E2"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w:t>
      </w:r>
      <w:r w:rsidR="00030A06" w:rsidRPr="00BB2E1B">
        <w:rPr>
          <w:b/>
          <w:bCs/>
          <w:color w:val="auto"/>
          <w:shd w:val="clear" w:color="auto" w:fill="FFFFFF"/>
        </w:rPr>
        <w:t>80</w:t>
      </w:r>
    </w:p>
    <w:p w14:paraId="02AA8E4A" w14:textId="282B593D" w:rsidR="00BB2E1B" w:rsidRPr="00BB2E1B" w:rsidRDefault="00BB2E1B" w:rsidP="00726B4C">
      <w:pPr>
        <w:spacing w:after="0"/>
        <w:jc w:val="both"/>
        <w:rPr>
          <w:b/>
          <w:bCs/>
          <w:color w:val="auto"/>
          <w:shd w:val="clear" w:color="auto" w:fill="FFFFFF"/>
        </w:rPr>
      </w:pPr>
      <w:r w:rsidRPr="00BB2E1B">
        <w:rPr>
          <w:color w:val="444444"/>
          <w:shd w:val="clear" w:color="auto" w:fill="FFFFFF"/>
        </w:rPr>
        <w:t>Položka č. 43 sa vypúšťa. Ide o duplicitu.</w:t>
      </w:r>
    </w:p>
    <w:p w14:paraId="1BB58AFF" w14:textId="62888308" w:rsidR="00E71D1E" w:rsidRDefault="00E71D1E" w:rsidP="00726B4C">
      <w:pPr>
        <w:pStyle w:val="Odsekzoznamu"/>
        <w:numPr>
          <w:ilvl w:val="0"/>
          <w:numId w:val="0"/>
        </w:numPr>
        <w:spacing w:after="0"/>
        <w:contextualSpacing w:val="0"/>
        <w:jc w:val="both"/>
        <w:rPr>
          <w:b/>
          <w:bCs/>
          <w:color w:val="auto"/>
          <w:shd w:val="clear" w:color="auto" w:fill="FFFFFF"/>
        </w:rPr>
      </w:pPr>
    </w:p>
    <w:p w14:paraId="2A17AA0A" w14:textId="68E31D31" w:rsidR="00E547FB" w:rsidRDefault="00E547FB" w:rsidP="00726B4C">
      <w:pPr>
        <w:pStyle w:val="Odsekzoznamu"/>
        <w:numPr>
          <w:ilvl w:val="0"/>
          <w:numId w:val="0"/>
        </w:numPr>
        <w:spacing w:after="0"/>
        <w:contextualSpacing w:val="0"/>
        <w:jc w:val="both"/>
        <w:rPr>
          <w:b/>
          <w:bCs/>
          <w:color w:val="auto"/>
          <w:shd w:val="clear" w:color="auto" w:fill="FFFFFF"/>
        </w:rPr>
      </w:pPr>
    </w:p>
    <w:p w14:paraId="6BE3DFA7" w14:textId="77777777" w:rsidR="00E547FB" w:rsidRPr="00BB2E1B" w:rsidRDefault="00E547FB" w:rsidP="00726B4C">
      <w:pPr>
        <w:pStyle w:val="Odsekzoznamu"/>
        <w:numPr>
          <w:ilvl w:val="0"/>
          <w:numId w:val="0"/>
        </w:numPr>
        <w:spacing w:after="0"/>
        <w:contextualSpacing w:val="0"/>
        <w:jc w:val="both"/>
        <w:rPr>
          <w:b/>
          <w:bCs/>
          <w:color w:val="auto"/>
          <w:shd w:val="clear" w:color="auto" w:fill="FFFFFF"/>
        </w:rPr>
      </w:pPr>
    </w:p>
    <w:p w14:paraId="1EA219C0" w14:textId="5818D3CF" w:rsidR="00E71D1E" w:rsidRPr="00BB2E1B" w:rsidRDefault="00E71D1E" w:rsidP="00726B4C">
      <w:pPr>
        <w:spacing w:after="0"/>
        <w:jc w:val="both"/>
        <w:rPr>
          <w:b/>
          <w:bCs/>
          <w:color w:val="auto"/>
          <w:shd w:val="clear" w:color="auto" w:fill="FFFFFF"/>
        </w:rPr>
      </w:pPr>
      <w:r w:rsidRPr="00BB2E1B">
        <w:rPr>
          <w:b/>
          <w:bCs/>
          <w:color w:val="auto"/>
          <w:shd w:val="clear" w:color="auto" w:fill="FFFFFF"/>
        </w:rPr>
        <w:lastRenderedPageBreak/>
        <w:t>Otázka č. 1</w:t>
      </w:r>
      <w:r w:rsidR="00030A06" w:rsidRPr="00BB2E1B">
        <w:rPr>
          <w:b/>
          <w:bCs/>
          <w:color w:val="auto"/>
          <w:shd w:val="clear" w:color="auto" w:fill="FFFFFF"/>
        </w:rPr>
        <w:t>81</w:t>
      </w:r>
    </w:p>
    <w:p w14:paraId="4B82934D" w14:textId="6BD948DA" w:rsidR="00BB2E1B" w:rsidRPr="00BB2E1B" w:rsidRDefault="00BB2E1B" w:rsidP="00726B4C">
      <w:pPr>
        <w:spacing w:after="0"/>
        <w:jc w:val="both"/>
        <w:rPr>
          <w:b/>
          <w:bCs/>
          <w:color w:val="auto"/>
        </w:rPr>
      </w:pPr>
      <w:r w:rsidRPr="00BB2E1B">
        <w:rPr>
          <w:color w:val="444444"/>
          <w:shd w:val="clear" w:color="auto" w:fill="FFFFFF"/>
        </w:rPr>
        <w:t xml:space="preserve">SO 51-33-01 – pol. č. 31 - Múry oporné, </w:t>
      </w:r>
      <w:proofErr w:type="spellStart"/>
      <w:r w:rsidRPr="00BB2E1B">
        <w:rPr>
          <w:color w:val="444444"/>
          <w:shd w:val="clear" w:color="auto" w:fill="FFFFFF"/>
        </w:rPr>
        <w:t>zárubné</w:t>
      </w:r>
      <w:proofErr w:type="spellEnd"/>
      <w:r w:rsidRPr="00BB2E1B">
        <w:rPr>
          <w:color w:val="444444"/>
          <w:shd w:val="clear" w:color="auto" w:fill="FFFFFF"/>
        </w:rPr>
        <w:t xml:space="preserve">, tvárnice betónové – 18,75 m3, v </w:t>
      </w:r>
      <w:proofErr w:type="spellStart"/>
      <w:r w:rsidRPr="00BB2E1B">
        <w:rPr>
          <w:color w:val="444444"/>
          <w:shd w:val="clear" w:color="auto" w:fill="FFFFFF"/>
        </w:rPr>
        <w:t>dokumentaci</w:t>
      </w:r>
      <w:proofErr w:type="spellEnd"/>
      <w:r w:rsidRPr="00BB2E1B">
        <w:rPr>
          <w:color w:val="444444"/>
          <w:shd w:val="clear" w:color="auto" w:fill="FFFFFF"/>
        </w:rPr>
        <w:t xml:space="preserve"> </w:t>
      </w:r>
      <w:proofErr w:type="spellStart"/>
      <w:r w:rsidRPr="00BB2E1B">
        <w:rPr>
          <w:color w:val="444444"/>
          <w:shd w:val="clear" w:color="auto" w:fill="FFFFFF"/>
        </w:rPr>
        <w:t>jsme</w:t>
      </w:r>
      <w:proofErr w:type="spellEnd"/>
      <w:r w:rsidRPr="00BB2E1B">
        <w:rPr>
          <w:color w:val="444444"/>
          <w:shd w:val="clear" w:color="auto" w:fill="FFFFFF"/>
        </w:rPr>
        <w:t xml:space="preserve"> nikde nenarazili na </w:t>
      </w:r>
      <w:proofErr w:type="spellStart"/>
      <w:r w:rsidRPr="00BB2E1B">
        <w:rPr>
          <w:color w:val="444444"/>
          <w:shd w:val="clear" w:color="auto" w:fill="FFFFFF"/>
        </w:rPr>
        <w:t>zeď</w:t>
      </w:r>
      <w:proofErr w:type="spellEnd"/>
      <w:r w:rsidRPr="00BB2E1B">
        <w:rPr>
          <w:color w:val="444444"/>
          <w:shd w:val="clear" w:color="auto" w:fill="FFFFFF"/>
        </w:rPr>
        <w:t xml:space="preserve"> z </w:t>
      </w:r>
      <w:proofErr w:type="spellStart"/>
      <w:r w:rsidRPr="00BB2E1B">
        <w:rPr>
          <w:color w:val="444444"/>
          <w:shd w:val="clear" w:color="auto" w:fill="FFFFFF"/>
        </w:rPr>
        <w:t>prefabrikátů</w:t>
      </w:r>
      <w:proofErr w:type="spellEnd"/>
      <w:r w:rsidRPr="00BB2E1B">
        <w:rPr>
          <w:color w:val="444444"/>
          <w:shd w:val="clear" w:color="auto" w:fill="FFFFFF"/>
        </w:rPr>
        <w:t xml:space="preserve">. </w:t>
      </w:r>
      <w:proofErr w:type="spellStart"/>
      <w:r w:rsidRPr="00BB2E1B">
        <w:rPr>
          <w:color w:val="444444"/>
          <w:shd w:val="clear" w:color="auto" w:fill="FFFFFF"/>
        </w:rPr>
        <w:t>Může</w:t>
      </w:r>
      <w:proofErr w:type="spellEnd"/>
      <w:r w:rsidRPr="00BB2E1B">
        <w:rPr>
          <w:color w:val="444444"/>
          <w:shd w:val="clear" w:color="auto" w:fill="FFFFFF"/>
        </w:rPr>
        <w:t xml:space="preserve">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specifikovat</w:t>
      </w:r>
      <w:proofErr w:type="spellEnd"/>
      <w:r w:rsidRPr="00BB2E1B">
        <w:rPr>
          <w:color w:val="444444"/>
          <w:shd w:val="clear" w:color="auto" w:fill="FFFFFF"/>
        </w:rPr>
        <w:t xml:space="preserve">, </w:t>
      </w:r>
      <w:proofErr w:type="spellStart"/>
      <w:r w:rsidRPr="00BB2E1B">
        <w:rPr>
          <w:color w:val="444444"/>
          <w:shd w:val="clear" w:color="auto" w:fill="FFFFFF"/>
        </w:rPr>
        <w:t>čeho</w:t>
      </w:r>
      <w:proofErr w:type="spellEnd"/>
      <w:r w:rsidRPr="00BB2E1B">
        <w:rPr>
          <w:color w:val="444444"/>
          <w:shd w:val="clear" w:color="auto" w:fill="FFFFFF"/>
        </w:rPr>
        <w:t xml:space="preserve"> </w:t>
      </w:r>
      <w:proofErr w:type="spellStart"/>
      <w:r w:rsidRPr="00BB2E1B">
        <w:rPr>
          <w:color w:val="444444"/>
          <w:shd w:val="clear" w:color="auto" w:fill="FFFFFF"/>
        </w:rPr>
        <w:t>se</w:t>
      </w:r>
      <w:proofErr w:type="spellEnd"/>
      <w:r w:rsidRPr="00BB2E1B">
        <w:rPr>
          <w:color w:val="444444"/>
          <w:shd w:val="clear" w:color="auto" w:fill="FFFFFF"/>
        </w:rPr>
        <w:t xml:space="preserve"> položka </w:t>
      </w:r>
      <w:proofErr w:type="spellStart"/>
      <w:r w:rsidRPr="00BB2E1B">
        <w:rPr>
          <w:color w:val="444444"/>
          <w:shd w:val="clear" w:color="auto" w:fill="FFFFFF"/>
        </w:rPr>
        <w:t>týká</w:t>
      </w:r>
      <w:proofErr w:type="spellEnd"/>
      <w:r w:rsidRPr="00BB2E1B">
        <w:rPr>
          <w:color w:val="444444"/>
          <w:shd w:val="clear" w:color="auto" w:fill="FFFFFF"/>
        </w:rPr>
        <w:t>?</w:t>
      </w:r>
    </w:p>
    <w:p w14:paraId="4BC2AEAB" w14:textId="77777777" w:rsidR="00E71D1E" w:rsidRPr="00BB2E1B" w:rsidRDefault="00E71D1E" w:rsidP="00726B4C">
      <w:pPr>
        <w:spacing w:after="0"/>
        <w:jc w:val="both"/>
        <w:rPr>
          <w:color w:val="auto"/>
          <w:shd w:val="clear" w:color="auto" w:fill="FFFFFF"/>
        </w:rPr>
      </w:pPr>
    </w:p>
    <w:p w14:paraId="06B3C0BF" w14:textId="14F46D0D" w:rsidR="00E71D1E" w:rsidRPr="00BB2E1B" w:rsidRDefault="00E71D1E" w:rsidP="00726B4C">
      <w:pPr>
        <w:spacing w:after="0"/>
        <w:jc w:val="both"/>
        <w:rPr>
          <w:b/>
          <w:bCs/>
          <w:color w:val="auto"/>
          <w:shd w:val="clear" w:color="auto" w:fill="FFFFFF"/>
        </w:rPr>
      </w:pPr>
      <w:r w:rsidRPr="00BB2E1B">
        <w:rPr>
          <w:b/>
          <w:bCs/>
          <w:color w:val="auto"/>
          <w:shd w:val="clear" w:color="auto" w:fill="FFFFFF"/>
        </w:rPr>
        <w:t>Odpoveď č. 1</w:t>
      </w:r>
      <w:r w:rsidR="00030A06" w:rsidRPr="00BB2E1B">
        <w:rPr>
          <w:b/>
          <w:bCs/>
          <w:color w:val="auto"/>
          <w:shd w:val="clear" w:color="auto" w:fill="FFFFFF"/>
        </w:rPr>
        <w:t>81</w:t>
      </w:r>
    </w:p>
    <w:p w14:paraId="00085289" w14:textId="0FBC2EBB" w:rsidR="00BB2E1B" w:rsidRPr="007D4CC9"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Ide o malý múrik z tvárnic svahových betónových v</w:t>
      </w:r>
      <w:r w:rsidR="007D4CC9">
        <w:rPr>
          <w:rFonts w:eastAsia="Times New Roman"/>
          <w:color w:val="444444"/>
          <w:shd w:val="clear" w:color="auto" w:fill="FFFFFF"/>
        </w:rPr>
        <w:t> </w:t>
      </w:r>
      <w:r w:rsidRPr="00BB2E1B">
        <w:rPr>
          <w:rFonts w:eastAsia="Times New Roman"/>
          <w:color w:val="444444"/>
          <w:shd w:val="clear" w:color="auto" w:fill="FFFFFF"/>
        </w:rPr>
        <w:t>zrkadle</w:t>
      </w:r>
      <w:r w:rsidR="007D4CC9">
        <w:rPr>
          <w:rFonts w:eastAsia="Times New Roman"/>
          <w:color w:val="444444"/>
          <w:shd w:val="clear" w:color="auto" w:fill="FFFFFF"/>
        </w:rPr>
        <w:t xml:space="preserve"> </w:t>
      </w:r>
      <w:r w:rsidRPr="00BB2E1B">
        <w:rPr>
          <w:rFonts w:eastAsia="Times New Roman"/>
          <w:color w:val="444444"/>
          <w:shd w:val="clear" w:color="auto" w:fill="FFFFFF"/>
        </w:rPr>
        <w:t>medzi mostami, ktoré sa zatrávnia a držia zároveň svah.</w:t>
      </w:r>
    </w:p>
    <w:p w14:paraId="38F62512" w14:textId="77777777" w:rsidR="00E71D1E" w:rsidRPr="00BB2E1B" w:rsidRDefault="00E71D1E" w:rsidP="00726B4C">
      <w:pPr>
        <w:pStyle w:val="Odsekzoznamu"/>
        <w:numPr>
          <w:ilvl w:val="0"/>
          <w:numId w:val="0"/>
        </w:numPr>
        <w:spacing w:after="0"/>
        <w:contextualSpacing w:val="0"/>
        <w:jc w:val="both"/>
        <w:rPr>
          <w:b/>
          <w:bCs/>
          <w:color w:val="auto"/>
          <w:shd w:val="clear" w:color="auto" w:fill="FFFFFF"/>
        </w:rPr>
      </w:pPr>
    </w:p>
    <w:p w14:paraId="6887CF8C" w14:textId="4BD89580" w:rsidR="00030A06" w:rsidRPr="00BB2E1B" w:rsidRDefault="00030A06" w:rsidP="00726B4C">
      <w:pPr>
        <w:spacing w:after="0"/>
        <w:jc w:val="both"/>
        <w:rPr>
          <w:b/>
          <w:bCs/>
          <w:color w:val="auto"/>
          <w:shd w:val="clear" w:color="auto" w:fill="FFFFFF"/>
        </w:rPr>
      </w:pPr>
      <w:r w:rsidRPr="00BB2E1B">
        <w:rPr>
          <w:b/>
          <w:bCs/>
          <w:color w:val="auto"/>
          <w:shd w:val="clear" w:color="auto" w:fill="FFFFFF"/>
        </w:rPr>
        <w:t>Otázka č. 182</w:t>
      </w:r>
    </w:p>
    <w:p w14:paraId="4EEC1CD3" w14:textId="57579C62" w:rsidR="00BB2E1B" w:rsidRPr="00BB2E1B" w:rsidRDefault="00BB2E1B" w:rsidP="00726B4C">
      <w:pPr>
        <w:spacing w:after="0"/>
        <w:jc w:val="both"/>
        <w:rPr>
          <w:b/>
          <w:bCs/>
          <w:color w:val="auto"/>
        </w:rPr>
      </w:pPr>
      <w:r w:rsidRPr="00BB2E1B">
        <w:rPr>
          <w:color w:val="444444"/>
          <w:shd w:val="clear" w:color="auto" w:fill="FFFFFF"/>
        </w:rPr>
        <w:t xml:space="preserve">SO 60-33-01.1 - v </w:t>
      </w:r>
      <w:proofErr w:type="spellStart"/>
      <w:r w:rsidRPr="00BB2E1B">
        <w:rPr>
          <w:color w:val="444444"/>
          <w:shd w:val="clear" w:color="auto" w:fill="FFFFFF"/>
        </w:rPr>
        <w:t>soupisu</w:t>
      </w:r>
      <w:proofErr w:type="spellEnd"/>
      <w:r w:rsidRPr="00BB2E1B">
        <w:rPr>
          <w:color w:val="444444"/>
          <w:shd w:val="clear" w:color="auto" w:fill="FFFFFF"/>
        </w:rPr>
        <w:t xml:space="preserve"> prací chybí položky pro mostní skruž (montáž, demontáž, </w:t>
      </w:r>
      <w:proofErr w:type="spellStart"/>
      <w:r w:rsidRPr="00BB2E1B">
        <w:rPr>
          <w:color w:val="444444"/>
          <w:shd w:val="clear" w:color="auto" w:fill="FFFFFF"/>
        </w:rPr>
        <w:t>nájem</w:t>
      </w:r>
      <w:proofErr w:type="spellEnd"/>
      <w:r w:rsidRPr="00BB2E1B">
        <w:rPr>
          <w:color w:val="444444"/>
          <w:shd w:val="clear" w:color="auto" w:fill="FFFFFF"/>
        </w:rPr>
        <w:t xml:space="preserve">), na </w:t>
      </w:r>
      <w:proofErr w:type="spellStart"/>
      <w:r w:rsidRPr="00BB2E1B">
        <w:rPr>
          <w:color w:val="444444"/>
          <w:shd w:val="clear" w:color="auto" w:fill="FFFFFF"/>
        </w:rPr>
        <w:t>které</w:t>
      </w:r>
      <w:proofErr w:type="spellEnd"/>
      <w:r w:rsidRPr="00BB2E1B">
        <w:rPr>
          <w:color w:val="444444"/>
          <w:shd w:val="clear" w:color="auto" w:fill="FFFFFF"/>
        </w:rPr>
        <w:t xml:space="preserve"> má </w:t>
      </w:r>
      <w:proofErr w:type="spellStart"/>
      <w:r w:rsidRPr="00BB2E1B">
        <w:rPr>
          <w:color w:val="444444"/>
          <w:shd w:val="clear" w:color="auto" w:fill="FFFFFF"/>
        </w:rPr>
        <w:t>být</w:t>
      </w:r>
      <w:proofErr w:type="spellEnd"/>
      <w:r w:rsidRPr="00BB2E1B">
        <w:rPr>
          <w:color w:val="444444"/>
          <w:shd w:val="clear" w:color="auto" w:fill="FFFFFF"/>
        </w:rPr>
        <w:t xml:space="preserve"> </w:t>
      </w:r>
      <w:proofErr w:type="spellStart"/>
      <w:r w:rsidRPr="00BB2E1B">
        <w:rPr>
          <w:color w:val="444444"/>
          <w:shd w:val="clear" w:color="auto" w:fill="FFFFFF"/>
        </w:rPr>
        <w:t>vybetonována</w:t>
      </w:r>
      <w:proofErr w:type="spellEnd"/>
      <w:r w:rsidRPr="00BB2E1B">
        <w:rPr>
          <w:color w:val="444444"/>
          <w:shd w:val="clear" w:color="auto" w:fill="FFFFFF"/>
        </w:rPr>
        <w:t xml:space="preserve"> nosná </w:t>
      </w:r>
      <w:proofErr w:type="spellStart"/>
      <w:r w:rsidRPr="00BB2E1B">
        <w:rPr>
          <w:color w:val="444444"/>
          <w:shd w:val="clear" w:color="auto" w:fill="FFFFFF"/>
        </w:rPr>
        <w:t>konstrukce</w:t>
      </w:r>
      <w:proofErr w:type="spellEnd"/>
      <w:r w:rsidRPr="00BB2E1B">
        <w:rPr>
          <w:color w:val="444444"/>
          <w:shd w:val="clear" w:color="auto" w:fill="FFFFFF"/>
        </w:rPr>
        <w:t xml:space="preserve">. Doplní </w:t>
      </w:r>
      <w:proofErr w:type="spellStart"/>
      <w:r w:rsidRPr="00BB2E1B">
        <w:rPr>
          <w:color w:val="444444"/>
          <w:shd w:val="clear" w:color="auto" w:fill="FFFFFF"/>
        </w:rPr>
        <w:t>zadavatel</w:t>
      </w:r>
      <w:proofErr w:type="spellEnd"/>
      <w:r w:rsidRPr="00BB2E1B">
        <w:rPr>
          <w:color w:val="444444"/>
          <w:shd w:val="clear" w:color="auto" w:fill="FFFFFF"/>
        </w:rPr>
        <w:t xml:space="preserve"> </w:t>
      </w:r>
      <w:proofErr w:type="spellStart"/>
      <w:r w:rsidRPr="00BB2E1B">
        <w:rPr>
          <w:color w:val="444444"/>
          <w:shd w:val="clear" w:color="auto" w:fill="FFFFFF"/>
        </w:rPr>
        <w:t>soupis</w:t>
      </w:r>
      <w:proofErr w:type="spellEnd"/>
      <w:r w:rsidRPr="00BB2E1B">
        <w:rPr>
          <w:color w:val="444444"/>
          <w:shd w:val="clear" w:color="auto" w:fill="FFFFFF"/>
        </w:rPr>
        <w:t xml:space="preserve"> prací?</w:t>
      </w:r>
    </w:p>
    <w:p w14:paraId="3D320C45" w14:textId="77777777" w:rsidR="00030A06" w:rsidRPr="00BB2E1B" w:rsidRDefault="00030A06" w:rsidP="00726B4C">
      <w:pPr>
        <w:spacing w:after="0"/>
        <w:jc w:val="both"/>
        <w:rPr>
          <w:color w:val="auto"/>
          <w:shd w:val="clear" w:color="auto" w:fill="FFFFFF"/>
        </w:rPr>
      </w:pPr>
    </w:p>
    <w:p w14:paraId="440D87CF" w14:textId="10E6C47F" w:rsidR="00030A06" w:rsidRPr="00BB2E1B" w:rsidRDefault="00030A06" w:rsidP="00726B4C">
      <w:pPr>
        <w:spacing w:after="0"/>
        <w:jc w:val="both"/>
        <w:rPr>
          <w:b/>
          <w:bCs/>
          <w:color w:val="auto"/>
          <w:shd w:val="clear" w:color="auto" w:fill="FFFFFF"/>
        </w:rPr>
      </w:pPr>
      <w:r w:rsidRPr="00BB2E1B">
        <w:rPr>
          <w:b/>
          <w:bCs/>
          <w:color w:val="auto"/>
          <w:shd w:val="clear" w:color="auto" w:fill="FFFFFF"/>
        </w:rPr>
        <w:t>Odpoveď č. 182</w:t>
      </w:r>
    </w:p>
    <w:p w14:paraId="57727CB9" w14:textId="41598716"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Súčasťou výkazu výmer je položka:</w:t>
      </w:r>
    </w:p>
    <w:p w14:paraId="338E6431" w14:textId="22A037F4"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44</w:t>
      </w:r>
      <w:r w:rsidRPr="00BB2E1B">
        <w:rPr>
          <w:rFonts w:eastAsia="Times New Roman"/>
          <w:color w:val="444444"/>
          <w:shd w:val="clear" w:color="auto" w:fill="FFFFFF"/>
        </w:rPr>
        <w:tab/>
        <w:t>K</w:t>
      </w:r>
      <w:r w:rsidRPr="00BB2E1B">
        <w:rPr>
          <w:rFonts w:eastAsia="Times New Roman"/>
          <w:color w:val="444444"/>
          <w:shd w:val="clear" w:color="auto" w:fill="FFFFFF"/>
        </w:rPr>
        <w:tab/>
        <w:t>941941042</w:t>
      </w:r>
      <w:r w:rsidRPr="00BB2E1B">
        <w:rPr>
          <w:rFonts w:eastAsia="Times New Roman"/>
          <w:color w:val="444444"/>
          <w:shd w:val="clear" w:color="auto" w:fill="FFFFFF"/>
        </w:rPr>
        <w:tab/>
        <w:t>Montáž lešenia ľahkého pracovného radového s podlahami šírky nad 1,00 do 1,20 m, výšky nad 10 do 30 m</w:t>
      </w:r>
      <w:r w:rsidRPr="00BB2E1B">
        <w:rPr>
          <w:rFonts w:eastAsia="Times New Roman"/>
          <w:color w:val="444444"/>
          <w:shd w:val="clear" w:color="auto" w:fill="FFFFFF"/>
        </w:rPr>
        <w:tab/>
        <w:t>m2</w:t>
      </w:r>
    </w:p>
    <w:p w14:paraId="000D05F2" w14:textId="2D837940"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 xml:space="preserve">Súčasťou </w:t>
      </w:r>
      <w:proofErr w:type="spellStart"/>
      <w:r w:rsidRPr="00BB2E1B">
        <w:rPr>
          <w:rFonts w:eastAsia="Times New Roman"/>
          <w:color w:val="444444"/>
          <w:shd w:val="clear" w:color="auto" w:fill="FFFFFF"/>
        </w:rPr>
        <w:t>nacenenia</w:t>
      </w:r>
      <w:proofErr w:type="spellEnd"/>
      <w:r w:rsidRPr="00BB2E1B">
        <w:rPr>
          <w:rFonts w:eastAsia="Times New Roman"/>
          <w:color w:val="444444"/>
          <w:shd w:val="clear" w:color="auto" w:fill="FFFFFF"/>
        </w:rPr>
        <w:t xml:space="preserve"> položky bude </w:t>
      </w:r>
      <w:r w:rsidR="007D4CC9">
        <w:rPr>
          <w:rFonts w:eastAsia="Times New Roman"/>
          <w:color w:val="444444"/>
          <w:shd w:val="clear" w:color="auto" w:fill="FFFFFF"/>
        </w:rPr>
        <w:t>m</w:t>
      </w:r>
      <w:r w:rsidRPr="00BB2E1B">
        <w:rPr>
          <w:rFonts w:eastAsia="Times New Roman"/>
          <w:color w:val="444444"/>
          <w:shd w:val="clear" w:color="auto" w:fill="FFFFFF"/>
        </w:rPr>
        <w:t>ontáž</w:t>
      </w:r>
      <w:r w:rsidR="007D4CC9">
        <w:rPr>
          <w:rFonts w:eastAsia="Times New Roman"/>
          <w:color w:val="444444"/>
          <w:shd w:val="clear" w:color="auto" w:fill="FFFFFF"/>
        </w:rPr>
        <w:t xml:space="preserve">, </w:t>
      </w:r>
      <w:r w:rsidRPr="00BB2E1B">
        <w:rPr>
          <w:rFonts w:eastAsia="Times New Roman"/>
          <w:color w:val="444444"/>
          <w:shd w:val="clear" w:color="auto" w:fill="FFFFFF"/>
        </w:rPr>
        <w:t>demontáž</w:t>
      </w:r>
      <w:r w:rsidR="007D4CC9">
        <w:rPr>
          <w:rFonts w:eastAsia="Times New Roman"/>
          <w:color w:val="444444"/>
          <w:shd w:val="clear" w:color="auto" w:fill="FFFFFF"/>
        </w:rPr>
        <w:t xml:space="preserve">, </w:t>
      </w:r>
      <w:r w:rsidRPr="00BB2E1B">
        <w:rPr>
          <w:rFonts w:eastAsia="Times New Roman"/>
          <w:color w:val="444444"/>
          <w:shd w:val="clear" w:color="auto" w:fill="FFFFFF"/>
        </w:rPr>
        <w:t>nájom.</w:t>
      </w:r>
    </w:p>
    <w:p w14:paraId="561FFABF" w14:textId="77777777" w:rsidR="00030A06" w:rsidRPr="00BB2E1B" w:rsidRDefault="00030A06" w:rsidP="00726B4C">
      <w:pPr>
        <w:pStyle w:val="Odsekzoznamu"/>
        <w:numPr>
          <w:ilvl w:val="0"/>
          <w:numId w:val="0"/>
        </w:numPr>
        <w:spacing w:after="0"/>
        <w:contextualSpacing w:val="0"/>
        <w:jc w:val="both"/>
        <w:rPr>
          <w:b/>
          <w:bCs/>
          <w:color w:val="auto"/>
          <w:shd w:val="clear" w:color="auto" w:fill="FFFFFF"/>
        </w:rPr>
      </w:pPr>
    </w:p>
    <w:p w14:paraId="23E35678" w14:textId="65811CC0" w:rsidR="00030A06" w:rsidRPr="00BB2E1B" w:rsidRDefault="00030A06" w:rsidP="00726B4C">
      <w:pPr>
        <w:spacing w:after="0"/>
        <w:jc w:val="both"/>
        <w:rPr>
          <w:b/>
          <w:bCs/>
          <w:color w:val="auto"/>
          <w:shd w:val="clear" w:color="auto" w:fill="FFFFFF"/>
        </w:rPr>
      </w:pPr>
      <w:r w:rsidRPr="00BB2E1B">
        <w:rPr>
          <w:b/>
          <w:bCs/>
          <w:color w:val="auto"/>
          <w:shd w:val="clear" w:color="auto" w:fill="FFFFFF"/>
        </w:rPr>
        <w:t>Otázka č. 183</w:t>
      </w:r>
    </w:p>
    <w:p w14:paraId="2538DF72" w14:textId="63FDECD0" w:rsidR="00BB2E1B" w:rsidRPr="00BB2E1B" w:rsidRDefault="00BB2E1B" w:rsidP="00726B4C">
      <w:pPr>
        <w:spacing w:after="0"/>
        <w:jc w:val="both"/>
        <w:rPr>
          <w:b/>
          <w:bCs/>
          <w:color w:val="auto"/>
        </w:rPr>
      </w:pPr>
      <w:r w:rsidRPr="00BB2E1B">
        <w:rPr>
          <w:color w:val="444444"/>
          <w:shd w:val="clear" w:color="auto" w:fill="FFFFFF"/>
        </w:rPr>
        <w:t xml:space="preserve">V zložke dokumentácia 60-33-01.1 chýbajú </w:t>
      </w:r>
      <w:proofErr w:type="spellStart"/>
      <w:r w:rsidRPr="00BB2E1B">
        <w:rPr>
          <w:color w:val="444444"/>
          <w:shd w:val="clear" w:color="auto" w:fill="FFFFFF"/>
        </w:rPr>
        <w:t>pdf</w:t>
      </w:r>
      <w:proofErr w:type="spellEnd"/>
      <w:r w:rsidRPr="00BB2E1B">
        <w:rPr>
          <w:color w:val="444444"/>
          <w:shd w:val="clear" w:color="auto" w:fill="FFFFFF"/>
        </w:rPr>
        <w:t xml:space="preserve"> výkresy, sú tam len </w:t>
      </w:r>
      <w:proofErr w:type="spellStart"/>
      <w:r w:rsidRPr="00BB2E1B">
        <w:rPr>
          <w:color w:val="444444"/>
          <w:shd w:val="clear" w:color="auto" w:fill="FFFFFF"/>
        </w:rPr>
        <w:t>dwg</w:t>
      </w:r>
      <w:proofErr w:type="spellEnd"/>
      <w:r w:rsidRPr="00BB2E1B">
        <w:rPr>
          <w:color w:val="444444"/>
          <w:shd w:val="clear" w:color="auto" w:fill="FFFFFF"/>
        </w:rPr>
        <w:t>. Doplní verejný obstarávateľ dokumentáciu v PDF?</w:t>
      </w:r>
    </w:p>
    <w:p w14:paraId="6378EE57" w14:textId="77777777" w:rsidR="00030A06" w:rsidRPr="00BB2E1B" w:rsidRDefault="00030A06" w:rsidP="00726B4C">
      <w:pPr>
        <w:spacing w:after="0"/>
        <w:jc w:val="both"/>
        <w:rPr>
          <w:color w:val="auto"/>
          <w:shd w:val="clear" w:color="auto" w:fill="FFFFFF"/>
        </w:rPr>
      </w:pPr>
    </w:p>
    <w:p w14:paraId="315C7B03" w14:textId="6DCB5A8B" w:rsidR="00030A06" w:rsidRPr="00CB2D77" w:rsidRDefault="00030A06" w:rsidP="00726B4C">
      <w:pPr>
        <w:spacing w:after="0"/>
        <w:jc w:val="both"/>
        <w:rPr>
          <w:b/>
          <w:bCs/>
          <w:color w:val="auto"/>
          <w:shd w:val="clear" w:color="auto" w:fill="FFFFFF"/>
        </w:rPr>
      </w:pPr>
      <w:r w:rsidRPr="00E547FB">
        <w:rPr>
          <w:b/>
          <w:bCs/>
          <w:color w:val="auto"/>
          <w:shd w:val="clear" w:color="auto" w:fill="FFFFFF"/>
        </w:rPr>
        <w:t>Odpoveď č. 183</w:t>
      </w:r>
    </w:p>
    <w:p w14:paraId="4F67DAB9" w14:textId="2007F75E" w:rsidR="00E71D1E" w:rsidRPr="009C5B25" w:rsidRDefault="005764FA" w:rsidP="00726B4C">
      <w:pPr>
        <w:spacing w:after="0"/>
        <w:jc w:val="both"/>
        <w:rPr>
          <w:color w:val="444444"/>
          <w:shd w:val="clear" w:color="auto" w:fill="FFFFFF"/>
        </w:rPr>
      </w:pPr>
      <w:r w:rsidRPr="00E547FB">
        <w:rPr>
          <w:color w:val="444444"/>
          <w:shd w:val="clear" w:color="auto" w:fill="FFFFFF"/>
        </w:rPr>
        <w:t xml:space="preserve">Pozri odpoveď na otázku č. </w:t>
      </w:r>
      <w:r w:rsidR="009C5B25" w:rsidRPr="00E547FB">
        <w:rPr>
          <w:color w:val="444444"/>
          <w:shd w:val="clear" w:color="auto" w:fill="FFFFFF"/>
        </w:rPr>
        <w:t>21 z </w:t>
      </w:r>
      <w:r w:rsidR="00CB2D77" w:rsidRPr="00E547FB">
        <w:rPr>
          <w:color w:val="444444"/>
          <w:shd w:val="clear" w:color="auto" w:fill="FFFFFF"/>
        </w:rPr>
        <w:t>V</w:t>
      </w:r>
      <w:r w:rsidR="009C5B25" w:rsidRPr="00E547FB">
        <w:rPr>
          <w:color w:val="444444"/>
          <w:shd w:val="clear" w:color="auto" w:fill="FFFFFF"/>
        </w:rPr>
        <w:t>ysvetlenia</w:t>
      </w:r>
      <w:r w:rsidR="00CB2D77" w:rsidRPr="00E547FB">
        <w:rPr>
          <w:color w:val="444444"/>
          <w:shd w:val="clear" w:color="auto" w:fill="FFFFFF"/>
        </w:rPr>
        <w:t xml:space="preserve"> č. 2</w:t>
      </w:r>
      <w:r w:rsidR="009C5B25" w:rsidRPr="00E547FB">
        <w:rPr>
          <w:color w:val="444444"/>
          <w:shd w:val="clear" w:color="auto" w:fill="FFFFFF"/>
        </w:rPr>
        <w:t>.</w:t>
      </w:r>
    </w:p>
    <w:p w14:paraId="700ADAEB" w14:textId="77777777" w:rsidR="005541C6" w:rsidRPr="00BB2E1B" w:rsidRDefault="005541C6" w:rsidP="00726B4C">
      <w:pPr>
        <w:spacing w:after="0"/>
        <w:jc w:val="both"/>
        <w:rPr>
          <w:b/>
          <w:bCs/>
          <w:color w:val="auto"/>
          <w:shd w:val="clear" w:color="auto" w:fill="FFFFFF"/>
        </w:rPr>
      </w:pPr>
    </w:p>
    <w:p w14:paraId="14728614" w14:textId="0A65524D" w:rsidR="00030A06" w:rsidRPr="00BB2E1B" w:rsidRDefault="00030A06" w:rsidP="00726B4C">
      <w:pPr>
        <w:spacing w:after="0"/>
        <w:jc w:val="both"/>
        <w:rPr>
          <w:b/>
          <w:bCs/>
          <w:color w:val="auto"/>
          <w:shd w:val="clear" w:color="auto" w:fill="FFFFFF"/>
        </w:rPr>
      </w:pPr>
      <w:r w:rsidRPr="00BB2E1B">
        <w:rPr>
          <w:b/>
          <w:bCs/>
          <w:color w:val="auto"/>
          <w:shd w:val="clear" w:color="auto" w:fill="FFFFFF"/>
        </w:rPr>
        <w:t>Otázka č. 184</w:t>
      </w:r>
    </w:p>
    <w:p w14:paraId="6C13038D" w14:textId="5A7E09AD" w:rsidR="00BB2E1B" w:rsidRPr="00BB2E1B" w:rsidRDefault="00BB2E1B" w:rsidP="00726B4C">
      <w:pPr>
        <w:spacing w:after="0"/>
        <w:contextualSpacing w:val="0"/>
        <w:jc w:val="both"/>
        <w:rPr>
          <w:rFonts w:eastAsia="Times New Roman"/>
          <w:color w:val="444444"/>
          <w:shd w:val="clear" w:color="auto" w:fill="FFFFFF"/>
        </w:rPr>
      </w:pPr>
      <w:r w:rsidRPr="00BB2E1B">
        <w:rPr>
          <w:rFonts w:eastAsia="Times New Roman"/>
          <w:color w:val="444444"/>
          <w:shd w:val="clear" w:color="auto" w:fill="FFFFFF"/>
        </w:rPr>
        <w:t>Prosíme verejného obstarávateľa o informáciu, či poplatok za povolenie na výrub platí zhotoviteľ alebo objednávateľ?</w:t>
      </w:r>
      <w:r w:rsidR="007D4CC9">
        <w:rPr>
          <w:rFonts w:eastAsia="Times New Roman"/>
          <w:color w:val="444444"/>
          <w:shd w:val="clear" w:color="auto" w:fill="FFFFFF"/>
        </w:rPr>
        <w:t xml:space="preserve"> </w:t>
      </w:r>
      <w:r w:rsidRPr="00BB2E1B">
        <w:rPr>
          <w:rFonts w:eastAsia="Times New Roman"/>
          <w:color w:val="444444"/>
          <w:shd w:val="clear" w:color="auto" w:fill="FFFFFF"/>
        </w:rPr>
        <w:t>Jedná sa o nezanedbateľný náklad pre každé povolenie.</w:t>
      </w:r>
    </w:p>
    <w:p w14:paraId="088E5E59" w14:textId="77777777" w:rsidR="00030A06" w:rsidRPr="00BB2E1B" w:rsidRDefault="00030A06" w:rsidP="00726B4C">
      <w:pPr>
        <w:spacing w:after="0"/>
        <w:jc w:val="both"/>
        <w:rPr>
          <w:color w:val="auto"/>
          <w:shd w:val="clear" w:color="auto" w:fill="FFFFFF"/>
        </w:rPr>
      </w:pPr>
    </w:p>
    <w:p w14:paraId="58C62ED5" w14:textId="60375707" w:rsidR="00030A06" w:rsidRDefault="00030A06" w:rsidP="00726B4C">
      <w:pPr>
        <w:spacing w:after="0"/>
        <w:jc w:val="both"/>
        <w:rPr>
          <w:b/>
          <w:bCs/>
          <w:color w:val="auto"/>
          <w:shd w:val="clear" w:color="auto" w:fill="FFFFFF"/>
        </w:rPr>
      </w:pPr>
      <w:r w:rsidRPr="00260022">
        <w:rPr>
          <w:b/>
          <w:bCs/>
          <w:color w:val="auto"/>
          <w:shd w:val="clear" w:color="auto" w:fill="FFFFFF"/>
        </w:rPr>
        <w:t>Odpoveď č. 184</w:t>
      </w:r>
    </w:p>
    <w:p w14:paraId="46128760" w14:textId="0780DE65" w:rsidR="0008350A" w:rsidRPr="0008350A" w:rsidRDefault="0008350A" w:rsidP="00726B4C">
      <w:pPr>
        <w:spacing w:after="0"/>
        <w:jc w:val="both"/>
        <w:rPr>
          <w:color w:val="auto"/>
          <w:shd w:val="clear" w:color="auto" w:fill="FFFFFF"/>
        </w:rPr>
      </w:pPr>
      <w:r w:rsidRPr="0008350A">
        <w:rPr>
          <w:color w:val="auto"/>
          <w:bdr w:val="none" w:sz="0" w:space="0" w:color="auto" w:frame="1"/>
        </w:rPr>
        <w:t>Tento poplatok spadá pod čl. 1.13</w:t>
      </w:r>
      <w:r w:rsidR="00260022">
        <w:rPr>
          <w:color w:val="auto"/>
          <w:bdr w:val="none" w:sz="0" w:space="0" w:color="auto" w:frame="1"/>
        </w:rPr>
        <w:t xml:space="preserve"> (</w:t>
      </w:r>
      <w:r w:rsidRPr="0008350A">
        <w:rPr>
          <w:color w:val="auto"/>
          <w:bdr w:val="none" w:sz="0" w:space="0" w:color="auto" w:frame="1"/>
        </w:rPr>
        <w:t>b</w:t>
      </w:r>
      <w:r w:rsidR="00260022">
        <w:rPr>
          <w:color w:val="auto"/>
          <w:bdr w:val="none" w:sz="0" w:space="0" w:color="auto" w:frame="1"/>
        </w:rPr>
        <w:t>)</w:t>
      </w:r>
      <w:r w:rsidRPr="0008350A">
        <w:rPr>
          <w:color w:val="auto"/>
          <w:bdr w:val="none" w:sz="0" w:space="0" w:color="auto" w:frame="1"/>
        </w:rPr>
        <w:t xml:space="preserve"> ako povinnosť Zhotoviteľa</w:t>
      </w:r>
      <w:r w:rsidR="00260022">
        <w:rPr>
          <w:color w:val="auto"/>
          <w:bdr w:val="none" w:sz="0" w:space="0" w:color="auto" w:frame="1"/>
        </w:rPr>
        <w:t>.</w:t>
      </w:r>
    </w:p>
    <w:p w14:paraId="45FF8B8D" w14:textId="77777777" w:rsidR="00030A06" w:rsidRPr="00BB2E1B" w:rsidRDefault="00030A06" w:rsidP="00726B4C">
      <w:pPr>
        <w:pStyle w:val="Odsekzoznamu"/>
        <w:numPr>
          <w:ilvl w:val="0"/>
          <w:numId w:val="0"/>
        </w:numPr>
        <w:spacing w:after="0"/>
        <w:contextualSpacing w:val="0"/>
        <w:jc w:val="both"/>
        <w:rPr>
          <w:b/>
          <w:bCs/>
          <w:color w:val="auto"/>
          <w:shd w:val="clear" w:color="auto" w:fill="FFFFFF"/>
        </w:rPr>
      </w:pPr>
    </w:p>
    <w:p w14:paraId="779988D2" w14:textId="3794EF02" w:rsidR="00030A06" w:rsidRPr="00BB2E1B" w:rsidRDefault="00030A06" w:rsidP="00726B4C">
      <w:pPr>
        <w:spacing w:after="0"/>
        <w:jc w:val="both"/>
        <w:rPr>
          <w:b/>
          <w:bCs/>
          <w:color w:val="auto"/>
          <w:shd w:val="clear" w:color="auto" w:fill="FFFFFF"/>
        </w:rPr>
      </w:pPr>
      <w:r w:rsidRPr="00BB2E1B">
        <w:rPr>
          <w:b/>
          <w:bCs/>
          <w:color w:val="auto"/>
          <w:shd w:val="clear" w:color="auto" w:fill="FFFFFF"/>
        </w:rPr>
        <w:t>Otázka č. 185</w:t>
      </w:r>
    </w:p>
    <w:p w14:paraId="67A1E8B4" w14:textId="7B88B518" w:rsidR="00BB2E1B" w:rsidRPr="00BB2E1B" w:rsidRDefault="00BB2E1B" w:rsidP="00726B4C">
      <w:pPr>
        <w:spacing w:after="0"/>
        <w:jc w:val="both"/>
        <w:rPr>
          <w:b/>
          <w:bCs/>
          <w:color w:val="auto"/>
        </w:rPr>
      </w:pPr>
      <w:r w:rsidRPr="00BB2E1B">
        <w:rPr>
          <w:color w:val="444444"/>
          <w:shd w:val="clear" w:color="auto" w:fill="FFFFFF"/>
        </w:rPr>
        <w:t>V prílohe 14. Výrubové povolenie, je pre časť: Panónska cesta – Janíkov dvor uvedené: ...Na základe uvedeného, ako aj na základe absencie akejkoľvek údržby správny orgán túto časť necharakterizoval ako verejnú zeleň v zmysle zákona.</w:t>
      </w:r>
      <w:r w:rsidR="007D4CC9">
        <w:rPr>
          <w:color w:val="444444"/>
          <w:shd w:val="clear" w:color="auto" w:fill="FFFFFF"/>
        </w:rPr>
        <w:t xml:space="preserve">.. </w:t>
      </w:r>
      <w:r w:rsidRPr="00BB2E1B">
        <w:rPr>
          <w:color w:val="444444"/>
          <w:shd w:val="clear" w:color="auto" w:fill="FFFFFF"/>
        </w:rPr>
        <w:t>Prosíme verejného obstarávateľa o stanovisko, či aj na túto časť výrub je potreba povolenie, alebo je možné výrub vykonať bez.</w:t>
      </w:r>
    </w:p>
    <w:p w14:paraId="5822D002" w14:textId="77777777" w:rsidR="00030A06" w:rsidRPr="00BB2E1B" w:rsidRDefault="00030A06" w:rsidP="0035767D">
      <w:pPr>
        <w:spacing w:after="0"/>
        <w:jc w:val="both"/>
        <w:rPr>
          <w:color w:val="auto"/>
          <w:shd w:val="clear" w:color="auto" w:fill="FFFFFF"/>
        </w:rPr>
      </w:pPr>
    </w:p>
    <w:p w14:paraId="4A92AFF9" w14:textId="6CF55812" w:rsidR="00030A06" w:rsidRPr="00B15C4F" w:rsidRDefault="00030A06" w:rsidP="0035767D">
      <w:pPr>
        <w:spacing w:after="0"/>
        <w:jc w:val="both"/>
        <w:rPr>
          <w:b/>
          <w:bCs/>
          <w:color w:val="auto"/>
          <w:shd w:val="clear" w:color="auto" w:fill="FFFFFF"/>
        </w:rPr>
      </w:pPr>
      <w:r w:rsidRPr="00E547FB">
        <w:rPr>
          <w:b/>
          <w:bCs/>
          <w:color w:val="auto"/>
          <w:shd w:val="clear" w:color="auto" w:fill="FFFFFF"/>
        </w:rPr>
        <w:t>Odpoveď č. 185</w:t>
      </w:r>
    </w:p>
    <w:p w14:paraId="536AAB9E" w14:textId="6131DD92" w:rsidR="00E547FB" w:rsidRPr="0035767D" w:rsidRDefault="00B15C4F" w:rsidP="0035767D">
      <w:pPr>
        <w:jc w:val="both"/>
        <w:rPr>
          <w:rFonts w:eastAsiaTheme="minorHAnsi"/>
          <w:color w:val="auto"/>
          <w:sz w:val="22"/>
          <w:szCs w:val="22"/>
        </w:rPr>
      </w:pPr>
      <w:r w:rsidRPr="00A54B52">
        <w:t>Uchádzač v tejto súvislosti po</w:t>
      </w:r>
      <w:r w:rsidRPr="00B15C4F">
        <w:t xml:space="preserve">stupuje v zmysle zákona č. 543/2002 Z. z. o ochrane prírody a krajiny, </w:t>
      </w:r>
      <w:r w:rsidRPr="00E547FB">
        <w:t xml:space="preserve">§47 ods. 4 </w:t>
      </w:r>
      <w:r>
        <w:t>„</w:t>
      </w:r>
      <w:r w:rsidRPr="00E547FB">
        <w:t>Súhlas na výrub dreviny sa nevyžaduje</w:t>
      </w:r>
      <w:r>
        <w:t>...“</w:t>
      </w:r>
      <w:r w:rsidRPr="00B15C4F">
        <w:t>, ktorý bol novelizovaný a je účinný od 01.01.2020.</w:t>
      </w:r>
    </w:p>
    <w:p w14:paraId="59341347" w14:textId="3950AC5D" w:rsidR="00DC7658" w:rsidRDefault="00AB7090" w:rsidP="00726B4C">
      <w:pPr>
        <w:pStyle w:val="Odsekzoznamu"/>
        <w:numPr>
          <w:ilvl w:val="0"/>
          <w:numId w:val="0"/>
        </w:numPr>
        <w:spacing w:after="0"/>
        <w:contextualSpacing w:val="0"/>
        <w:jc w:val="both"/>
        <w:rPr>
          <w:b/>
          <w:bCs/>
          <w:color w:val="auto"/>
          <w:shd w:val="clear" w:color="auto" w:fill="FFFFFF"/>
        </w:rPr>
      </w:pPr>
      <w:r>
        <w:rPr>
          <w:b/>
          <w:bCs/>
          <w:color w:val="auto"/>
          <w:shd w:val="clear" w:color="auto" w:fill="FFFFFF"/>
        </w:rPr>
        <w:t>Nezodpovedané otázky z Vysvetlenia č. 2:</w:t>
      </w:r>
    </w:p>
    <w:p w14:paraId="3DDEC4F8" w14:textId="77777777" w:rsidR="00E547FB" w:rsidRPr="00BB2E1B" w:rsidRDefault="00E547FB" w:rsidP="00726B4C">
      <w:pPr>
        <w:pStyle w:val="Odsekzoznamu"/>
        <w:numPr>
          <w:ilvl w:val="0"/>
          <w:numId w:val="0"/>
        </w:numPr>
        <w:spacing w:after="0"/>
        <w:contextualSpacing w:val="0"/>
        <w:jc w:val="both"/>
        <w:rPr>
          <w:b/>
          <w:bCs/>
          <w:color w:val="auto"/>
          <w:shd w:val="clear" w:color="auto" w:fill="FFFFFF"/>
        </w:rPr>
      </w:pPr>
    </w:p>
    <w:p w14:paraId="42812258" w14:textId="77777777" w:rsidR="00E547FB" w:rsidRDefault="00AB7090" w:rsidP="00AB7090">
      <w:pPr>
        <w:spacing w:after="0"/>
        <w:jc w:val="both"/>
        <w:rPr>
          <w:b/>
          <w:bCs/>
          <w:color w:val="auto"/>
          <w:shd w:val="clear" w:color="auto" w:fill="FFFFFF"/>
        </w:rPr>
      </w:pPr>
      <w:r w:rsidRPr="00350792">
        <w:rPr>
          <w:b/>
          <w:bCs/>
          <w:color w:val="auto"/>
          <w:shd w:val="clear" w:color="auto" w:fill="FFFFFF"/>
        </w:rPr>
        <w:t>Otázka č. 38</w:t>
      </w:r>
    </w:p>
    <w:p w14:paraId="4D2DA92D" w14:textId="31130A5B" w:rsidR="00AB7090" w:rsidRPr="00E547FB" w:rsidRDefault="00AB7090" w:rsidP="00AB7090">
      <w:pPr>
        <w:spacing w:after="0"/>
        <w:jc w:val="both"/>
        <w:rPr>
          <w:b/>
          <w:bCs/>
          <w:color w:val="auto"/>
          <w:shd w:val="clear" w:color="auto" w:fill="FFFFFF"/>
        </w:rPr>
      </w:pPr>
      <w:r w:rsidRPr="00BA7C2F">
        <w:rPr>
          <w:color w:val="auto"/>
          <w:shd w:val="clear" w:color="auto" w:fill="FFFFFF"/>
        </w:rPr>
        <w:t>DSRS sa objavuje v rozpočte duplicitne, t.</w:t>
      </w:r>
      <w:r>
        <w:rPr>
          <w:color w:val="auto"/>
          <w:shd w:val="clear" w:color="auto" w:fill="FFFFFF"/>
        </w:rPr>
        <w:t xml:space="preserve"> </w:t>
      </w:r>
      <w:r w:rsidRPr="00BA7C2F">
        <w:rPr>
          <w:color w:val="auto"/>
          <w:shd w:val="clear" w:color="auto" w:fill="FFFFFF"/>
        </w:rPr>
        <w:t>j. vo všeobecných položká</w:t>
      </w:r>
      <w:r>
        <w:rPr>
          <w:color w:val="auto"/>
          <w:shd w:val="clear" w:color="auto" w:fill="FFFFFF"/>
        </w:rPr>
        <w:t>ch</w:t>
      </w:r>
      <w:r w:rsidRPr="00BA7C2F">
        <w:rPr>
          <w:color w:val="auto"/>
          <w:shd w:val="clear" w:color="auto" w:fill="FFFFFF"/>
        </w:rPr>
        <w:t xml:space="preserve"> rozpočtu, ale aj v samostatných hárkoch objektov stavby (ako príklad uvádzame objekt 40-21-01.1, položka 150 v riadku 290). Bude zhotoviteľovi DSRS 2x zaplatená, alebo sa opraví rozpočet?</w:t>
      </w:r>
    </w:p>
    <w:p w14:paraId="6BBFFD1C" w14:textId="77777777" w:rsidR="00AB7090" w:rsidRPr="00350792" w:rsidRDefault="00AB7090" w:rsidP="00AB7090">
      <w:pPr>
        <w:spacing w:after="0"/>
        <w:jc w:val="both"/>
        <w:rPr>
          <w:b/>
          <w:bCs/>
          <w:color w:val="auto"/>
          <w:shd w:val="clear" w:color="auto" w:fill="FFFFFF"/>
        </w:rPr>
      </w:pPr>
    </w:p>
    <w:p w14:paraId="57CC3F8E" w14:textId="494C8751" w:rsidR="00DC7658" w:rsidRPr="00BB2E1B" w:rsidRDefault="00AB7090" w:rsidP="00AB7090">
      <w:pPr>
        <w:spacing w:after="0"/>
        <w:jc w:val="both"/>
        <w:rPr>
          <w:b/>
          <w:bCs/>
          <w:color w:val="auto"/>
          <w:shd w:val="clear" w:color="auto" w:fill="FFFFFF"/>
        </w:rPr>
      </w:pPr>
      <w:r w:rsidRPr="003338B3">
        <w:rPr>
          <w:b/>
          <w:bCs/>
          <w:color w:val="auto"/>
          <w:shd w:val="clear" w:color="auto" w:fill="FFFFFF"/>
        </w:rPr>
        <w:t>Odpoveď č. 38</w:t>
      </w:r>
    </w:p>
    <w:p w14:paraId="45B933B2" w14:textId="319EB316" w:rsidR="00DC7658" w:rsidRPr="00E547FB" w:rsidRDefault="0080613B" w:rsidP="00726B4C">
      <w:pPr>
        <w:pStyle w:val="Odsekzoznamu"/>
        <w:numPr>
          <w:ilvl w:val="0"/>
          <w:numId w:val="0"/>
        </w:numPr>
        <w:spacing w:after="0"/>
        <w:contextualSpacing w:val="0"/>
        <w:jc w:val="both"/>
        <w:rPr>
          <w:color w:val="auto"/>
          <w:shd w:val="clear" w:color="auto" w:fill="FFFFFF"/>
        </w:rPr>
      </w:pPr>
      <w:r w:rsidRPr="00E547FB">
        <w:rPr>
          <w:color w:val="auto"/>
          <w:shd w:val="clear" w:color="auto" w:fill="FFFFFF"/>
        </w:rPr>
        <w:t xml:space="preserve">Táto otázka bude zodpovedaná v ďalšom Vysvetlení. </w:t>
      </w:r>
    </w:p>
    <w:p w14:paraId="30490FE9" w14:textId="77777777" w:rsidR="0080613B" w:rsidRPr="00BB2E1B" w:rsidRDefault="0080613B" w:rsidP="00726B4C">
      <w:pPr>
        <w:pStyle w:val="Odsekzoznamu"/>
        <w:numPr>
          <w:ilvl w:val="0"/>
          <w:numId w:val="0"/>
        </w:numPr>
        <w:spacing w:after="0"/>
        <w:contextualSpacing w:val="0"/>
        <w:jc w:val="both"/>
        <w:rPr>
          <w:b/>
          <w:bCs/>
          <w:color w:val="auto"/>
          <w:shd w:val="clear" w:color="auto" w:fill="FFFFFF"/>
        </w:rPr>
      </w:pPr>
    </w:p>
    <w:p w14:paraId="5DD14F24" w14:textId="77777777" w:rsidR="00AB7090" w:rsidRPr="00350792" w:rsidRDefault="00AB7090" w:rsidP="00AB7090">
      <w:pPr>
        <w:spacing w:after="0"/>
        <w:jc w:val="both"/>
        <w:rPr>
          <w:b/>
          <w:bCs/>
          <w:color w:val="auto"/>
          <w:shd w:val="clear" w:color="auto" w:fill="FFFFFF"/>
        </w:rPr>
      </w:pPr>
      <w:r w:rsidRPr="00350792">
        <w:rPr>
          <w:b/>
          <w:bCs/>
          <w:color w:val="auto"/>
          <w:shd w:val="clear" w:color="auto" w:fill="FFFFFF"/>
        </w:rPr>
        <w:t>Otázka č. 86</w:t>
      </w:r>
    </w:p>
    <w:p w14:paraId="41D5F9B6" w14:textId="77777777" w:rsidR="00AB7090" w:rsidRPr="009010C7" w:rsidRDefault="00AB7090" w:rsidP="00AB7090">
      <w:pPr>
        <w:spacing w:after="0"/>
        <w:jc w:val="both"/>
        <w:rPr>
          <w:color w:val="auto"/>
          <w:shd w:val="clear" w:color="auto" w:fill="FFFFFF"/>
        </w:rPr>
      </w:pPr>
      <w:r w:rsidRPr="009010C7">
        <w:rPr>
          <w:color w:val="auto"/>
          <w:shd w:val="clear" w:color="auto" w:fill="FFFFFF"/>
        </w:rPr>
        <w:t>V stavebných objektoch zastávok na nachádzajú položky :</w:t>
      </w:r>
    </w:p>
    <w:p w14:paraId="48D98898" w14:textId="77777777" w:rsidR="00AB7090" w:rsidRPr="009010C7" w:rsidRDefault="00AB7090" w:rsidP="00AB7090">
      <w:pPr>
        <w:spacing w:after="0"/>
        <w:jc w:val="both"/>
        <w:rPr>
          <w:color w:val="auto"/>
          <w:shd w:val="clear" w:color="auto" w:fill="FFFFFF"/>
        </w:rPr>
      </w:pPr>
      <w:r w:rsidRPr="009010C7">
        <w:rPr>
          <w:color w:val="auto"/>
          <w:shd w:val="clear" w:color="auto" w:fill="FFFFFF"/>
        </w:rPr>
        <w:t>Dlažba betónová veľkoformátová z dvoch rozdielnych druhov dosiek, hr. 80 mm, rozmery 1025x250, 1025x375 mm, farba svetlosivá</w:t>
      </w:r>
      <w:r w:rsidRPr="009010C7">
        <w:rPr>
          <w:color w:val="auto"/>
          <w:shd w:val="clear" w:color="auto" w:fill="FFFFFF"/>
        </w:rPr>
        <w:tab/>
        <w:t>m2</w:t>
      </w:r>
      <w:r w:rsidRPr="009010C7">
        <w:rPr>
          <w:color w:val="auto"/>
          <w:shd w:val="clear" w:color="auto" w:fill="FFFFFF"/>
        </w:rPr>
        <w:tab/>
        <w:t>4 846,974</w:t>
      </w:r>
    </w:p>
    <w:p w14:paraId="5C5A0203" w14:textId="77777777" w:rsidR="00AB7090" w:rsidRPr="009010C7" w:rsidRDefault="00AB7090" w:rsidP="00AB7090">
      <w:pPr>
        <w:spacing w:after="0"/>
        <w:jc w:val="both"/>
        <w:rPr>
          <w:color w:val="auto"/>
          <w:shd w:val="clear" w:color="auto" w:fill="FFFFFF"/>
        </w:rPr>
      </w:pPr>
      <w:r w:rsidRPr="009010C7">
        <w:rPr>
          <w:color w:val="auto"/>
          <w:shd w:val="clear" w:color="auto" w:fill="FFFFFF"/>
        </w:rPr>
        <w:t>Dlažba betónová veľkoformátová z dvoch rozdielnych druhov dosiek, hr. 80 mm, rozmery 1425x250, 1425x375 mm, farba svetlosivá</w:t>
      </w:r>
      <w:r w:rsidRPr="009010C7">
        <w:rPr>
          <w:color w:val="auto"/>
          <w:shd w:val="clear" w:color="auto" w:fill="FFFFFF"/>
        </w:rPr>
        <w:tab/>
        <w:t>m2</w:t>
      </w:r>
      <w:r w:rsidRPr="009010C7">
        <w:rPr>
          <w:color w:val="auto"/>
          <w:shd w:val="clear" w:color="auto" w:fill="FFFFFF"/>
        </w:rPr>
        <w:tab/>
        <w:t>99,498</w:t>
      </w:r>
    </w:p>
    <w:p w14:paraId="040C2248" w14:textId="77777777" w:rsidR="00AB7090" w:rsidRPr="009010C7" w:rsidRDefault="00AB7090" w:rsidP="00AB7090">
      <w:pPr>
        <w:spacing w:after="0"/>
        <w:jc w:val="both"/>
        <w:rPr>
          <w:color w:val="auto"/>
          <w:shd w:val="clear" w:color="auto" w:fill="FFFFFF"/>
        </w:rPr>
      </w:pPr>
      <w:r w:rsidRPr="009010C7">
        <w:rPr>
          <w:color w:val="auto"/>
          <w:shd w:val="clear" w:color="auto" w:fill="FFFFFF"/>
        </w:rPr>
        <w:t>Dlažba betónová veľkoformátová z dvoch rozdielnych druhov dosiek, hr. 80 mm, rozmery 925x250, 925x375 mm, farba svetlosivá</w:t>
      </w:r>
      <w:r w:rsidRPr="009010C7">
        <w:rPr>
          <w:color w:val="auto"/>
          <w:shd w:val="clear" w:color="auto" w:fill="FFFFFF"/>
        </w:rPr>
        <w:tab/>
        <w:t>m2</w:t>
      </w:r>
      <w:r w:rsidRPr="009010C7">
        <w:rPr>
          <w:color w:val="auto"/>
          <w:shd w:val="clear" w:color="auto" w:fill="FFFFFF"/>
        </w:rPr>
        <w:tab/>
        <w:t>58,217</w:t>
      </w:r>
    </w:p>
    <w:p w14:paraId="608BDAED" w14:textId="77777777" w:rsidR="00AB7090" w:rsidRPr="009010C7" w:rsidRDefault="00AB7090" w:rsidP="00AB7090">
      <w:pPr>
        <w:spacing w:after="0"/>
        <w:jc w:val="both"/>
        <w:rPr>
          <w:color w:val="auto"/>
          <w:shd w:val="clear" w:color="auto" w:fill="FFFFFF"/>
        </w:rPr>
      </w:pPr>
      <w:r w:rsidRPr="009010C7">
        <w:rPr>
          <w:color w:val="auto"/>
          <w:shd w:val="clear" w:color="auto" w:fill="FFFFFF"/>
        </w:rPr>
        <w:t>Dlažba betónová veľkoformátová z troch rozdielnych druhov dosiek, hr. 80 mm, rozmery 1000x125, 1000x250, 1000x375 mm, farba napr. tmavosivá</w:t>
      </w:r>
      <w:r w:rsidRPr="009010C7">
        <w:rPr>
          <w:color w:val="auto"/>
          <w:shd w:val="clear" w:color="auto" w:fill="FFFFFF"/>
        </w:rPr>
        <w:tab/>
        <w:t>m2</w:t>
      </w:r>
      <w:r w:rsidRPr="009010C7">
        <w:rPr>
          <w:color w:val="auto"/>
          <w:shd w:val="clear" w:color="auto" w:fill="FFFFFF"/>
        </w:rPr>
        <w:tab/>
        <w:t>22,557</w:t>
      </w:r>
    </w:p>
    <w:p w14:paraId="705AADD5" w14:textId="77777777" w:rsidR="00AB7090" w:rsidRPr="009010C7" w:rsidRDefault="00AB7090" w:rsidP="00AB7090">
      <w:pPr>
        <w:spacing w:after="0"/>
        <w:jc w:val="both"/>
        <w:rPr>
          <w:color w:val="auto"/>
          <w:shd w:val="clear" w:color="auto" w:fill="FFFFFF"/>
        </w:rPr>
      </w:pPr>
      <w:r w:rsidRPr="009010C7">
        <w:rPr>
          <w:color w:val="auto"/>
          <w:shd w:val="clear" w:color="auto" w:fill="FFFFFF"/>
        </w:rPr>
        <w:t>Dlažba betónová veľkoformátová z troch rozdielnych druhov dosiek, hr. 80 mm, rozmery 1000x125, 1000x250, 1000x375 mm, farba svetlosivá</w:t>
      </w:r>
      <w:r w:rsidRPr="009010C7">
        <w:rPr>
          <w:color w:val="auto"/>
          <w:shd w:val="clear" w:color="auto" w:fill="FFFFFF"/>
        </w:rPr>
        <w:tab/>
        <w:t>m2</w:t>
      </w:r>
      <w:r w:rsidRPr="009010C7">
        <w:rPr>
          <w:color w:val="auto"/>
          <w:shd w:val="clear" w:color="auto" w:fill="FFFFFF"/>
        </w:rPr>
        <w:tab/>
        <w:t>146,363</w:t>
      </w:r>
    </w:p>
    <w:p w14:paraId="61CBA842" w14:textId="77777777" w:rsidR="00AB7090" w:rsidRPr="009010C7" w:rsidRDefault="00AB7090" w:rsidP="00AB7090">
      <w:pPr>
        <w:spacing w:after="0"/>
        <w:jc w:val="both"/>
        <w:rPr>
          <w:color w:val="auto"/>
          <w:shd w:val="clear" w:color="auto" w:fill="FFFFFF"/>
        </w:rPr>
      </w:pPr>
      <w:r w:rsidRPr="009010C7">
        <w:rPr>
          <w:color w:val="auto"/>
          <w:shd w:val="clear" w:color="auto" w:fill="FFFFFF"/>
        </w:rPr>
        <w:t>Dlažba betónová veľkoformátová z troch rozdielnych druhov dosiek, hr. 80 mm, rozmery 1250x125, 1250x250, 1250x375 mm, farba svetlosivá</w:t>
      </w:r>
      <w:r w:rsidRPr="009010C7">
        <w:rPr>
          <w:color w:val="auto"/>
          <w:shd w:val="clear" w:color="auto" w:fill="FFFFFF"/>
        </w:rPr>
        <w:tab/>
        <w:t>m2</w:t>
      </w:r>
      <w:r w:rsidRPr="009010C7">
        <w:rPr>
          <w:color w:val="auto"/>
          <w:shd w:val="clear" w:color="auto" w:fill="FFFFFF"/>
        </w:rPr>
        <w:tab/>
        <w:t>178,293</w:t>
      </w:r>
    </w:p>
    <w:p w14:paraId="5D02CAC2" w14:textId="77777777" w:rsidR="00AB7090" w:rsidRPr="009010C7" w:rsidRDefault="00AB7090" w:rsidP="00AB7090">
      <w:pPr>
        <w:spacing w:after="0"/>
        <w:jc w:val="both"/>
        <w:rPr>
          <w:color w:val="auto"/>
          <w:shd w:val="clear" w:color="auto" w:fill="FFFFFF"/>
        </w:rPr>
      </w:pPr>
    </w:p>
    <w:p w14:paraId="4F296C10" w14:textId="77777777" w:rsidR="00AB7090" w:rsidRPr="009010C7" w:rsidRDefault="00AB7090" w:rsidP="00AB7090">
      <w:pPr>
        <w:spacing w:after="0"/>
        <w:jc w:val="both"/>
        <w:rPr>
          <w:color w:val="auto"/>
          <w:shd w:val="clear" w:color="auto" w:fill="FFFFFF"/>
        </w:rPr>
      </w:pPr>
      <w:r w:rsidRPr="009010C7">
        <w:rPr>
          <w:color w:val="auto"/>
          <w:shd w:val="clear" w:color="auto" w:fill="FFFFFF"/>
        </w:rPr>
        <w:t>Rozmery uvedených dlažieb sú neštandardných a bežne nie dostupných rozmerov. Trvá verejný obstarávateľ na zadaných rozmeroch? Ak nie, môže verejný obstarávateľ uviesť konkrétneho výrobcu?</w:t>
      </w:r>
    </w:p>
    <w:p w14:paraId="032377C2" w14:textId="77777777" w:rsidR="00AB7090" w:rsidRPr="00350792" w:rsidRDefault="00AB7090" w:rsidP="00AB7090">
      <w:pPr>
        <w:spacing w:after="0"/>
        <w:jc w:val="both"/>
        <w:rPr>
          <w:b/>
          <w:bCs/>
          <w:color w:val="auto"/>
          <w:shd w:val="clear" w:color="auto" w:fill="FFFFFF"/>
        </w:rPr>
      </w:pPr>
    </w:p>
    <w:p w14:paraId="02B60E12" w14:textId="0E82921B" w:rsidR="00AB7090" w:rsidRPr="00E547FB" w:rsidRDefault="00AB7090" w:rsidP="00AB7090">
      <w:pPr>
        <w:spacing w:after="0"/>
        <w:jc w:val="both"/>
        <w:rPr>
          <w:b/>
          <w:bCs/>
          <w:color w:val="auto"/>
          <w:shd w:val="clear" w:color="auto" w:fill="FFFFFF"/>
        </w:rPr>
      </w:pPr>
      <w:r w:rsidRPr="00E547FB">
        <w:rPr>
          <w:b/>
          <w:bCs/>
          <w:color w:val="auto"/>
          <w:shd w:val="clear" w:color="auto" w:fill="FFFFFF"/>
        </w:rPr>
        <w:t>Odpoveď č. 86</w:t>
      </w:r>
    </w:p>
    <w:p w14:paraId="186F9944" w14:textId="3E46ABEF" w:rsidR="00B61C33" w:rsidRPr="00B61C33" w:rsidRDefault="00BB4CF2" w:rsidP="00AB7090">
      <w:pPr>
        <w:spacing w:after="0"/>
        <w:jc w:val="both"/>
        <w:rPr>
          <w:color w:val="auto"/>
          <w:shd w:val="clear" w:color="auto" w:fill="FFFFFF"/>
        </w:rPr>
      </w:pPr>
      <w:r w:rsidRPr="00E547FB">
        <w:rPr>
          <w:color w:val="auto"/>
          <w:shd w:val="clear" w:color="auto" w:fill="FFFFFF"/>
        </w:rPr>
        <w:t xml:space="preserve">Pre </w:t>
      </w:r>
      <w:r w:rsidR="00227892" w:rsidRPr="00E547FB">
        <w:rPr>
          <w:color w:val="auto"/>
          <w:shd w:val="clear" w:color="auto" w:fill="FFFFFF"/>
        </w:rPr>
        <w:t>dláždené povrchy bude použitá dlažba z dvoch základných formátov: 1000x250x80 a 1000x325x80</w:t>
      </w:r>
      <w:r w:rsidR="00CA00B4" w:rsidRPr="00E547FB">
        <w:rPr>
          <w:color w:val="auto"/>
          <w:shd w:val="clear" w:color="auto" w:fill="FFFFFF"/>
        </w:rPr>
        <w:t xml:space="preserve"> v súlade s požiadavkami Dizajnmanuálu</w:t>
      </w:r>
      <w:r w:rsidR="00333453" w:rsidRPr="00E547FB">
        <w:rPr>
          <w:color w:val="auto"/>
          <w:shd w:val="clear" w:color="auto" w:fill="FFFFFF"/>
        </w:rPr>
        <w:t xml:space="preserve"> Dlažobné prvky, kt</w:t>
      </w:r>
      <w:r w:rsidR="00BC32E6" w:rsidRPr="00E547FB">
        <w:rPr>
          <w:color w:val="auto"/>
          <w:shd w:val="clear" w:color="auto" w:fill="FFFFFF"/>
        </w:rPr>
        <w:t xml:space="preserve">orých dĺžka presahuje dĺžku dlaždice 1000 mm sa bude skladať z jedného kusu </w:t>
      </w:r>
      <w:r w:rsidR="005A6FE9" w:rsidRPr="00E547FB">
        <w:rPr>
          <w:color w:val="auto"/>
          <w:shd w:val="clear" w:color="auto" w:fill="FFFFFF"/>
        </w:rPr>
        <w:t>s doplnením časti z celej dlaždice zodpovedajúcej uvedenému rozmeru v konkrétnej položke.</w:t>
      </w:r>
      <w:r w:rsidR="0080613B" w:rsidRPr="00E547FB">
        <w:rPr>
          <w:color w:val="auto"/>
          <w:shd w:val="clear" w:color="auto" w:fill="FFFFFF"/>
        </w:rPr>
        <w:t xml:space="preserve"> </w:t>
      </w:r>
      <w:r w:rsidR="00B61C33" w:rsidRPr="00E547FB">
        <w:rPr>
          <w:color w:val="auto"/>
          <w:shd w:val="clear" w:color="auto" w:fill="FFFFFF"/>
        </w:rPr>
        <w:t>Jedná sa o atypické druhy dlaždíc, ktorých dodanie je súčasťou Diela. Dlaždice budú vyhotovené s rovným povrchom bez tzv. fázy. Verejný obstarávateľ neurčuje konkrétneho výrobcu dlažby.</w:t>
      </w:r>
    </w:p>
    <w:p w14:paraId="5D1C57C6" w14:textId="236035C0"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0A7FBC87" w14:textId="77777777" w:rsidR="00AB7090" w:rsidRPr="00350792" w:rsidRDefault="00AB7090" w:rsidP="00AB7090">
      <w:pPr>
        <w:spacing w:after="0"/>
        <w:jc w:val="both"/>
        <w:rPr>
          <w:b/>
          <w:bCs/>
          <w:color w:val="auto"/>
          <w:shd w:val="clear" w:color="auto" w:fill="FFFFFF"/>
        </w:rPr>
      </w:pPr>
      <w:bookmarkStart w:id="4" w:name="_Hlk56148586"/>
      <w:r w:rsidRPr="00350792">
        <w:rPr>
          <w:b/>
          <w:bCs/>
          <w:color w:val="auto"/>
          <w:shd w:val="clear" w:color="auto" w:fill="FFFFFF"/>
        </w:rPr>
        <w:t>Otázka č. 91</w:t>
      </w:r>
    </w:p>
    <w:p w14:paraId="6170509F" w14:textId="77777777" w:rsidR="00AB7090" w:rsidRPr="009010C7" w:rsidRDefault="00AB7090" w:rsidP="00AB7090">
      <w:pPr>
        <w:spacing w:after="0"/>
        <w:jc w:val="both"/>
        <w:rPr>
          <w:color w:val="auto"/>
          <w:shd w:val="clear" w:color="auto" w:fill="FFFFFF"/>
        </w:rPr>
      </w:pPr>
      <w:r w:rsidRPr="009010C7">
        <w:rPr>
          <w:color w:val="auto"/>
          <w:shd w:val="clear" w:color="auto" w:fill="FFFFFF"/>
        </w:rPr>
        <w:t>V SO 50-33-01.A, je položka na prácu ku ktorej chýba materiálová položka:</w:t>
      </w:r>
    </w:p>
    <w:p w14:paraId="2CD1CBD7" w14:textId="77777777" w:rsidR="00AB7090" w:rsidRPr="009010C7" w:rsidRDefault="00AB7090" w:rsidP="00AB7090">
      <w:pPr>
        <w:spacing w:after="0"/>
        <w:jc w:val="both"/>
        <w:rPr>
          <w:color w:val="auto"/>
          <w:shd w:val="clear" w:color="auto" w:fill="FFFFFF"/>
        </w:rPr>
      </w:pPr>
      <w:r w:rsidRPr="009010C7">
        <w:rPr>
          <w:color w:val="auto"/>
          <w:shd w:val="clear" w:color="auto" w:fill="FFFFFF"/>
        </w:rPr>
        <w:t>65</w:t>
      </w:r>
      <w:r>
        <w:rPr>
          <w:color w:val="auto"/>
          <w:shd w:val="clear" w:color="auto" w:fill="FFFFFF"/>
        </w:rPr>
        <w:t xml:space="preserve"> </w:t>
      </w:r>
      <w:r w:rsidRPr="009010C7">
        <w:rPr>
          <w:color w:val="auto"/>
          <w:shd w:val="clear" w:color="auto" w:fill="FFFFFF"/>
        </w:rPr>
        <w:t>K</w:t>
      </w:r>
      <w:r>
        <w:rPr>
          <w:color w:val="auto"/>
          <w:shd w:val="clear" w:color="auto" w:fill="FFFFFF"/>
        </w:rPr>
        <w:t> </w:t>
      </w:r>
      <w:r w:rsidRPr="009010C7">
        <w:rPr>
          <w:color w:val="auto"/>
          <w:shd w:val="clear" w:color="auto" w:fill="FFFFFF"/>
        </w:rPr>
        <w:t>597962502</w:t>
      </w:r>
      <w:r>
        <w:rPr>
          <w:color w:val="auto"/>
          <w:shd w:val="clear" w:color="auto" w:fill="FFFFFF"/>
        </w:rPr>
        <w:t xml:space="preserve"> </w:t>
      </w:r>
      <w:r w:rsidRPr="009010C7">
        <w:rPr>
          <w:color w:val="auto"/>
          <w:shd w:val="clear" w:color="auto" w:fill="FFFFFF"/>
        </w:rPr>
        <w:t xml:space="preserve">Montáž odvodňovacieho žľabu do </w:t>
      </w:r>
      <w:proofErr w:type="spellStart"/>
      <w:r w:rsidRPr="009010C7">
        <w:rPr>
          <w:color w:val="auto"/>
          <w:shd w:val="clear" w:color="auto" w:fill="FFFFFF"/>
        </w:rPr>
        <w:t>bet</w:t>
      </w:r>
      <w:proofErr w:type="spellEnd"/>
      <w:r w:rsidRPr="009010C7">
        <w:rPr>
          <w:color w:val="auto"/>
          <w:shd w:val="clear" w:color="auto" w:fill="FFFFFF"/>
        </w:rPr>
        <w:t>. lôžka C 20/25</w:t>
      </w:r>
      <w:r>
        <w:rPr>
          <w:color w:val="auto"/>
          <w:shd w:val="clear" w:color="auto" w:fill="FFFFFF"/>
        </w:rPr>
        <w:t xml:space="preserve"> </w:t>
      </w:r>
      <w:r w:rsidRPr="009010C7">
        <w:rPr>
          <w:color w:val="auto"/>
          <w:shd w:val="clear" w:color="auto" w:fill="FFFFFF"/>
        </w:rPr>
        <w:t>m</w:t>
      </w:r>
      <w:r>
        <w:rPr>
          <w:color w:val="auto"/>
          <w:shd w:val="clear" w:color="auto" w:fill="FFFFFF"/>
        </w:rPr>
        <w:t xml:space="preserve"> </w:t>
      </w:r>
      <w:r w:rsidRPr="009010C7">
        <w:rPr>
          <w:color w:val="auto"/>
          <w:shd w:val="clear" w:color="auto" w:fill="FFFFFF"/>
        </w:rPr>
        <w:t>256,000</w:t>
      </w:r>
    </w:p>
    <w:p w14:paraId="0785B60D" w14:textId="77777777" w:rsidR="00AB7090" w:rsidRPr="009010C7" w:rsidRDefault="00AB7090" w:rsidP="00AB7090">
      <w:pPr>
        <w:spacing w:after="0"/>
        <w:jc w:val="both"/>
        <w:rPr>
          <w:color w:val="auto"/>
          <w:shd w:val="clear" w:color="auto" w:fill="FFFFFF"/>
        </w:rPr>
      </w:pPr>
      <w:r w:rsidRPr="009010C7">
        <w:rPr>
          <w:color w:val="auto"/>
          <w:shd w:val="clear" w:color="auto" w:fill="FFFFFF"/>
        </w:rPr>
        <w:t>Žiadame o jej doplnenie.</w:t>
      </w:r>
      <w:r>
        <w:rPr>
          <w:color w:val="auto"/>
          <w:shd w:val="clear" w:color="auto" w:fill="FFFFFF"/>
        </w:rPr>
        <w:t xml:space="preserve"> Ž</w:t>
      </w:r>
      <w:r w:rsidRPr="009010C7">
        <w:rPr>
          <w:color w:val="auto"/>
          <w:shd w:val="clear" w:color="auto" w:fill="FFFFFF"/>
        </w:rPr>
        <w:t>iadame o technickú špecifikáciu daného výrobku, keďže nie je uvedená ani v technickej správe ani vo výkresoch.</w:t>
      </w:r>
    </w:p>
    <w:p w14:paraId="2FA5B404" w14:textId="77777777" w:rsidR="00AB7090" w:rsidRPr="00350792" w:rsidRDefault="00AB7090" w:rsidP="00AB7090">
      <w:pPr>
        <w:spacing w:after="0"/>
        <w:jc w:val="both"/>
        <w:rPr>
          <w:b/>
          <w:bCs/>
          <w:color w:val="auto"/>
          <w:shd w:val="clear" w:color="auto" w:fill="FFFFFF"/>
        </w:rPr>
      </w:pPr>
    </w:p>
    <w:p w14:paraId="02F7C623" w14:textId="77777777" w:rsidR="00AB7090" w:rsidRPr="00D64B4E" w:rsidRDefault="00AB7090" w:rsidP="00AB7090">
      <w:pPr>
        <w:spacing w:after="0"/>
        <w:jc w:val="both"/>
        <w:rPr>
          <w:b/>
          <w:bCs/>
          <w:color w:val="auto"/>
          <w:shd w:val="clear" w:color="auto" w:fill="FFFFFF"/>
        </w:rPr>
      </w:pPr>
      <w:r w:rsidRPr="00D64B4E">
        <w:rPr>
          <w:b/>
          <w:bCs/>
          <w:color w:val="auto"/>
          <w:shd w:val="clear" w:color="auto" w:fill="FFFFFF"/>
        </w:rPr>
        <w:t>Odpoveď č. 91</w:t>
      </w:r>
    </w:p>
    <w:bookmarkEnd w:id="4"/>
    <w:p w14:paraId="691F9591" w14:textId="77777777" w:rsidR="0080613B" w:rsidRPr="00136539" w:rsidRDefault="0080613B" w:rsidP="0080613B">
      <w:pPr>
        <w:pStyle w:val="Odsekzoznamu"/>
        <w:numPr>
          <w:ilvl w:val="0"/>
          <w:numId w:val="0"/>
        </w:numPr>
        <w:spacing w:after="0"/>
        <w:contextualSpacing w:val="0"/>
        <w:jc w:val="both"/>
        <w:rPr>
          <w:color w:val="auto"/>
          <w:shd w:val="clear" w:color="auto" w:fill="FFFFFF"/>
        </w:rPr>
      </w:pPr>
      <w:r w:rsidRPr="00136539">
        <w:rPr>
          <w:color w:val="auto"/>
          <w:shd w:val="clear" w:color="auto" w:fill="FFFFFF"/>
        </w:rPr>
        <w:t xml:space="preserve">Táto otázka bude zodpovedaná v ďalšom Vysvetlení. </w:t>
      </w:r>
    </w:p>
    <w:p w14:paraId="17573CCE" w14:textId="77777777" w:rsidR="00AB7090" w:rsidRPr="00350792" w:rsidRDefault="00AB7090" w:rsidP="00AB7090">
      <w:pPr>
        <w:spacing w:after="0"/>
        <w:jc w:val="both"/>
        <w:rPr>
          <w:b/>
          <w:bCs/>
          <w:color w:val="auto"/>
          <w:shd w:val="clear" w:color="auto" w:fill="FFFFFF"/>
        </w:rPr>
      </w:pPr>
    </w:p>
    <w:p w14:paraId="3CFAD307" w14:textId="7D7E89EF" w:rsidR="00DC7658" w:rsidRPr="00BB2E1B" w:rsidRDefault="00DC7658" w:rsidP="00726B4C">
      <w:pPr>
        <w:pStyle w:val="Odsekzoznamu"/>
        <w:numPr>
          <w:ilvl w:val="0"/>
          <w:numId w:val="0"/>
        </w:numPr>
        <w:spacing w:after="0"/>
        <w:contextualSpacing w:val="0"/>
        <w:jc w:val="both"/>
        <w:rPr>
          <w:b/>
          <w:bCs/>
          <w:color w:val="auto"/>
          <w:shd w:val="clear" w:color="auto" w:fill="FFFFFF"/>
        </w:rPr>
      </w:pPr>
    </w:p>
    <w:p w14:paraId="46D5CE71" w14:textId="77777777" w:rsidR="00981DBB" w:rsidRDefault="00981DBB" w:rsidP="00726B4C">
      <w:pPr>
        <w:spacing w:after="0"/>
        <w:jc w:val="both"/>
        <w:rPr>
          <w:color w:val="auto"/>
          <w:shd w:val="clear" w:color="auto" w:fill="FFFFFF"/>
        </w:rPr>
      </w:pPr>
    </w:p>
    <w:p w14:paraId="246090C7" w14:textId="4AF6E2E0" w:rsidR="0035767D" w:rsidRPr="00981DBB" w:rsidRDefault="00436D40" w:rsidP="00726B4C">
      <w:pPr>
        <w:spacing w:after="0"/>
        <w:jc w:val="both"/>
        <w:rPr>
          <w:color w:val="auto"/>
          <w:shd w:val="clear" w:color="auto" w:fill="FFFFFF"/>
        </w:rPr>
      </w:pPr>
      <w:r w:rsidRPr="00981DBB">
        <w:rPr>
          <w:color w:val="auto"/>
          <w:shd w:val="clear" w:color="auto" w:fill="FFFFFF"/>
        </w:rPr>
        <w:t xml:space="preserve">Verejný obstarávateľ taktiež uvádza, že upravil znenie </w:t>
      </w:r>
      <w:r w:rsidR="0035767D" w:rsidRPr="00981DBB">
        <w:rPr>
          <w:color w:val="auto"/>
          <w:shd w:val="clear" w:color="auto" w:fill="FFFFFF"/>
        </w:rPr>
        <w:t xml:space="preserve">súťažných podkladov a Oznámenia o vyhlásení verejného obstarávania v súvislosti s odpoveďami na otázky č. 127 a č. 157, pričom vykonané zmeny sú </w:t>
      </w:r>
      <w:r w:rsidR="00981DBB">
        <w:rPr>
          <w:color w:val="auto"/>
          <w:shd w:val="clear" w:color="auto" w:fill="FFFFFF"/>
        </w:rPr>
        <w:t xml:space="preserve">v súťažných podkladoch </w:t>
      </w:r>
      <w:r w:rsidR="0035767D" w:rsidRPr="00981DBB">
        <w:rPr>
          <w:color w:val="auto"/>
          <w:shd w:val="clear" w:color="auto" w:fill="FFFFFF"/>
        </w:rPr>
        <w:t>vyznačené červenou farbou.</w:t>
      </w:r>
    </w:p>
    <w:p w14:paraId="2F95962B" w14:textId="1054EFD5" w:rsidR="0035767D" w:rsidRPr="00981DBB" w:rsidRDefault="0035767D" w:rsidP="00726B4C">
      <w:pPr>
        <w:spacing w:after="0"/>
        <w:jc w:val="both"/>
        <w:rPr>
          <w:color w:val="auto"/>
          <w:shd w:val="clear" w:color="auto" w:fill="FFFFFF"/>
        </w:rPr>
      </w:pPr>
    </w:p>
    <w:p w14:paraId="54D5B786" w14:textId="1F262DE7" w:rsidR="0084779C" w:rsidRPr="00981DBB" w:rsidRDefault="0035767D" w:rsidP="00981DBB">
      <w:pPr>
        <w:pStyle w:val="Odsekzoznamu"/>
        <w:numPr>
          <w:ilvl w:val="0"/>
          <w:numId w:val="0"/>
        </w:numPr>
        <w:spacing w:after="0"/>
        <w:contextualSpacing w:val="0"/>
        <w:jc w:val="both"/>
        <w:rPr>
          <w:color w:val="auto"/>
          <w:shd w:val="clear" w:color="auto" w:fill="FFFFFF"/>
        </w:rPr>
      </w:pPr>
      <w:r w:rsidRPr="00981DBB">
        <w:rPr>
          <w:color w:val="auto"/>
          <w:shd w:val="clear" w:color="auto" w:fill="FFFFFF"/>
        </w:rPr>
        <w:t xml:space="preserve">Verejný obstarávateľ </w:t>
      </w:r>
      <w:r w:rsidR="00981DBB" w:rsidRPr="00981DBB">
        <w:rPr>
          <w:color w:val="auto"/>
          <w:shd w:val="clear" w:color="auto" w:fill="FFFFFF"/>
        </w:rPr>
        <w:t>v súvislosti s odpoveďou na otázku č. 158 upravil</w:t>
      </w:r>
      <w:r w:rsidRPr="00981DBB">
        <w:rPr>
          <w:color w:val="auto"/>
          <w:shd w:val="clear" w:color="auto" w:fill="FFFFFF"/>
        </w:rPr>
        <w:t xml:space="preserve"> Príloh</w:t>
      </w:r>
      <w:r w:rsidR="00981DBB" w:rsidRPr="00981DBB">
        <w:rPr>
          <w:color w:val="auto"/>
          <w:shd w:val="clear" w:color="auto" w:fill="FFFFFF"/>
        </w:rPr>
        <w:t>u</w:t>
      </w:r>
      <w:r w:rsidRPr="00981DBB">
        <w:rPr>
          <w:color w:val="auto"/>
          <w:shd w:val="clear" w:color="auto" w:fill="FFFFFF"/>
        </w:rPr>
        <w:t xml:space="preserve"> B11 „Hodinové zúčtovacie sadzby“, hárok Zariadenia.</w:t>
      </w:r>
    </w:p>
    <w:p w14:paraId="45DFEA29" w14:textId="3AEE51EC" w:rsidR="0084779C" w:rsidRPr="00981DBB" w:rsidRDefault="0084779C" w:rsidP="00726B4C">
      <w:pPr>
        <w:spacing w:after="0"/>
        <w:jc w:val="both"/>
        <w:rPr>
          <w:color w:val="auto"/>
          <w:shd w:val="clear" w:color="auto" w:fill="FFFFFF"/>
        </w:rPr>
      </w:pPr>
      <w:r w:rsidRPr="00981DBB">
        <w:rPr>
          <w:color w:val="auto"/>
          <w:shd w:val="clear" w:color="auto" w:fill="FFFFFF"/>
        </w:rPr>
        <w:lastRenderedPageBreak/>
        <w:t xml:space="preserve">Verejný obstarávateľ </w:t>
      </w:r>
      <w:r w:rsidR="00981DBB" w:rsidRPr="00981DBB">
        <w:rPr>
          <w:color w:val="auto"/>
          <w:shd w:val="clear" w:color="auto" w:fill="FFFFFF"/>
        </w:rPr>
        <w:t>v súvislosti s odpoveďou na otázku č. 123</w:t>
      </w:r>
      <w:r w:rsidRPr="00981DBB">
        <w:rPr>
          <w:color w:val="auto"/>
          <w:shd w:val="clear" w:color="auto" w:fill="FFFFFF"/>
        </w:rPr>
        <w:t xml:space="preserve"> </w:t>
      </w:r>
      <w:r w:rsidR="00981DBB" w:rsidRPr="00981DBB">
        <w:rPr>
          <w:color w:val="auto"/>
          <w:shd w:val="clear" w:color="auto" w:fill="FFFFFF"/>
        </w:rPr>
        <w:t xml:space="preserve">dopĺňa výkres č. 10. </w:t>
      </w:r>
    </w:p>
    <w:p w14:paraId="43A90FF5" w14:textId="47D603D8" w:rsidR="0084779C" w:rsidRPr="00981DBB" w:rsidRDefault="0084779C" w:rsidP="00726B4C">
      <w:pPr>
        <w:spacing w:after="0"/>
        <w:jc w:val="both"/>
        <w:rPr>
          <w:color w:val="auto"/>
          <w:shd w:val="clear" w:color="auto" w:fill="FFFFFF"/>
        </w:rPr>
      </w:pPr>
    </w:p>
    <w:p w14:paraId="785E4723" w14:textId="3AB209DE" w:rsidR="0084779C" w:rsidRPr="00981DBB" w:rsidRDefault="00D70E0F" w:rsidP="00726B4C">
      <w:pPr>
        <w:spacing w:after="0"/>
        <w:jc w:val="both"/>
        <w:rPr>
          <w:color w:val="auto"/>
          <w:shd w:val="clear" w:color="auto" w:fill="FFFFFF"/>
        </w:rPr>
      </w:pPr>
      <w:r w:rsidRPr="00981DBB">
        <w:rPr>
          <w:color w:val="auto"/>
          <w:shd w:val="clear" w:color="auto" w:fill="FFFFFF"/>
        </w:rPr>
        <w:t>V prílohe B10 „Výkaz výmer“ sú zmeny vyznačené nasledovne:</w:t>
      </w:r>
    </w:p>
    <w:p w14:paraId="1A1538D0" w14:textId="2B560C57" w:rsidR="00D70E0F" w:rsidRPr="00981DBB" w:rsidRDefault="00D70E0F" w:rsidP="00726B4C">
      <w:pPr>
        <w:spacing w:after="0"/>
        <w:jc w:val="both"/>
        <w:rPr>
          <w:color w:val="auto"/>
          <w:shd w:val="clear" w:color="auto" w:fill="FFFFFF"/>
        </w:rPr>
      </w:pPr>
      <w:r w:rsidRPr="00981DBB">
        <w:rPr>
          <w:color w:val="auto"/>
          <w:shd w:val="clear" w:color="auto" w:fill="FFFFFF"/>
        </w:rPr>
        <w:t>Modrou farbou: upravené položky</w:t>
      </w:r>
    </w:p>
    <w:p w14:paraId="6F118404" w14:textId="198E7D9C" w:rsidR="00D70E0F" w:rsidRPr="00981DBB" w:rsidRDefault="00D70E0F" w:rsidP="00726B4C">
      <w:pPr>
        <w:spacing w:after="0"/>
        <w:jc w:val="both"/>
        <w:rPr>
          <w:color w:val="auto"/>
          <w:shd w:val="clear" w:color="auto" w:fill="FFFFFF"/>
        </w:rPr>
      </w:pPr>
      <w:r w:rsidRPr="00981DBB">
        <w:rPr>
          <w:color w:val="auto"/>
          <w:shd w:val="clear" w:color="auto" w:fill="FFFFFF"/>
        </w:rPr>
        <w:t>Zelenou farbou: nové položky</w:t>
      </w:r>
    </w:p>
    <w:p w14:paraId="7EE55FCC" w14:textId="56CE1A6D" w:rsidR="00D70E0F" w:rsidRPr="00981DBB" w:rsidRDefault="00D70E0F" w:rsidP="00726B4C">
      <w:pPr>
        <w:spacing w:after="0"/>
        <w:jc w:val="both"/>
        <w:rPr>
          <w:color w:val="auto"/>
          <w:shd w:val="clear" w:color="auto" w:fill="FFFFFF"/>
        </w:rPr>
      </w:pPr>
      <w:r w:rsidRPr="00981DBB">
        <w:rPr>
          <w:color w:val="auto"/>
          <w:shd w:val="clear" w:color="auto" w:fill="FFFFFF"/>
        </w:rPr>
        <w:t>Červenou farbou: odstránené položky</w:t>
      </w:r>
    </w:p>
    <w:p w14:paraId="1F917C30" w14:textId="16BBBA48" w:rsidR="00D70E0F" w:rsidRDefault="00D70E0F" w:rsidP="00726B4C">
      <w:pPr>
        <w:spacing w:after="0"/>
        <w:jc w:val="both"/>
        <w:rPr>
          <w:b/>
          <w:bCs/>
          <w:shd w:val="clear" w:color="auto" w:fill="FFFFFF"/>
        </w:rPr>
      </w:pPr>
    </w:p>
    <w:p w14:paraId="3AE61AF2" w14:textId="77777777" w:rsidR="00981DBB" w:rsidRPr="00981DBB" w:rsidRDefault="00981DBB" w:rsidP="00726B4C">
      <w:pPr>
        <w:spacing w:after="0"/>
        <w:jc w:val="both"/>
        <w:rPr>
          <w:b/>
          <w:bCs/>
          <w:shd w:val="clear" w:color="auto" w:fill="FFFFFF"/>
        </w:rPr>
      </w:pPr>
    </w:p>
    <w:p w14:paraId="4F513522" w14:textId="5A7E1BCD" w:rsidR="008C1621" w:rsidRPr="00BB2E1B" w:rsidRDefault="008C1621" w:rsidP="00726B4C">
      <w:pPr>
        <w:spacing w:after="0"/>
        <w:ind w:firstLine="426"/>
        <w:contextualSpacing w:val="0"/>
        <w:jc w:val="both"/>
        <w:rPr>
          <w:color w:val="auto"/>
          <w:shd w:val="clear" w:color="auto" w:fill="FFFFFF"/>
        </w:rPr>
      </w:pPr>
      <w:r w:rsidRPr="00BB2E1B">
        <w:rPr>
          <w:color w:val="auto"/>
          <w:shd w:val="clear" w:color="auto" w:fill="FFFFFF"/>
        </w:rPr>
        <w:t>S</w:t>
      </w:r>
      <w:r w:rsidR="003C50FB" w:rsidRPr="00BB2E1B">
        <w:rPr>
          <w:color w:val="auto"/>
          <w:shd w:val="clear" w:color="auto" w:fill="FFFFFF"/>
        </w:rPr>
        <w:t> </w:t>
      </w:r>
      <w:r w:rsidRPr="00BB2E1B">
        <w:rPr>
          <w:color w:val="auto"/>
          <w:shd w:val="clear" w:color="auto" w:fill="FFFFFF"/>
        </w:rPr>
        <w:t>pozdravom</w:t>
      </w:r>
    </w:p>
    <w:p w14:paraId="633695FC" w14:textId="77777777" w:rsidR="003C50FB" w:rsidRPr="00BB2E1B" w:rsidRDefault="003C50FB" w:rsidP="00726B4C">
      <w:pPr>
        <w:spacing w:after="0"/>
        <w:ind w:firstLine="426"/>
        <w:contextualSpacing w:val="0"/>
        <w:jc w:val="both"/>
        <w:rPr>
          <w:color w:val="auto"/>
          <w:shd w:val="clear" w:color="auto" w:fill="FFFFFF"/>
          <w:lang w:val="en-US"/>
        </w:rPr>
      </w:pPr>
    </w:p>
    <w:p w14:paraId="5FF719E0" w14:textId="25A87D98" w:rsidR="007C546B" w:rsidRPr="00BB2E1B" w:rsidRDefault="007C546B" w:rsidP="00726B4C">
      <w:pPr>
        <w:spacing w:after="0"/>
        <w:contextualSpacing w:val="0"/>
        <w:jc w:val="both"/>
        <w:rPr>
          <w:color w:val="auto"/>
          <w:shd w:val="clear" w:color="auto" w:fill="FFFFFF"/>
        </w:rPr>
      </w:pPr>
    </w:p>
    <w:p w14:paraId="4BE6F42E" w14:textId="77777777" w:rsidR="007C546B" w:rsidRPr="00BB2E1B" w:rsidRDefault="007C546B" w:rsidP="00726B4C">
      <w:pPr>
        <w:spacing w:after="0"/>
        <w:ind w:firstLine="426"/>
        <w:contextualSpacing w:val="0"/>
        <w:jc w:val="both"/>
        <w:rPr>
          <w:color w:val="auto"/>
          <w:shd w:val="clear" w:color="auto" w:fill="FFFFFF"/>
        </w:rPr>
      </w:pPr>
    </w:p>
    <w:p w14:paraId="5F51DD04" w14:textId="23C4AB8C" w:rsidR="008C1621" w:rsidRPr="00BB2E1B" w:rsidRDefault="00EF5D62" w:rsidP="00726B4C">
      <w:pPr>
        <w:spacing w:after="0"/>
        <w:contextualSpacing w:val="0"/>
        <w:jc w:val="both"/>
        <w:rPr>
          <w:color w:val="auto"/>
          <w:shd w:val="clear" w:color="auto" w:fill="FFFFFF"/>
        </w:rPr>
      </w:pPr>
      <w:r w:rsidRPr="00BB2E1B">
        <w:rPr>
          <w:color w:val="auto"/>
          <w:shd w:val="clear" w:color="auto" w:fill="FFFFFF"/>
        </w:rPr>
        <w:tab/>
      </w:r>
      <w:r w:rsidRPr="00BB2E1B">
        <w:rPr>
          <w:color w:val="auto"/>
          <w:shd w:val="clear" w:color="auto" w:fill="FFFFFF"/>
        </w:rPr>
        <w:tab/>
      </w:r>
      <w:r w:rsidRPr="00BB2E1B">
        <w:rPr>
          <w:color w:val="auto"/>
          <w:shd w:val="clear" w:color="auto" w:fill="FFFFFF"/>
        </w:rPr>
        <w:tab/>
      </w:r>
      <w:r w:rsidRPr="00BB2E1B">
        <w:rPr>
          <w:color w:val="auto"/>
          <w:shd w:val="clear" w:color="auto" w:fill="FFFFFF"/>
        </w:rPr>
        <w:tab/>
      </w:r>
      <w:r w:rsidRPr="00BB2E1B">
        <w:rPr>
          <w:color w:val="auto"/>
          <w:shd w:val="clear" w:color="auto" w:fill="FFFFFF"/>
        </w:rPr>
        <w:tab/>
      </w:r>
      <w:r w:rsidRPr="00BB2E1B">
        <w:rPr>
          <w:color w:val="auto"/>
          <w:shd w:val="clear" w:color="auto" w:fill="FFFFFF"/>
        </w:rPr>
        <w:tab/>
      </w:r>
      <w:r w:rsidRPr="00BB2E1B">
        <w:rPr>
          <w:color w:val="auto"/>
          <w:shd w:val="clear" w:color="auto" w:fill="FFFFFF"/>
        </w:rPr>
        <w:tab/>
      </w:r>
      <w:r w:rsidRPr="00BB2E1B">
        <w:rPr>
          <w:color w:val="auto"/>
          <w:shd w:val="clear" w:color="auto" w:fill="FFFFFF"/>
        </w:rPr>
        <w:tab/>
        <w:t xml:space="preserve">   </w:t>
      </w:r>
      <w:r w:rsidR="001F78EE" w:rsidRPr="00BB2E1B">
        <w:rPr>
          <w:color w:val="auto"/>
          <w:shd w:val="clear" w:color="auto" w:fill="FFFFFF"/>
        </w:rPr>
        <w:t xml:space="preserve"> </w:t>
      </w:r>
      <w:r w:rsidRPr="00BB2E1B">
        <w:rPr>
          <w:color w:val="auto"/>
          <w:shd w:val="clear" w:color="auto" w:fill="FFFFFF"/>
        </w:rPr>
        <w:t xml:space="preserve"> v. r.</w:t>
      </w:r>
    </w:p>
    <w:p w14:paraId="6298CC06" w14:textId="77777777" w:rsidR="008C1621" w:rsidRPr="00BB2E1B" w:rsidRDefault="008C1621" w:rsidP="00726B4C">
      <w:pPr>
        <w:tabs>
          <w:tab w:val="center" w:pos="6237"/>
        </w:tabs>
        <w:spacing w:after="0"/>
        <w:contextualSpacing w:val="0"/>
        <w:jc w:val="both"/>
        <w:rPr>
          <w:color w:val="auto"/>
          <w:shd w:val="clear" w:color="auto" w:fill="FFFFFF"/>
        </w:rPr>
      </w:pPr>
      <w:r w:rsidRPr="00BB2E1B">
        <w:rPr>
          <w:color w:val="auto"/>
          <w:shd w:val="clear" w:color="auto" w:fill="FFFFFF"/>
        </w:rPr>
        <w:tab/>
        <w:t>Mgr. Michal Garaj</w:t>
      </w:r>
    </w:p>
    <w:p w14:paraId="25653E5A" w14:textId="5B86D516" w:rsidR="008B480B" w:rsidRPr="00BB2E1B" w:rsidRDefault="008C1621" w:rsidP="00726B4C">
      <w:pPr>
        <w:tabs>
          <w:tab w:val="center" w:pos="6237"/>
        </w:tabs>
        <w:spacing w:after="0"/>
        <w:contextualSpacing w:val="0"/>
        <w:jc w:val="both"/>
        <w:rPr>
          <w:color w:val="auto"/>
          <w:shd w:val="clear" w:color="auto" w:fill="FFFFFF"/>
        </w:rPr>
      </w:pPr>
      <w:r w:rsidRPr="00BB2E1B">
        <w:rPr>
          <w:color w:val="auto"/>
          <w:shd w:val="clear" w:color="auto" w:fill="FFFFFF"/>
        </w:rPr>
        <w:tab/>
      </w:r>
      <w:bookmarkStart w:id="5" w:name="_GoBack"/>
      <w:bookmarkEnd w:id="5"/>
      <w:r w:rsidRPr="00BB2E1B">
        <w:rPr>
          <w:color w:val="auto"/>
          <w:shd w:val="clear" w:color="auto" w:fill="FFFFFF"/>
        </w:rPr>
        <w:t>vedúci oddelenia verejného obstarávania</w:t>
      </w:r>
    </w:p>
    <w:sectPr w:rsidR="008B480B" w:rsidRPr="00BB2E1B" w:rsidSect="003723FA">
      <w:headerReference w:type="default" r:id="rId11"/>
      <w:pgSz w:w="11906" w:h="16838"/>
      <w:pgMar w:top="1843"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28009" w16cex:dateUtc="2020-12-02T20:05:00Z"/>
  <w16cex:commentExtensible w16cex:durableId="2372805B" w16cex:dateUtc="2020-12-02T20:06:00Z"/>
  <w16cex:commentExtensible w16cex:durableId="23753B10" w16cex:dateUtc="2020-12-04T21:47:00Z"/>
  <w16cex:commentExtensible w16cex:durableId="237286AB" w16cex:dateUtc="2020-12-02T20:33:00Z"/>
  <w16cex:commentExtensible w16cex:durableId="23728797" w16cex:dateUtc="2020-12-02T20:37:00Z"/>
  <w16cex:commentExtensible w16cex:durableId="23753BA0" w16cex:dateUtc="2020-12-04T21:50:00Z"/>
  <w16cex:commentExtensible w16cex:durableId="23728980" w16cex:dateUtc="2020-12-02T20:45:00Z"/>
  <w16cex:commentExtensible w16cex:durableId="23754220" w16cex:dateUtc="2020-12-04T22:17:00Z"/>
  <w16cex:commentExtensible w16cex:durableId="23754250" w16cex:dateUtc="2020-12-04T22:18:00Z"/>
  <w16cex:commentExtensible w16cex:durableId="237542EE" w16cex:dateUtc="2020-12-04T22:21:00Z"/>
  <w16cex:commentExtensible w16cex:durableId="23754338" w16cex:dateUtc="2020-12-04T22:22:00Z"/>
  <w16cex:commentExtensible w16cex:durableId="23729F97" w16cex:dateUtc="2020-12-02T22:19:00Z"/>
  <w16cex:commentExtensible w16cex:durableId="23754394" w16cex:dateUtc="2020-12-04T22:24:00Z"/>
  <w16cex:commentExtensible w16cex:durableId="23754482" w16cex:dateUtc="2020-12-04T22: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C9AC" w14:textId="77777777" w:rsidR="00402965" w:rsidRDefault="00402965">
      <w:pPr>
        <w:spacing w:after="0"/>
      </w:pPr>
      <w:r>
        <w:separator/>
      </w:r>
    </w:p>
  </w:endnote>
  <w:endnote w:type="continuationSeparator" w:id="0">
    <w:p w14:paraId="5188B9A9" w14:textId="77777777" w:rsidR="00402965" w:rsidRDefault="00402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17316" w14:textId="77777777" w:rsidR="00402965" w:rsidRDefault="00402965">
      <w:pPr>
        <w:spacing w:after="0"/>
      </w:pPr>
      <w:r>
        <w:separator/>
      </w:r>
    </w:p>
  </w:footnote>
  <w:footnote w:type="continuationSeparator" w:id="0">
    <w:p w14:paraId="27D7C291" w14:textId="77777777" w:rsidR="00402965" w:rsidRDefault="00402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8E091" w14:textId="77777777" w:rsidR="004E5A40" w:rsidRPr="003E2522" w:rsidRDefault="004E5A40"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522">
      <w:rPr>
        <w:b/>
        <w:sz w:val="26"/>
        <w:szCs w:val="26"/>
      </w:rPr>
      <w:t>MAGISTRÁT HLAVNÉHO MESTA SLOVENSKEJ REPUBLIKY BRATISLAV</w:t>
    </w:r>
    <w:r>
      <w:rPr>
        <w:b/>
        <w:sz w:val="26"/>
        <w:szCs w:val="26"/>
      </w:rPr>
      <w:t>Y</w:t>
    </w:r>
  </w:p>
  <w:p w14:paraId="38EBFC89" w14:textId="70BDF05A" w:rsidR="004E5A40" w:rsidRPr="003E2522" w:rsidRDefault="004E5A40"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4E5A40" w:rsidRDefault="004E5A40"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33504F46" w:rsidR="004E5A40" w:rsidRPr="003E2522" w:rsidRDefault="004E5A40"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P. O. Box 192, 814 99 Bratislava</w:t>
    </w:r>
  </w:p>
  <w:p w14:paraId="4B96F125" w14:textId="77777777" w:rsidR="004E5A40" w:rsidRDefault="004E5A40"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4E5A40" w:rsidRDefault="004E5A40" w:rsidP="003723FA">
    <w:pPr>
      <w:framePr w:w="10937" w:h="1236" w:hRule="exact" w:hSpace="142" w:wrap="around" w:vAnchor="page" w:hAnchor="page" w:x="625" w:y="568"/>
    </w:pPr>
  </w:p>
  <w:p w14:paraId="45F4F1A7" w14:textId="77777777" w:rsidR="004E5A40" w:rsidRDefault="004E5A40"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BE4568"/>
    <w:multiLevelType w:val="multilevel"/>
    <w:tmpl w:val="F7B219A4"/>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6"/>
  </w:num>
  <w:num w:numId="9">
    <w:abstractNumId w:val="10"/>
  </w:num>
  <w:num w:numId="10">
    <w:abstractNumId w:val="10"/>
  </w:num>
  <w:num w:numId="11">
    <w:abstractNumId w:val="10"/>
  </w:num>
  <w:num w:numId="12">
    <w:abstractNumId w:val="10"/>
  </w:num>
  <w:num w:numId="13">
    <w:abstractNumId w:val="6"/>
  </w:num>
  <w:num w:numId="14">
    <w:abstractNumId w:val="6"/>
  </w:num>
  <w:num w:numId="15">
    <w:abstractNumId w:val="6"/>
  </w:num>
  <w:num w:numId="16">
    <w:abstractNumId w:val="10"/>
  </w:num>
  <w:num w:numId="17">
    <w:abstractNumId w:val="1"/>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3"/>
  </w:num>
  <w:num w:numId="23">
    <w:abstractNumId w:val="8"/>
  </w:num>
  <w:num w:numId="24">
    <w:abstractNumId w:val="2"/>
  </w:num>
  <w:num w:numId="25">
    <w:abstractNumId w:val="4"/>
  </w:num>
  <w:num w:numId="26">
    <w:abstractNumId w:val="10"/>
  </w:num>
  <w:num w:numId="27">
    <w:abstractNumId w:val="1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41E4"/>
    <w:rsid w:val="00006787"/>
    <w:rsid w:val="000067EF"/>
    <w:rsid w:val="00025904"/>
    <w:rsid w:val="0002784C"/>
    <w:rsid w:val="00030A06"/>
    <w:rsid w:val="0003467F"/>
    <w:rsid w:val="00036FA0"/>
    <w:rsid w:val="00045DF9"/>
    <w:rsid w:val="00052644"/>
    <w:rsid w:val="000563B4"/>
    <w:rsid w:val="0005777E"/>
    <w:rsid w:val="00060746"/>
    <w:rsid w:val="00061BC7"/>
    <w:rsid w:val="00063B91"/>
    <w:rsid w:val="00070D95"/>
    <w:rsid w:val="00072A6F"/>
    <w:rsid w:val="00074A38"/>
    <w:rsid w:val="0007745F"/>
    <w:rsid w:val="00081E8F"/>
    <w:rsid w:val="0008350A"/>
    <w:rsid w:val="00087850"/>
    <w:rsid w:val="00091FB5"/>
    <w:rsid w:val="000921C4"/>
    <w:rsid w:val="000A0E71"/>
    <w:rsid w:val="000A2970"/>
    <w:rsid w:val="000A3097"/>
    <w:rsid w:val="000A58AE"/>
    <w:rsid w:val="000B0E4C"/>
    <w:rsid w:val="000C0995"/>
    <w:rsid w:val="000C168E"/>
    <w:rsid w:val="000C1D0B"/>
    <w:rsid w:val="000D23FF"/>
    <w:rsid w:val="000D4658"/>
    <w:rsid w:val="000D5217"/>
    <w:rsid w:val="000D5D6F"/>
    <w:rsid w:val="000D613E"/>
    <w:rsid w:val="000E05EF"/>
    <w:rsid w:val="000E1806"/>
    <w:rsid w:val="000E4E95"/>
    <w:rsid w:val="000E5197"/>
    <w:rsid w:val="000E71E0"/>
    <w:rsid w:val="000F37C0"/>
    <w:rsid w:val="000F3AFF"/>
    <w:rsid w:val="000F6B1F"/>
    <w:rsid w:val="00101A34"/>
    <w:rsid w:val="0010222F"/>
    <w:rsid w:val="001046C1"/>
    <w:rsid w:val="00106328"/>
    <w:rsid w:val="00111D9F"/>
    <w:rsid w:val="0011576C"/>
    <w:rsid w:val="00117384"/>
    <w:rsid w:val="00122057"/>
    <w:rsid w:val="00123ED0"/>
    <w:rsid w:val="00124D38"/>
    <w:rsid w:val="00131D93"/>
    <w:rsid w:val="00132FC6"/>
    <w:rsid w:val="0013307E"/>
    <w:rsid w:val="001351C8"/>
    <w:rsid w:val="00136D62"/>
    <w:rsid w:val="001469BE"/>
    <w:rsid w:val="00152DE9"/>
    <w:rsid w:val="0015399F"/>
    <w:rsid w:val="0015568D"/>
    <w:rsid w:val="00156383"/>
    <w:rsid w:val="001571E6"/>
    <w:rsid w:val="00162343"/>
    <w:rsid w:val="00171A89"/>
    <w:rsid w:val="0017521C"/>
    <w:rsid w:val="001779BE"/>
    <w:rsid w:val="00177A87"/>
    <w:rsid w:val="00182B9C"/>
    <w:rsid w:val="00183058"/>
    <w:rsid w:val="001872B2"/>
    <w:rsid w:val="001A3881"/>
    <w:rsid w:val="001B2147"/>
    <w:rsid w:val="001B72D0"/>
    <w:rsid w:val="001C28E9"/>
    <w:rsid w:val="001C49BF"/>
    <w:rsid w:val="001D7973"/>
    <w:rsid w:val="001F4DDA"/>
    <w:rsid w:val="001F6866"/>
    <w:rsid w:val="001F78EE"/>
    <w:rsid w:val="00201040"/>
    <w:rsid w:val="0020511A"/>
    <w:rsid w:val="002051D2"/>
    <w:rsid w:val="00207C34"/>
    <w:rsid w:val="0021029F"/>
    <w:rsid w:val="00211A29"/>
    <w:rsid w:val="0021339C"/>
    <w:rsid w:val="00214652"/>
    <w:rsid w:val="0021494F"/>
    <w:rsid w:val="00220E37"/>
    <w:rsid w:val="002224BC"/>
    <w:rsid w:val="00225AC6"/>
    <w:rsid w:val="00226CD6"/>
    <w:rsid w:val="00226E43"/>
    <w:rsid w:val="002270C6"/>
    <w:rsid w:val="00227892"/>
    <w:rsid w:val="002323DE"/>
    <w:rsid w:val="00243E64"/>
    <w:rsid w:val="00254EB1"/>
    <w:rsid w:val="00260022"/>
    <w:rsid w:val="002636A9"/>
    <w:rsid w:val="00266A85"/>
    <w:rsid w:val="00266D4F"/>
    <w:rsid w:val="00270578"/>
    <w:rsid w:val="00271B2F"/>
    <w:rsid w:val="00272635"/>
    <w:rsid w:val="002870E0"/>
    <w:rsid w:val="00290CD4"/>
    <w:rsid w:val="00290E18"/>
    <w:rsid w:val="00290E4C"/>
    <w:rsid w:val="002942F4"/>
    <w:rsid w:val="0029645D"/>
    <w:rsid w:val="00296630"/>
    <w:rsid w:val="002A2019"/>
    <w:rsid w:val="002B0CD2"/>
    <w:rsid w:val="002B497D"/>
    <w:rsid w:val="002C0F57"/>
    <w:rsid w:val="002C2151"/>
    <w:rsid w:val="002C2382"/>
    <w:rsid w:val="002C560E"/>
    <w:rsid w:val="002C7DA7"/>
    <w:rsid w:val="002D33E6"/>
    <w:rsid w:val="002D35FE"/>
    <w:rsid w:val="002E654F"/>
    <w:rsid w:val="002F3E02"/>
    <w:rsid w:val="002F7F81"/>
    <w:rsid w:val="0030440B"/>
    <w:rsid w:val="003068D7"/>
    <w:rsid w:val="00314F8A"/>
    <w:rsid w:val="00315C58"/>
    <w:rsid w:val="00317165"/>
    <w:rsid w:val="003172E9"/>
    <w:rsid w:val="00322218"/>
    <w:rsid w:val="00323C70"/>
    <w:rsid w:val="00323FD9"/>
    <w:rsid w:val="00325F23"/>
    <w:rsid w:val="00330A6B"/>
    <w:rsid w:val="00333453"/>
    <w:rsid w:val="003338B3"/>
    <w:rsid w:val="003343C3"/>
    <w:rsid w:val="00337BAA"/>
    <w:rsid w:val="003429B1"/>
    <w:rsid w:val="00343EC9"/>
    <w:rsid w:val="00344D94"/>
    <w:rsid w:val="00345454"/>
    <w:rsid w:val="00350792"/>
    <w:rsid w:val="0035767D"/>
    <w:rsid w:val="00357AE9"/>
    <w:rsid w:val="00363BBC"/>
    <w:rsid w:val="0037099B"/>
    <w:rsid w:val="003723FA"/>
    <w:rsid w:val="003771FC"/>
    <w:rsid w:val="003829B6"/>
    <w:rsid w:val="00386DDD"/>
    <w:rsid w:val="0039754F"/>
    <w:rsid w:val="003B694A"/>
    <w:rsid w:val="003C1F82"/>
    <w:rsid w:val="003C28BD"/>
    <w:rsid w:val="003C50FB"/>
    <w:rsid w:val="003C53FF"/>
    <w:rsid w:val="003D257C"/>
    <w:rsid w:val="003D2935"/>
    <w:rsid w:val="003D45C6"/>
    <w:rsid w:val="003D5CC9"/>
    <w:rsid w:val="003D6E0C"/>
    <w:rsid w:val="003E4D40"/>
    <w:rsid w:val="003E6932"/>
    <w:rsid w:val="003E729D"/>
    <w:rsid w:val="003F2D65"/>
    <w:rsid w:val="003F344F"/>
    <w:rsid w:val="003F6783"/>
    <w:rsid w:val="00402965"/>
    <w:rsid w:val="00403EA4"/>
    <w:rsid w:val="0040610B"/>
    <w:rsid w:val="00406222"/>
    <w:rsid w:val="0041442D"/>
    <w:rsid w:val="00424F89"/>
    <w:rsid w:val="00426977"/>
    <w:rsid w:val="004322B3"/>
    <w:rsid w:val="004368C0"/>
    <w:rsid w:val="00436C66"/>
    <w:rsid w:val="00436D40"/>
    <w:rsid w:val="00437297"/>
    <w:rsid w:val="004420E1"/>
    <w:rsid w:val="00443BA3"/>
    <w:rsid w:val="00443D02"/>
    <w:rsid w:val="00452FB7"/>
    <w:rsid w:val="00454143"/>
    <w:rsid w:val="00454A97"/>
    <w:rsid w:val="00457965"/>
    <w:rsid w:val="00460D3F"/>
    <w:rsid w:val="00463A8A"/>
    <w:rsid w:val="00466435"/>
    <w:rsid w:val="0046769A"/>
    <w:rsid w:val="004820E9"/>
    <w:rsid w:val="00486471"/>
    <w:rsid w:val="00486D78"/>
    <w:rsid w:val="00492EB4"/>
    <w:rsid w:val="00493AA5"/>
    <w:rsid w:val="00494264"/>
    <w:rsid w:val="00494785"/>
    <w:rsid w:val="00495358"/>
    <w:rsid w:val="00495389"/>
    <w:rsid w:val="00497075"/>
    <w:rsid w:val="004A155A"/>
    <w:rsid w:val="004A38B1"/>
    <w:rsid w:val="004A4CA9"/>
    <w:rsid w:val="004A5F1C"/>
    <w:rsid w:val="004A662B"/>
    <w:rsid w:val="004A67F9"/>
    <w:rsid w:val="004A6C06"/>
    <w:rsid w:val="004B1087"/>
    <w:rsid w:val="004B3B9D"/>
    <w:rsid w:val="004B3EA0"/>
    <w:rsid w:val="004C1C2A"/>
    <w:rsid w:val="004C2045"/>
    <w:rsid w:val="004C4781"/>
    <w:rsid w:val="004C56F4"/>
    <w:rsid w:val="004D2DE3"/>
    <w:rsid w:val="004D3050"/>
    <w:rsid w:val="004D4C35"/>
    <w:rsid w:val="004D580C"/>
    <w:rsid w:val="004D61E9"/>
    <w:rsid w:val="004E5A40"/>
    <w:rsid w:val="004F0D18"/>
    <w:rsid w:val="004F343F"/>
    <w:rsid w:val="004F34AA"/>
    <w:rsid w:val="004F3C3E"/>
    <w:rsid w:val="00502FB9"/>
    <w:rsid w:val="00510F4A"/>
    <w:rsid w:val="00511451"/>
    <w:rsid w:val="00511651"/>
    <w:rsid w:val="00515765"/>
    <w:rsid w:val="00521039"/>
    <w:rsid w:val="00521809"/>
    <w:rsid w:val="00524282"/>
    <w:rsid w:val="00526039"/>
    <w:rsid w:val="0052740F"/>
    <w:rsid w:val="00531DDA"/>
    <w:rsid w:val="00533EE5"/>
    <w:rsid w:val="005356C9"/>
    <w:rsid w:val="0054091C"/>
    <w:rsid w:val="005541C6"/>
    <w:rsid w:val="005552C8"/>
    <w:rsid w:val="005620D3"/>
    <w:rsid w:val="005646C3"/>
    <w:rsid w:val="00571789"/>
    <w:rsid w:val="005748FD"/>
    <w:rsid w:val="005764FA"/>
    <w:rsid w:val="005A3C87"/>
    <w:rsid w:val="005A6FE9"/>
    <w:rsid w:val="005B0B60"/>
    <w:rsid w:val="005B2B5D"/>
    <w:rsid w:val="005B3E9A"/>
    <w:rsid w:val="005B67BC"/>
    <w:rsid w:val="005C2D24"/>
    <w:rsid w:val="005C56AB"/>
    <w:rsid w:val="005C61A2"/>
    <w:rsid w:val="005C7F63"/>
    <w:rsid w:val="005D28B0"/>
    <w:rsid w:val="005D67A3"/>
    <w:rsid w:val="005E01C1"/>
    <w:rsid w:val="005E20A7"/>
    <w:rsid w:val="005E521F"/>
    <w:rsid w:val="005E5E2C"/>
    <w:rsid w:val="005E7515"/>
    <w:rsid w:val="005F1907"/>
    <w:rsid w:val="005F4FD1"/>
    <w:rsid w:val="005F5AA2"/>
    <w:rsid w:val="0060150C"/>
    <w:rsid w:val="0060196C"/>
    <w:rsid w:val="00603678"/>
    <w:rsid w:val="00603FA1"/>
    <w:rsid w:val="0061023C"/>
    <w:rsid w:val="006111AC"/>
    <w:rsid w:val="006118E7"/>
    <w:rsid w:val="0061418F"/>
    <w:rsid w:val="0061581D"/>
    <w:rsid w:val="00622F6E"/>
    <w:rsid w:val="00624331"/>
    <w:rsid w:val="006246E4"/>
    <w:rsid w:val="006366F7"/>
    <w:rsid w:val="00636806"/>
    <w:rsid w:val="00636912"/>
    <w:rsid w:val="006454FA"/>
    <w:rsid w:val="0065785C"/>
    <w:rsid w:val="00666F1F"/>
    <w:rsid w:val="00674594"/>
    <w:rsid w:val="00677828"/>
    <w:rsid w:val="006854A8"/>
    <w:rsid w:val="00685F8B"/>
    <w:rsid w:val="00697B3D"/>
    <w:rsid w:val="00697CA2"/>
    <w:rsid w:val="00697E53"/>
    <w:rsid w:val="006A07BF"/>
    <w:rsid w:val="006A2026"/>
    <w:rsid w:val="006A6256"/>
    <w:rsid w:val="006A64BC"/>
    <w:rsid w:val="006B1EBC"/>
    <w:rsid w:val="006B41C1"/>
    <w:rsid w:val="006B4AD5"/>
    <w:rsid w:val="006B65AD"/>
    <w:rsid w:val="006C01A0"/>
    <w:rsid w:val="006C210B"/>
    <w:rsid w:val="006C2B6B"/>
    <w:rsid w:val="006C69C1"/>
    <w:rsid w:val="006E21D5"/>
    <w:rsid w:val="006E3CA0"/>
    <w:rsid w:val="006E4AF4"/>
    <w:rsid w:val="006E5956"/>
    <w:rsid w:val="006E5B51"/>
    <w:rsid w:val="006E5FA4"/>
    <w:rsid w:val="006E6188"/>
    <w:rsid w:val="006F0CEA"/>
    <w:rsid w:val="006F6A77"/>
    <w:rsid w:val="00703210"/>
    <w:rsid w:val="0070693B"/>
    <w:rsid w:val="00712121"/>
    <w:rsid w:val="00712D24"/>
    <w:rsid w:val="00715692"/>
    <w:rsid w:val="00716373"/>
    <w:rsid w:val="00717878"/>
    <w:rsid w:val="00717D52"/>
    <w:rsid w:val="007207CF"/>
    <w:rsid w:val="0072247B"/>
    <w:rsid w:val="00726B25"/>
    <w:rsid w:val="00726B4C"/>
    <w:rsid w:val="007348FD"/>
    <w:rsid w:val="0073509B"/>
    <w:rsid w:val="00736744"/>
    <w:rsid w:val="0074138C"/>
    <w:rsid w:val="00742037"/>
    <w:rsid w:val="00746C62"/>
    <w:rsid w:val="00750EAD"/>
    <w:rsid w:val="0075121E"/>
    <w:rsid w:val="00751FBC"/>
    <w:rsid w:val="0075565E"/>
    <w:rsid w:val="00757A23"/>
    <w:rsid w:val="00761AFB"/>
    <w:rsid w:val="00763994"/>
    <w:rsid w:val="00772F1A"/>
    <w:rsid w:val="0077769E"/>
    <w:rsid w:val="00780330"/>
    <w:rsid w:val="00780DAE"/>
    <w:rsid w:val="00781938"/>
    <w:rsid w:val="0078295B"/>
    <w:rsid w:val="007861EE"/>
    <w:rsid w:val="0079098D"/>
    <w:rsid w:val="007917D3"/>
    <w:rsid w:val="00791CC2"/>
    <w:rsid w:val="00796520"/>
    <w:rsid w:val="007A76ED"/>
    <w:rsid w:val="007B214B"/>
    <w:rsid w:val="007B59F2"/>
    <w:rsid w:val="007B5AA6"/>
    <w:rsid w:val="007B6152"/>
    <w:rsid w:val="007B7CA9"/>
    <w:rsid w:val="007C0742"/>
    <w:rsid w:val="007C0F1D"/>
    <w:rsid w:val="007C4148"/>
    <w:rsid w:val="007C546B"/>
    <w:rsid w:val="007D2252"/>
    <w:rsid w:val="007D4CC9"/>
    <w:rsid w:val="007E460D"/>
    <w:rsid w:val="007F2350"/>
    <w:rsid w:val="007F7611"/>
    <w:rsid w:val="008055EC"/>
    <w:rsid w:val="0080613B"/>
    <w:rsid w:val="00806208"/>
    <w:rsid w:val="00810E0C"/>
    <w:rsid w:val="0081351A"/>
    <w:rsid w:val="00814A37"/>
    <w:rsid w:val="0082186C"/>
    <w:rsid w:val="0082309D"/>
    <w:rsid w:val="00840136"/>
    <w:rsid w:val="00843930"/>
    <w:rsid w:val="0084404D"/>
    <w:rsid w:val="00845FF9"/>
    <w:rsid w:val="00846A84"/>
    <w:rsid w:val="00846EF6"/>
    <w:rsid w:val="0084779C"/>
    <w:rsid w:val="00847C03"/>
    <w:rsid w:val="008509A7"/>
    <w:rsid w:val="00852030"/>
    <w:rsid w:val="00854023"/>
    <w:rsid w:val="00854C08"/>
    <w:rsid w:val="00857D8B"/>
    <w:rsid w:val="008609B0"/>
    <w:rsid w:val="008627A0"/>
    <w:rsid w:val="008662DF"/>
    <w:rsid w:val="008671E6"/>
    <w:rsid w:val="00871412"/>
    <w:rsid w:val="00874E70"/>
    <w:rsid w:val="00876108"/>
    <w:rsid w:val="00876868"/>
    <w:rsid w:val="008879E0"/>
    <w:rsid w:val="0089168A"/>
    <w:rsid w:val="0089225D"/>
    <w:rsid w:val="00893E0C"/>
    <w:rsid w:val="00895774"/>
    <w:rsid w:val="00897187"/>
    <w:rsid w:val="008B480B"/>
    <w:rsid w:val="008B6B63"/>
    <w:rsid w:val="008B7DC2"/>
    <w:rsid w:val="008C0412"/>
    <w:rsid w:val="008C1621"/>
    <w:rsid w:val="008D0901"/>
    <w:rsid w:val="008D1154"/>
    <w:rsid w:val="008D1B3A"/>
    <w:rsid w:val="008D2B85"/>
    <w:rsid w:val="008D425D"/>
    <w:rsid w:val="008D4EA2"/>
    <w:rsid w:val="008D5014"/>
    <w:rsid w:val="008D50E1"/>
    <w:rsid w:val="008E3C9F"/>
    <w:rsid w:val="008E79DA"/>
    <w:rsid w:val="008F4BF7"/>
    <w:rsid w:val="009010C7"/>
    <w:rsid w:val="0090267A"/>
    <w:rsid w:val="009032DE"/>
    <w:rsid w:val="00904393"/>
    <w:rsid w:val="009069D8"/>
    <w:rsid w:val="0091001A"/>
    <w:rsid w:val="00910808"/>
    <w:rsid w:val="00914875"/>
    <w:rsid w:val="00916A5A"/>
    <w:rsid w:val="00917069"/>
    <w:rsid w:val="00921EF5"/>
    <w:rsid w:val="00924812"/>
    <w:rsid w:val="00924882"/>
    <w:rsid w:val="009254E3"/>
    <w:rsid w:val="00927779"/>
    <w:rsid w:val="00933638"/>
    <w:rsid w:val="009346EA"/>
    <w:rsid w:val="00936C6F"/>
    <w:rsid w:val="0094125F"/>
    <w:rsid w:val="00941F0E"/>
    <w:rsid w:val="009431AD"/>
    <w:rsid w:val="00944883"/>
    <w:rsid w:val="00944E89"/>
    <w:rsid w:val="00945A6D"/>
    <w:rsid w:val="00947745"/>
    <w:rsid w:val="00954826"/>
    <w:rsid w:val="00955C21"/>
    <w:rsid w:val="009569E6"/>
    <w:rsid w:val="00956E55"/>
    <w:rsid w:val="00960BC3"/>
    <w:rsid w:val="00960DFA"/>
    <w:rsid w:val="00967B9D"/>
    <w:rsid w:val="009707E3"/>
    <w:rsid w:val="009719C4"/>
    <w:rsid w:val="009775E9"/>
    <w:rsid w:val="00980D8B"/>
    <w:rsid w:val="00981DBB"/>
    <w:rsid w:val="00981E81"/>
    <w:rsid w:val="00992F1B"/>
    <w:rsid w:val="0099370F"/>
    <w:rsid w:val="009A0627"/>
    <w:rsid w:val="009A3947"/>
    <w:rsid w:val="009A512E"/>
    <w:rsid w:val="009B26E8"/>
    <w:rsid w:val="009B3EED"/>
    <w:rsid w:val="009B4527"/>
    <w:rsid w:val="009B4801"/>
    <w:rsid w:val="009B5091"/>
    <w:rsid w:val="009B6590"/>
    <w:rsid w:val="009B7286"/>
    <w:rsid w:val="009B7DB6"/>
    <w:rsid w:val="009C146A"/>
    <w:rsid w:val="009C25C8"/>
    <w:rsid w:val="009C5191"/>
    <w:rsid w:val="009C5B25"/>
    <w:rsid w:val="009D0EA9"/>
    <w:rsid w:val="009D1D3E"/>
    <w:rsid w:val="009D7D43"/>
    <w:rsid w:val="009E1632"/>
    <w:rsid w:val="009E3F6E"/>
    <w:rsid w:val="009F1564"/>
    <w:rsid w:val="009F5029"/>
    <w:rsid w:val="00A01C18"/>
    <w:rsid w:val="00A020F5"/>
    <w:rsid w:val="00A06AEF"/>
    <w:rsid w:val="00A13E94"/>
    <w:rsid w:val="00A15EAA"/>
    <w:rsid w:val="00A25801"/>
    <w:rsid w:val="00A273E2"/>
    <w:rsid w:val="00A32766"/>
    <w:rsid w:val="00A347FA"/>
    <w:rsid w:val="00A41217"/>
    <w:rsid w:val="00A43AF5"/>
    <w:rsid w:val="00A47258"/>
    <w:rsid w:val="00A52F45"/>
    <w:rsid w:val="00A54B52"/>
    <w:rsid w:val="00A562E8"/>
    <w:rsid w:val="00A5687A"/>
    <w:rsid w:val="00A577A5"/>
    <w:rsid w:val="00A62970"/>
    <w:rsid w:val="00A62CD8"/>
    <w:rsid w:val="00A62F6C"/>
    <w:rsid w:val="00A64CD5"/>
    <w:rsid w:val="00A7251C"/>
    <w:rsid w:val="00A73AA6"/>
    <w:rsid w:val="00A8098D"/>
    <w:rsid w:val="00A81386"/>
    <w:rsid w:val="00A84364"/>
    <w:rsid w:val="00A844DE"/>
    <w:rsid w:val="00A85776"/>
    <w:rsid w:val="00A91D94"/>
    <w:rsid w:val="00A95F34"/>
    <w:rsid w:val="00A97220"/>
    <w:rsid w:val="00A97BE0"/>
    <w:rsid w:val="00AA0505"/>
    <w:rsid w:val="00AA3BB4"/>
    <w:rsid w:val="00AB323B"/>
    <w:rsid w:val="00AB4305"/>
    <w:rsid w:val="00AB561F"/>
    <w:rsid w:val="00AB7090"/>
    <w:rsid w:val="00AC0843"/>
    <w:rsid w:val="00AC3B95"/>
    <w:rsid w:val="00AC544B"/>
    <w:rsid w:val="00AC6314"/>
    <w:rsid w:val="00AE3710"/>
    <w:rsid w:val="00AE7844"/>
    <w:rsid w:val="00AF1F16"/>
    <w:rsid w:val="00AF4051"/>
    <w:rsid w:val="00AF4C1C"/>
    <w:rsid w:val="00AF55C5"/>
    <w:rsid w:val="00B0418E"/>
    <w:rsid w:val="00B049BA"/>
    <w:rsid w:val="00B10F0B"/>
    <w:rsid w:val="00B15C4F"/>
    <w:rsid w:val="00B22C7E"/>
    <w:rsid w:val="00B25EAC"/>
    <w:rsid w:val="00B30D78"/>
    <w:rsid w:val="00B31131"/>
    <w:rsid w:val="00B31AF0"/>
    <w:rsid w:val="00B34456"/>
    <w:rsid w:val="00B34617"/>
    <w:rsid w:val="00B376A6"/>
    <w:rsid w:val="00B456ED"/>
    <w:rsid w:val="00B458BC"/>
    <w:rsid w:val="00B45A48"/>
    <w:rsid w:val="00B513B5"/>
    <w:rsid w:val="00B553E3"/>
    <w:rsid w:val="00B57ED5"/>
    <w:rsid w:val="00B6069E"/>
    <w:rsid w:val="00B61C33"/>
    <w:rsid w:val="00B7009C"/>
    <w:rsid w:val="00B75ADD"/>
    <w:rsid w:val="00B7720B"/>
    <w:rsid w:val="00B842A8"/>
    <w:rsid w:val="00B91628"/>
    <w:rsid w:val="00B9231A"/>
    <w:rsid w:val="00B9533E"/>
    <w:rsid w:val="00B96CA1"/>
    <w:rsid w:val="00B97844"/>
    <w:rsid w:val="00BA0111"/>
    <w:rsid w:val="00BA3CA7"/>
    <w:rsid w:val="00BA452D"/>
    <w:rsid w:val="00BA683E"/>
    <w:rsid w:val="00BA7C2F"/>
    <w:rsid w:val="00BB1ACF"/>
    <w:rsid w:val="00BB2E1B"/>
    <w:rsid w:val="00BB495B"/>
    <w:rsid w:val="00BB4CF2"/>
    <w:rsid w:val="00BB64EF"/>
    <w:rsid w:val="00BC27CA"/>
    <w:rsid w:val="00BC32E6"/>
    <w:rsid w:val="00BC3FD8"/>
    <w:rsid w:val="00BC7EFF"/>
    <w:rsid w:val="00BD12FA"/>
    <w:rsid w:val="00BD32EA"/>
    <w:rsid w:val="00BD3A7A"/>
    <w:rsid w:val="00BD4F78"/>
    <w:rsid w:val="00BD71A4"/>
    <w:rsid w:val="00BE36C4"/>
    <w:rsid w:val="00BE3D09"/>
    <w:rsid w:val="00BE5418"/>
    <w:rsid w:val="00BF012D"/>
    <w:rsid w:val="00BF2B49"/>
    <w:rsid w:val="00BF7A03"/>
    <w:rsid w:val="00C17CD0"/>
    <w:rsid w:val="00C22DF3"/>
    <w:rsid w:val="00C2523E"/>
    <w:rsid w:val="00C259D9"/>
    <w:rsid w:val="00C26A41"/>
    <w:rsid w:val="00C26E69"/>
    <w:rsid w:val="00C33640"/>
    <w:rsid w:val="00C46C15"/>
    <w:rsid w:val="00C504CA"/>
    <w:rsid w:val="00C56D34"/>
    <w:rsid w:val="00C61FFA"/>
    <w:rsid w:val="00C65DBF"/>
    <w:rsid w:val="00C75146"/>
    <w:rsid w:val="00C77C75"/>
    <w:rsid w:val="00C874C2"/>
    <w:rsid w:val="00C9192E"/>
    <w:rsid w:val="00C97FB3"/>
    <w:rsid w:val="00CA00B4"/>
    <w:rsid w:val="00CA0B2F"/>
    <w:rsid w:val="00CA7EB8"/>
    <w:rsid w:val="00CB00D4"/>
    <w:rsid w:val="00CB0AF4"/>
    <w:rsid w:val="00CB1870"/>
    <w:rsid w:val="00CB2D77"/>
    <w:rsid w:val="00CC6D17"/>
    <w:rsid w:val="00CD22E3"/>
    <w:rsid w:val="00CD34E0"/>
    <w:rsid w:val="00CD59F4"/>
    <w:rsid w:val="00CD67EF"/>
    <w:rsid w:val="00CE16ED"/>
    <w:rsid w:val="00CE3B6E"/>
    <w:rsid w:val="00CF27BC"/>
    <w:rsid w:val="00CF2BE6"/>
    <w:rsid w:val="00CF3644"/>
    <w:rsid w:val="00CF4BD4"/>
    <w:rsid w:val="00CF5EAE"/>
    <w:rsid w:val="00D003A5"/>
    <w:rsid w:val="00D01596"/>
    <w:rsid w:val="00D064D3"/>
    <w:rsid w:val="00D07CD2"/>
    <w:rsid w:val="00D1271A"/>
    <w:rsid w:val="00D21586"/>
    <w:rsid w:val="00D24BC9"/>
    <w:rsid w:val="00D262A8"/>
    <w:rsid w:val="00D27911"/>
    <w:rsid w:val="00D279F4"/>
    <w:rsid w:val="00D30411"/>
    <w:rsid w:val="00D34213"/>
    <w:rsid w:val="00D347A8"/>
    <w:rsid w:val="00D40B9A"/>
    <w:rsid w:val="00D44E7C"/>
    <w:rsid w:val="00D470A8"/>
    <w:rsid w:val="00D47E26"/>
    <w:rsid w:val="00D50EEA"/>
    <w:rsid w:val="00D52CDE"/>
    <w:rsid w:val="00D54BB2"/>
    <w:rsid w:val="00D5619D"/>
    <w:rsid w:val="00D56D7E"/>
    <w:rsid w:val="00D6039E"/>
    <w:rsid w:val="00D6180E"/>
    <w:rsid w:val="00D64B4E"/>
    <w:rsid w:val="00D6721B"/>
    <w:rsid w:val="00D70D13"/>
    <w:rsid w:val="00D70E0F"/>
    <w:rsid w:val="00D73A27"/>
    <w:rsid w:val="00D758CE"/>
    <w:rsid w:val="00D76FDB"/>
    <w:rsid w:val="00D81FB7"/>
    <w:rsid w:val="00D83298"/>
    <w:rsid w:val="00D848B2"/>
    <w:rsid w:val="00D87A9A"/>
    <w:rsid w:val="00D9121D"/>
    <w:rsid w:val="00D9263B"/>
    <w:rsid w:val="00D94F1C"/>
    <w:rsid w:val="00D95B7C"/>
    <w:rsid w:val="00D97E24"/>
    <w:rsid w:val="00DA2E27"/>
    <w:rsid w:val="00DA5ADE"/>
    <w:rsid w:val="00DB0122"/>
    <w:rsid w:val="00DB2061"/>
    <w:rsid w:val="00DB42DB"/>
    <w:rsid w:val="00DC18C6"/>
    <w:rsid w:val="00DC7658"/>
    <w:rsid w:val="00DC7BA8"/>
    <w:rsid w:val="00DC7E0B"/>
    <w:rsid w:val="00DD34E9"/>
    <w:rsid w:val="00DD57D4"/>
    <w:rsid w:val="00DD5DA7"/>
    <w:rsid w:val="00DD62C1"/>
    <w:rsid w:val="00DF0C93"/>
    <w:rsid w:val="00DF0F2D"/>
    <w:rsid w:val="00DF5F1D"/>
    <w:rsid w:val="00E04DDE"/>
    <w:rsid w:val="00E07FF3"/>
    <w:rsid w:val="00E14FC7"/>
    <w:rsid w:val="00E17B29"/>
    <w:rsid w:val="00E25A98"/>
    <w:rsid w:val="00E2665A"/>
    <w:rsid w:val="00E26F0B"/>
    <w:rsid w:val="00E3475E"/>
    <w:rsid w:val="00E435BB"/>
    <w:rsid w:val="00E4400D"/>
    <w:rsid w:val="00E5029C"/>
    <w:rsid w:val="00E523ED"/>
    <w:rsid w:val="00E52772"/>
    <w:rsid w:val="00E536EF"/>
    <w:rsid w:val="00E547FB"/>
    <w:rsid w:val="00E630FD"/>
    <w:rsid w:val="00E71D1E"/>
    <w:rsid w:val="00E71E4C"/>
    <w:rsid w:val="00E81793"/>
    <w:rsid w:val="00E834C3"/>
    <w:rsid w:val="00E84768"/>
    <w:rsid w:val="00E8738D"/>
    <w:rsid w:val="00E90929"/>
    <w:rsid w:val="00E90BA0"/>
    <w:rsid w:val="00E93100"/>
    <w:rsid w:val="00E950FB"/>
    <w:rsid w:val="00E97A6F"/>
    <w:rsid w:val="00EA0099"/>
    <w:rsid w:val="00EB7BE4"/>
    <w:rsid w:val="00EB7C3E"/>
    <w:rsid w:val="00EC3C17"/>
    <w:rsid w:val="00EC4422"/>
    <w:rsid w:val="00EC7732"/>
    <w:rsid w:val="00ED126E"/>
    <w:rsid w:val="00EE2413"/>
    <w:rsid w:val="00EE2B97"/>
    <w:rsid w:val="00EE5C88"/>
    <w:rsid w:val="00EF5D62"/>
    <w:rsid w:val="00F00353"/>
    <w:rsid w:val="00F0151B"/>
    <w:rsid w:val="00F10869"/>
    <w:rsid w:val="00F12CFA"/>
    <w:rsid w:val="00F15BA2"/>
    <w:rsid w:val="00F1775C"/>
    <w:rsid w:val="00F20DD5"/>
    <w:rsid w:val="00F30EF5"/>
    <w:rsid w:val="00F334E8"/>
    <w:rsid w:val="00F41536"/>
    <w:rsid w:val="00F45A41"/>
    <w:rsid w:val="00F45DB2"/>
    <w:rsid w:val="00F46632"/>
    <w:rsid w:val="00F46E00"/>
    <w:rsid w:val="00F55850"/>
    <w:rsid w:val="00F66244"/>
    <w:rsid w:val="00F66794"/>
    <w:rsid w:val="00F804F0"/>
    <w:rsid w:val="00F9154B"/>
    <w:rsid w:val="00F95285"/>
    <w:rsid w:val="00F955FC"/>
    <w:rsid w:val="00F97C36"/>
    <w:rsid w:val="00FA30A8"/>
    <w:rsid w:val="00FA3BB0"/>
    <w:rsid w:val="00FB274B"/>
    <w:rsid w:val="00FB42C1"/>
    <w:rsid w:val="00FB62DC"/>
    <w:rsid w:val="00FC0BBF"/>
    <w:rsid w:val="00FC20EF"/>
    <w:rsid w:val="00FC4F15"/>
    <w:rsid w:val="00FC6E74"/>
    <w:rsid w:val="00FD7C8D"/>
    <w:rsid w:val="00FE0834"/>
    <w:rsid w:val="00FF145A"/>
    <w:rsid w:val="00FF4905"/>
    <w:rsid w:val="00FF67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5A3E10B1-C563-4AAD-9302-A1B0D20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5"/>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6"/>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semiHidden/>
    <w:unhideWhenUsed/>
    <w:rsid w:val="00D1271A"/>
    <w:rPr>
      <w:sz w:val="20"/>
      <w:szCs w:val="20"/>
    </w:rPr>
  </w:style>
  <w:style w:type="character" w:customStyle="1" w:styleId="TextkomentraChar">
    <w:name w:val="Text komentára Char"/>
    <w:basedOn w:val="Predvolenpsmoodseku"/>
    <w:link w:val="Textkomentra"/>
    <w:uiPriority w:val="99"/>
    <w:semiHidden/>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 w:type="paragraph" w:styleId="Revzia">
    <w:name w:val="Revision"/>
    <w:hidden/>
    <w:uiPriority w:val="99"/>
    <w:semiHidden/>
    <w:rsid w:val="00AE7844"/>
    <w:pPr>
      <w:spacing w:after="0" w:line="240" w:lineRule="auto"/>
    </w:pPr>
    <w:rPr>
      <w:rFonts w:ascii="Times New Roman" w:eastAsia="Calibri" w:hAnsi="Times New Roman" w:cs="Times New Roman"/>
      <w:color w:val="000000" w:themeColor="text1"/>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72512641">
      <w:bodyDiv w:val="1"/>
      <w:marLeft w:val="0"/>
      <w:marRight w:val="0"/>
      <w:marTop w:val="0"/>
      <w:marBottom w:val="0"/>
      <w:divBdr>
        <w:top w:val="none" w:sz="0" w:space="0" w:color="auto"/>
        <w:left w:val="none" w:sz="0" w:space="0" w:color="auto"/>
        <w:bottom w:val="none" w:sz="0" w:space="0" w:color="auto"/>
        <w:right w:val="none" w:sz="0" w:space="0" w:color="auto"/>
      </w:divBdr>
    </w:div>
    <w:div w:id="77751871">
      <w:bodyDiv w:val="1"/>
      <w:marLeft w:val="0"/>
      <w:marRight w:val="0"/>
      <w:marTop w:val="0"/>
      <w:marBottom w:val="0"/>
      <w:divBdr>
        <w:top w:val="none" w:sz="0" w:space="0" w:color="auto"/>
        <w:left w:val="none" w:sz="0" w:space="0" w:color="auto"/>
        <w:bottom w:val="none" w:sz="0" w:space="0" w:color="auto"/>
        <w:right w:val="none" w:sz="0" w:space="0" w:color="auto"/>
      </w:divBdr>
    </w:div>
    <w:div w:id="97409043">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37309704">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94855382">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323819092">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425269846">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463082816">
      <w:bodyDiv w:val="1"/>
      <w:marLeft w:val="0"/>
      <w:marRight w:val="0"/>
      <w:marTop w:val="0"/>
      <w:marBottom w:val="0"/>
      <w:divBdr>
        <w:top w:val="none" w:sz="0" w:space="0" w:color="auto"/>
        <w:left w:val="none" w:sz="0" w:space="0" w:color="auto"/>
        <w:bottom w:val="none" w:sz="0" w:space="0" w:color="auto"/>
        <w:right w:val="none" w:sz="0" w:space="0" w:color="auto"/>
      </w:divBdr>
    </w:div>
    <w:div w:id="473717938">
      <w:bodyDiv w:val="1"/>
      <w:marLeft w:val="0"/>
      <w:marRight w:val="0"/>
      <w:marTop w:val="0"/>
      <w:marBottom w:val="0"/>
      <w:divBdr>
        <w:top w:val="none" w:sz="0" w:space="0" w:color="auto"/>
        <w:left w:val="none" w:sz="0" w:space="0" w:color="auto"/>
        <w:bottom w:val="none" w:sz="0" w:space="0" w:color="auto"/>
        <w:right w:val="none" w:sz="0" w:space="0" w:color="auto"/>
      </w:divBdr>
    </w:div>
    <w:div w:id="510410435">
      <w:bodyDiv w:val="1"/>
      <w:marLeft w:val="0"/>
      <w:marRight w:val="0"/>
      <w:marTop w:val="0"/>
      <w:marBottom w:val="0"/>
      <w:divBdr>
        <w:top w:val="none" w:sz="0" w:space="0" w:color="auto"/>
        <w:left w:val="none" w:sz="0" w:space="0" w:color="auto"/>
        <w:bottom w:val="none" w:sz="0" w:space="0" w:color="auto"/>
        <w:right w:val="none" w:sz="0" w:space="0" w:color="auto"/>
      </w:divBdr>
    </w:div>
    <w:div w:id="518279274">
      <w:bodyDiv w:val="1"/>
      <w:marLeft w:val="0"/>
      <w:marRight w:val="0"/>
      <w:marTop w:val="0"/>
      <w:marBottom w:val="0"/>
      <w:divBdr>
        <w:top w:val="none" w:sz="0" w:space="0" w:color="auto"/>
        <w:left w:val="none" w:sz="0" w:space="0" w:color="auto"/>
        <w:bottom w:val="none" w:sz="0" w:space="0" w:color="auto"/>
        <w:right w:val="none" w:sz="0" w:space="0" w:color="auto"/>
      </w:divBdr>
    </w:div>
    <w:div w:id="521239559">
      <w:bodyDiv w:val="1"/>
      <w:marLeft w:val="0"/>
      <w:marRight w:val="0"/>
      <w:marTop w:val="0"/>
      <w:marBottom w:val="0"/>
      <w:divBdr>
        <w:top w:val="none" w:sz="0" w:space="0" w:color="auto"/>
        <w:left w:val="none" w:sz="0" w:space="0" w:color="auto"/>
        <w:bottom w:val="none" w:sz="0" w:space="0" w:color="auto"/>
        <w:right w:val="none" w:sz="0" w:space="0" w:color="auto"/>
      </w:divBdr>
    </w:div>
    <w:div w:id="552352866">
      <w:bodyDiv w:val="1"/>
      <w:marLeft w:val="0"/>
      <w:marRight w:val="0"/>
      <w:marTop w:val="0"/>
      <w:marBottom w:val="0"/>
      <w:divBdr>
        <w:top w:val="none" w:sz="0" w:space="0" w:color="auto"/>
        <w:left w:val="none" w:sz="0" w:space="0" w:color="auto"/>
        <w:bottom w:val="none" w:sz="0" w:space="0" w:color="auto"/>
        <w:right w:val="none" w:sz="0" w:space="0" w:color="auto"/>
      </w:divBdr>
    </w:div>
    <w:div w:id="577986126">
      <w:bodyDiv w:val="1"/>
      <w:marLeft w:val="0"/>
      <w:marRight w:val="0"/>
      <w:marTop w:val="0"/>
      <w:marBottom w:val="0"/>
      <w:divBdr>
        <w:top w:val="none" w:sz="0" w:space="0" w:color="auto"/>
        <w:left w:val="none" w:sz="0" w:space="0" w:color="auto"/>
        <w:bottom w:val="none" w:sz="0" w:space="0" w:color="auto"/>
        <w:right w:val="none" w:sz="0" w:space="0" w:color="auto"/>
      </w:divBdr>
    </w:div>
    <w:div w:id="584848051">
      <w:bodyDiv w:val="1"/>
      <w:marLeft w:val="0"/>
      <w:marRight w:val="0"/>
      <w:marTop w:val="0"/>
      <w:marBottom w:val="0"/>
      <w:divBdr>
        <w:top w:val="none" w:sz="0" w:space="0" w:color="auto"/>
        <w:left w:val="none" w:sz="0" w:space="0" w:color="auto"/>
        <w:bottom w:val="none" w:sz="0" w:space="0" w:color="auto"/>
        <w:right w:val="none" w:sz="0" w:space="0" w:color="auto"/>
      </w:divBdr>
    </w:div>
    <w:div w:id="596249988">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6860456">
      <w:bodyDiv w:val="1"/>
      <w:marLeft w:val="0"/>
      <w:marRight w:val="0"/>
      <w:marTop w:val="0"/>
      <w:marBottom w:val="0"/>
      <w:divBdr>
        <w:top w:val="none" w:sz="0" w:space="0" w:color="auto"/>
        <w:left w:val="none" w:sz="0" w:space="0" w:color="auto"/>
        <w:bottom w:val="none" w:sz="0" w:space="0" w:color="auto"/>
        <w:right w:val="none" w:sz="0" w:space="0" w:color="auto"/>
      </w:divBdr>
    </w:div>
    <w:div w:id="639922575">
      <w:bodyDiv w:val="1"/>
      <w:marLeft w:val="0"/>
      <w:marRight w:val="0"/>
      <w:marTop w:val="0"/>
      <w:marBottom w:val="0"/>
      <w:divBdr>
        <w:top w:val="none" w:sz="0" w:space="0" w:color="auto"/>
        <w:left w:val="none" w:sz="0" w:space="0" w:color="auto"/>
        <w:bottom w:val="none" w:sz="0" w:space="0" w:color="auto"/>
        <w:right w:val="none" w:sz="0" w:space="0" w:color="auto"/>
      </w:divBdr>
    </w:div>
    <w:div w:id="642349321">
      <w:bodyDiv w:val="1"/>
      <w:marLeft w:val="0"/>
      <w:marRight w:val="0"/>
      <w:marTop w:val="0"/>
      <w:marBottom w:val="0"/>
      <w:divBdr>
        <w:top w:val="none" w:sz="0" w:space="0" w:color="auto"/>
        <w:left w:val="none" w:sz="0" w:space="0" w:color="auto"/>
        <w:bottom w:val="none" w:sz="0" w:space="0" w:color="auto"/>
        <w:right w:val="none" w:sz="0" w:space="0" w:color="auto"/>
      </w:divBdr>
    </w:div>
    <w:div w:id="649866541">
      <w:bodyDiv w:val="1"/>
      <w:marLeft w:val="0"/>
      <w:marRight w:val="0"/>
      <w:marTop w:val="0"/>
      <w:marBottom w:val="0"/>
      <w:divBdr>
        <w:top w:val="none" w:sz="0" w:space="0" w:color="auto"/>
        <w:left w:val="none" w:sz="0" w:space="0" w:color="auto"/>
        <w:bottom w:val="none" w:sz="0" w:space="0" w:color="auto"/>
        <w:right w:val="none" w:sz="0" w:space="0" w:color="auto"/>
      </w:divBdr>
    </w:div>
    <w:div w:id="652680839">
      <w:bodyDiv w:val="1"/>
      <w:marLeft w:val="0"/>
      <w:marRight w:val="0"/>
      <w:marTop w:val="0"/>
      <w:marBottom w:val="0"/>
      <w:divBdr>
        <w:top w:val="none" w:sz="0" w:space="0" w:color="auto"/>
        <w:left w:val="none" w:sz="0" w:space="0" w:color="auto"/>
        <w:bottom w:val="none" w:sz="0" w:space="0" w:color="auto"/>
        <w:right w:val="none" w:sz="0" w:space="0" w:color="auto"/>
      </w:divBdr>
    </w:div>
    <w:div w:id="674919951">
      <w:bodyDiv w:val="1"/>
      <w:marLeft w:val="0"/>
      <w:marRight w:val="0"/>
      <w:marTop w:val="0"/>
      <w:marBottom w:val="0"/>
      <w:divBdr>
        <w:top w:val="none" w:sz="0" w:space="0" w:color="auto"/>
        <w:left w:val="none" w:sz="0" w:space="0" w:color="auto"/>
        <w:bottom w:val="none" w:sz="0" w:space="0" w:color="auto"/>
        <w:right w:val="none" w:sz="0" w:space="0" w:color="auto"/>
      </w:divBdr>
    </w:div>
    <w:div w:id="705251973">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49500317">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764961425">
      <w:bodyDiv w:val="1"/>
      <w:marLeft w:val="0"/>
      <w:marRight w:val="0"/>
      <w:marTop w:val="0"/>
      <w:marBottom w:val="0"/>
      <w:divBdr>
        <w:top w:val="none" w:sz="0" w:space="0" w:color="auto"/>
        <w:left w:val="none" w:sz="0" w:space="0" w:color="auto"/>
        <w:bottom w:val="none" w:sz="0" w:space="0" w:color="auto"/>
        <w:right w:val="none" w:sz="0" w:space="0" w:color="auto"/>
      </w:divBdr>
    </w:div>
    <w:div w:id="771240998">
      <w:bodyDiv w:val="1"/>
      <w:marLeft w:val="0"/>
      <w:marRight w:val="0"/>
      <w:marTop w:val="0"/>
      <w:marBottom w:val="0"/>
      <w:divBdr>
        <w:top w:val="none" w:sz="0" w:space="0" w:color="auto"/>
        <w:left w:val="none" w:sz="0" w:space="0" w:color="auto"/>
        <w:bottom w:val="none" w:sz="0" w:space="0" w:color="auto"/>
        <w:right w:val="none" w:sz="0" w:space="0" w:color="auto"/>
      </w:divBdr>
    </w:div>
    <w:div w:id="780346110">
      <w:bodyDiv w:val="1"/>
      <w:marLeft w:val="0"/>
      <w:marRight w:val="0"/>
      <w:marTop w:val="0"/>
      <w:marBottom w:val="0"/>
      <w:divBdr>
        <w:top w:val="none" w:sz="0" w:space="0" w:color="auto"/>
        <w:left w:val="none" w:sz="0" w:space="0" w:color="auto"/>
        <w:bottom w:val="none" w:sz="0" w:space="0" w:color="auto"/>
        <w:right w:val="none" w:sz="0" w:space="0" w:color="auto"/>
      </w:divBdr>
    </w:div>
    <w:div w:id="782188805">
      <w:bodyDiv w:val="1"/>
      <w:marLeft w:val="0"/>
      <w:marRight w:val="0"/>
      <w:marTop w:val="0"/>
      <w:marBottom w:val="0"/>
      <w:divBdr>
        <w:top w:val="none" w:sz="0" w:space="0" w:color="auto"/>
        <w:left w:val="none" w:sz="0" w:space="0" w:color="auto"/>
        <w:bottom w:val="none" w:sz="0" w:space="0" w:color="auto"/>
        <w:right w:val="none" w:sz="0" w:space="0" w:color="auto"/>
      </w:divBdr>
    </w:div>
    <w:div w:id="828713481">
      <w:bodyDiv w:val="1"/>
      <w:marLeft w:val="0"/>
      <w:marRight w:val="0"/>
      <w:marTop w:val="0"/>
      <w:marBottom w:val="0"/>
      <w:divBdr>
        <w:top w:val="none" w:sz="0" w:space="0" w:color="auto"/>
        <w:left w:val="none" w:sz="0" w:space="0" w:color="auto"/>
        <w:bottom w:val="none" w:sz="0" w:space="0" w:color="auto"/>
        <w:right w:val="none" w:sz="0" w:space="0" w:color="auto"/>
      </w:divBdr>
    </w:div>
    <w:div w:id="838349614">
      <w:bodyDiv w:val="1"/>
      <w:marLeft w:val="0"/>
      <w:marRight w:val="0"/>
      <w:marTop w:val="0"/>
      <w:marBottom w:val="0"/>
      <w:divBdr>
        <w:top w:val="none" w:sz="0" w:space="0" w:color="auto"/>
        <w:left w:val="none" w:sz="0" w:space="0" w:color="auto"/>
        <w:bottom w:val="none" w:sz="0" w:space="0" w:color="auto"/>
        <w:right w:val="none" w:sz="0" w:space="0" w:color="auto"/>
      </w:divBdr>
    </w:div>
    <w:div w:id="850341563">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876432197">
      <w:bodyDiv w:val="1"/>
      <w:marLeft w:val="0"/>
      <w:marRight w:val="0"/>
      <w:marTop w:val="0"/>
      <w:marBottom w:val="0"/>
      <w:divBdr>
        <w:top w:val="none" w:sz="0" w:space="0" w:color="auto"/>
        <w:left w:val="none" w:sz="0" w:space="0" w:color="auto"/>
        <w:bottom w:val="none" w:sz="0" w:space="0" w:color="auto"/>
        <w:right w:val="none" w:sz="0" w:space="0" w:color="auto"/>
      </w:divBdr>
    </w:div>
    <w:div w:id="891162757">
      <w:bodyDiv w:val="1"/>
      <w:marLeft w:val="0"/>
      <w:marRight w:val="0"/>
      <w:marTop w:val="0"/>
      <w:marBottom w:val="0"/>
      <w:divBdr>
        <w:top w:val="none" w:sz="0" w:space="0" w:color="auto"/>
        <w:left w:val="none" w:sz="0" w:space="0" w:color="auto"/>
        <w:bottom w:val="none" w:sz="0" w:space="0" w:color="auto"/>
        <w:right w:val="none" w:sz="0" w:space="0" w:color="auto"/>
      </w:divBdr>
    </w:div>
    <w:div w:id="908342873">
      <w:bodyDiv w:val="1"/>
      <w:marLeft w:val="0"/>
      <w:marRight w:val="0"/>
      <w:marTop w:val="0"/>
      <w:marBottom w:val="0"/>
      <w:divBdr>
        <w:top w:val="none" w:sz="0" w:space="0" w:color="auto"/>
        <w:left w:val="none" w:sz="0" w:space="0" w:color="auto"/>
        <w:bottom w:val="none" w:sz="0" w:space="0" w:color="auto"/>
        <w:right w:val="none" w:sz="0" w:space="0" w:color="auto"/>
      </w:divBdr>
    </w:div>
    <w:div w:id="921723968">
      <w:bodyDiv w:val="1"/>
      <w:marLeft w:val="0"/>
      <w:marRight w:val="0"/>
      <w:marTop w:val="0"/>
      <w:marBottom w:val="0"/>
      <w:divBdr>
        <w:top w:val="none" w:sz="0" w:space="0" w:color="auto"/>
        <w:left w:val="none" w:sz="0" w:space="0" w:color="auto"/>
        <w:bottom w:val="none" w:sz="0" w:space="0" w:color="auto"/>
        <w:right w:val="none" w:sz="0" w:space="0" w:color="auto"/>
      </w:divBdr>
    </w:div>
    <w:div w:id="930744607">
      <w:bodyDiv w:val="1"/>
      <w:marLeft w:val="0"/>
      <w:marRight w:val="0"/>
      <w:marTop w:val="0"/>
      <w:marBottom w:val="0"/>
      <w:divBdr>
        <w:top w:val="none" w:sz="0" w:space="0" w:color="auto"/>
        <w:left w:val="none" w:sz="0" w:space="0" w:color="auto"/>
        <w:bottom w:val="none" w:sz="0" w:space="0" w:color="auto"/>
        <w:right w:val="none" w:sz="0" w:space="0" w:color="auto"/>
      </w:divBdr>
    </w:div>
    <w:div w:id="938096720">
      <w:bodyDiv w:val="1"/>
      <w:marLeft w:val="0"/>
      <w:marRight w:val="0"/>
      <w:marTop w:val="0"/>
      <w:marBottom w:val="0"/>
      <w:divBdr>
        <w:top w:val="none" w:sz="0" w:space="0" w:color="auto"/>
        <w:left w:val="none" w:sz="0" w:space="0" w:color="auto"/>
        <w:bottom w:val="none" w:sz="0" w:space="0" w:color="auto"/>
        <w:right w:val="none" w:sz="0" w:space="0" w:color="auto"/>
      </w:divBdr>
    </w:div>
    <w:div w:id="1025911442">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100684667">
      <w:bodyDiv w:val="1"/>
      <w:marLeft w:val="0"/>
      <w:marRight w:val="0"/>
      <w:marTop w:val="0"/>
      <w:marBottom w:val="0"/>
      <w:divBdr>
        <w:top w:val="none" w:sz="0" w:space="0" w:color="auto"/>
        <w:left w:val="none" w:sz="0" w:space="0" w:color="auto"/>
        <w:bottom w:val="none" w:sz="0" w:space="0" w:color="auto"/>
        <w:right w:val="none" w:sz="0" w:space="0" w:color="auto"/>
      </w:divBdr>
    </w:div>
    <w:div w:id="1100880162">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54758866">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195267821">
      <w:bodyDiv w:val="1"/>
      <w:marLeft w:val="0"/>
      <w:marRight w:val="0"/>
      <w:marTop w:val="0"/>
      <w:marBottom w:val="0"/>
      <w:divBdr>
        <w:top w:val="none" w:sz="0" w:space="0" w:color="auto"/>
        <w:left w:val="none" w:sz="0" w:space="0" w:color="auto"/>
        <w:bottom w:val="none" w:sz="0" w:space="0" w:color="auto"/>
        <w:right w:val="none" w:sz="0" w:space="0" w:color="auto"/>
      </w:divBdr>
    </w:div>
    <w:div w:id="1203519486">
      <w:bodyDiv w:val="1"/>
      <w:marLeft w:val="0"/>
      <w:marRight w:val="0"/>
      <w:marTop w:val="0"/>
      <w:marBottom w:val="0"/>
      <w:divBdr>
        <w:top w:val="none" w:sz="0" w:space="0" w:color="auto"/>
        <w:left w:val="none" w:sz="0" w:space="0" w:color="auto"/>
        <w:bottom w:val="none" w:sz="0" w:space="0" w:color="auto"/>
        <w:right w:val="none" w:sz="0" w:space="0" w:color="auto"/>
      </w:divBdr>
    </w:div>
    <w:div w:id="1220705928">
      <w:bodyDiv w:val="1"/>
      <w:marLeft w:val="0"/>
      <w:marRight w:val="0"/>
      <w:marTop w:val="0"/>
      <w:marBottom w:val="0"/>
      <w:divBdr>
        <w:top w:val="none" w:sz="0" w:space="0" w:color="auto"/>
        <w:left w:val="none" w:sz="0" w:space="0" w:color="auto"/>
        <w:bottom w:val="none" w:sz="0" w:space="0" w:color="auto"/>
        <w:right w:val="none" w:sz="0" w:space="0" w:color="auto"/>
      </w:divBdr>
    </w:div>
    <w:div w:id="1240943844">
      <w:bodyDiv w:val="1"/>
      <w:marLeft w:val="0"/>
      <w:marRight w:val="0"/>
      <w:marTop w:val="0"/>
      <w:marBottom w:val="0"/>
      <w:divBdr>
        <w:top w:val="none" w:sz="0" w:space="0" w:color="auto"/>
        <w:left w:val="none" w:sz="0" w:space="0" w:color="auto"/>
        <w:bottom w:val="none" w:sz="0" w:space="0" w:color="auto"/>
        <w:right w:val="none" w:sz="0" w:space="0" w:color="auto"/>
      </w:divBdr>
    </w:div>
    <w:div w:id="1249581901">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302034053">
      <w:bodyDiv w:val="1"/>
      <w:marLeft w:val="0"/>
      <w:marRight w:val="0"/>
      <w:marTop w:val="0"/>
      <w:marBottom w:val="0"/>
      <w:divBdr>
        <w:top w:val="none" w:sz="0" w:space="0" w:color="auto"/>
        <w:left w:val="none" w:sz="0" w:space="0" w:color="auto"/>
        <w:bottom w:val="none" w:sz="0" w:space="0" w:color="auto"/>
        <w:right w:val="none" w:sz="0" w:space="0" w:color="auto"/>
      </w:divBdr>
    </w:div>
    <w:div w:id="1342465617">
      <w:bodyDiv w:val="1"/>
      <w:marLeft w:val="0"/>
      <w:marRight w:val="0"/>
      <w:marTop w:val="0"/>
      <w:marBottom w:val="0"/>
      <w:divBdr>
        <w:top w:val="none" w:sz="0" w:space="0" w:color="auto"/>
        <w:left w:val="none" w:sz="0" w:space="0" w:color="auto"/>
        <w:bottom w:val="none" w:sz="0" w:space="0" w:color="auto"/>
        <w:right w:val="none" w:sz="0" w:space="0" w:color="auto"/>
      </w:divBdr>
    </w:div>
    <w:div w:id="1407218760">
      <w:bodyDiv w:val="1"/>
      <w:marLeft w:val="0"/>
      <w:marRight w:val="0"/>
      <w:marTop w:val="0"/>
      <w:marBottom w:val="0"/>
      <w:divBdr>
        <w:top w:val="none" w:sz="0" w:space="0" w:color="auto"/>
        <w:left w:val="none" w:sz="0" w:space="0" w:color="auto"/>
        <w:bottom w:val="none" w:sz="0" w:space="0" w:color="auto"/>
        <w:right w:val="none" w:sz="0" w:space="0" w:color="auto"/>
      </w:divBdr>
    </w:div>
    <w:div w:id="1459641574">
      <w:bodyDiv w:val="1"/>
      <w:marLeft w:val="0"/>
      <w:marRight w:val="0"/>
      <w:marTop w:val="0"/>
      <w:marBottom w:val="0"/>
      <w:divBdr>
        <w:top w:val="none" w:sz="0" w:space="0" w:color="auto"/>
        <w:left w:val="none" w:sz="0" w:space="0" w:color="auto"/>
        <w:bottom w:val="none" w:sz="0" w:space="0" w:color="auto"/>
        <w:right w:val="none" w:sz="0" w:space="0" w:color="auto"/>
      </w:divBdr>
    </w:div>
    <w:div w:id="1555846874">
      <w:bodyDiv w:val="1"/>
      <w:marLeft w:val="0"/>
      <w:marRight w:val="0"/>
      <w:marTop w:val="0"/>
      <w:marBottom w:val="0"/>
      <w:divBdr>
        <w:top w:val="none" w:sz="0" w:space="0" w:color="auto"/>
        <w:left w:val="none" w:sz="0" w:space="0" w:color="auto"/>
        <w:bottom w:val="none" w:sz="0" w:space="0" w:color="auto"/>
        <w:right w:val="none" w:sz="0" w:space="0" w:color="auto"/>
      </w:divBdr>
    </w:div>
    <w:div w:id="1575551827">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
    <w:div w:id="1613199053">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83622442">
      <w:bodyDiv w:val="1"/>
      <w:marLeft w:val="0"/>
      <w:marRight w:val="0"/>
      <w:marTop w:val="0"/>
      <w:marBottom w:val="0"/>
      <w:divBdr>
        <w:top w:val="none" w:sz="0" w:space="0" w:color="auto"/>
        <w:left w:val="none" w:sz="0" w:space="0" w:color="auto"/>
        <w:bottom w:val="none" w:sz="0" w:space="0" w:color="auto"/>
        <w:right w:val="none" w:sz="0" w:space="0" w:color="auto"/>
      </w:divBdr>
    </w:div>
    <w:div w:id="1692292820">
      <w:bodyDiv w:val="1"/>
      <w:marLeft w:val="0"/>
      <w:marRight w:val="0"/>
      <w:marTop w:val="0"/>
      <w:marBottom w:val="0"/>
      <w:divBdr>
        <w:top w:val="none" w:sz="0" w:space="0" w:color="auto"/>
        <w:left w:val="none" w:sz="0" w:space="0" w:color="auto"/>
        <w:bottom w:val="none" w:sz="0" w:space="0" w:color="auto"/>
        <w:right w:val="none" w:sz="0" w:space="0" w:color="auto"/>
      </w:divBdr>
    </w:div>
    <w:div w:id="1707827232">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754086139">
      <w:bodyDiv w:val="1"/>
      <w:marLeft w:val="0"/>
      <w:marRight w:val="0"/>
      <w:marTop w:val="0"/>
      <w:marBottom w:val="0"/>
      <w:divBdr>
        <w:top w:val="none" w:sz="0" w:space="0" w:color="auto"/>
        <w:left w:val="none" w:sz="0" w:space="0" w:color="auto"/>
        <w:bottom w:val="none" w:sz="0" w:space="0" w:color="auto"/>
        <w:right w:val="none" w:sz="0" w:space="0" w:color="auto"/>
      </w:divBdr>
    </w:div>
    <w:div w:id="1783381548">
      <w:bodyDiv w:val="1"/>
      <w:marLeft w:val="0"/>
      <w:marRight w:val="0"/>
      <w:marTop w:val="0"/>
      <w:marBottom w:val="0"/>
      <w:divBdr>
        <w:top w:val="none" w:sz="0" w:space="0" w:color="auto"/>
        <w:left w:val="none" w:sz="0" w:space="0" w:color="auto"/>
        <w:bottom w:val="none" w:sz="0" w:space="0" w:color="auto"/>
        <w:right w:val="none" w:sz="0" w:space="0" w:color="auto"/>
      </w:divBdr>
    </w:div>
    <w:div w:id="1792632685">
      <w:bodyDiv w:val="1"/>
      <w:marLeft w:val="0"/>
      <w:marRight w:val="0"/>
      <w:marTop w:val="0"/>
      <w:marBottom w:val="0"/>
      <w:divBdr>
        <w:top w:val="none" w:sz="0" w:space="0" w:color="auto"/>
        <w:left w:val="none" w:sz="0" w:space="0" w:color="auto"/>
        <w:bottom w:val="none" w:sz="0" w:space="0" w:color="auto"/>
        <w:right w:val="none" w:sz="0" w:space="0" w:color="auto"/>
      </w:divBdr>
    </w:div>
    <w:div w:id="1818959142">
      <w:bodyDiv w:val="1"/>
      <w:marLeft w:val="0"/>
      <w:marRight w:val="0"/>
      <w:marTop w:val="0"/>
      <w:marBottom w:val="0"/>
      <w:divBdr>
        <w:top w:val="none" w:sz="0" w:space="0" w:color="auto"/>
        <w:left w:val="none" w:sz="0" w:space="0" w:color="auto"/>
        <w:bottom w:val="none" w:sz="0" w:space="0" w:color="auto"/>
        <w:right w:val="none" w:sz="0" w:space="0" w:color="auto"/>
      </w:divBdr>
    </w:div>
    <w:div w:id="1842042887">
      <w:bodyDiv w:val="1"/>
      <w:marLeft w:val="0"/>
      <w:marRight w:val="0"/>
      <w:marTop w:val="0"/>
      <w:marBottom w:val="0"/>
      <w:divBdr>
        <w:top w:val="none" w:sz="0" w:space="0" w:color="auto"/>
        <w:left w:val="none" w:sz="0" w:space="0" w:color="auto"/>
        <w:bottom w:val="none" w:sz="0" w:space="0" w:color="auto"/>
        <w:right w:val="none" w:sz="0" w:space="0" w:color="auto"/>
      </w:divBdr>
    </w:div>
    <w:div w:id="1852452788">
      <w:bodyDiv w:val="1"/>
      <w:marLeft w:val="0"/>
      <w:marRight w:val="0"/>
      <w:marTop w:val="0"/>
      <w:marBottom w:val="0"/>
      <w:divBdr>
        <w:top w:val="none" w:sz="0" w:space="0" w:color="auto"/>
        <w:left w:val="none" w:sz="0" w:space="0" w:color="auto"/>
        <w:bottom w:val="none" w:sz="0" w:space="0" w:color="auto"/>
        <w:right w:val="none" w:sz="0" w:space="0" w:color="auto"/>
      </w:divBdr>
    </w:div>
    <w:div w:id="1891838938">
      <w:bodyDiv w:val="1"/>
      <w:marLeft w:val="0"/>
      <w:marRight w:val="0"/>
      <w:marTop w:val="0"/>
      <w:marBottom w:val="0"/>
      <w:divBdr>
        <w:top w:val="none" w:sz="0" w:space="0" w:color="auto"/>
        <w:left w:val="none" w:sz="0" w:space="0" w:color="auto"/>
        <w:bottom w:val="none" w:sz="0" w:space="0" w:color="auto"/>
        <w:right w:val="none" w:sz="0" w:space="0" w:color="auto"/>
      </w:divBdr>
    </w:div>
    <w:div w:id="1938444581">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1989019034">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032412768">
      <w:bodyDiv w:val="1"/>
      <w:marLeft w:val="0"/>
      <w:marRight w:val="0"/>
      <w:marTop w:val="0"/>
      <w:marBottom w:val="0"/>
      <w:divBdr>
        <w:top w:val="none" w:sz="0" w:space="0" w:color="auto"/>
        <w:left w:val="none" w:sz="0" w:space="0" w:color="auto"/>
        <w:bottom w:val="none" w:sz="0" w:space="0" w:color="auto"/>
        <w:right w:val="none" w:sz="0" w:space="0" w:color="auto"/>
      </w:divBdr>
    </w:div>
    <w:div w:id="2050183546">
      <w:bodyDiv w:val="1"/>
      <w:marLeft w:val="0"/>
      <w:marRight w:val="0"/>
      <w:marTop w:val="0"/>
      <w:marBottom w:val="0"/>
      <w:divBdr>
        <w:top w:val="none" w:sz="0" w:space="0" w:color="auto"/>
        <w:left w:val="none" w:sz="0" w:space="0" w:color="auto"/>
        <w:bottom w:val="none" w:sz="0" w:space="0" w:color="auto"/>
        <w:right w:val="none" w:sz="0" w:space="0" w:color="auto"/>
      </w:divBdr>
    </w:div>
    <w:div w:id="2118601360">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D22838DBE47A4591234B07BC9ED6DB" ma:contentTypeVersion="10" ma:contentTypeDescription="Create a new document." ma:contentTypeScope="" ma:versionID="f61f05dc3ac28ea376ed60bcec6a5320">
  <xsd:schema xmlns:xsd="http://www.w3.org/2001/XMLSchema" xmlns:xs="http://www.w3.org/2001/XMLSchema" xmlns:p="http://schemas.microsoft.com/office/2006/metadata/properties" xmlns:ns3="7dd6b9b6-b53d-483a-9f78-e4ebcced7a25" xmlns:ns4="24bd9027-de65-4bb9-8268-d2b65d09ec90" targetNamespace="http://schemas.microsoft.com/office/2006/metadata/properties" ma:root="true" ma:fieldsID="9b4cdfbcb9c04fd2761a21d41c1e6444" ns3:_="" ns4:_="">
    <xsd:import namespace="7dd6b9b6-b53d-483a-9f78-e4ebcced7a25"/>
    <xsd:import namespace="24bd9027-de65-4bb9-8268-d2b65d09ec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9b6-b53d-483a-9f78-e4ebcced7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d9027-de65-4bb9-8268-d2b65d09ec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2801A-1D45-4273-83BA-0A78B790B3CF}">
  <ds:schemaRefs>
    <ds:schemaRef ds:uri="http://schemas.microsoft.com/sharepoint/v3/contenttype/forms"/>
  </ds:schemaRefs>
</ds:datastoreItem>
</file>

<file path=customXml/itemProps2.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EC9D58-2602-4679-97B4-42A01217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b9b6-b53d-483a-9f78-e4ebcced7a25"/>
    <ds:schemaRef ds:uri="24bd9027-de65-4bb9-8268-d2b65d09e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107E7-312D-4F0A-94DD-70C7F7A1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29</Pages>
  <Words>11059</Words>
  <Characters>63039</Characters>
  <Application>Microsoft Office Word</Application>
  <DocSecurity>0</DocSecurity>
  <Lines>525</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5</cp:revision>
  <dcterms:created xsi:type="dcterms:W3CDTF">2020-12-09T11:37:00Z</dcterms:created>
  <dcterms:modified xsi:type="dcterms:W3CDTF">2020-12-09T16:15:00Z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0x01010025D22838DBE47A4591234B07BC9ED6DB</vt:lpwstr>
  </property>
</Properties>
</file>