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9DD66" w14:textId="3F3F72A3" w:rsidR="006F44C4" w:rsidRDefault="006F44C4" w:rsidP="003E2B54">
      <w:pPr>
        <w:jc w:val="both"/>
        <w:rPr>
          <w:rFonts w:ascii="Times New Roman" w:hAnsi="Times New Roman" w:cs="Times New Roman"/>
          <w:sz w:val="24"/>
          <w:szCs w:val="24"/>
        </w:rPr>
      </w:pPr>
    </w:p>
    <w:p w14:paraId="001DB63A" w14:textId="0EE48ED6" w:rsidR="006F44C4" w:rsidRDefault="006F44C4" w:rsidP="003E2B54">
      <w:pPr>
        <w:jc w:val="both"/>
        <w:rPr>
          <w:rFonts w:ascii="Times New Roman" w:hAnsi="Times New Roman" w:cs="Times New Roman"/>
          <w:sz w:val="24"/>
          <w:szCs w:val="24"/>
        </w:rPr>
      </w:pPr>
    </w:p>
    <w:p w14:paraId="2CDD8230" w14:textId="4352D1B6" w:rsidR="006F44C4" w:rsidRPr="006F44C4" w:rsidRDefault="006F44C4" w:rsidP="006F44C4">
      <w:pPr>
        <w:tabs>
          <w:tab w:val="right" w:pos="9072"/>
        </w:tabs>
        <w:spacing w:after="160"/>
        <w:jc w:val="both"/>
        <w:rPr>
          <w:rFonts w:ascii="Times New Roman" w:hAnsi="Times New Roman" w:cs="Times New Roman"/>
          <w:bCs/>
          <w:sz w:val="24"/>
          <w:szCs w:val="24"/>
          <w:lang w:eastAsia="en-US"/>
        </w:rPr>
      </w:pPr>
      <w:r w:rsidRPr="006F44C4">
        <w:rPr>
          <w:rFonts w:ascii="Times New Roman" w:hAnsi="Times New Roman" w:cs="Times New Roman"/>
          <w:sz w:val="24"/>
          <w:szCs w:val="22"/>
          <w:lang w:eastAsia="en-US"/>
        </w:rPr>
        <w:tab/>
      </w:r>
      <w:r w:rsidRPr="006F44C4">
        <w:rPr>
          <w:rFonts w:ascii="Times New Roman" w:hAnsi="Times New Roman" w:cs="Times New Roman"/>
          <w:bCs/>
          <w:sz w:val="24"/>
          <w:szCs w:val="24"/>
          <w:lang w:eastAsia="en-US"/>
        </w:rPr>
        <w:t>MAGS OVO 61482/2020</w:t>
      </w:r>
    </w:p>
    <w:p w14:paraId="48D84188"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0" w:name="_Toc45631550"/>
      <w:bookmarkStart w:id="1" w:name="_Toc46995278"/>
      <w:bookmarkStart w:id="2" w:name="_Toc47017755"/>
      <w:bookmarkStart w:id="3" w:name="_Toc54098446"/>
      <w:r w:rsidRPr="006F44C4">
        <w:rPr>
          <w:rFonts w:ascii="Calibri Light" w:eastAsia="Times New Roman" w:hAnsi="Calibri Light" w:cs="Times New Roman"/>
          <w:noProof/>
          <w:color w:val="2F5496"/>
          <w:sz w:val="40"/>
          <w:szCs w:val="40"/>
          <w:lang w:eastAsia="en-US"/>
        </w:rPr>
        <w:drawing>
          <wp:inline distT="0" distB="0" distL="0" distR="0" wp14:anchorId="6F1FDE9A" wp14:editId="34ABB98D">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bookmarkEnd w:id="2"/>
      <w:bookmarkEnd w:id="3"/>
    </w:p>
    <w:p w14:paraId="2B56CCEF" w14:textId="77777777" w:rsidR="006F44C4" w:rsidRPr="006F44C4" w:rsidRDefault="006F44C4" w:rsidP="006F44C4">
      <w:pPr>
        <w:keepNext/>
        <w:keepLines/>
        <w:spacing w:after="240"/>
        <w:jc w:val="center"/>
        <w:outlineLvl w:val="0"/>
        <w:rPr>
          <w:rFonts w:ascii="Calibri Light" w:eastAsia="Times New Roman" w:hAnsi="Calibri Light" w:cs="Times New Roman"/>
          <w:color w:val="2F5496"/>
          <w:sz w:val="48"/>
          <w:szCs w:val="48"/>
          <w:lang w:eastAsia="en-US"/>
        </w:rPr>
      </w:pPr>
      <w:bookmarkStart w:id="4" w:name="_Toc21965225"/>
      <w:bookmarkStart w:id="5" w:name="_Toc21966287"/>
      <w:bookmarkStart w:id="6" w:name="_Toc21966688"/>
      <w:bookmarkStart w:id="7" w:name="_Toc22124937"/>
      <w:bookmarkStart w:id="8" w:name="_Toc22129906"/>
      <w:bookmarkStart w:id="9" w:name="_Toc22303023"/>
      <w:bookmarkStart w:id="10" w:name="_Toc45631551"/>
      <w:bookmarkStart w:id="11" w:name="_Toc46995279"/>
      <w:bookmarkStart w:id="12" w:name="_Toc47017756"/>
      <w:bookmarkStart w:id="13" w:name="_Toc54098447"/>
      <w:r w:rsidRPr="006F44C4">
        <w:rPr>
          <w:rFonts w:ascii="Calibri Light" w:eastAsia="Times New Roman" w:hAnsi="Calibri Light" w:cs="Times New Roman"/>
          <w:color w:val="2F5496"/>
          <w:sz w:val="48"/>
          <w:szCs w:val="48"/>
          <w:lang w:eastAsia="en-US"/>
        </w:rPr>
        <w:t>SÚŤAŽNÉ PODKLADY</w:t>
      </w:r>
      <w:bookmarkEnd w:id="4"/>
      <w:bookmarkEnd w:id="5"/>
      <w:bookmarkEnd w:id="6"/>
      <w:bookmarkEnd w:id="7"/>
      <w:bookmarkEnd w:id="8"/>
      <w:bookmarkEnd w:id="9"/>
      <w:bookmarkEnd w:id="10"/>
      <w:bookmarkEnd w:id="11"/>
      <w:bookmarkEnd w:id="12"/>
      <w:bookmarkEnd w:id="13"/>
    </w:p>
    <w:p w14:paraId="3C00AE16" w14:textId="3C25BA96" w:rsidR="006F44C4" w:rsidRPr="006F44C4" w:rsidRDefault="006F44C4" w:rsidP="006F44C4">
      <w:pPr>
        <w:keepNext/>
        <w:keepLines/>
        <w:spacing w:after="240"/>
        <w:jc w:val="center"/>
        <w:outlineLvl w:val="0"/>
        <w:rPr>
          <w:rFonts w:ascii="Calibri Light" w:eastAsia="Times New Roman" w:hAnsi="Calibri Light" w:cs="Times New Roman"/>
          <w:color w:val="2F5496"/>
          <w:sz w:val="40"/>
          <w:szCs w:val="40"/>
          <w:lang w:eastAsia="en-US"/>
        </w:rPr>
      </w:pPr>
      <w:bookmarkStart w:id="14" w:name="_Toc21965226"/>
      <w:bookmarkStart w:id="15" w:name="_Toc21966288"/>
      <w:bookmarkStart w:id="16" w:name="_Toc21966689"/>
      <w:bookmarkStart w:id="17" w:name="_Toc22124938"/>
      <w:bookmarkStart w:id="18" w:name="_Toc22129907"/>
      <w:bookmarkStart w:id="19" w:name="_Toc22303024"/>
      <w:bookmarkStart w:id="20" w:name="_Toc45631552"/>
      <w:bookmarkStart w:id="21" w:name="_Toc46995280"/>
      <w:bookmarkStart w:id="22" w:name="_Toc47017757"/>
      <w:bookmarkStart w:id="23" w:name="_Toc54098448"/>
      <w:r w:rsidRPr="006F44C4">
        <w:rPr>
          <w:rFonts w:ascii="Calibri Light" w:eastAsia="Times New Roman" w:hAnsi="Calibri Light" w:cs="Times New Roman"/>
          <w:color w:val="2F5496"/>
          <w:sz w:val="40"/>
          <w:szCs w:val="40"/>
          <w:lang w:eastAsia="en-US"/>
        </w:rPr>
        <w:t>„</w:t>
      </w:r>
      <w:r>
        <w:rPr>
          <w:rFonts w:ascii="Calibri Light" w:eastAsia="Times New Roman" w:hAnsi="Calibri Light" w:cs="Times New Roman"/>
          <w:color w:val="2F5496"/>
          <w:sz w:val="40"/>
          <w:szCs w:val="40"/>
          <w:lang w:eastAsia="en-US"/>
        </w:rPr>
        <w:t>Nosný systém MHD 2. časť Bosákova – Janíkov dvor</w:t>
      </w:r>
      <w:r w:rsidRPr="006F44C4">
        <w:rPr>
          <w:rFonts w:ascii="Calibri Light" w:eastAsia="Times New Roman" w:hAnsi="Calibri Light" w:cs="Times New Roman"/>
          <w:color w:val="2F5496"/>
          <w:sz w:val="40"/>
          <w:szCs w:val="40"/>
          <w:lang w:eastAsia="en-US"/>
        </w:rPr>
        <w:t>“</w:t>
      </w:r>
      <w:bookmarkEnd w:id="14"/>
      <w:bookmarkEnd w:id="15"/>
      <w:bookmarkEnd w:id="16"/>
      <w:bookmarkEnd w:id="17"/>
      <w:bookmarkEnd w:id="18"/>
      <w:bookmarkEnd w:id="19"/>
      <w:bookmarkEnd w:id="20"/>
      <w:bookmarkEnd w:id="21"/>
      <w:bookmarkEnd w:id="22"/>
      <w:bookmarkEnd w:id="23"/>
    </w:p>
    <w:p w14:paraId="012363DA" w14:textId="6CE34BCA" w:rsidR="006F44C4" w:rsidRPr="006F44C4" w:rsidRDefault="006F44C4" w:rsidP="006F44C4">
      <w:pPr>
        <w:spacing w:after="160"/>
        <w:jc w:val="center"/>
        <w:rPr>
          <w:rFonts w:ascii="Times New Roman" w:hAnsi="Times New Roman" w:cs="Times New Roman"/>
          <w:lang w:eastAsia="en-US"/>
        </w:rPr>
      </w:pPr>
      <w:r w:rsidRPr="006F44C4">
        <w:rPr>
          <w:rFonts w:ascii="Times New Roman" w:hAnsi="Times New Roman" w:cs="Times New Roman"/>
          <w:lang w:eastAsia="en-US"/>
        </w:rPr>
        <w:t xml:space="preserve">Nadlimitná zákazka na </w:t>
      </w:r>
      <w:r>
        <w:rPr>
          <w:rFonts w:ascii="Times New Roman" w:hAnsi="Times New Roman" w:cs="Times New Roman"/>
          <w:lang w:eastAsia="en-US"/>
        </w:rPr>
        <w:t>uskutočnenie stavebných prác</w:t>
      </w:r>
      <w:r w:rsidRPr="006F44C4">
        <w:rPr>
          <w:rFonts w:ascii="Times New Roman" w:hAnsi="Times New Roman" w:cs="Times New Roman"/>
          <w:lang w:eastAsia="en-US"/>
        </w:rPr>
        <w:t xml:space="preserve"> podľa § 66  ods. 7 zákona č. 343/2015 Z. z. o verejnom obstarávaní a o zmene a doplnení niektorých zákonov v znení neskorších predpisov (ďalej len „zákon o verejnom obstarávaní“ alebo „ZVO“)</w:t>
      </w:r>
    </w:p>
    <w:p w14:paraId="45BA5E36" w14:textId="77777777" w:rsidR="006F44C4" w:rsidRPr="006F44C4" w:rsidRDefault="006F44C4" w:rsidP="006F44C4">
      <w:pPr>
        <w:spacing w:after="160"/>
        <w:jc w:val="center"/>
        <w:rPr>
          <w:rFonts w:ascii="Times New Roman" w:hAnsi="Times New Roman" w:cs="Times New Roman"/>
          <w:sz w:val="24"/>
          <w:szCs w:val="22"/>
          <w:lang w:eastAsia="en-US"/>
        </w:rPr>
      </w:pPr>
    </w:p>
    <w:p w14:paraId="19BD2A6B"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Za verejného obstarávateľa Hlavné mesto Slovenskej republiky Bratislavy:</w:t>
      </w:r>
    </w:p>
    <w:p w14:paraId="0910FFED" w14:textId="77777777" w:rsidR="006F44C4" w:rsidRPr="006F44C4" w:rsidRDefault="006F44C4" w:rsidP="006F44C4">
      <w:pPr>
        <w:spacing w:after="160"/>
        <w:jc w:val="both"/>
        <w:rPr>
          <w:rFonts w:ascii="Times New Roman" w:hAnsi="Times New Roman" w:cs="Times New Roman"/>
          <w:lang w:eastAsia="en-US"/>
        </w:rPr>
      </w:pPr>
    </w:p>
    <w:p w14:paraId="6C36CB49"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D21A576"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Mgr. Michal Garaj</w:t>
      </w:r>
    </w:p>
    <w:p w14:paraId="5ED54FBF" w14:textId="77777777" w:rsidR="006F44C4" w:rsidRPr="006F44C4" w:rsidRDefault="006F44C4" w:rsidP="006F44C4">
      <w:pPr>
        <w:tabs>
          <w:tab w:val="center" w:pos="6804"/>
        </w:tabs>
        <w:spacing w:after="160"/>
        <w:jc w:val="both"/>
        <w:rPr>
          <w:rFonts w:ascii="Times New Roman" w:hAnsi="Times New Roman" w:cs="Times New Roman"/>
          <w:lang w:eastAsia="en-US"/>
        </w:rPr>
      </w:pPr>
      <w:r w:rsidRPr="006F44C4">
        <w:rPr>
          <w:rFonts w:ascii="Times New Roman" w:hAnsi="Times New Roman" w:cs="Times New Roman"/>
          <w:lang w:eastAsia="en-US"/>
        </w:rPr>
        <w:tab/>
        <w:t>vedúci oddelenia verejného obstarávania</w:t>
      </w:r>
    </w:p>
    <w:p w14:paraId="38612ED9" w14:textId="77777777" w:rsidR="006F44C4" w:rsidRPr="006F44C4" w:rsidRDefault="006F44C4" w:rsidP="006F44C4">
      <w:pPr>
        <w:spacing w:after="160"/>
        <w:jc w:val="both"/>
        <w:rPr>
          <w:rFonts w:ascii="Times New Roman" w:hAnsi="Times New Roman" w:cs="Times New Roman"/>
          <w:lang w:eastAsia="en-US"/>
        </w:rPr>
      </w:pPr>
    </w:p>
    <w:p w14:paraId="034F1A38" w14:textId="77777777" w:rsidR="006F44C4" w:rsidRPr="006F44C4" w:rsidRDefault="006F44C4" w:rsidP="006F44C4">
      <w:pPr>
        <w:spacing w:after="160"/>
        <w:jc w:val="both"/>
        <w:rPr>
          <w:rFonts w:ascii="Times New Roman" w:hAnsi="Times New Roman" w:cs="Times New Roman"/>
          <w:lang w:eastAsia="en-US"/>
        </w:rPr>
      </w:pPr>
    </w:p>
    <w:p w14:paraId="65AE690E" w14:textId="77777777" w:rsidR="006F44C4" w:rsidRPr="006F44C4" w:rsidRDefault="006F44C4" w:rsidP="006F44C4">
      <w:pPr>
        <w:spacing w:after="160"/>
        <w:jc w:val="both"/>
        <w:rPr>
          <w:rFonts w:ascii="Times New Roman" w:hAnsi="Times New Roman" w:cs="Times New Roman"/>
          <w:lang w:eastAsia="en-US"/>
        </w:rPr>
      </w:pPr>
    </w:p>
    <w:p w14:paraId="6F0125B6" w14:textId="77777777" w:rsidR="006F44C4" w:rsidRPr="006F44C4" w:rsidRDefault="006F44C4" w:rsidP="006F44C4">
      <w:pPr>
        <w:spacing w:after="160"/>
        <w:jc w:val="both"/>
        <w:rPr>
          <w:rFonts w:ascii="Times New Roman" w:hAnsi="Times New Roman" w:cs="Times New Roman"/>
          <w:lang w:eastAsia="en-US"/>
        </w:rPr>
      </w:pPr>
      <w:r w:rsidRPr="006F44C4">
        <w:rPr>
          <w:rFonts w:ascii="Times New Roman" w:hAnsi="Times New Roman" w:cs="Times New Roman"/>
          <w:lang w:eastAsia="en-US"/>
        </w:rPr>
        <w:t>Súlad súťažných podkladov so zákonom č. 343/2015 Z. z. o verejnom obstarávaní a o zmene a doplnení niektorých zákonov v znení neskorších predpisov:</w:t>
      </w:r>
    </w:p>
    <w:p w14:paraId="1A1098FA" w14:textId="77777777" w:rsidR="006F44C4" w:rsidRPr="006F44C4" w:rsidRDefault="006F44C4" w:rsidP="006F44C4">
      <w:pPr>
        <w:spacing w:after="160"/>
        <w:ind w:firstLine="5954"/>
        <w:jc w:val="both"/>
        <w:rPr>
          <w:rFonts w:ascii="Times New Roman" w:hAnsi="Times New Roman" w:cs="Times New Roman"/>
          <w:lang w:eastAsia="en-US"/>
        </w:rPr>
      </w:pPr>
    </w:p>
    <w:p w14:paraId="09C96AFE"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w:t>
      </w:r>
    </w:p>
    <w:p w14:paraId="0F1A4048" w14:textId="77777777" w:rsidR="006F44C4" w:rsidRPr="006F44C4" w:rsidRDefault="006F44C4" w:rsidP="006F44C4">
      <w:pPr>
        <w:tabs>
          <w:tab w:val="center" w:pos="6804"/>
        </w:tabs>
        <w:jc w:val="both"/>
        <w:rPr>
          <w:rFonts w:ascii="Times New Roman" w:hAnsi="Times New Roman" w:cs="Times New Roman"/>
          <w:lang w:eastAsia="en-US"/>
        </w:rPr>
      </w:pPr>
      <w:r w:rsidRPr="006F44C4">
        <w:rPr>
          <w:rFonts w:ascii="Times New Roman" w:hAnsi="Times New Roman" w:cs="Times New Roman"/>
          <w:lang w:eastAsia="en-US"/>
        </w:rPr>
        <w:tab/>
        <w:t xml:space="preserve">Zuzana Jamnická </w:t>
      </w:r>
    </w:p>
    <w:p w14:paraId="7D20D1DC" w14:textId="77777777" w:rsidR="006F44C4" w:rsidRPr="006F44C4" w:rsidRDefault="006F44C4" w:rsidP="006F44C4">
      <w:pPr>
        <w:tabs>
          <w:tab w:val="center" w:pos="6804"/>
        </w:tabs>
        <w:spacing w:after="160"/>
        <w:jc w:val="both"/>
        <w:rPr>
          <w:rFonts w:ascii="Times New Roman" w:hAnsi="Times New Roman" w:cs="Times New Roman"/>
          <w:bCs/>
          <w:lang w:eastAsia="en-US"/>
        </w:rPr>
      </w:pPr>
      <w:r w:rsidRPr="006F44C4">
        <w:rPr>
          <w:rFonts w:ascii="Times New Roman" w:hAnsi="Times New Roman" w:cs="Times New Roman"/>
          <w:bCs/>
          <w:lang w:eastAsia="en-US"/>
        </w:rPr>
        <w:tab/>
        <w:t>referentka oddelenia verejného obstarávania</w:t>
      </w:r>
    </w:p>
    <w:p w14:paraId="71487152" w14:textId="03304D3C" w:rsidR="006F44C4" w:rsidRDefault="006F44C4" w:rsidP="003E2B54">
      <w:pPr>
        <w:jc w:val="both"/>
        <w:rPr>
          <w:rFonts w:ascii="Times New Roman" w:hAnsi="Times New Roman" w:cs="Times New Roman"/>
          <w:sz w:val="24"/>
          <w:szCs w:val="24"/>
        </w:rPr>
      </w:pPr>
    </w:p>
    <w:p w14:paraId="6F0FB8CE" w14:textId="4931B804" w:rsidR="006F44C4" w:rsidRDefault="006F44C4" w:rsidP="003E2B54">
      <w:pPr>
        <w:jc w:val="both"/>
        <w:rPr>
          <w:rFonts w:ascii="Times New Roman" w:hAnsi="Times New Roman" w:cs="Times New Roman"/>
          <w:sz w:val="24"/>
          <w:szCs w:val="24"/>
        </w:rPr>
      </w:pPr>
    </w:p>
    <w:p w14:paraId="136D41B4" w14:textId="617E5E78" w:rsidR="006F44C4" w:rsidRDefault="006F44C4" w:rsidP="003E2B54">
      <w:pPr>
        <w:jc w:val="both"/>
        <w:rPr>
          <w:rFonts w:ascii="Times New Roman" w:hAnsi="Times New Roman" w:cs="Times New Roman"/>
          <w:sz w:val="24"/>
          <w:szCs w:val="24"/>
        </w:rPr>
      </w:pPr>
    </w:p>
    <w:p w14:paraId="47FB17C1" w14:textId="06CB321D" w:rsidR="006F44C4" w:rsidRDefault="006F44C4" w:rsidP="003E2B54">
      <w:pPr>
        <w:jc w:val="both"/>
        <w:rPr>
          <w:rFonts w:ascii="Times New Roman" w:hAnsi="Times New Roman" w:cs="Times New Roman"/>
          <w:sz w:val="24"/>
          <w:szCs w:val="24"/>
        </w:rPr>
      </w:pPr>
    </w:p>
    <w:p w14:paraId="3C4E44B3" w14:textId="21AE496A" w:rsidR="006F44C4" w:rsidRDefault="006F44C4" w:rsidP="003E2B54">
      <w:pPr>
        <w:jc w:val="both"/>
        <w:rPr>
          <w:rFonts w:ascii="Times New Roman" w:hAnsi="Times New Roman" w:cs="Times New Roman"/>
          <w:sz w:val="24"/>
          <w:szCs w:val="24"/>
        </w:rPr>
      </w:pPr>
    </w:p>
    <w:p w14:paraId="2D3DD7AA" w14:textId="77777777" w:rsidR="0047759D" w:rsidRPr="009669F6" w:rsidRDefault="0047759D" w:rsidP="003E2B54">
      <w:pPr>
        <w:jc w:val="both"/>
        <w:rPr>
          <w:rFonts w:ascii="Times New Roman" w:hAnsi="Times New Roman" w:cs="Times New Roman"/>
          <w:sz w:val="24"/>
          <w:szCs w:val="24"/>
        </w:rPr>
      </w:pPr>
    </w:p>
    <w:p w14:paraId="03084DB1" w14:textId="77777777" w:rsidR="00157999" w:rsidRPr="009669F6" w:rsidRDefault="00157999" w:rsidP="003E2B54">
      <w:pPr>
        <w:jc w:val="both"/>
        <w:rPr>
          <w:rFonts w:ascii="Times New Roman" w:hAnsi="Times New Roman" w:cs="Times New Roman"/>
          <w:sz w:val="24"/>
          <w:szCs w:val="24"/>
        </w:rPr>
      </w:pPr>
    </w:p>
    <w:sdt>
      <w:sdtPr>
        <w:rPr>
          <w:rFonts w:ascii="Times New Roman" w:eastAsia="Calibri" w:hAnsi="Times New Roman" w:cs="Times New Roman"/>
          <w:caps w:val="0"/>
          <w:color w:val="auto"/>
          <w:sz w:val="24"/>
          <w:szCs w:val="24"/>
        </w:rPr>
        <w:id w:val="1923132935"/>
        <w:docPartObj>
          <w:docPartGallery w:val="Table of Contents"/>
          <w:docPartUnique/>
        </w:docPartObj>
      </w:sdtPr>
      <w:sdtEndPr>
        <w:rPr>
          <w:b/>
          <w:bCs/>
        </w:rPr>
      </w:sdtEndPr>
      <w:sdtContent>
        <w:p w14:paraId="74FA4A5B" w14:textId="75F2F03B" w:rsidR="0015128A" w:rsidRPr="00250486" w:rsidRDefault="00DE64A9" w:rsidP="003E2B54">
          <w:pPr>
            <w:pStyle w:val="Hlavikaobsahu"/>
            <w:spacing w:before="0" w:line="240" w:lineRule="auto"/>
            <w:jc w:val="center"/>
            <w:rPr>
              <w:rFonts w:ascii="Times New Roman" w:eastAsia="Calibri" w:hAnsi="Times New Roman" w:cs="Times New Roman"/>
              <w:b/>
              <w:caps w:val="0"/>
              <w:color w:val="auto"/>
              <w:sz w:val="24"/>
              <w:szCs w:val="24"/>
            </w:rPr>
          </w:pPr>
          <w:r w:rsidRPr="00250486">
            <w:rPr>
              <w:rFonts w:ascii="Times New Roman" w:eastAsia="Calibri" w:hAnsi="Times New Roman" w:cs="Times New Roman"/>
              <w:b/>
              <w:caps w:val="0"/>
              <w:color w:val="auto"/>
              <w:sz w:val="24"/>
              <w:szCs w:val="24"/>
            </w:rPr>
            <w:t>OBSAH</w:t>
          </w:r>
        </w:p>
        <w:p w14:paraId="03F70C5C" w14:textId="77777777" w:rsidR="00DE64A9" w:rsidRPr="00250486" w:rsidRDefault="00DE64A9" w:rsidP="00DE64A9">
          <w:pPr>
            <w:rPr>
              <w:rFonts w:ascii="Times New Roman" w:hAnsi="Times New Roman" w:cs="Times New Roman"/>
              <w:sz w:val="24"/>
              <w:szCs w:val="24"/>
            </w:rPr>
          </w:pPr>
        </w:p>
        <w:p w14:paraId="0294CD3C" w14:textId="2ECCBC14" w:rsidR="000B7C1E" w:rsidRPr="00250486" w:rsidRDefault="0015128A" w:rsidP="000B7C1E">
          <w:pPr>
            <w:pStyle w:val="Obsah1"/>
            <w:rPr>
              <w:rFonts w:ascii="Times New Roman" w:eastAsiaTheme="minorEastAsia" w:hAnsi="Times New Roman" w:cs="Times New Roman"/>
              <w:noProof/>
              <w:sz w:val="24"/>
              <w:szCs w:val="24"/>
            </w:rPr>
          </w:pPr>
          <w:r w:rsidRPr="00250486">
            <w:rPr>
              <w:rFonts w:ascii="Times New Roman" w:hAnsi="Times New Roman" w:cs="Times New Roman"/>
              <w:sz w:val="24"/>
              <w:szCs w:val="24"/>
            </w:rPr>
            <w:fldChar w:fldCharType="begin"/>
          </w:r>
          <w:r w:rsidRPr="00250486">
            <w:rPr>
              <w:rFonts w:ascii="Times New Roman" w:hAnsi="Times New Roman" w:cs="Times New Roman"/>
              <w:sz w:val="24"/>
              <w:szCs w:val="24"/>
            </w:rPr>
            <w:instrText xml:space="preserve"> TOC \o "1-3" \h \z \u </w:instrText>
          </w:r>
          <w:r w:rsidRPr="00250486">
            <w:rPr>
              <w:rFonts w:ascii="Times New Roman" w:hAnsi="Times New Roman" w:cs="Times New Roman"/>
              <w:sz w:val="24"/>
              <w:szCs w:val="24"/>
            </w:rPr>
            <w:fldChar w:fldCharType="separate"/>
          </w:r>
        </w:p>
        <w:p w14:paraId="21922A93" w14:textId="6F8111F7" w:rsidR="000B7C1E" w:rsidRPr="00250486" w:rsidRDefault="00221376" w:rsidP="000B7C1E">
          <w:pPr>
            <w:pStyle w:val="Obsah1"/>
            <w:rPr>
              <w:rFonts w:ascii="Times New Roman" w:eastAsiaTheme="minorEastAsia" w:hAnsi="Times New Roman" w:cs="Times New Roman"/>
              <w:noProof/>
              <w:sz w:val="24"/>
              <w:szCs w:val="24"/>
            </w:rPr>
          </w:pPr>
          <w:hyperlink w:anchor="_Toc54098449" w:history="1">
            <w:r w:rsidR="000B7C1E" w:rsidRPr="00250486">
              <w:rPr>
                <w:rStyle w:val="Hypertextovprepojenie"/>
                <w:rFonts w:ascii="Times New Roman" w:hAnsi="Times New Roman"/>
                <w:noProof/>
                <w:color w:val="auto"/>
                <w:sz w:val="24"/>
                <w:szCs w:val="24"/>
              </w:rPr>
              <w:t>Časť A. Pokyny pre záujemcov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_Toc54098449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7F781095" w14:textId="6D9FD358" w:rsidR="000B7C1E" w:rsidRPr="00250486" w:rsidRDefault="00221376" w:rsidP="00250486">
          <w:pPr>
            <w:pStyle w:val="Obsah2"/>
            <w:rPr>
              <w:rFonts w:ascii="Times New Roman" w:eastAsiaTheme="minorEastAsia" w:hAnsi="Times New Roman" w:cs="Times New Roman"/>
              <w:noProof/>
              <w:sz w:val="24"/>
              <w:szCs w:val="24"/>
            </w:rPr>
          </w:pPr>
          <w:hyperlink w:anchor="_Toc5409845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obstarávateľa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5F647813" w14:textId="53E970F1" w:rsidR="000B7C1E" w:rsidRPr="00250486" w:rsidRDefault="00221376" w:rsidP="00250486">
          <w:pPr>
            <w:pStyle w:val="Obsah2"/>
            <w:rPr>
              <w:rFonts w:ascii="Times New Roman" w:eastAsiaTheme="minorEastAsia" w:hAnsi="Times New Roman" w:cs="Times New Roman"/>
              <w:noProof/>
              <w:sz w:val="24"/>
              <w:szCs w:val="24"/>
            </w:rPr>
          </w:pPr>
          <w:hyperlink w:anchor="_Toc54098452"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Identifikácia verejného obstarávania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4</w:t>
            </w:r>
            <w:r w:rsidR="000B7C1E" w:rsidRPr="00250486">
              <w:rPr>
                <w:rFonts w:ascii="Times New Roman" w:hAnsi="Times New Roman" w:cs="Times New Roman"/>
                <w:noProof/>
                <w:webHidden/>
                <w:sz w:val="24"/>
                <w:szCs w:val="24"/>
              </w:rPr>
              <w:fldChar w:fldCharType="end"/>
            </w:r>
          </w:hyperlink>
        </w:p>
        <w:p w14:paraId="2C5F55C2" w14:textId="0BA50C33" w:rsidR="000B7C1E" w:rsidRPr="00250486" w:rsidRDefault="00221376" w:rsidP="00250486">
          <w:pPr>
            <w:pStyle w:val="Obsah2"/>
            <w:rPr>
              <w:rFonts w:ascii="Times New Roman" w:eastAsiaTheme="minorEastAsia" w:hAnsi="Times New Roman" w:cs="Times New Roman"/>
              <w:noProof/>
              <w:sz w:val="24"/>
              <w:szCs w:val="24"/>
            </w:rPr>
          </w:pPr>
          <w:hyperlink w:anchor="_Toc54098453"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Obhliadka miesta plnenia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6069B9AF" w14:textId="6AFBA4A0" w:rsidR="000B7C1E" w:rsidRPr="00250486" w:rsidRDefault="00221376" w:rsidP="00250486">
          <w:pPr>
            <w:pStyle w:val="Obsah2"/>
            <w:rPr>
              <w:rFonts w:ascii="Times New Roman" w:eastAsiaTheme="minorEastAsia" w:hAnsi="Times New Roman" w:cs="Times New Roman"/>
              <w:noProof/>
              <w:sz w:val="24"/>
              <w:szCs w:val="24"/>
            </w:rPr>
          </w:pPr>
          <w:hyperlink w:anchor="_Toc54098454"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Zábezpeka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5</w:t>
            </w:r>
            <w:r w:rsidR="000B7C1E" w:rsidRPr="00250486">
              <w:rPr>
                <w:rFonts w:ascii="Times New Roman" w:hAnsi="Times New Roman" w:cs="Times New Roman"/>
                <w:noProof/>
                <w:webHidden/>
                <w:sz w:val="24"/>
                <w:szCs w:val="24"/>
              </w:rPr>
              <w:fldChar w:fldCharType="end"/>
            </w:r>
          </w:hyperlink>
        </w:p>
        <w:p w14:paraId="53054FFB" w14:textId="15AE3C79" w:rsidR="000B7C1E" w:rsidRPr="00250486" w:rsidRDefault="00221376" w:rsidP="00250486">
          <w:pPr>
            <w:pStyle w:val="Obsah2"/>
            <w:rPr>
              <w:rFonts w:ascii="Times New Roman" w:eastAsiaTheme="minorEastAsia" w:hAnsi="Times New Roman" w:cs="Times New Roman"/>
              <w:noProof/>
              <w:sz w:val="24"/>
              <w:szCs w:val="24"/>
            </w:rPr>
          </w:pPr>
          <w:hyperlink w:anchor="_Toc54098455" w:history="1">
            <w:r w:rsidR="000B7C1E" w:rsidRPr="00250486">
              <w:rPr>
                <w:rStyle w:val="Hypertextovprepojenie"/>
                <w:rFonts w:ascii="Times New Roman" w:hAnsi="Times New Roman"/>
                <w:noProof/>
                <w:color w:val="auto"/>
                <w:sz w:val="24"/>
                <w:szCs w:val="24"/>
              </w:rPr>
              <w:t>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Komunikácia medzi verejným obstarávateľom a uchádzačmi alebo záujemcami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8</w:t>
            </w:r>
            <w:r w:rsidR="000B7C1E" w:rsidRPr="00250486">
              <w:rPr>
                <w:rFonts w:ascii="Times New Roman" w:hAnsi="Times New Roman" w:cs="Times New Roman"/>
                <w:noProof/>
                <w:webHidden/>
                <w:sz w:val="24"/>
                <w:szCs w:val="24"/>
              </w:rPr>
              <w:fldChar w:fldCharType="end"/>
            </w:r>
          </w:hyperlink>
        </w:p>
        <w:p w14:paraId="0DDA2F1F" w14:textId="773877C6" w:rsidR="000B7C1E" w:rsidRPr="00250486" w:rsidRDefault="00221376" w:rsidP="00250486">
          <w:pPr>
            <w:pStyle w:val="Obsah2"/>
            <w:rPr>
              <w:rFonts w:ascii="Times New Roman" w:eastAsiaTheme="minorEastAsia" w:hAnsi="Times New Roman" w:cs="Times New Roman"/>
              <w:noProof/>
              <w:sz w:val="24"/>
              <w:szCs w:val="24"/>
            </w:rPr>
          </w:pPr>
          <w:hyperlink w:anchor="_Toc54098456" w:history="1">
            <w:r w:rsidR="000B7C1E" w:rsidRPr="00250486">
              <w:rPr>
                <w:rStyle w:val="Hypertextovprepojenie"/>
                <w:rFonts w:ascii="Times New Roman" w:hAnsi="Times New Roman"/>
                <w:noProof/>
                <w:color w:val="auto"/>
                <w:sz w:val="24"/>
                <w:szCs w:val="24"/>
              </w:rPr>
              <w:t>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Vysvetlenie zadávacej dokumentácie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64E7110" w14:textId="6387324E" w:rsidR="000B7C1E" w:rsidRPr="00250486" w:rsidRDefault="00221376" w:rsidP="00250486">
          <w:pPr>
            <w:pStyle w:val="Obsah2"/>
            <w:rPr>
              <w:rFonts w:ascii="Times New Roman" w:eastAsiaTheme="minorEastAsia" w:hAnsi="Times New Roman" w:cs="Times New Roman"/>
              <w:noProof/>
              <w:sz w:val="24"/>
              <w:szCs w:val="24"/>
            </w:rPr>
          </w:pPr>
          <w:hyperlink w:anchor="_Toc54098457" w:history="1">
            <w:r w:rsidR="000B7C1E" w:rsidRPr="00250486">
              <w:rPr>
                <w:rStyle w:val="Hypertextovprepojenie"/>
                <w:rFonts w:ascii="Times New Roman" w:hAnsi="Times New Roman"/>
                <w:noProof/>
                <w:color w:val="auto"/>
                <w:sz w:val="24"/>
                <w:szCs w:val="24"/>
              </w:rPr>
              <w:t>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Vyhotovenie a obsah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9</w:t>
            </w:r>
            <w:r w:rsidR="000B7C1E" w:rsidRPr="00250486">
              <w:rPr>
                <w:rFonts w:ascii="Times New Roman" w:hAnsi="Times New Roman" w:cs="Times New Roman"/>
                <w:noProof/>
                <w:webHidden/>
                <w:sz w:val="24"/>
                <w:szCs w:val="24"/>
              </w:rPr>
              <w:fldChar w:fldCharType="end"/>
            </w:r>
          </w:hyperlink>
        </w:p>
        <w:p w14:paraId="0A541A27" w14:textId="5EBFE385" w:rsidR="000B7C1E" w:rsidRPr="00250486" w:rsidRDefault="00221376" w:rsidP="00250486">
          <w:pPr>
            <w:pStyle w:val="Obsah2"/>
            <w:rPr>
              <w:rFonts w:ascii="Times New Roman" w:eastAsiaTheme="minorEastAsia" w:hAnsi="Times New Roman" w:cs="Times New Roman"/>
              <w:noProof/>
              <w:sz w:val="24"/>
              <w:szCs w:val="24"/>
            </w:rPr>
          </w:pPr>
          <w:hyperlink w:anchor="_Toc54098458" w:history="1">
            <w:r w:rsidR="000B7C1E" w:rsidRPr="00250486">
              <w:rPr>
                <w:rStyle w:val="Hypertextovprepojenie"/>
                <w:rFonts w:ascii="Times New Roman" w:hAnsi="Times New Roman"/>
                <w:noProof/>
                <w:color w:val="auto"/>
                <w:sz w:val="24"/>
                <w:szCs w:val="24"/>
              </w:rPr>
              <w:t>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Predloženie ponuky a lehota viazanosti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12</w:t>
            </w:r>
            <w:r w:rsidR="000B7C1E" w:rsidRPr="00250486">
              <w:rPr>
                <w:rFonts w:ascii="Times New Roman" w:hAnsi="Times New Roman" w:cs="Times New Roman"/>
                <w:noProof/>
                <w:webHidden/>
                <w:sz w:val="24"/>
                <w:szCs w:val="24"/>
              </w:rPr>
              <w:fldChar w:fldCharType="end"/>
            </w:r>
          </w:hyperlink>
        </w:p>
        <w:p w14:paraId="577C0B81" w14:textId="43F96484" w:rsidR="000B7C1E" w:rsidRPr="00250486" w:rsidRDefault="00221376" w:rsidP="00250486">
          <w:pPr>
            <w:pStyle w:val="Obsah2"/>
            <w:rPr>
              <w:rFonts w:ascii="Times New Roman" w:eastAsiaTheme="minorEastAsia" w:hAnsi="Times New Roman" w:cs="Times New Roman"/>
              <w:noProof/>
              <w:sz w:val="24"/>
              <w:szCs w:val="24"/>
            </w:rPr>
          </w:pPr>
          <w:hyperlink w:anchor="_Toc54098459" w:history="1">
            <w:r w:rsidR="000B7C1E" w:rsidRPr="00250486">
              <w:rPr>
                <w:rStyle w:val="Hypertextovprepojenie"/>
                <w:rFonts w:ascii="Times New Roman" w:hAnsi="Times New Roman"/>
                <w:noProof/>
                <w:color w:val="auto"/>
                <w:sz w:val="24"/>
                <w:szCs w:val="24"/>
              </w:rPr>
              <w:t>9.</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Jazyk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_Toc54098459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4CD23CB0" w14:textId="68C2E795" w:rsidR="000B7C1E" w:rsidRPr="00250486" w:rsidRDefault="00221376" w:rsidP="00250486">
          <w:pPr>
            <w:pStyle w:val="Obsah2"/>
            <w:rPr>
              <w:rFonts w:ascii="Times New Roman" w:eastAsiaTheme="minorEastAsia" w:hAnsi="Times New Roman" w:cs="Times New Roman"/>
              <w:noProof/>
              <w:sz w:val="24"/>
              <w:szCs w:val="24"/>
            </w:rPr>
          </w:pPr>
          <w:hyperlink w:anchor="_Toc54098460" w:history="1">
            <w:r w:rsidR="000B7C1E" w:rsidRPr="00250486">
              <w:rPr>
                <w:rStyle w:val="Hypertextovprepojenie"/>
                <w:rFonts w:ascii="Times New Roman" w:hAnsi="Times New Roman"/>
                <w:noProof/>
                <w:color w:val="auto"/>
                <w:sz w:val="24"/>
                <w:szCs w:val="24"/>
              </w:rPr>
              <w:t>10.</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Dôvernosť ponuky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386F0A33" w14:textId="2FB522B2" w:rsidR="000B7C1E" w:rsidRPr="00250486" w:rsidRDefault="00221376" w:rsidP="00250486">
          <w:pPr>
            <w:pStyle w:val="Obsah2"/>
            <w:rPr>
              <w:rFonts w:ascii="Times New Roman" w:eastAsiaTheme="minorEastAsia" w:hAnsi="Times New Roman" w:cs="Times New Roman"/>
              <w:noProof/>
              <w:sz w:val="24"/>
              <w:szCs w:val="24"/>
            </w:rPr>
          </w:pPr>
          <w:hyperlink w:anchor="_Toc54098461" w:history="1">
            <w:r w:rsidR="000B7C1E" w:rsidRPr="00250486">
              <w:rPr>
                <w:rStyle w:val="Hypertextovprepojenie"/>
                <w:rFonts w:ascii="Times New Roman" w:hAnsi="Times New Roman"/>
                <w:noProof/>
                <w:color w:val="auto"/>
                <w:sz w:val="24"/>
                <w:szCs w:val="24"/>
              </w:rPr>
              <w:t>11.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Skupina dodávateľov</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13</w:t>
            </w:r>
            <w:r w:rsidR="000B7C1E" w:rsidRPr="00250486">
              <w:rPr>
                <w:rFonts w:ascii="Times New Roman" w:hAnsi="Times New Roman" w:cs="Times New Roman"/>
                <w:noProof/>
                <w:webHidden/>
                <w:sz w:val="24"/>
                <w:szCs w:val="24"/>
              </w:rPr>
              <w:fldChar w:fldCharType="end"/>
            </w:r>
          </w:hyperlink>
        </w:p>
        <w:p w14:paraId="16E70D56" w14:textId="6297D335" w:rsidR="000B7C1E" w:rsidRPr="00250486" w:rsidRDefault="00221376" w:rsidP="00250486">
          <w:pPr>
            <w:pStyle w:val="Obsah2"/>
            <w:rPr>
              <w:rFonts w:ascii="Times New Roman" w:eastAsiaTheme="minorEastAsia" w:hAnsi="Times New Roman" w:cs="Times New Roman"/>
              <w:noProof/>
              <w:sz w:val="24"/>
              <w:szCs w:val="24"/>
            </w:rPr>
          </w:pPr>
          <w:hyperlink w:anchor="_Toc54098462" w:history="1">
            <w:r w:rsidR="000B7C1E" w:rsidRPr="00250486">
              <w:rPr>
                <w:rStyle w:val="Hypertextovprepojenie"/>
                <w:rFonts w:ascii="Times New Roman" w:hAnsi="Times New Roman"/>
                <w:noProof/>
                <w:color w:val="auto"/>
                <w:sz w:val="24"/>
                <w:szCs w:val="24"/>
              </w:rPr>
              <w:t>12.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Variantné riešenie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38F768AB" w14:textId="77B2B23F" w:rsidR="000B7C1E" w:rsidRPr="00250486" w:rsidRDefault="00221376" w:rsidP="00250486">
          <w:pPr>
            <w:pStyle w:val="Obsah2"/>
            <w:rPr>
              <w:rFonts w:ascii="Times New Roman" w:eastAsiaTheme="minorEastAsia" w:hAnsi="Times New Roman" w:cs="Times New Roman"/>
              <w:noProof/>
              <w:sz w:val="24"/>
              <w:szCs w:val="24"/>
            </w:rPr>
          </w:pPr>
          <w:hyperlink w:anchor="_Toc54098463" w:history="1">
            <w:r w:rsidR="000B7C1E" w:rsidRPr="00250486">
              <w:rPr>
                <w:rStyle w:val="Hypertextovprepojenie"/>
                <w:rFonts w:ascii="Times New Roman" w:hAnsi="Times New Roman"/>
                <w:noProof/>
                <w:color w:val="auto"/>
                <w:sz w:val="24"/>
                <w:szCs w:val="24"/>
              </w:rPr>
              <w:t>13.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Otváranie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06774C74" w14:textId="7B98AB6A" w:rsidR="000B7C1E" w:rsidRPr="00250486" w:rsidRDefault="00221376" w:rsidP="00250486">
          <w:pPr>
            <w:pStyle w:val="Obsah2"/>
            <w:rPr>
              <w:rFonts w:ascii="Times New Roman" w:eastAsiaTheme="minorEastAsia" w:hAnsi="Times New Roman" w:cs="Times New Roman"/>
              <w:noProof/>
              <w:sz w:val="24"/>
              <w:szCs w:val="24"/>
            </w:rPr>
          </w:pPr>
          <w:hyperlink w:anchor="_Toc54098464" w:history="1">
            <w:r w:rsidR="000B7C1E" w:rsidRPr="00250486">
              <w:rPr>
                <w:rStyle w:val="Hypertextovprepojenie"/>
                <w:rFonts w:ascii="Times New Roman" w:hAnsi="Times New Roman"/>
                <w:noProof/>
                <w:color w:val="auto"/>
                <w:sz w:val="24"/>
                <w:szCs w:val="24"/>
              </w:rPr>
              <w:t>14.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Vyhodnotenie splnenia podmienok účasti 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14</w:t>
            </w:r>
            <w:r w:rsidR="000B7C1E" w:rsidRPr="00250486">
              <w:rPr>
                <w:rFonts w:ascii="Times New Roman" w:hAnsi="Times New Roman" w:cs="Times New Roman"/>
                <w:noProof/>
                <w:webHidden/>
                <w:sz w:val="24"/>
                <w:szCs w:val="24"/>
              </w:rPr>
              <w:fldChar w:fldCharType="end"/>
            </w:r>
          </w:hyperlink>
        </w:p>
        <w:p w14:paraId="29BCB9EF" w14:textId="10A93EF9" w:rsidR="000B7C1E" w:rsidRPr="00250486" w:rsidRDefault="00221376" w:rsidP="00250486">
          <w:pPr>
            <w:pStyle w:val="Obsah2"/>
            <w:rPr>
              <w:rFonts w:ascii="Times New Roman" w:eastAsiaTheme="minorEastAsia" w:hAnsi="Times New Roman" w:cs="Times New Roman"/>
              <w:noProof/>
              <w:sz w:val="24"/>
              <w:szCs w:val="24"/>
            </w:rPr>
          </w:pPr>
          <w:hyperlink w:anchor="_Toc54098465" w:history="1">
            <w:r w:rsidR="000B7C1E" w:rsidRPr="00250486">
              <w:rPr>
                <w:rStyle w:val="Hypertextovprepojenie"/>
                <w:rFonts w:ascii="Times New Roman" w:hAnsi="Times New Roman"/>
                <w:noProof/>
                <w:color w:val="auto"/>
                <w:sz w:val="24"/>
                <w:szCs w:val="24"/>
              </w:rPr>
              <w:t>15.</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Uzavretie zmluvy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15</w:t>
            </w:r>
            <w:r w:rsidR="000B7C1E" w:rsidRPr="00250486">
              <w:rPr>
                <w:rFonts w:ascii="Times New Roman" w:hAnsi="Times New Roman" w:cs="Times New Roman"/>
                <w:noProof/>
                <w:webHidden/>
                <w:sz w:val="24"/>
                <w:szCs w:val="24"/>
              </w:rPr>
              <w:fldChar w:fldCharType="end"/>
            </w:r>
          </w:hyperlink>
        </w:p>
        <w:p w14:paraId="4835DDB7" w14:textId="33F9760A" w:rsidR="000B7C1E" w:rsidRPr="00250486" w:rsidRDefault="00221376" w:rsidP="00250486">
          <w:pPr>
            <w:pStyle w:val="Obsah2"/>
            <w:rPr>
              <w:rFonts w:ascii="Times New Roman" w:eastAsiaTheme="minorEastAsia" w:hAnsi="Times New Roman" w:cs="Times New Roman"/>
              <w:noProof/>
              <w:sz w:val="24"/>
              <w:szCs w:val="24"/>
            </w:rPr>
          </w:pPr>
          <w:hyperlink w:anchor="_Toc54098466" w:history="1">
            <w:r w:rsidR="000B7C1E" w:rsidRPr="00250486">
              <w:rPr>
                <w:rStyle w:val="Hypertextovprepojenie"/>
                <w:rFonts w:ascii="Times New Roman" w:hAnsi="Times New Roman"/>
                <w:noProof/>
                <w:color w:val="auto"/>
                <w:sz w:val="24"/>
                <w:szCs w:val="24"/>
              </w:rPr>
              <w:t>16.</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Zmluvný vzťah a jeho trvanie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558791CB" w14:textId="1292F0A5" w:rsidR="000B7C1E" w:rsidRPr="00250486" w:rsidRDefault="00221376" w:rsidP="00250486">
          <w:pPr>
            <w:pStyle w:val="Obsah2"/>
            <w:rPr>
              <w:rFonts w:ascii="Times New Roman" w:eastAsiaTheme="minorEastAsia" w:hAnsi="Times New Roman" w:cs="Times New Roman"/>
              <w:noProof/>
              <w:sz w:val="24"/>
              <w:szCs w:val="24"/>
            </w:rPr>
          </w:pPr>
          <w:hyperlink w:anchor="_Toc54098467" w:history="1">
            <w:r w:rsidR="000B7C1E" w:rsidRPr="00250486">
              <w:rPr>
                <w:rStyle w:val="Hypertextovprepojenie"/>
                <w:rFonts w:ascii="Times New Roman" w:hAnsi="Times New Roman"/>
                <w:noProof/>
                <w:color w:val="auto"/>
                <w:sz w:val="24"/>
                <w:szCs w:val="24"/>
              </w:rPr>
              <w:t>17.</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Subdodávatelia</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16</w:t>
            </w:r>
            <w:r w:rsidR="000B7C1E" w:rsidRPr="00250486">
              <w:rPr>
                <w:rFonts w:ascii="Times New Roman" w:hAnsi="Times New Roman" w:cs="Times New Roman"/>
                <w:noProof/>
                <w:webHidden/>
                <w:sz w:val="24"/>
                <w:szCs w:val="24"/>
              </w:rPr>
              <w:fldChar w:fldCharType="end"/>
            </w:r>
          </w:hyperlink>
        </w:p>
        <w:p w14:paraId="4CF0EA31" w14:textId="27D373A3" w:rsidR="000B7C1E" w:rsidRPr="00250486" w:rsidRDefault="00221376" w:rsidP="00250486">
          <w:pPr>
            <w:pStyle w:val="Obsah2"/>
            <w:rPr>
              <w:rFonts w:ascii="Times New Roman" w:eastAsiaTheme="minorEastAsia" w:hAnsi="Times New Roman" w:cs="Times New Roman"/>
              <w:noProof/>
              <w:sz w:val="24"/>
              <w:szCs w:val="24"/>
            </w:rPr>
          </w:pPr>
          <w:hyperlink w:anchor="_Toc54098468" w:history="1">
            <w:r w:rsidR="000B7C1E" w:rsidRPr="00250486">
              <w:rPr>
                <w:rStyle w:val="Hypertextovprepojenie"/>
                <w:rFonts w:ascii="Times New Roman" w:hAnsi="Times New Roman"/>
                <w:noProof/>
                <w:color w:val="auto"/>
                <w:sz w:val="24"/>
                <w:szCs w:val="24"/>
              </w:rPr>
              <w:t>18.</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Ďalšie informácie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15544A6" w14:textId="2CC56FA2" w:rsidR="000B7C1E" w:rsidRPr="00250486" w:rsidRDefault="00221376" w:rsidP="000B7C1E">
          <w:pPr>
            <w:pStyle w:val="Obsah1"/>
            <w:rPr>
              <w:rFonts w:ascii="Times New Roman" w:eastAsiaTheme="minorEastAsia" w:hAnsi="Times New Roman" w:cs="Times New Roman"/>
              <w:noProof/>
              <w:sz w:val="24"/>
              <w:szCs w:val="24"/>
            </w:rPr>
          </w:pPr>
          <w:hyperlink w:anchor="_Toc54098469" w:history="1">
            <w:r w:rsidR="000B7C1E" w:rsidRPr="00250486">
              <w:rPr>
                <w:rStyle w:val="Hypertextovprepojenie"/>
                <w:rFonts w:ascii="Times New Roman" w:hAnsi="Times New Roman"/>
                <w:noProof/>
                <w:color w:val="auto"/>
                <w:sz w:val="24"/>
                <w:szCs w:val="24"/>
              </w:rPr>
              <w:t>Časť B. Podmienky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_Toc54098469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4F376EE4" w14:textId="31954A6D" w:rsidR="000B7C1E" w:rsidRPr="00250486" w:rsidRDefault="00221376" w:rsidP="00250486">
          <w:pPr>
            <w:pStyle w:val="Obsah2"/>
            <w:rPr>
              <w:rFonts w:ascii="Times New Roman" w:eastAsiaTheme="minorEastAsia" w:hAnsi="Times New Roman" w:cs="Times New Roman"/>
              <w:noProof/>
              <w:sz w:val="24"/>
              <w:szCs w:val="24"/>
            </w:rPr>
          </w:pPr>
          <w:hyperlink w:anchor="_Toc54098470"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Osobné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_Toc54098470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1CA611D3" w14:textId="260381EE" w:rsidR="000B7C1E" w:rsidRPr="00250486" w:rsidRDefault="00221376" w:rsidP="00250486">
          <w:pPr>
            <w:pStyle w:val="Obsah2"/>
            <w:rPr>
              <w:rFonts w:ascii="Times New Roman" w:eastAsiaTheme="minorEastAsia" w:hAnsi="Times New Roman" w:cs="Times New Roman"/>
              <w:noProof/>
              <w:sz w:val="24"/>
              <w:szCs w:val="24"/>
            </w:rPr>
          </w:pPr>
          <w:hyperlink w:anchor="_Toc54098471"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Finančné a ekonomické postavenie</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_Toc54098471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2A067BD5" w14:textId="5A4B3B4D" w:rsidR="000B7C1E" w:rsidRPr="00250486" w:rsidRDefault="00221376" w:rsidP="00250486">
          <w:pPr>
            <w:pStyle w:val="Obsah2"/>
            <w:rPr>
              <w:rFonts w:ascii="Times New Roman" w:eastAsiaTheme="minorEastAsia" w:hAnsi="Times New Roman" w:cs="Times New Roman"/>
              <w:noProof/>
              <w:sz w:val="24"/>
              <w:szCs w:val="24"/>
            </w:rPr>
          </w:pPr>
          <w:hyperlink w:anchor="_Toc54098472" w:history="1">
            <w:r w:rsidR="000B7C1E" w:rsidRPr="00250486">
              <w:rPr>
                <w:rStyle w:val="Hypertextovprepojenie"/>
                <w:rFonts w:ascii="Times New Roman" w:hAnsi="Times New Roman"/>
                <w:noProof/>
                <w:color w:val="auto"/>
                <w:sz w:val="24"/>
                <w:szCs w:val="24"/>
              </w:rPr>
              <w:t>3.</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Technická spôsobilosť alebo odborná spôsobilosť</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_Toc54098472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17</w:t>
            </w:r>
            <w:r w:rsidR="000B7C1E" w:rsidRPr="00250486">
              <w:rPr>
                <w:rFonts w:ascii="Times New Roman" w:hAnsi="Times New Roman" w:cs="Times New Roman"/>
                <w:noProof/>
                <w:webHidden/>
                <w:sz w:val="24"/>
                <w:szCs w:val="24"/>
              </w:rPr>
              <w:fldChar w:fldCharType="end"/>
            </w:r>
          </w:hyperlink>
        </w:p>
        <w:p w14:paraId="55C96C59" w14:textId="0AD81382" w:rsidR="000B7C1E" w:rsidRPr="00250486" w:rsidRDefault="00221376" w:rsidP="00250486">
          <w:pPr>
            <w:pStyle w:val="Obsah2"/>
            <w:rPr>
              <w:rFonts w:ascii="Times New Roman" w:eastAsiaTheme="minorEastAsia" w:hAnsi="Times New Roman" w:cs="Times New Roman"/>
              <w:noProof/>
              <w:sz w:val="24"/>
              <w:szCs w:val="24"/>
            </w:rPr>
          </w:pPr>
          <w:hyperlink w:anchor="_Toc54098473" w:history="1">
            <w:r w:rsidR="000B7C1E" w:rsidRPr="00250486">
              <w:rPr>
                <w:rStyle w:val="Hypertextovprepojenie"/>
                <w:rFonts w:ascii="Times New Roman" w:hAnsi="Times New Roman"/>
                <w:noProof/>
                <w:color w:val="auto"/>
                <w:sz w:val="24"/>
                <w:szCs w:val="24"/>
              </w:rPr>
              <w:t>4.</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Všeobecne k preukazovaniu splnenia podmienok účasti</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_Toc54098473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19</w:t>
            </w:r>
            <w:r w:rsidR="000B7C1E" w:rsidRPr="00250486">
              <w:rPr>
                <w:rFonts w:ascii="Times New Roman" w:hAnsi="Times New Roman" w:cs="Times New Roman"/>
                <w:noProof/>
                <w:webHidden/>
                <w:sz w:val="24"/>
                <w:szCs w:val="24"/>
              </w:rPr>
              <w:fldChar w:fldCharType="end"/>
            </w:r>
          </w:hyperlink>
        </w:p>
        <w:p w14:paraId="2B4E8799" w14:textId="73772AC4" w:rsidR="000B7C1E" w:rsidRPr="00250486" w:rsidRDefault="00221376" w:rsidP="000B7C1E">
          <w:pPr>
            <w:pStyle w:val="Obsah1"/>
            <w:rPr>
              <w:rFonts w:ascii="Times New Roman" w:eastAsiaTheme="minorEastAsia" w:hAnsi="Times New Roman" w:cs="Times New Roman"/>
              <w:noProof/>
              <w:sz w:val="24"/>
              <w:szCs w:val="24"/>
            </w:rPr>
          </w:pPr>
          <w:hyperlink w:anchor="_Toc54098474" w:history="1">
            <w:r w:rsidR="000B7C1E" w:rsidRPr="00250486">
              <w:rPr>
                <w:rStyle w:val="Hypertextovprepojenie"/>
                <w:rFonts w:ascii="Times New Roman" w:hAnsi="Times New Roman"/>
                <w:noProof/>
                <w:color w:val="auto"/>
                <w:sz w:val="24"/>
                <w:szCs w:val="24"/>
              </w:rPr>
              <w:t>Časť C. Kritérium na vyhodnotenie ponúk a spôsob hodnotenia ponúk</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_Toc54098474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EB4B652" w14:textId="3BAE6A38" w:rsidR="000B7C1E" w:rsidRPr="00250486" w:rsidRDefault="00221376" w:rsidP="000B7C1E">
          <w:pPr>
            <w:pStyle w:val="Obsah1"/>
            <w:rPr>
              <w:rFonts w:ascii="Times New Roman" w:eastAsiaTheme="minorEastAsia" w:hAnsi="Times New Roman" w:cs="Times New Roman"/>
              <w:noProof/>
              <w:sz w:val="24"/>
              <w:szCs w:val="24"/>
            </w:rPr>
          </w:pPr>
          <w:hyperlink w:anchor="_Toc54098475" w:history="1">
            <w:r w:rsidR="000B7C1E" w:rsidRPr="00250486">
              <w:rPr>
                <w:rStyle w:val="Hypertextovprepojenie"/>
                <w:rFonts w:ascii="Times New Roman" w:hAnsi="Times New Roman"/>
                <w:noProof/>
                <w:color w:val="auto"/>
                <w:sz w:val="24"/>
                <w:szCs w:val="24"/>
              </w:rPr>
              <w:t>Časť D. Spôsob určenia ceny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_Toc54098475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20</w:t>
            </w:r>
            <w:r w:rsidR="000B7C1E" w:rsidRPr="00250486">
              <w:rPr>
                <w:rFonts w:ascii="Times New Roman" w:hAnsi="Times New Roman" w:cs="Times New Roman"/>
                <w:noProof/>
                <w:webHidden/>
                <w:sz w:val="24"/>
                <w:szCs w:val="24"/>
              </w:rPr>
              <w:fldChar w:fldCharType="end"/>
            </w:r>
          </w:hyperlink>
        </w:p>
        <w:p w14:paraId="75C35B67" w14:textId="4E9A439A" w:rsidR="000B7C1E" w:rsidRPr="00250486" w:rsidRDefault="00221376" w:rsidP="000B7C1E">
          <w:pPr>
            <w:pStyle w:val="Obsah1"/>
            <w:rPr>
              <w:rFonts w:ascii="Times New Roman" w:eastAsiaTheme="minorEastAsia" w:hAnsi="Times New Roman" w:cs="Times New Roman"/>
              <w:noProof/>
              <w:sz w:val="24"/>
              <w:szCs w:val="24"/>
            </w:rPr>
          </w:pPr>
          <w:hyperlink w:anchor="_Toc54098476" w:history="1">
            <w:r w:rsidR="000B7C1E" w:rsidRPr="00250486">
              <w:rPr>
                <w:rStyle w:val="Hypertextovprepojenie"/>
                <w:rFonts w:ascii="Times New Roman" w:hAnsi="Times New Roman"/>
                <w:noProof/>
                <w:color w:val="auto"/>
                <w:sz w:val="24"/>
                <w:szCs w:val="24"/>
              </w:rPr>
              <w:t>Časť E. Opis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_Toc54098476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629662BF" w14:textId="622719C5" w:rsidR="000B7C1E" w:rsidRPr="00250486" w:rsidRDefault="00221376" w:rsidP="00250486">
          <w:pPr>
            <w:pStyle w:val="Obsah2"/>
            <w:rPr>
              <w:rFonts w:ascii="Times New Roman" w:eastAsiaTheme="minorEastAsia" w:hAnsi="Times New Roman" w:cs="Times New Roman"/>
              <w:noProof/>
              <w:sz w:val="24"/>
              <w:szCs w:val="24"/>
            </w:rPr>
          </w:pPr>
          <w:hyperlink w:anchor="_Toc54098477" w:history="1">
            <w:r w:rsidR="000B7C1E" w:rsidRPr="00250486">
              <w:rPr>
                <w:rStyle w:val="Hypertextovprepojenie"/>
                <w:rFonts w:ascii="Times New Roman" w:hAnsi="Times New Roman"/>
                <w:noProof/>
                <w:color w:val="auto"/>
                <w:sz w:val="24"/>
                <w:szCs w:val="24"/>
              </w:rPr>
              <w:t>1.</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Vymedzenie predmetu zákazky</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_Toc54098477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3E571B9E" w14:textId="5B9F8A79" w:rsidR="000B7C1E" w:rsidRPr="00250486" w:rsidRDefault="00221376" w:rsidP="00250486">
          <w:pPr>
            <w:pStyle w:val="Obsah2"/>
            <w:rPr>
              <w:rFonts w:ascii="Times New Roman" w:eastAsiaTheme="minorEastAsia" w:hAnsi="Times New Roman" w:cs="Times New Roman"/>
              <w:noProof/>
              <w:sz w:val="24"/>
              <w:szCs w:val="24"/>
            </w:rPr>
          </w:pPr>
          <w:hyperlink w:anchor="_Toc54098478" w:history="1">
            <w:r w:rsidR="000B7C1E" w:rsidRPr="00250486">
              <w:rPr>
                <w:rStyle w:val="Hypertextovprepojenie"/>
                <w:rFonts w:ascii="Times New Roman" w:hAnsi="Times New Roman"/>
                <w:noProof/>
                <w:color w:val="auto"/>
                <w:sz w:val="24"/>
                <w:szCs w:val="24"/>
              </w:rPr>
              <w:t>2.</w:t>
            </w:r>
            <w:r w:rsidR="000B7C1E" w:rsidRPr="00250486">
              <w:rPr>
                <w:rFonts w:ascii="Times New Roman" w:eastAsiaTheme="minorEastAsia" w:hAnsi="Times New Roman" w:cs="Times New Roman"/>
                <w:noProof/>
                <w:sz w:val="24"/>
                <w:szCs w:val="24"/>
              </w:rPr>
              <w:tab/>
            </w:r>
            <w:r w:rsidR="000B7C1E" w:rsidRPr="00250486">
              <w:rPr>
                <w:rStyle w:val="Hypertextovprepojenie"/>
                <w:rFonts w:ascii="Times New Roman" w:hAnsi="Times New Roman"/>
                <w:noProof/>
                <w:color w:val="auto"/>
                <w:sz w:val="24"/>
                <w:szCs w:val="24"/>
              </w:rPr>
              <w:t>Opis súčasného stavu</w:t>
            </w:r>
            <w:r w:rsidR="000B7C1E" w:rsidRPr="00250486">
              <w:rPr>
                <w:rFonts w:ascii="Times New Roman" w:hAnsi="Times New Roman" w:cs="Times New Roman"/>
                <w:noProof/>
                <w:webHidden/>
                <w:sz w:val="24"/>
                <w:szCs w:val="24"/>
              </w:rPr>
              <w:tab/>
            </w:r>
            <w:r w:rsidR="000B7C1E" w:rsidRPr="00250486">
              <w:rPr>
                <w:rFonts w:ascii="Times New Roman" w:hAnsi="Times New Roman" w:cs="Times New Roman"/>
                <w:noProof/>
                <w:webHidden/>
                <w:sz w:val="24"/>
                <w:szCs w:val="24"/>
              </w:rPr>
              <w:fldChar w:fldCharType="begin"/>
            </w:r>
            <w:r w:rsidR="000B7C1E" w:rsidRPr="00250486">
              <w:rPr>
                <w:rFonts w:ascii="Times New Roman" w:hAnsi="Times New Roman" w:cs="Times New Roman"/>
                <w:noProof/>
                <w:webHidden/>
                <w:sz w:val="24"/>
                <w:szCs w:val="24"/>
              </w:rPr>
              <w:instrText xml:space="preserve"> PAGEREF _Toc54098478 \h </w:instrText>
            </w:r>
            <w:r w:rsidR="000B7C1E" w:rsidRPr="00250486">
              <w:rPr>
                <w:rFonts w:ascii="Times New Roman" w:hAnsi="Times New Roman" w:cs="Times New Roman"/>
                <w:noProof/>
                <w:webHidden/>
                <w:sz w:val="24"/>
                <w:szCs w:val="24"/>
              </w:rPr>
            </w:r>
            <w:r w:rsidR="000B7C1E" w:rsidRPr="00250486">
              <w:rPr>
                <w:rFonts w:ascii="Times New Roman" w:hAnsi="Times New Roman" w:cs="Times New Roman"/>
                <w:noProof/>
                <w:webHidden/>
                <w:sz w:val="24"/>
                <w:szCs w:val="24"/>
              </w:rPr>
              <w:fldChar w:fldCharType="separate"/>
            </w:r>
            <w:r w:rsidR="006A659C">
              <w:rPr>
                <w:rFonts w:ascii="Times New Roman" w:hAnsi="Times New Roman" w:cs="Times New Roman"/>
                <w:noProof/>
                <w:webHidden/>
                <w:sz w:val="24"/>
                <w:szCs w:val="24"/>
              </w:rPr>
              <w:t>21</w:t>
            </w:r>
            <w:r w:rsidR="000B7C1E" w:rsidRPr="00250486">
              <w:rPr>
                <w:rFonts w:ascii="Times New Roman" w:hAnsi="Times New Roman" w:cs="Times New Roman"/>
                <w:noProof/>
                <w:webHidden/>
                <w:sz w:val="24"/>
                <w:szCs w:val="24"/>
              </w:rPr>
              <w:fldChar w:fldCharType="end"/>
            </w:r>
          </w:hyperlink>
        </w:p>
        <w:p w14:paraId="5545C053" w14:textId="2ECB5B42" w:rsidR="005E69F1" w:rsidRPr="00250486" w:rsidRDefault="0015128A" w:rsidP="00DE64A9">
          <w:pPr>
            <w:jc w:val="both"/>
            <w:rPr>
              <w:rFonts w:ascii="Times New Roman" w:hAnsi="Times New Roman" w:cs="Times New Roman"/>
              <w:sz w:val="24"/>
              <w:szCs w:val="24"/>
            </w:rPr>
          </w:pPr>
          <w:r w:rsidRPr="00250486">
            <w:rPr>
              <w:rFonts w:ascii="Times New Roman" w:hAnsi="Times New Roman" w:cs="Times New Roman"/>
              <w:b/>
              <w:bCs/>
              <w:sz w:val="24"/>
              <w:szCs w:val="24"/>
            </w:rPr>
            <w:fldChar w:fldCharType="end"/>
          </w:r>
        </w:p>
      </w:sdtContent>
    </w:sdt>
    <w:p w14:paraId="65B233B6" w14:textId="77777777" w:rsidR="000F73D9" w:rsidRDefault="000F73D9" w:rsidP="003E2B54">
      <w:pPr>
        <w:jc w:val="both"/>
        <w:rPr>
          <w:rFonts w:ascii="Times New Roman" w:hAnsi="Times New Roman" w:cs="Times New Roman"/>
          <w:b/>
          <w:bCs/>
          <w:sz w:val="28"/>
          <w:szCs w:val="28"/>
        </w:rPr>
      </w:pPr>
    </w:p>
    <w:p w14:paraId="0643572E" w14:textId="77777777" w:rsidR="000F73D9" w:rsidRDefault="000F73D9" w:rsidP="003E2B54">
      <w:pPr>
        <w:jc w:val="both"/>
        <w:rPr>
          <w:rFonts w:ascii="Times New Roman" w:hAnsi="Times New Roman" w:cs="Times New Roman"/>
          <w:b/>
          <w:bCs/>
          <w:sz w:val="28"/>
          <w:szCs w:val="28"/>
        </w:rPr>
      </w:pPr>
    </w:p>
    <w:p w14:paraId="0BA3B219" w14:textId="2B39EF46" w:rsidR="004D7FED" w:rsidRDefault="004D7FED" w:rsidP="003E2B54">
      <w:pPr>
        <w:jc w:val="both"/>
        <w:rPr>
          <w:rFonts w:ascii="Times New Roman" w:hAnsi="Times New Roman" w:cs="Times New Roman"/>
          <w:b/>
          <w:bCs/>
          <w:sz w:val="28"/>
          <w:szCs w:val="28"/>
        </w:rPr>
      </w:pPr>
    </w:p>
    <w:p w14:paraId="689D24CC" w14:textId="6539FC8D" w:rsidR="00842564" w:rsidRDefault="00842564" w:rsidP="003E2B54">
      <w:pPr>
        <w:jc w:val="both"/>
        <w:rPr>
          <w:rFonts w:ascii="Times New Roman" w:hAnsi="Times New Roman" w:cs="Times New Roman"/>
          <w:b/>
          <w:bCs/>
          <w:sz w:val="28"/>
          <w:szCs w:val="28"/>
        </w:rPr>
      </w:pPr>
    </w:p>
    <w:p w14:paraId="7C9A984B" w14:textId="77777777" w:rsidR="00250486" w:rsidRDefault="00250486" w:rsidP="003E2B54">
      <w:pPr>
        <w:jc w:val="both"/>
        <w:rPr>
          <w:rFonts w:ascii="Times New Roman" w:hAnsi="Times New Roman" w:cs="Times New Roman"/>
          <w:b/>
          <w:bCs/>
          <w:sz w:val="28"/>
          <w:szCs w:val="28"/>
        </w:rPr>
      </w:pPr>
    </w:p>
    <w:p w14:paraId="71D67C07" w14:textId="77777777" w:rsidR="00842564" w:rsidRDefault="00842564" w:rsidP="003E2B54">
      <w:pPr>
        <w:jc w:val="both"/>
        <w:rPr>
          <w:rFonts w:ascii="Times New Roman" w:hAnsi="Times New Roman" w:cs="Times New Roman"/>
          <w:b/>
          <w:bCs/>
          <w:sz w:val="28"/>
          <w:szCs w:val="28"/>
        </w:rPr>
      </w:pPr>
    </w:p>
    <w:p w14:paraId="12FF8753" w14:textId="0346BDD2" w:rsidR="00082BCF" w:rsidRDefault="00157999" w:rsidP="000F73D9">
      <w:pPr>
        <w:jc w:val="center"/>
        <w:rPr>
          <w:rFonts w:ascii="Times New Roman" w:hAnsi="Times New Roman" w:cs="Times New Roman"/>
          <w:b/>
          <w:bCs/>
          <w:sz w:val="28"/>
          <w:szCs w:val="28"/>
        </w:rPr>
      </w:pPr>
      <w:r w:rsidRPr="00DE64A9">
        <w:rPr>
          <w:rFonts w:ascii="Times New Roman" w:hAnsi="Times New Roman" w:cs="Times New Roman"/>
          <w:b/>
          <w:bCs/>
          <w:sz w:val="28"/>
          <w:szCs w:val="28"/>
        </w:rPr>
        <w:lastRenderedPageBreak/>
        <w:t>PRÍLOHY</w:t>
      </w:r>
    </w:p>
    <w:p w14:paraId="4BECD8BC" w14:textId="77777777" w:rsidR="000F73D9" w:rsidRPr="00DE64A9" w:rsidRDefault="000F73D9" w:rsidP="000F73D9">
      <w:pPr>
        <w:jc w:val="center"/>
        <w:rPr>
          <w:rFonts w:ascii="Times New Roman" w:hAnsi="Times New Roman" w:cs="Times New Roman"/>
          <w:b/>
          <w:bCs/>
          <w:sz w:val="28"/>
          <w:szCs w:val="28"/>
        </w:rPr>
      </w:pPr>
      <w:bookmarkStart w:id="24" w:name="_Hlk49158393"/>
    </w:p>
    <w:p w14:paraId="129E8CF1" w14:textId="383EBC9C" w:rsidR="00D71401" w:rsidRPr="00D71401" w:rsidRDefault="003E3E4E" w:rsidP="4E69D6DE">
      <w:pPr>
        <w:tabs>
          <w:tab w:val="left" w:pos="1840"/>
        </w:tabs>
        <w:jc w:val="both"/>
        <w:rPr>
          <w:rFonts w:ascii="Times New Roman" w:hAnsi="Times New Roman" w:cs="Times New Roman"/>
          <w:b/>
          <w:bCs/>
          <w:sz w:val="24"/>
          <w:szCs w:val="24"/>
        </w:rPr>
      </w:pPr>
      <w:r w:rsidRPr="4E69D6DE">
        <w:rPr>
          <w:rFonts w:ascii="Times New Roman" w:hAnsi="Times New Roman" w:cs="Times New Roman"/>
          <w:b/>
          <w:bCs/>
          <w:sz w:val="24"/>
          <w:szCs w:val="24"/>
        </w:rPr>
        <w:t>A</w:t>
      </w:r>
      <w:r w:rsidR="00D71401" w:rsidRPr="4E69D6DE">
        <w:rPr>
          <w:rFonts w:ascii="Times New Roman" w:hAnsi="Times New Roman" w:cs="Times New Roman"/>
          <w:b/>
          <w:bCs/>
          <w:sz w:val="24"/>
          <w:szCs w:val="24"/>
        </w:rPr>
        <w:t> </w:t>
      </w:r>
      <w:r w:rsidR="1EA47826" w:rsidRPr="4E69D6DE">
        <w:rPr>
          <w:rFonts w:ascii="Times New Roman" w:hAnsi="Times New Roman" w:cs="Times New Roman"/>
          <w:b/>
          <w:bCs/>
          <w:sz w:val="24"/>
          <w:szCs w:val="24"/>
        </w:rPr>
        <w:t>Všeobecné prílohy</w:t>
      </w:r>
      <w:r w:rsidR="00523C59" w:rsidRPr="4E69D6DE">
        <w:rPr>
          <w:rFonts w:ascii="Times New Roman" w:hAnsi="Times New Roman" w:cs="Times New Roman"/>
          <w:b/>
          <w:bCs/>
          <w:sz w:val="24"/>
          <w:szCs w:val="24"/>
        </w:rPr>
        <w:t>:</w:t>
      </w:r>
    </w:p>
    <w:p w14:paraId="477506A2" w14:textId="77777777" w:rsidR="00EC5FD5" w:rsidRDefault="00EC5FD5" w:rsidP="00D71401">
      <w:pPr>
        <w:tabs>
          <w:tab w:val="left" w:pos="1840"/>
        </w:tabs>
        <w:jc w:val="both"/>
        <w:rPr>
          <w:rFonts w:ascii="Times New Roman" w:hAnsi="Times New Roman" w:cs="Times New Roman"/>
          <w:sz w:val="24"/>
          <w:szCs w:val="24"/>
        </w:rPr>
      </w:pPr>
    </w:p>
    <w:p w14:paraId="6B93B11E" w14:textId="5F95CCD5" w:rsidR="00D84C34" w:rsidRPr="00FD1B47" w:rsidRDefault="006C65DA"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1</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523C59" w:rsidRPr="00FD1B47">
        <w:rPr>
          <w:rFonts w:ascii="Times New Roman" w:hAnsi="Times New Roman" w:cs="Times New Roman"/>
          <w:sz w:val="24"/>
          <w:szCs w:val="24"/>
        </w:rPr>
        <w:t xml:space="preserve">- </w:t>
      </w:r>
      <w:r w:rsidR="00EB4B15" w:rsidRPr="00FD1B47">
        <w:rPr>
          <w:rFonts w:ascii="Times New Roman" w:hAnsi="Times New Roman" w:cs="Times New Roman"/>
          <w:sz w:val="24"/>
          <w:szCs w:val="24"/>
        </w:rPr>
        <w:t>Jednotný európsky dokument</w:t>
      </w:r>
      <w:r w:rsidR="00EB4B15" w:rsidRPr="00FD1B47" w:rsidDel="00924330">
        <w:rPr>
          <w:rFonts w:ascii="Times New Roman" w:hAnsi="Times New Roman" w:cs="Times New Roman"/>
          <w:sz w:val="24"/>
          <w:szCs w:val="24"/>
        </w:rPr>
        <w:t xml:space="preserve"> </w:t>
      </w:r>
    </w:p>
    <w:p w14:paraId="12950B33" w14:textId="10594ECF" w:rsidR="0040470C" w:rsidRPr="00FD1B47" w:rsidRDefault="006E3415"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2</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0470C" w:rsidRPr="00FD1B47">
        <w:rPr>
          <w:rFonts w:ascii="Times New Roman" w:hAnsi="Times New Roman" w:cs="Times New Roman"/>
          <w:sz w:val="24"/>
          <w:szCs w:val="24"/>
        </w:rPr>
        <w:t xml:space="preserve">Zoznam dôverných informácií </w:t>
      </w:r>
    </w:p>
    <w:p w14:paraId="3F070660" w14:textId="54855068" w:rsidR="00914CC6" w:rsidRPr="00FD1B47" w:rsidRDefault="00914CC6" w:rsidP="00523C59">
      <w:pPr>
        <w:tabs>
          <w:tab w:val="left" w:pos="2268"/>
        </w:tabs>
        <w:ind w:left="2268" w:hanging="1559"/>
        <w:jc w:val="both"/>
        <w:rPr>
          <w:rFonts w:ascii="Times New Roman" w:hAnsi="Times New Roman" w:cs="Times New Roman"/>
          <w:sz w:val="24"/>
          <w:szCs w:val="24"/>
        </w:rPr>
      </w:pPr>
      <w:r w:rsidRPr="00FD1B47">
        <w:rPr>
          <w:rFonts w:ascii="Times New Roman" w:hAnsi="Times New Roman" w:cs="Times New Roman"/>
          <w:sz w:val="24"/>
          <w:szCs w:val="24"/>
        </w:rPr>
        <w:t xml:space="preserve">Príloha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3</w:t>
      </w:r>
      <w:r w:rsidRPr="00FD1B47">
        <w:rPr>
          <w:rFonts w:ascii="Times New Roman" w:hAnsi="Times New Roman" w:cs="Times New Roman"/>
          <w:sz w:val="24"/>
          <w:szCs w:val="24"/>
        </w:rPr>
        <w:t xml:space="preserve"> </w:t>
      </w:r>
      <w:r w:rsidR="002F1EB0" w:rsidRPr="00FD1B47">
        <w:rPr>
          <w:rFonts w:ascii="Times New Roman" w:hAnsi="Times New Roman" w:cs="Times New Roman"/>
          <w:sz w:val="24"/>
          <w:szCs w:val="24"/>
        </w:rPr>
        <w:tab/>
      </w:r>
      <w:r w:rsidR="00924330" w:rsidRPr="00FD1B47">
        <w:rPr>
          <w:rFonts w:ascii="Times New Roman" w:hAnsi="Times New Roman" w:cs="Times New Roman"/>
          <w:sz w:val="24"/>
          <w:szCs w:val="24"/>
        </w:rPr>
        <w:t xml:space="preserve">- </w:t>
      </w:r>
      <w:r w:rsidR="004D7FED" w:rsidRPr="006D4978">
        <w:rPr>
          <w:rFonts w:ascii="Times New Roman" w:hAnsi="Times New Roman" w:cs="Times New Roman"/>
          <w:sz w:val="24"/>
          <w:szCs w:val="24"/>
        </w:rPr>
        <w:t>Plnomocenstvo</w:t>
      </w:r>
      <w:r w:rsidR="004D7FED">
        <w:rPr>
          <w:rFonts w:ascii="Times New Roman" w:hAnsi="Times New Roman" w:cs="Times New Roman"/>
          <w:sz w:val="24"/>
          <w:szCs w:val="24"/>
        </w:rPr>
        <w:t xml:space="preserve"> </w:t>
      </w:r>
      <w:r w:rsidR="004D7FED" w:rsidRPr="00A662D1">
        <w:rPr>
          <w:rFonts w:ascii="Times New Roman" w:hAnsi="Times New Roman" w:cs="Times New Roman"/>
          <w:sz w:val="24"/>
          <w:szCs w:val="24"/>
        </w:rPr>
        <w:t>pre vedúceho člena skupiny dodávateľov</w:t>
      </w:r>
    </w:p>
    <w:p w14:paraId="40EF99B1" w14:textId="544E0B58" w:rsidR="00815E97" w:rsidRDefault="00815E97"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w:t>
      </w:r>
      <w:r w:rsidR="006A7389" w:rsidRPr="00FD1B47">
        <w:rPr>
          <w:rFonts w:ascii="Times New Roman" w:hAnsi="Times New Roman" w:cs="Times New Roman"/>
          <w:sz w:val="24"/>
          <w:szCs w:val="24"/>
        </w:rPr>
        <w:t xml:space="preserve"> </w:t>
      </w:r>
      <w:r w:rsidR="00EC5FD5" w:rsidRPr="00FD1B47">
        <w:rPr>
          <w:rFonts w:ascii="Times New Roman" w:hAnsi="Times New Roman" w:cs="Times New Roman"/>
          <w:sz w:val="24"/>
          <w:szCs w:val="24"/>
        </w:rPr>
        <w:t>A</w:t>
      </w:r>
      <w:r w:rsidR="002F1EB0" w:rsidRPr="00FD1B47">
        <w:rPr>
          <w:rFonts w:ascii="Times New Roman" w:hAnsi="Times New Roman" w:cs="Times New Roman"/>
          <w:sz w:val="24"/>
          <w:szCs w:val="24"/>
        </w:rPr>
        <w:t>4</w:t>
      </w:r>
      <w:r w:rsidRPr="00FD1B47">
        <w:rPr>
          <w:rFonts w:ascii="Times New Roman" w:hAnsi="Times New Roman" w:cs="Times New Roman"/>
          <w:sz w:val="24"/>
          <w:szCs w:val="24"/>
        </w:rPr>
        <w:t xml:space="preserve"> </w:t>
      </w:r>
      <w:r w:rsidR="006A7389" w:rsidRPr="00FD1B47">
        <w:rPr>
          <w:rFonts w:ascii="Times New Roman" w:hAnsi="Times New Roman" w:cs="Times New Roman"/>
          <w:sz w:val="24"/>
          <w:szCs w:val="24"/>
        </w:rPr>
        <w:tab/>
      </w:r>
      <w:r w:rsidR="00924330" w:rsidRPr="00FD1B47">
        <w:rPr>
          <w:rFonts w:ascii="Times New Roman" w:hAnsi="Times New Roman" w:cs="Times New Roman"/>
          <w:sz w:val="24"/>
          <w:szCs w:val="24"/>
        </w:rPr>
        <w:t>-</w:t>
      </w:r>
      <w:r w:rsidR="004D7FED" w:rsidRPr="004D7FED">
        <w:rPr>
          <w:rFonts w:ascii="Times New Roman" w:hAnsi="Times New Roman" w:cs="Times New Roman"/>
          <w:sz w:val="24"/>
          <w:szCs w:val="24"/>
        </w:rPr>
        <w:t xml:space="preserve"> </w:t>
      </w:r>
      <w:r w:rsidR="004903E9" w:rsidRPr="004903E9">
        <w:rPr>
          <w:rFonts w:ascii="Times New Roman" w:hAnsi="Times New Roman" w:cs="Times New Roman"/>
          <w:bCs/>
          <w:sz w:val="24"/>
          <w:szCs w:val="24"/>
        </w:rPr>
        <w:t>Čestné vyhlásenie o vytvorení skupiny dodávateľov</w:t>
      </w:r>
    </w:p>
    <w:p w14:paraId="2DA82CCC" w14:textId="2FD332BB" w:rsidR="004903E9" w:rsidRPr="00FD1B47" w:rsidRDefault="004903E9" w:rsidP="00FD1B47">
      <w:pPr>
        <w:tabs>
          <w:tab w:val="left" w:pos="2268"/>
        </w:tabs>
        <w:ind w:left="2410" w:hanging="1701"/>
        <w:jc w:val="both"/>
        <w:rPr>
          <w:rFonts w:ascii="Times New Roman" w:hAnsi="Times New Roman" w:cs="Times New Roman"/>
          <w:sz w:val="24"/>
          <w:szCs w:val="24"/>
        </w:rPr>
      </w:pPr>
      <w:r w:rsidRPr="00FD1B47">
        <w:rPr>
          <w:rFonts w:ascii="Times New Roman" w:hAnsi="Times New Roman" w:cs="Times New Roman"/>
          <w:sz w:val="24"/>
          <w:szCs w:val="24"/>
        </w:rPr>
        <w:t>Príloha A</w:t>
      </w:r>
      <w:r>
        <w:rPr>
          <w:rFonts w:ascii="Times New Roman" w:hAnsi="Times New Roman" w:cs="Times New Roman"/>
          <w:sz w:val="24"/>
          <w:szCs w:val="24"/>
        </w:rPr>
        <w:t>5</w:t>
      </w:r>
      <w:r w:rsidRPr="00FD1B47">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4E69D6DE">
        <w:rPr>
          <w:rFonts w:ascii="Times New Roman" w:hAnsi="Times New Roman" w:cs="Times New Roman"/>
          <w:sz w:val="24"/>
          <w:szCs w:val="24"/>
        </w:rPr>
        <w:t>Odôvodnenie nerozdelenia zákazky na časti</w:t>
      </w:r>
      <w:r>
        <w:rPr>
          <w:rFonts w:ascii="Times New Roman" w:hAnsi="Times New Roman" w:cs="Times New Roman"/>
          <w:sz w:val="24"/>
          <w:szCs w:val="24"/>
        </w:rPr>
        <w:t xml:space="preserve"> </w:t>
      </w:r>
      <w:r w:rsidRPr="4E69D6DE">
        <w:rPr>
          <w:rFonts w:ascii="Times New Roman" w:hAnsi="Times New Roman" w:cs="Times New Roman"/>
          <w:sz w:val="24"/>
          <w:szCs w:val="24"/>
        </w:rPr>
        <w:t xml:space="preserve"> </w:t>
      </w:r>
    </w:p>
    <w:p w14:paraId="4F2C3D21" w14:textId="40446ACB" w:rsidR="006E3415" w:rsidRPr="00FD1B47" w:rsidRDefault="00350AF0" w:rsidP="004D7FED">
      <w:pPr>
        <w:tabs>
          <w:tab w:val="left" w:pos="2268"/>
        </w:tabs>
        <w:ind w:left="2268" w:hanging="1559"/>
        <w:jc w:val="both"/>
        <w:rPr>
          <w:rFonts w:ascii="Times New Roman" w:hAnsi="Times New Roman" w:cs="Times New Roman"/>
          <w:sz w:val="24"/>
          <w:szCs w:val="24"/>
        </w:rPr>
      </w:pPr>
      <w:r w:rsidRPr="4E69D6DE">
        <w:rPr>
          <w:rFonts w:ascii="Times New Roman" w:hAnsi="Times New Roman" w:cs="Times New Roman"/>
          <w:sz w:val="24"/>
          <w:szCs w:val="24"/>
        </w:rPr>
        <w:t xml:space="preserve"> </w:t>
      </w:r>
    </w:p>
    <w:p w14:paraId="2AC0FB19" w14:textId="3425CF9A" w:rsidR="00A03440" w:rsidRPr="00FD1B47" w:rsidRDefault="00350AF0" w:rsidP="00ED5ABF">
      <w:pPr>
        <w:tabs>
          <w:tab w:val="left" w:pos="1840"/>
        </w:tabs>
        <w:jc w:val="both"/>
        <w:rPr>
          <w:rFonts w:ascii="Times New Roman" w:hAnsi="Times New Roman" w:cs="Times New Roman"/>
          <w:sz w:val="24"/>
          <w:szCs w:val="24"/>
        </w:rPr>
      </w:pPr>
      <w:r>
        <w:rPr>
          <w:rFonts w:ascii="Times New Roman" w:hAnsi="Times New Roman" w:cs="Times New Roman"/>
          <w:sz w:val="24"/>
          <w:szCs w:val="24"/>
        </w:rPr>
        <w:t xml:space="preserve"> </w:t>
      </w:r>
    </w:p>
    <w:p w14:paraId="486DA66E" w14:textId="3D2AF68A" w:rsidR="00A03440" w:rsidRPr="00FD1B47" w:rsidRDefault="00D71401" w:rsidP="00ED5ABF">
      <w:pPr>
        <w:tabs>
          <w:tab w:val="left" w:pos="1840"/>
        </w:tabs>
        <w:jc w:val="both"/>
        <w:rPr>
          <w:rFonts w:ascii="Times New Roman" w:hAnsi="Times New Roman" w:cs="Times New Roman"/>
          <w:b/>
          <w:sz w:val="24"/>
          <w:szCs w:val="24"/>
        </w:rPr>
      </w:pPr>
      <w:r w:rsidRPr="00FD1B47">
        <w:rPr>
          <w:rFonts w:ascii="Times New Roman" w:hAnsi="Times New Roman" w:cs="Times New Roman"/>
          <w:b/>
          <w:sz w:val="24"/>
          <w:szCs w:val="24"/>
        </w:rPr>
        <w:t xml:space="preserve">B </w:t>
      </w:r>
      <w:r w:rsidR="00A03440" w:rsidRPr="00FD1B47">
        <w:rPr>
          <w:rFonts w:ascii="Times New Roman" w:hAnsi="Times New Roman" w:cs="Times New Roman"/>
          <w:b/>
          <w:sz w:val="24"/>
          <w:szCs w:val="24"/>
        </w:rPr>
        <w:t xml:space="preserve">Zmluvné dokumenty: </w:t>
      </w:r>
    </w:p>
    <w:p w14:paraId="5CAA6978" w14:textId="77777777" w:rsidR="005430AF" w:rsidRPr="00FD1B47" w:rsidRDefault="005430AF" w:rsidP="00ED5ABF">
      <w:pPr>
        <w:tabs>
          <w:tab w:val="left" w:pos="1840"/>
        </w:tabs>
        <w:jc w:val="both"/>
        <w:rPr>
          <w:rFonts w:ascii="Times New Roman" w:hAnsi="Times New Roman" w:cs="Times New Roman"/>
          <w:b/>
          <w:sz w:val="24"/>
          <w:szCs w:val="24"/>
        </w:rPr>
      </w:pPr>
    </w:p>
    <w:p w14:paraId="2A7E8EC0" w14:textId="0A83F000"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Zmluva o Dielo</w:t>
      </w:r>
    </w:p>
    <w:p w14:paraId="30431B10" w14:textId="2B846C55" w:rsidR="004D7FED" w:rsidRDefault="005430AF" w:rsidP="00523C59">
      <w:pPr>
        <w:tabs>
          <w:tab w:val="left" w:pos="2268"/>
        </w:tabs>
        <w:ind w:left="709"/>
        <w:jc w:val="both"/>
        <w:rPr>
          <w:rFonts w:ascii="Times New Roman" w:hAnsi="Times New Roman" w:cs="Times New Roman"/>
          <w:sz w:val="24"/>
          <w:szCs w:val="24"/>
        </w:rPr>
      </w:pPr>
      <w:r w:rsidRPr="4E69D6DE">
        <w:rPr>
          <w:rFonts w:ascii="Times New Roman" w:hAnsi="Times New Roman" w:cs="Times New Roman"/>
          <w:sz w:val="24"/>
          <w:szCs w:val="24"/>
        </w:rPr>
        <w:t xml:space="preserve">Príloha B2 </w:t>
      </w:r>
      <w:r w:rsidR="52C46D9D" w:rsidRPr="00FD1B47">
        <w:rPr>
          <w:rFonts w:ascii="Times New Roman" w:hAnsi="Times New Roman" w:cs="Times New Roman"/>
          <w:sz w:val="24"/>
          <w:szCs w:val="24"/>
        </w:rPr>
        <w:t xml:space="preserve"> </w:t>
      </w:r>
      <w:r w:rsidR="004D7FED">
        <w:rPr>
          <w:rFonts w:ascii="Times New Roman" w:hAnsi="Times New Roman" w:cs="Times New Roman"/>
          <w:sz w:val="24"/>
          <w:szCs w:val="24"/>
        </w:rPr>
        <w:tab/>
        <w:t xml:space="preserve">- </w:t>
      </w:r>
      <w:r w:rsidR="1F1FC859" w:rsidRPr="4E69D6DE">
        <w:rPr>
          <w:rFonts w:ascii="Times New Roman" w:hAnsi="Times New Roman" w:cs="Times New Roman"/>
          <w:sz w:val="24"/>
          <w:szCs w:val="24"/>
        </w:rPr>
        <w:t>Vyhlásenie o participácii na vypracovaní ponuky</w:t>
      </w:r>
    </w:p>
    <w:p w14:paraId="62079672" w14:textId="0F28EE1A"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Ponukový list</w:t>
      </w:r>
      <w:r w:rsidR="00FA4C4C" w:rsidRPr="00FD1B47">
        <w:rPr>
          <w:rFonts w:ascii="Times New Roman" w:hAnsi="Times New Roman" w:cs="Times New Roman"/>
          <w:sz w:val="24"/>
          <w:szCs w:val="24"/>
        </w:rPr>
        <w:t xml:space="preserve"> </w:t>
      </w:r>
    </w:p>
    <w:p w14:paraId="58236CF4" w14:textId="1A67AE0B" w:rsidR="005430AF" w:rsidRPr="00FD1B47" w:rsidRDefault="005430AF"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B4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Príloha k ponuke</w:t>
      </w:r>
    </w:p>
    <w:p w14:paraId="6217A8CD" w14:textId="168C8BDE"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B5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Z</w:t>
      </w:r>
      <w:r w:rsidR="005430AF" w:rsidRPr="00FD1B47">
        <w:rPr>
          <w:rFonts w:ascii="Times New Roman" w:hAnsi="Times New Roman" w:cs="Times New Roman"/>
          <w:sz w:val="24"/>
          <w:szCs w:val="24"/>
        </w:rPr>
        <w:t>mluvné podmienky</w:t>
      </w:r>
    </w:p>
    <w:p w14:paraId="4FC50E4E" w14:textId="159B6F6A" w:rsidR="009B163C" w:rsidRPr="00FD1B47" w:rsidRDefault="005E32C7" w:rsidP="009B163C">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B6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Harmonogram prác</w:t>
      </w:r>
      <w:r w:rsidR="002F7D47" w:rsidRPr="00FD1B47">
        <w:rPr>
          <w:rFonts w:ascii="Times New Roman" w:hAnsi="Times New Roman" w:cs="Times New Roman"/>
          <w:sz w:val="24"/>
          <w:szCs w:val="24"/>
        </w:rPr>
        <w:t xml:space="preserve"> a</w:t>
      </w:r>
      <w:r w:rsidR="005430AF" w:rsidRPr="00FD1B47">
        <w:rPr>
          <w:rFonts w:ascii="Times New Roman" w:hAnsi="Times New Roman" w:cs="Times New Roman"/>
          <w:sz w:val="24"/>
          <w:szCs w:val="24"/>
        </w:rPr>
        <w:t xml:space="preserve"> </w:t>
      </w:r>
      <w:r w:rsidR="002F7D47" w:rsidRPr="00FD1B47">
        <w:rPr>
          <w:rFonts w:ascii="Times New Roman" w:hAnsi="Times New Roman" w:cs="Times New Roman"/>
          <w:sz w:val="24"/>
          <w:szCs w:val="24"/>
        </w:rPr>
        <w:t>Z</w:t>
      </w:r>
      <w:r w:rsidR="005430AF" w:rsidRPr="00FD1B47">
        <w:rPr>
          <w:rFonts w:ascii="Times New Roman" w:hAnsi="Times New Roman" w:cs="Times New Roman"/>
          <w:sz w:val="24"/>
          <w:szCs w:val="24"/>
        </w:rPr>
        <w:t>oznam pracovníkov</w:t>
      </w:r>
      <w:r w:rsidR="009B163C">
        <w:rPr>
          <w:rFonts w:ascii="Times New Roman" w:hAnsi="Times New Roman" w:cs="Times New Roman"/>
          <w:sz w:val="24"/>
          <w:szCs w:val="24"/>
        </w:rPr>
        <w:t xml:space="preserve"> (predkladá uchádzač)</w:t>
      </w:r>
    </w:p>
    <w:p w14:paraId="2179E3AF" w14:textId="10DFE0FF" w:rsidR="00941DFD"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B7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w:t>
      </w:r>
      <w:r w:rsidR="00941DFD" w:rsidRPr="00006D47">
        <w:rPr>
          <w:rFonts w:ascii="Times New Roman" w:hAnsi="Times New Roman" w:cs="Times New Roman"/>
          <w:sz w:val="24"/>
          <w:szCs w:val="24"/>
        </w:rPr>
        <w:t xml:space="preserve">Všeobecné požiadavky Objednávateľa </w:t>
      </w:r>
    </w:p>
    <w:p w14:paraId="26C4FD79" w14:textId="123CD651" w:rsidR="005E32C7" w:rsidRPr="00006D47" w:rsidRDefault="00941DFD"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B8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Projektová dokumentácia</w:t>
      </w:r>
    </w:p>
    <w:p w14:paraId="1C524A4A" w14:textId="5F8E964C"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Príloha B</w:t>
      </w:r>
      <w:r w:rsidR="00941DFD" w:rsidRPr="00006D47">
        <w:rPr>
          <w:rFonts w:ascii="Times New Roman" w:hAnsi="Times New Roman" w:cs="Times New Roman"/>
          <w:sz w:val="24"/>
          <w:szCs w:val="24"/>
        </w:rPr>
        <w:t>9</w:t>
      </w:r>
      <w:r w:rsidRPr="00006D47">
        <w:rPr>
          <w:rFonts w:ascii="Times New Roman" w:hAnsi="Times New Roman" w:cs="Times New Roman"/>
          <w:sz w:val="24"/>
          <w:szCs w:val="24"/>
        </w:rPr>
        <w:t xml:space="preserve">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xml:space="preserve">- </w:t>
      </w:r>
      <w:r w:rsidR="005430AF" w:rsidRPr="00006D47">
        <w:rPr>
          <w:rFonts w:ascii="Times New Roman" w:hAnsi="Times New Roman" w:cs="Times New Roman"/>
          <w:sz w:val="24"/>
          <w:szCs w:val="24"/>
        </w:rPr>
        <w:t>Cenová časť</w:t>
      </w:r>
      <w:r w:rsidR="00941DFD" w:rsidRPr="00006D47">
        <w:rPr>
          <w:rFonts w:ascii="Times New Roman" w:hAnsi="Times New Roman" w:cs="Times New Roman"/>
          <w:sz w:val="24"/>
          <w:szCs w:val="24"/>
        </w:rPr>
        <w:t xml:space="preserve">, </w:t>
      </w:r>
      <w:r w:rsidR="002F7D47" w:rsidRPr="00006D47">
        <w:rPr>
          <w:rFonts w:ascii="Times New Roman" w:hAnsi="Times New Roman" w:cs="Times New Roman"/>
          <w:sz w:val="24"/>
          <w:szCs w:val="24"/>
        </w:rPr>
        <w:t>P</w:t>
      </w:r>
      <w:r w:rsidR="00941DFD" w:rsidRPr="00006D47">
        <w:rPr>
          <w:rFonts w:ascii="Times New Roman" w:hAnsi="Times New Roman" w:cs="Times New Roman"/>
          <w:sz w:val="24"/>
          <w:szCs w:val="24"/>
        </w:rPr>
        <w:t>reambula</w:t>
      </w:r>
    </w:p>
    <w:p w14:paraId="1BF8CA8F" w14:textId="77C75367" w:rsidR="005430AF" w:rsidRPr="00006D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B10 </w:t>
      </w:r>
      <w:r w:rsidR="00FF0522" w:rsidRPr="00006D47">
        <w:rPr>
          <w:rFonts w:ascii="Times New Roman" w:hAnsi="Times New Roman" w:cs="Times New Roman"/>
          <w:sz w:val="24"/>
          <w:szCs w:val="24"/>
        </w:rPr>
        <w:tab/>
        <w:t>-</w:t>
      </w:r>
      <w:r w:rsidRPr="00006D47">
        <w:rPr>
          <w:rFonts w:ascii="Times New Roman" w:hAnsi="Times New Roman" w:cs="Times New Roman"/>
          <w:sz w:val="24"/>
          <w:szCs w:val="24"/>
        </w:rPr>
        <w:t xml:space="preserve"> Výkaz </w:t>
      </w:r>
      <w:r w:rsidR="005430AF" w:rsidRPr="00006D47">
        <w:rPr>
          <w:rFonts w:ascii="Times New Roman" w:hAnsi="Times New Roman" w:cs="Times New Roman"/>
          <w:sz w:val="24"/>
          <w:szCs w:val="24"/>
        </w:rPr>
        <w:t xml:space="preserve">výmer </w:t>
      </w:r>
    </w:p>
    <w:p w14:paraId="327F82FA" w14:textId="65E57CD6" w:rsidR="005430AF" w:rsidRPr="00FD1B47" w:rsidRDefault="005E32C7" w:rsidP="00523C59">
      <w:pPr>
        <w:tabs>
          <w:tab w:val="left" w:pos="2268"/>
        </w:tabs>
        <w:ind w:left="709"/>
        <w:jc w:val="both"/>
        <w:rPr>
          <w:rFonts w:ascii="Times New Roman" w:hAnsi="Times New Roman" w:cs="Times New Roman"/>
          <w:sz w:val="24"/>
          <w:szCs w:val="24"/>
        </w:rPr>
      </w:pPr>
      <w:r w:rsidRPr="00006D47">
        <w:rPr>
          <w:rFonts w:ascii="Times New Roman" w:hAnsi="Times New Roman" w:cs="Times New Roman"/>
          <w:sz w:val="24"/>
          <w:szCs w:val="24"/>
        </w:rPr>
        <w:t xml:space="preserve">Príloha B11 </w:t>
      </w:r>
      <w:r w:rsidR="00FF0522" w:rsidRPr="00006D47">
        <w:rPr>
          <w:rFonts w:ascii="Times New Roman" w:hAnsi="Times New Roman" w:cs="Times New Roman"/>
          <w:sz w:val="24"/>
          <w:szCs w:val="24"/>
        </w:rPr>
        <w:tab/>
      </w:r>
      <w:r w:rsidRPr="00006D47">
        <w:rPr>
          <w:rFonts w:ascii="Times New Roman" w:hAnsi="Times New Roman" w:cs="Times New Roman"/>
          <w:sz w:val="24"/>
          <w:szCs w:val="24"/>
        </w:rPr>
        <w:t>- H</w:t>
      </w:r>
      <w:r w:rsidR="005430AF" w:rsidRPr="00006D47">
        <w:rPr>
          <w:rFonts w:ascii="Times New Roman" w:hAnsi="Times New Roman" w:cs="Times New Roman"/>
          <w:sz w:val="24"/>
          <w:szCs w:val="24"/>
        </w:rPr>
        <w:t>odinové zúčtovacie</w:t>
      </w:r>
      <w:r w:rsidR="005430AF" w:rsidRPr="00FD1B47">
        <w:rPr>
          <w:rFonts w:ascii="Times New Roman" w:hAnsi="Times New Roman" w:cs="Times New Roman"/>
          <w:sz w:val="24"/>
          <w:szCs w:val="24"/>
        </w:rPr>
        <w:t xml:space="preserve"> sadzby</w:t>
      </w:r>
    </w:p>
    <w:p w14:paraId="60D07F0B" w14:textId="2FF2F7F5" w:rsidR="005430AF" w:rsidRPr="00FD1B47"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B12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Vzorové tlačivá</w:t>
      </w:r>
    </w:p>
    <w:p w14:paraId="39A6BB1D" w14:textId="415BA463" w:rsidR="005430AF" w:rsidRDefault="005E32C7" w:rsidP="00523C59">
      <w:pPr>
        <w:tabs>
          <w:tab w:val="left" w:pos="2268"/>
        </w:tabs>
        <w:ind w:left="709"/>
        <w:jc w:val="both"/>
        <w:rPr>
          <w:rFonts w:ascii="Times New Roman" w:hAnsi="Times New Roman" w:cs="Times New Roman"/>
          <w:sz w:val="24"/>
          <w:szCs w:val="24"/>
        </w:rPr>
      </w:pPr>
      <w:r w:rsidRPr="00FD1B47">
        <w:rPr>
          <w:rFonts w:ascii="Times New Roman" w:hAnsi="Times New Roman" w:cs="Times New Roman"/>
          <w:sz w:val="24"/>
          <w:szCs w:val="24"/>
        </w:rPr>
        <w:t xml:space="preserve">Príloha B13 </w:t>
      </w:r>
      <w:r w:rsidR="00FF0522" w:rsidRPr="00FD1B47">
        <w:rPr>
          <w:rFonts w:ascii="Times New Roman" w:hAnsi="Times New Roman" w:cs="Times New Roman"/>
          <w:sz w:val="24"/>
          <w:szCs w:val="24"/>
        </w:rPr>
        <w:tab/>
      </w:r>
      <w:r w:rsidRPr="00FD1B47">
        <w:rPr>
          <w:rFonts w:ascii="Times New Roman" w:hAnsi="Times New Roman" w:cs="Times New Roman"/>
          <w:sz w:val="24"/>
          <w:szCs w:val="24"/>
        </w:rPr>
        <w:t xml:space="preserve">- </w:t>
      </w:r>
      <w:r w:rsidR="005430AF" w:rsidRPr="00FD1B47">
        <w:rPr>
          <w:rFonts w:ascii="Times New Roman" w:hAnsi="Times New Roman" w:cs="Times New Roman"/>
          <w:sz w:val="24"/>
          <w:szCs w:val="24"/>
        </w:rPr>
        <w:t>Zoznam subdodávateľov</w:t>
      </w:r>
    </w:p>
    <w:p w14:paraId="73BE497F" w14:textId="5BB4A76D" w:rsidR="001D0C46" w:rsidRDefault="001D0C46"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B14</w:t>
      </w:r>
      <w:r>
        <w:rPr>
          <w:rFonts w:ascii="Times New Roman" w:hAnsi="Times New Roman" w:cs="Times New Roman"/>
          <w:sz w:val="24"/>
          <w:szCs w:val="24"/>
        </w:rPr>
        <w:tab/>
        <w:t xml:space="preserve">- Zoznam kľúčových odborníkov </w:t>
      </w:r>
    </w:p>
    <w:p w14:paraId="3C87E740" w14:textId="0C897349" w:rsidR="002905C7" w:rsidRDefault="002905C7" w:rsidP="00523C59">
      <w:pPr>
        <w:tabs>
          <w:tab w:val="left" w:pos="2268"/>
        </w:tabs>
        <w:ind w:left="709"/>
        <w:jc w:val="both"/>
        <w:rPr>
          <w:rFonts w:ascii="Times New Roman" w:hAnsi="Times New Roman" w:cs="Times New Roman"/>
          <w:sz w:val="24"/>
          <w:szCs w:val="24"/>
        </w:rPr>
      </w:pPr>
      <w:r>
        <w:rPr>
          <w:rFonts w:ascii="Times New Roman" w:hAnsi="Times New Roman" w:cs="Times New Roman"/>
          <w:sz w:val="24"/>
          <w:szCs w:val="24"/>
        </w:rPr>
        <w:t>Príloha B15</w:t>
      </w:r>
      <w:r>
        <w:rPr>
          <w:rFonts w:ascii="Times New Roman" w:hAnsi="Times New Roman" w:cs="Times New Roman"/>
          <w:sz w:val="24"/>
          <w:szCs w:val="24"/>
        </w:rPr>
        <w:tab/>
        <w:t>- Dokumenty poskytnuté Objednávateľom</w:t>
      </w:r>
    </w:p>
    <w:p w14:paraId="0E22A9F2" w14:textId="61534BEA" w:rsidR="000F73D9" w:rsidRDefault="000F73D9" w:rsidP="00ED5ABF">
      <w:pPr>
        <w:tabs>
          <w:tab w:val="left" w:pos="1840"/>
        </w:tabs>
        <w:jc w:val="both"/>
        <w:rPr>
          <w:rFonts w:ascii="Times New Roman" w:hAnsi="Times New Roman" w:cs="Times New Roman"/>
          <w:sz w:val="24"/>
          <w:szCs w:val="24"/>
        </w:rPr>
      </w:pPr>
    </w:p>
    <w:bookmarkEnd w:id="24"/>
    <w:p w14:paraId="539428CC" w14:textId="34723213" w:rsidR="000F73D9" w:rsidRDefault="000F73D9" w:rsidP="00ED5ABF">
      <w:pPr>
        <w:tabs>
          <w:tab w:val="left" w:pos="1840"/>
        </w:tabs>
        <w:jc w:val="both"/>
        <w:rPr>
          <w:rFonts w:ascii="Times New Roman" w:hAnsi="Times New Roman" w:cs="Times New Roman"/>
          <w:sz w:val="24"/>
          <w:szCs w:val="24"/>
        </w:rPr>
      </w:pPr>
    </w:p>
    <w:p w14:paraId="1BF7E091" w14:textId="0746F5A8" w:rsidR="000F73D9" w:rsidRDefault="000F73D9" w:rsidP="00ED5ABF">
      <w:pPr>
        <w:tabs>
          <w:tab w:val="left" w:pos="1840"/>
        </w:tabs>
        <w:jc w:val="both"/>
        <w:rPr>
          <w:rFonts w:ascii="Times New Roman" w:hAnsi="Times New Roman" w:cs="Times New Roman"/>
          <w:sz w:val="24"/>
          <w:szCs w:val="24"/>
        </w:rPr>
      </w:pPr>
    </w:p>
    <w:p w14:paraId="484ADFA2" w14:textId="63835E11" w:rsidR="000F73D9" w:rsidRDefault="000F73D9" w:rsidP="00ED5ABF">
      <w:pPr>
        <w:tabs>
          <w:tab w:val="left" w:pos="1840"/>
        </w:tabs>
        <w:jc w:val="both"/>
        <w:rPr>
          <w:rFonts w:ascii="Times New Roman" w:hAnsi="Times New Roman" w:cs="Times New Roman"/>
          <w:sz w:val="24"/>
          <w:szCs w:val="24"/>
        </w:rPr>
      </w:pPr>
    </w:p>
    <w:p w14:paraId="41BCAF9B" w14:textId="2223E7FF" w:rsidR="000F73D9" w:rsidRDefault="000F73D9" w:rsidP="00ED5ABF">
      <w:pPr>
        <w:tabs>
          <w:tab w:val="left" w:pos="1840"/>
        </w:tabs>
        <w:jc w:val="both"/>
        <w:rPr>
          <w:rFonts w:ascii="Times New Roman" w:hAnsi="Times New Roman" w:cs="Times New Roman"/>
          <w:sz w:val="24"/>
          <w:szCs w:val="24"/>
        </w:rPr>
      </w:pPr>
    </w:p>
    <w:p w14:paraId="5687D63C" w14:textId="59B2C035" w:rsidR="000F73D9" w:rsidRDefault="000F73D9" w:rsidP="00ED5ABF">
      <w:pPr>
        <w:tabs>
          <w:tab w:val="left" w:pos="1840"/>
        </w:tabs>
        <w:jc w:val="both"/>
        <w:rPr>
          <w:rFonts w:ascii="Times New Roman" w:hAnsi="Times New Roman" w:cs="Times New Roman"/>
          <w:sz w:val="24"/>
          <w:szCs w:val="24"/>
        </w:rPr>
      </w:pPr>
    </w:p>
    <w:p w14:paraId="398494E9" w14:textId="7743BDA1" w:rsidR="000F73D9" w:rsidRDefault="000F73D9" w:rsidP="00ED5ABF">
      <w:pPr>
        <w:tabs>
          <w:tab w:val="left" w:pos="1840"/>
        </w:tabs>
        <w:jc w:val="both"/>
        <w:rPr>
          <w:rFonts w:ascii="Times New Roman" w:hAnsi="Times New Roman" w:cs="Times New Roman"/>
          <w:sz w:val="24"/>
          <w:szCs w:val="24"/>
        </w:rPr>
      </w:pPr>
    </w:p>
    <w:p w14:paraId="7CCEBAA0" w14:textId="22512EF5" w:rsidR="000F73D9" w:rsidRDefault="000F73D9" w:rsidP="00ED5ABF">
      <w:pPr>
        <w:tabs>
          <w:tab w:val="left" w:pos="1840"/>
        </w:tabs>
        <w:jc w:val="both"/>
        <w:rPr>
          <w:rFonts w:ascii="Times New Roman" w:hAnsi="Times New Roman" w:cs="Times New Roman"/>
          <w:sz w:val="24"/>
          <w:szCs w:val="24"/>
        </w:rPr>
      </w:pPr>
    </w:p>
    <w:p w14:paraId="1F832055" w14:textId="67E55598" w:rsidR="000F73D9" w:rsidRDefault="000F73D9" w:rsidP="00ED5ABF">
      <w:pPr>
        <w:tabs>
          <w:tab w:val="left" w:pos="1840"/>
        </w:tabs>
        <w:jc w:val="both"/>
        <w:rPr>
          <w:rFonts w:ascii="Times New Roman" w:hAnsi="Times New Roman" w:cs="Times New Roman"/>
          <w:sz w:val="24"/>
          <w:szCs w:val="24"/>
        </w:rPr>
      </w:pPr>
    </w:p>
    <w:p w14:paraId="6411A160" w14:textId="411872A6" w:rsidR="000F73D9" w:rsidRDefault="000F73D9" w:rsidP="00ED5ABF">
      <w:pPr>
        <w:tabs>
          <w:tab w:val="left" w:pos="1840"/>
        </w:tabs>
        <w:jc w:val="both"/>
        <w:rPr>
          <w:rFonts w:ascii="Times New Roman" w:hAnsi="Times New Roman" w:cs="Times New Roman"/>
          <w:sz w:val="24"/>
          <w:szCs w:val="24"/>
        </w:rPr>
      </w:pPr>
    </w:p>
    <w:p w14:paraId="61F32E2F" w14:textId="749AD37E" w:rsidR="000F73D9" w:rsidRDefault="000F73D9" w:rsidP="00ED5ABF">
      <w:pPr>
        <w:tabs>
          <w:tab w:val="left" w:pos="1840"/>
        </w:tabs>
        <w:jc w:val="both"/>
        <w:rPr>
          <w:rFonts w:ascii="Times New Roman" w:hAnsi="Times New Roman" w:cs="Times New Roman"/>
          <w:sz w:val="24"/>
          <w:szCs w:val="24"/>
        </w:rPr>
      </w:pPr>
    </w:p>
    <w:p w14:paraId="72B06F59" w14:textId="23075CFA" w:rsidR="000F73D9" w:rsidRDefault="000F73D9" w:rsidP="00ED5ABF">
      <w:pPr>
        <w:tabs>
          <w:tab w:val="left" w:pos="1840"/>
        </w:tabs>
        <w:jc w:val="both"/>
        <w:rPr>
          <w:rFonts w:ascii="Times New Roman" w:hAnsi="Times New Roman" w:cs="Times New Roman"/>
          <w:sz w:val="24"/>
          <w:szCs w:val="24"/>
        </w:rPr>
      </w:pPr>
    </w:p>
    <w:p w14:paraId="6C869AA4" w14:textId="4A27B6D9" w:rsidR="000F73D9" w:rsidRDefault="000F73D9" w:rsidP="00ED5ABF">
      <w:pPr>
        <w:tabs>
          <w:tab w:val="left" w:pos="1840"/>
        </w:tabs>
        <w:jc w:val="both"/>
        <w:rPr>
          <w:rFonts w:ascii="Times New Roman" w:hAnsi="Times New Roman" w:cs="Times New Roman"/>
          <w:sz w:val="24"/>
          <w:szCs w:val="24"/>
        </w:rPr>
      </w:pPr>
    </w:p>
    <w:p w14:paraId="709E7924" w14:textId="148E3870" w:rsidR="000F73D9" w:rsidRDefault="000F73D9" w:rsidP="00ED5ABF">
      <w:pPr>
        <w:tabs>
          <w:tab w:val="left" w:pos="1840"/>
        </w:tabs>
        <w:jc w:val="both"/>
        <w:rPr>
          <w:rFonts w:ascii="Times New Roman" w:hAnsi="Times New Roman" w:cs="Times New Roman"/>
          <w:sz w:val="24"/>
          <w:szCs w:val="24"/>
        </w:rPr>
      </w:pPr>
    </w:p>
    <w:p w14:paraId="2F17CE2C" w14:textId="2E2A2033" w:rsidR="000F73D9" w:rsidRDefault="000F73D9" w:rsidP="00ED5ABF">
      <w:pPr>
        <w:tabs>
          <w:tab w:val="left" w:pos="1840"/>
        </w:tabs>
        <w:jc w:val="both"/>
        <w:rPr>
          <w:rFonts w:ascii="Times New Roman" w:hAnsi="Times New Roman" w:cs="Times New Roman"/>
          <w:sz w:val="24"/>
          <w:szCs w:val="24"/>
        </w:rPr>
      </w:pPr>
    </w:p>
    <w:p w14:paraId="21221D78" w14:textId="6B778100" w:rsidR="000F73D9" w:rsidRDefault="000F73D9" w:rsidP="00ED5ABF">
      <w:pPr>
        <w:tabs>
          <w:tab w:val="left" w:pos="1840"/>
        </w:tabs>
        <w:jc w:val="both"/>
        <w:rPr>
          <w:rFonts w:ascii="Times New Roman" w:hAnsi="Times New Roman" w:cs="Times New Roman"/>
          <w:sz w:val="24"/>
          <w:szCs w:val="24"/>
        </w:rPr>
      </w:pPr>
    </w:p>
    <w:p w14:paraId="629CD303" w14:textId="3FA5FBEE" w:rsidR="000F73D9" w:rsidRDefault="000F73D9" w:rsidP="00ED5ABF">
      <w:pPr>
        <w:tabs>
          <w:tab w:val="left" w:pos="1840"/>
        </w:tabs>
        <w:jc w:val="both"/>
        <w:rPr>
          <w:rFonts w:ascii="Times New Roman" w:hAnsi="Times New Roman" w:cs="Times New Roman"/>
          <w:sz w:val="24"/>
          <w:szCs w:val="24"/>
        </w:rPr>
      </w:pPr>
    </w:p>
    <w:p w14:paraId="5DBEB82B" w14:textId="61D2416F" w:rsidR="000F73D9" w:rsidRDefault="000F73D9" w:rsidP="00ED5ABF">
      <w:pPr>
        <w:tabs>
          <w:tab w:val="left" w:pos="1840"/>
        </w:tabs>
        <w:jc w:val="both"/>
        <w:rPr>
          <w:rFonts w:ascii="Times New Roman" w:hAnsi="Times New Roman" w:cs="Times New Roman"/>
          <w:sz w:val="24"/>
          <w:szCs w:val="24"/>
        </w:rPr>
      </w:pPr>
    </w:p>
    <w:p w14:paraId="5A251A4A" w14:textId="3A1738E5" w:rsidR="000F73D9" w:rsidRDefault="000F73D9" w:rsidP="00ED5ABF">
      <w:pPr>
        <w:tabs>
          <w:tab w:val="left" w:pos="1840"/>
        </w:tabs>
        <w:jc w:val="both"/>
        <w:rPr>
          <w:rFonts w:ascii="Times New Roman" w:hAnsi="Times New Roman" w:cs="Times New Roman"/>
          <w:sz w:val="24"/>
          <w:szCs w:val="24"/>
        </w:rPr>
      </w:pPr>
    </w:p>
    <w:p w14:paraId="27EE8CC6" w14:textId="008CC51F" w:rsidR="000F73D9" w:rsidRDefault="000F73D9" w:rsidP="00ED5ABF">
      <w:pPr>
        <w:tabs>
          <w:tab w:val="left" w:pos="1840"/>
        </w:tabs>
        <w:jc w:val="both"/>
        <w:rPr>
          <w:rFonts w:ascii="Times New Roman" w:hAnsi="Times New Roman" w:cs="Times New Roman"/>
          <w:sz w:val="24"/>
          <w:szCs w:val="24"/>
        </w:rPr>
      </w:pPr>
    </w:p>
    <w:p w14:paraId="3372DE33" w14:textId="269F7141" w:rsidR="000F73D9" w:rsidRDefault="000F73D9" w:rsidP="00ED5ABF">
      <w:pPr>
        <w:tabs>
          <w:tab w:val="left" w:pos="1840"/>
        </w:tabs>
        <w:jc w:val="both"/>
        <w:rPr>
          <w:rFonts w:ascii="Times New Roman" w:hAnsi="Times New Roman" w:cs="Times New Roman"/>
          <w:sz w:val="24"/>
          <w:szCs w:val="24"/>
        </w:rPr>
      </w:pPr>
    </w:p>
    <w:p w14:paraId="4DC88C53" w14:textId="71323093" w:rsidR="000F73D9" w:rsidRDefault="000F73D9" w:rsidP="00ED5ABF">
      <w:pPr>
        <w:tabs>
          <w:tab w:val="left" w:pos="1840"/>
        </w:tabs>
        <w:jc w:val="both"/>
        <w:rPr>
          <w:rFonts w:ascii="Times New Roman" w:hAnsi="Times New Roman" w:cs="Times New Roman"/>
          <w:sz w:val="24"/>
          <w:szCs w:val="24"/>
        </w:rPr>
      </w:pPr>
    </w:p>
    <w:p w14:paraId="04D431AD" w14:textId="77777777" w:rsidR="000F73D9" w:rsidRPr="008E53AD" w:rsidRDefault="000F73D9" w:rsidP="00ED5ABF">
      <w:pPr>
        <w:tabs>
          <w:tab w:val="left" w:pos="1840"/>
        </w:tabs>
        <w:jc w:val="both"/>
        <w:rPr>
          <w:rFonts w:ascii="Times New Roman" w:hAnsi="Times New Roman" w:cs="Times New Roman"/>
          <w:sz w:val="24"/>
          <w:szCs w:val="24"/>
        </w:rPr>
      </w:pPr>
    </w:p>
    <w:p w14:paraId="7BD40BBB" w14:textId="77777777" w:rsidR="00CD2B40" w:rsidRPr="00CD2B40" w:rsidRDefault="00CD2B40" w:rsidP="00CD2B40">
      <w:pPr>
        <w:pStyle w:val="tl3"/>
      </w:pPr>
      <w:bookmarkStart w:id="25" w:name="_Toc47017759"/>
      <w:bookmarkStart w:id="26" w:name="_Toc54098449"/>
      <w:r w:rsidRPr="00CD2B40">
        <w:lastRenderedPageBreak/>
        <w:t>Časť A. Pokyny pre záujemcov</w:t>
      </w:r>
      <w:bookmarkEnd w:id="25"/>
      <w:bookmarkEnd w:id="26"/>
    </w:p>
    <w:p w14:paraId="7DC94AE8" w14:textId="77777777" w:rsidR="00DF42DC" w:rsidRPr="009669F6" w:rsidRDefault="00DF42DC" w:rsidP="003E2B54">
      <w:pPr>
        <w:jc w:val="both"/>
        <w:rPr>
          <w:rFonts w:ascii="Times New Roman" w:hAnsi="Times New Roman" w:cs="Times New Roman"/>
          <w:sz w:val="24"/>
          <w:szCs w:val="24"/>
        </w:rPr>
      </w:pPr>
    </w:p>
    <w:p w14:paraId="4A5EB969" w14:textId="77777777" w:rsidR="00CD2B40" w:rsidRPr="00CD2B40" w:rsidRDefault="00CD2B40" w:rsidP="00CD2B40">
      <w:pPr>
        <w:pStyle w:val="tl5"/>
      </w:pPr>
      <w:bookmarkStart w:id="27" w:name="_Toc47017760"/>
      <w:bookmarkStart w:id="28" w:name="_Toc54098450"/>
      <w:r w:rsidRPr="00CD2B40">
        <w:t>Identifikácia verejného obstarávateľa</w:t>
      </w:r>
      <w:bookmarkEnd w:id="27"/>
      <w:bookmarkEnd w:id="28"/>
    </w:p>
    <w:p w14:paraId="3FCB4CB1" w14:textId="7AEFB243" w:rsidR="00157999" w:rsidRPr="00A5148D" w:rsidRDefault="00CD2B40" w:rsidP="00193126">
      <w:pPr>
        <w:pStyle w:val="Nadpis2"/>
        <w:numPr>
          <w:ilvl w:val="1"/>
          <w:numId w:val="38"/>
        </w:numPr>
        <w:spacing w:before="40" w:after="160" w:line="240" w:lineRule="auto"/>
        <w:ind w:left="426"/>
        <w:jc w:val="both"/>
        <w:rPr>
          <w:rFonts w:ascii="Times New Roman" w:hAnsi="Times New Roman"/>
          <w:color w:val="auto"/>
        </w:rPr>
      </w:pPr>
      <w:bookmarkStart w:id="29" w:name="_Toc22124943"/>
      <w:bookmarkStart w:id="30" w:name="_Toc22129912"/>
      <w:bookmarkStart w:id="31" w:name="_Toc22303029"/>
      <w:bookmarkStart w:id="32" w:name="_Toc45631556"/>
      <w:bookmarkStart w:id="33" w:name="_Toc46995284"/>
      <w:bookmarkStart w:id="34" w:name="_Toc47017761"/>
      <w:bookmarkStart w:id="35" w:name="_Toc54098451"/>
      <w:r w:rsidRPr="00F864BD">
        <w:rPr>
          <w:rStyle w:val="Nzovknihy"/>
        </w:rPr>
        <w:t>Základné informácie</w:t>
      </w:r>
      <w:bookmarkEnd w:id="29"/>
      <w:bookmarkEnd w:id="30"/>
      <w:bookmarkEnd w:id="31"/>
      <w:bookmarkEnd w:id="32"/>
      <w:bookmarkEnd w:id="33"/>
      <w:bookmarkEnd w:id="34"/>
      <w:bookmarkEnd w:id="35"/>
    </w:p>
    <w:p w14:paraId="32DC1CEE" w14:textId="477CE025"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Názov organizácie:</w:t>
      </w:r>
      <w:r w:rsidRPr="009669F6">
        <w:rPr>
          <w:rFonts w:ascii="Times New Roman" w:hAnsi="Times New Roman" w:cs="Times New Roman"/>
          <w:sz w:val="24"/>
          <w:szCs w:val="24"/>
        </w:rPr>
        <w:tab/>
      </w:r>
      <w:r w:rsidR="00437E35">
        <w:rPr>
          <w:rFonts w:ascii="Times New Roman" w:hAnsi="Times New Roman" w:cs="Times New Roman"/>
          <w:sz w:val="24"/>
          <w:szCs w:val="24"/>
        </w:rPr>
        <w:tab/>
      </w:r>
      <w:r w:rsidRPr="00A5148D">
        <w:rPr>
          <w:rFonts w:ascii="Times New Roman" w:hAnsi="Times New Roman" w:cs="Times New Roman"/>
          <w:bCs/>
          <w:sz w:val="24"/>
          <w:szCs w:val="24"/>
        </w:rPr>
        <w:t>Hlavné mesto Slovenskej republiky Bratislava</w:t>
      </w:r>
    </w:p>
    <w:p w14:paraId="03B4414D" w14:textId="1C7580BF" w:rsidR="00157999" w:rsidRPr="009669F6" w:rsidRDefault="00157999" w:rsidP="003E2B54">
      <w:pPr>
        <w:tabs>
          <w:tab w:val="left" w:pos="232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Adresa sídla:</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Primaciálne námestie</w:t>
      </w:r>
      <w:r w:rsidR="00405872" w:rsidRPr="009669F6">
        <w:rPr>
          <w:rFonts w:ascii="Times New Roman" w:hAnsi="Times New Roman" w:cs="Times New Roman"/>
          <w:sz w:val="24"/>
          <w:szCs w:val="24"/>
        </w:rPr>
        <w:t xml:space="preserve"> </w:t>
      </w:r>
      <w:r w:rsidRPr="009669F6">
        <w:rPr>
          <w:rFonts w:ascii="Times New Roman" w:hAnsi="Times New Roman" w:cs="Times New Roman"/>
          <w:sz w:val="24"/>
          <w:szCs w:val="24"/>
        </w:rPr>
        <w:t xml:space="preserve">1, </w:t>
      </w:r>
      <w:bookmarkStart w:id="36" w:name="_Hlk15471095"/>
      <w:r w:rsidRPr="009669F6">
        <w:rPr>
          <w:rFonts w:ascii="Times New Roman" w:hAnsi="Times New Roman" w:cs="Times New Roman"/>
          <w:sz w:val="24"/>
          <w:szCs w:val="24"/>
        </w:rPr>
        <w:t>814 99 Bratislava</w:t>
      </w:r>
      <w:bookmarkEnd w:id="36"/>
    </w:p>
    <w:p w14:paraId="3539E996" w14:textId="362C16C8" w:rsidR="00157999" w:rsidRPr="009669F6" w:rsidRDefault="00157999" w:rsidP="003E2B54">
      <w:pPr>
        <w:tabs>
          <w:tab w:val="left" w:pos="2347"/>
        </w:tabs>
        <w:ind w:left="284" w:firstLine="283"/>
        <w:jc w:val="both"/>
        <w:rPr>
          <w:rFonts w:ascii="Times New Roman" w:hAnsi="Times New Roman" w:cs="Times New Roman"/>
          <w:sz w:val="24"/>
          <w:szCs w:val="24"/>
        </w:rPr>
      </w:pPr>
      <w:r w:rsidRPr="009669F6">
        <w:rPr>
          <w:rFonts w:ascii="Times New Roman" w:hAnsi="Times New Roman" w:cs="Times New Roman"/>
          <w:sz w:val="24"/>
          <w:szCs w:val="24"/>
        </w:rPr>
        <w:t>IČO:</w:t>
      </w:r>
      <w:r w:rsidRPr="009669F6">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Pr="009669F6">
        <w:rPr>
          <w:rFonts w:ascii="Times New Roman" w:hAnsi="Times New Roman" w:cs="Times New Roman"/>
          <w:sz w:val="24"/>
          <w:szCs w:val="24"/>
        </w:rPr>
        <w:t>00 603 481</w:t>
      </w:r>
    </w:p>
    <w:p w14:paraId="663DDC1F" w14:textId="204BC5CB" w:rsidR="00157999" w:rsidRPr="009669F6" w:rsidRDefault="00157999" w:rsidP="003E2B54">
      <w:pPr>
        <w:ind w:left="284" w:firstLine="283"/>
        <w:jc w:val="both"/>
        <w:rPr>
          <w:rFonts w:ascii="Times New Roman" w:hAnsi="Times New Roman" w:cs="Times New Roman"/>
          <w:sz w:val="24"/>
          <w:szCs w:val="24"/>
        </w:rPr>
      </w:pPr>
      <w:r w:rsidRPr="009669F6">
        <w:rPr>
          <w:rFonts w:ascii="Times New Roman" w:hAnsi="Times New Roman" w:cs="Times New Roman"/>
          <w:sz w:val="24"/>
          <w:szCs w:val="24"/>
        </w:rPr>
        <w:t xml:space="preserve">(ďalej </w:t>
      </w:r>
      <w:r w:rsidR="00A5148D">
        <w:rPr>
          <w:rFonts w:ascii="Times New Roman" w:hAnsi="Times New Roman" w:cs="Times New Roman"/>
          <w:sz w:val="24"/>
          <w:szCs w:val="24"/>
        </w:rPr>
        <w:t>iba</w:t>
      </w:r>
      <w:r w:rsidR="0009539D" w:rsidRPr="009669F6">
        <w:rPr>
          <w:rFonts w:ascii="Times New Roman" w:hAnsi="Times New Roman" w:cs="Times New Roman"/>
          <w:sz w:val="24"/>
          <w:szCs w:val="24"/>
        </w:rPr>
        <w:t xml:space="preserve"> „verejný obstarávateľ</w:t>
      </w:r>
      <w:r w:rsidR="00615680" w:rsidRPr="009669F6">
        <w:rPr>
          <w:rFonts w:ascii="Times New Roman" w:hAnsi="Times New Roman" w:cs="Times New Roman"/>
          <w:sz w:val="24"/>
          <w:szCs w:val="24"/>
        </w:rPr>
        <w:t>“</w:t>
      </w:r>
      <w:r w:rsidRPr="009669F6">
        <w:rPr>
          <w:rFonts w:ascii="Times New Roman" w:hAnsi="Times New Roman" w:cs="Times New Roman"/>
          <w:sz w:val="24"/>
          <w:szCs w:val="24"/>
        </w:rPr>
        <w:t>)</w:t>
      </w:r>
    </w:p>
    <w:p w14:paraId="4FC19116" w14:textId="458CE563" w:rsidR="007C2E55" w:rsidRDefault="007C2E55" w:rsidP="003E2B54">
      <w:pPr>
        <w:pStyle w:val="Nadpis1"/>
        <w:numPr>
          <w:ilvl w:val="0"/>
          <w:numId w:val="0"/>
        </w:numPr>
        <w:tabs>
          <w:tab w:val="left" w:pos="2268"/>
        </w:tabs>
        <w:spacing w:before="0" w:after="0" w:line="240" w:lineRule="auto"/>
        <w:ind w:firstLine="283"/>
        <w:rPr>
          <w:b w:val="0"/>
        </w:rPr>
      </w:pPr>
    </w:p>
    <w:p w14:paraId="25FFD7E7" w14:textId="2BB59FB4" w:rsidR="00405872" w:rsidRPr="009669F6" w:rsidRDefault="00E52107" w:rsidP="00A5148D">
      <w:pPr>
        <w:tabs>
          <w:tab w:val="left" w:pos="2325"/>
        </w:tabs>
        <w:ind w:firstLine="567"/>
        <w:rPr>
          <w:rFonts w:ascii="Times New Roman" w:hAnsi="Times New Roman" w:cs="Times New Roman"/>
          <w:sz w:val="24"/>
          <w:szCs w:val="24"/>
          <w:lang w:eastAsia="en-US"/>
        </w:rPr>
      </w:pPr>
      <w:r w:rsidRPr="00E52107">
        <w:rPr>
          <w:rFonts w:ascii="Times New Roman" w:hAnsi="Times New Roman" w:cs="Times New Roman"/>
          <w:sz w:val="24"/>
          <w:szCs w:val="24"/>
          <w:lang w:eastAsia="en-US"/>
        </w:rPr>
        <w:t xml:space="preserve">Kontaktná osoba: </w:t>
      </w:r>
      <w:r>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00437E35">
        <w:rPr>
          <w:rFonts w:ascii="Times New Roman" w:hAnsi="Times New Roman" w:cs="Times New Roman"/>
          <w:sz w:val="24"/>
          <w:szCs w:val="24"/>
          <w:lang w:eastAsia="en-US"/>
        </w:rPr>
        <w:tab/>
      </w:r>
      <w:r w:rsidRPr="00E52107">
        <w:rPr>
          <w:rFonts w:ascii="Times New Roman" w:hAnsi="Times New Roman" w:cs="Times New Roman"/>
          <w:sz w:val="24"/>
          <w:szCs w:val="24"/>
          <w:lang w:eastAsia="en-US"/>
        </w:rPr>
        <w:t>Zuzana Jamnická</w:t>
      </w:r>
      <w:r w:rsidR="004820ED">
        <w:rPr>
          <w:rStyle w:val="Hypertextovprepojenie"/>
          <w:rFonts w:ascii="Times New Roman" w:hAnsi="Times New Roman"/>
          <w:color w:val="auto"/>
          <w:sz w:val="24"/>
          <w:szCs w:val="24"/>
          <w:u w:val="none"/>
        </w:rPr>
        <w:tab/>
      </w:r>
      <w:r w:rsidR="00946222">
        <w:rPr>
          <w:rStyle w:val="Hypertextovprepojenie"/>
          <w:rFonts w:ascii="Times New Roman" w:hAnsi="Times New Roman"/>
          <w:color w:val="auto"/>
          <w:sz w:val="24"/>
          <w:szCs w:val="24"/>
        </w:rPr>
        <w:t xml:space="preserve"> </w:t>
      </w:r>
    </w:p>
    <w:p w14:paraId="70F70861" w14:textId="047C2C86" w:rsidR="00157999" w:rsidRDefault="00A5148D" w:rsidP="003E2B54">
      <w:pPr>
        <w:tabs>
          <w:tab w:val="left" w:pos="2325"/>
        </w:tabs>
        <w:ind w:left="284" w:firstLine="283"/>
        <w:jc w:val="both"/>
        <w:rPr>
          <w:rFonts w:ascii="Times New Roman" w:hAnsi="Times New Roman" w:cs="Times New Roman"/>
          <w:sz w:val="24"/>
          <w:szCs w:val="24"/>
        </w:rPr>
      </w:pPr>
      <w:r>
        <w:rPr>
          <w:rFonts w:ascii="Times New Roman" w:hAnsi="Times New Roman" w:cs="Times New Roman"/>
          <w:sz w:val="24"/>
          <w:szCs w:val="24"/>
        </w:rPr>
        <w:t>Tel:</w:t>
      </w:r>
      <w:r w:rsidR="004820ED">
        <w:rPr>
          <w:rFonts w:ascii="Times New Roman" w:hAnsi="Times New Roman" w:cs="Times New Roman"/>
          <w:sz w:val="24"/>
          <w:szCs w:val="24"/>
        </w:rPr>
        <w:tab/>
      </w:r>
      <w:r w:rsidR="00437E35">
        <w:rPr>
          <w:rFonts w:ascii="Times New Roman" w:hAnsi="Times New Roman" w:cs="Times New Roman"/>
          <w:sz w:val="24"/>
          <w:szCs w:val="24"/>
        </w:rPr>
        <w:tab/>
      </w:r>
      <w:r w:rsidR="00437E35">
        <w:rPr>
          <w:rFonts w:ascii="Times New Roman" w:hAnsi="Times New Roman" w:cs="Times New Roman"/>
          <w:sz w:val="24"/>
          <w:szCs w:val="24"/>
        </w:rPr>
        <w:tab/>
      </w:r>
      <w:r w:rsidR="00405872" w:rsidRPr="009669F6">
        <w:rPr>
          <w:rFonts w:ascii="Times New Roman" w:hAnsi="Times New Roman" w:cs="Times New Roman"/>
          <w:sz w:val="24"/>
          <w:szCs w:val="24"/>
        </w:rPr>
        <w:t>02/59 356</w:t>
      </w:r>
      <w:r w:rsidR="00690B28">
        <w:rPr>
          <w:rFonts w:ascii="Times New Roman" w:hAnsi="Times New Roman" w:cs="Times New Roman"/>
          <w:sz w:val="24"/>
          <w:szCs w:val="24"/>
        </w:rPr>
        <w:t> </w:t>
      </w:r>
      <w:r w:rsidR="00ED0BE4" w:rsidRPr="009669F6">
        <w:rPr>
          <w:rFonts w:ascii="Times New Roman" w:hAnsi="Times New Roman" w:cs="Times New Roman"/>
          <w:sz w:val="24"/>
          <w:szCs w:val="24"/>
        </w:rPr>
        <w:t>295</w:t>
      </w:r>
    </w:p>
    <w:p w14:paraId="29165536" w14:textId="441C2AB6" w:rsidR="00690B28" w:rsidRDefault="00A5148D" w:rsidP="003E2B54">
      <w:pPr>
        <w:tabs>
          <w:tab w:val="left" w:pos="2325"/>
        </w:tabs>
        <w:ind w:left="284" w:firstLine="283"/>
        <w:jc w:val="both"/>
        <w:rPr>
          <w:rFonts w:ascii="Times New Roman" w:hAnsi="Times New Roman" w:cs="Times New Roman"/>
          <w:sz w:val="24"/>
          <w:szCs w:val="24"/>
        </w:rPr>
      </w:pPr>
      <w:r w:rsidRPr="00A5148D">
        <w:rPr>
          <w:rFonts w:ascii="Times New Roman" w:hAnsi="Times New Roman" w:cs="Times New Roman"/>
          <w:sz w:val="24"/>
          <w:szCs w:val="22"/>
          <w:lang w:eastAsia="en-US"/>
        </w:rPr>
        <w:t>Web zákazky</w:t>
      </w:r>
      <w:r w:rsidR="00690B28">
        <w:rPr>
          <w:rFonts w:ascii="Times New Roman" w:hAnsi="Times New Roman" w:cs="Times New Roman"/>
          <w:sz w:val="24"/>
          <w:szCs w:val="24"/>
        </w:rPr>
        <w:t>:</w:t>
      </w:r>
      <w:r w:rsidR="00690B28">
        <w:rPr>
          <w:rFonts w:ascii="Times New Roman" w:hAnsi="Times New Roman" w:cs="Times New Roman"/>
          <w:sz w:val="24"/>
          <w:szCs w:val="24"/>
        </w:rPr>
        <w:tab/>
      </w:r>
      <w:r w:rsidR="00690B28">
        <w:rPr>
          <w:rFonts w:ascii="Times New Roman" w:hAnsi="Times New Roman" w:cs="Times New Roman"/>
          <w:sz w:val="24"/>
          <w:szCs w:val="24"/>
        </w:rPr>
        <w:tab/>
      </w:r>
      <w:r w:rsidR="00690B28">
        <w:rPr>
          <w:rFonts w:ascii="Times New Roman" w:hAnsi="Times New Roman" w:cs="Times New Roman"/>
          <w:sz w:val="24"/>
          <w:szCs w:val="24"/>
        </w:rPr>
        <w:tab/>
      </w:r>
      <w:hyperlink r:id="rId9" w:history="1">
        <w:r w:rsidR="00690B28" w:rsidRPr="00B84E73">
          <w:rPr>
            <w:rStyle w:val="Hypertextovprepojenie"/>
            <w:rFonts w:ascii="Times New Roman" w:hAnsi="Times New Roman"/>
            <w:sz w:val="24"/>
            <w:szCs w:val="24"/>
          </w:rPr>
          <w:t>https://josephine.proebiz.com/sk/tender/7223/summary</w:t>
        </w:r>
      </w:hyperlink>
      <w:r w:rsidR="00690B28">
        <w:rPr>
          <w:rFonts w:ascii="Times New Roman" w:hAnsi="Times New Roman" w:cs="Times New Roman"/>
          <w:sz w:val="24"/>
          <w:szCs w:val="24"/>
        </w:rPr>
        <w:t xml:space="preserve"> </w:t>
      </w:r>
    </w:p>
    <w:p w14:paraId="053546F6" w14:textId="77777777" w:rsidR="001E18F7" w:rsidRPr="009669F6" w:rsidRDefault="001E18F7" w:rsidP="003E2B54">
      <w:pPr>
        <w:ind w:left="1701" w:firstLine="709"/>
        <w:jc w:val="both"/>
        <w:rPr>
          <w:rFonts w:ascii="Times New Roman" w:hAnsi="Times New Roman" w:cs="Times New Roman"/>
          <w:sz w:val="24"/>
          <w:szCs w:val="24"/>
        </w:rPr>
      </w:pPr>
    </w:p>
    <w:p w14:paraId="12F908E8" w14:textId="1CA2925B" w:rsidR="00157999" w:rsidRPr="00462E50" w:rsidRDefault="00A5148D" w:rsidP="00462E50">
      <w:pPr>
        <w:pStyle w:val="tl5"/>
      </w:pPr>
      <w:bookmarkStart w:id="37" w:name="_Toc47017762"/>
      <w:bookmarkStart w:id="38" w:name="_Toc54098452"/>
      <w:r w:rsidRPr="00A5148D">
        <w:t>Identifikácia verejného obstarávania</w:t>
      </w:r>
      <w:bookmarkEnd w:id="37"/>
      <w:bookmarkEnd w:id="38"/>
    </w:p>
    <w:p w14:paraId="70C697B5" w14:textId="205AE6D0" w:rsidR="001E18F7" w:rsidRPr="004D7FED" w:rsidRDefault="00157999" w:rsidP="0089331C">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Fonts w:ascii="Times New Roman" w:hAnsi="Times New Roman" w:cs="Times New Roman"/>
          <w:b/>
          <w:sz w:val="24"/>
          <w:szCs w:val="24"/>
        </w:rPr>
        <w:t>Názov zákazky:</w:t>
      </w:r>
      <w:r w:rsidRPr="009669F6">
        <w:rPr>
          <w:rFonts w:ascii="Times New Roman" w:hAnsi="Times New Roman" w:cs="Times New Roman"/>
          <w:sz w:val="24"/>
          <w:szCs w:val="24"/>
        </w:rPr>
        <w:t xml:space="preserve"> </w:t>
      </w:r>
      <w:bookmarkStart w:id="39" w:name="_Hlk43115107"/>
      <w:r w:rsidR="0064752E" w:rsidRPr="004D7FED">
        <w:rPr>
          <w:rStyle w:val="CharStyle5"/>
          <w:rFonts w:ascii="Times New Roman" w:hAnsi="Times New Roman" w:cs="Times New Roman"/>
          <w:b w:val="0"/>
          <w:bCs w:val="0"/>
          <w:color w:val="000000"/>
          <w:sz w:val="24"/>
          <w:szCs w:val="24"/>
        </w:rPr>
        <w:t xml:space="preserve">Nosný systém MHD </w:t>
      </w:r>
      <w:r w:rsidR="00540FB4" w:rsidRPr="004D7FED">
        <w:rPr>
          <w:rStyle w:val="CharStyle5"/>
          <w:rFonts w:ascii="Times New Roman" w:hAnsi="Times New Roman" w:cs="Times New Roman"/>
          <w:b w:val="0"/>
          <w:bCs w:val="0"/>
          <w:color w:val="000000"/>
          <w:sz w:val="24"/>
          <w:szCs w:val="24"/>
        </w:rPr>
        <w:t>2. časť</w:t>
      </w:r>
      <w:r w:rsidR="00CE7022" w:rsidRPr="004D7FED">
        <w:rPr>
          <w:rStyle w:val="CharStyle5"/>
          <w:rFonts w:ascii="Times New Roman" w:hAnsi="Times New Roman" w:cs="Times New Roman"/>
          <w:b w:val="0"/>
          <w:bCs w:val="0"/>
          <w:color w:val="000000"/>
          <w:sz w:val="24"/>
          <w:szCs w:val="24"/>
        </w:rPr>
        <w:t xml:space="preserve"> Bosákova – Janíkov dvor</w:t>
      </w:r>
      <w:bookmarkEnd w:id="39"/>
    </w:p>
    <w:p w14:paraId="19EAD700" w14:textId="77777777" w:rsidR="003F5DE4" w:rsidRPr="003F5DE4" w:rsidRDefault="003F5DE4" w:rsidP="00CE7022">
      <w:pPr>
        <w:jc w:val="both"/>
        <w:rPr>
          <w:rStyle w:val="CharStyle5"/>
          <w:rFonts w:ascii="Times New Roman" w:hAnsi="Times New Roman" w:cs="Times New Roman"/>
          <w:b w:val="0"/>
          <w:bCs w:val="0"/>
          <w:sz w:val="24"/>
          <w:szCs w:val="24"/>
          <w:shd w:val="clear" w:color="auto" w:fill="auto"/>
        </w:rPr>
      </w:pPr>
    </w:p>
    <w:p w14:paraId="15C13B21" w14:textId="71FBCA83" w:rsidR="00DF74E7" w:rsidRDefault="003F5DE4" w:rsidP="00DF74E7">
      <w:pPr>
        <w:numPr>
          <w:ilvl w:val="0"/>
          <w:numId w:val="1"/>
        </w:numPr>
        <w:ind w:left="567" w:hanging="568"/>
        <w:jc w:val="both"/>
        <w:rPr>
          <w:rStyle w:val="CharStyle5"/>
          <w:rFonts w:ascii="Times New Roman" w:hAnsi="Times New Roman" w:cs="Times New Roman"/>
          <w:b w:val="0"/>
          <w:bCs w:val="0"/>
          <w:sz w:val="24"/>
          <w:szCs w:val="24"/>
          <w:shd w:val="clear" w:color="auto" w:fill="auto"/>
        </w:rPr>
      </w:pPr>
      <w:r w:rsidRPr="00EE5F9B">
        <w:rPr>
          <w:rStyle w:val="CharStyle5"/>
          <w:rFonts w:ascii="Times New Roman" w:hAnsi="Times New Roman" w:cs="Times New Roman"/>
          <w:bCs w:val="0"/>
          <w:sz w:val="24"/>
          <w:szCs w:val="24"/>
          <w:shd w:val="clear" w:color="auto" w:fill="auto"/>
        </w:rPr>
        <w:t>Druh zákazky:</w:t>
      </w:r>
      <w:r>
        <w:rPr>
          <w:rStyle w:val="CharStyle5"/>
          <w:rFonts w:ascii="Times New Roman" w:hAnsi="Times New Roman" w:cs="Times New Roman"/>
          <w:b w:val="0"/>
          <w:bCs w:val="0"/>
          <w:sz w:val="24"/>
          <w:szCs w:val="24"/>
          <w:shd w:val="clear" w:color="auto" w:fill="auto"/>
        </w:rPr>
        <w:t xml:space="preserve"> </w:t>
      </w:r>
      <w:r w:rsidR="0064752E">
        <w:rPr>
          <w:rStyle w:val="CharStyle5"/>
          <w:rFonts w:ascii="Times New Roman" w:hAnsi="Times New Roman" w:cs="Times New Roman"/>
          <w:b w:val="0"/>
          <w:bCs w:val="0"/>
          <w:sz w:val="24"/>
          <w:szCs w:val="24"/>
          <w:shd w:val="clear" w:color="auto" w:fill="auto"/>
        </w:rPr>
        <w:t>Na</w:t>
      </w:r>
      <w:r>
        <w:rPr>
          <w:rStyle w:val="CharStyle5"/>
          <w:rFonts w:ascii="Times New Roman" w:hAnsi="Times New Roman" w:cs="Times New Roman"/>
          <w:b w:val="0"/>
          <w:bCs w:val="0"/>
          <w:sz w:val="24"/>
          <w:szCs w:val="24"/>
          <w:shd w:val="clear" w:color="auto" w:fill="auto"/>
        </w:rPr>
        <w:t xml:space="preserve">dlimitná zákazka na </w:t>
      </w:r>
      <w:r w:rsidR="00157FF9">
        <w:rPr>
          <w:rStyle w:val="CharStyle5"/>
          <w:rFonts w:ascii="Times New Roman" w:hAnsi="Times New Roman" w:cs="Times New Roman"/>
          <w:b w:val="0"/>
          <w:bCs w:val="0"/>
          <w:sz w:val="24"/>
          <w:szCs w:val="24"/>
          <w:shd w:val="clear" w:color="auto" w:fill="auto"/>
        </w:rPr>
        <w:t>uskutočnenie stavebných prác</w:t>
      </w:r>
      <w:r>
        <w:rPr>
          <w:rStyle w:val="CharStyle5"/>
          <w:rFonts w:ascii="Times New Roman" w:hAnsi="Times New Roman" w:cs="Times New Roman"/>
          <w:b w:val="0"/>
          <w:bCs w:val="0"/>
          <w:sz w:val="24"/>
          <w:szCs w:val="24"/>
          <w:shd w:val="clear" w:color="auto" w:fill="auto"/>
        </w:rPr>
        <w:t xml:space="preserve"> zadávaná</w:t>
      </w:r>
      <w:r w:rsidR="0064752E">
        <w:rPr>
          <w:rStyle w:val="CharStyle5"/>
          <w:rFonts w:ascii="Times New Roman" w:hAnsi="Times New Roman" w:cs="Times New Roman"/>
          <w:b w:val="0"/>
          <w:bCs w:val="0"/>
          <w:sz w:val="24"/>
          <w:szCs w:val="24"/>
          <w:shd w:val="clear" w:color="auto" w:fill="auto"/>
        </w:rPr>
        <w:t xml:space="preserve"> </w:t>
      </w:r>
      <w:r w:rsidR="00052833">
        <w:rPr>
          <w:rStyle w:val="CharStyle5"/>
          <w:rFonts w:ascii="Times New Roman" w:hAnsi="Times New Roman" w:cs="Times New Roman"/>
          <w:b w:val="0"/>
          <w:bCs w:val="0"/>
          <w:sz w:val="24"/>
          <w:szCs w:val="24"/>
          <w:shd w:val="clear" w:color="auto" w:fill="auto"/>
        </w:rPr>
        <w:t>postupom</w:t>
      </w:r>
      <w:r w:rsidR="0064752E">
        <w:rPr>
          <w:rStyle w:val="CharStyle5"/>
          <w:rFonts w:ascii="Times New Roman" w:hAnsi="Times New Roman" w:cs="Times New Roman"/>
          <w:b w:val="0"/>
          <w:bCs w:val="0"/>
          <w:sz w:val="24"/>
          <w:szCs w:val="24"/>
          <w:shd w:val="clear" w:color="auto" w:fill="auto"/>
        </w:rPr>
        <w:t xml:space="preserve"> verejnej súťaže</w:t>
      </w:r>
      <w:r>
        <w:rPr>
          <w:rStyle w:val="CharStyle5"/>
          <w:rFonts w:ascii="Times New Roman" w:hAnsi="Times New Roman" w:cs="Times New Roman"/>
          <w:b w:val="0"/>
          <w:bCs w:val="0"/>
          <w:sz w:val="24"/>
          <w:szCs w:val="24"/>
          <w:shd w:val="clear" w:color="auto" w:fill="auto"/>
        </w:rPr>
        <w:t xml:space="preserve"> </w:t>
      </w:r>
      <w:r w:rsidRPr="00052833">
        <w:rPr>
          <w:rStyle w:val="CharStyle5"/>
          <w:rFonts w:ascii="Times New Roman" w:hAnsi="Times New Roman" w:cs="Times New Roman"/>
          <w:b w:val="0"/>
          <w:bCs w:val="0"/>
          <w:sz w:val="24"/>
          <w:szCs w:val="24"/>
          <w:shd w:val="clear" w:color="auto" w:fill="auto"/>
        </w:rPr>
        <w:t xml:space="preserve">podľa § </w:t>
      </w:r>
      <w:r w:rsidR="0064752E" w:rsidRPr="00052833">
        <w:rPr>
          <w:rStyle w:val="CharStyle5"/>
          <w:rFonts w:ascii="Times New Roman" w:hAnsi="Times New Roman" w:cs="Times New Roman"/>
          <w:b w:val="0"/>
          <w:bCs w:val="0"/>
          <w:sz w:val="24"/>
          <w:szCs w:val="24"/>
          <w:shd w:val="clear" w:color="auto" w:fill="auto"/>
        </w:rPr>
        <w:t>66</w:t>
      </w:r>
      <w:r w:rsidRPr="00052833">
        <w:rPr>
          <w:rStyle w:val="CharStyle5"/>
          <w:rFonts w:ascii="Times New Roman" w:hAnsi="Times New Roman" w:cs="Times New Roman"/>
          <w:b w:val="0"/>
          <w:bCs w:val="0"/>
          <w:sz w:val="24"/>
          <w:szCs w:val="24"/>
          <w:shd w:val="clear" w:color="auto" w:fill="auto"/>
        </w:rPr>
        <w:t xml:space="preserve"> a nasl. </w:t>
      </w:r>
      <w:r w:rsidR="00EE5F9B" w:rsidRPr="00052833">
        <w:rPr>
          <w:rFonts w:ascii="Times New Roman" w:hAnsi="Times New Roman" w:cs="Times New Roman"/>
          <w:sz w:val="24"/>
          <w:szCs w:val="24"/>
        </w:rPr>
        <w:t>zákona</w:t>
      </w:r>
      <w:r w:rsidR="00EE5F9B" w:rsidRPr="009669F6">
        <w:rPr>
          <w:rFonts w:ascii="Times New Roman" w:hAnsi="Times New Roman" w:cs="Times New Roman"/>
          <w:sz w:val="24"/>
          <w:szCs w:val="24"/>
        </w:rPr>
        <w:t xml:space="preserve"> o verejnom obstarávaní</w:t>
      </w:r>
      <w:r w:rsidR="00EE5F9B" w:rsidRPr="00E76523">
        <w:rPr>
          <w:rStyle w:val="CharStyle5"/>
          <w:rFonts w:ascii="Times New Roman" w:hAnsi="Times New Roman" w:cs="Times New Roman"/>
          <w:b w:val="0"/>
          <w:bCs w:val="0"/>
          <w:sz w:val="24"/>
          <w:szCs w:val="24"/>
          <w:shd w:val="clear" w:color="auto" w:fill="auto"/>
        </w:rPr>
        <w:t>.</w:t>
      </w:r>
    </w:p>
    <w:p w14:paraId="310629B5" w14:textId="77777777" w:rsidR="00DF74E7" w:rsidRDefault="00DF74E7" w:rsidP="00DF74E7">
      <w:pPr>
        <w:pStyle w:val="Odsekzoznamu"/>
        <w:rPr>
          <w:rFonts w:ascii="Times New Roman" w:hAnsi="Times New Roman"/>
          <w:b/>
          <w:bCs/>
          <w:sz w:val="24"/>
          <w:szCs w:val="24"/>
        </w:rPr>
      </w:pPr>
    </w:p>
    <w:p w14:paraId="0AE998A1" w14:textId="69128B49" w:rsidR="00935492" w:rsidRDefault="009676E1" w:rsidP="00DF74E7">
      <w:pPr>
        <w:numPr>
          <w:ilvl w:val="0"/>
          <w:numId w:val="1"/>
        </w:numPr>
        <w:ind w:left="567" w:hanging="568"/>
        <w:jc w:val="both"/>
        <w:rPr>
          <w:rFonts w:ascii="Times New Roman" w:hAnsi="Times New Roman" w:cs="Times New Roman"/>
          <w:sz w:val="24"/>
          <w:szCs w:val="24"/>
        </w:rPr>
      </w:pPr>
      <w:r>
        <w:rPr>
          <w:rFonts w:ascii="Times New Roman" w:hAnsi="Times New Roman"/>
          <w:b/>
          <w:bCs/>
          <w:sz w:val="24"/>
          <w:szCs w:val="24"/>
        </w:rPr>
        <w:t>Predmet</w:t>
      </w:r>
      <w:r w:rsidR="00157999" w:rsidRPr="00DF74E7">
        <w:rPr>
          <w:rFonts w:ascii="Times New Roman" w:hAnsi="Times New Roman"/>
          <w:b/>
          <w:bCs/>
          <w:sz w:val="24"/>
          <w:szCs w:val="24"/>
        </w:rPr>
        <w:t xml:space="preserve"> zákazky:</w:t>
      </w:r>
      <w:r w:rsidR="00EE5F9B" w:rsidRPr="00DF74E7">
        <w:rPr>
          <w:rFonts w:ascii="Times New Roman" w:hAnsi="Times New Roman"/>
          <w:sz w:val="24"/>
          <w:szCs w:val="24"/>
        </w:rPr>
        <w:t xml:space="preserve"> </w:t>
      </w:r>
      <w:r w:rsidR="009375AE" w:rsidRPr="00DF74E7">
        <w:rPr>
          <w:rFonts w:ascii="Times New Roman" w:hAnsi="Times New Roman"/>
          <w:sz w:val="24"/>
          <w:szCs w:val="24"/>
        </w:rPr>
        <w:t xml:space="preserve">Predmetom zákazky je uskutočnenie stavebných prác vrátane dodania a zabudovania materiálov, ktorých výsledkom bude vybudovanie dvojkoľajnej električkovej trate „Nosný systém MHD, prevádzkový úsek Janíkov dvor – Šafárikovo námestie v Bratislave, </w:t>
      </w:r>
      <w:r w:rsidR="00FE6800" w:rsidRPr="00DF74E7">
        <w:rPr>
          <w:rFonts w:ascii="Times New Roman" w:hAnsi="Times New Roman"/>
          <w:sz w:val="24"/>
          <w:szCs w:val="24"/>
        </w:rPr>
        <w:t xml:space="preserve">2. </w:t>
      </w:r>
      <w:r w:rsidR="020E11E1" w:rsidRPr="00DF74E7">
        <w:rPr>
          <w:rFonts w:ascii="Times New Roman" w:hAnsi="Times New Roman"/>
          <w:sz w:val="24"/>
          <w:szCs w:val="24"/>
        </w:rPr>
        <w:t>časť</w:t>
      </w:r>
      <w:r w:rsidR="009375AE" w:rsidRPr="00DF74E7">
        <w:rPr>
          <w:rFonts w:ascii="Times New Roman" w:hAnsi="Times New Roman"/>
          <w:sz w:val="24"/>
          <w:szCs w:val="24"/>
        </w:rPr>
        <w:t xml:space="preserve"> Bosákova ulica – Janíkov dvor.“ Úsek električkovej trate Bosákova - Janíkov dvor bude nadväzovať na prvý úsek Jesenského - Jungmannova a oba úseky budú spolu po dokončení vytvárať jeden prevádzkový celok. Električková trať s rozchodom 1000 mm je umiestnená v intraviláne mesta a prechádza jedným katastrálnym územím Mestskej časti Bratislava – Petržalka. Trasa je situovaná v koridore pôvodne plánovanej stavby rýchlodráhy v dĺžke cca 4,2 km. Úsek trate sa začína za Bosákovou ulicou a končí v lokalite Janíkov Dvor v priestoroch bývalého roľníckeho družstva. Trasa je situovaná sever</w:t>
      </w:r>
      <w:r w:rsidR="00BA149D" w:rsidRPr="00DF74E7">
        <w:rPr>
          <w:rFonts w:ascii="Times New Roman" w:hAnsi="Times New Roman"/>
          <w:sz w:val="24"/>
          <w:szCs w:val="24"/>
        </w:rPr>
        <w:t>o</w:t>
      </w:r>
      <w:r w:rsidR="009375AE" w:rsidRPr="00DF74E7">
        <w:rPr>
          <w:rFonts w:ascii="Times New Roman" w:hAnsi="Times New Roman"/>
          <w:sz w:val="24"/>
          <w:szCs w:val="24"/>
        </w:rPr>
        <w:t>-južným smerom. Je navrhovaná na samostatnom telese, z väčšej časti lemovaná zeleným pásom a cyklotrasou. Súčasťou predmetu zákazky je aj spracovanie dokumentácie a inžinierska činnosť v rozsahu požiadaviek verejného obstarávateľa</w:t>
      </w:r>
      <w:r w:rsidR="00523C59" w:rsidRPr="00DF74E7">
        <w:rPr>
          <w:rFonts w:ascii="Times New Roman" w:hAnsi="Times New Roman"/>
          <w:sz w:val="24"/>
          <w:szCs w:val="24"/>
        </w:rPr>
        <w:t xml:space="preserve"> </w:t>
      </w:r>
      <w:r w:rsidR="009375AE" w:rsidRPr="00DF74E7">
        <w:rPr>
          <w:rFonts w:ascii="Times New Roman" w:hAnsi="Times New Roman"/>
          <w:sz w:val="24"/>
          <w:szCs w:val="24"/>
        </w:rPr>
        <w:t>uvedených v týchto súťažných podkladoch</w:t>
      </w:r>
      <w:r w:rsidR="00FE6800" w:rsidRPr="00DF74E7">
        <w:rPr>
          <w:rFonts w:ascii="Times New Roman" w:hAnsi="Times New Roman"/>
          <w:sz w:val="24"/>
          <w:szCs w:val="24"/>
        </w:rPr>
        <w:t xml:space="preserve"> a v ich prílohách</w:t>
      </w:r>
      <w:r w:rsidR="009375AE" w:rsidRPr="00DF74E7">
        <w:rPr>
          <w:rFonts w:ascii="Times New Roman" w:hAnsi="Times New Roman"/>
          <w:sz w:val="24"/>
          <w:szCs w:val="24"/>
        </w:rPr>
        <w:t>. Zákazka tiež okrem hlavného cieľa stavby, ktorým je vybudovanie električkovej trate, zahŕňa aj vybudovanie križovatiek s priečnymi komunikáciami, preložky všetkých vedení a konštrukcií, a to najmä preložky inžinierskych sietí a úpravy koryta Chorvátskeho ramena. Zákazka sa bude realizovať podľa schválenej projektovej dokumentácie</w:t>
      </w:r>
      <w:r w:rsidR="006C4BCD" w:rsidRPr="00DF74E7">
        <w:rPr>
          <w:rFonts w:ascii="Times New Roman" w:hAnsi="Times New Roman"/>
          <w:sz w:val="24"/>
          <w:szCs w:val="24"/>
        </w:rPr>
        <w:t xml:space="preserve"> (</w:t>
      </w:r>
      <w:r w:rsidR="000E41F6" w:rsidRPr="00DF74E7">
        <w:rPr>
          <w:rFonts w:ascii="Times New Roman" w:hAnsi="Times New Roman"/>
          <w:sz w:val="24"/>
          <w:szCs w:val="24"/>
        </w:rPr>
        <w:t>Príloha B8)</w:t>
      </w:r>
      <w:r w:rsidR="00222267" w:rsidRPr="00DF74E7">
        <w:rPr>
          <w:rFonts w:ascii="Times New Roman" w:hAnsi="Times New Roman"/>
          <w:sz w:val="24"/>
          <w:szCs w:val="24"/>
        </w:rPr>
        <w:t xml:space="preserve">. </w:t>
      </w:r>
      <w:r w:rsidR="004238A6" w:rsidRPr="00DF74E7">
        <w:rPr>
          <w:rFonts w:ascii="Times New Roman" w:hAnsi="Times New Roman"/>
          <w:sz w:val="24"/>
          <w:szCs w:val="24"/>
        </w:rPr>
        <w:t xml:space="preserve">Stručný </w:t>
      </w:r>
      <w:r w:rsidR="00222267" w:rsidRPr="00DF74E7">
        <w:rPr>
          <w:rFonts w:ascii="Times New Roman" w:hAnsi="Times New Roman"/>
          <w:sz w:val="24"/>
          <w:szCs w:val="24"/>
        </w:rPr>
        <w:t>opis predmetu zákazky je uvedený v </w:t>
      </w:r>
      <w:r w:rsidR="00E76523" w:rsidRPr="00DF74E7">
        <w:rPr>
          <w:rFonts w:ascii="Times New Roman" w:hAnsi="Times New Roman"/>
          <w:sz w:val="24"/>
          <w:szCs w:val="24"/>
        </w:rPr>
        <w:t>časti</w:t>
      </w:r>
      <w:r w:rsidR="00222267" w:rsidRPr="00DF74E7">
        <w:rPr>
          <w:rFonts w:ascii="Times New Roman" w:hAnsi="Times New Roman"/>
          <w:sz w:val="24"/>
          <w:szCs w:val="24"/>
        </w:rPr>
        <w:t xml:space="preserve"> </w:t>
      </w:r>
      <w:r w:rsidR="00250486">
        <w:rPr>
          <w:rFonts w:ascii="Times New Roman" w:hAnsi="Times New Roman"/>
          <w:sz w:val="24"/>
          <w:szCs w:val="24"/>
        </w:rPr>
        <w:t>E</w:t>
      </w:r>
      <w:r w:rsidR="00222267" w:rsidRPr="00DF74E7">
        <w:rPr>
          <w:rFonts w:ascii="Times New Roman" w:hAnsi="Times New Roman"/>
          <w:sz w:val="24"/>
          <w:szCs w:val="24"/>
        </w:rPr>
        <w:t xml:space="preserve"> </w:t>
      </w:r>
      <w:r w:rsidR="00222267" w:rsidRPr="009842D5">
        <w:rPr>
          <w:rFonts w:ascii="Times New Roman" w:hAnsi="Times New Roman"/>
          <w:sz w:val="24"/>
          <w:szCs w:val="24"/>
        </w:rPr>
        <w:t>„Opis predmetu zákazky“ týchto súťažných podkladov.</w:t>
      </w:r>
      <w:r w:rsidR="004238A6" w:rsidRPr="009842D5">
        <w:rPr>
          <w:rFonts w:ascii="Times New Roman" w:hAnsi="Times New Roman"/>
          <w:sz w:val="24"/>
          <w:szCs w:val="24"/>
        </w:rPr>
        <w:t xml:space="preserve"> Detailn</w:t>
      </w:r>
      <w:r w:rsidR="00D704FE" w:rsidRPr="009842D5">
        <w:rPr>
          <w:rFonts w:ascii="Times New Roman" w:hAnsi="Times New Roman"/>
          <w:sz w:val="24"/>
          <w:szCs w:val="24"/>
        </w:rPr>
        <w:t>ý opis a</w:t>
      </w:r>
      <w:r w:rsidR="004238A6" w:rsidRPr="009842D5">
        <w:rPr>
          <w:rFonts w:ascii="Times New Roman" w:hAnsi="Times New Roman"/>
          <w:sz w:val="24"/>
          <w:szCs w:val="24"/>
        </w:rPr>
        <w:t xml:space="preserve"> požiadavky na plnenie predmetu zákazky sú uvedené v </w:t>
      </w:r>
      <w:r w:rsidR="00935492" w:rsidRPr="009842D5">
        <w:rPr>
          <w:rFonts w:ascii="Times New Roman" w:hAnsi="Times New Roman"/>
          <w:sz w:val="24"/>
          <w:szCs w:val="24"/>
        </w:rPr>
        <w:t>Prílohe</w:t>
      </w:r>
      <w:r w:rsidR="004238A6" w:rsidRPr="009842D5">
        <w:rPr>
          <w:rFonts w:ascii="Times New Roman" w:hAnsi="Times New Roman"/>
          <w:sz w:val="24"/>
          <w:szCs w:val="24"/>
        </w:rPr>
        <w:t xml:space="preserve"> B7 a v </w:t>
      </w:r>
      <w:r w:rsidR="00935492" w:rsidRPr="009842D5">
        <w:rPr>
          <w:rFonts w:ascii="Times New Roman" w:hAnsi="Times New Roman" w:cs="Times New Roman"/>
          <w:sz w:val="24"/>
          <w:szCs w:val="24"/>
        </w:rPr>
        <w:t xml:space="preserve">Prílohe B8 </w:t>
      </w:r>
      <w:r w:rsidR="00935492" w:rsidRPr="009842D5">
        <w:rPr>
          <w:rFonts w:ascii="Times New Roman" w:hAnsi="Times New Roman"/>
          <w:sz w:val="24"/>
          <w:szCs w:val="24"/>
        </w:rPr>
        <w:t>týchto súťažných podkladov</w:t>
      </w:r>
      <w:r w:rsidR="00935492" w:rsidRPr="009842D5">
        <w:rPr>
          <w:rFonts w:ascii="Times New Roman" w:hAnsi="Times New Roman" w:cs="Times New Roman"/>
          <w:sz w:val="24"/>
          <w:szCs w:val="24"/>
        </w:rPr>
        <w:t>.</w:t>
      </w:r>
    </w:p>
    <w:p w14:paraId="567F4EEA" w14:textId="77777777" w:rsidR="00BF3E52" w:rsidRPr="009842D5" w:rsidRDefault="00BF3E52" w:rsidP="00BF3E52">
      <w:pPr>
        <w:ind w:left="567"/>
        <w:jc w:val="both"/>
        <w:rPr>
          <w:rFonts w:ascii="Times New Roman" w:hAnsi="Times New Roman" w:cs="Times New Roman"/>
          <w:sz w:val="24"/>
          <w:szCs w:val="24"/>
        </w:rPr>
      </w:pPr>
    </w:p>
    <w:p w14:paraId="16D9FAD9" w14:textId="4362859C" w:rsidR="00052833" w:rsidRPr="009842D5" w:rsidRDefault="00F0404B" w:rsidP="4E69D6DE">
      <w:pPr>
        <w:pStyle w:val="tl4"/>
        <w:numPr>
          <w:ilvl w:val="0"/>
          <w:numId w:val="1"/>
        </w:numPr>
        <w:tabs>
          <w:tab w:val="clear" w:pos="993"/>
          <w:tab w:val="left" w:pos="567"/>
        </w:tabs>
        <w:spacing w:line="240" w:lineRule="auto"/>
        <w:ind w:left="567" w:hanging="568"/>
        <w:rPr>
          <w:rFonts w:ascii="Times New Roman" w:eastAsia="Times New Roman" w:hAnsi="Times New Roman"/>
          <w:sz w:val="24"/>
          <w:szCs w:val="24"/>
        </w:rPr>
      </w:pPr>
      <w:r w:rsidRPr="009842D5">
        <w:rPr>
          <w:rFonts w:ascii="Times New Roman" w:hAnsi="Times New Roman"/>
          <w:b/>
          <w:bCs/>
          <w:sz w:val="24"/>
          <w:szCs w:val="24"/>
        </w:rPr>
        <w:t xml:space="preserve">Predpokladaná hodnota zákazky: </w:t>
      </w:r>
      <w:r w:rsidR="00E9707F" w:rsidRPr="00462E50">
        <w:rPr>
          <w:rFonts w:ascii="Times New Roman" w:hAnsi="Times New Roman"/>
          <w:sz w:val="24"/>
          <w:szCs w:val="24"/>
        </w:rPr>
        <w:t>90 567 150,00</w:t>
      </w:r>
      <w:r w:rsidR="00E9707F">
        <w:rPr>
          <w:rFonts w:ascii="Times New Roman" w:hAnsi="Times New Roman"/>
          <w:b/>
          <w:bCs/>
          <w:sz w:val="24"/>
          <w:szCs w:val="24"/>
        </w:rPr>
        <w:t xml:space="preserve"> </w:t>
      </w:r>
      <w:r w:rsidR="00DD7D99" w:rsidRPr="00333500">
        <w:rPr>
          <w:rFonts w:ascii="Times New Roman" w:hAnsi="Times New Roman"/>
          <w:sz w:val="24"/>
          <w:szCs w:val="24"/>
        </w:rPr>
        <w:t>eur</w:t>
      </w:r>
      <w:r w:rsidR="00DD7D99" w:rsidRPr="009842D5">
        <w:rPr>
          <w:rFonts w:ascii="Times New Roman" w:hAnsi="Times New Roman"/>
          <w:sz w:val="24"/>
          <w:szCs w:val="24"/>
        </w:rPr>
        <w:t xml:space="preserve"> bez DPH</w:t>
      </w:r>
      <w:r w:rsidR="00D36AD0" w:rsidRPr="009842D5">
        <w:rPr>
          <w:rFonts w:ascii="Times New Roman" w:hAnsi="Times New Roman"/>
          <w:sz w:val="24"/>
          <w:szCs w:val="24"/>
        </w:rPr>
        <w:t xml:space="preserve">. </w:t>
      </w:r>
      <w:r w:rsidR="00052833" w:rsidRPr="009842D5">
        <w:rPr>
          <w:rFonts w:ascii="Times New Roman" w:hAnsi="Times New Roman"/>
          <w:sz w:val="24"/>
          <w:szCs w:val="24"/>
        </w:rPr>
        <w:t xml:space="preserve">Predpokladaná hodnota zákazky </w:t>
      </w:r>
      <w:r w:rsidR="00D36AD0" w:rsidRPr="009842D5">
        <w:rPr>
          <w:rFonts w:ascii="Times New Roman" w:hAnsi="Times New Roman"/>
          <w:sz w:val="24"/>
          <w:szCs w:val="24"/>
        </w:rPr>
        <w:t>bola stanovená za celé plnenie, ktoré je predmetom tejto zákazky</w:t>
      </w:r>
      <w:r w:rsidR="00052833" w:rsidRPr="009842D5">
        <w:rPr>
          <w:rFonts w:ascii="Times New Roman" w:hAnsi="Times New Roman"/>
          <w:sz w:val="24"/>
          <w:szCs w:val="24"/>
        </w:rPr>
        <w:t xml:space="preserve">. Verejný obstarávateľ si vyhradzuje právo </w:t>
      </w:r>
      <w:r w:rsidR="00D36AD0" w:rsidRPr="009842D5">
        <w:rPr>
          <w:rFonts w:ascii="Times New Roman" w:hAnsi="Times New Roman"/>
          <w:sz w:val="24"/>
          <w:szCs w:val="24"/>
        </w:rPr>
        <w:t>Z</w:t>
      </w:r>
      <w:r w:rsidR="00052833" w:rsidRPr="009842D5">
        <w:rPr>
          <w:rFonts w:ascii="Times New Roman" w:hAnsi="Times New Roman"/>
          <w:sz w:val="24"/>
          <w:szCs w:val="24"/>
        </w:rPr>
        <w:t>mluvu</w:t>
      </w:r>
      <w:r w:rsidR="00D36AD0" w:rsidRPr="009842D5">
        <w:rPr>
          <w:rFonts w:ascii="Times New Roman" w:hAnsi="Times New Roman"/>
          <w:sz w:val="24"/>
          <w:szCs w:val="24"/>
        </w:rPr>
        <w:t xml:space="preserve"> o dielo</w:t>
      </w:r>
      <w:r w:rsidR="00052833" w:rsidRPr="009842D5">
        <w:rPr>
          <w:rFonts w:ascii="Times New Roman" w:hAnsi="Times New Roman"/>
          <w:sz w:val="24"/>
          <w:szCs w:val="24"/>
        </w:rPr>
        <w:t xml:space="preserve"> nepodpísať, ak ponuk</w:t>
      </w:r>
      <w:r w:rsidR="00E76523" w:rsidRPr="009842D5">
        <w:rPr>
          <w:rFonts w:ascii="Times New Roman" w:hAnsi="Times New Roman"/>
          <w:sz w:val="24"/>
          <w:szCs w:val="24"/>
        </w:rPr>
        <w:t>ová cena</w:t>
      </w:r>
      <w:r w:rsidR="00052833" w:rsidRPr="009842D5">
        <w:rPr>
          <w:rFonts w:ascii="Times New Roman" w:hAnsi="Times New Roman"/>
          <w:sz w:val="24"/>
          <w:szCs w:val="24"/>
        </w:rPr>
        <w:t xml:space="preserve"> </w:t>
      </w:r>
      <w:r w:rsidR="00EF622D" w:rsidRPr="009842D5">
        <w:rPr>
          <w:rFonts w:ascii="Times New Roman" w:hAnsi="Times New Roman"/>
          <w:sz w:val="24"/>
          <w:szCs w:val="24"/>
        </w:rPr>
        <w:t xml:space="preserve">(Akceptovaná zmluvná hodnota) </w:t>
      </w:r>
      <w:r w:rsidR="00052833" w:rsidRPr="009842D5">
        <w:rPr>
          <w:rFonts w:ascii="Times New Roman" w:hAnsi="Times New Roman"/>
          <w:sz w:val="24"/>
          <w:szCs w:val="24"/>
        </w:rPr>
        <w:t xml:space="preserve">úspešného uchádzača bude vyššia ako predpokladaná hodnota zákazky. </w:t>
      </w:r>
    </w:p>
    <w:p w14:paraId="54FE23ED" w14:textId="77777777" w:rsidR="00B75E2B" w:rsidRPr="009842D5" w:rsidRDefault="00B75E2B" w:rsidP="00B75E2B">
      <w:pPr>
        <w:pStyle w:val="Odsekzoznamu"/>
        <w:rPr>
          <w:rFonts w:ascii="Times New Roman" w:hAnsi="Times New Roman" w:cs="Times New Roman"/>
          <w:sz w:val="24"/>
          <w:szCs w:val="24"/>
        </w:rPr>
      </w:pPr>
    </w:p>
    <w:p w14:paraId="7B170B25" w14:textId="0E173C4D" w:rsidR="00B75E2B" w:rsidRPr="009842D5" w:rsidRDefault="00B75E2B" w:rsidP="00B75E2B">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lastRenderedPageBreak/>
        <w:t>Financovanie predmetu zákazky:</w:t>
      </w:r>
      <w:r w:rsidRPr="009842D5">
        <w:rPr>
          <w:rFonts w:ascii="Times New Roman" w:hAnsi="Times New Roman"/>
          <w:sz w:val="24"/>
          <w:szCs w:val="24"/>
        </w:rPr>
        <w:t xml:space="preserve"> Predmet zákazky bude financovaný z prostriedkov Európskej únie prostredníctvom Operačného programu Integrovaná infraštruktúra</w:t>
      </w:r>
      <w:r w:rsidR="00CB4B25" w:rsidRPr="009842D5">
        <w:rPr>
          <w:rFonts w:ascii="Times New Roman" w:hAnsi="Times New Roman"/>
          <w:sz w:val="24"/>
          <w:szCs w:val="24"/>
        </w:rPr>
        <w:t>, zo štátneho rozpočtu</w:t>
      </w:r>
      <w:r w:rsidRPr="009842D5">
        <w:rPr>
          <w:rFonts w:ascii="Times New Roman" w:hAnsi="Times New Roman"/>
          <w:sz w:val="24"/>
          <w:szCs w:val="24"/>
        </w:rPr>
        <w:t xml:space="preserve"> a </w:t>
      </w:r>
      <w:r w:rsidR="00FC0381" w:rsidRPr="009842D5">
        <w:rPr>
          <w:rFonts w:ascii="Times New Roman" w:hAnsi="Times New Roman"/>
          <w:sz w:val="24"/>
          <w:szCs w:val="24"/>
        </w:rPr>
        <w:t>z</w:t>
      </w:r>
      <w:r w:rsidRPr="009842D5">
        <w:rPr>
          <w:rFonts w:ascii="Times New Roman" w:hAnsi="Times New Roman"/>
          <w:sz w:val="24"/>
          <w:szCs w:val="24"/>
        </w:rPr>
        <w:t xml:space="preserve"> rozpočtu verejného obstarávateľa.</w:t>
      </w:r>
    </w:p>
    <w:p w14:paraId="596C23F0" w14:textId="77777777" w:rsidR="00EE5F9B" w:rsidRPr="009842D5" w:rsidRDefault="00EE5F9B" w:rsidP="00D36AD0">
      <w:pPr>
        <w:rPr>
          <w:rFonts w:ascii="Times New Roman" w:hAnsi="Times New Roman" w:cs="Times New Roman"/>
          <w:sz w:val="24"/>
          <w:szCs w:val="24"/>
        </w:rPr>
      </w:pPr>
    </w:p>
    <w:p w14:paraId="6F065DF3" w14:textId="58D2170A" w:rsidR="0039333D" w:rsidRPr="00501940" w:rsidRDefault="00EE5F9B" w:rsidP="00DF74E7">
      <w:pPr>
        <w:pStyle w:val="tl4"/>
        <w:numPr>
          <w:ilvl w:val="0"/>
          <w:numId w:val="1"/>
        </w:numPr>
        <w:tabs>
          <w:tab w:val="clear" w:pos="993"/>
          <w:tab w:val="left" w:pos="567"/>
        </w:tabs>
        <w:spacing w:line="240" w:lineRule="auto"/>
        <w:ind w:left="567" w:hanging="568"/>
        <w:rPr>
          <w:rFonts w:ascii="Times New Roman" w:hAnsi="Times New Roman"/>
          <w:sz w:val="24"/>
          <w:szCs w:val="24"/>
        </w:rPr>
      </w:pPr>
      <w:r w:rsidRPr="009842D5">
        <w:rPr>
          <w:rFonts w:ascii="Times New Roman" w:hAnsi="Times New Roman"/>
          <w:b/>
          <w:bCs/>
          <w:sz w:val="24"/>
          <w:szCs w:val="24"/>
        </w:rPr>
        <w:t>Rozdelenie zákazky</w:t>
      </w:r>
      <w:r w:rsidRPr="4E69D6DE">
        <w:rPr>
          <w:rFonts w:ascii="Times New Roman" w:hAnsi="Times New Roman"/>
          <w:b/>
          <w:bCs/>
          <w:sz w:val="24"/>
          <w:szCs w:val="24"/>
        </w:rPr>
        <w:t xml:space="preserve"> na časti:</w:t>
      </w:r>
      <w:r w:rsidRPr="4E69D6DE">
        <w:rPr>
          <w:rFonts w:ascii="Times New Roman" w:hAnsi="Times New Roman"/>
          <w:sz w:val="24"/>
          <w:szCs w:val="24"/>
        </w:rPr>
        <w:t xml:space="preserve"> </w:t>
      </w:r>
      <w:r w:rsidR="00F77AC7" w:rsidRPr="4E69D6DE">
        <w:rPr>
          <w:rFonts w:ascii="Times New Roman" w:hAnsi="Times New Roman"/>
          <w:sz w:val="24"/>
          <w:szCs w:val="24"/>
        </w:rPr>
        <w:t>Predmet tejto zákazky</w:t>
      </w:r>
      <w:r w:rsidR="00507B08" w:rsidRPr="4E69D6DE">
        <w:rPr>
          <w:rFonts w:ascii="Times New Roman" w:hAnsi="Times New Roman"/>
          <w:sz w:val="24"/>
          <w:szCs w:val="24"/>
        </w:rPr>
        <w:t xml:space="preserve"> </w:t>
      </w:r>
      <w:r w:rsidR="007E411D" w:rsidRPr="4E69D6DE">
        <w:rPr>
          <w:rFonts w:ascii="Times New Roman" w:hAnsi="Times New Roman"/>
          <w:sz w:val="24"/>
          <w:szCs w:val="24"/>
        </w:rPr>
        <w:t xml:space="preserve">nie </w:t>
      </w:r>
      <w:r w:rsidR="00F91B57" w:rsidRPr="4E69D6DE">
        <w:rPr>
          <w:rFonts w:ascii="Times New Roman" w:hAnsi="Times New Roman"/>
          <w:sz w:val="24"/>
          <w:szCs w:val="24"/>
        </w:rPr>
        <w:t>je rozdelený na</w:t>
      </w:r>
      <w:r w:rsidR="00AF20C4" w:rsidRPr="4E69D6DE">
        <w:rPr>
          <w:rFonts w:ascii="Times New Roman" w:hAnsi="Times New Roman"/>
          <w:sz w:val="24"/>
          <w:szCs w:val="24"/>
        </w:rPr>
        <w:t xml:space="preserve"> </w:t>
      </w:r>
      <w:r w:rsidR="00F91B57" w:rsidRPr="4E69D6DE">
        <w:rPr>
          <w:rFonts w:ascii="Times New Roman" w:hAnsi="Times New Roman"/>
          <w:sz w:val="24"/>
          <w:szCs w:val="24"/>
        </w:rPr>
        <w:t>časti</w:t>
      </w:r>
      <w:r w:rsidR="00662433" w:rsidRPr="4E69D6DE">
        <w:rPr>
          <w:rFonts w:ascii="Times New Roman" w:hAnsi="Times New Roman"/>
          <w:sz w:val="24"/>
          <w:szCs w:val="24"/>
        </w:rPr>
        <w:t>.</w:t>
      </w:r>
      <w:r w:rsidR="00CB4B25" w:rsidRPr="4E69D6DE">
        <w:rPr>
          <w:rFonts w:ascii="Times New Roman" w:hAnsi="Times New Roman"/>
          <w:sz w:val="24"/>
          <w:szCs w:val="24"/>
        </w:rPr>
        <w:t xml:space="preserve"> Odôvodnenie nerozdelenia predmetu zákazky na časti tvorí </w:t>
      </w:r>
      <w:r w:rsidR="00DF74E7">
        <w:rPr>
          <w:rFonts w:ascii="Times New Roman" w:hAnsi="Times New Roman"/>
          <w:sz w:val="24"/>
          <w:szCs w:val="24"/>
        </w:rPr>
        <w:t>P</w:t>
      </w:r>
      <w:r w:rsidR="00CB4B25" w:rsidRPr="00DF74E7">
        <w:rPr>
          <w:rFonts w:ascii="Times New Roman" w:hAnsi="Times New Roman"/>
          <w:sz w:val="24"/>
          <w:szCs w:val="24"/>
        </w:rPr>
        <w:t xml:space="preserve">rílohu </w:t>
      </w:r>
      <w:r w:rsidR="00CB4B25" w:rsidRPr="4E69D6DE">
        <w:rPr>
          <w:rFonts w:ascii="Times New Roman" w:hAnsi="Times New Roman"/>
          <w:sz w:val="24"/>
          <w:szCs w:val="24"/>
        </w:rPr>
        <w:t>A</w:t>
      </w:r>
      <w:r w:rsidR="004903E9">
        <w:rPr>
          <w:rFonts w:ascii="Times New Roman" w:hAnsi="Times New Roman"/>
          <w:sz w:val="24"/>
          <w:szCs w:val="24"/>
        </w:rPr>
        <w:t>5</w:t>
      </w:r>
      <w:r w:rsidR="00CB4B25" w:rsidRPr="4E69D6DE">
        <w:rPr>
          <w:rFonts w:ascii="Times New Roman" w:hAnsi="Times New Roman"/>
          <w:sz w:val="24"/>
          <w:szCs w:val="24"/>
        </w:rPr>
        <w:t xml:space="preserve"> týchto súťažných podkladov.</w:t>
      </w:r>
      <w:r w:rsidR="00EC70B8" w:rsidRPr="4E69D6DE">
        <w:rPr>
          <w:rFonts w:ascii="Times New Roman" w:hAnsi="Times New Roman"/>
          <w:sz w:val="24"/>
          <w:szCs w:val="24"/>
        </w:rPr>
        <w:t xml:space="preserve"> </w:t>
      </w:r>
    </w:p>
    <w:p w14:paraId="0E99F485" w14:textId="77777777" w:rsidR="00157FF9" w:rsidRDefault="00157FF9" w:rsidP="00157FF9">
      <w:pPr>
        <w:pStyle w:val="tl4"/>
        <w:numPr>
          <w:ilvl w:val="0"/>
          <w:numId w:val="0"/>
        </w:numPr>
        <w:tabs>
          <w:tab w:val="clear" w:pos="993"/>
          <w:tab w:val="left" w:pos="567"/>
        </w:tabs>
        <w:spacing w:line="240" w:lineRule="auto"/>
        <w:rPr>
          <w:rFonts w:ascii="Times New Roman" w:hAnsi="Times New Roman"/>
          <w:sz w:val="24"/>
          <w:szCs w:val="24"/>
        </w:rPr>
      </w:pPr>
    </w:p>
    <w:p w14:paraId="3BEE543C" w14:textId="188CFF4E" w:rsidR="00157999" w:rsidRPr="00462E50" w:rsidRDefault="00462E50" w:rsidP="00462E50">
      <w:pPr>
        <w:pStyle w:val="tl5"/>
      </w:pPr>
      <w:bookmarkStart w:id="40" w:name="_Toc54098453"/>
      <w:r>
        <w:t>Obhliadka miesta plnenia predmetu zákazky</w:t>
      </w:r>
      <w:bookmarkEnd w:id="40"/>
    </w:p>
    <w:p w14:paraId="1C4E61F2" w14:textId="0C384D63" w:rsidR="00B31B93" w:rsidRPr="006E3415" w:rsidRDefault="002D1781" w:rsidP="00193126">
      <w:pPr>
        <w:pStyle w:val="Odsekzoznamu"/>
        <w:numPr>
          <w:ilvl w:val="0"/>
          <w:numId w:val="15"/>
        </w:numPr>
        <w:ind w:left="567" w:hanging="567"/>
        <w:jc w:val="both"/>
        <w:rPr>
          <w:rFonts w:ascii="Times New Roman" w:hAnsi="Times New Roman" w:cs="Times New Roman"/>
          <w:sz w:val="24"/>
          <w:szCs w:val="24"/>
          <w:shd w:val="clear" w:color="auto" w:fill="FFFFFF"/>
        </w:rPr>
      </w:pPr>
      <w:r w:rsidRPr="00222267">
        <w:rPr>
          <w:rFonts w:ascii="Times New Roman" w:hAnsi="Times New Roman"/>
          <w:sz w:val="24"/>
          <w:szCs w:val="24"/>
        </w:rPr>
        <w:t xml:space="preserve">Miestom </w:t>
      </w:r>
      <w:r w:rsidR="00D6259F" w:rsidRPr="00222267">
        <w:rPr>
          <w:rFonts w:ascii="Times New Roman" w:hAnsi="Times New Roman"/>
          <w:sz w:val="24"/>
          <w:szCs w:val="24"/>
        </w:rPr>
        <w:t>plnenia</w:t>
      </w:r>
      <w:r w:rsidRPr="00222267">
        <w:rPr>
          <w:rFonts w:ascii="Times New Roman" w:hAnsi="Times New Roman" w:cs="Times New Roman"/>
          <w:sz w:val="24"/>
          <w:szCs w:val="24"/>
        </w:rPr>
        <w:t xml:space="preserve"> predmetu zákazky je Bratislava</w:t>
      </w:r>
      <w:r w:rsidR="00222267" w:rsidRPr="00222267">
        <w:rPr>
          <w:rFonts w:ascii="Times New Roman" w:hAnsi="Times New Roman" w:cs="Times New Roman"/>
          <w:sz w:val="24"/>
          <w:szCs w:val="24"/>
        </w:rPr>
        <w:t>, katastrálne územie Mestskej časti Bratislava – Petržalka</w:t>
      </w:r>
      <w:r w:rsidR="007E411D" w:rsidRPr="00222267">
        <w:rPr>
          <w:rFonts w:ascii="Times New Roman" w:hAnsi="Times New Roman" w:cs="Times New Roman"/>
          <w:sz w:val="24"/>
          <w:szCs w:val="24"/>
        </w:rPr>
        <w:t xml:space="preserve">. </w:t>
      </w:r>
      <w:r w:rsidR="00222267" w:rsidRPr="00222267">
        <w:rPr>
          <w:rFonts w:ascii="Times New Roman" w:hAnsi="Times New Roman" w:cs="Times New Roman"/>
          <w:sz w:val="24"/>
          <w:szCs w:val="24"/>
        </w:rPr>
        <w:t>Miesto plnenia je b</w:t>
      </w:r>
      <w:r w:rsidR="007E411D" w:rsidRPr="00222267">
        <w:rPr>
          <w:rFonts w:ascii="Times New Roman" w:hAnsi="Times New Roman" w:cs="Times New Roman"/>
          <w:sz w:val="24"/>
          <w:szCs w:val="24"/>
        </w:rPr>
        <w:t>ližšie špecifikované</w:t>
      </w:r>
      <w:r w:rsidR="00DB158E">
        <w:rPr>
          <w:rFonts w:ascii="Times New Roman" w:hAnsi="Times New Roman" w:cs="Times New Roman"/>
          <w:sz w:val="24"/>
          <w:szCs w:val="24"/>
        </w:rPr>
        <w:t xml:space="preserve"> </w:t>
      </w:r>
      <w:r w:rsidR="00EA1240">
        <w:rPr>
          <w:rFonts w:ascii="Times New Roman" w:hAnsi="Times New Roman" w:cs="Times New Roman"/>
          <w:sz w:val="24"/>
          <w:szCs w:val="24"/>
        </w:rPr>
        <w:t xml:space="preserve">v </w:t>
      </w:r>
      <w:r w:rsidR="00EA1240">
        <w:rPr>
          <w:rFonts w:ascii="Times New Roman" w:hAnsi="Times New Roman"/>
          <w:sz w:val="24"/>
          <w:szCs w:val="24"/>
        </w:rPr>
        <w:t>Prílohe</w:t>
      </w:r>
      <w:r w:rsidR="00EA1240" w:rsidRPr="004238A6">
        <w:rPr>
          <w:rFonts w:ascii="Times New Roman" w:hAnsi="Times New Roman"/>
          <w:sz w:val="24"/>
          <w:szCs w:val="24"/>
        </w:rPr>
        <w:t xml:space="preserve"> B7 </w:t>
      </w:r>
      <w:r w:rsidR="00EA1240">
        <w:rPr>
          <w:rFonts w:ascii="Times New Roman" w:hAnsi="Times New Roman"/>
          <w:sz w:val="24"/>
          <w:szCs w:val="24"/>
        </w:rPr>
        <w:t xml:space="preserve">a v </w:t>
      </w:r>
      <w:r w:rsidR="00EA1240">
        <w:rPr>
          <w:rFonts w:ascii="Times New Roman" w:hAnsi="Times New Roman" w:cs="Times New Roman"/>
          <w:sz w:val="24"/>
          <w:szCs w:val="24"/>
        </w:rPr>
        <w:t xml:space="preserve">Prílohe B8 </w:t>
      </w:r>
      <w:r w:rsidR="006E3415" w:rsidRPr="005E612F">
        <w:rPr>
          <w:rFonts w:ascii="Times New Roman" w:hAnsi="Times New Roman" w:cs="Times New Roman"/>
          <w:sz w:val="24"/>
          <w:szCs w:val="24"/>
        </w:rPr>
        <w:t>týchto</w:t>
      </w:r>
      <w:r w:rsidR="006E3415" w:rsidRPr="006E3415">
        <w:rPr>
          <w:rFonts w:ascii="Times New Roman" w:hAnsi="Times New Roman" w:cs="Times New Roman"/>
          <w:sz w:val="24"/>
          <w:szCs w:val="24"/>
        </w:rPr>
        <w:t xml:space="preserve"> súťažných podkladov</w:t>
      </w:r>
      <w:r w:rsidR="00B31A17" w:rsidRPr="006E3415">
        <w:rPr>
          <w:rFonts w:ascii="Times New Roman" w:hAnsi="Times New Roman" w:cs="Times New Roman"/>
          <w:sz w:val="24"/>
          <w:szCs w:val="24"/>
        </w:rPr>
        <w:t>.</w:t>
      </w:r>
    </w:p>
    <w:p w14:paraId="7CC67EAA" w14:textId="77777777" w:rsidR="00DD7D99" w:rsidRPr="00713555" w:rsidRDefault="00DD7D99" w:rsidP="00DD7D99">
      <w:pPr>
        <w:pStyle w:val="Odsekzoznamu"/>
        <w:ind w:left="567"/>
        <w:jc w:val="both"/>
        <w:rPr>
          <w:rFonts w:ascii="Times New Roman" w:hAnsi="Times New Roman" w:cs="Times New Roman"/>
          <w:sz w:val="24"/>
          <w:szCs w:val="24"/>
          <w:shd w:val="clear" w:color="auto" w:fill="FFFFFF"/>
        </w:rPr>
      </w:pPr>
    </w:p>
    <w:p w14:paraId="15CDB9C7" w14:textId="41CCD236" w:rsidR="00D60234" w:rsidRPr="00DB158E" w:rsidRDefault="006F207F" w:rsidP="00193126">
      <w:pPr>
        <w:pStyle w:val="Odsekzoznamu"/>
        <w:numPr>
          <w:ilvl w:val="0"/>
          <w:numId w:val="15"/>
        </w:numPr>
        <w:ind w:left="567" w:hanging="567"/>
        <w:jc w:val="both"/>
        <w:rPr>
          <w:rFonts w:ascii="Times New Roman" w:hAnsi="Times New Roman" w:cs="Times New Roman"/>
          <w:sz w:val="24"/>
          <w:szCs w:val="24"/>
        </w:rPr>
      </w:pPr>
      <w:r w:rsidRPr="00572C85">
        <w:rPr>
          <w:rFonts w:ascii="Times New Roman" w:hAnsi="Times New Roman" w:cs="Times New Roman"/>
          <w:sz w:val="24"/>
          <w:szCs w:val="24"/>
          <w:shd w:val="clear" w:color="auto" w:fill="FFFFFF"/>
        </w:rPr>
        <w:t xml:space="preserve">Za </w:t>
      </w:r>
      <w:r w:rsidRPr="00DB158E">
        <w:rPr>
          <w:rFonts w:ascii="Times New Roman" w:hAnsi="Times New Roman" w:cs="Times New Roman"/>
          <w:sz w:val="24"/>
          <w:szCs w:val="24"/>
          <w:shd w:val="clear" w:color="auto" w:fill="FFFFFF"/>
        </w:rPr>
        <w:t>účelom bližšieho oboznámenia sa s miestom plnenia</w:t>
      </w:r>
      <w:r w:rsidR="00D60234" w:rsidRPr="00DB158E">
        <w:rPr>
          <w:rFonts w:ascii="Times New Roman" w:hAnsi="Times New Roman" w:cs="Times New Roman"/>
          <w:sz w:val="24"/>
          <w:szCs w:val="24"/>
          <w:shd w:val="clear" w:color="auto" w:fill="FFFFFF"/>
        </w:rPr>
        <w:t xml:space="preserve"> predmetu zákazky</w:t>
      </w:r>
      <w:r w:rsidRPr="00DB158E">
        <w:rPr>
          <w:rFonts w:ascii="Times New Roman" w:hAnsi="Times New Roman" w:cs="Times New Roman"/>
          <w:sz w:val="24"/>
          <w:szCs w:val="24"/>
          <w:shd w:val="clear" w:color="auto" w:fill="FFFFFF"/>
        </w:rPr>
        <w:t xml:space="preserve"> v rozsahu celej dĺžky </w:t>
      </w:r>
      <w:r w:rsidR="00E401B3" w:rsidRPr="00DB158E">
        <w:rPr>
          <w:rFonts w:ascii="Times New Roman" w:hAnsi="Times New Roman" w:cs="Times New Roman"/>
          <w:sz w:val="24"/>
          <w:szCs w:val="24"/>
          <w:shd w:val="clear" w:color="auto" w:fill="FFFFFF"/>
        </w:rPr>
        <w:t>plánovanej trasy vrátane umiestnenia súvisiacich objektov</w:t>
      </w:r>
      <w:r w:rsidR="00ED351B">
        <w:rPr>
          <w:rFonts w:ascii="Times New Roman" w:hAnsi="Times New Roman" w:cs="Times New Roman"/>
          <w:sz w:val="24"/>
          <w:szCs w:val="24"/>
          <w:shd w:val="clear" w:color="auto" w:fill="FFFFFF"/>
        </w:rPr>
        <w:t xml:space="preserve"> odporúča verejný obstarávateľ</w:t>
      </w:r>
      <w:r w:rsidR="00546550">
        <w:rPr>
          <w:rFonts w:ascii="Times New Roman" w:hAnsi="Times New Roman" w:cs="Times New Roman"/>
          <w:sz w:val="24"/>
          <w:szCs w:val="24"/>
          <w:shd w:val="clear" w:color="auto" w:fill="FFFFFF"/>
        </w:rPr>
        <w:t xml:space="preserve"> </w:t>
      </w:r>
      <w:r w:rsidR="00AE6D4A" w:rsidRPr="00DB158E">
        <w:rPr>
          <w:rFonts w:ascii="Times New Roman" w:hAnsi="Times New Roman" w:cs="Times New Roman"/>
          <w:sz w:val="24"/>
          <w:szCs w:val="24"/>
        </w:rPr>
        <w:t xml:space="preserve">vykonať obhliadku miesta </w:t>
      </w:r>
      <w:r w:rsidR="00ED351B">
        <w:rPr>
          <w:rFonts w:ascii="Times New Roman" w:hAnsi="Times New Roman" w:cs="Times New Roman"/>
          <w:sz w:val="24"/>
          <w:szCs w:val="24"/>
        </w:rPr>
        <w:t>plnenia</w:t>
      </w:r>
      <w:r w:rsidR="00B31B93" w:rsidRPr="00DB158E">
        <w:rPr>
          <w:rFonts w:ascii="Times New Roman" w:hAnsi="Times New Roman" w:cs="Times New Roman"/>
          <w:sz w:val="24"/>
          <w:szCs w:val="24"/>
          <w:shd w:val="clear" w:color="auto" w:fill="FFFFFF"/>
        </w:rPr>
        <w:t>.</w:t>
      </w:r>
      <w:r w:rsidR="00D60234" w:rsidRPr="00DB158E">
        <w:rPr>
          <w:rFonts w:ascii="Times New Roman" w:hAnsi="Times New Roman" w:cs="Times New Roman"/>
          <w:sz w:val="24"/>
          <w:szCs w:val="24"/>
          <w:shd w:val="clear" w:color="auto" w:fill="FFFFFF"/>
        </w:rPr>
        <w:t xml:space="preserve"> </w:t>
      </w:r>
      <w:r w:rsidR="00D60234" w:rsidRPr="00DB158E">
        <w:rPr>
          <w:rFonts w:ascii="Times New Roman" w:hAnsi="Times New Roman" w:cs="Times New Roman"/>
          <w:sz w:val="24"/>
          <w:szCs w:val="24"/>
        </w:rPr>
        <w:t>Záujemc</w:t>
      </w:r>
      <w:r w:rsidR="00462E50">
        <w:rPr>
          <w:rFonts w:ascii="Times New Roman" w:hAnsi="Times New Roman" w:cs="Times New Roman"/>
          <w:sz w:val="24"/>
          <w:szCs w:val="24"/>
        </w:rPr>
        <w:t>om</w:t>
      </w:r>
      <w:r w:rsidR="00E049E7">
        <w:rPr>
          <w:rFonts w:ascii="Times New Roman" w:hAnsi="Times New Roman" w:cs="Times New Roman"/>
          <w:sz w:val="24"/>
          <w:szCs w:val="24"/>
        </w:rPr>
        <w:t xml:space="preserve"> </w:t>
      </w:r>
      <w:r w:rsidR="00240DB4">
        <w:rPr>
          <w:rFonts w:ascii="Times New Roman" w:hAnsi="Times New Roman" w:cs="Times New Roman"/>
          <w:sz w:val="24"/>
          <w:szCs w:val="24"/>
        </w:rPr>
        <w:t xml:space="preserve">obhliadku miesta </w:t>
      </w:r>
      <w:r w:rsidR="00ED351B">
        <w:rPr>
          <w:rFonts w:ascii="Times New Roman" w:hAnsi="Times New Roman" w:cs="Times New Roman"/>
          <w:sz w:val="24"/>
          <w:szCs w:val="24"/>
        </w:rPr>
        <w:t>plnenia</w:t>
      </w:r>
      <w:r w:rsidR="00D60234" w:rsidRPr="00DB158E">
        <w:rPr>
          <w:rFonts w:ascii="Times New Roman" w:hAnsi="Times New Roman" w:cs="Times New Roman"/>
          <w:sz w:val="24"/>
          <w:szCs w:val="24"/>
        </w:rPr>
        <w:t xml:space="preserve"> </w:t>
      </w:r>
      <w:r w:rsidR="00240DB4" w:rsidRPr="00DB158E">
        <w:rPr>
          <w:rFonts w:ascii="Times New Roman" w:hAnsi="Times New Roman" w:cs="Times New Roman"/>
          <w:sz w:val="24"/>
          <w:szCs w:val="24"/>
        </w:rPr>
        <w:t xml:space="preserve">a jeho okolia </w:t>
      </w:r>
      <w:r w:rsidR="00ED351B">
        <w:rPr>
          <w:rFonts w:ascii="Times New Roman" w:hAnsi="Times New Roman" w:cs="Times New Roman"/>
          <w:sz w:val="24"/>
          <w:szCs w:val="24"/>
        </w:rPr>
        <w:t xml:space="preserve">odporúča verejný obstarávateľ </w:t>
      </w:r>
      <w:r w:rsidR="00ED351B" w:rsidRPr="00DB158E">
        <w:rPr>
          <w:rFonts w:ascii="Times New Roman" w:hAnsi="Times New Roman" w:cs="Times New Roman"/>
          <w:sz w:val="24"/>
          <w:szCs w:val="24"/>
        </w:rPr>
        <w:t>vykon</w:t>
      </w:r>
      <w:r w:rsidR="00ED351B">
        <w:rPr>
          <w:rFonts w:ascii="Times New Roman" w:hAnsi="Times New Roman" w:cs="Times New Roman"/>
          <w:sz w:val="24"/>
          <w:szCs w:val="24"/>
        </w:rPr>
        <w:t>ať</w:t>
      </w:r>
      <w:r w:rsidR="00ED351B" w:rsidRPr="00DB158E">
        <w:rPr>
          <w:rFonts w:ascii="Times New Roman" w:hAnsi="Times New Roman" w:cs="Times New Roman"/>
          <w:sz w:val="24"/>
          <w:szCs w:val="24"/>
        </w:rPr>
        <w:t xml:space="preserve"> </w:t>
      </w:r>
      <w:r w:rsidR="00D60234" w:rsidRPr="00DB158E">
        <w:rPr>
          <w:rFonts w:ascii="Times New Roman" w:hAnsi="Times New Roman" w:cs="Times New Roman"/>
          <w:sz w:val="24"/>
          <w:szCs w:val="24"/>
        </w:rPr>
        <w:t xml:space="preserve">z dôvodu získania údajov, ktoré môžu byť potrebné pre prípravu </w:t>
      </w:r>
      <w:r w:rsidR="004505B7">
        <w:rPr>
          <w:rFonts w:ascii="Times New Roman" w:hAnsi="Times New Roman" w:cs="Times New Roman"/>
          <w:sz w:val="24"/>
          <w:szCs w:val="24"/>
        </w:rPr>
        <w:t xml:space="preserve">jeho </w:t>
      </w:r>
      <w:r w:rsidR="00D60234" w:rsidRPr="00DB158E">
        <w:rPr>
          <w:rFonts w:ascii="Times New Roman" w:hAnsi="Times New Roman" w:cs="Times New Roman"/>
          <w:sz w:val="24"/>
          <w:szCs w:val="24"/>
        </w:rPr>
        <w:t xml:space="preserve">ponuky na predmet zákazky. </w:t>
      </w:r>
      <w:r w:rsidR="006E3415">
        <w:rPr>
          <w:rFonts w:ascii="Times New Roman" w:hAnsi="Times New Roman" w:cs="Times New Roman"/>
          <w:sz w:val="24"/>
          <w:szCs w:val="24"/>
        </w:rPr>
        <w:t>Záujemcovia</w:t>
      </w:r>
      <w:r w:rsidR="00D60234" w:rsidRPr="00DB158E">
        <w:rPr>
          <w:rFonts w:ascii="Times New Roman" w:hAnsi="Times New Roman" w:cs="Times New Roman"/>
          <w:sz w:val="24"/>
          <w:szCs w:val="24"/>
        </w:rPr>
        <w:t xml:space="preserve"> vykonávajú obhliadku miesta plnenia na vlastné náklady.</w:t>
      </w:r>
      <w:r w:rsidR="003E4C5A">
        <w:rPr>
          <w:rFonts w:ascii="Times New Roman" w:hAnsi="Times New Roman" w:cs="Times New Roman"/>
          <w:sz w:val="24"/>
          <w:szCs w:val="24"/>
        </w:rPr>
        <w:t xml:space="preserve"> </w:t>
      </w:r>
    </w:p>
    <w:p w14:paraId="59D8C85E" w14:textId="77777777" w:rsidR="00D60234" w:rsidRPr="00DB158E" w:rsidRDefault="00D60234" w:rsidP="00D60234">
      <w:pPr>
        <w:jc w:val="both"/>
        <w:rPr>
          <w:rFonts w:ascii="Times New Roman" w:hAnsi="Times New Roman" w:cs="Times New Roman"/>
          <w:sz w:val="24"/>
          <w:szCs w:val="24"/>
        </w:rPr>
      </w:pPr>
    </w:p>
    <w:p w14:paraId="4B954360" w14:textId="09FEE6AD" w:rsidR="006F207F" w:rsidRPr="00572C85" w:rsidRDefault="003D68C3" w:rsidP="00193126">
      <w:pPr>
        <w:pStyle w:val="Odsekzoznamu"/>
        <w:numPr>
          <w:ilvl w:val="0"/>
          <w:numId w:val="15"/>
        </w:numPr>
        <w:ind w:left="567" w:hanging="567"/>
        <w:jc w:val="both"/>
        <w:rPr>
          <w:rFonts w:ascii="Times New Roman" w:hAnsi="Times New Roman" w:cs="Times New Roman"/>
          <w:sz w:val="24"/>
          <w:szCs w:val="24"/>
        </w:rPr>
      </w:pPr>
      <w:r>
        <w:rPr>
          <w:rFonts w:ascii="Times New Roman" w:hAnsi="Times New Roman" w:cs="Times New Roman"/>
          <w:sz w:val="24"/>
          <w:szCs w:val="24"/>
        </w:rPr>
        <w:t>Pre vykonanie obhliadky</w:t>
      </w:r>
      <w:r w:rsidR="006F207F" w:rsidRPr="00572C85">
        <w:rPr>
          <w:rFonts w:ascii="Times New Roman" w:hAnsi="Times New Roman" w:cs="Times New Roman"/>
          <w:sz w:val="24"/>
          <w:szCs w:val="24"/>
        </w:rPr>
        <w:t xml:space="preserve"> musí záujemca kontaktovať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prostredníctvom komunikačného rozhrania systému J</w:t>
      </w:r>
      <w:r w:rsidR="00454E4C" w:rsidRPr="00572C85">
        <w:rPr>
          <w:rFonts w:ascii="Times New Roman" w:hAnsi="Times New Roman" w:cs="Times New Roman"/>
          <w:sz w:val="24"/>
          <w:szCs w:val="24"/>
        </w:rPr>
        <w:t xml:space="preserve">osephine </w:t>
      </w:r>
      <w:r w:rsidR="006F207F" w:rsidRPr="00572C85">
        <w:rPr>
          <w:rFonts w:ascii="Times New Roman" w:hAnsi="Times New Roman" w:cs="Times New Roman"/>
          <w:sz w:val="24"/>
          <w:szCs w:val="24"/>
        </w:rPr>
        <w:t>podľa pravidiel komunikácie</w:t>
      </w:r>
      <w:r w:rsidR="00454E4C" w:rsidRPr="00572C85">
        <w:rPr>
          <w:rFonts w:ascii="Times New Roman" w:hAnsi="Times New Roman" w:cs="Times New Roman"/>
          <w:sz w:val="24"/>
          <w:szCs w:val="24"/>
        </w:rPr>
        <w:t xml:space="preserve"> uvedených v bode </w:t>
      </w:r>
      <w:r w:rsidR="00815325">
        <w:rPr>
          <w:rFonts w:ascii="Times New Roman" w:hAnsi="Times New Roman" w:cs="Times New Roman"/>
          <w:sz w:val="24"/>
          <w:szCs w:val="24"/>
        </w:rPr>
        <w:fldChar w:fldCharType="begin"/>
      </w:r>
      <w:r w:rsidR="00815325">
        <w:rPr>
          <w:rFonts w:ascii="Times New Roman" w:hAnsi="Times New Roman" w:cs="Times New Roman"/>
          <w:sz w:val="24"/>
          <w:szCs w:val="24"/>
        </w:rPr>
        <w:instrText xml:space="preserve"> REF _Ref21966255 \r \h </w:instrText>
      </w:r>
      <w:r w:rsidR="00815325">
        <w:rPr>
          <w:rFonts w:ascii="Times New Roman" w:hAnsi="Times New Roman" w:cs="Times New Roman"/>
          <w:sz w:val="24"/>
          <w:szCs w:val="24"/>
        </w:rPr>
      </w:r>
      <w:r w:rsidR="00815325">
        <w:rPr>
          <w:rFonts w:ascii="Times New Roman" w:hAnsi="Times New Roman" w:cs="Times New Roman"/>
          <w:sz w:val="24"/>
          <w:szCs w:val="24"/>
        </w:rPr>
        <w:fldChar w:fldCharType="separate"/>
      </w:r>
      <w:r w:rsidR="004D7FED">
        <w:rPr>
          <w:rFonts w:ascii="Times New Roman" w:hAnsi="Times New Roman" w:cs="Times New Roman"/>
          <w:sz w:val="24"/>
          <w:szCs w:val="24"/>
        </w:rPr>
        <w:t>5</w:t>
      </w:r>
      <w:r w:rsidR="00815325">
        <w:rPr>
          <w:rFonts w:ascii="Times New Roman" w:hAnsi="Times New Roman" w:cs="Times New Roman"/>
          <w:sz w:val="24"/>
          <w:szCs w:val="24"/>
        </w:rPr>
        <w:fldChar w:fldCharType="end"/>
      </w:r>
      <w:r w:rsidR="00454E4C" w:rsidRPr="00572C85">
        <w:rPr>
          <w:rFonts w:ascii="Times New Roman" w:hAnsi="Times New Roman" w:cs="Times New Roman"/>
          <w:sz w:val="24"/>
          <w:szCs w:val="24"/>
        </w:rPr>
        <w:t xml:space="preserve"> „Komunikácia“ </w:t>
      </w:r>
      <w:r w:rsidR="001E75CC">
        <w:rPr>
          <w:rFonts w:ascii="Times New Roman" w:hAnsi="Times New Roman" w:cs="Times New Roman"/>
          <w:sz w:val="24"/>
          <w:szCs w:val="24"/>
        </w:rPr>
        <w:t>tejto časti</w:t>
      </w:r>
      <w:r w:rsidR="00454E4C" w:rsidRPr="00572C85">
        <w:rPr>
          <w:rFonts w:ascii="Times New Roman" w:hAnsi="Times New Roman" w:cs="Times New Roman"/>
          <w:sz w:val="24"/>
          <w:szCs w:val="24"/>
        </w:rPr>
        <w:t xml:space="preserve"> súťažných podkladov</w:t>
      </w:r>
      <w:r w:rsidR="006F207F" w:rsidRPr="00572C85">
        <w:rPr>
          <w:rFonts w:ascii="Times New Roman" w:hAnsi="Times New Roman" w:cs="Times New Roman"/>
          <w:sz w:val="24"/>
          <w:szCs w:val="24"/>
        </w:rPr>
        <w:t xml:space="preserve">. Termín obhliadky si </w:t>
      </w:r>
      <w:r w:rsidR="00454E4C" w:rsidRPr="00572C85">
        <w:rPr>
          <w:rFonts w:ascii="Times New Roman" w:hAnsi="Times New Roman" w:cs="Times New Roman"/>
          <w:sz w:val="24"/>
          <w:szCs w:val="24"/>
        </w:rPr>
        <w:t>v</w:t>
      </w:r>
      <w:r w:rsidR="006F207F" w:rsidRPr="00572C85">
        <w:rPr>
          <w:rFonts w:ascii="Times New Roman" w:hAnsi="Times New Roman" w:cs="Times New Roman"/>
          <w:sz w:val="24"/>
          <w:szCs w:val="24"/>
        </w:rPr>
        <w:t>erejný obstarávateľ so záujemcom dohodne osobitne. Účasť na obhliadke záujemca potvrdí spolu s uvedením svojich identifikačných údajov prostredníctvom komunikačného rozhrania systému J</w:t>
      </w:r>
      <w:r w:rsidR="00DF3FBB" w:rsidRPr="00572C85">
        <w:rPr>
          <w:rFonts w:ascii="Times New Roman" w:hAnsi="Times New Roman" w:cs="Times New Roman"/>
          <w:sz w:val="24"/>
          <w:szCs w:val="24"/>
        </w:rPr>
        <w:t>osephine</w:t>
      </w:r>
      <w:r w:rsidR="006F207F" w:rsidRPr="00572C85">
        <w:rPr>
          <w:rFonts w:ascii="Times New Roman" w:hAnsi="Times New Roman" w:cs="Times New Roman"/>
          <w:sz w:val="24"/>
          <w:szCs w:val="24"/>
        </w:rPr>
        <w:t xml:space="preserve"> najneskôr </w:t>
      </w:r>
      <w:r w:rsidR="00D60234" w:rsidRPr="00572C85">
        <w:rPr>
          <w:rFonts w:ascii="Times New Roman" w:hAnsi="Times New Roman" w:cs="Times New Roman"/>
          <w:sz w:val="24"/>
          <w:szCs w:val="24"/>
        </w:rPr>
        <w:t>48</w:t>
      </w:r>
      <w:r w:rsidR="006F207F" w:rsidRPr="00572C85">
        <w:rPr>
          <w:rFonts w:ascii="Times New Roman" w:hAnsi="Times New Roman" w:cs="Times New Roman"/>
          <w:sz w:val="24"/>
          <w:szCs w:val="24"/>
        </w:rPr>
        <w:t xml:space="preserve"> hodín pred určeným časom obhliadky. </w:t>
      </w:r>
      <w:r w:rsidR="001E75CC">
        <w:rPr>
          <w:rFonts w:ascii="Times New Roman" w:hAnsi="Times New Roman" w:cs="Times New Roman"/>
          <w:sz w:val="24"/>
          <w:szCs w:val="24"/>
        </w:rPr>
        <w:t>R</w:t>
      </w:r>
      <w:r w:rsidR="006F207F" w:rsidRPr="00572C85">
        <w:rPr>
          <w:rFonts w:ascii="Times New Roman" w:hAnsi="Times New Roman" w:cs="Times New Roman"/>
          <w:sz w:val="24"/>
          <w:szCs w:val="24"/>
        </w:rPr>
        <w:t xml:space="preserve">ovnakým spôsobom môže záujemca z dôvodov hodných osobitného zreteľa ospravedlniť svoju neúčasť na obhliadke a požiadať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erejného obstarávateľa o stanovenie ďalšieho termínu obhliadky</w:t>
      </w:r>
      <w:r w:rsidR="001E75CC">
        <w:rPr>
          <w:rFonts w:ascii="Times New Roman" w:hAnsi="Times New Roman" w:cs="Times New Roman"/>
          <w:sz w:val="24"/>
          <w:szCs w:val="24"/>
        </w:rPr>
        <w:t>, v</w:t>
      </w:r>
      <w:r w:rsidR="006F207F" w:rsidRPr="00572C85">
        <w:rPr>
          <w:rFonts w:ascii="Times New Roman" w:hAnsi="Times New Roman" w:cs="Times New Roman"/>
          <w:sz w:val="24"/>
          <w:szCs w:val="24"/>
        </w:rPr>
        <w:t xml:space="preserve">erejný obstarávateľ však nie je povinný </w:t>
      </w:r>
      <w:r w:rsidR="00AF689F">
        <w:rPr>
          <w:rFonts w:ascii="Times New Roman" w:hAnsi="Times New Roman" w:cs="Times New Roman"/>
          <w:sz w:val="24"/>
          <w:szCs w:val="24"/>
        </w:rPr>
        <w:t>stanoviť</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 xml:space="preserve">nový termín obhliadky. Ak </w:t>
      </w:r>
      <w:r w:rsidR="001E75CC">
        <w:rPr>
          <w:rFonts w:ascii="Times New Roman" w:hAnsi="Times New Roman" w:cs="Times New Roman"/>
          <w:sz w:val="24"/>
          <w:szCs w:val="24"/>
        </w:rPr>
        <w:t>v</w:t>
      </w:r>
      <w:r w:rsidR="006F207F" w:rsidRPr="00572C85">
        <w:rPr>
          <w:rFonts w:ascii="Times New Roman" w:hAnsi="Times New Roman" w:cs="Times New Roman"/>
          <w:sz w:val="24"/>
          <w:szCs w:val="24"/>
        </w:rPr>
        <w:t xml:space="preserve">erejný obstarávateľ </w:t>
      </w:r>
      <w:r w:rsidR="00AF689F">
        <w:rPr>
          <w:rFonts w:ascii="Times New Roman" w:hAnsi="Times New Roman" w:cs="Times New Roman"/>
          <w:sz w:val="24"/>
          <w:szCs w:val="24"/>
        </w:rPr>
        <w:t>stanoví</w:t>
      </w:r>
      <w:r w:rsidR="00AF689F" w:rsidRPr="00572C85">
        <w:rPr>
          <w:rFonts w:ascii="Times New Roman" w:hAnsi="Times New Roman" w:cs="Times New Roman"/>
          <w:sz w:val="24"/>
          <w:szCs w:val="24"/>
        </w:rPr>
        <w:t xml:space="preserve"> </w:t>
      </w:r>
      <w:r w:rsidR="006F207F" w:rsidRPr="00572C85">
        <w:rPr>
          <w:rFonts w:ascii="Times New Roman" w:hAnsi="Times New Roman" w:cs="Times New Roman"/>
          <w:sz w:val="24"/>
          <w:szCs w:val="24"/>
        </w:rPr>
        <w:t>nový termín obhliadky, v takom prípade bude náhradný termín obhliadky oznámený záujemcom, ktorí oň požiadali a svoju neúčasť na obhliadke stanovenej v pôvodnom termíne ospravedlnili a</w:t>
      </w:r>
      <w:r w:rsidR="001E75CC">
        <w:rPr>
          <w:rFonts w:ascii="Times New Roman" w:hAnsi="Times New Roman" w:cs="Times New Roman"/>
          <w:sz w:val="24"/>
          <w:szCs w:val="24"/>
        </w:rPr>
        <w:t> </w:t>
      </w:r>
      <w:r w:rsidR="006F207F" w:rsidRPr="00572C85">
        <w:rPr>
          <w:rFonts w:ascii="Times New Roman" w:hAnsi="Times New Roman" w:cs="Times New Roman"/>
          <w:sz w:val="24"/>
          <w:szCs w:val="24"/>
        </w:rPr>
        <w:t>odôvodnili.</w:t>
      </w:r>
      <w:r w:rsidR="00D60234" w:rsidRPr="00572C85">
        <w:rPr>
          <w:rFonts w:ascii="Times New Roman" w:hAnsi="Times New Roman" w:cs="Times New Roman"/>
          <w:sz w:val="24"/>
          <w:szCs w:val="24"/>
        </w:rPr>
        <w:t xml:space="preserve"> </w:t>
      </w:r>
      <w:r w:rsidR="006F207F" w:rsidRPr="00572C85">
        <w:rPr>
          <w:rFonts w:ascii="Times New Roman" w:hAnsi="Times New Roman" w:cs="Times New Roman"/>
          <w:color w:val="000000"/>
          <w:sz w:val="24"/>
          <w:szCs w:val="24"/>
        </w:rPr>
        <w:t>Z</w:t>
      </w:r>
      <w:r w:rsidR="00D60234" w:rsidRPr="00572C85">
        <w:rPr>
          <w:rFonts w:ascii="Times New Roman" w:hAnsi="Times New Roman" w:cs="Times New Roman"/>
          <w:color w:val="000000"/>
          <w:sz w:val="24"/>
          <w:szCs w:val="24"/>
        </w:rPr>
        <w:t xml:space="preserve"> </w:t>
      </w:r>
      <w:r w:rsidR="006F207F" w:rsidRPr="00572C85">
        <w:rPr>
          <w:rFonts w:ascii="Times New Roman" w:hAnsi="Times New Roman" w:cs="Times New Roman"/>
          <w:color w:val="000000"/>
          <w:sz w:val="24"/>
          <w:szCs w:val="24"/>
        </w:rPr>
        <w:t>uskutočnenej obhliadky verejný obstarávateľ vypracuje záznam</w:t>
      </w:r>
      <w:r w:rsidR="00D60234" w:rsidRPr="00572C85">
        <w:rPr>
          <w:rFonts w:ascii="Times New Roman" w:hAnsi="Times New Roman" w:cs="Times New Roman"/>
          <w:color w:val="000000"/>
          <w:sz w:val="24"/>
          <w:szCs w:val="24"/>
        </w:rPr>
        <w:t>.</w:t>
      </w:r>
      <w:r w:rsidR="006F207F" w:rsidRPr="00572C85">
        <w:rPr>
          <w:rFonts w:ascii="Times New Roman" w:hAnsi="Times New Roman" w:cs="Times New Roman"/>
          <w:color w:val="000000"/>
          <w:sz w:val="24"/>
          <w:szCs w:val="24"/>
        </w:rPr>
        <w:t xml:space="preserve"> </w:t>
      </w:r>
    </w:p>
    <w:p w14:paraId="7163C093" w14:textId="77777777" w:rsidR="001E75CC" w:rsidRPr="00FF1192" w:rsidRDefault="001E75CC" w:rsidP="00FF1192">
      <w:pPr>
        <w:rPr>
          <w:rFonts w:ascii="Times New Roman" w:hAnsi="Times New Roman" w:cs="Times New Roman"/>
          <w:sz w:val="24"/>
          <w:szCs w:val="24"/>
        </w:rPr>
      </w:pPr>
    </w:p>
    <w:p w14:paraId="0560AF8B" w14:textId="34E4E5F8" w:rsidR="00B31B93" w:rsidRPr="0035576A" w:rsidRDefault="001C4EAD" w:rsidP="003E2B54">
      <w:pPr>
        <w:pStyle w:val="tl5"/>
      </w:pPr>
      <w:bookmarkStart w:id="41" w:name="_Toc54098454"/>
      <w:r>
        <w:t>Zábezpeka</w:t>
      </w:r>
      <w:bookmarkEnd w:id="41"/>
    </w:p>
    <w:p w14:paraId="64267D7D" w14:textId="54F1F8EC" w:rsidR="001C24D3" w:rsidRPr="003708A8" w:rsidRDefault="008672EF" w:rsidP="001C24D3">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Verejný obstarávateľ vyžaduje na zabezpečenie ponuky </w:t>
      </w:r>
      <w:r w:rsidR="009A3471" w:rsidRPr="00572C85">
        <w:rPr>
          <w:rFonts w:ascii="Times New Roman" w:hAnsi="Times New Roman" w:cs="Times New Roman"/>
          <w:sz w:val="24"/>
          <w:szCs w:val="24"/>
        </w:rPr>
        <w:t xml:space="preserve">uchádzača </w:t>
      </w:r>
      <w:r w:rsidRPr="00572C85">
        <w:rPr>
          <w:rFonts w:ascii="Times New Roman" w:hAnsi="Times New Roman" w:cs="Times New Roman"/>
          <w:sz w:val="24"/>
          <w:szCs w:val="24"/>
        </w:rPr>
        <w:t xml:space="preserve">zloženie zábezpeky vo </w:t>
      </w:r>
      <w:r w:rsidRPr="00AF689F">
        <w:rPr>
          <w:rFonts w:ascii="Times New Roman" w:hAnsi="Times New Roman" w:cs="Times New Roman"/>
          <w:sz w:val="24"/>
          <w:szCs w:val="24"/>
        </w:rPr>
        <w:t xml:space="preserve">výške </w:t>
      </w:r>
      <w:r w:rsidR="0045249E" w:rsidRPr="00DF74E7">
        <w:rPr>
          <w:rFonts w:ascii="Times New Roman" w:hAnsi="Times New Roman" w:cs="Times New Roman"/>
          <w:b/>
          <w:sz w:val="24"/>
          <w:szCs w:val="24"/>
        </w:rPr>
        <w:t>500 000,-</w:t>
      </w:r>
      <w:r w:rsidR="0045249E" w:rsidRPr="00AF689F">
        <w:rPr>
          <w:rFonts w:ascii="Times New Roman" w:hAnsi="Times New Roman" w:cs="Times New Roman"/>
          <w:sz w:val="24"/>
          <w:szCs w:val="24"/>
        </w:rPr>
        <w:t xml:space="preserve"> </w:t>
      </w:r>
      <w:r w:rsidR="009A3471" w:rsidRPr="00DF74E7">
        <w:rPr>
          <w:rStyle w:val="Hypertextovprepojenie"/>
          <w:rFonts w:ascii="Times New Roman" w:hAnsi="Times New Roman"/>
          <w:b/>
          <w:color w:val="auto"/>
          <w:sz w:val="24"/>
          <w:szCs w:val="24"/>
          <w:u w:val="none"/>
        </w:rPr>
        <w:t xml:space="preserve">eur </w:t>
      </w:r>
      <w:r w:rsidRPr="00DF74E7">
        <w:rPr>
          <w:rFonts w:ascii="Times New Roman" w:hAnsi="Times New Roman" w:cs="Times New Roman"/>
          <w:b/>
          <w:sz w:val="24"/>
          <w:szCs w:val="24"/>
        </w:rPr>
        <w:t>(slovom</w:t>
      </w:r>
      <w:r w:rsidR="0045249E" w:rsidRPr="00DF74E7">
        <w:rPr>
          <w:rFonts w:ascii="Times New Roman" w:hAnsi="Times New Roman" w:cs="Times New Roman"/>
          <w:b/>
          <w:sz w:val="24"/>
          <w:szCs w:val="24"/>
        </w:rPr>
        <w:t xml:space="preserve"> päťstotisíc</w:t>
      </w:r>
      <w:r w:rsidRPr="00DF74E7">
        <w:rPr>
          <w:rFonts w:ascii="Times New Roman" w:hAnsi="Times New Roman" w:cs="Times New Roman"/>
          <w:b/>
          <w:sz w:val="24"/>
          <w:szCs w:val="24"/>
        </w:rPr>
        <w:t xml:space="preserve"> </w:t>
      </w:r>
      <w:r w:rsidR="009A3471" w:rsidRPr="00DF74E7">
        <w:rPr>
          <w:rStyle w:val="Hypertextovprepojenie"/>
          <w:rFonts w:ascii="Times New Roman" w:hAnsi="Times New Roman"/>
          <w:b/>
          <w:color w:val="auto"/>
          <w:sz w:val="24"/>
          <w:szCs w:val="24"/>
          <w:u w:val="none"/>
        </w:rPr>
        <w:t>eur</w:t>
      </w:r>
      <w:r w:rsidRPr="00DF74E7">
        <w:rPr>
          <w:rFonts w:ascii="Times New Roman" w:hAnsi="Times New Roman" w:cs="Times New Roman"/>
          <w:b/>
          <w:sz w:val="24"/>
          <w:szCs w:val="24"/>
        </w:rPr>
        <w:t>)</w:t>
      </w:r>
      <w:r w:rsidRPr="00DF74E7">
        <w:rPr>
          <w:rFonts w:ascii="Times New Roman" w:hAnsi="Times New Roman" w:cs="Times New Roman"/>
          <w:sz w:val="24"/>
          <w:szCs w:val="24"/>
        </w:rPr>
        <w:t>.</w:t>
      </w:r>
      <w:r w:rsidR="00D67853" w:rsidRPr="00DF74E7">
        <w:rPr>
          <w:rFonts w:ascii="Times New Roman" w:hAnsi="Times New Roman" w:cs="Times New Roman"/>
          <w:sz w:val="24"/>
          <w:szCs w:val="24"/>
        </w:rPr>
        <w:t xml:space="preserve"> </w:t>
      </w:r>
      <w:r w:rsidR="00D67853" w:rsidRPr="00AF689F">
        <w:rPr>
          <w:rFonts w:ascii="Times New Roman" w:hAnsi="Times New Roman" w:cs="Times New Roman"/>
          <w:sz w:val="24"/>
          <w:szCs w:val="24"/>
        </w:rPr>
        <w:t>Ponuka uchádzača</w:t>
      </w:r>
      <w:r w:rsidR="00D67853" w:rsidRPr="00572C85">
        <w:rPr>
          <w:rFonts w:ascii="Times New Roman" w:hAnsi="Times New Roman" w:cs="Times New Roman"/>
          <w:sz w:val="24"/>
          <w:szCs w:val="24"/>
        </w:rPr>
        <w:t xml:space="preserve"> musí byť zabezpečená požadovanou zábezpekou počas celej lehoty viazanosti ponúk</w:t>
      </w:r>
      <w:r w:rsidR="00D67853" w:rsidRPr="003708A8">
        <w:rPr>
          <w:rFonts w:ascii="Times New Roman" w:hAnsi="Times New Roman" w:cs="Times New Roman"/>
          <w:sz w:val="24"/>
          <w:szCs w:val="24"/>
        </w:rPr>
        <w:t>.</w:t>
      </w:r>
    </w:p>
    <w:p w14:paraId="04B5F41C" w14:textId="77777777" w:rsidR="000E64BF" w:rsidRPr="003708A8" w:rsidRDefault="000E64BF" w:rsidP="000E64BF">
      <w:pPr>
        <w:pStyle w:val="Odsekzoznamu"/>
        <w:ind w:left="567"/>
        <w:jc w:val="both"/>
        <w:rPr>
          <w:rFonts w:ascii="Times New Roman" w:hAnsi="Times New Roman" w:cs="Times New Roman"/>
          <w:sz w:val="24"/>
          <w:szCs w:val="24"/>
        </w:rPr>
      </w:pPr>
    </w:p>
    <w:p w14:paraId="35252E71" w14:textId="3B8B2566" w:rsidR="0096243B" w:rsidRPr="00B8746F" w:rsidRDefault="00433D2F" w:rsidP="001C24D3">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sz w:val="24"/>
          <w:szCs w:val="24"/>
        </w:rPr>
        <w:t>Spôsob zloženia zábezpeky si vyberie uchádzač.</w:t>
      </w:r>
      <w:r w:rsidRPr="00B8746F">
        <w:rPr>
          <w:rFonts w:ascii="Times New Roman" w:hAnsi="Times New Roman" w:cs="Times New Roman"/>
          <w:b/>
          <w:sz w:val="24"/>
          <w:szCs w:val="24"/>
        </w:rPr>
        <w:t xml:space="preserve"> </w:t>
      </w:r>
      <w:r w:rsidR="008672EF" w:rsidRPr="00B8746F">
        <w:rPr>
          <w:rFonts w:ascii="Times New Roman" w:hAnsi="Times New Roman" w:cs="Times New Roman"/>
          <w:sz w:val="24"/>
          <w:szCs w:val="24"/>
        </w:rPr>
        <w:t>Zábezpeku je možné zložiť:</w:t>
      </w:r>
    </w:p>
    <w:p w14:paraId="2A3D4323" w14:textId="41C908AF" w:rsidR="00310E3D" w:rsidRPr="00B8746F" w:rsidRDefault="00310E3D" w:rsidP="00193126">
      <w:pPr>
        <w:pStyle w:val="Odsekzoznamu"/>
        <w:numPr>
          <w:ilvl w:val="0"/>
          <w:numId w:val="24"/>
        </w:numPr>
        <w:ind w:left="851" w:hanging="284"/>
        <w:rPr>
          <w:rFonts w:ascii="Times New Roman" w:hAnsi="Times New Roman" w:cs="Times New Roman"/>
          <w:sz w:val="24"/>
          <w:szCs w:val="24"/>
        </w:rPr>
      </w:pPr>
      <w:r w:rsidRPr="00B8746F">
        <w:rPr>
          <w:rFonts w:ascii="Times New Roman" w:hAnsi="Times New Roman" w:cs="Times New Roman"/>
          <w:sz w:val="24"/>
          <w:szCs w:val="24"/>
        </w:rPr>
        <w:t>poskytnutím bankovej záruky za uchádzača alebo</w:t>
      </w:r>
    </w:p>
    <w:p w14:paraId="2E3E61DE" w14:textId="4ECEA3F4"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poskytnutím poistenia záruky za uchádzača alebo</w:t>
      </w:r>
    </w:p>
    <w:p w14:paraId="773DBDD6" w14:textId="2CF534AC" w:rsidR="00310E3D" w:rsidRPr="00B8746F" w:rsidRDefault="00310E3D" w:rsidP="00193126">
      <w:pPr>
        <w:pStyle w:val="Odsekzoznamu"/>
        <w:numPr>
          <w:ilvl w:val="0"/>
          <w:numId w:val="24"/>
        </w:numPr>
        <w:ind w:left="851" w:hanging="284"/>
        <w:jc w:val="both"/>
        <w:rPr>
          <w:rFonts w:ascii="Times New Roman" w:hAnsi="Times New Roman" w:cs="Times New Roman"/>
          <w:sz w:val="24"/>
          <w:szCs w:val="24"/>
        </w:rPr>
      </w:pPr>
      <w:r w:rsidRPr="00B8746F">
        <w:rPr>
          <w:rFonts w:ascii="Times New Roman" w:hAnsi="Times New Roman" w:cs="Times New Roman"/>
          <w:sz w:val="24"/>
          <w:szCs w:val="24"/>
        </w:rPr>
        <w:t>zložením finančných prostriedkov na bankový účet verejného obstarávateľa.</w:t>
      </w:r>
    </w:p>
    <w:p w14:paraId="39277E0B" w14:textId="77777777" w:rsidR="00433D2F" w:rsidRPr="00B8746F" w:rsidRDefault="00433D2F" w:rsidP="00433D2F">
      <w:pPr>
        <w:rPr>
          <w:rFonts w:ascii="Times New Roman" w:hAnsi="Times New Roman" w:cs="Times New Roman"/>
          <w:sz w:val="24"/>
          <w:szCs w:val="24"/>
        </w:rPr>
      </w:pPr>
    </w:p>
    <w:p w14:paraId="364FF959" w14:textId="2B785E9D" w:rsidR="00310E3D" w:rsidRPr="00690B28" w:rsidRDefault="008672EF" w:rsidP="0094500C">
      <w:pPr>
        <w:pStyle w:val="Odsekzoznamu"/>
        <w:numPr>
          <w:ilvl w:val="0"/>
          <w:numId w:val="10"/>
        </w:numPr>
        <w:ind w:left="567" w:hanging="567"/>
        <w:jc w:val="both"/>
        <w:rPr>
          <w:rFonts w:ascii="Times New Roman" w:hAnsi="Times New Roman" w:cs="Times New Roman"/>
          <w:sz w:val="24"/>
          <w:szCs w:val="24"/>
        </w:rPr>
      </w:pPr>
      <w:r w:rsidRPr="00B8746F">
        <w:rPr>
          <w:rFonts w:ascii="Times New Roman" w:hAnsi="Times New Roman" w:cs="Times New Roman"/>
          <w:b/>
          <w:sz w:val="24"/>
          <w:szCs w:val="24"/>
        </w:rPr>
        <w:t>Poskytnutím bankovej záruky za uchádzača</w:t>
      </w:r>
      <w:r w:rsidR="0096243B" w:rsidRPr="00B8746F">
        <w:rPr>
          <w:rFonts w:ascii="Times New Roman" w:hAnsi="Times New Roman" w:cs="Times New Roman"/>
          <w:b/>
          <w:sz w:val="24"/>
          <w:szCs w:val="24"/>
        </w:rPr>
        <w:t>:</w:t>
      </w:r>
      <w:r w:rsidR="0096243B"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Poskytnutie bankovej záruky nesmie byť v rozpore s ustanoveniami § 313 až § 322 </w:t>
      </w:r>
      <w:r w:rsidR="0096243B" w:rsidRPr="00B8746F">
        <w:rPr>
          <w:rFonts w:ascii="Times New Roman" w:eastAsia="Times New Roman" w:hAnsi="Times New Roman" w:cs="Times New Roman"/>
          <w:sz w:val="24"/>
          <w:szCs w:val="24"/>
        </w:rPr>
        <w:t>zákona č. 513/1991 Zb. Obchodný zákonník v znení neskorších predpisov (ďalej len „</w:t>
      </w:r>
      <w:r w:rsidRPr="00B8746F">
        <w:rPr>
          <w:rFonts w:ascii="Times New Roman" w:eastAsia="Times New Roman" w:hAnsi="Times New Roman" w:cs="Times New Roman"/>
          <w:sz w:val="24"/>
          <w:szCs w:val="24"/>
        </w:rPr>
        <w:t>Obchodn</w:t>
      </w:r>
      <w:r w:rsidR="0096243B" w:rsidRPr="00B8746F">
        <w:rPr>
          <w:rFonts w:ascii="Times New Roman" w:eastAsia="Times New Roman" w:hAnsi="Times New Roman" w:cs="Times New Roman"/>
          <w:sz w:val="24"/>
          <w:szCs w:val="24"/>
        </w:rPr>
        <w:t>ý</w:t>
      </w:r>
      <w:r w:rsidRPr="00B8746F">
        <w:rPr>
          <w:rFonts w:ascii="Times New Roman" w:eastAsia="Times New Roman" w:hAnsi="Times New Roman" w:cs="Times New Roman"/>
          <w:sz w:val="24"/>
          <w:szCs w:val="24"/>
        </w:rPr>
        <w:t xml:space="preserve"> zákonník</w:t>
      </w:r>
      <w:r w:rsidR="0096243B" w:rsidRPr="00B8746F">
        <w:rPr>
          <w:rFonts w:ascii="Times New Roman" w:eastAsia="Times New Roman" w:hAnsi="Times New Roman" w:cs="Times New Roman"/>
          <w:sz w:val="24"/>
          <w:szCs w:val="24"/>
        </w:rPr>
        <w:t>“)</w:t>
      </w:r>
      <w:r w:rsidR="00677FE7" w:rsidRPr="00B8746F">
        <w:rPr>
          <w:rFonts w:ascii="Times New Roman" w:eastAsia="Times New Roman" w:hAnsi="Times New Roman" w:cs="Times New Roman"/>
          <w:sz w:val="24"/>
          <w:szCs w:val="24"/>
        </w:rPr>
        <w:t xml:space="preserve"> </w:t>
      </w:r>
      <w:r w:rsidR="00677FE7" w:rsidRPr="00B8746F">
        <w:rPr>
          <w:rFonts w:ascii="Times New Roman" w:hAnsi="Times New Roman" w:cs="Times New Roman"/>
          <w:sz w:val="24"/>
          <w:szCs w:val="24"/>
        </w:rPr>
        <w:t>alebo iným právnym predpisom členského štátu Európskej únie alebo členského štátu GPA</w:t>
      </w:r>
      <w:r w:rsidRPr="00B8746F">
        <w:rPr>
          <w:rFonts w:ascii="Times New Roman" w:eastAsia="Times New Roman" w:hAnsi="Times New Roman" w:cs="Times New Roman"/>
          <w:sz w:val="24"/>
          <w:szCs w:val="24"/>
        </w:rPr>
        <w:t xml:space="preserve">. Banková záruka môže byť vystavená bankou so sídlom v Slovenskej republike, pobočkou zahraničnej banky v </w:t>
      </w:r>
      <w:r w:rsidRPr="00B8746F">
        <w:rPr>
          <w:rFonts w:ascii="Times New Roman" w:eastAsia="Times New Roman" w:hAnsi="Times New Roman" w:cs="Times New Roman"/>
          <w:sz w:val="24"/>
          <w:szCs w:val="24"/>
        </w:rPr>
        <w:lastRenderedPageBreak/>
        <w:t xml:space="preserve">Slovenskej republike alebo zahraničnou bankou. </w:t>
      </w:r>
      <w:r w:rsidR="0094500C" w:rsidRPr="00B8746F">
        <w:rPr>
          <w:rFonts w:ascii="Times New Roman" w:hAnsi="Times New Roman" w:cs="Times New Roman"/>
          <w:sz w:val="24"/>
          <w:szCs w:val="24"/>
        </w:rPr>
        <w:t xml:space="preserve">V bankovej záruke banka vyhlási, </w:t>
      </w:r>
      <w:r w:rsidR="0094500C" w:rsidRPr="00B8746F">
        <w:rPr>
          <w:rFonts w:ascii="Times New Roman" w:hAnsi="Times New Roman" w:cs="Times New Roman"/>
          <w:color w:val="000000"/>
          <w:sz w:val="24"/>
          <w:szCs w:val="24"/>
        </w:rPr>
        <w:t>že uspokojí veriteľa</w:t>
      </w:r>
      <w:r w:rsidR="00287AA2" w:rsidRPr="00B8746F">
        <w:rPr>
          <w:rFonts w:ascii="Times New Roman" w:hAnsi="Times New Roman" w:cs="Times New Roman"/>
          <w:color w:val="000000"/>
          <w:sz w:val="24"/>
          <w:szCs w:val="24"/>
        </w:rPr>
        <w:t xml:space="preserve"> (verejného obstarávateľa)</w:t>
      </w:r>
      <w:r w:rsidR="0094500C" w:rsidRPr="00B8746F">
        <w:rPr>
          <w:rFonts w:ascii="Times New Roman" w:hAnsi="Times New Roman" w:cs="Times New Roman"/>
          <w:color w:val="000000"/>
          <w:sz w:val="24"/>
          <w:szCs w:val="24"/>
        </w:rPr>
        <w:t xml:space="preserve"> za</w:t>
      </w:r>
      <w:r w:rsidR="00AF3EDD" w:rsidRPr="00B8746F">
        <w:rPr>
          <w:rFonts w:ascii="Times New Roman" w:hAnsi="Times New Roman" w:cs="Times New Roman"/>
          <w:color w:val="000000"/>
          <w:sz w:val="24"/>
          <w:szCs w:val="24"/>
        </w:rPr>
        <w:t xml:space="preserve"> dlžníka</w:t>
      </w:r>
      <w:r w:rsidR="0094500C" w:rsidRPr="00B8746F">
        <w:rPr>
          <w:rFonts w:ascii="Times New Roman" w:hAnsi="Times New Roman" w:cs="Times New Roman"/>
          <w:color w:val="000000"/>
          <w:sz w:val="24"/>
          <w:szCs w:val="24"/>
        </w:rPr>
        <w:t xml:space="preserve"> </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uchádzača</w:t>
      </w:r>
      <w:r w:rsidR="00AF3EDD" w:rsidRPr="00B8746F">
        <w:rPr>
          <w:rFonts w:ascii="Times New Roman" w:hAnsi="Times New Roman" w:cs="Times New Roman"/>
          <w:color w:val="000000"/>
          <w:sz w:val="24"/>
          <w:szCs w:val="24"/>
        </w:rPr>
        <w:t>)</w:t>
      </w:r>
      <w:r w:rsidR="0094500C" w:rsidRPr="00B8746F">
        <w:rPr>
          <w:rFonts w:ascii="Times New Roman" w:hAnsi="Times New Roman" w:cs="Times New Roman"/>
          <w:color w:val="000000"/>
          <w:sz w:val="24"/>
          <w:szCs w:val="24"/>
        </w:rPr>
        <w:t xml:space="preserve"> do výšky finančných prostriedkov, ktoré veriteľ požaduje ako zábezpeku viazanosti ponuky uchádzača</w:t>
      </w:r>
      <w:r w:rsidR="00AF3EDD" w:rsidRPr="00B8746F">
        <w:rPr>
          <w:rFonts w:ascii="Times New Roman" w:eastAsia="Times New Roman" w:hAnsi="Times New Roman" w:cs="Times New Roman"/>
          <w:sz w:val="24"/>
          <w:szCs w:val="24"/>
        </w:rPr>
        <w:t xml:space="preserve"> v prípade prepadnutia jeho zábezpeky v prospech verejného obstarávateľa</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v tomto verejnom obstarávaní na predmet „</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Bosákova – Janíkov dvor</w:t>
      </w:r>
      <w:r w:rsidR="00AF3EDD" w:rsidRPr="00B8746F">
        <w:rPr>
          <w:rFonts w:ascii="Times New Roman" w:hAnsi="Times New Roman" w:cs="Times New Roman"/>
          <w:sz w:val="24"/>
          <w:szCs w:val="24"/>
        </w:rPr>
        <w:t>“, pričom v texte dokladu vystaveného bankou musí byť toto verejné obstarávanie nezameniteľne identifikovateľné</w:t>
      </w:r>
      <w:r w:rsidR="006D0980"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napr. značkou oznámenia o vyhlásení verejného obstarávania vo Vestníku verejného obstarávania/Úradnom vestníku EÚ</w:t>
      </w:r>
      <w:r w:rsidR="00AF3EDD" w:rsidRPr="00B8746F">
        <w:rPr>
          <w:rFonts w:ascii="Times New Roman" w:hAnsi="Times New Roman" w:cs="Times New Roman"/>
          <w:b/>
          <w:sz w:val="24"/>
          <w:szCs w:val="24"/>
        </w:rPr>
        <w:t xml:space="preserve"> </w:t>
      </w:r>
      <w:r w:rsidR="00AF3EDD" w:rsidRPr="00B8746F">
        <w:rPr>
          <w:rFonts w:ascii="Times New Roman" w:hAnsi="Times New Roman" w:cs="Times New Roman"/>
          <w:sz w:val="24"/>
          <w:szCs w:val="24"/>
        </w:rPr>
        <w:t xml:space="preserve">(napr. verejné obstarávanie na predmet </w:t>
      </w:r>
      <w:r w:rsidR="00DB158E" w:rsidRPr="00B8746F">
        <w:rPr>
          <w:rFonts w:ascii="Times New Roman" w:hAnsi="Times New Roman" w:cs="Times New Roman"/>
          <w:sz w:val="24"/>
          <w:szCs w:val="24"/>
        </w:rPr>
        <w:t>„</w:t>
      </w:r>
      <w:r w:rsidR="00DB158E" w:rsidRPr="00B8746F">
        <w:rPr>
          <w:rStyle w:val="CharStyle5"/>
          <w:rFonts w:ascii="Times New Roman" w:hAnsi="Times New Roman" w:cs="Times New Roman"/>
          <w:b w:val="0"/>
          <w:bCs w:val="0"/>
          <w:color w:val="000000"/>
          <w:sz w:val="24"/>
          <w:szCs w:val="24"/>
        </w:rPr>
        <w:t xml:space="preserve">Nosný systém MHD </w:t>
      </w:r>
      <w:r w:rsidR="00AF689F" w:rsidRPr="00B8746F">
        <w:rPr>
          <w:rStyle w:val="CharStyle5"/>
          <w:rFonts w:ascii="Times New Roman" w:hAnsi="Times New Roman" w:cs="Times New Roman"/>
          <w:b w:val="0"/>
          <w:bCs w:val="0"/>
          <w:color w:val="000000"/>
          <w:sz w:val="24"/>
          <w:szCs w:val="24"/>
        </w:rPr>
        <w:t>2. časť</w:t>
      </w:r>
      <w:r w:rsidR="00DB158E" w:rsidRPr="00B8746F">
        <w:rPr>
          <w:rStyle w:val="CharStyle5"/>
          <w:rFonts w:ascii="Times New Roman" w:hAnsi="Times New Roman" w:cs="Times New Roman"/>
          <w:b w:val="0"/>
          <w:bCs w:val="0"/>
          <w:color w:val="000000"/>
          <w:sz w:val="24"/>
          <w:szCs w:val="24"/>
        </w:rPr>
        <w:t xml:space="preserve"> Bosákova – Janíkov dvor</w:t>
      </w:r>
      <w:r w:rsidR="00DB158E" w:rsidRPr="00B8746F">
        <w:rPr>
          <w:rFonts w:ascii="Times New Roman" w:hAnsi="Times New Roman" w:cs="Times New Roman"/>
          <w:sz w:val="24"/>
          <w:szCs w:val="24"/>
        </w:rPr>
        <w:t>“</w:t>
      </w:r>
      <w:r w:rsidR="00AF3EDD" w:rsidRPr="00B8746F">
        <w:rPr>
          <w:rFonts w:ascii="Times New Roman" w:hAnsi="Times New Roman" w:cs="Times New Roman"/>
          <w:sz w:val="24"/>
          <w:szCs w:val="24"/>
        </w:rPr>
        <w:t xml:space="preserve"> vyhlásené </w:t>
      </w:r>
      <w:r w:rsidR="00AF3EDD" w:rsidRPr="00250486">
        <w:rPr>
          <w:rFonts w:ascii="Times New Roman" w:hAnsi="Times New Roman" w:cs="Times New Roman"/>
          <w:sz w:val="24"/>
          <w:szCs w:val="24"/>
        </w:rPr>
        <w:t>v</w:t>
      </w:r>
      <w:r w:rsidR="0035576A" w:rsidRPr="00250486">
        <w:rPr>
          <w:rFonts w:ascii="Times New Roman" w:hAnsi="Times New Roman" w:cs="Times New Roman"/>
          <w:sz w:val="24"/>
          <w:szCs w:val="24"/>
        </w:rPr>
        <w:t> Úradnom</w:t>
      </w:r>
      <w:r w:rsidR="0035576A">
        <w:rPr>
          <w:rFonts w:ascii="Times New Roman" w:hAnsi="Times New Roman" w:cs="Times New Roman"/>
          <w:sz w:val="24"/>
          <w:szCs w:val="24"/>
        </w:rPr>
        <w:t xml:space="preserve"> vestníku EÚ </w:t>
      </w:r>
      <w:r w:rsidR="0035576A" w:rsidRPr="0092574D">
        <w:rPr>
          <w:rFonts w:ascii="Times New Roman" w:hAnsi="Times New Roman" w:cs="Times New Roman"/>
          <w:sz w:val="24"/>
          <w:szCs w:val="24"/>
        </w:rPr>
        <w:t xml:space="preserve">zo dňa 20.10.2020 pod značkou </w:t>
      </w:r>
      <w:r w:rsidR="0035576A" w:rsidRPr="0092574D">
        <w:rPr>
          <w:rFonts w:ascii="Times New Roman" w:hAnsi="Times New Roman" w:cs="Times New Roman"/>
          <w:sz w:val="24"/>
          <w:szCs w:val="24"/>
          <w:shd w:val="clear" w:color="auto" w:fill="FFFFFF"/>
        </w:rPr>
        <w:t>2020/</w:t>
      </w:r>
      <w:r w:rsidR="0035576A" w:rsidRPr="0092574D">
        <w:rPr>
          <w:rFonts w:ascii="Times New Roman" w:hAnsi="Times New Roman" w:cs="Times New Roman"/>
          <w:sz w:val="24"/>
          <w:szCs w:val="24"/>
          <w:shd w:val="clear" w:color="auto" w:fill="FFFFFF" w:themeFill="background1"/>
        </w:rPr>
        <w:t>S </w:t>
      </w:r>
      <w:r w:rsidR="0035576A" w:rsidRPr="0092574D">
        <w:rPr>
          <w:rStyle w:val="highlight"/>
          <w:rFonts w:ascii="Times New Roman" w:hAnsi="Times New Roman" w:cs="Times New Roman"/>
          <w:sz w:val="24"/>
          <w:szCs w:val="24"/>
          <w:shd w:val="clear" w:color="auto" w:fill="FFFFFF" w:themeFill="background1"/>
        </w:rPr>
        <w:t>20</w:t>
      </w:r>
      <w:r w:rsidR="0035576A" w:rsidRPr="0092574D">
        <w:rPr>
          <w:rFonts w:ascii="Times New Roman" w:hAnsi="Times New Roman" w:cs="Times New Roman"/>
          <w:sz w:val="24"/>
          <w:szCs w:val="24"/>
          <w:shd w:val="clear" w:color="auto" w:fill="FFFFFF" w:themeFill="background1"/>
        </w:rPr>
        <w:t>4</w:t>
      </w:r>
      <w:r w:rsidR="0035576A" w:rsidRPr="0092574D">
        <w:rPr>
          <w:rFonts w:ascii="Times New Roman" w:hAnsi="Times New Roman" w:cs="Times New Roman"/>
          <w:sz w:val="24"/>
          <w:szCs w:val="24"/>
          <w:shd w:val="clear" w:color="auto" w:fill="FFFFFF"/>
        </w:rPr>
        <w:t>-495174</w:t>
      </w:r>
      <w:r w:rsidR="00AF3EDD" w:rsidRPr="00690B28">
        <w:rPr>
          <w:rFonts w:ascii="Times New Roman" w:hAnsi="Times New Roman" w:cs="Times New Roman"/>
          <w:sz w:val="24"/>
          <w:szCs w:val="24"/>
        </w:rPr>
        <w:t>)</w:t>
      </w:r>
      <w:r w:rsidR="0094500C" w:rsidRPr="00690B28">
        <w:rPr>
          <w:rFonts w:ascii="Times New Roman" w:hAnsi="Times New Roman" w:cs="Times New Roman"/>
          <w:color w:val="000000"/>
          <w:sz w:val="24"/>
          <w:szCs w:val="24"/>
        </w:rPr>
        <w:t xml:space="preserve">. </w:t>
      </w:r>
      <w:r w:rsidRPr="00690B28">
        <w:rPr>
          <w:rFonts w:ascii="Times New Roman" w:eastAsia="Times New Roman" w:hAnsi="Times New Roman" w:cs="Times New Roman"/>
          <w:sz w:val="24"/>
          <w:szCs w:val="24"/>
        </w:rPr>
        <w:t xml:space="preserve">Banka sa musí bezpodmienečne zaviazať zaplatiť na účet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pohľadávku krytú bankovou zárukou do 7 </w:t>
      </w:r>
      <w:r w:rsidRPr="00690B28">
        <w:rPr>
          <w:rFonts w:ascii="Times New Roman" w:hAnsi="Times New Roman" w:cs="Times New Roman"/>
          <w:sz w:val="24"/>
          <w:szCs w:val="24"/>
        </w:rPr>
        <w:t xml:space="preserve">(siedmich) kalendárnych </w:t>
      </w:r>
      <w:r w:rsidRPr="00690B28">
        <w:rPr>
          <w:rFonts w:ascii="Times New Roman" w:eastAsia="Times New Roman" w:hAnsi="Times New Roman" w:cs="Times New Roman"/>
          <w:sz w:val="24"/>
          <w:szCs w:val="24"/>
        </w:rPr>
        <w:t xml:space="preserve">dní po doručení výzvy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erejného obstarávateľa na jej zaplatenie. Banková záruka vzniká dňom písomného vyhlásenia banky a zábezpeka vzniká doručením záručnej listiny </w:t>
      </w:r>
      <w:r w:rsidR="008569D5" w:rsidRPr="00690B28">
        <w:rPr>
          <w:rFonts w:ascii="Times New Roman" w:eastAsia="Times New Roman" w:hAnsi="Times New Roman" w:cs="Times New Roman"/>
          <w:sz w:val="24"/>
          <w:szCs w:val="24"/>
        </w:rPr>
        <w:t>v</w:t>
      </w:r>
      <w:r w:rsidRPr="00690B28">
        <w:rPr>
          <w:rFonts w:ascii="Times New Roman" w:eastAsia="Times New Roman" w:hAnsi="Times New Roman" w:cs="Times New Roman"/>
          <w:sz w:val="24"/>
          <w:szCs w:val="24"/>
        </w:rPr>
        <w:t xml:space="preserve">erejnému obstarávateľovi. </w:t>
      </w:r>
      <w:bookmarkStart w:id="42" w:name="_Hlk522551263"/>
      <w:r w:rsidR="00AF3EDD" w:rsidRPr="00690B28">
        <w:rPr>
          <w:rFonts w:ascii="Times New Roman" w:eastAsia="Times New Roman" w:hAnsi="Times New Roman" w:cs="Times New Roman"/>
          <w:sz w:val="24"/>
          <w:szCs w:val="24"/>
        </w:rPr>
        <w:t xml:space="preserve">Doba platnosti bankovej záruky musí byť určená v bankovej záruke do skončenia lehoty viazanosti ponúk </w:t>
      </w:r>
      <w:r w:rsidR="00287AA2" w:rsidRPr="00690B28">
        <w:rPr>
          <w:rFonts w:ascii="Times New Roman" w:eastAsia="Times New Roman" w:hAnsi="Times New Roman" w:cs="Times New Roman"/>
          <w:sz w:val="24"/>
          <w:szCs w:val="24"/>
        </w:rPr>
        <w:t xml:space="preserve"> uvedenej v</w:t>
      </w:r>
      <w:r w:rsidR="00E516E2" w:rsidRPr="00690B28">
        <w:rPr>
          <w:rFonts w:ascii="Times New Roman" w:eastAsia="Times New Roman" w:hAnsi="Times New Roman" w:cs="Times New Roman"/>
          <w:sz w:val="24"/>
          <w:szCs w:val="24"/>
        </w:rPr>
        <w:t> </w:t>
      </w:r>
      <w:r w:rsidR="00287AA2" w:rsidRPr="00690B28">
        <w:rPr>
          <w:rFonts w:ascii="Times New Roman" w:eastAsia="Times New Roman" w:hAnsi="Times New Roman" w:cs="Times New Roman"/>
          <w:sz w:val="24"/>
          <w:szCs w:val="24"/>
        </w:rPr>
        <w:t>bode</w:t>
      </w:r>
      <w:r w:rsidR="00E516E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fldChar w:fldCharType="begin"/>
      </w:r>
      <w:r w:rsidR="00E516E2" w:rsidRPr="00690B28">
        <w:rPr>
          <w:rFonts w:ascii="Times New Roman" w:eastAsia="Times New Roman" w:hAnsi="Times New Roman" w:cs="Times New Roman"/>
          <w:sz w:val="24"/>
          <w:szCs w:val="24"/>
        </w:rPr>
        <w:instrText xml:space="preserve"> REF _Ref21967115 \r \h  \* MERGEFORMAT </w:instrText>
      </w:r>
      <w:r w:rsidR="00E516E2" w:rsidRPr="00690B28">
        <w:rPr>
          <w:rFonts w:ascii="Times New Roman" w:eastAsia="Times New Roman" w:hAnsi="Times New Roman" w:cs="Times New Roman"/>
          <w:sz w:val="24"/>
          <w:szCs w:val="24"/>
        </w:rPr>
      </w:r>
      <w:r w:rsidR="00E516E2" w:rsidRPr="00690B28">
        <w:rPr>
          <w:rFonts w:ascii="Times New Roman" w:eastAsia="Times New Roman" w:hAnsi="Times New Roman" w:cs="Times New Roman"/>
          <w:sz w:val="24"/>
          <w:szCs w:val="24"/>
        </w:rPr>
        <w:fldChar w:fldCharType="separate"/>
      </w:r>
      <w:r w:rsidR="004D7FED" w:rsidRPr="00690B28">
        <w:rPr>
          <w:rFonts w:ascii="Times New Roman" w:eastAsia="Times New Roman" w:hAnsi="Times New Roman" w:cs="Times New Roman"/>
          <w:sz w:val="24"/>
          <w:szCs w:val="24"/>
        </w:rPr>
        <w:t>8.6</w:t>
      </w:r>
      <w:r w:rsidR="00E516E2" w:rsidRPr="00690B28">
        <w:rPr>
          <w:rFonts w:ascii="Times New Roman" w:eastAsia="Times New Roman" w:hAnsi="Times New Roman" w:cs="Times New Roman"/>
          <w:sz w:val="24"/>
          <w:szCs w:val="24"/>
        </w:rPr>
        <w:fldChar w:fldCharType="end"/>
      </w:r>
      <w:r w:rsidR="00287AA2" w:rsidRPr="00690B28">
        <w:rPr>
          <w:rFonts w:ascii="Times New Roman" w:eastAsia="Times New Roman" w:hAnsi="Times New Roman" w:cs="Times New Roman"/>
          <w:sz w:val="24"/>
          <w:szCs w:val="24"/>
        </w:rPr>
        <w:t xml:space="preserve"> </w:t>
      </w:r>
      <w:r w:rsidR="00E516E2" w:rsidRPr="00690B28">
        <w:rPr>
          <w:rFonts w:ascii="Times New Roman" w:eastAsia="Times New Roman" w:hAnsi="Times New Roman" w:cs="Times New Roman"/>
          <w:sz w:val="24"/>
          <w:szCs w:val="24"/>
        </w:rPr>
        <w:t>tejto časti</w:t>
      </w:r>
      <w:r w:rsidR="00287AA2" w:rsidRPr="00690B28">
        <w:rPr>
          <w:rFonts w:ascii="Times New Roman" w:eastAsia="Times New Roman" w:hAnsi="Times New Roman" w:cs="Times New Roman"/>
          <w:sz w:val="24"/>
          <w:szCs w:val="24"/>
        </w:rPr>
        <w:t xml:space="preserve"> súťažných podkladov</w:t>
      </w:r>
      <w:r w:rsidR="00AF3EDD" w:rsidRPr="00690B28">
        <w:rPr>
          <w:rFonts w:ascii="Times New Roman" w:eastAsia="Times New Roman" w:hAnsi="Times New Roman" w:cs="Times New Roman"/>
          <w:sz w:val="24"/>
          <w:szCs w:val="24"/>
        </w:rPr>
        <w:t>.</w:t>
      </w:r>
    </w:p>
    <w:p w14:paraId="4C0BC987" w14:textId="77777777" w:rsidR="00310E3D" w:rsidRPr="00690B28" w:rsidRDefault="00310E3D" w:rsidP="00310E3D">
      <w:pPr>
        <w:pStyle w:val="Odsekzoznamu"/>
        <w:ind w:left="567"/>
        <w:jc w:val="both"/>
        <w:rPr>
          <w:rFonts w:ascii="Times New Roman" w:hAnsi="Times New Roman" w:cs="Times New Roman"/>
          <w:sz w:val="24"/>
          <w:szCs w:val="24"/>
        </w:rPr>
      </w:pPr>
    </w:p>
    <w:p w14:paraId="131E620D" w14:textId="43D270FF" w:rsidR="00DB7500" w:rsidRPr="00690B28" w:rsidRDefault="00DB7500" w:rsidP="00DB7500">
      <w:pPr>
        <w:pStyle w:val="Odsekzoznamu"/>
        <w:numPr>
          <w:ilvl w:val="0"/>
          <w:numId w:val="10"/>
        </w:numPr>
        <w:ind w:left="567" w:hanging="567"/>
        <w:jc w:val="both"/>
        <w:rPr>
          <w:rFonts w:ascii="Times New Roman" w:hAnsi="Times New Roman" w:cs="Times New Roman"/>
          <w:color w:val="000000"/>
          <w:sz w:val="24"/>
          <w:szCs w:val="24"/>
        </w:rPr>
      </w:pPr>
      <w:bookmarkStart w:id="43" w:name="_Ref16776035"/>
      <w:bookmarkEnd w:id="42"/>
      <w:r w:rsidRPr="00690B28">
        <w:rPr>
          <w:rFonts w:ascii="Times New Roman" w:hAnsi="Times New Roman" w:cs="Times New Roman"/>
          <w:sz w:val="24"/>
          <w:szCs w:val="24"/>
        </w:rPr>
        <w:t xml:space="preserve">Právne záväznú elektronickú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je potrebné vložiť do systému J</w:t>
      </w:r>
      <w:r w:rsidR="0094500C" w:rsidRPr="00690B28">
        <w:rPr>
          <w:rFonts w:ascii="Times New Roman" w:hAnsi="Times New Roman" w:cs="Times New Roman"/>
          <w:sz w:val="24"/>
          <w:szCs w:val="24"/>
        </w:rPr>
        <w:t>osephine</w:t>
      </w:r>
      <w:r w:rsidRPr="00690B28">
        <w:rPr>
          <w:rFonts w:ascii="Times New Roman" w:hAnsi="Times New Roman" w:cs="Times New Roman"/>
          <w:sz w:val="24"/>
          <w:szCs w:val="24"/>
        </w:rPr>
        <w:t xml:space="preserve"> ako súčasť ponuky</w:t>
      </w:r>
      <w:r w:rsidR="004034A7" w:rsidRPr="00690B28">
        <w:rPr>
          <w:rFonts w:ascii="Times New Roman" w:hAnsi="Times New Roman" w:cs="Times New Roman"/>
          <w:sz w:val="24"/>
          <w:szCs w:val="24"/>
        </w:rPr>
        <w:t xml:space="preserve"> (vo forme elektronického dokumentu s kvalifikovaným elektronickým podpisom banky v súlade s </w:t>
      </w:r>
      <w:r w:rsidR="000D7085" w:rsidRPr="00690B28">
        <w:rPr>
          <w:rFonts w:ascii="Times New Roman" w:hAnsi="Times New Roman" w:cs="Times New Roman"/>
          <w:sz w:val="24"/>
          <w:szCs w:val="24"/>
        </w:rPr>
        <w:t>Nariadením Európskeho parlamentu a Rady (EÚ) č. 910/2014 o elektronickej identifikácii a dôveryhodných službách pre elektronické transakcie na vnútornom trhu a o zrušení smernice 1999/93/ES (ďalej len „nariadenie eIDAS“</w:t>
      </w:r>
      <w:r w:rsidR="004034A7" w:rsidRPr="00690B28">
        <w:rPr>
          <w:rFonts w:ascii="Times New Roman" w:hAnsi="Times New Roman" w:cs="Times New Roman"/>
          <w:sz w:val="24"/>
          <w:szCs w:val="24"/>
        </w:rPr>
        <w:t>)</w:t>
      </w:r>
      <w:r w:rsidRPr="00690B28">
        <w:rPr>
          <w:rFonts w:ascii="Times New Roman" w:hAnsi="Times New Roman" w:cs="Times New Roman"/>
          <w:sz w:val="24"/>
          <w:szCs w:val="24"/>
        </w:rPr>
        <w:t xml:space="preserve">. Ak banka nevyhotovuje právne záväznú bankovú </w:t>
      </w:r>
      <w:r w:rsidR="00E516E2" w:rsidRPr="00690B28">
        <w:rPr>
          <w:rFonts w:ascii="Times New Roman" w:hAnsi="Times New Roman" w:cs="Times New Roman"/>
          <w:sz w:val="24"/>
          <w:szCs w:val="24"/>
        </w:rPr>
        <w:t>záruku</w:t>
      </w:r>
      <w:r w:rsidRPr="00690B28">
        <w:rPr>
          <w:rFonts w:ascii="Times New Roman" w:hAnsi="Times New Roman" w:cs="Times New Roman"/>
          <w:sz w:val="24"/>
          <w:szCs w:val="24"/>
        </w:rPr>
        <w:t xml:space="preserve"> elektronicky, záručná listina sa predkladá v</w:t>
      </w:r>
      <w:r w:rsidR="00AF3EDD" w:rsidRPr="00690B28">
        <w:rPr>
          <w:rFonts w:ascii="Times New Roman" w:hAnsi="Times New Roman" w:cs="Times New Roman"/>
          <w:sz w:val="24"/>
          <w:szCs w:val="24"/>
        </w:rPr>
        <w:t> </w:t>
      </w:r>
      <w:r w:rsidRPr="00690B28">
        <w:rPr>
          <w:rFonts w:ascii="Times New Roman" w:hAnsi="Times New Roman" w:cs="Times New Roman"/>
          <w:sz w:val="24"/>
          <w:szCs w:val="24"/>
        </w:rPr>
        <w:t>originálnom</w:t>
      </w:r>
      <w:r w:rsidR="00AF3EDD" w:rsidRPr="00690B28">
        <w:rPr>
          <w:rFonts w:ascii="Times New Roman" w:hAnsi="Times New Roman" w:cs="Times New Roman"/>
          <w:sz w:val="24"/>
          <w:szCs w:val="24"/>
        </w:rPr>
        <w:t xml:space="preserve"> (listinnom)</w:t>
      </w:r>
      <w:r w:rsidRPr="00690B28">
        <w:rPr>
          <w:rFonts w:ascii="Times New Roman" w:hAnsi="Times New Roman" w:cs="Times New Roman"/>
          <w:sz w:val="24"/>
          <w:szCs w:val="24"/>
        </w:rPr>
        <w:t xml:space="preserve"> vyhotovení</w:t>
      </w:r>
      <w:r w:rsidR="004034A7" w:rsidRPr="00690B28">
        <w:rPr>
          <w:rFonts w:ascii="Times New Roman" w:hAnsi="Times New Roman" w:cs="Times New Roman"/>
          <w:sz w:val="24"/>
          <w:szCs w:val="24"/>
        </w:rPr>
        <w:t xml:space="preserve"> (notársky overená kópia nie je postačujúca)</w:t>
      </w:r>
      <w:r w:rsidRPr="00690B28">
        <w:rPr>
          <w:rFonts w:ascii="Times New Roman" w:hAnsi="Times New Roman" w:cs="Times New Roman"/>
          <w:sz w:val="24"/>
          <w:szCs w:val="24"/>
        </w:rPr>
        <w:t>.</w:t>
      </w:r>
      <w:r w:rsidR="00AF3EDD" w:rsidRPr="00690B28">
        <w:rPr>
          <w:rFonts w:ascii="Times New Roman" w:hAnsi="Times New Roman" w:cs="Times New Roman"/>
          <w:sz w:val="24"/>
          <w:szCs w:val="24"/>
        </w:rPr>
        <w:t xml:space="preserve"> Banková záruka </w:t>
      </w:r>
      <w:r w:rsidRPr="00690B28">
        <w:rPr>
          <w:rFonts w:ascii="Times New Roman" w:hAnsi="Times New Roman" w:cs="Times New Roman"/>
          <w:color w:val="000000"/>
          <w:sz w:val="24"/>
          <w:szCs w:val="24"/>
        </w:rPr>
        <w:t>musí byť doručená na adresu</w:t>
      </w:r>
      <w:r w:rsidR="00AF3EDD" w:rsidRPr="00690B28">
        <w:rPr>
          <w:rFonts w:ascii="Times New Roman" w:hAnsi="Times New Roman" w:cs="Times New Roman"/>
          <w:color w:val="000000"/>
          <w:sz w:val="24"/>
          <w:szCs w:val="24"/>
        </w:rPr>
        <w:t xml:space="preserve"> verejného obstarávateľa: Hlavné mesto SR Bratislava, Primaciálne nám. 1, </w:t>
      </w:r>
      <w:r w:rsidR="00AF3EDD" w:rsidRPr="00690B28">
        <w:rPr>
          <w:rFonts w:ascii="Times New Roman" w:hAnsi="Times New Roman" w:cs="Times New Roman"/>
          <w:sz w:val="24"/>
          <w:szCs w:val="24"/>
        </w:rPr>
        <w:t>814 99 Bratislava</w:t>
      </w:r>
      <w:r w:rsidR="00AF3EDD" w:rsidRPr="00690B28">
        <w:rPr>
          <w:rFonts w:ascii="Times New Roman" w:hAnsi="Times New Roman" w:cs="Times New Roman"/>
          <w:color w:val="000000"/>
          <w:sz w:val="24"/>
          <w:szCs w:val="24"/>
        </w:rPr>
        <w:t xml:space="preserve"> </w:t>
      </w:r>
      <w:r w:rsidRPr="00690B28">
        <w:rPr>
          <w:rFonts w:ascii="Times New Roman" w:hAnsi="Times New Roman" w:cs="Times New Roman"/>
          <w:color w:val="000000"/>
          <w:sz w:val="24"/>
          <w:szCs w:val="24"/>
        </w:rPr>
        <w:t xml:space="preserve">s označením „NEOTVÁRAŤ” a heslom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Bosákova – Janíkov dvor</w:t>
      </w:r>
      <w:r w:rsidR="00DB158E" w:rsidRPr="00690B28">
        <w:rPr>
          <w:rFonts w:ascii="Times New Roman" w:hAnsi="Times New Roman" w:cs="Times New Roman"/>
          <w:sz w:val="24"/>
          <w:szCs w:val="24"/>
        </w:rPr>
        <w:t>“</w:t>
      </w:r>
      <w:r w:rsidRPr="00690B28">
        <w:rPr>
          <w:rFonts w:ascii="Times New Roman" w:hAnsi="Times New Roman" w:cs="Times New Roman"/>
          <w:color w:val="000000"/>
          <w:sz w:val="24"/>
          <w:szCs w:val="24"/>
        </w:rPr>
        <w:t xml:space="preserve"> v lehote na predkladanie ponúk. V takomto prípade naskenovaný originál bankovej záruky uchádzač vloží </w:t>
      </w:r>
      <w:r w:rsidR="002418F3" w:rsidRPr="00690B28">
        <w:rPr>
          <w:rFonts w:ascii="Times New Roman" w:hAnsi="Times New Roman" w:cs="Times New Roman"/>
          <w:color w:val="000000"/>
          <w:sz w:val="24"/>
          <w:szCs w:val="24"/>
        </w:rPr>
        <w:t>ako súčasť</w:t>
      </w:r>
      <w:r w:rsidRPr="00690B28">
        <w:rPr>
          <w:rFonts w:ascii="Times New Roman" w:hAnsi="Times New Roman" w:cs="Times New Roman"/>
          <w:color w:val="000000"/>
          <w:sz w:val="24"/>
          <w:szCs w:val="24"/>
        </w:rPr>
        <w:t xml:space="preserve"> ponuky do systému </w:t>
      </w:r>
      <w:r w:rsidR="00AF3EDD" w:rsidRPr="00690B28">
        <w:rPr>
          <w:rFonts w:ascii="Times New Roman" w:hAnsi="Times New Roman" w:cs="Times New Roman"/>
          <w:color w:val="000000"/>
          <w:sz w:val="24"/>
          <w:szCs w:val="24"/>
        </w:rPr>
        <w:t>Josephine</w:t>
      </w:r>
      <w:r w:rsidRPr="00690B28">
        <w:rPr>
          <w:rFonts w:ascii="Times New Roman" w:hAnsi="Times New Roman" w:cs="Times New Roman"/>
          <w:color w:val="000000"/>
          <w:sz w:val="24"/>
          <w:szCs w:val="24"/>
        </w:rPr>
        <w:t>.</w:t>
      </w:r>
      <w:bookmarkEnd w:id="43"/>
    </w:p>
    <w:p w14:paraId="6733350F" w14:textId="77777777" w:rsidR="001741A0" w:rsidRPr="00690B28" w:rsidRDefault="001741A0" w:rsidP="001741A0">
      <w:pPr>
        <w:pStyle w:val="Odsekzoznamu"/>
        <w:rPr>
          <w:rFonts w:ascii="Times New Roman" w:hAnsi="Times New Roman" w:cs="Times New Roman"/>
          <w:color w:val="000000"/>
          <w:sz w:val="24"/>
          <w:szCs w:val="24"/>
        </w:rPr>
      </w:pPr>
    </w:p>
    <w:p w14:paraId="515E910B" w14:textId="20A63FF3" w:rsidR="001741A0" w:rsidRPr="00690B28" w:rsidRDefault="0033523F" w:rsidP="001741A0">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sz w:val="24"/>
          <w:szCs w:val="24"/>
        </w:rPr>
        <w:t>U</w:t>
      </w:r>
      <w:r w:rsidR="001741A0" w:rsidRPr="00690B28">
        <w:rPr>
          <w:rFonts w:ascii="Times New Roman" w:hAnsi="Times New Roman" w:cs="Times New Roman"/>
          <w:sz w:val="24"/>
          <w:szCs w:val="24"/>
        </w:rPr>
        <w:t>platnenie</w:t>
      </w:r>
      <w:r w:rsidRPr="00690B28">
        <w:rPr>
          <w:rFonts w:ascii="Times New Roman" w:hAnsi="Times New Roman" w:cs="Times New Roman"/>
          <w:sz w:val="24"/>
          <w:szCs w:val="24"/>
        </w:rPr>
        <w:t xml:space="preserve"> elektronicky vyhotovenej</w:t>
      </w:r>
      <w:r w:rsidR="001741A0" w:rsidRPr="00690B28">
        <w:rPr>
          <w:rFonts w:ascii="Times New Roman" w:hAnsi="Times New Roman" w:cs="Times New Roman"/>
          <w:sz w:val="24"/>
          <w:szCs w:val="24"/>
        </w:rPr>
        <w:t xml:space="preserve">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verejn</w:t>
      </w:r>
      <w:r w:rsidRPr="00690B28">
        <w:rPr>
          <w:rFonts w:ascii="Times New Roman" w:hAnsi="Times New Roman" w:cs="Times New Roman"/>
          <w:sz w:val="24"/>
          <w:szCs w:val="24"/>
        </w:rPr>
        <w:t>ým</w:t>
      </w:r>
      <w:r w:rsidR="001741A0" w:rsidRPr="00690B28">
        <w:rPr>
          <w:rFonts w:ascii="Times New Roman" w:hAnsi="Times New Roman" w:cs="Times New Roman"/>
          <w:sz w:val="24"/>
          <w:szCs w:val="24"/>
        </w:rPr>
        <w:t xml:space="preserve"> obstarávateľ</w:t>
      </w:r>
      <w:r w:rsidRPr="00690B28">
        <w:rPr>
          <w:rFonts w:ascii="Times New Roman" w:hAnsi="Times New Roman" w:cs="Times New Roman"/>
          <w:sz w:val="24"/>
          <w:szCs w:val="24"/>
        </w:rPr>
        <w:t>om nesmie byť</w:t>
      </w:r>
      <w:r w:rsidR="001741A0" w:rsidRPr="00690B28">
        <w:rPr>
          <w:rFonts w:ascii="Times New Roman" w:hAnsi="Times New Roman" w:cs="Times New Roman"/>
          <w:sz w:val="24"/>
          <w:szCs w:val="24"/>
        </w:rPr>
        <w:t xml:space="preserve"> spojené so žiadnou prekážkou vyplývajúcou z elektronickej formy bankovej záruky</w:t>
      </w:r>
      <w:r w:rsidR="001F0990" w:rsidRPr="00690B28">
        <w:rPr>
          <w:rFonts w:ascii="Times New Roman" w:hAnsi="Times New Roman" w:cs="Times New Roman"/>
          <w:sz w:val="24"/>
          <w:szCs w:val="24"/>
        </w:rPr>
        <w:t xml:space="preserve"> </w:t>
      </w:r>
      <w:r w:rsidR="001741A0" w:rsidRPr="00690B28">
        <w:rPr>
          <w:rFonts w:ascii="Times New Roman" w:hAnsi="Times New Roman" w:cs="Times New Roman"/>
          <w:sz w:val="24"/>
          <w:szCs w:val="24"/>
        </w:rPr>
        <w:t>oproti uplatneniu plnenia z písomnej bankovej záruk</w:t>
      </w:r>
      <w:r w:rsidR="001F0990" w:rsidRPr="00690B28">
        <w:rPr>
          <w:rFonts w:ascii="Times New Roman" w:hAnsi="Times New Roman" w:cs="Times New Roman"/>
          <w:sz w:val="24"/>
          <w:szCs w:val="24"/>
        </w:rPr>
        <w:t>y</w:t>
      </w:r>
      <w:r w:rsidR="001741A0" w:rsidRPr="00690B28">
        <w:rPr>
          <w:rFonts w:ascii="Times New Roman" w:hAnsi="Times New Roman" w:cs="Times New Roman"/>
          <w:sz w:val="24"/>
          <w:szCs w:val="24"/>
        </w:rPr>
        <w:t xml:space="preserve">. </w:t>
      </w:r>
    </w:p>
    <w:p w14:paraId="15ACF890" w14:textId="77777777" w:rsidR="009B764C" w:rsidRPr="00690B28" w:rsidRDefault="009B764C" w:rsidP="0033523F">
      <w:pPr>
        <w:rPr>
          <w:rFonts w:ascii="Times New Roman" w:hAnsi="Times New Roman" w:cs="Times New Roman"/>
          <w:sz w:val="24"/>
          <w:szCs w:val="24"/>
        </w:rPr>
      </w:pPr>
    </w:p>
    <w:p w14:paraId="2B5773C8" w14:textId="126F0D0D" w:rsidR="00287AA2" w:rsidRPr="00192E7C" w:rsidRDefault="008672EF" w:rsidP="002418F3">
      <w:pPr>
        <w:pStyle w:val="Odsekzoznamu"/>
        <w:numPr>
          <w:ilvl w:val="0"/>
          <w:numId w:val="10"/>
        </w:numPr>
        <w:ind w:left="567" w:hanging="567"/>
        <w:jc w:val="both"/>
        <w:rPr>
          <w:rFonts w:ascii="Times New Roman" w:hAnsi="Times New Roman" w:cs="Times New Roman"/>
          <w:sz w:val="24"/>
          <w:szCs w:val="24"/>
        </w:rPr>
      </w:pPr>
      <w:r w:rsidRPr="00690B28">
        <w:rPr>
          <w:rFonts w:ascii="Times New Roman" w:hAnsi="Times New Roman" w:cs="Times New Roman"/>
          <w:b/>
          <w:sz w:val="24"/>
          <w:szCs w:val="24"/>
        </w:rPr>
        <w:t>Poskytnutím poistenia záruky za uchádzača</w:t>
      </w:r>
      <w:r w:rsidR="009B764C" w:rsidRPr="00690B28">
        <w:rPr>
          <w:rFonts w:ascii="Times New Roman" w:hAnsi="Times New Roman" w:cs="Times New Roman"/>
          <w:b/>
          <w:sz w:val="24"/>
          <w:szCs w:val="24"/>
        </w:rPr>
        <w:t xml:space="preserve">: </w:t>
      </w:r>
      <w:r w:rsidRPr="00690B28">
        <w:rPr>
          <w:rFonts w:ascii="Times New Roman" w:hAnsi="Times New Roman" w:cs="Times New Roman"/>
          <w:sz w:val="24"/>
          <w:szCs w:val="24"/>
        </w:rPr>
        <w:t>Poskytnutie poistenia záruky nesmie byť v rozpore s ustanoveniami zákona č. 39/2015 Z. z. o poisťovníctve a o zmene a doplnení niektorých zákonov v</w:t>
      </w:r>
      <w:r w:rsidR="00323B66" w:rsidRPr="00690B28">
        <w:rPr>
          <w:rFonts w:ascii="Times New Roman" w:hAnsi="Times New Roman" w:cs="Times New Roman"/>
          <w:sz w:val="24"/>
          <w:szCs w:val="24"/>
        </w:rPr>
        <w:t> znení neskorších predpisov</w:t>
      </w:r>
      <w:r w:rsidR="00F02CF3" w:rsidRPr="00690B28">
        <w:rPr>
          <w:rFonts w:ascii="Times New Roman" w:hAnsi="Times New Roman" w:cs="Times New Roman"/>
          <w:sz w:val="24"/>
          <w:szCs w:val="24"/>
        </w:rPr>
        <w:t xml:space="preserve"> alebo iným právnym predpisom členského štátu Európskej únie alebo členského štátu GPA</w:t>
      </w:r>
      <w:r w:rsidR="00F02CF3" w:rsidRPr="00690B28">
        <w:rPr>
          <w:rFonts w:ascii="Times New Roman" w:eastAsia="Times New Roman" w:hAnsi="Times New Roman" w:cs="Times New Roman"/>
          <w:sz w:val="24"/>
          <w:szCs w:val="24"/>
        </w:rPr>
        <w:t>.</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Záručná listina môže byť vystavená poisťovňou so sídlom v Slovenskej republike, pobočkou zahraničnej poisťovne v Slovenskej republike alebo zahraničnou poisťovňou.</w:t>
      </w:r>
      <w:r w:rsidR="00287AA2" w:rsidRPr="00690B28">
        <w:rPr>
          <w:rFonts w:ascii="Times New Roman" w:hAnsi="Times New Roman" w:cs="Times New Roman"/>
          <w:sz w:val="24"/>
          <w:szCs w:val="24"/>
        </w:rPr>
        <w:t xml:space="preserve"> </w:t>
      </w:r>
      <w:r w:rsidR="002418F3" w:rsidRPr="00690B28">
        <w:rPr>
          <w:rFonts w:ascii="Times New Roman" w:hAnsi="Times New Roman" w:cs="Times New Roman"/>
          <w:sz w:val="24"/>
          <w:szCs w:val="24"/>
        </w:rPr>
        <w:t xml:space="preserve">V poistnej záruke poisťovňa písomne vyhlási, že uspokojí oprávnenú osobu (verejného obstarávateľa) za poisteného (uchádzača) do výšky finančných prostriedkov, ktoré </w:t>
      </w:r>
      <w:r w:rsidR="00E516E2" w:rsidRPr="00690B28">
        <w:rPr>
          <w:rFonts w:ascii="Times New Roman" w:hAnsi="Times New Roman" w:cs="Times New Roman"/>
          <w:sz w:val="24"/>
          <w:szCs w:val="24"/>
        </w:rPr>
        <w:t>oprávnená osoba</w:t>
      </w:r>
      <w:r w:rsidR="002418F3" w:rsidRPr="00690B28">
        <w:rPr>
          <w:rFonts w:ascii="Times New Roman" w:hAnsi="Times New Roman" w:cs="Times New Roman"/>
          <w:sz w:val="24"/>
          <w:szCs w:val="24"/>
        </w:rPr>
        <w:t xml:space="preserve"> požaduje ako zábezpeku viazanosti ponuky uchádzača </w:t>
      </w:r>
      <w:r w:rsidR="002418F3" w:rsidRPr="00690B28">
        <w:rPr>
          <w:rFonts w:ascii="Times New Roman" w:eastAsia="Times New Roman" w:hAnsi="Times New Roman" w:cs="Times New Roman"/>
          <w:sz w:val="24"/>
          <w:szCs w:val="24"/>
        </w:rPr>
        <w:t>v prípade prepadnutia jeho zábezpeky v prospech verejného obstarávateľa</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 tomto verejnom obstarávaní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Bosákova – Janíkov dvor</w:t>
      </w:r>
      <w:r w:rsidR="00DB158E" w:rsidRPr="00690B28">
        <w:rPr>
          <w:rFonts w:ascii="Times New Roman" w:hAnsi="Times New Roman" w:cs="Times New Roman"/>
          <w:sz w:val="24"/>
          <w:szCs w:val="24"/>
        </w:rPr>
        <w:t>“</w:t>
      </w:r>
      <w:r w:rsidR="002418F3" w:rsidRPr="00690B28">
        <w:rPr>
          <w:rFonts w:ascii="Times New Roman" w:hAnsi="Times New Roman" w:cs="Times New Roman"/>
          <w:sz w:val="24"/>
          <w:szCs w:val="24"/>
        </w:rPr>
        <w:t>, pričom v texte dokladu vystaveného poisťovňou musí byť toto verejné obstarávanie nezameniteľne identifikovateľné</w:t>
      </w:r>
      <w:r w:rsidR="00E516E2" w:rsidRPr="00690B28">
        <w:rPr>
          <w:rFonts w:ascii="Times New Roman" w:hAnsi="Times New Roman" w:cs="Times New Roman"/>
          <w:sz w:val="24"/>
          <w:szCs w:val="24"/>
        </w:rPr>
        <w:t>,</w:t>
      </w:r>
      <w:r w:rsidR="002418F3" w:rsidRPr="00690B28">
        <w:rPr>
          <w:rFonts w:ascii="Times New Roman" w:hAnsi="Times New Roman" w:cs="Times New Roman"/>
          <w:sz w:val="24"/>
          <w:szCs w:val="24"/>
        </w:rPr>
        <w:t xml:space="preserve"> napr. značkou oznámenia o vyhlásení verejného obstarávania vo Vestníku verejného obstarávania/Úradnom vestníku EÚ</w:t>
      </w:r>
      <w:r w:rsidR="002418F3"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(napr. verejné obstarávanie na predmet </w:t>
      </w:r>
      <w:r w:rsidR="00DB158E" w:rsidRPr="00690B28">
        <w:rPr>
          <w:rFonts w:ascii="Times New Roman" w:hAnsi="Times New Roman" w:cs="Times New Roman"/>
          <w:sz w:val="24"/>
          <w:szCs w:val="24"/>
        </w:rPr>
        <w:t>„</w:t>
      </w:r>
      <w:r w:rsidR="00DB158E" w:rsidRPr="00690B28">
        <w:rPr>
          <w:rStyle w:val="CharStyle5"/>
          <w:rFonts w:ascii="Times New Roman" w:hAnsi="Times New Roman" w:cs="Times New Roman"/>
          <w:b w:val="0"/>
          <w:bCs w:val="0"/>
          <w:color w:val="000000"/>
          <w:sz w:val="24"/>
          <w:szCs w:val="24"/>
        </w:rPr>
        <w:t xml:space="preserve">Nosný systém MHD </w:t>
      </w:r>
      <w:r w:rsidR="00362591" w:rsidRPr="00690B28">
        <w:rPr>
          <w:rStyle w:val="CharStyle5"/>
          <w:rFonts w:ascii="Times New Roman" w:hAnsi="Times New Roman" w:cs="Times New Roman"/>
          <w:b w:val="0"/>
          <w:bCs w:val="0"/>
          <w:color w:val="000000"/>
          <w:sz w:val="24"/>
          <w:szCs w:val="24"/>
        </w:rPr>
        <w:t>2. časť</w:t>
      </w:r>
      <w:r w:rsidR="00DB158E" w:rsidRPr="00690B28">
        <w:rPr>
          <w:rStyle w:val="CharStyle5"/>
          <w:rFonts w:ascii="Times New Roman" w:hAnsi="Times New Roman" w:cs="Times New Roman"/>
          <w:b w:val="0"/>
          <w:bCs w:val="0"/>
          <w:color w:val="000000"/>
          <w:sz w:val="24"/>
          <w:szCs w:val="24"/>
        </w:rPr>
        <w:t xml:space="preserve"> Bosákova – Janíkov dvor</w:t>
      </w:r>
      <w:r w:rsidR="00DB158E" w:rsidRPr="00690B28">
        <w:rPr>
          <w:rFonts w:ascii="Times New Roman" w:hAnsi="Times New Roman" w:cs="Times New Roman"/>
          <w:sz w:val="24"/>
          <w:szCs w:val="24"/>
        </w:rPr>
        <w:t>“</w:t>
      </w:r>
      <w:r w:rsidR="00DB158E" w:rsidRPr="00690B28">
        <w:rPr>
          <w:rFonts w:ascii="Times New Roman" w:hAnsi="Times New Roman" w:cs="Times New Roman"/>
          <w:b/>
          <w:sz w:val="24"/>
          <w:szCs w:val="24"/>
        </w:rPr>
        <w:t xml:space="preserve"> </w:t>
      </w:r>
      <w:r w:rsidR="002418F3" w:rsidRPr="00690B28">
        <w:rPr>
          <w:rFonts w:ascii="Times New Roman" w:hAnsi="Times New Roman" w:cs="Times New Roman"/>
          <w:sz w:val="24"/>
          <w:szCs w:val="24"/>
        </w:rPr>
        <w:t xml:space="preserve">vyhlásené </w:t>
      </w:r>
      <w:r w:rsidR="001C4EAD">
        <w:rPr>
          <w:rFonts w:ascii="Times New Roman" w:hAnsi="Times New Roman" w:cs="Times New Roman"/>
          <w:sz w:val="24"/>
          <w:szCs w:val="24"/>
        </w:rPr>
        <w:t xml:space="preserve">v </w:t>
      </w:r>
      <w:r w:rsidR="001C4EAD" w:rsidRPr="001C4EAD">
        <w:rPr>
          <w:rFonts w:ascii="Times New Roman" w:hAnsi="Times New Roman" w:cs="Times New Roman"/>
          <w:sz w:val="24"/>
          <w:szCs w:val="24"/>
        </w:rPr>
        <w:t>Úradnom vestníku</w:t>
      </w:r>
      <w:r w:rsidR="001C4EAD">
        <w:rPr>
          <w:rFonts w:ascii="Times New Roman" w:hAnsi="Times New Roman" w:cs="Times New Roman"/>
          <w:sz w:val="24"/>
          <w:szCs w:val="24"/>
        </w:rPr>
        <w:t xml:space="preserve"> EÚ </w:t>
      </w:r>
      <w:r w:rsidR="001C4EAD" w:rsidRPr="0092574D">
        <w:rPr>
          <w:rFonts w:ascii="Times New Roman" w:hAnsi="Times New Roman" w:cs="Times New Roman"/>
          <w:sz w:val="24"/>
          <w:szCs w:val="24"/>
        </w:rPr>
        <w:t xml:space="preserve">zo dňa 20.10.2020 pod značkou </w:t>
      </w:r>
      <w:r w:rsidR="001C4EAD" w:rsidRPr="0092574D">
        <w:rPr>
          <w:rFonts w:ascii="Times New Roman" w:hAnsi="Times New Roman" w:cs="Times New Roman"/>
          <w:sz w:val="24"/>
          <w:szCs w:val="24"/>
          <w:shd w:val="clear" w:color="auto" w:fill="FFFFFF"/>
        </w:rPr>
        <w:t>2020/</w:t>
      </w:r>
      <w:r w:rsidR="001C4EAD" w:rsidRPr="0092574D">
        <w:rPr>
          <w:rFonts w:ascii="Times New Roman" w:hAnsi="Times New Roman" w:cs="Times New Roman"/>
          <w:sz w:val="24"/>
          <w:szCs w:val="24"/>
          <w:shd w:val="clear" w:color="auto" w:fill="FFFFFF" w:themeFill="background1"/>
        </w:rPr>
        <w:t>S </w:t>
      </w:r>
      <w:r w:rsidR="001C4EAD" w:rsidRPr="0092574D">
        <w:rPr>
          <w:rStyle w:val="highlight"/>
          <w:rFonts w:ascii="Times New Roman" w:hAnsi="Times New Roman" w:cs="Times New Roman"/>
          <w:sz w:val="24"/>
          <w:szCs w:val="24"/>
          <w:shd w:val="clear" w:color="auto" w:fill="FFFFFF" w:themeFill="background1"/>
        </w:rPr>
        <w:t>20</w:t>
      </w:r>
      <w:r w:rsidR="001C4EAD" w:rsidRPr="0092574D">
        <w:rPr>
          <w:rFonts w:ascii="Times New Roman" w:hAnsi="Times New Roman" w:cs="Times New Roman"/>
          <w:sz w:val="24"/>
          <w:szCs w:val="24"/>
          <w:shd w:val="clear" w:color="auto" w:fill="FFFFFF" w:themeFill="background1"/>
        </w:rPr>
        <w:t>4</w:t>
      </w:r>
      <w:r w:rsidR="001C4EAD" w:rsidRPr="0092574D">
        <w:rPr>
          <w:rFonts w:ascii="Times New Roman" w:hAnsi="Times New Roman" w:cs="Times New Roman"/>
          <w:sz w:val="24"/>
          <w:szCs w:val="24"/>
          <w:shd w:val="clear" w:color="auto" w:fill="FFFFFF"/>
        </w:rPr>
        <w:t>-495174</w:t>
      </w:r>
      <w:r w:rsidR="002418F3" w:rsidRPr="00690B28">
        <w:rPr>
          <w:rFonts w:ascii="Times New Roman" w:hAnsi="Times New Roman" w:cs="Times New Roman"/>
          <w:sz w:val="24"/>
          <w:szCs w:val="24"/>
        </w:rPr>
        <w:t>)</w:t>
      </w:r>
      <w:r w:rsidR="002418F3" w:rsidRPr="00690B28">
        <w:rPr>
          <w:rFonts w:ascii="Times New Roman" w:hAnsi="Times New Roman" w:cs="Times New Roman"/>
          <w:color w:val="000000"/>
          <w:sz w:val="24"/>
          <w:szCs w:val="24"/>
        </w:rPr>
        <w:t xml:space="preserve">. </w:t>
      </w:r>
      <w:r w:rsidR="002418F3" w:rsidRPr="00690B28">
        <w:rPr>
          <w:rFonts w:ascii="Times New Roman" w:hAnsi="Times New Roman" w:cs="Times New Roman"/>
          <w:sz w:val="24"/>
          <w:szCs w:val="24"/>
        </w:rPr>
        <w:t xml:space="preserve">Poisťovňa sa musí bezpodmienečne zaviazať zaplatiť na účet verejného obstarávateľa pohľadávku krytú poistením záruky do 7 (siedmich) kalendárnych dní po doručení výzvy verejného </w:t>
      </w:r>
      <w:r w:rsidR="002418F3" w:rsidRPr="00690B28">
        <w:rPr>
          <w:rFonts w:ascii="Times New Roman" w:hAnsi="Times New Roman" w:cs="Times New Roman"/>
          <w:sz w:val="24"/>
          <w:szCs w:val="24"/>
        </w:rPr>
        <w:lastRenderedPageBreak/>
        <w:t>obstarávateľa na jej zaplatenie.</w:t>
      </w:r>
      <w:r w:rsidR="002418F3" w:rsidRPr="00690B28">
        <w:rPr>
          <w:rFonts w:ascii="Times New Roman" w:eastAsia="Times New Roman" w:hAnsi="Times New Roman" w:cs="Times New Roman"/>
          <w:sz w:val="24"/>
          <w:szCs w:val="24"/>
        </w:rPr>
        <w:t xml:space="preserve"> </w:t>
      </w:r>
      <w:r w:rsidR="002418F3" w:rsidRPr="00690B28">
        <w:rPr>
          <w:rFonts w:ascii="Times New Roman" w:hAnsi="Times New Roman" w:cs="Times New Roman"/>
          <w:sz w:val="24"/>
          <w:szCs w:val="24"/>
        </w:rPr>
        <w:t>Poistenie záruky vzniká dňom uzavretia poistnej zmluvy medzi poisťovňou a poisteným (</w:t>
      </w:r>
      <w:r w:rsidR="002418F3" w:rsidRPr="00572C85">
        <w:rPr>
          <w:rFonts w:ascii="Times New Roman" w:hAnsi="Times New Roman" w:cs="Times New Roman"/>
          <w:sz w:val="24"/>
          <w:szCs w:val="24"/>
        </w:rPr>
        <w:t>uchádzačom) a zábezpeka vzniká doručením dokladu vystaveného poisťovňou o poistení záruky verejnému obstarávateľovi.</w:t>
      </w:r>
      <w:r w:rsidR="002418F3" w:rsidRPr="00572C85">
        <w:rPr>
          <w:rFonts w:ascii="Times New Roman" w:eastAsia="Times New Roman" w:hAnsi="Times New Roman" w:cs="Times New Roman"/>
          <w:sz w:val="24"/>
          <w:szCs w:val="24"/>
        </w:rPr>
        <w:t xml:space="preserve"> Doba platnosti </w:t>
      </w:r>
      <w:r w:rsidR="002418F3" w:rsidRPr="00572C85">
        <w:rPr>
          <w:rFonts w:ascii="Times New Roman" w:hAnsi="Times New Roman" w:cs="Times New Roman"/>
          <w:sz w:val="24"/>
          <w:szCs w:val="24"/>
        </w:rPr>
        <w:t xml:space="preserve">poistenia záruky musí byť určená </w:t>
      </w:r>
      <w:r w:rsidR="002418F3" w:rsidRPr="00192E7C">
        <w:rPr>
          <w:rFonts w:ascii="Times New Roman" w:hAnsi="Times New Roman" w:cs="Times New Roman"/>
          <w:sz w:val="24"/>
          <w:szCs w:val="24"/>
        </w:rPr>
        <w:t xml:space="preserve">v poistnej zmluve, ako aj v doklade </w:t>
      </w:r>
      <w:r w:rsidR="002418F3" w:rsidRPr="00192E7C">
        <w:rPr>
          <w:rFonts w:ascii="Times New Roman" w:eastAsia="Times New Roman" w:hAnsi="Times New Roman" w:cs="Times New Roman"/>
          <w:sz w:val="24"/>
          <w:szCs w:val="24"/>
        </w:rPr>
        <w:t>vystavenom</w:t>
      </w:r>
      <w:r w:rsidR="002418F3" w:rsidRPr="00192E7C">
        <w:rPr>
          <w:rFonts w:ascii="Times New Roman" w:hAnsi="Times New Roman" w:cs="Times New Roman"/>
          <w:sz w:val="24"/>
          <w:szCs w:val="24"/>
        </w:rPr>
        <w:t xml:space="preserve"> poisťovňou o existencii poistenia záruky </w:t>
      </w:r>
      <w:r w:rsidR="002418F3" w:rsidRPr="00192E7C">
        <w:rPr>
          <w:rFonts w:ascii="Times New Roman" w:eastAsia="Times New Roman" w:hAnsi="Times New Roman" w:cs="Times New Roman"/>
          <w:sz w:val="24"/>
          <w:szCs w:val="24"/>
        </w:rPr>
        <w:t>do skončenia lehoty viazanosti ponúk (resp. predĺženej lehoty viazanosti)</w:t>
      </w:r>
      <w:r w:rsidR="00287AA2" w:rsidRPr="00192E7C">
        <w:rPr>
          <w:rFonts w:ascii="Times New Roman" w:eastAsia="Times New Roman" w:hAnsi="Times New Roman" w:cs="Times New Roman"/>
          <w:sz w:val="24"/>
          <w:szCs w:val="24"/>
        </w:rPr>
        <w:t xml:space="preserve"> uvedenej v</w:t>
      </w:r>
      <w:r w:rsidR="000537B1" w:rsidRPr="00192E7C">
        <w:rPr>
          <w:rFonts w:ascii="Times New Roman" w:eastAsia="Times New Roman" w:hAnsi="Times New Roman" w:cs="Times New Roman"/>
          <w:sz w:val="24"/>
          <w:szCs w:val="24"/>
        </w:rPr>
        <w:t> </w:t>
      </w:r>
      <w:r w:rsidR="00287AA2" w:rsidRPr="00192E7C">
        <w:rPr>
          <w:rFonts w:ascii="Times New Roman" w:eastAsia="Times New Roman" w:hAnsi="Times New Roman" w:cs="Times New Roman"/>
          <w:sz w:val="24"/>
          <w:szCs w:val="24"/>
        </w:rPr>
        <w:t>bode</w:t>
      </w:r>
      <w:r w:rsidR="000537B1"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fldChar w:fldCharType="begin"/>
      </w:r>
      <w:r w:rsidR="000537B1" w:rsidRPr="00192E7C">
        <w:rPr>
          <w:rFonts w:ascii="Times New Roman" w:eastAsia="Times New Roman" w:hAnsi="Times New Roman" w:cs="Times New Roman"/>
          <w:sz w:val="24"/>
          <w:szCs w:val="24"/>
        </w:rPr>
        <w:instrText xml:space="preserve"> REF _Ref21967115 \r \h  \* MERGEFORMAT </w:instrText>
      </w:r>
      <w:r w:rsidR="000537B1" w:rsidRPr="00192E7C">
        <w:rPr>
          <w:rFonts w:ascii="Times New Roman" w:eastAsia="Times New Roman" w:hAnsi="Times New Roman" w:cs="Times New Roman"/>
          <w:sz w:val="24"/>
          <w:szCs w:val="24"/>
        </w:rPr>
      </w:r>
      <w:r w:rsidR="000537B1" w:rsidRPr="00192E7C">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8.6</w:t>
      </w:r>
      <w:r w:rsidR="000537B1" w:rsidRPr="00192E7C">
        <w:rPr>
          <w:rFonts w:ascii="Times New Roman" w:eastAsia="Times New Roman" w:hAnsi="Times New Roman" w:cs="Times New Roman"/>
          <w:sz w:val="24"/>
          <w:szCs w:val="24"/>
        </w:rPr>
        <w:fldChar w:fldCharType="end"/>
      </w:r>
      <w:r w:rsidR="00287AA2" w:rsidRPr="00192E7C">
        <w:rPr>
          <w:rFonts w:ascii="Times New Roman" w:eastAsia="Times New Roman" w:hAnsi="Times New Roman" w:cs="Times New Roman"/>
          <w:sz w:val="24"/>
          <w:szCs w:val="24"/>
        </w:rPr>
        <w:t xml:space="preserve"> </w:t>
      </w:r>
      <w:r w:rsidR="000537B1" w:rsidRPr="00192E7C">
        <w:rPr>
          <w:rFonts w:ascii="Times New Roman" w:eastAsia="Times New Roman" w:hAnsi="Times New Roman" w:cs="Times New Roman"/>
          <w:sz w:val="24"/>
          <w:szCs w:val="24"/>
        </w:rPr>
        <w:t>tejto časti</w:t>
      </w:r>
      <w:r w:rsidR="00287AA2" w:rsidRPr="00192E7C">
        <w:rPr>
          <w:rFonts w:ascii="Times New Roman" w:eastAsia="Times New Roman" w:hAnsi="Times New Roman" w:cs="Times New Roman"/>
          <w:sz w:val="24"/>
          <w:szCs w:val="24"/>
        </w:rPr>
        <w:t xml:space="preserve"> súťažných podkladov. </w:t>
      </w:r>
    </w:p>
    <w:p w14:paraId="27B6E358" w14:textId="77777777" w:rsidR="0033523F" w:rsidRPr="00192E7C" w:rsidRDefault="0033523F" w:rsidP="0033523F">
      <w:pPr>
        <w:pStyle w:val="Odsekzoznamu"/>
        <w:ind w:left="567"/>
        <w:jc w:val="both"/>
        <w:rPr>
          <w:rFonts w:ascii="Times New Roman" w:hAnsi="Times New Roman" w:cs="Times New Roman"/>
          <w:sz w:val="24"/>
          <w:szCs w:val="24"/>
        </w:rPr>
      </w:pPr>
    </w:p>
    <w:p w14:paraId="54A9F06F" w14:textId="5E02DE40" w:rsidR="00287AA2" w:rsidRPr="00192E7C" w:rsidRDefault="00287AA2" w:rsidP="00287AA2">
      <w:pPr>
        <w:pStyle w:val="Odsekzoznamu"/>
        <w:numPr>
          <w:ilvl w:val="0"/>
          <w:numId w:val="10"/>
        </w:numPr>
        <w:ind w:left="567" w:hanging="567"/>
        <w:jc w:val="both"/>
        <w:rPr>
          <w:rFonts w:ascii="Times New Roman" w:hAnsi="Times New Roman" w:cs="Times New Roman"/>
          <w:sz w:val="24"/>
          <w:szCs w:val="24"/>
        </w:rPr>
      </w:pPr>
      <w:bookmarkStart w:id="44" w:name="_Ref16776051"/>
      <w:r w:rsidRPr="00192E7C">
        <w:rPr>
          <w:rFonts w:ascii="Times New Roman" w:hAnsi="Times New Roman" w:cs="Times New Roman"/>
          <w:sz w:val="24"/>
          <w:szCs w:val="24"/>
        </w:rPr>
        <w:t>Právne záväznú elektronickú poistnú záruku je potrebné vložiť do systému Josephine ako súčasť ponuky</w:t>
      </w:r>
      <w:r w:rsidR="0033523F" w:rsidRPr="00192E7C">
        <w:rPr>
          <w:rFonts w:ascii="Times New Roman" w:hAnsi="Times New Roman" w:cs="Times New Roman"/>
          <w:sz w:val="24"/>
          <w:szCs w:val="24"/>
        </w:rPr>
        <w:t xml:space="preserve"> (vo forme elektronického dokumentu s kvalifikovaným elektronickým podpisom poisťovne v súlade s nariadením eIDAS)</w:t>
      </w:r>
      <w:r w:rsidRPr="00192E7C">
        <w:rPr>
          <w:rFonts w:ascii="Times New Roman" w:hAnsi="Times New Roman" w:cs="Times New Roman"/>
          <w:sz w:val="24"/>
          <w:szCs w:val="24"/>
        </w:rPr>
        <w:t>. Ak poisťovňa nevyhotovuje právne záväznú poistnú záruku elektronicky, poistná záruka sa predkladá v originálnom (listinnom) vyhotovení</w:t>
      </w:r>
      <w:r w:rsidR="0033523F" w:rsidRPr="00192E7C">
        <w:rPr>
          <w:rFonts w:ascii="Times New Roman" w:hAnsi="Times New Roman" w:cs="Times New Roman"/>
          <w:sz w:val="24"/>
          <w:szCs w:val="24"/>
        </w:rPr>
        <w:t xml:space="preserve"> (notársky overená kópia nie je postačujúca)</w:t>
      </w:r>
      <w:r w:rsidRPr="00192E7C">
        <w:rPr>
          <w:rFonts w:ascii="Times New Roman" w:hAnsi="Times New Roman" w:cs="Times New Roman"/>
          <w:sz w:val="24"/>
          <w:szCs w:val="24"/>
        </w:rPr>
        <w:t xml:space="preserve">. Poistná záruka musí byť doručená na adresu </w:t>
      </w:r>
      <w:r w:rsidRPr="00192E7C">
        <w:rPr>
          <w:rFonts w:ascii="Times New Roman" w:hAnsi="Times New Roman" w:cs="Times New Roman"/>
          <w:color w:val="000000"/>
          <w:sz w:val="24"/>
          <w:szCs w:val="24"/>
        </w:rPr>
        <w:t xml:space="preserve">verejného obstarávateľa: Hlavné mesto SR Bratislava, Primaciálne nám. 1, </w:t>
      </w:r>
      <w:r w:rsidRPr="00192E7C">
        <w:rPr>
          <w:rFonts w:ascii="Times New Roman" w:hAnsi="Times New Roman" w:cs="Times New Roman"/>
          <w:sz w:val="24"/>
          <w:szCs w:val="24"/>
        </w:rPr>
        <w:t>814 99 Bratislava</w:t>
      </w:r>
      <w:r w:rsidRPr="00192E7C">
        <w:rPr>
          <w:rFonts w:ascii="Times New Roman" w:hAnsi="Times New Roman" w:cs="Times New Roman"/>
          <w:color w:val="000000"/>
          <w:sz w:val="24"/>
          <w:szCs w:val="24"/>
        </w:rPr>
        <w:t xml:space="preserve"> s označením „NEOTVÁRAŤ” a heslom </w:t>
      </w:r>
      <w:r w:rsidR="00DB158E" w:rsidRPr="00192E7C">
        <w:rPr>
          <w:rFonts w:ascii="Times New Roman" w:hAnsi="Times New Roman" w:cs="Times New Roman"/>
          <w:sz w:val="24"/>
          <w:szCs w:val="24"/>
        </w:rPr>
        <w:t>„</w:t>
      </w:r>
      <w:r w:rsidR="00DB158E" w:rsidRPr="00192E7C">
        <w:rPr>
          <w:rStyle w:val="CharStyle5"/>
          <w:rFonts w:ascii="Times New Roman" w:hAnsi="Times New Roman" w:cs="Times New Roman"/>
          <w:b w:val="0"/>
          <w:bCs w:val="0"/>
          <w:color w:val="000000"/>
          <w:sz w:val="24"/>
          <w:szCs w:val="24"/>
        </w:rPr>
        <w:t xml:space="preserve">Nosný systém MHD </w:t>
      </w:r>
      <w:r w:rsidR="00362591">
        <w:rPr>
          <w:rStyle w:val="CharStyle5"/>
          <w:rFonts w:ascii="Times New Roman" w:hAnsi="Times New Roman" w:cs="Times New Roman"/>
          <w:b w:val="0"/>
          <w:bCs w:val="0"/>
          <w:color w:val="000000"/>
          <w:sz w:val="24"/>
          <w:szCs w:val="24"/>
        </w:rPr>
        <w:t>2. časť</w:t>
      </w:r>
      <w:r w:rsidR="00DB158E" w:rsidRPr="00192E7C">
        <w:rPr>
          <w:rStyle w:val="CharStyle5"/>
          <w:rFonts w:ascii="Times New Roman" w:hAnsi="Times New Roman" w:cs="Times New Roman"/>
          <w:b w:val="0"/>
          <w:bCs w:val="0"/>
          <w:color w:val="000000"/>
          <w:sz w:val="24"/>
          <w:szCs w:val="24"/>
        </w:rPr>
        <w:t xml:space="preserve"> Bosákova – Janíkov dvor</w:t>
      </w:r>
      <w:r w:rsidR="00DB158E" w:rsidRPr="00192E7C">
        <w:rPr>
          <w:rFonts w:ascii="Times New Roman" w:hAnsi="Times New Roman" w:cs="Times New Roman"/>
          <w:sz w:val="24"/>
          <w:szCs w:val="24"/>
        </w:rPr>
        <w:t>“</w:t>
      </w:r>
      <w:r w:rsidRPr="00192E7C">
        <w:rPr>
          <w:rFonts w:ascii="Times New Roman" w:hAnsi="Times New Roman" w:cs="Times New Roman"/>
          <w:color w:val="000000"/>
          <w:sz w:val="24"/>
          <w:szCs w:val="24"/>
        </w:rPr>
        <w:t xml:space="preserve"> v lehote na predkladanie ponúk.</w:t>
      </w:r>
      <w:r w:rsidRPr="00192E7C">
        <w:rPr>
          <w:rFonts w:ascii="Times New Roman" w:hAnsi="Times New Roman" w:cs="Times New Roman"/>
          <w:sz w:val="24"/>
          <w:szCs w:val="24"/>
        </w:rPr>
        <w:t xml:space="preserve"> V takomto prípade naskenovaný originál poistnej záruky uchádzač vloží ako súčasť ponuky do systému Josephine.</w:t>
      </w:r>
      <w:bookmarkEnd w:id="44"/>
    </w:p>
    <w:p w14:paraId="00483C05" w14:textId="77777777" w:rsidR="0033523F" w:rsidRPr="00192E7C" w:rsidRDefault="0033523F" w:rsidP="0033523F">
      <w:pPr>
        <w:rPr>
          <w:rFonts w:ascii="Times New Roman" w:hAnsi="Times New Roman" w:cs="Times New Roman"/>
          <w:color w:val="000000"/>
          <w:sz w:val="24"/>
          <w:szCs w:val="24"/>
        </w:rPr>
      </w:pPr>
    </w:p>
    <w:p w14:paraId="6E333420" w14:textId="2FC3D782" w:rsidR="0033523F" w:rsidRPr="00B8746F" w:rsidRDefault="0033523F" w:rsidP="0033523F">
      <w:pPr>
        <w:pStyle w:val="Odsekzoznamu"/>
        <w:numPr>
          <w:ilvl w:val="0"/>
          <w:numId w:val="10"/>
        </w:numPr>
        <w:ind w:left="567" w:hanging="567"/>
        <w:jc w:val="both"/>
        <w:rPr>
          <w:rFonts w:ascii="Times New Roman" w:hAnsi="Times New Roman" w:cs="Times New Roman"/>
          <w:sz w:val="24"/>
          <w:szCs w:val="24"/>
        </w:rPr>
      </w:pPr>
      <w:r w:rsidRPr="00192E7C">
        <w:rPr>
          <w:rFonts w:ascii="Times New Roman" w:hAnsi="Times New Roman" w:cs="Times New Roman"/>
          <w:sz w:val="24"/>
          <w:szCs w:val="24"/>
        </w:rPr>
        <w:t>Uplatnenie elektronicky vyhotoveného poistenia záruky verejným obstarávateľom nesmie</w:t>
      </w:r>
      <w:r w:rsidRPr="00572C85">
        <w:rPr>
          <w:rFonts w:ascii="Times New Roman" w:hAnsi="Times New Roman" w:cs="Times New Roman"/>
          <w:sz w:val="24"/>
          <w:szCs w:val="24"/>
        </w:rPr>
        <w:t xml:space="preserve"> byť spojené so žiadnou prekážkou vyplývajúcou z elektronickej formy poistenia záruky oproti </w:t>
      </w:r>
      <w:r w:rsidRPr="00B8746F">
        <w:rPr>
          <w:rFonts w:ascii="Times New Roman" w:hAnsi="Times New Roman" w:cs="Times New Roman"/>
          <w:sz w:val="24"/>
          <w:szCs w:val="24"/>
        </w:rPr>
        <w:t>uplatneniu plnenia z písomn</w:t>
      </w:r>
      <w:r w:rsidR="001F0990" w:rsidRPr="00B8746F">
        <w:rPr>
          <w:rFonts w:ascii="Times New Roman" w:hAnsi="Times New Roman" w:cs="Times New Roman"/>
          <w:sz w:val="24"/>
          <w:szCs w:val="24"/>
        </w:rPr>
        <w:t>ého</w:t>
      </w:r>
      <w:r w:rsidRPr="00B8746F">
        <w:rPr>
          <w:rFonts w:ascii="Times New Roman" w:hAnsi="Times New Roman" w:cs="Times New Roman"/>
          <w:sz w:val="24"/>
          <w:szCs w:val="24"/>
        </w:rPr>
        <w:t xml:space="preserve"> poistenia záruky. </w:t>
      </w:r>
    </w:p>
    <w:p w14:paraId="26EDC5D9" w14:textId="77777777" w:rsidR="00364765" w:rsidRPr="00B8746F" w:rsidRDefault="00364765" w:rsidP="001F0990">
      <w:pPr>
        <w:rPr>
          <w:rFonts w:ascii="Times New Roman" w:hAnsi="Times New Roman" w:cs="Times New Roman"/>
          <w:sz w:val="24"/>
          <w:szCs w:val="24"/>
        </w:rPr>
      </w:pPr>
    </w:p>
    <w:p w14:paraId="471D553D" w14:textId="25530C50" w:rsidR="00364765" w:rsidRPr="00B8746F" w:rsidRDefault="008672EF" w:rsidP="00973238">
      <w:pPr>
        <w:pStyle w:val="Odsekzoznamu"/>
        <w:numPr>
          <w:ilvl w:val="0"/>
          <w:numId w:val="10"/>
        </w:numPr>
        <w:ind w:left="567" w:hanging="567"/>
        <w:jc w:val="both"/>
        <w:rPr>
          <w:rFonts w:ascii="Times New Roman" w:hAnsi="Times New Roman" w:cs="Times New Roman"/>
          <w:sz w:val="24"/>
          <w:szCs w:val="24"/>
        </w:rPr>
      </w:pPr>
      <w:bookmarkStart w:id="45" w:name="_Ref4422903"/>
      <w:r w:rsidRPr="00B8746F">
        <w:rPr>
          <w:rFonts w:ascii="Times New Roman" w:hAnsi="Times New Roman" w:cs="Times New Roman"/>
          <w:b/>
          <w:sz w:val="24"/>
          <w:szCs w:val="24"/>
        </w:rPr>
        <w:t xml:space="preserve">Zložením finančných prostriedkov na bankový účet </w:t>
      </w:r>
      <w:r w:rsidR="00364765" w:rsidRPr="00B8746F">
        <w:rPr>
          <w:rFonts w:ascii="Times New Roman" w:hAnsi="Times New Roman" w:cs="Times New Roman"/>
          <w:b/>
          <w:sz w:val="24"/>
          <w:szCs w:val="24"/>
        </w:rPr>
        <w:t>v</w:t>
      </w:r>
      <w:r w:rsidRPr="00B8746F">
        <w:rPr>
          <w:rFonts w:ascii="Times New Roman" w:hAnsi="Times New Roman" w:cs="Times New Roman"/>
          <w:b/>
          <w:sz w:val="24"/>
          <w:szCs w:val="24"/>
        </w:rPr>
        <w:t>erejného obstarávateľa</w:t>
      </w:r>
      <w:bookmarkEnd w:id="45"/>
      <w:r w:rsidR="00364765" w:rsidRPr="00B8746F">
        <w:rPr>
          <w:rFonts w:ascii="Times New Roman" w:hAnsi="Times New Roman" w:cs="Times New Roman"/>
          <w:b/>
          <w:sz w:val="24"/>
          <w:szCs w:val="24"/>
        </w:rPr>
        <w:t>:</w:t>
      </w:r>
      <w:r w:rsidR="00364765" w:rsidRPr="00B8746F">
        <w:rPr>
          <w:rFonts w:ascii="Times New Roman" w:hAnsi="Times New Roman" w:cs="Times New Roman"/>
          <w:sz w:val="24"/>
          <w:szCs w:val="24"/>
        </w:rPr>
        <w:t xml:space="preserve"> </w:t>
      </w:r>
      <w:r w:rsidRPr="00B8746F">
        <w:rPr>
          <w:rFonts w:ascii="Times New Roman" w:eastAsia="Times New Roman" w:hAnsi="Times New Roman" w:cs="Times New Roman"/>
          <w:sz w:val="24"/>
          <w:szCs w:val="24"/>
        </w:rPr>
        <w:t xml:space="preserve">V </w:t>
      </w:r>
      <w:r w:rsidRPr="00B8746F">
        <w:rPr>
          <w:rFonts w:ascii="Times New Roman" w:hAnsi="Times New Roman" w:cs="Times New Roman"/>
          <w:sz w:val="24"/>
          <w:szCs w:val="24"/>
        </w:rPr>
        <w:t>prípade</w:t>
      </w:r>
      <w:r w:rsidRPr="00B8746F">
        <w:rPr>
          <w:rFonts w:ascii="Times New Roman" w:eastAsia="Times New Roman" w:hAnsi="Times New Roman" w:cs="Times New Roman"/>
          <w:sz w:val="24"/>
          <w:szCs w:val="24"/>
        </w:rPr>
        <w:t xml:space="preserve"> zloženia finančných prostriedkov na bankový účet </w:t>
      </w:r>
      <w:r w:rsidR="00364765" w:rsidRPr="00B8746F">
        <w:rPr>
          <w:rFonts w:ascii="Times New Roman" w:eastAsia="Times New Roman" w:hAnsi="Times New Roman" w:cs="Times New Roman"/>
          <w:sz w:val="24"/>
          <w:szCs w:val="24"/>
        </w:rPr>
        <w:t>v</w:t>
      </w:r>
      <w:r w:rsidRPr="00B8746F">
        <w:rPr>
          <w:rFonts w:ascii="Times New Roman" w:eastAsia="Times New Roman" w:hAnsi="Times New Roman" w:cs="Times New Roman"/>
          <w:sz w:val="24"/>
          <w:szCs w:val="24"/>
        </w:rPr>
        <w:t xml:space="preserve">erejného obstarávateľa musia byť zložené na účet: </w:t>
      </w:r>
      <w:bookmarkStart w:id="46" w:name="_Hlk13560011"/>
    </w:p>
    <w:p w14:paraId="3620572C"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Názov</w:t>
      </w:r>
      <w:r w:rsidRPr="00B8746F">
        <w:rPr>
          <w:rFonts w:ascii="Times New Roman" w:eastAsia="Times New Roman" w:hAnsi="Times New Roman" w:cs="Times New Roman"/>
          <w:b/>
          <w:sz w:val="24"/>
          <w:szCs w:val="24"/>
        </w:rPr>
        <w:t xml:space="preserve"> banky:</w:t>
      </w:r>
      <w:r w:rsidRPr="00B8746F">
        <w:rPr>
          <w:rFonts w:ascii="Times New Roman" w:eastAsia="Times New Roman" w:hAnsi="Times New Roman" w:cs="Times New Roman"/>
          <w:sz w:val="24"/>
          <w:szCs w:val="24"/>
        </w:rPr>
        <w:t xml:space="preserve"> </w:t>
      </w:r>
      <w:r w:rsidRPr="00B8746F">
        <w:rPr>
          <w:rFonts w:ascii="Times New Roman" w:hAnsi="Times New Roman" w:cs="Times New Roman"/>
          <w:sz w:val="24"/>
          <w:szCs w:val="24"/>
        </w:rPr>
        <w:t>Československá obchodná banka, a.s.</w:t>
      </w:r>
    </w:p>
    <w:p w14:paraId="4DB2D3AF"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IBAN:</w:t>
      </w:r>
      <w:r w:rsidR="00364765" w:rsidRPr="00B8746F">
        <w:rPr>
          <w:rFonts w:ascii="Times New Roman" w:eastAsiaTheme="majorEastAsia" w:hAnsi="Times New Roman" w:cs="Times New Roman"/>
          <w:sz w:val="24"/>
          <w:szCs w:val="24"/>
        </w:rPr>
        <w:t xml:space="preserve"> </w:t>
      </w:r>
      <w:r w:rsidRPr="00B8746F">
        <w:rPr>
          <w:rFonts w:ascii="Times New Roman" w:hAnsi="Times New Roman" w:cs="Times New Roman"/>
          <w:sz w:val="24"/>
          <w:szCs w:val="24"/>
        </w:rPr>
        <w:t>SK72 7500 0000 0000 2582 4903</w:t>
      </w:r>
    </w:p>
    <w:p w14:paraId="2C803267" w14:textId="77777777" w:rsidR="00364765" w:rsidRPr="00B8746F"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SWIFT:</w:t>
      </w:r>
      <w:r w:rsidRPr="00B8746F">
        <w:rPr>
          <w:rFonts w:ascii="Times New Roman" w:eastAsia="Times New Roman" w:hAnsi="Times New Roman" w:cs="Times New Roman"/>
          <w:b/>
          <w:sz w:val="24"/>
          <w:szCs w:val="24"/>
        </w:rPr>
        <w:t xml:space="preserve"> </w:t>
      </w:r>
      <w:r w:rsidRPr="00B8746F">
        <w:rPr>
          <w:rFonts w:ascii="Times New Roman" w:hAnsi="Times New Roman" w:cs="Times New Roman"/>
          <w:sz w:val="24"/>
          <w:szCs w:val="24"/>
        </w:rPr>
        <w:t>CEKOSKBX </w:t>
      </w:r>
    </w:p>
    <w:p w14:paraId="0909D091" w14:textId="0EDBBF66" w:rsidR="00364765" w:rsidRPr="00B8746F" w:rsidRDefault="008672EF" w:rsidP="00364765">
      <w:pPr>
        <w:pStyle w:val="Odsekzoznamu"/>
        <w:ind w:left="567"/>
        <w:jc w:val="both"/>
        <w:rPr>
          <w:rFonts w:ascii="Times New Roman" w:eastAsia="Times New Roman" w:hAnsi="Times New Roman" w:cs="Times New Roman"/>
          <w:sz w:val="24"/>
          <w:szCs w:val="24"/>
        </w:rPr>
      </w:pPr>
      <w:r w:rsidRPr="00B8746F">
        <w:rPr>
          <w:rFonts w:ascii="Times New Roman" w:eastAsiaTheme="majorEastAsia" w:hAnsi="Times New Roman" w:cs="Times New Roman"/>
          <w:b/>
          <w:sz w:val="24"/>
          <w:szCs w:val="24"/>
        </w:rPr>
        <w:t>Variabilný</w:t>
      </w:r>
      <w:r w:rsidRPr="00B8746F">
        <w:rPr>
          <w:rFonts w:ascii="Times New Roman" w:eastAsia="Times New Roman" w:hAnsi="Times New Roman" w:cs="Times New Roman"/>
          <w:b/>
          <w:sz w:val="24"/>
          <w:szCs w:val="24"/>
        </w:rPr>
        <w:t xml:space="preserve"> symbol:</w:t>
      </w:r>
      <w:r w:rsidRPr="00B8746F">
        <w:rPr>
          <w:rFonts w:ascii="Times New Roman" w:eastAsia="Times New Roman" w:hAnsi="Times New Roman" w:cs="Times New Roman"/>
          <w:sz w:val="24"/>
          <w:szCs w:val="24"/>
        </w:rPr>
        <w:t xml:space="preserve"> IČO</w:t>
      </w:r>
      <w:bookmarkEnd w:id="46"/>
      <w:r w:rsidR="00973238" w:rsidRPr="00B8746F">
        <w:rPr>
          <w:rFonts w:ascii="Times New Roman" w:eastAsia="Times New Roman" w:hAnsi="Times New Roman" w:cs="Times New Roman"/>
          <w:sz w:val="24"/>
          <w:szCs w:val="24"/>
        </w:rPr>
        <w:t xml:space="preserve"> uchádzača, resp. IČO vedúceho člena skupiny dodávateľov</w:t>
      </w:r>
    </w:p>
    <w:p w14:paraId="5B650E84" w14:textId="2F152866" w:rsidR="00364765" w:rsidRPr="00222022" w:rsidRDefault="008672EF" w:rsidP="00364765">
      <w:pPr>
        <w:pStyle w:val="Odsekzoznamu"/>
        <w:ind w:left="567"/>
        <w:jc w:val="both"/>
        <w:rPr>
          <w:rFonts w:ascii="Times New Roman" w:hAnsi="Times New Roman" w:cs="Times New Roman"/>
          <w:sz w:val="24"/>
          <w:szCs w:val="24"/>
        </w:rPr>
      </w:pPr>
      <w:r w:rsidRPr="00B8746F">
        <w:rPr>
          <w:rFonts w:ascii="Times New Roman" w:eastAsiaTheme="majorEastAsia" w:hAnsi="Times New Roman" w:cs="Times New Roman"/>
          <w:b/>
          <w:sz w:val="24"/>
          <w:szCs w:val="24"/>
        </w:rPr>
        <w:t>Poznámka</w:t>
      </w:r>
      <w:r w:rsidRPr="00B8746F">
        <w:rPr>
          <w:rFonts w:ascii="Times New Roman" w:eastAsia="Times New Roman" w:hAnsi="Times New Roman" w:cs="Times New Roman"/>
          <w:b/>
          <w:sz w:val="24"/>
          <w:szCs w:val="24"/>
        </w:rPr>
        <w:t xml:space="preserve"> pre</w:t>
      </w:r>
      <w:r w:rsidRPr="00222022">
        <w:rPr>
          <w:rFonts w:ascii="Times New Roman" w:eastAsia="Times New Roman" w:hAnsi="Times New Roman" w:cs="Times New Roman"/>
          <w:b/>
          <w:sz w:val="24"/>
          <w:szCs w:val="24"/>
        </w:rPr>
        <w:t xml:space="preserve"> prijímateľa:</w:t>
      </w:r>
      <w:r w:rsidRPr="00222022">
        <w:rPr>
          <w:rFonts w:ascii="Times New Roman" w:eastAsia="Times New Roman" w:hAnsi="Times New Roman" w:cs="Times New Roman"/>
          <w:sz w:val="24"/>
          <w:szCs w:val="24"/>
        </w:rPr>
        <w:t xml:space="preserve"> </w:t>
      </w:r>
      <w:r w:rsidR="00364765" w:rsidRPr="00222022">
        <w:rPr>
          <w:rFonts w:ascii="Times New Roman" w:eastAsia="Times New Roman" w:hAnsi="Times New Roman" w:cs="Times New Roman"/>
          <w:sz w:val="24"/>
          <w:szCs w:val="24"/>
        </w:rPr>
        <w:t>zábezpeka</w:t>
      </w:r>
      <w:r w:rsidRPr="00222022">
        <w:rPr>
          <w:rFonts w:ascii="Times New Roman" w:eastAsia="Times New Roman" w:hAnsi="Times New Roman" w:cs="Times New Roman"/>
          <w:sz w:val="24"/>
          <w:szCs w:val="24"/>
        </w:rPr>
        <w:t xml:space="preserve"> ponuky </w:t>
      </w:r>
      <w:r w:rsidR="00DB158E" w:rsidRPr="00222022">
        <w:rPr>
          <w:rStyle w:val="CharStyle5"/>
          <w:rFonts w:ascii="Times New Roman" w:hAnsi="Times New Roman" w:cs="Times New Roman"/>
          <w:b w:val="0"/>
          <w:bCs w:val="0"/>
          <w:color w:val="000000"/>
          <w:sz w:val="24"/>
          <w:szCs w:val="24"/>
        </w:rPr>
        <w:t xml:space="preserve">NS MHD </w:t>
      </w:r>
      <w:r w:rsidR="00362591">
        <w:rPr>
          <w:rStyle w:val="CharStyle5"/>
          <w:rFonts w:ascii="Times New Roman" w:hAnsi="Times New Roman" w:cs="Times New Roman"/>
          <w:b w:val="0"/>
          <w:bCs w:val="0"/>
          <w:color w:val="000000"/>
          <w:sz w:val="24"/>
          <w:szCs w:val="24"/>
        </w:rPr>
        <w:t>2</w:t>
      </w:r>
      <w:r w:rsidR="00DB158E" w:rsidRPr="00222022">
        <w:rPr>
          <w:rStyle w:val="CharStyle5"/>
          <w:rFonts w:ascii="Times New Roman" w:hAnsi="Times New Roman" w:cs="Times New Roman"/>
          <w:b w:val="0"/>
          <w:bCs w:val="0"/>
          <w:color w:val="000000"/>
          <w:sz w:val="24"/>
          <w:szCs w:val="24"/>
        </w:rPr>
        <w:t>.</w:t>
      </w:r>
      <w:r w:rsidR="00DB158E" w:rsidRPr="00222022">
        <w:rPr>
          <w:rStyle w:val="CharStyle5"/>
          <w:rFonts w:ascii="Times New Roman" w:hAnsi="Times New Roman" w:cs="Times New Roman"/>
          <w:bCs w:val="0"/>
          <w:color w:val="000000"/>
          <w:sz w:val="24"/>
          <w:szCs w:val="24"/>
        </w:rPr>
        <w:t xml:space="preserve"> </w:t>
      </w:r>
    </w:p>
    <w:p w14:paraId="4EEAD397" w14:textId="77777777" w:rsidR="00364765" w:rsidRPr="00222022" w:rsidRDefault="00364765" w:rsidP="00364765">
      <w:pPr>
        <w:pStyle w:val="Odsekzoznamu"/>
        <w:rPr>
          <w:rFonts w:ascii="Times New Roman" w:hAnsi="Times New Roman" w:cs="Times New Roman"/>
          <w:sz w:val="24"/>
          <w:szCs w:val="24"/>
        </w:rPr>
      </w:pPr>
    </w:p>
    <w:p w14:paraId="62F6132E" w14:textId="552C9743" w:rsidR="00553F10" w:rsidRPr="00222022" w:rsidRDefault="008672EF" w:rsidP="00287AA2">
      <w:pPr>
        <w:pStyle w:val="Odsekzoznamu"/>
        <w:numPr>
          <w:ilvl w:val="0"/>
          <w:numId w:val="10"/>
        </w:numPr>
        <w:ind w:left="567" w:hanging="567"/>
        <w:jc w:val="both"/>
        <w:rPr>
          <w:rFonts w:ascii="Times New Roman" w:hAnsi="Times New Roman" w:cs="Times New Roman"/>
          <w:sz w:val="24"/>
          <w:szCs w:val="24"/>
        </w:rPr>
      </w:pPr>
      <w:r w:rsidRPr="00222022">
        <w:rPr>
          <w:rFonts w:ascii="Times New Roman" w:hAnsi="Times New Roman" w:cs="Times New Roman"/>
          <w:sz w:val="24"/>
          <w:szCs w:val="24"/>
        </w:rPr>
        <w:t>Finančné</w:t>
      </w:r>
      <w:r w:rsidRPr="00222022">
        <w:rPr>
          <w:rFonts w:ascii="Times New Roman" w:eastAsia="Times New Roman" w:hAnsi="Times New Roman" w:cs="Times New Roman"/>
          <w:sz w:val="24"/>
          <w:szCs w:val="24"/>
        </w:rPr>
        <w:t xml:space="preserve"> prostriedky musia byť pripísané na účet </w:t>
      </w:r>
      <w:r w:rsidR="00973238" w:rsidRPr="00222022">
        <w:rPr>
          <w:rFonts w:ascii="Times New Roman" w:eastAsia="Times New Roman" w:hAnsi="Times New Roman" w:cs="Times New Roman"/>
          <w:sz w:val="24"/>
          <w:szCs w:val="24"/>
        </w:rPr>
        <w:t>v</w:t>
      </w:r>
      <w:r w:rsidRPr="00222022">
        <w:rPr>
          <w:rFonts w:ascii="Times New Roman" w:eastAsia="Times New Roman" w:hAnsi="Times New Roman" w:cs="Times New Roman"/>
          <w:sz w:val="24"/>
          <w:szCs w:val="24"/>
        </w:rPr>
        <w:t>erejného obstarávateľa najneskôr v deň uplynutia lehoty na predkladanie ponúk</w:t>
      </w:r>
      <w:bookmarkStart w:id="47" w:name="_Ref534358796"/>
      <w:r w:rsidR="00287AA2" w:rsidRPr="00222022">
        <w:rPr>
          <w:rFonts w:ascii="Times New Roman" w:eastAsia="Times New Roman" w:hAnsi="Times New Roman" w:cs="Times New Roman"/>
          <w:sz w:val="24"/>
          <w:szCs w:val="24"/>
        </w:rPr>
        <w:t xml:space="preserve"> (resp. predĺženej lehoty na predkladanie ponúk) uvedenej v bode </w:t>
      </w:r>
      <w:r w:rsidR="00222022" w:rsidRPr="00222022">
        <w:rPr>
          <w:rFonts w:ascii="Times New Roman" w:eastAsia="Times New Roman" w:hAnsi="Times New Roman" w:cs="Times New Roman"/>
          <w:sz w:val="24"/>
          <w:szCs w:val="24"/>
        </w:rPr>
        <w:fldChar w:fldCharType="begin"/>
      </w:r>
      <w:r w:rsidR="00222022" w:rsidRPr="00222022">
        <w:rPr>
          <w:rFonts w:ascii="Times New Roman" w:eastAsia="Times New Roman" w:hAnsi="Times New Roman" w:cs="Times New Roman"/>
          <w:sz w:val="24"/>
          <w:szCs w:val="24"/>
        </w:rPr>
        <w:instrText xml:space="preserve"> REF _Ref21967811 \r \h </w:instrText>
      </w:r>
      <w:r w:rsidR="00222022">
        <w:rPr>
          <w:rFonts w:ascii="Times New Roman" w:eastAsia="Times New Roman" w:hAnsi="Times New Roman" w:cs="Times New Roman"/>
          <w:sz w:val="24"/>
          <w:szCs w:val="24"/>
        </w:rPr>
        <w:instrText xml:space="preserve"> \* MERGEFORMAT </w:instrText>
      </w:r>
      <w:r w:rsidR="00222022" w:rsidRPr="00222022">
        <w:rPr>
          <w:rFonts w:ascii="Times New Roman" w:eastAsia="Times New Roman" w:hAnsi="Times New Roman" w:cs="Times New Roman"/>
          <w:sz w:val="24"/>
          <w:szCs w:val="24"/>
        </w:rPr>
      </w:r>
      <w:r w:rsidR="00222022" w:rsidRPr="00222022">
        <w:rPr>
          <w:rFonts w:ascii="Times New Roman" w:eastAsia="Times New Roman" w:hAnsi="Times New Roman" w:cs="Times New Roman"/>
          <w:sz w:val="24"/>
          <w:szCs w:val="24"/>
        </w:rPr>
        <w:fldChar w:fldCharType="separate"/>
      </w:r>
      <w:r w:rsidR="004D7FED">
        <w:rPr>
          <w:rFonts w:ascii="Times New Roman" w:eastAsia="Times New Roman" w:hAnsi="Times New Roman" w:cs="Times New Roman"/>
          <w:sz w:val="24"/>
          <w:szCs w:val="24"/>
        </w:rPr>
        <w:t>8.1</w:t>
      </w:r>
      <w:r w:rsidR="00222022" w:rsidRPr="00222022">
        <w:rPr>
          <w:rFonts w:ascii="Times New Roman" w:eastAsia="Times New Roman" w:hAnsi="Times New Roman" w:cs="Times New Roman"/>
          <w:sz w:val="24"/>
          <w:szCs w:val="24"/>
        </w:rPr>
        <w:fldChar w:fldCharType="end"/>
      </w:r>
      <w:r w:rsidR="000537B1" w:rsidRPr="00222022">
        <w:rPr>
          <w:rFonts w:ascii="Times New Roman" w:eastAsia="Times New Roman" w:hAnsi="Times New Roman" w:cs="Times New Roman"/>
          <w:sz w:val="24"/>
          <w:szCs w:val="24"/>
        </w:rPr>
        <w:t xml:space="preserve"> tejto časti</w:t>
      </w:r>
      <w:r w:rsidR="00287AA2" w:rsidRPr="00222022">
        <w:rPr>
          <w:rFonts w:ascii="Times New Roman" w:eastAsia="Times New Roman" w:hAnsi="Times New Roman" w:cs="Times New Roman"/>
          <w:sz w:val="24"/>
          <w:szCs w:val="24"/>
        </w:rPr>
        <w:t xml:space="preserve"> súťažných podkladov. </w:t>
      </w:r>
    </w:p>
    <w:bookmarkEnd w:id="47"/>
    <w:p w14:paraId="3C28DF78" w14:textId="77777777" w:rsidR="006311E3" w:rsidRPr="00572C85" w:rsidRDefault="006311E3" w:rsidP="001F0990">
      <w:pPr>
        <w:rPr>
          <w:rFonts w:ascii="Times New Roman" w:hAnsi="Times New Roman" w:cs="Times New Roman"/>
          <w:sz w:val="24"/>
          <w:szCs w:val="24"/>
        </w:rPr>
      </w:pPr>
    </w:p>
    <w:p w14:paraId="2958586A" w14:textId="1E58BFB7" w:rsidR="00FB0057" w:rsidRPr="00572C85" w:rsidRDefault="00553F10" w:rsidP="00A91249">
      <w:pPr>
        <w:pStyle w:val="Odsekzoznamu"/>
        <w:numPr>
          <w:ilvl w:val="0"/>
          <w:numId w:val="10"/>
        </w:numPr>
        <w:ind w:left="567" w:hanging="567"/>
        <w:jc w:val="both"/>
        <w:rPr>
          <w:rFonts w:ascii="Times New Roman" w:hAnsi="Times New Roman" w:cs="Times New Roman"/>
          <w:sz w:val="24"/>
          <w:szCs w:val="24"/>
        </w:rPr>
      </w:pPr>
      <w:bookmarkStart w:id="48" w:name="_Ref16783895"/>
      <w:r w:rsidRPr="00572C85">
        <w:rPr>
          <w:rFonts w:ascii="Times New Roman" w:hAnsi="Times New Roman" w:cs="Times New Roman"/>
          <w:sz w:val="24"/>
          <w:szCs w:val="24"/>
        </w:rPr>
        <w:t xml:space="preserve">V prípade zloženia finančných prostriedkov na bankový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sa odporúča, aby uchádzač predložil výpis z bankového účtu, resp. iné vyjadrenie uchádzača potvrdzujúce </w:t>
      </w:r>
      <w:r w:rsidR="00362591">
        <w:rPr>
          <w:rFonts w:ascii="Times New Roman" w:hAnsi="Times New Roman" w:cs="Times New Roman"/>
          <w:sz w:val="24"/>
          <w:szCs w:val="24"/>
        </w:rPr>
        <w:t>zloženie zábezpeky</w:t>
      </w:r>
      <w:r w:rsidRPr="00572C85">
        <w:rPr>
          <w:rFonts w:ascii="Times New Roman" w:hAnsi="Times New Roman" w:cs="Times New Roman"/>
          <w:sz w:val="24"/>
          <w:szCs w:val="24"/>
        </w:rPr>
        <w:t xml:space="preserve"> na účet </w:t>
      </w:r>
      <w:r w:rsidR="006311E3" w:rsidRPr="00572C85">
        <w:rPr>
          <w:rFonts w:ascii="Times New Roman" w:hAnsi="Times New Roman" w:cs="Times New Roman"/>
          <w:sz w:val="24"/>
          <w:szCs w:val="24"/>
        </w:rPr>
        <w:t>v</w:t>
      </w:r>
      <w:r w:rsidRPr="00572C85">
        <w:rPr>
          <w:rFonts w:ascii="Times New Roman" w:hAnsi="Times New Roman" w:cs="Times New Roman"/>
          <w:sz w:val="24"/>
          <w:szCs w:val="24"/>
        </w:rPr>
        <w:t>erejného obstarávateľa.</w:t>
      </w:r>
      <w:bookmarkEnd w:id="48"/>
    </w:p>
    <w:p w14:paraId="0B9A3C1E" w14:textId="77777777" w:rsidR="00FB0057" w:rsidRPr="00572C85" w:rsidRDefault="00FB0057" w:rsidP="00973238">
      <w:pPr>
        <w:pStyle w:val="Odsekzoznamu"/>
        <w:ind w:left="567"/>
        <w:jc w:val="both"/>
        <w:rPr>
          <w:rFonts w:ascii="Times New Roman" w:hAnsi="Times New Roman" w:cs="Times New Roman"/>
          <w:sz w:val="24"/>
          <w:szCs w:val="24"/>
        </w:rPr>
      </w:pPr>
    </w:p>
    <w:p w14:paraId="2B10BC59" w14:textId="09E6B45E" w:rsidR="00973238"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Verejný obstarávateľ uvoľní alebo vráti uchádzačovi zábezpeku do siedmich dní odo dňa:</w:t>
      </w:r>
      <w:bookmarkStart w:id="49" w:name="_Hlk534372822"/>
    </w:p>
    <w:p w14:paraId="7FCCFDBB" w14:textId="3731E8B1"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uplynutia lehoty viazanosti ponúk</w:t>
      </w:r>
      <w:bookmarkEnd w:id="49"/>
      <w:r w:rsidR="00BD0E22">
        <w:rPr>
          <w:rFonts w:ascii="Times New Roman" w:hAnsi="Times New Roman" w:cs="Times New Roman"/>
          <w:sz w:val="24"/>
          <w:szCs w:val="24"/>
        </w:rPr>
        <w:t xml:space="preserve"> </w:t>
      </w:r>
      <w:r w:rsidR="00973238" w:rsidRPr="00572C85">
        <w:rPr>
          <w:rFonts w:ascii="Times New Roman" w:hAnsi="Times New Roman" w:cs="Times New Roman"/>
          <w:sz w:val="24"/>
          <w:szCs w:val="24"/>
        </w:rPr>
        <w:t>alebo</w:t>
      </w:r>
    </w:p>
    <w:p w14:paraId="191BC230" w14:textId="77777777" w:rsidR="00A91249"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márneho uplynutia lehoty na doručenie námiet</w:t>
      </w:r>
      <w:r w:rsidR="001F0990" w:rsidRPr="00572C85">
        <w:rPr>
          <w:rFonts w:ascii="Times New Roman" w:hAnsi="Times New Roman" w:cs="Times New Roman"/>
          <w:sz w:val="24"/>
          <w:szCs w:val="24"/>
        </w:rPr>
        <w:t>ok</w:t>
      </w:r>
      <w:r w:rsidRPr="00572C85">
        <w:rPr>
          <w:rFonts w:ascii="Times New Roman" w:hAnsi="Times New Roman" w:cs="Times New Roman"/>
          <w:sz w:val="24"/>
          <w:szCs w:val="24"/>
        </w:rPr>
        <w:t xml:space="preserve">, ak </w:t>
      </w:r>
      <w:r w:rsidR="001F0990" w:rsidRPr="00572C85">
        <w:rPr>
          <w:rFonts w:ascii="Times New Roman" w:hAnsi="Times New Roman" w:cs="Times New Roman"/>
          <w:sz w:val="24"/>
          <w:szCs w:val="24"/>
        </w:rPr>
        <w:t>bol uchádzač/ponuka uchádzača</w:t>
      </w:r>
      <w:r w:rsidRPr="00572C85">
        <w:rPr>
          <w:rFonts w:ascii="Times New Roman" w:hAnsi="Times New Roman" w:cs="Times New Roman"/>
          <w:sz w:val="24"/>
          <w:szCs w:val="24"/>
        </w:rPr>
        <w:t xml:space="preserve"> vylúč</w:t>
      </w:r>
      <w:r w:rsidR="001F0990" w:rsidRPr="00572C85">
        <w:rPr>
          <w:rFonts w:ascii="Times New Roman" w:hAnsi="Times New Roman" w:cs="Times New Roman"/>
          <w:sz w:val="24"/>
          <w:szCs w:val="24"/>
        </w:rPr>
        <w:t xml:space="preserve">ená </w:t>
      </w:r>
      <w:r w:rsidRPr="00572C85">
        <w:rPr>
          <w:rFonts w:ascii="Times New Roman" w:hAnsi="Times New Roman" w:cs="Times New Roman"/>
          <w:sz w:val="24"/>
          <w:szCs w:val="24"/>
        </w:rPr>
        <w:t xml:space="preserve">z </w:t>
      </w:r>
      <w:r w:rsidR="00973238"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obstarávania alebo </w:t>
      </w:r>
    </w:p>
    <w:p w14:paraId="4F69AC42" w14:textId="785D97FD" w:rsidR="00973238" w:rsidRPr="00572C85" w:rsidRDefault="00A91249"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márneho uplynutia lehoty na doručenie námietok, </w:t>
      </w:r>
      <w:r w:rsidR="008672EF" w:rsidRPr="00572C85">
        <w:rPr>
          <w:rFonts w:ascii="Times New Roman" w:hAnsi="Times New Roman" w:cs="Times New Roman"/>
          <w:sz w:val="24"/>
          <w:szCs w:val="24"/>
        </w:rPr>
        <w:t xml:space="preserve">ak </w:t>
      </w:r>
      <w:r w:rsidR="00973238" w:rsidRPr="00572C85">
        <w:rPr>
          <w:rFonts w:ascii="Times New Roman" w:hAnsi="Times New Roman" w:cs="Times New Roman"/>
          <w:sz w:val="24"/>
          <w:szCs w:val="24"/>
        </w:rPr>
        <w:t>v</w:t>
      </w:r>
      <w:r w:rsidR="008672EF" w:rsidRPr="00572C85">
        <w:rPr>
          <w:rFonts w:ascii="Times New Roman" w:hAnsi="Times New Roman" w:cs="Times New Roman"/>
          <w:sz w:val="24"/>
          <w:szCs w:val="24"/>
        </w:rPr>
        <w:t xml:space="preserve">erejný obstarávateľ zruší použitý postup zadávania zákazky alebo </w:t>
      </w:r>
    </w:p>
    <w:p w14:paraId="3DA41D27" w14:textId="77777777" w:rsidR="00973238" w:rsidRPr="00572C85" w:rsidRDefault="008672EF" w:rsidP="00193126">
      <w:pPr>
        <w:pStyle w:val="Odsekzoznamu"/>
        <w:numPr>
          <w:ilvl w:val="0"/>
          <w:numId w:val="25"/>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uzavretia zmluvy.</w:t>
      </w:r>
    </w:p>
    <w:p w14:paraId="5BFF468B" w14:textId="77777777" w:rsidR="00973238" w:rsidRPr="00572C85" w:rsidRDefault="00973238" w:rsidP="00973238">
      <w:pPr>
        <w:pStyle w:val="Odsekzoznamu"/>
        <w:rPr>
          <w:rFonts w:ascii="Times New Roman" w:hAnsi="Times New Roman" w:cs="Times New Roman"/>
          <w:sz w:val="24"/>
          <w:szCs w:val="24"/>
        </w:rPr>
      </w:pPr>
    </w:p>
    <w:p w14:paraId="0D92C9DF" w14:textId="77777777" w:rsidR="0045249E" w:rsidRPr="00572C85" w:rsidRDefault="008672EF" w:rsidP="0045249E">
      <w:pPr>
        <w:pStyle w:val="Odsekzoznamu"/>
        <w:numPr>
          <w:ilvl w:val="0"/>
          <w:numId w:val="10"/>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Zábezpeka prepadne v prospech </w:t>
      </w:r>
      <w:r w:rsidR="0045249E" w:rsidRPr="00572C85">
        <w:rPr>
          <w:rFonts w:ascii="Times New Roman" w:hAnsi="Times New Roman" w:cs="Times New Roman"/>
          <w:sz w:val="24"/>
          <w:szCs w:val="24"/>
        </w:rPr>
        <w:t>v</w:t>
      </w:r>
      <w:r w:rsidRPr="00572C85">
        <w:rPr>
          <w:rFonts w:ascii="Times New Roman" w:hAnsi="Times New Roman" w:cs="Times New Roman"/>
          <w:sz w:val="24"/>
          <w:szCs w:val="24"/>
        </w:rPr>
        <w:t xml:space="preserve">erejného obstarávateľa, ak uchádzač v lehote viazanosti ponúk: </w:t>
      </w:r>
    </w:p>
    <w:p w14:paraId="212FF7AA" w14:textId="77777777" w:rsidR="0045249E" w:rsidRPr="00572C85"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odstúpi od svojej ponuky alebo</w:t>
      </w:r>
    </w:p>
    <w:p w14:paraId="33281992" w14:textId="2BE7805D" w:rsidR="00A77F72" w:rsidRPr="00250486" w:rsidRDefault="008672EF" w:rsidP="00193126">
      <w:pPr>
        <w:pStyle w:val="Odsekzoznamu"/>
        <w:numPr>
          <w:ilvl w:val="0"/>
          <w:numId w:val="26"/>
        </w:numPr>
        <w:ind w:left="851"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neposkytne súčinnosť alebo odmietne uzavrieť zmluvu v súlade s § 56 ods. 8 až 15 </w:t>
      </w:r>
      <w:r w:rsidR="0045249E" w:rsidRPr="00572C85">
        <w:rPr>
          <w:rFonts w:ascii="Times New Roman" w:hAnsi="Times New Roman" w:cs="Times New Roman"/>
          <w:sz w:val="24"/>
          <w:szCs w:val="24"/>
        </w:rPr>
        <w:t>zákona o verejnom obstarávaní</w:t>
      </w:r>
      <w:r w:rsidRPr="00572C85">
        <w:rPr>
          <w:rFonts w:ascii="Times New Roman" w:hAnsi="Times New Roman" w:cs="Times New Roman"/>
          <w:sz w:val="24"/>
          <w:szCs w:val="24"/>
        </w:rPr>
        <w:t>.</w:t>
      </w:r>
    </w:p>
    <w:p w14:paraId="4F7F474D" w14:textId="6E829B20" w:rsidR="00B31B93" w:rsidRPr="001C4EAD" w:rsidRDefault="001C4EAD" w:rsidP="003E2B54">
      <w:pPr>
        <w:pStyle w:val="tl5"/>
      </w:pPr>
      <w:bookmarkStart w:id="50" w:name="_Toc54098455"/>
      <w:r>
        <w:lastRenderedPageBreak/>
        <w:t>Komunikácia</w:t>
      </w:r>
      <w:r w:rsidR="00084784">
        <w:t xml:space="preserve"> medzi verejným obstarávateľom a uchádzačmi alebo záujemcami</w:t>
      </w:r>
      <w:bookmarkEnd w:id="50"/>
    </w:p>
    <w:p w14:paraId="60DF4776" w14:textId="22EEA299"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Komunikácia medzi verejným obstarávateľom a záujemcom/uchádzačom sa uskutočňuje </w:t>
      </w:r>
      <w:r w:rsidRPr="00572C85">
        <w:rPr>
          <w:rFonts w:ascii="Times New Roman" w:hAnsi="Times New Roman" w:cs="Times New Roman"/>
          <w:sz w:val="24"/>
          <w:szCs w:val="24"/>
        </w:rPr>
        <w:br/>
        <w:t>v slovenskom</w:t>
      </w:r>
      <w:r w:rsidR="00084784">
        <w:rPr>
          <w:rFonts w:ascii="Times New Roman" w:hAnsi="Times New Roman" w:cs="Times New Roman"/>
          <w:sz w:val="24"/>
          <w:szCs w:val="24"/>
        </w:rPr>
        <w:t xml:space="preserve"> </w:t>
      </w:r>
      <w:r w:rsidR="00084784" w:rsidRPr="00446F94">
        <w:rPr>
          <w:rFonts w:ascii="Times New Roman" w:hAnsi="Times New Roman" w:cs="Times New Roman"/>
          <w:sz w:val="24"/>
          <w:szCs w:val="24"/>
        </w:rPr>
        <w:t>alebo českom</w:t>
      </w:r>
      <w:r w:rsidRPr="00572C85">
        <w:rPr>
          <w:rFonts w:ascii="Times New Roman" w:hAnsi="Times New Roman" w:cs="Times New Roman"/>
          <w:sz w:val="24"/>
          <w:szCs w:val="24"/>
        </w:rPr>
        <w:t xml:space="preserve"> jazyku výhradne prostredníctvom informačného systému Josephine, prevádzkovaného na elektronickej adrese: </w:t>
      </w:r>
      <w:hyperlink r:id="rId10" w:history="1">
        <w:r w:rsidR="00696EE8" w:rsidRPr="00572C85">
          <w:rPr>
            <w:rStyle w:val="Hypertextovprepojenie"/>
            <w:rFonts w:ascii="Times New Roman" w:hAnsi="Times New Roman"/>
            <w:sz w:val="24"/>
            <w:szCs w:val="24"/>
          </w:rPr>
          <w:t>https://josephine.proebiz.com/</w:t>
        </w:r>
      </w:hyperlink>
      <w:r w:rsidR="00696EE8" w:rsidRPr="00572C85">
        <w:rPr>
          <w:rFonts w:ascii="Times New Roman" w:hAnsi="Times New Roman" w:cs="Times New Roman"/>
          <w:sz w:val="24"/>
          <w:szCs w:val="24"/>
        </w:rPr>
        <w:t xml:space="preserve">. </w:t>
      </w:r>
      <w:r w:rsidRPr="00572C85">
        <w:rPr>
          <w:rFonts w:ascii="Times New Roman" w:hAnsi="Times New Roman" w:cs="Times New Roman"/>
          <w:sz w:val="24"/>
          <w:szCs w:val="24"/>
        </w:rPr>
        <w:t>Tento spôsob komunikácie sa týka akejkoľvek komunikácie a podaní medzi verejným obstarávateľom a záujemcami/uchádzačmi počas celého procesu verejného obstarávania.</w:t>
      </w:r>
    </w:p>
    <w:p w14:paraId="299EB886" w14:textId="77777777" w:rsidR="00B31B93" w:rsidRPr="00B8746F" w:rsidRDefault="00B31B93" w:rsidP="00B8746F">
      <w:pPr>
        <w:rPr>
          <w:rFonts w:ascii="Times New Roman" w:hAnsi="Times New Roman" w:cs="Times New Roman"/>
          <w:sz w:val="24"/>
          <w:szCs w:val="24"/>
        </w:rPr>
      </w:pPr>
    </w:p>
    <w:p w14:paraId="2F35B4F7" w14:textId="77777777" w:rsidR="00B36997" w:rsidRPr="0066239D" w:rsidRDefault="00B31B93" w:rsidP="00B36997">
      <w:pPr>
        <w:pStyle w:val="Bezriadkovania"/>
        <w:numPr>
          <w:ilvl w:val="0"/>
          <w:numId w:val="8"/>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 xml:space="preserve">Uchádzač má možnosť registrovať sa do systému Josephine na stránke </w:t>
      </w:r>
      <w:hyperlink r:id="rId11"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 xml:space="preserve"> </w:t>
      </w:r>
      <w:r w:rsidRPr="00572C85">
        <w:rPr>
          <w:rFonts w:ascii="Times New Roman" w:hAnsi="Times New Roman" w:cs="Times New Roman"/>
          <w:sz w:val="24"/>
          <w:szCs w:val="24"/>
        </w:rPr>
        <w:t xml:space="preserve">pomocou hesla alebo aj pomocou občianskeho preukazu </w:t>
      </w:r>
      <w:r w:rsidRPr="00572C85">
        <w:rPr>
          <w:rFonts w:ascii="Times New Roman" w:hAnsi="Times New Roman" w:cs="Times New Roman"/>
          <w:sz w:val="24"/>
          <w:szCs w:val="24"/>
        </w:rPr>
        <w:br/>
        <w:t xml:space="preserve">s elektronickým čipom a bezpečnostným osobnostným kódom (eID). Spôsob registrácie je uvedený v knižnici manuálov a odkazov (ikona v modrej lište vpravo hore, vľavo </w:t>
      </w:r>
      <w:r w:rsidRPr="00572C85">
        <w:rPr>
          <w:rFonts w:ascii="Times New Roman" w:hAnsi="Times New Roman" w:cs="Times New Roman"/>
          <w:sz w:val="24"/>
          <w:szCs w:val="24"/>
        </w:rPr>
        <w:br/>
        <w:t xml:space="preserve">od štátnej vlajky/jazyka používaného v systéme). </w:t>
      </w:r>
      <w:hyperlink r:id="rId12" w:history="1">
        <w:r w:rsidR="00B36997" w:rsidRPr="00803040">
          <w:rPr>
            <w:rStyle w:val="Hypertextovprepojenie"/>
            <w:rFonts w:ascii="Times New Roman" w:hAnsi="Times New Roman"/>
            <w:sz w:val="24"/>
            <w:szCs w:val="24"/>
          </w:rPr>
          <w:t>Skrátený návod registrácie</w:t>
        </w:r>
      </w:hyperlink>
      <w:r w:rsidR="00B36997" w:rsidRPr="00803040">
        <w:rPr>
          <w:rFonts w:ascii="Times New Roman" w:hAnsi="Times New Roman" w:cs="Times New Roman"/>
          <w:sz w:val="24"/>
          <w:szCs w:val="24"/>
        </w:rPr>
        <w:t xml:space="preserve"> Vás rýchlo a jednoducho prevedie procesom registrácie v systéme na elektronizáciu verejného obstarávania J</w:t>
      </w:r>
      <w:r w:rsidR="00B36997">
        <w:rPr>
          <w:rFonts w:ascii="Times New Roman" w:hAnsi="Times New Roman" w:cs="Times New Roman"/>
          <w:sz w:val="24"/>
          <w:szCs w:val="24"/>
        </w:rPr>
        <w:t>osephine</w:t>
      </w:r>
      <w:r w:rsidR="00B36997" w:rsidRPr="00803040">
        <w:rPr>
          <w:rFonts w:ascii="Times New Roman" w:hAnsi="Times New Roman" w:cs="Times New Roman"/>
          <w:sz w:val="24"/>
          <w:szCs w:val="24"/>
        </w:rPr>
        <w:t>. Pre lepší prehľad tu nájdete tiež opis základných obrazoviek systému</w:t>
      </w:r>
      <w:r w:rsidR="00B36997">
        <w:rPr>
          <w:rFonts w:ascii="Times New Roman" w:hAnsi="Times New Roman" w:cs="Times New Roman"/>
          <w:sz w:val="24"/>
          <w:szCs w:val="24"/>
        </w:rPr>
        <w:t>.</w:t>
      </w:r>
    </w:p>
    <w:p w14:paraId="7BB3DB90" w14:textId="77777777" w:rsidR="00B31B93" w:rsidRPr="00B8746F" w:rsidRDefault="00B31B93" w:rsidP="00B8746F">
      <w:pPr>
        <w:rPr>
          <w:rFonts w:ascii="Times New Roman" w:hAnsi="Times New Roman" w:cs="Times New Roman"/>
          <w:sz w:val="24"/>
          <w:szCs w:val="24"/>
        </w:rPr>
      </w:pPr>
    </w:p>
    <w:p w14:paraId="3DFB2DC8" w14:textId="77777777" w:rsidR="00B31B93" w:rsidRPr="00572C85" w:rsidRDefault="00B31B93" w:rsidP="0089331C">
      <w:pPr>
        <w:pStyle w:val="Bezriadkovania"/>
        <w:numPr>
          <w:ilvl w:val="0"/>
          <w:numId w:val="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Na bezproblémové používanie systému Josephine je nutné používať jeden z podporovaných internetových prehliadačov: </w:t>
      </w:r>
    </w:p>
    <w:p w14:paraId="68181EE8" w14:textId="4A20EBD3" w:rsidR="00B31B93" w:rsidRPr="00572C85" w:rsidRDefault="00B31B93" w:rsidP="0089331C">
      <w:pPr>
        <w:pStyle w:val="Bezriadkovania"/>
        <w:numPr>
          <w:ilvl w:val="1"/>
          <w:numId w:val="8"/>
        </w:numPr>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Internet Explorer verzia 11.0 a vyššia, </w:t>
      </w:r>
    </w:p>
    <w:p w14:paraId="00668E8A" w14:textId="0A958E08"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Mozilla Firefox verzia 13.0 a vyššia, </w:t>
      </w:r>
    </w:p>
    <w:p w14:paraId="7976F8F4" w14:textId="7BE5DCEA"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Google Chrome alebo </w:t>
      </w:r>
    </w:p>
    <w:p w14:paraId="6439AB04" w14:textId="3878BFA1" w:rsidR="00B31B93" w:rsidRPr="00572C85" w:rsidRDefault="00B31B93" w:rsidP="0089331C">
      <w:pPr>
        <w:pStyle w:val="Odsekzoznamu"/>
        <w:numPr>
          <w:ilvl w:val="1"/>
          <w:numId w:val="8"/>
        </w:numPr>
        <w:autoSpaceDE w:val="0"/>
        <w:autoSpaceDN w:val="0"/>
        <w:adjustRightInd w:val="0"/>
        <w:ind w:left="993" w:hanging="284"/>
        <w:jc w:val="both"/>
        <w:rPr>
          <w:rFonts w:ascii="Times New Roman" w:hAnsi="Times New Roman" w:cs="Times New Roman"/>
          <w:sz w:val="24"/>
          <w:szCs w:val="24"/>
        </w:rPr>
      </w:pPr>
      <w:r w:rsidRPr="00572C85">
        <w:rPr>
          <w:rFonts w:ascii="Times New Roman" w:hAnsi="Times New Roman" w:cs="Times New Roman"/>
          <w:sz w:val="24"/>
          <w:szCs w:val="24"/>
        </w:rPr>
        <w:t xml:space="preserve">Microsoft Edge. </w:t>
      </w:r>
    </w:p>
    <w:p w14:paraId="4A0B7C77" w14:textId="77777777" w:rsidR="00B31B93" w:rsidRPr="00572C85" w:rsidRDefault="00B31B93" w:rsidP="003E2B54">
      <w:pPr>
        <w:autoSpaceDE w:val="0"/>
        <w:autoSpaceDN w:val="0"/>
        <w:adjustRightInd w:val="0"/>
        <w:ind w:left="993" w:hanging="284"/>
        <w:jc w:val="both"/>
        <w:rPr>
          <w:rFonts w:ascii="Times New Roman" w:hAnsi="Times New Roman" w:cs="Times New Roman"/>
          <w:b/>
          <w:bCs/>
          <w:sz w:val="24"/>
          <w:szCs w:val="24"/>
        </w:rPr>
      </w:pPr>
    </w:p>
    <w:p w14:paraId="62EE2C9E" w14:textId="77777777" w:rsidR="00B36997" w:rsidRPr="00A662D1" w:rsidRDefault="00B36997" w:rsidP="00B36997">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00F5739B">
        <w:rPr>
          <w:rFonts w:ascii="Times New Roman" w:hAnsi="Times New Roman" w:cs="Times New Roman"/>
          <w:sz w:val="24"/>
          <w:szCs w:val="24"/>
        </w:rPr>
        <w:t>Pravidlá pre doručovanie: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5C5278B9" w14:textId="77777777" w:rsidR="00B36997" w:rsidRPr="00B8746F" w:rsidRDefault="00B36997" w:rsidP="00B8746F">
      <w:pPr>
        <w:pStyle w:val="Bezriadkovania"/>
        <w:autoSpaceDE w:val="0"/>
        <w:autoSpaceDN w:val="0"/>
        <w:adjustRightInd w:val="0"/>
        <w:ind w:left="567"/>
        <w:jc w:val="both"/>
        <w:rPr>
          <w:rFonts w:ascii="Times New Roman" w:hAnsi="Times New Roman" w:cs="Times New Roman"/>
          <w:b/>
          <w:bCs/>
          <w:sz w:val="24"/>
          <w:szCs w:val="24"/>
        </w:rPr>
      </w:pPr>
    </w:p>
    <w:p w14:paraId="35B2C8B5" w14:textId="29C8C09A"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Obsahom komunikácie prostredníctvom komunikačného rozhrania systému Josephine bude predkladanie ponúk, vysvetľovanie súťažných podkladov a</w:t>
      </w:r>
      <w:r w:rsidR="003708A8" w:rsidRPr="4E69D6DE">
        <w:rPr>
          <w:rFonts w:ascii="Times New Roman" w:hAnsi="Times New Roman" w:cs="Times New Roman"/>
          <w:sz w:val="24"/>
          <w:szCs w:val="24"/>
        </w:rPr>
        <w:t> Oznámenia o vyhlásení verejného obstarávania</w:t>
      </w:r>
      <w:r w:rsidRPr="4E69D6DE">
        <w:rPr>
          <w:rFonts w:ascii="Times New Roman" w:hAnsi="Times New Roman" w:cs="Times New Roman"/>
          <w:sz w:val="24"/>
          <w:szCs w:val="24"/>
        </w:rPr>
        <w:t>, prípadné doplnenie súťažných podkladov, vysvetľovanie predložených ponúk, vysvetľovanie predložených dokladov</w:t>
      </w:r>
      <w:r w:rsidR="003708A8" w:rsidRPr="4E69D6DE">
        <w:rPr>
          <w:rFonts w:ascii="Times New Roman" w:hAnsi="Times New Roman" w:cs="Times New Roman"/>
          <w:sz w:val="24"/>
          <w:szCs w:val="24"/>
        </w:rPr>
        <w:t>,</w:t>
      </w:r>
      <w:r w:rsidRPr="4E69D6DE">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 </w:t>
      </w:r>
    </w:p>
    <w:p w14:paraId="26CA9BAD" w14:textId="77777777" w:rsidR="00B31B93" w:rsidRPr="00572C85" w:rsidRDefault="00B31B93" w:rsidP="003E2B54">
      <w:pPr>
        <w:pStyle w:val="Bezriadkovania"/>
        <w:autoSpaceDE w:val="0"/>
        <w:autoSpaceDN w:val="0"/>
        <w:adjustRightInd w:val="0"/>
        <w:ind w:left="567" w:hanging="567"/>
        <w:jc w:val="both"/>
        <w:rPr>
          <w:rFonts w:ascii="Times New Roman" w:hAnsi="Times New Roman" w:cs="Times New Roman"/>
          <w:b/>
          <w:bCs/>
          <w:sz w:val="24"/>
          <w:szCs w:val="24"/>
        </w:rPr>
      </w:pPr>
    </w:p>
    <w:p w14:paraId="45C3001B" w14:textId="77777777" w:rsidR="00B31B93"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64E7F7DA" w14:textId="77777777" w:rsidR="00B31B93" w:rsidRPr="00572C85" w:rsidRDefault="00B31B93" w:rsidP="003E2B54">
      <w:pPr>
        <w:pStyle w:val="Odsekzoznamu"/>
        <w:ind w:left="567" w:hanging="567"/>
        <w:rPr>
          <w:rFonts w:ascii="Times New Roman" w:hAnsi="Times New Roman" w:cs="Times New Roman"/>
          <w:sz w:val="24"/>
          <w:szCs w:val="24"/>
        </w:rPr>
      </w:pPr>
    </w:p>
    <w:p w14:paraId="74C04E07" w14:textId="77777777" w:rsidR="001F7606" w:rsidRPr="00572C85" w:rsidRDefault="00B31B93" w:rsidP="0089331C">
      <w:pPr>
        <w:pStyle w:val="Bezriadkovania"/>
        <w:numPr>
          <w:ilvl w:val="0"/>
          <w:numId w:val="8"/>
        </w:numPr>
        <w:autoSpaceDE w:val="0"/>
        <w:autoSpaceDN w:val="0"/>
        <w:adjustRightInd w:val="0"/>
        <w:ind w:left="567" w:hanging="567"/>
        <w:jc w:val="both"/>
        <w:rPr>
          <w:rFonts w:ascii="Times New Roman" w:hAnsi="Times New Roman" w:cs="Times New Roman"/>
          <w:b/>
          <w:bCs/>
          <w:sz w:val="24"/>
          <w:szCs w:val="24"/>
        </w:rPr>
      </w:pPr>
      <w:r w:rsidRPr="4E69D6DE">
        <w:rPr>
          <w:rFonts w:ascii="Times New Roman" w:hAnsi="Times New Roman" w:cs="Times New Roman"/>
          <w:sz w:val="24"/>
          <w:szCs w:val="24"/>
        </w:rPr>
        <w:t xml:space="preserve">Ak je odosielateľom zásielky záujemca/uchádzač, tak po prihlásení do systému </w:t>
      </w:r>
      <w:r>
        <w:br/>
      </w:r>
      <w:r w:rsidRPr="4E69D6DE">
        <w:rPr>
          <w:rFonts w:ascii="Times New Roman" w:hAnsi="Times New Roman" w:cs="Times New Roman"/>
          <w:sz w:val="24"/>
          <w:szCs w:val="24"/>
        </w:rPr>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3938C95" w14:textId="77777777" w:rsidR="001F7606" w:rsidRPr="00250486" w:rsidRDefault="001F7606" w:rsidP="00250486">
      <w:pPr>
        <w:rPr>
          <w:rFonts w:ascii="Times New Roman" w:hAnsi="Times New Roman" w:cs="Times New Roman"/>
          <w:b/>
          <w:bCs/>
          <w:sz w:val="24"/>
          <w:szCs w:val="24"/>
        </w:rPr>
      </w:pPr>
    </w:p>
    <w:p w14:paraId="317903E3" w14:textId="10CD5D7B" w:rsidR="00B31B93" w:rsidRPr="00F844A6" w:rsidRDefault="00F844A6" w:rsidP="003E2B54">
      <w:pPr>
        <w:pStyle w:val="tl5"/>
      </w:pPr>
      <w:bookmarkStart w:id="51" w:name="_Toc54098456"/>
      <w:r>
        <w:lastRenderedPageBreak/>
        <w:t>Vysvetlenie zadávacej dokumentácie</w:t>
      </w:r>
      <w:bookmarkEnd w:id="51"/>
    </w:p>
    <w:p w14:paraId="0A96F9F4" w14:textId="78A0A81A" w:rsidR="00B31B93" w:rsidRPr="00572C85" w:rsidRDefault="00B31B93" w:rsidP="0089331C">
      <w:pPr>
        <w:pStyle w:val="Bezriadkovania"/>
        <w:numPr>
          <w:ilvl w:val="0"/>
          <w:numId w:val="9"/>
        </w:numPr>
        <w:ind w:left="567" w:hanging="567"/>
        <w:jc w:val="both"/>
        <w:rPr>
          <w:rFonts w:ascii="Times New Roman" w:hAnsi="Times New Roman" w:cs="Times New Roman"/>
          <w:sz w:val="24"/>
          <w:szCs w:val="24"/>
        </w:rPr>
      </w:pPr>
      <w:r w:rsidRPr="00572C85">
        <w:rPr>
          <w:rFonts w:ascii="Times New Roman" w:hAnsi="Times New Roman" w:cs="Times New Roman"/>
          <w:sz w:val="24"/>
          <w:szCs w:val="24"/>
        </w:rPr>
        <w:t>V prípade potreby vysvetliť alebo objasniť údaje uvedené v</w:t>
      </w:r>
      <w:r w:rsidR="00DD1AB5">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môže ktorýkoľvek zo záujemcov požiadať o ich vysvetlenie výlučne prostredníctvom systému Josephine na elektronickej adrese: </w:t>
      </w:r>
      <w:hyperlink r:id="rId13" w:history="1">
        <w:r w:rsidR="0040675D" w:rsidRPr="00572C85">
          <w:rPr>
            <w:rStyle w:val="Hypertextovprepojenie"/>
            <w:rFonts w:ascii="Times New Roman" w:hAnsi="Times New Roman"/>
            <w:sz w:val="24"/>
            <w:szCs w:val="24"/>
          </w:rPr>
          <w:t>https://josephine.proebiz.com/</w:t>
        </w:r>
      </w:hyperlink>
      <w:r w:rsidR="0040675D" w:rsidRPr="00572C85">
        <w:rPr>
          <w:rFonts w:ascii="Times New Roman" w:hAnsi="Times New Roman" w:cs="Times New Roman"/>
          <w:sz w:val="24"/>
          <w:szCs w:val="24"/>
        </w:rPr>
        <w:t>.</w:t>
      </w:r>
    </w:p>
    <w:p w14:paraId="5CFFBAFD" w14:textId="77777777" w:rsidR="00B31B93" w:rsidRPr="00572C85" w:rsidRDefault="00B31B93" w:rsidP="003E2B54">
      <w:pPr>
        <w:pStyle w:val="Bezriadkovania"/>
        <w:ind w:left="567" w:hanging="567"/>
        <w:jc w:val="both"/>
        <w:rPr>
          <w:rFonts w:ascii="Times New Roman" w:hAnsi="Times New Roman" w:cs="Times New Roman"/>
          <w:sz w:val="24"/>
          <w:szCs w:val="24"/>
        </w:rPr>
      </w:pPr>
    </w:p>
    <w:p w14:paraId="169281F2" w14:textId="544668FA" w:rsidR="00B31B93" w:rsidRPr="00613A35" w:rsidRDefault="00B31B93" w:rsidP="00613A35">
      <w:pPr>
        <w:pStyle w:val="Bezriadkovania"/>
        <w:numPr>
          <w:ilvl w:val="0"/>
          <w:numId w:val="9"/>
        </w:numPr>
        <w:ind w:left="567" w:hanging="567"/>
        <w:jc w:val="both"/>
        <w:rPr>
          <w:rFonts w:ascii="Times New Roman" w:hAnsi="Times New Roman" w:cs="Times New Roman"/>
          <w:sz w:val="24"/>
          <w:szCs w:val="24"/>
        </w:rPr>
      </w:pPr>
      <w:bookmarkStart w:id="52" w:name="_Ref16757811"/>
      <w:r w:rsidRPr="00572C85">
        <w:rPr>
          <w:rFonts w:ascii="Times New Roman" w:hAnsi="Times New Roman" w:cs="Times New Roman"/>
          <w:sz w:val="24"/>
          <w:szCs w:val="24"/>
        </w:rPr>
        <w:t xml:space="preserve">Vysvetlenie informácií uvedených </w:t>
      </w:r>
      <w:r w:rsidR="003C5108" w:rsidRPr="00572C85">
        <w:rPr>
          <w:rFonts w:ascii="Times New Roman" w:hAnsi="Times New Roman" w:cs="Times New Roman"/>
          <w:sz w:val="24"/>
          <w:szCs w:val="24"/>
        </w:rPr>
        <w:t>v</w:t>
      </w:r>
      <w:r w:rsidR="003C5108">
        <w:rPr>
          <w:rFonts w:ascii="Times New Roman" w:hAnsi="Times New Roman" w:cs="Times New Roman"/>
          <w:sz w:val="24"/>
          <w:szCs w:val="24"/>
        </w:rPr>
        <w:t> Oznámení o vyhlásení verejného obstarávania</w:t>
      </w:r>
      <w:r w:rsidRPr="00572C85">
        <w:rPr>
          <w:rFonts w:ascii="Times New Roman" w:hAnsi="Times New Roman" w:cs="Times New Roman"/>
          <w:sz w:val="24"/>
          <w:szCs w:val="24"/>
        </w:rPr>
        <w:t xml:space="preserve">, v súťažných podkladoch alebo v inej sprievodnej dokumentácii verejný obstarávateľ bezodkladne oznámi všetkým známym záujemcom, najneskôr však </w:t>
      </w:r>
      <w:r w:rsidR="00853D84">
        <w:rPr>
          <w:rFonts w:ascii="Times New Roman" w:hAnsi="Times New Roman" w:cs="Times New Roman"/>
          <w:sz w:val="24"/>
          <w:szCs w:val="24"/>
        </w:rPr>
        <w:t>šesť</w:t>
      </w:r>
      <w:r w:rsidRPr="00572C85">
        <w:rPr>
          <w:rFonts w:ascii="Times New Roman" w:hAnsi="Times New Roman" w:cs="Times New Roman"/>
          <w:sz w:val="24"/>
          <w:szCs w:val="24"/>
        </w:rPr>
        <w:t xml:space="preserve"> (</w:t>
      </w:r>
      <w:r w:rsidR="00853D84">
        <w:rPr>
          <w:rFonts w:ascii="Times New Roman" w:hAnsi="Times New Roman" w:cs="Times New Roman"/>
          <w:sz w:val="24"/>
          <w:szCs w:val="24"/>
        </w:rPr>
        <w:t>6</w:t>
      </w:r>
      <w:r w:rsidRPr="00572C85">
        <w:rPr>
          <w:rFonts w:ascii="Times New Roman" w:hAnsi="Times New Roman" w:cs="Times New Roman"/>
          <w:sz w:val="24"/>
          <w:szCs w:val="24"/>
        </w:rPr>
        <w:t>) dn</w:t>
      </w:r>
      <w:r w:rsidR="00853D84">
        <w:rPr>
          <w:rFonts w:ascii="Times New Roman" w:hAnsi="Times New Roman" w:cs="Times New Roman"/>
          <w:sz w:val="24"/>
          <w:szCs w:val="24"/>
        </w:rPr>
        <w:t>í</w:t>
      </w:r>
      <w:r w:rsidRPr="00572C85">
        <w:rPr>
          <w:rFonts w:ascii="Times New Roman" w:hAnsi="Times New Roman" w:cs="Times New Roman"/>
          <w:sz w:val="24"/>
          <w:szCs w:val="24"/>
        </w:rPr>
        <w:t xml:space="preserve"> pred uplynutím lehoty na predkladanie ponúk, za predpokladu, že sa o vysvetlenie požiada dostatočne </w:t>
      </w:r>
      <w:r w:rsidR="00F757FD">
        <w:rPr>
          <w:rFonts w:ascii="Times New Roman" w:hAnsi="Times New Roman" w:cs="Times New Roman"/>
          <w:sz w:val="24"/>
          <w:szCs w:val="24"/>
        </w:rPr>
        <w:t>vopred</w:t>
      </w:r>
      <w:r w:rsidRPr="00572C85">
        <w:rPr>
          <w:rFonts w:ascii="Times New Roman" w:hAnsi="Times New Roman" w:cs="Times New Roman"/>
          <w:sz w:val="24"/>
          <w:szCs w:val="24"/>
        </w:rPr>
        <w:t>.</w:t>
      </w:r>
      <w:bookmarkEnd w:id="52"/>
      <w:r w:rsidRPr="00572C85">
        <w:rPr>
          <w:rFonts w:ascii="Times New Roman" w:hAnsi="Times New Roman" w:cs="Times New Roman"/>
          <w:sz w:val="24"/>
          <w:szCs w:val="24"/>
        </w:rPr>
        <w:t xml:space="preserve"> </w:t>
      </w:r>
    </w:p>
    <w:p w14:paraId="320FBC59" w14:textId="20B979A0" w:rsidR="008D466B" w:rsidRDefault="008D466B" w:rsidP="00853D84">
      <w:pPr>
        <w:rPr>
          <w:rFonts w:ascii="Times New Roman" w:hAnsi="Times New Roman" w:cs="Times New Roman"/>
          <w:sz w:val="24"/>
          <w:szCs w:val="24"/>
        </w:rPr>
      </w:pPr>
    </w:p>
    <w:p w14:paraId="7C3D86AE" w14:textId="6EDAC645" w:rsidR="0025715E" w:rsidRPr="008D466B" w:rsidRDefault="008D466B" w:rsidP="008D466B">
      <w:pPr>
        <w:pStyle w:val="tl5"/>
      </w:pPr>
      <w:bookmarkStart w:id="53" w:name="_Toc54098457"/>
      <w:r>
        <w:t>Vyhotovenie a obsah ponuky</w:t>
      </w:r>
      <w:bookmarkEnd w:id="53"/>
    </w:p>
    <w:p w14:paraId="37039CA9" w14:textId="0C8579A9" w:rsidR="00C239EF" w:rsidRDefault="00C239EF" w:rsidP="00193126">
      <w:pPr>
        <w:numPr>
          <w:ilvl w:val="0"/>
          <w:numId w:val="18"/>
        </w:numPr>
        <w:tabs>
          <w:tab w:val="left" w:pos="567"/>
        </w:tabs>
        <w:ind w:left="567" w:hanging="567"/>
        <w:jc w:val="both"/>
        <w:rPr>
          <w:rFonts w:ascii="Times New Roman" w:hAnsi="Times New Roman" w:cs="Times New Roman"/>
          <w:sz w:val="24"/>
          <w:szCs w:val="24"/>
        </w:rPr>
      </w:pPr>
      <w:r w:rsidRPr="00A662D1">
        <w:rPr>
          <w:rFonts w:ascii="Times New Roman" w:hAnsi="Times New Roman" w:cs="Times New Roman"/>
          <w:sz w:val="24"/>
          <w:szCs w:val="24"/>
        </w:rPr>
        <w:t>Ponuka musí byť vyhotovená v elektronickej podobe, ktorá zabezpečí trvalé zachytenie jej obsahu.</w:t>
      </w:r>
    </w:p>
    <w:p w14:paraId="77990A07" w14:textId="77777777" w:rsidR="00C239EF" w:rsidRDefault="00C239EF" w:rsidP="00613A35">
      <w:pPr>
        <w:tabs>
          <w:tab w:val="left" w:pos="567"/>
        </w:tabs>
        <w:ind w:left="567"/>
        <w:jc w:val="both"/>
        <w:rPr>
          <w:rFonts w:ascii="Times New Roman" w:hAnsi="Times New Roman" w:cs="Times New Roman"/>
          <w:sz w:val="24"/>
          <w:szCs w:val="24"/>
        </w:rPr>
      </w:pPr>
    </w:p>
    <w:p w14:paraId="69677A17" w14:textId="77777777" w:rsidR="00C239EF"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Predkladanie ponúk je umožnené iba autentifikovaným uchádzačom. Autentifikáciu je možné vykonať týmito spôsobmi:</w:t>
      </w:r>
    </w:p>
    <w:p w14:paraId="41C3A6E3" w14:textId="77777777" w:rsidR="00C239EF" w:rsidRPr="00D64D5F" w:rsidRDefault="00C239EF" w:rsidP="00C239EF">
      <w:pPr>
        <w:tabs>
          <w:tab w:val="left" w:pos="567"/>
        </w:tabs>
        <w:jc w:val="both"/>
        <w:rPr>
          <w:rFonts w:ascii="Times New Roman" w:hAnsi="Times New Roman" w:cs="Times New Roman"/>
          <w:bCs/>
          <w:sz w:val="24"/>
          <w:szCs w:val="24"/>
        </w:rPr>
      </w:pPr>
    </w:p>
    <w:p w14:paraId="09E626D6" w14:textId="77777777" w:rsidR="00C239EF" w:rsidRP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V systéme Josephine registráciou a prihlásením pomocou občianskeho preukazu </w:t>
      </w:r>
      <w:r w:rsidRPr="00C239EF">
        <w:rPr>
          <w:rFonts w:ascii="Times New Roman" w:hAnsi="Times New Roman" w:cs="Times New Roman"/>
          <w:sz w:val="24"/>
          <w:szCs w:val="24"/>
        </w:rPr>
        <w:br/>
        <w:t xml:space="preserve">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5D6CA772"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2C60BA19"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613A35">
        <w:rPr>
          <w:rFonts w:ascii="Times New Roman" w:hAnsi="Times New Roman" w:cs="Times New Roman"/>
          <w:sz w:val="24"/>
          <w:szCs w:val="24"/>
        </w:rPr>
        <w:t>O dokončení autentifikácie je uchádzač informovaný e-mailom.</w:t>
      </w:r>
    </w:p>
    <w:p w14:paraId="15D02A53" w14:textId="77777777" w:rsidR="00C239EF" w:rsidRPr="00C239EF" w:rsidRDefault="00C239EF" w:rsidP="009842D5">
      <w:pPr>
        <w:pStyle w:val="Odsekzoznamu"/>
        <w:tabs>
          <w:tab w:val="left" w:pos="1134"/>
        </w:tabs>
        <w:ind w:left="1134"/>
        <w:rPr>
          <w:rFonts w:ascii="Times New Roman" w:hAnsi="Times New Roman" w:cs="Times New Roman"/>
          <w:sz w:val="24"/>
          <w:szCs w:val="24"/>
        </w:rPr>
      </w:pPr>
    </w:p>
    <w:p w14:paraId="6DF47270" w14:textId="2ACB3EBA"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Pr>
          <w:rFonts w:ascii="Times New Roman" w:hAnsi="Times New Roman" w:cs="Times New Roman"/>
          <w:sz w:val="24"/>
          <w:szCs w:val="24"/>
        </w:rPr>
        <w:t>V</w:t>
      </w:r>
      <w:r w:rsidRPr="00613A35">
        <w:rPr>
          <w:rFonts w:ascii="Times New Roman" w:hAnsi="Times New Roman" w:cs="Times New Roman"/>
          <w:sz w:val="24"/>
          <w:szCs w:val="24"/>
        </w:rPr>
        <w:t>ložením dokumentu preukazujúceho osobu štatutára na kartu užívateľa po registrácii, ktorý je podpísaný elektronickým podpisom štatutára, alebo prešiel zaručenou konverziou. Autentifikáciu vykoná poskytovateľ systému J</w:t>
      </w:r>
      <w:r>
        <w:rPr>
          <w:rFonts w:ascii="Times New Roman" w:hAnsi="Times New Roman" w:cs="Times New Roman"/>
          <w:sz w:val="24"/>
          <w:szCs w:val="24"/>
        </w:rPr>
        <w:t>osephine</w:t>
      </w:r>
      <w:r w:rsidRPr="00613A35">
        <w:rPr>
          <w:rFonts w:ascii="Times New Roman" w:hAnsi="Times New Roman" w:cs="Times New Roman"/>
          <w:sz w:val="24"/>
          <w:szCs w:val="24"/>
        </w:rPr>
        <w:t xml:space="preserve"> a to v pracovných dňoch v čase 8.00 – 16.00 hod. O dokončení autentifikácie je uchádzač informovaný e-mailom.</w:t>
      </w:r>
    </w:p>
    <w:p w14:paraId="55D72D0B"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3AE7F0AA" w14:textId="77777777" w:rsidR="00C239EF" w:rsidRPr="00613A35"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613A35">
        <w:rPr>
          <w:rFonts w:ascii="Times New Roman" w:hAnsi="Times New Roman" w:cs="Times New Roman"/>
          <w:sz w:val="24"/>
          <w:szCs w:val="24"/>
        </w:rPr>
        <w:t xml:space="preserve"> O dokončení autentifikácie je uchádzač informovaný e-mailom.</w:t>
      </w:r>
    </w:p>
    <w:p w14:paraId="6F087249" w14:textId="77777777" w:rsidR="00C239EF" w:rsidRPr="00C239EF" w:rsidRDefault="00C239EF" w:rsidP="009842D5">
      <w:pPr>
        <w:tabs>
          <w:tab w:val="left" w:pos="1134"/>
        </w:tabs>
        <w:ind w:left="1134"/>
        <w:jc w:val="both"/>
        <w:rPr>
          <w:rFonts w:ascii="Times New Roman" w:hAnsi="Times New Roman" w:cs="Times New Roman"/>
          <w:sz w:val="24"/>
          <w:szCs w:val="24"/>
        </w:rPr>
      </w:pPr>
    </w:p>
    <w:p w14:paraId="77494855" w14:textId="0723F41D" w:rsidR="00C239EF" w:rsidRDefault="00C239EF" w:rsidP="00193126">
      <w:pPr>
        <w:numPr>
          <w:ilvl w:val="2"/>
          <w:numId w:val="32"/>
        </w:numPr>
        <w:tabs>
          <w:tab w:val="left" w:pos="1134"/>
        </w:tabs>
        <w:ind w:left="1134" w:hanging="567"/>
        <w:jc w:val="both"/>
        <w:rPr>
          <w:rFonts w:ascii="Times New Roman" w:hAnsi="Times New Roman" w:cs="Times New Roman"/>
          <w:sz w:val="24"/>
          <w:szCs w:val="24"/>
        </w:rPr>
      </w:pPr>
      <w:r w:rsidRPr="00C239EF">
        <w:rPr>
          <w:rFonts w:ascii="Times New Roman" w:hAnsi="Times New Roman" w:cs="Times New Roman"/>
          <w:sz w:val="24"/>
          <w:szCs w:val="24"/>
        </w:rPr>
        <w:t>Počkaním na autentifikačný kód, ktorý bude poslaný na adresu sídla firmy do rúk štatutára uchádzača v listovej podobe formou doporučenej pošty</w:t>
      </w:r>
      <w:r w:rsidRPr="00613A35">
        <w:rPr>
          <w:rFonts w:ascii="Times New Roman" w:hAnsi="Times New Roman" w:cs="Times New Roman"/>
          <w:sz w:val="24"/>
          <w:szCs w:val="24"/>
        </w:rPr>
        <w:t>. Lehota na tento úkon sú obvykle 4 pracovné dni (v rámci Európskej únie) a je potrebné s touto lehotou počítať pri vkladaní ponuky. O odoslaní listovej zásielky je uchádzač informovaný e-mailom.</w:t>
      </w:r>
    </w:p>
    <w:p w14:paraId="0958B0C4" w14:textId="77777777" w:rsidR="008D466B" w:rsidRPr="00CE20F6" w:rsidRDefault="008D466B" w:rsidP="008D466B">
      <w:pPr>
        <w:tabs>
          <w:tab w:val="left" w:pos="1134"/>
        </w:tabs>
        <w:ind w:left="1134"/>
        <w:jc w:val="both"/>
        <w:rPr>
          <w:rFonts w:ascii="Times New Roman" w:hAnsi="Times New Roman" w:cs="Times New Roman"/>
          <w:sz w:val="24"/>
          <w:szCs w:val="24"/>
        </w:rPr>
      </w:pPr>
    </w:p>
    <w:p w14:paraId="7AEFB77E" w14:textId="61CBB0B1" w:rsidR="00C239EF" w:rsidRPr="00250486" w:rsidRDefault="00C239EF" w:rsidP="00193126">
      <w:pPr>
        <w:numPr>
          <w:ilvl w:val="0"/>
          <w:numId w:val="18"/>
        </w:numPr>
        <w:tabs>
          <w:tab w:val="left" w:pos="567"/>
        </w:tabs>
        <w:ind w:left="567" w:hanging="567"/>
        <w:jc w:val="both"/>
        <w:rPr>
          <w:rFonts w:ascii="Times New Roman" w:hAnsi="Times New Roman" w:cs="Times New Roman"/>
          <w:bCs/>
          <w:sz w:val="24"/>
          <w:szCs w:val="24"/>
        </w:rPr>
      </w:pPr>
      <w:r w:rsidRPr="00C239EF">
        <w:rPr>
          <w:rFonts w:ascii="Times New Roman" w:hAnsi="Times New Roman" w:cs="Times New Roman"/>
          <w:bCs/>
          <w:sz w:val="24"/>
          <w:szCs w:val="24"/>
        </w:rPr>
        <w:t>Autentifikovaný uchádzač si po prihlásení do systému Josephine v prehľade - zozname obstarávaní vyberie predmetné obstarávanie a vloží svoju ponuku do určeného formulára na príjem ponúk, ktorý nájde v záložke „Ponuky a žiadosti“.</w:t>
      </w:r>
    </w:p>
    <w:p w14:paraId="77E6E303" w14:textId="1323EE69" w:rsidR="00B31B93" w:rsidRPr="009669F6" w:rsidRDefault="00C239EF"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lastRenderedPageBreak/>
        <w:t>Ponuka predložená uchádzačom musí obsahovať elektronicky podpísané alebo naskenované vo formáte PDF podpísané všetky doklady, dokumenty a informácie požadované verejným obstarávateľom v oznámení o vyhlásení verejného obstarávania, v súťažných podkladoch vrátane ich príloh, ktorými sú nasledovné doklady, dokumenty a informácie:</w:t>
      </w:r>
    </w:p>
    <w:p w14:paraId="63283A7F" w14:textId="77777777" w:rsidR="00F943DB" w:rsidRPr="00192E7C" w:rsidRDefault="00F943DB" w:rsidP="00192E7C">
      <w:pPr>
        <w:jc w:val="both"/>
        <w:rPr>
          <w:rFonts w:ascii="Times New Roman" w:hAnsi="Times New Roman" w:cs="Times New Roman"/>
          <w:sz w:val="24"/>
          <w:szCs w:val="24"/>
        </w:rPr>
      </w:pPr>
    </w:p>
    <w:p w14:paraId="08F4FA4C" w14:textId="3834BC5A" w:rsidR="00F943DB" w:rsidRDefault="00F943DB" w:rsidP="00193126">
      <w:pPr>
        <w:pStyle w:val="Odsekzoznamu"/>
        <w:numPr>
          <w:ilvl w:val="0"/>
          <w:numId w:val="19"/>
        </w:numPr>
        <w:ind w:left="993" w:hanging="426"/>
        <w:jc w:val="both"/>
        <w:rPr>
          <w:rFonts w:ascii="Times New Roman" w:hAnsi="Times New Roman" w:cs="Times New Roman"/>
          <w:sz w:val="24"/>
          <w:szCs w:val="24"/>
        </w:rPr>
      </w:pPr>
      <w:r w:rsidRPr="00AB3BA3">
        <w:rPr>
          <w:rFonts w:ascii="Times New Roman" w:hAnsi="Times New Roman" w:cs="Times New Roman"/>
          <w:b/>
          <w:sz w:val="24"/>
          <w:szCs w:val="24"/>
        </w:rPr>
        <w:t>Obsah ponuky</w:t>
      </w:r>
      <w:r w:rsidRPr="00AB3BA3">
        <w:rPr>
          <w:rFonts w:ascii="Times New Roman" w:hAnsi="Times New Roman" w:cs="Times New Roman"/>
          <w:sz w:val="24"/>
          <w:szCs w:val="24"/>
        </w:rPr>
        <w:t xml:space="preserve"> s uvedením čísel strán, na ktorých sa </w:t>
      </w:r>
      <w:r w:rsidR="00CA5E15">
        <w:rPr>
          <w:rFonts w:ascii="Times New Roman" w:hAnsi="Times New Roman" w:cs="Times New Roman"/>
          <w:sz w:val="24"/>
          <w:szCs w:val="24"/>
        </w:rPr>
        <w:t xml:space="preserve">predložené </w:t>
      </w:r>
      <w:r w:rsidRPr="00AB3BA3">
        <w:rPr>
          <w:rFonts w:ascii="Times New Roman" w:hAnsi="Times New Roman" w:cs="Times New Roman"/>
          <w:sz w:val="24"/>
          <w:szCs w:val="24"/>
        </w:rPr>
        <w:t>dokumenty nachádzajú</w:t>
      </w:r>
      <w:r w:rsidR="006D3034">
        <w:rPr>
          <w:rFonts w:ascii="Times New Roman" w:hAnsi="Times New Roman" w:cs="Times New Roman"/>
          <w:sz w:val="24"/>
          <w:szCs w:val="24"/>
        </w:rPr>
        <w:t xml:space="preserve"> </w:t>
      </w:r>
      <w:r w:rsidR="006D3034" w:rsidRPr="00A662D1">
        <w:rPr>
          <w:rFonts w:ascii="Times New Roman" w:hAnsi="Times New Roman" w:cs="Times New Roman"/>
          <w:sz w:val="24"/>
          <w:szCs w:val="24"/>
        </w:rPr>
        <w:t>a to z dôvodu prehľadnosti ponuky a prípadnej flexibilnej komunikácie medzi verejným obstarávateľom a uchádzačom</w:t>
      </w:r>
      <w:r w:rsidRPr="00AB3BA3">
        <w:rPr>
          <w:rFonts w:ascii="Times New Roman" w:hAnsi="Times New Roman" w:cs="Times New Roman"/>
          <w:sz w:val="24"/>
          <w:szCs w:val="24"/>
        </w:rPr>
        <w:t>.</w:t>
      </w:r>
      <w:r w:rsidR="002535FE">
        <w:rPr>
          <w:rFonts w:ascii="Times New Roman" w:hAnsi="Times New Roman" w:cs="Times New Roman"/>
          <w:sz w:val="24"/>
          <w:szCs w:val="24"/>
        </w:rPr>
        <w:t xml:space="preserve"> </w:t>
      </w:r>
    </w:p>
    <w:p w14:paraId="48F33314" w14:textId="77777777" w:rsidR="003D68C3" w:rsidRPr="00F943DB" w:rsidRDefault="003D68C3" w:rsidP="004505B7">
      <w:pPr>
        <w:pStyle w:val="Odsekzoznamu"/>
        <w:ind w:left="993"/>
        <w:jc w:val="both"/>
        <w:rPr>
          <w:rFonts w:ascii="Times New Roman" w:hAnsi="Times New Roman" w:cs="Times New Roman"/>
          <w:sz w:val="24"/>
          <w:szCs w:val="24"/>
        </w:rPr>
      </w:pPr>
    </w:p>
    <w:p w14:paraId="0143D90F" w14:textId="5A97226D" w:rsidR="003D68C3" w:rsidRDefault="003D68C3"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b/>
          <w:sz w:val="24"/>
          <w:szCs w:val="24"/>
        </w:rPr>
        <w:t>Ponukový list</w:t>
      </w:r>
      <w:r w:rsidRPr="0025715E">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25715E">
        <w:rPr>
          <w:rFonts w:ascii="Times New Roman" w:hAnsi="Times New Roman" w:cs="Times New Roman"/>
          <w:sz w:val="24"/>
          <w:szCs w:val="24"/>
        </w:rPr>
        <w:t xml:space="preserve">rílohy </w:t>
      </w:r>
      <w:r w:rsidR="004505B7">
        <w:rPr>
          <w:rFonts w:ascii="Times New Roman" w:hAnsi="Times New Roman" w:cs="Times New Roman"/>
          <w:sz w:val="24"/>
          <w:szCs w:val="24"/>
        </w:rPr>
        <w:t>B3</w:t>
      </w:r>
      <w:r w:rsidRPr="0025715E">
        <w:rPr>
          <w:rFonts w:ascii="Times New Roman" w:hAnsi="Times New Roman" w:cs="Times New Roman"/>
          <w:sz w:val="24"/>
          <w:szCs w:val="24"/>
        </w:rPr>
        <w:t xml:space="preserve"> týchto súťažných </w:t>
      </w:r>
      <w:r w:rsidRPr="00AB3BA3">
        <w:rPr>
          <w:rFonts w:ascii="Times New Roman" w:hAnsi="Times New Roman" w:cs="Times New Roman"/>
          <w:sz w:val="24"/>
          <w:szCs w:val="24"/>
        </w:rPr>
        <w:t>podkladov</w:t>
      </w:r>
      <w:r w:rsidR="009912FB">
        <w:rPr>
          <w:rFonts w:ascii="Times New Roman" w:hAnsi="Times New Roman" w:cs="Times New Roman"/>
          <w:sz w:val="24"/>
          <w:szCs w:val="24"/>
        </w:rPr>
        <w:t xml:space="preserve"> </w:t>
      </w:r>
      <w:r w:rsidR="009912FB" w:rsidRPr="00D04D22">
        <w:rPr>
          <w:rFonts w:ascii="Times New Roman" w:hAnsi="Times New Roman" w:cs="Times New Roman"/>
          <w:sz w:val="24"/>
          <w:szCs w:val="24"/>
        </w:rPr>
        <w:t>podpísaný uchádzačom alebo osobou/osobami oprávnenými konať za uchádzača</w:t>
      </w:r>
      <w:r w:rsidRPr="00AB3BA3">
        <w:rPr>
          <w:rFonts w:ascii="Times New Roman" w:hAnsi="Times New Roman" w:cs="Times New Roman"/>
          <w:sz w:val="24"/>
          <w:szCs w:val="24"/>
        </w:rPr>
        <w:t xml:space="preserve">. </w:t>
      </w:r>
      <w:r w:rsidR="004505B7">
        <w:rPr>
          <w:rFonts w:ascii="Times New Roman" w:hAnsi="Times New Roman" w:cs="Times New Roman"/>
          <w:sz w:val="24"/>
          <w:szCs w:val="24"/>
        </w:rPr>
        <w:t>Ponukový list obsahuje identifikačné údaje uchádzača, v</w:t>
      </w:r>
      <w:r w:rsidRPr="00AB3BA3">
        <w:rPr>
          <w:rFonts w:ascii="Times New Roman" w:hAnsi="Times New Roman" w:cs="Times New Roman"/>
          <w:sz w:val="24"/>
          <w:szCs w:val="24"/>
        </w:rPr>
        <w:t xml:space="preserve"> prípade skupiny dodávateľov</w:t>
      </w:r>
      <w:r>
        <w:rPr>
          <w:rFonts w:ascii="Times New Roman" w:hAnsi="Times New Roman" w:cs="Times New Roman"/>
          <w:sz w:val="24"/>
          <w:szCs w:val="24"/>
        </w:rPr>
        <w:t xml:space="preserve"> uchádzač vyplní</w:t>
      </w:r>
      <w:r w:rsidRPr="00AB3BA3">
        <w:rPr>
          <w:rFonts w:ascii="Times New Roman" w:hAnsi="Times New Roman" w:cs="Times New Roman"/>
          <w:sz w:val="24"/>
          <w:szCs w:val="24"/>
        </w:rPr>
        <w:t xml:space="preserve"> identifikačné údaje za každého člena skupiny dodávateľov. </w:t>
      </w:r>
    </w:p>
    <w:p w14:paraId="27A7DF70" w14:textId="7FA0A0CA" w:rsidR="00C556C2" w:rsidRDefault="00C556C2" w:rsidP="00C556C2">
      <w:pPr>
        <w:pStyle w:val="Odsekzoznamu"/>
        <w:ind w:left="993"/>
        <w:jc w:val="both"/>
        <w:rPr>
          <w:rFonts w:ascii="Times New Roman" w:hAnsi="Times New Roman" w:cs="Times New Roman"/>
          <w:sz w:val="24"/>
          <w:szCs w:val="24"/>
        </w:rPr>
      </w:pPr>
    </w:p>
    <w:p w14:paraId="74FD650B" w14:textId="4CEAF72F" w:rsidR="00F74BC7" w:rsidRDefault="00F74BC7" w:rsidP="00193126">
      <w:pPr>
        <w:pStyle w:val="Odsekzoznamu"/>
        <w:numPr>
          <w:ilvl w:val="0"/>
          <w:numId w:val="19"/>
        </w:numPr>
        <w:ind w:left="993" w:hanging="426"/>
        <w:jc w:val="both"/>
        <w:rPr>
          <w:rFonts w:ascii="Times New Roman" w:hAnsi="Times New Roman" w:cs="Times New Roman"/>
          <w:sz w:val="24"/>
          <w:szCs w:val="24"/>
        </w:rPr>
      </w:pPr>
      <w:r w:rsidRPr="00407FE6">
        <w:rPr>
          <w:rFonts w:ascii="Times New Roman" w:hAnsi="Times New Roman" w:cs="Times New Roman"/>
          <w:b/>
          <w:sz w:val="24"/>
          <w:szCs w:val="24"/>
        </w:rPr>
        <w:t>Zoznam dôverných informácií</w:t>
      </w:r>
      <w:r w:rsidRPr="00407FE6">
        <w:rPr>
          <w:rFonts w:ascii="Times New Roman" w:hAnsi="Times New Roman" w:cs="Times New Roman"/>
          <w:sz w:val="24"/>
          <w:szCs w:val="24"/>
        </w:rPr>
        <w:t xml:space="preserve"> podľa </w:t>
      </w:r>
      <w:r w:rsidR="00947B4E">
        <w:rPr>
          <w:rFonts w:ascii="Times New Roman" w:hAnsi="Times New Roman" w:cs="Times New Roman"/>
          <w:sz w:val="24"/>
          <w:szCs w:val="24"/>
        </w:rPr>
        <w:t>P</w:t>
      </w:r>
      <w:r w:rsidRPr="00407FE6">
        <w:rPr>
          <w:rFonts w:ascii="Times New Roman" w:hAnsi="Times New Roman" w:cs="Times New Roman"/>
          <w:sz w:val="24"/>
          <w:szCs w:val="24"/>
        </w:rPr>
        <w:t xml:space="preserve">rílohy </w:t>
      </w:r>
      <w:r>
        <w:rPr>
          <w:rFonts w:ascii="Times New Roman" w:hAnsi="Times New Roman" w:cs="Times New Roman"/>
          <w:sz w:val="24"/>
          <w:szCs w:val="24"/>
        </w:rPr>
        <w:t>A</w:t>
      </w:r>
      <w:r w:rsidR="006D47DD">
        <w:rPr>
          <w:rFonts w:ascii="Times New Roman" w:hAnsi="Times New Roman" w:cs="Times New Roman"/>
          <w:sz w:val="24"/>
          <w:szCs w:val="24"/>
        </w:rPr>
        <w:t>2</w:t>
      </w:r>
      <w:r w:rsidRPr="00407FE6">
        <w:rPr>
          <w:rFonts w:ascii="Times New Roman" w:hAnsi="Times New Roman" w:cs="Times New Roman"/>
          <w:sz w:val="24"/>
          <w:szCs w:val="24"/>
        </w:rPr>
        <w:t xml:space="preserve"> týchto</w:t>
      </w:r>
      <w:r w:rsidRPr="009669F6">
        <w:rPr>
          <w:rFonts w:ascii="Times New Roman" w:hAnsi="Times New Roman" w:cs="Times New Roman"/>
          <w:sz w:val="24"/>
          <w:szCs w:val="24"/>
        </w:rPr>
        <w:t xml:space="preserve"> súťažných podkladov</w:t>
      </w:r>
      <w:r>
        <w:rPr>
          <w:rFonts w:ascii="Times New Roman" w:hAnsi="Times New Roman" w:cs="Times New Roman"/>
          <w:sz w:val="24"/>
          <w:szCs w:val="24"/>
        </w:rPr>
        <w:t xml:space="preserve"> vypracovaný v súlade s bodom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_Ref15981753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10.1</w:t>
      </w:r>
      <w:r>
        <w:rPr>
          <w:rFonts w:ascii="Times New Roman" w:hAnsi="Times New Roman" w:cs="Times New Roman"/>
          <w:sz w:val="24"/>
          <w:szCs w:val="24"/>
        </w:rPr>
        <w:fldChar w:fldCharType="end"/>
      </w:r>
      <w:r>
        <w:rPr>
          <w:rFonts w:ascii="Times New Roman" w:hAnsi="Times New Roman" w:cs="Times New Roman"/>
          <w:sz w:val="24"/>
          <w:szCs w:val="24"/>
        </w:rPr>
        <w:t xml:space="preserve"> tejto časti súťažných podkladov</w:t>
      </w:r>
      <w:r w:rsidRPr="009669F6">
        <w:rPr>
          <w:rFonts w:ascii="Times New Roman" w:hAnsi="Times New Roman" w:cs="Times New Roman"/>
          <w:sz w:val="24"/>
          <w:szCs w:val="24"/>
        </w:rPr>
        <w:t>.</w:t>
      </w:r>
    </w:p>
    <w:p w14:paraId="7DBC9DAD" w14:textId="77777777" w:rsidR="006D47DD" w:rsidRPr="00726009" w:rsidRDefault="006D47DD" w:rsidP="00726009">
      <w:pPr>
        <w:rPr>
          <w:rFonts w:ascii="Times New Roman" w:hAnsi="Times New Roman" w:cs="Times New Roman"/>
          <w:sz w:val="24"/>
          <w:szCs w:val="24"/>
        </w:rPr>
      </w:pPr>
    </w:p>
    <w:p w14:paraId="141D4F96" w14:textId="7CDF1865" w:rsidR="006D47DD" w:rsidRPr="000757CE" w:rsidRDefault="00C0669A" w:rsidP="00193126">
      <w:pPr>
        <w:pStyle w:val="Odsekzoznamu"/>
        <w:numPr>
          <w:ilvl w:val="0"/>
          <w:numId w:val="19"/>
        </w:numPr>
        <w:ind w:left="993" w:hanging="426"/>
        <w:jc w:val="both"/>
        <w:rPr>
          <w:rFonts w:ascii="Times New Roman" w:hAnsi="Times New Roman" w:cs="Times New Roman"/>
          <w:sz w:val="24"/>
          <w:szCs w:val="24"/>
        </w:rPr>
      </w:pPr>
      <w:r w:rsidRPr="00C905CF">
        <w:rPr>
          <w:rFonts w:ascii="Times New Roman" w:hAnsi="Times New Roman" w:cs="Times New Roman"/>
          <w:b/>
          <w:sz w:val="24"/>
          <w:szCs w:val="24"/>
        </w:rPr>
        <w:t>Zmluv</w:t>
      </w:r>
      <w:r>
        <w:rPr>
          <w:rFonts w:ascii="Times New Roman" w:hAnsi="Times New Roman" w:cs="Times New Roman"/>
          <w:b/>
          <w:sz w:val="24"/>
          <w:szCs w:val="24"/>
        </w:rPr>
        <w:t xml:space="preserve">u </w:t>
      </w:r>
      <w:r w:rsidR="006D47DD">
        <w:rPr>
          <w:rFonts w:ascii="Times New Roman" w:hAnsi="Times New Roman" w:cs="Times New Roman"/>
          <w:b/>
          <w:sz w:val="24"/>
          <w:szCs w:val="24"/>
        </w:rPr>
        <w:t>o združení</w:t>
      </w:r>
      <w:r w:rsidR="006D47DD">
        <w:rPr>
          <w:rFonts w:ascii="Times New Roman" w:hAnsi="Times New Roman" w:cs="Times New Roman"/>
          <w:sz w:val="24"/>
          <w:szCs w:val="24"/>
        </w:rPr>
        <w:t xml:space="preserve"> </w:t>
      </w:r>
      <w:r>
        <w:rPr>
          <w:rFonts w:ascii="Times New Roman" w:hAnsi="Times New Roman" w:cs="Times New Roman"/>
          <w:sz w:val="24"/>
          <w:szCs w:val="24"/>
        </w:rPr>
        <w:t xml:space="preserve">podľa bodu </w:t>
      </w:r>
      <w:r w:rsidR="00FF3B2F">
        <w:rPr>
          <w:rFonts w:ascii="Times New Roman" w:hAnsi="Times New Roman" w:cs="Times New Roman"/>
          <w:sz w:val="24"/>
          <w:szCs w:val="24"/>
        </w:rPr>
        <w:t xml:space="preserve">11.4 tejto časti súťažných podkladov </w:t>
      </w:r>
      <w:r w:rsidR="006D47DD" w:rsidRPr="00C905CF">
        <w:rPr>
          <w:rFonts w:ascii="Times New Roman" w:hAnsi="Times New Roman" w:cs="Times New Roman"/>
          <w:b/>
          <w:sz w:val="24"/>
          <w:szCs w:val="24"/>
        </w:rPr>
        <w:t>alebo čestné vyhlásenie o vytvorení skupiny dodávateľov</w:t>
      </w:r>
      <w:r w:rsidR="006D47DD">
        <w:rPr>
          <w:rFonts w:ascii="Times New Roman" w:hAnsi="Times New Roman" w:cs="Times New Roman"/>
          <w:sz w:val="24"/>
          <w:szCs w:val="24"/>
        </w:rPr>
        <w:t xml:space="preserve"> </w:t>
      </w:r>
      <w:r w:rsidR="006D47DD" w:rsidRPr="00815E97">
        <w:rPr>
          <w:rFonts w:ascii="Times New Roman" w:hAnsi="Times New Roman" w:cs="Times New Roman"/>
          <w:sz w:val="24"/>
          <w:szCs w:val="24"/>
        </w:rPr>
        <w:t xml:space="preserve">podľa </w:t>
      </w:r>
      <w:r w:rsidR="00947B4E">
        <w:rPr>
          <w:rFonts w:ascii="Times New Roman" w:hAnsi="Times New Roman" w:cs="Times New Roman"/>
          <w:sz w:val="24"/>
          <w:szCs w:val="24"/>
        </w:rPr>
        <w:t>P</w:t>
      </w:r>
      <w:r w:rsidR="006D47DD" w:rsidRPr="00815E97">
        <w:rPr>
          <w:rFonts w:ascii="Times New Roman" w:hAnsi="Times New Roman" w:cs="Times New Roman"/>
          <w:sz w:val="24"/>
          <w:szCs w:val="24"/>
        </w:rPr>
        <w:t xml:space="preserve">rílohy </w:t>
      </w:r>
      <w:r w:rsidR="006D47DD">
        <w:rPr>
          <w:rFonts w:ascii="Times New Roman" w:hAnsi="Times New Roman" w:cs="Times New Roman"/>
          <w:sz w:val="24"/>
          <w:szCs w:val="24"/>
        </w:rPr>
        <w:t>A</w:t>
      </w:r>
      <w:r w:rsidR="004903E9">
        <w:rPr>
          <w:rFonts w:ascii="Times New Roman" w:hAnsi="Times New Roman" w:cs="Times New Roman"/>
          <w:sz w:val="24"/>
          <w:szCs w:val="24"/>
        </w:rPr>
        <w:t>4</w:t>
      </w:r>
      <w:r w:rsidR="006D47DD" w:rsidRPr="00815E97">
        <w:rPr>
          <w:rFonts w:ascii="Times New Roman" w:hAnsi="Times New Roman" w:cs="Times New Roman"/>
          <w:sz w:val="24"/>
          <w:szCs w:val="24"/>
        </w:rPr>
        <w:t xml:space="preserve"> týchto</w:t>
      </w:r>
      <w:r w:rsidR="006D47DD">
        <w:rPr>
          <w:rFonts w:ascii="Times New Roman" w:hAnsi="Times New Roman" w:cs="Times New Roman"/>
          <w:sz w:val="24"/>
          <w:szCs w:val="24"/>
        </w:rPr>
        <w:t xml:space="preserve"> súťažných podkladov, a</w:t>
      </w:r>
      <w:r w:rsidR="006D47DD" w:rsidRPr="000757CE">
        <w:rPr>
          <w:rFonts w:ascii="Times New Roman" w:hAnsi="Times New Roman" w:cs="Times New Roman"/>
          <w:sz w:val="24"/>
          <w:szCs w:val="24"/>
        </w:rPr>
        <w:t>k ponuku predkladá</w:t>
      </w:r>
      <w:r w:rsidR="006D47DD">
        <w:rPr>
          <w:rFonts w:ascii="Times New Roman" w:hAnsi="Times New Roman" w:cs="Times New Roman"/>
          <w:sz w:val="24"/>
          <w:szCs w:val="24"/>
        </w:rPr>
        <w:t xml:space="preserve"> uchádzač, ktorým je</w:t>
      </w:r>
      <w:r w:rsidR="006D47DD" w:rsidRPr="000757CE">
        <w:rPr>
          <w:rFonts w:ascii="Times New Roman" w:hAnsi="Times New Roman" w:cs="Times New Roman"/>
          <w:sz w:val="24"/>
          <w:szCs w:val="24"/>
        </w:rPr>
        <w:t xml:space="preserve"> </w:t>
      </w:r>
      <w:r w:rsidR="006D47DD">
        <w:rPr>
          <w:rFonts w:ascii="Times New Roman" w:hAnsi="Times New Roman" w:cs="Times New Roman"/>
          <w:sz w:val="24"/>
          <w:szCs w:val="24"/>
        </w:rPr>
        <w:t>s</w:t>
      </w:r>
      <w:r w:rsidR="006D47DD" w:rsidRPr="000757CE">
        <w:rPr>
          <w:rFonts w:ascii="Times New Roman" w:hAnsi="Times New Roman" w:cs="Times New Roman"/>
          <w:sz w:val="24"/>
          <w:szCs w:val="24"/>
        </w:rPr>
        <w:t>kupina dodávateľov.</w:t>
      </w:r>
      <w:r w:rsidR="00BD0E22">
        <w:rPr>
          <w:rFonts w:ascii="Times New Roman" w:hAnsi="Times New Roman" w:cs="Times New Roman"/>
          <w:sz w:val="24"/>
          <w:szCs w:val="24"/>
        </w:rPr>
        <w:t xml:space="preserve"> </w:t>
      </w:r>
      <w:r w:rsidR="006D47DD">
        <w:rPr>
          <w:rFonts w:ascii="Times New Roman" w:hAnsi="Times New Roman" w:cs="Times New Roman"/>
          <w:sz w:val="24"/>
          <w:szCs w:val="24"/>
        </w:rPr>
        <w:t>V</w:t>
      </w:r>
      <w:r w:rsidR="00BC4587">
        <w:rPr>
          <w:rFonts w:ascii="Times New Roman" w:hAnsi="Times New Roman" w:cs="Times New Roman"/>
          <w:sz w:val="24"/>
          <w:szCs w:val="24"/>
        </w:rPr>
        <w:t> </w:t>
      </w:r>
      <w:r w:rsidR="006D47DD">
        <w:rPr>
          <w:rFonts w:ascii="Times New Roman" w:hAnsi="Times New Roman" w:cs="Times New Roman"/>
          <w:sz w:val="24"/>
          <w:szCs w:val="24"/>
        </w:rPr>
        <w:t>p</w:t>
      </w:r>
      <w:r w:rsidR="00947B4E">
        <w:rPr>
          <w:rFonts w:ascii="Times New Roman" w:hAnsi="Times New Roman" w:cs="Times New Roman"/>
          <w:sz w:val="24"/>
          <w:szCs w:val="24"/>
        </w:rPr>
        <w:t>r</w:t>
      </w:r>
      <w:r w:rsidR="00BC4587">
        <w:rPr>
          <w:rFonts w:ascii="Times New Roman" w:hAnsi="Times New Roman" w:cs="Times New Roman"/>
          <w:sz w:val="24"/>
          <w:szCs w:val="24"/>
        </w:rPr>
        <w:t xml:space="preserve">ípade, ak ponuku predkladá uchádzač ako samostatný subjekt, </w:t>
      </w:r>
      <w:r w:rsidR="0051379A">
        <w:rPr>
          <w:rFonts w:ascii="Times New Roman" w:hAnsi="Times New Roman" w:cs="Times New Roman"/>
          <w:sz w:val="24"/>
          <w:szCs w:val="24"/>
        </w:rPr>
        <w:t>toto číslo v ponuke uchádzača nebude obsadené a uchádzač v obsahu ponuky uvedie „Neobsadené“.</w:t>
      </w:r>
    </w:p>
    <w:p w14:paraId="2044146E" w14:textId="77777777" w:rsidR="00D32EC2" w:rsidRPr="004903E9" w:rsidRDefault="00D32EC2" w:rsidP="004903E9">
      <w:pPr>
        <w:rPr>
          <w:rFonts w:ascii="Times New Roman" w:hAnsi="Times New Roman" w:cs="Times New Roman"/>
          <w:sz w:val="24"/>
          <w:szCs w:val="24"/>
        </w:rPr>
      </w:pPr>
      <w:bookmarkStart w:id="54" w:name="_Ref4422691"/>
      <w:bookmarkStart w:id="55" w:name="_Ref524522702"/>
      <w:bookmarkStart w:id="56" w:name="_Ref524523889"/>
    </w:p>
    <w:p w14:paraId="2A07FE51" w14:textId="233FA0B3" w:rsidR="00D32EC2" w:rsidRPr="000C5786" w:rsidRDefault="00332703" w:rsidP="00193126">
      <w:pPr>
        <w:pStyle w:val="Odsekzoznamu"/>
        <w:numPr>
          <w:ilvl w:val="0"/>
          <w:numId w:val="19"/>
        </w:numPr>
        <w:ind w:left="993" w:hanging="426"/>
        <w:jc w:val="both"/>
        <w:rPr>
          <w:rFonts w:ascii="Times New Roman" w:hAnsi="Times New Roman" w:cs="Times New Roman"/>
          <w:sz w:val="24"/>
          <w:szCs w:val="24"/>
        </w:rPr>
      </w:pPr>
      <w:r w:rsidRPr="001108FB">
        <w:rPr>
          <w:rFonts w:ascii="Times New Roman" w:hAnsi="Times New Roman" w:cs="Times New Roman"/>
          <w:b/>
          <w:sz w:val="24"/>
          <w:szCs w:val="24"/>
        </w:rPr>
        <w:t>Doklady a dokumenty, prostredníctvom ktorých uchádzač preukazuje splnenie podmienok účasti</w:t>
      </w:r>
      <w:r w:rsidRPr="004D7FED">
        <w:rPr>
          <w:rFonts w:ascii="Times New Roman" w:hAnsi="Times New Roman" w:cs="Times New Roman"/>
          <w:sz w:val="24"/>
          <w:szCs w:val="24"/>
        </w:rPr>
        <w:t xml:space="preserve"> požadované v </w:t>
      </w:r>
      <w:r w:rsidR="005E4CE7" w:rsidRPr="009750B7">
        <w:rPr>
          <w:rFonts w:ascii="Times New Roman" w:hAnsi="Times New Roman" w:cs="Times New Roman"/>
          <w:sz w:val="24"/>
          <w:szCs w:val="24"/>
        </w:rPr>
        <w:t>oddiel</w:t>
      </w:r>
      <w:r w:rsidR="005E4CE7">
        <w:rPr>
          <w:rFonts w:ascii="Times New Roman" w:hAnsi="Times New Roman" w:cs="Times New Roman"/>
          <w:sz w:val="24"/>
          <w:szCs w:val="24"/>
        </w:rPr>
        <w:t>e</w:t>
      </w:r>
      <w:r w:rsidR="005E4CE7" w:rsidRPr="009750B7">
        <w:rPr>
          <w:rFonts w:ascii="Times New Roman" w:hAnsi="Times New Roman" w:cs="Times New Roman"/>
          <w:sz w:val="24"/>
          <w:szCs w:val="24"/>
        </w:rPr>
        <w:t xml:space="preserve"> III.1.3) „Technická a odborná spôsobilosť“ Oznámenia o vyhlásení verejného obstarávania</w:t>
      </w:r>
      <w:r w:rsidR="005E4CE7">
        <w:rPr>
          <w:rFonts w:ascii="Times New Roman" w:hAnsi="Times New Roman" w:cs="Times New Roman"/>
          <w:sz w:val="24"/>
          <w:szCs w:val="24"/>
        </w:rPr>
        <w:t xml:space="preserve"> </w:t>
      </w:r>
      <w:r w:rsidR="005E4CE7" w:rsidRPr="00250486">
        <w:rPr>
          <w:rFonts w:ascii="Times New Roman" w:hAnsi="Times New Roman" w:cs="Times New Roman"/>
          <w:sz w:val="24"/>
          <w:szCs w:val="24"/>
        </w:rPr>
        <w:t>a</w:t>
      </w:r>
      <w:r w:rsidR="00250486" w:rsidRPr="00250486">
        <w:rPr>
          <w:rFonts w:ascii="Times New Roman" w:hAnsi="Times New Roman" w:cs="Times New Roman"/>
          <w:sz w:val="24"/>
          <w:szCs w:val="24"/>
        </w:rPr>
        <w:t> </w:t>
      </w:r>
      <w:r w:rsidR="005E4CE7" w:rsidRPr="00250486">
        <w:rPr>
          <w:rFonts w:ascii="Times New Roman" w:hAnsi="Times New Roman" w:cs="Times New Roman"/>
          <w:sz w:val="24"/>
          <w:szCs w:val="24"/>
        </w:rPr>
        <w:t>podľa</w:t>
      </w:r>
      <w:r w:rsidR="00250486" w:rsidRPr="00250486">
        <w:rPr>
          <w:rFonts w:ascii="Times New Roman" w:hAnsi="Times New Roman" w:cs="Times New Roman"/>
          <w:sz w:val="24"/>
          <w:szCs w:val="24"/>
        </w:rPr>
        <w:t xml:space="preserve"> časti B</w:t>
      </w:r>
      <w:r w:rsidRPr="00250486">
        <w:rPr>
          <w:rFonts w:ascii="Times New Roman" w:hAnsi="Times New Roman" w:cs="Times New Roman"/>
          <w:sz w:val="24"/>
          <w:szCs w:val="24"/>
        </w:rPr>
        <w:t xml:space="preserve"> týchto súťažných</w:t>
      </w:r>
      <w:r w:rsidRPr="004D7FED">
        <w:rPr>
          <w:rFonts w:ascii="Times New Roman" w:hAnsi="Times New Roman" w:cs="Times New Roman"/>
          <w:sz w:val="24"/>
          <w:szCs w:val="24"/>
        </w:rPr>
        <w:t xml:space="preserve"> podkladov.</w:t>
      </w:r>
      <w:r w:rsidR="00C6041D" w:rsidRPr="004D7FED">
        <w:rPr>
          <w:rFonts w:ascii="Times New Roman" w:hAnsi="Times New Roman" w:cs="Times New Roman"/>
          <w:sz w:val="24"/>
          <w:szCs w:val="24"/>
        </w:rPr>
        <w:t xml:space="preserve"> </w:t>
      </w:r>
      <w:r w:rsidRPr="00ED0770">
        <w:rPr>
          <w:rFonts w:ascii="Times New Roman" w:hAnsi="Times New Roman" w:cs="Times New Roman"/>
          <w:sz w:val="24"/>
          <w:szCs w:val="24"/>
        </w:rPr>
        <w:t>Doklady a dokumenty, prostredníctvom ktorých uchádzač preukazuje splnenie podmienok účasti</w:t>
      </w:r>
      <w:r w:rsidR="00947B4E" w:rsidRPr="00ED0770">
        <w:rPr>
          <w:rFonts w:ascii="Times New Roman" w:hAnsi="Times New Roman" w:cs="Times New Roman"/>
          <w:sz w:val="24"/>
          <w:szCs w:val="24"/>
        </w:rPr>
        <w:t xml:space="preserve">, môžu byť </w:t>
      </w:r>
      <w:r w:rsidR="006D3034" w:rsidRPr="00ED0770">
        <w:rPr>
          <w:rFonts w:ascii="Times New Roman" w:hAnsi="Times New Roman" w:cs="Times New Roman"/>
          <w:sz w:val="24"/>
          <w:szCs w:val="24"/>
        </w:rPr>
        <w:t xml:space="preserve">v ponuke dočasne </w:t>
      </w:r>
      <w:r w:rsidR="00947B4E" w:rsidRPr="00ED0770">
        <w:rPr>
          <w:rFonts w:ascii="Times New Roman" w:hAnsi="Times New Roman" w:cs="Times New Roman"/>
          <w:sz w:val="24"/>
          <w:szCs w:val="24"/>
        </w:rPr>
        <w:t xml:space="preserve">nahradené </w:t>
      </w:r>
      <w:r w:rsidR="00D32EC2" w:rsidRPr="00DF74E7">
        <w:rPr>
          <w:rFonts w:ascii="Times New Roman" w:hAnsi="Times New Roman" w:cs="Times New Roman"/>
          <w:sz w:val="24"/>
          <w:szCs w:val="24"/>
        </w:rPr>
        <w:t>Jednotný</w:t>
      </w:r>
      <w:r w:rsidR="00947B4E" w:rsidRPr="00DF74E7">
        <w:rPr>
          <w:rFonts w:ascii="Times New Roman" w:hAnsi="Times New Roman" w:cs="Times New Roman"/>
          <w:sz w:val="24"/>
          <w:szCs w:val="24"/>
        </w:rPr>
        <w:t>m</w:t>
      </w:r>
      <w:r w:rsidR="00D32EC2" w:rsidRPr="00B8746F">
        <w:rPr>
          <w:rFonts w:ascii="Times New Roman" w:hAnsi="Times New Roman" w:cs="Times New Roman"/>
          <w:sz w:val="24"/>
          <w:szCs w:val="24"/>
        </w:rPr>
        <w:t xml:space="preserve"> európsky</w:t>
      </w:r>
      <w:r w:rsidR="00947B4E" w:rsidRPr="00B8746F">
        <w:rPr>
          <w:rFonts w:ascii="Times New Roman" w:hAnsi="Times New Roman" w:cs="Times New Roman"/>
          <w:sz w:val="24"/>
          <w:szCs w:val="24"/>
        </w:rPr>
        <w:t>m</w:t>
      </w:r>
      <w:r w:rsidR="00D32EC2" w:rsidRPr="00B8746F">
        <w:rPr>
          <w:rFonts w:ascii="Times New Roman" w:hAnsi="Times New Roman" w:cs="Times New Roman"/>
          <w:sz w:val="24"/>
          <w:szCs w:val="24"/>
        </w:rPr>
        <w:t xml:space="preserve"> dokument</w:t>
      </w:r>
      <w:r w:rsidR="00947B4E" w:rsidRPr="00B8746F">
        <w:rPr>
          <w:rFonts w:ascii="Times New Roman" w:hAnsi="Times New Roman" w:cs="Times New Roman"/>
          <w:sz w:val="24"/>
          <w:szCs w:val="24"/>
        </w:rPr>
        <w:t>om (Príloha A</w:t>
      </w:r>
      <w:r w:rsidR="006D0F8F" w:rsidRPr="00B8746F">
        <w:rPr>
          <w:rFonts w:ascii="Times New Roman" w:hAnsi="Times New Roman" w:cs="Times New Roman"/>
          <w:sz w:val="24"/>
          <w:szCs w:val="24"/>
        </w:rPr>
        <w:t>1</w:t>
      </w:r>
      <w:r w:rsidR="00947B4E" w:rsidRPr="00B8746F">
        <w:rPr>
          <w:rFonts w:ascii="Times New Roman" w:hAnsi="Times New Roman" w:cs="Times New Roman"/>
          <w:sz w:val="24"/>
          <w:szCs w:val="24"/>
        </w:rPr>
        <w:t xml:space="preserve"> týchto súťažných podkladov)</w:t>
      </w:r>
      <w:r w:rsidR="00C6041D" w:rsidRPr="000C5786">
        <w:rPr>
          <w:rFonts w:ascii="Times New Roman" w:hAnsi="Times New Roman" w:cs="Times New Roman"/>
          <w:sz w:val="24"/>
          <w:szCs w:val="24"/>
        </w:rPr>
        <w:t>.</w:t>
      </w:r>
      <w:r w:rsidR="001108FB" w:rsidRPr="000C5786">
        <w:rPr>
          <w:rFonts w:ascii="Times New Roman" w:hAnsi="Times New Roman" w:cs="Times New Roman"/>
          <w:sz w:val="24"/>
          <w:szCs w:val="24"/>
        </w:rPr>
        <w:t xml:space="preserve"> </w:t>
      </w:r>
      <w:r w:rsidR="00C876C2" w:rsidRPr="00A662D1">
        <w:rPr>
          <w:rFonts w:ascii="Times New Roman" w:hAnsi="Times New Roman" w:cs="Times New Roman"/>
          <w:sz w:val="24"/>
          <w:szCs w:val="24"/>
        </w:rPr>
        <w:t>Ak ponuku predkladá skupina dodávateľov a chce preukazovať splnenie podmienok účasti formulárom JED, formulár JED predloží každý člen skupiny</w:t>
      </w:r>
      <w:r w:rsidR="00632805">
        <w:rPr>
          <w:rFonts w:ascii="Times New Roman" w:hAnsi="Times New Roman" w:cs="Times New Roman"/>
          <w:sz w:val="24"/>
          <w:szCs w:val="24"/>
        </w:rPr>
        <w:t xml:space="preserve"> dodávateľov</w:t>
      </w:r>
      <w:r w:rsidR="00C876C2" w:rsidRPr="00A662D1">
        <w:rPr>
          <w:rFonts w:ascii="Times New Roman" w:hAnsi="Times New Roman" w:cs="Times New Roman"/>
          <w:sz w:val="24"/>
          <w:szCs w:val="24"/>
        </w:rPr>
        <w:t>.</w:t>
      </w:r>
    </w:p>
    <w:p w14:paraId="728DE74D" w14:textId="77777777" w:rsidR="00FA49EF" w:rsidRPr="0096788F" w:rsidRDefault="00FA49EF" w:rsidP="0096788F">
      <w:pPr>
        <w:pStyle w:val="Odsekzoznamu"/>
        <w:rPr>
          <w:rFonts w:ascii="Times New Roman" w:hAnsi="Times New Roman" w:cs="Times New Roman"/>
          <w:sz w:val="24"/>
          <w:szCs w:val="24"/>
        </w:rPr>
      </w:pPr>
    </w:p>
    <w:p w14:paraId="3DF36F38" w14:textId="126D5769" w:rsidR="001108FB" w:rsidRPr="000757CE" w:rsidRDefault="0096788F" w:rsidP="00193126">
      <w:pPr>
        <w:pStyle w:val="Odsekzoznamu"/>
        <w:numPr>
          <w:ilvl w:val="0"/>
          <w:numId w:val="19"/>
        </w:numPr>
        <w:ind w:left="993" w:hanging="426"/>
        <w:jc w:val="both"/>
        <w:rPr>
          <w:rFonts w:ascii="Times New Roman" w:hAnsi="Times New Roman" w:cs="Times New Roman"/>
          <w:sz w:val="24"/>
          <w:szCs w:val="24"/>
        </w:rPr>
      </w:pPr>
      <w:r>
        <w:rPr>
          <w:rFonts w:ascii="Times New Roman" w:hAnsi="Times New Roman" w:cs="Times New Roman"/>
          <w:sz w:val="24"/>
          <w:szCs w:val="24"/>
        </w:rPr>
        <w:t>U</w:t>
      </w:r>
      <w:r w:rsidR="00FA49EF" w:rsidRPr="00A662D1">
        <w:rPr>
          <w:rFonts w:ascii="Times New Roman" w:hAnsi="Times New Roman" w:cs="Times New Roman"/>
          <w:sz w:val="24"/>
          <w:szCs w:val="24"/>
        </w:rPr>
        <w:t xml:space="preserve">chádzač, ktorý na preukázanie podmienok účasti využíva kapacity iných osôb (podľa § 34 ods. 3 </w:t>
      </w:r>
      <w:r w:rsidR="00724446">
        <w:rPr>
          <w:rFonts w:ascii="Times New Roman" w:hAnsi="Times New Roman" w:cs="Times New Roman"/>
          <w:sz w:val="24"/>
          <w:szCs w:val="24"/>
        </w:rPr>
        <w:t>zákona o verejnom obstarávaní</w:t>
      </w:r>
      <w:r w:rsidR="00FA49EF" w:rsidRPr="00A662D1">
        <w:rPr>
          <w:rFonts w:ascii="Times New Roman" w:hAnsi="Times New Roman" w:cs="Times New Roman"/>
          <w:sz w:val="24"/>
          <w:szCs w:val="24"/>
        </w:rPr>
        <w:t xml:space="preserve">) musí </w:t>
      </w:r>
      <w:r w:rsidRPr="0096788F">
        <w:rPr>
          <w:rFonts w:ascii="Times New Roman" w:hAnsi="Times New Roman" w:cs="Times New Roman"/>
          <w:b/>
          <w:bCs/>
          <w:sz w:val="24"/>
          <w:szCs w:val="24"/>
        </w:rPr>
        <w:t xml:space="preserve">preukázať splnenie podmienok účasti osobného postavenia </w:t>
      </w:r>
      <w:r w:rsidR="00FA49EF" w:rsidRPr="0096788F">
        <w:rPr>
          <w:rFonts w:ascii="Times New Roman" w:hAnsi="Times New Roman" w:cs="Times New Roman"/>
          <w:b/>
          <w:bCs/>
          <w:sz w:val="24"/>
          <w:szCs w:val="24"/>
        </w:rPr>
        <w:t>aj za každý zo subjektov, ktorého kapacity využíva.</w:t>
      </w:r>
      <w:r w:rsidR="00FA49EF" w:rsidRPr="00A662D1">
        <w:rPr>
          <w:rFonts w:ascii="Times New Roman" w:hAnsi="Times New Roman" w:cs="Times New Roman"/>
          <w:sz w:val="24"/>
          <w:szCs w:val="24"/>
        </w:rPr>
        <w:t xml:space="preserve"> </w:t>
      </w:r>
      <w:r w:rsidR="00632805" w:rsidRPr="00632805">
        <w:rPr>
          <w:rFonts w:ascii="Times New Roman" w:hAnsi="Times New Roman" w:cs="Times New Roman"/>
          <w:sz w:val="24"/>
          <w:szCs w:val="22"/>
          <w:lang w:eastAsia="en-US"/>
        </w:rPr>
        <w:t xml:space="preserve">V prípade uplatnenia formulára JED – uchádzač, </w:t>
      </w:r>
      <w:r w:rsidR="00632805" w:rsidRPr="00632805">
        <w:rPr>
          <w:rFonts w:ascii="Times New Roman" w:hAnsi="Times New Roman" w:cs="Times New Roman"/>
          <w:sz w:val="24"/>
          <w:szCs w:val="24"/>
          <w:lang w:eastAsia="en-US"/>
        </w:rPr>
        <w:t xml:space="preserve">ktorý na preukázanie podmienok účasti využíva kapacity iných osôb (podľa § 34 ods. 3 ZVO) musí zabezpečiť a predložiť JED aj za každý zo subjektov, ktorého kapacity využíva. </w:t>
      </w:r>
      <w:r w:rsidR="001108FB">
        <w:rPr>
          <w:rFonts w:ascii="Times New Roman" w:hAnsi="Times New Roman" w:cs="Times New Roman"/>
          <w:sz w:val="24"/>
          <w:szCs w:val="24"/>
        </w:rPr>
        <w:t xml:space="preserve">V prípade, ak uchádzač nevyužíva kapacity </w:t>
      </w:r>
      <w:r>
        <w:rPr>
          <w:rFonts w:ascii="Times New Roman" w:hAnsi="Times New Roman" w:cs="Times New Roman"/>
          <w:sz w:val="24"/>
          <w:szCs w:val="24"/>
        </w:rPr>
        <w:t>iných</w:t>
      </w:r>
      <w:r w:rsidR="001108FB">
        <w:rPr>
          <w:rFonts w:ascii="Times New Roman" w:hAnsi="Times New Roman" w:cs="Times New Roman"/>
          <w:sz w:val="24"/>
          <w:szCs w:val="24"/>
        </w:rPr>
        <w:t xml:space="preserve"> osôb podľa § 34 ods. 3 zákona o verejnom obstarávaní, toto číslo v ponuke uchádzača nebude obsadené a uchádzač v obsahu ponuky uvedie „Neobsadené“.</w:t>
      </w:r>
    </w:p>
    <w:p w14:paraId="3B132C0B" w14:textId="77777777" w:rsidR="009912FB" w:rsidRPr="0096788F" w:rsidRDefault="009912FB" w:rsidP="0096788F">
      <w:pPr>
        <w:rPr>
          <w:rFonts w:ascii="Times New Roman" w:hAnsi="Times New Roman" w:cs="Times New Roman"/>
          <w:sz w:val="24"/>
          <w:szCs w:val="24"/>
        </w:rPr>
      </w:pPr>
    </w:p>
    <w:p w14:paraId="11437A72" w14:textId="09D926BC" w:rsidR="009912FB" w:rsidRPr="00AB3BA3" w:rsidRDefault="009912FB"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Doklad o zložení zábezpeky</w:t>
      </w:r>
      <w:r w:rsidRPr="00AB3BA3">
        <w:rPr>
          <w:rFonts w:ascii="Times New Roman" w:hAnsi="Times New Roman" w:cs="Times New Roman"/>
          <w:sz w:val="24"/>
          <w:szCs w:val="24"/>
        </w:rPr>
        <w:t xml:space="preserve"> podľa bodu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_Ref16783813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w:t>
      </w:r>
      <w:r>
        <w:rPr>
          <w:rFonts w:ascii="Times New Roman" w:hAnsi="Times New Roman" w:cs="Times New Roman"/>
          <w:sz w:val="24"/>
          <w:szCs w:val="24"/>
        </w:rPr>
        <w:t xml:space="preserve">„Zábezpeka“ </w:t>
      </w:r>
      <w:r w:rsidRPr="00AB3BA3">
        <w:rPr>
          <w:rFonts w:ascii="Times New Roman" w:hAnsi="Times New Roman" w:cs="Times New Roman"/>
          <w:sz w:val="24"/>
          <w:szCs w:val="24"/>
        </w:rPr>
        <w:t xml:space="preserve">tejto časti súťažných podkladov vo forme ustanovenej v bode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_Ref16776035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4.4</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_Ref16776051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4.7</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alebo </w:t>
      </w:r>
      <w:r w:rsidRPr="00AB3BA3">
        <w:rPr>
          <w:rFonts w:ascii="Times New Roman" w:hAnsi="Times New Roman" w:cs="Times New Roman"/>
          <w:sz w:val="24"/>
          <w:szCs w:val="24"/>
        </w:rPr>
        <w:fldChar w:fldCharType="begin"/>
      </w:r>
      <w:r w:rsidRPr="00AB3BA3">
        <w:rPr>
          <w:rFonts w:ascii="Times New Roman" w:hAnsi="Times New Roman" w:cs="Times New Roman"/>
          <w:sz w:val="24"/>
          <w:szCs w:val="24"/>
        </w:rPr>
        <w:instrText xml:space="preserve"> REF _Ref16783895 \r \h  \* MERGEFORMAT </w:instrText>
      </w:r>
      <w:r w:rsidRPr="00AB3BA3">
        <w:rPr>
          <w:rFonts w:ascii="Times New Roman" w:hAnsi="Times New Roman" w:cs="Times New Roman"/>
          <w:sz w:val="24"/>
          <w:szCs w:val="24"/>
        </w:rPr>
      </w:r>
      <w:r w:rsidRPr="00AB3BA3">
        <w:rPr>
          <w:rFonts w:ascii="Times New Roman" w:hAnsi="Times New Roman" w:cs="Times New Roman"/>
          <w:sz w:val="24"/>
          <w:szCs w:val="24"/>
        </w:rPr>
        <w:fldChar w:fldCharType="separate"/>
      </w:r>
      <w:r w:rsidR="004D7FED">
        <w:rPr>
          <w:rFonts w:ascii="Times New Roman" w:hAnsi="Times New Roman" w:cs="Times New Roman"/>
          <w:sz w:val="24"/>
          <w:szCs w:val="24"/>
        </w:rPr>
        <w:t>4.11</w:t>
      </w:r>
      <w:r w:rsidRPr="00AB3BA3">
        <w:rPr>
          <w:rFonts w:ascii="Times New Roman" w:hAnsi="Times New Roman" w:cs="Times New Roman"/>
          <w:sz w:val="24"/>
          <w:szCs w:val="24"/>
        </w:rPr>
        <w:fldChar w:fldCharType="end"/>
      </w:r>
      <w:r w:rsidRPr="00AB3BA3">
        <w:rPr>
          <w:rFonts w:ascii="Times New Roman" w:hAnsi="Times New Roman" w:cs="Times New Roman"/>
          <w:sz w:val="24"/>
          <w:szCs w:val="24"/>
        </w:rPr>
        <w:t xml:space="preserve"> tejto časti súťažných podkladov. </w:t>
      </w:r>
    </w:p>
    <w:bookmarkEnd w:id="54"/>
    <w:bookmarkEnd w:id="55"/>
    <w:bookmarkEnd w:id="56"/>
    <w:p w14:paraId="2BA4895B" w14:textId="77777777" w:rsidR="00893C7B" w:rsidRPr="0096788F" w:rsidRDefault="00893C7B" w:rsidP="0096788F">
      <w:pPr>
        <w:rPr>
          <w:rFonts w:ascii="Times New Roman" w:hAnsi="Times New Roman" w:cs="Times New Roman"/>
          <w:sz w:val="24"/>
          <w:szCs w:val="24"/>
        </w:rPr>
      </w:pPr>
    </w:p>
    <w:p w14:paraId="0AB8B672" w14:textId="504E2589" w:rsidR="00D04D22" w:rsidRDefault="00C627D1" w:rsidP="00193126">
      <w:pPr>
        <w:pStyle w:val="Odsekzoznamu"/>
        <w:numPr>
          <w:ilvl w:val="0"/>
          <w:numId w:val="19"/>
        </w:numPr>
        <w:ind w:left="993" w:hanging="426"/>
        <w:jc w:val="both"/>
        <w:rPr>
          <w:rFonts w:ascii="Times New Roman" w:hAnsi="Times New Roman" w:cs="Times New Roman"/>
          <w:sz w:val="24"/>
          <w:szCs w:val="24"/>
        </w:rPr>
      </w:pPr>
      <w:r w:rsidRPr="00914CC6">
        <w:rPr>
          <w:rFonts w:ascii="Times New Roman" w:hAnsi="Times New Roman" w:cs="Times New Roman"/>
          <w:sz w:val="24"/>
          <w:szCs w:val="24"/>
        </w:rPr>
        <w:t>Uchádzačom</w:t>
      </w:r>
      <w:r>
        <w:rPr>
          <w:rFonts w:ascii="Times New Roman" w:hAnsi="Times New Roman" w:cs="Times New Roman"/>
          <w:sz w:val="24"/>
          <w:szCs w:val="24"/>
        </w:rPr>
        <w:t xml:space="preserve"> </w:t>
      </w:r>
      <w:r w:rsidR="00F43252">
        <w:rPr>
          <w:rFonts w:ascii="Times New Roman" w:hAnsi="Times New Roman" w:cs="Times New Roman"/>
          <w:sz w:val="24"/>
          <w:szCs w:val="24"/>
        </w:rPr>
        <w:t xml:space="preserve">vyplnená a </w:t>
      </w:r>
      <w:r>
        <w:rPr>
          <w:rFonts w:ascii="Times New Roman" w:hAnsi="Times New Roman" w:cs="Times New Roman"/>
          <w:sz w:val="24"/>
          <w:szCs w:val="24"/>
        </w:rPr>
        <w:t>podpísan</w:t>
      </w:r>
      <w:r w:rsidR="00F43252">
        <w:rPr>
          <w:rFonts w:ascii="Times New Roman" w:hAnsi="Times New Roman" w:cs="Times New Roman"/>
          <w:sz w:val="24"/>
          <w:szCs w:val="24"/>
        </w:rPr>
        <w:t>á</w:t>
      </w:r>
      <w:r>
        <w:rPr>
          <w:rFonts w:ascii="Times New Roman" w:hAnsi="Times New Roman" w:cs="Times New Roman"/>
          <w:sz w:val="24"/>
          <w:szCs w:val="24"/>
        </w:rPr>
        <w:t xml:space="preserve"> </w:t>
      </w:r>
      <w:r w:rsidRPr="00A26D0E">
        <w:rPr>
          <w:rFonts w:ascii="Times New Roman" w:hAnsi="Times New Roman" w:cs="Times New Roman"/>
          <w:b/>
          <w:bCs/>
          <w:sz w:val="24"/>
          <w:szCs w:val="24"/>
        </w:rPr>
        <w:t>Príloh</w:t>
      </w:r>
      <w:r w:rsidR="00F43252">
        <w:rPr>
          <w:rFonts w:ascii="Times New Roman" w:hAnsi="Times New Roman" w:cs="Times New Roman"/>
          <w:b/>
          <w:bCs/>
          <w:sz w:val="24"/>
          <w:szCs w:val="24"/>
        </w:rPr>
        <w:t>a</w:t>
      </w:r>
      <w:r w:rsidRPr="00A26D0E">
        <w:rPr>
          <w:rFonts w:ascii="Times New Roman" w:hAnsi="Times New Roman" w:cs="Times New Roman"/>
          <w:b/>
          <w:bCs/>
          <w:sz w:val="24"/>
          <w:szCs w:val="24"/>
        </w:rPr>
        <w:t xml:space="preserve"> k ponuke</w:t>
      </w:r>
      <w:r>
        <w:rPr>
          <w:rFonts w:ascii="Times New Roman" w:hAnsi="Times New Roman" w:cs="Times New Roman"/>
          <w:sz w:val="24"/>
          <w:szCs w:val="24"/>
        </w:rPr>
        <w:t xml:space="preserve"> uveden</w:t>
      </w:r>
      <w:r w:rsidR="00F43252">
        <w:rPr>
          <w:rFonts w:ascii="Times New Roman" w:hAnsi="Times New Roman" w:cs="Times New Roman"/>
          <w:sz w:val="24"/>
          <w:szCs w:val="24"/>
        </w:rPr>
        <w:t>á</w:t>
      </w:r>
      <w:r>
        <w:rPr>
          <w:rFonts w:ascii="Times New Roman" w:hAnsi="Times New Roman" w:cs="Times New Roman"/>
          <w:sz w:val="24"/>
          <w:szCs w:val="24"/>
        </w:rPr>
        <w:t xml:space="preserve"> v prílohe B4 týchto súťažných podkladov.</w:t>
      </w:r>
    </w:p>
    <w:p w14:paraId="6102E3EA" w14:textId="77777777" w:rsidR="001F65E4" w:rsidRPr="00250486" w:rsidRDefault="001F65E4" w:rsidP="001F65E4">
      <w:pPr>
        <w:pStyle w:val="Odsekzoznamu"/>
        <w:ind w:left="993"/>
        <w:jc w:val="both"/>
        <w:rPr>
          <w:rFonts w:ascii="Times New Roman" w:hAnsi="Times New Roman" w:cs="Times New Roman"/>
          <w:sz w:val="24"/>
          <w:szCs w:val="24"/>
        </w:rPr>
      </w:pPr>
    </w:p>
    <w:p w14:paraId="02764E6D" w14:textId="494A67A4" w:rsidR="001F65E4" w:rsidRDefault="00864A4A" w:rsidP="001F65E4">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Uchádzačom pripravený</w:t>
      </w:r>
      <w:r w:rsidRPr="4E69D6DE">
        <w:rPr>
          <w:rFonts w:ascii="Times New Roman" w:hAnsi="Times New Roman" w:cs="Times New Roman"/>
          <w:b/>
          <w:bCs/>
          <w:sz w:val="24"/>
          <w:szCs w:val="24"/>
        </w:rPr>
        <w:t xml:space="preserve"> Harmonogram prác</w:t>
      </w:r>
      <w:r w:rsidR="00EB6762">
        <w:rPr>
          <w:rFonts w:ascii="Times New Roman" w:hAnsi="Times New Roman" w:cs="Times New Roman"/>
          <w:b/>
          <w:bCs/>
          <w:sz w:val="24"/>
          <w:szCs w:val="24"/>
        </w:rPr>
        <w:t xml:space="preserve"> </w:t>
      </w:r>
      <w:r w:rsidR="00EB6762" w:rsidRPr="00EB6762">
        <w:rPr>
          <w:rFonts w:ascii="Times New Roman" w:hAnsi="Times New Roman" w:cs="Times New Roman"/>
          <w:b/>
          <w:bCs/>
          <w:color w:val="FF0000"/>
          <w:sz w:val="24"/>
          <w:szCs w:val="24"/>
        </w:rPr>
        <w:t>(Vecný harmonogram)</w:t>
      </w:r>
      <w:r w:rsidRPr="00EB6762">
        <w:rPr>
          <w:rFonts w:ascii="Times New Roman" w:hAnsi="Times New Roman" w:cs="Times New Roman"/>
          <w:b/>
          <w:bCs/>
          <w:color w:val="FF0000"/>
          <w:sz w:val="24"/>
          <w:szCs w:val="24"/>
        </w:rPr>
        <w:t xml:space="preserve"> </w:t>
      </w:r>
      <w:r w:rsidRPr="4E69D6DE">
        <w:rPr>
          <w:rFonts w:ascii="Times New Roman" w:hAnsi="Times New Roman" w:cs="Times New Roman"/>
          <w:b/>
          <w:bCs/>
          <w:sz w:val="24"/>
          <w:szCs w:val="24"/>
        </w:rPr>
        <w:t>a Zoznam pracovníkov</w:t>
      </w:r>
      <w:r w:rsidR="00ED1408" w:rsidRPr="4E69D6DE">
        <w:rPr>
          <w:rFonts w:ascii="Times New Roman" w:hAnsi="Times New Roman" w:cs="Times New Roman"/>
          <w:b/>
          <w:bCs/>
          <w:sz w:val="24"/>
          <w:szCs w:val="24"/>
        </w:rPr>
        <w:t xml:space="preserve"> </w:t>
      </w:r>
      <w:r w:rsidR="00ED1408" w:rsidRPr="4E69D6DE">
        <w:rPr>
          <w:rFonts w:ascii="Times New Roman" w:hAnsi="Times New Roman" w:cs="Times New Roman"/>
          <w:sz w:val="24"/>
          <w:szCs w:val="24"/>
        </w:rPr>
        <w:t>(ako Príloha B6)</w:t>
      </w:r>
      <w:r w:rsidRPr="4E69D6DE">
        <w:rPr>
          <w:rFonts w:ascii="Times New Roman" w:hAnsi="Times New Roman" w:cs="Times New Roman"/>
          <w:sz w:val="24"/>
          <w:szCs w:val="24"/>
        </w:rPr>
        <w:t xml:space="preserve">, ktoré budú v súlade s požiadavkami uvedenými v Osobitných zmluvných podmienkach, čl. 8.3 </w:t>
      </w:r>
      <w:r w:rsidRPr="00DB0C34">
        <w:rPr>
          <w:rFonts w:ascii="Times New Roman" w:hAnsi="Times New Roman" w:cs="Times New Roman"/>
          <w:sz w:val="24"/>
          <w:szCs w:val="24"/>
        </w:rPr>
        <w:t>Harmonogram prác</w:t>
      </w:r>
      <w:r w:rsidRPr="4E69D6DE">
        <w:rPr>
          <w:rFonts w:ascii="Times New Roman" w:hAnsi="Times New Roman" w:cs="Times New Roman"/>
          <w:sz w:val="24"/>
          <w:szCs w:val="24"/>
        </w:rPr>
        <w:t xml:space="preserve"> (Príloha B</w:t>
      </w:r>
      <w:r w:rsidR="00ED1408" w:rsidRPr="4E69D6DE">
        <w:rPr>
          <w:rFonts w:ascii="Times New Roman" w:hAnsi="Times New Roman" w:cs="Times New Roman"/>
          <w:sz w:val="24"/>
          <w:szCs w:val="24"/>
        </w:rPr>
        <w:t>5</w:t>
      </w:r>
      <w:r w:rsidRPr="4E69D6DE">
        <w:rPr>
          <w:rFonts w:ascii="Times New Roman" w:hAnsi="Times New Roman" w:cs="Times New Roman"/>
          <w:sz w:val="24"/>
          <w:szCs w:val="24"/>
        </w:rPr>
        <w:t xml:space="preserve"> týchto </w:t>
      </w:r>
      <w:r w:rsidRPr="4E69D6DE">
        <w:rPr>
          <w:rFonts w:ascii="Times New Roman" w:hAnsi="Times New Roman" w:cs="Times New Roman"/>
          <w:sz w:val="24"/>
          <w:szCs w:val="24"/>
        </w:rPr>
        <w:lastRenderedPageBreak/>
        <w:t>súťažných podkladov).</w:t>
      </w:r>
      <w:r w:rsidR="00F80469">
        <w:rPr>
          <w:rFonts w:ascii="Times New Roman" w:hAnsi="Times New Roman" w:cs="Times New Roman"/>
          <w:sz w:val="24"/>
          <w:szCs w:val="24"/>
        </w:rPr>
        <w:t xml:space="preserve"> Pri príprave harmonogramu uchádzač zohľadní </w:t>
      </w:r>
      <w:r w:rsidR="00F80469" w:rsidRPr="00D172F6">
        <w:rPr>
          <w:rFonts w:ascii="Times New Roman" w:hAnsi="Times New Roman" w:cs="Times New Roman"/>
          <w:color w:val="FF0000"/>
          <w:sz w:val="24"/>
          <w:szCs w:val="24"/>
        </w:rPr>
        <w:t>predpokladané zahájenie stavby 0</w:t>
      </w:r>
      <w:r w:rsidR="00D172F6" w:rsidRPr="00D172F6">
        <w:rPr>
          <w:rFonts w:ascii="Times New Roman" w:hAnsi="Times New Roman" w:cs="Times New Roman"/>
          <w:color w:val="FF0000"/>
          <w:sz w:val="24"/>
          <w:szCs w:val="24"/>
        </w:rPr>
        <w:t>8</w:t>
      </w:r>
      <w:r w:rsidR="00F80469" w:rsidRPr="00D172F6">
        <w:rPr>
          <w:rFonts w:ascii="Times New Roman" w:hAnsi="Times New Roman" w:cs="Times New Roman"/>
          <w:color w:val="FF0000"/>
          <w:sz w:val="24"/>
          <w:szCs w:val="24"/>
        </w:rPr>
        <w:t xml:space="preserve">/2021 </w:t>
      </w:r>
      <w:r w:rsidR="00F80469" w:rsidRPr="00D33E2E">
        <w:rPr>
          <w:rFonts w:ascii="Times New Roman" w:hAnsi="Times New Roman" w:cs="Times New Roman"/>
          <w:sz w:val="24"/>
          <w:szCs w:val="24"/>
        </w:rPr>
        <w:t>a ukončenie stavby 10/2023</w:t>
      </w:r>
      <w:r w:rsidR="00F80469">
        <w:rPr>
          <w:rFonts w:ascii="Times New Roman" w:hAnsi="Times New Roman" w:cs="Times New Roman"/>
          <w:sz w:val="24"/>
          <w:szCs w:val="24"/>
        </w:rPr>
        <w:t>.</w:t>
      </w:r>
      <w:r w:rsidR="00CD5184" w:rsidRPr="4E69D6DE">
        <w:rPr>
          <w:rFonts w:ascii="Times New Roman" w:hAnsi="Times New Roman" w:cs="Times New Roman"/>
          <w:sz w:val="24"/>
          <w:szCs w:val="24"/>
        </w:rPr>
        <w:t xml:space="preserve"> </w:t>
      </w:r>
    </w:p>
    <w:p w14:paraId="3D26052C" w14:textId="77777777" w:rsidR="001F65E4" w:rsidRDefault="001F65E4" w:rsidP="001F65E4">
      <w:pPr>
        <w:pStyle w:val="Odsekzoznamu"/>
        <w:ind w:left="993"/>
        <w:jc w:val="both"/>
        <w:rPr>
          <w:rFonts w:ascii="Times New Roman" w:hAnsi="Times New Roman" w:cs="Times New Roman"/>
          <w:sz w:val="24"/>
          <w:szCs w:val="24"/>
        </w:rPr>
      </w:pPr>
    </w:p>
    <w:p w14:paraId="66A734BD" w14:textId="2E07F608" w:rsidR="00F01AC4" w:rsidRPr="001F65E4" w:rsidRDefault="00D04D22" w:rsidP="001F65E4">
      <w:pPr>
        <w:pStyle w:val="Odsekzoznamu"/>
        <w:numPr>
          <w:ilvl w:val="0"/>
          <w:numId w:val="19"/>
        </w:numPr>
        <w:ind w:left="993" w:hanging="426"/>
        <w:jc w:val="both"/>
        <w:rPr>
          <w:rFonts w:ascii="Times New Roman" w:hAnsi="Times New Roman" w:cs="Times New Roman"/>
          <w:sz w:val="24"/>
          <w:szCs w:val="24"/>
        </w:rPr>
      </w:pPr>
      <w:r w:rsidRPr="001F65E4">
        <w:rPr>
          <w:rFonts w:ascii="Times New Roman" w:hAnsi="Times New Roman" w:cs="Times New Roman"/>
          <w:sz w:val="24"/>
          <w:szCs w:val="24"/>
        </w:rPr>
        <w:t xml:space="preserve">Uchádzačom </w:t>
      </w:r>
      <w:r w:rsidR="003A516E" w:rsidRPr="001F65E4">
        <w:rPr>
          <w:rFonts w:ascii="Times New Roman" w:hAnsi="Times New Roman" w:cs="Times New Roman"/>
          <w:sz w:val="24"/>
          <w:szCs w:val="24"/>
        </w:rPr>
        <w:t xml:space="preserve">vyplnený a </w:t>
      </w:r>
      <w:r w:rsidRPr="001F65E4">
        <w:rPr>
          <w:rFonts w:ascii="Times New Roman" w:hAnsi="Times New Roman" w:cs="Times New Roman"/>
          <w:sz w:val="24"/>
          <w:szCs w:val="24"/>
        </w:rPr>
        <w:t>ocenený</w:t>
      </w:r>
      <w:r w:rsidRPr="001F65E4">
        <w:rPr>
          <w:rFonts w:ascii="Times New Roman" w:hAnsi="Times New Roman" w:cs="Times New Roman"/>
          <w:b/>
          <w:sz w:val="24"/>
          <w:szCs w:val="24"/>
        </w:rPr>
        <w:t xml:space="preserve"> Výkaz výmer</w:t>
      </w:r>
      <w:r w:rsidRPr="001F65E4">
        <w:rPr>
          <w:rFonts w:ascii="Times New Roman" w:hAnsi="Times New Roman" w:cs="Times New Roman"/>
          <w:sz w:val="24"/>
          <w:szCs w:val="24"/>
        </w:rPr>
        <w:t xml:space="preserve"> podľa prílohy </w:t>
      </w:r>
      <w:r w:rsidR="001C4615" w:rsidRPr="001F65E4">
        <w:rPr>
          <w:rFonts w:ascii="Times New Roman" w:hAnsi="Times New Roman" w:cs="Times New Roman"/>
          <w:sz w:val="24"/>
          <w:szCs w:val="24"/>
        </w:rPr>
        <w:t>B10</w:t>
      </w:r>
      <w:r w:rsidRPr="001F65E4">
        <w:rPr>
          <w:rFonts w:ascii="Times New Roman" w:hAnsi="Times New Roman" w:cs="Times New Roman"/>
          <w:sz w:val="24"/>
          <w:szCs w:val="24"/>
        </w:rPr>
        <w:t xml:space="preserve"> týchto súťažných podkladov. </w:t>
      </w:r>
      <w:r w:rsidR="00B379AE" w:rsidRPr="001F65E4">
        <w:rPr>
          <w:rFonts w:ascii="Times New Roman" w:hAnsi="Times New Roman" w:cs="Times New Roman"/>
          <w:sz w:val="24"/>
          <w:szCs w:val="24"/>
        </w:rPr>
        <w:t xml:space="preserve">Výkaz výmer </w:t>
      </w:r>
      <w:r w:rsidR="001C4615" w:rsidRPr="001F65E4">
        <w:rPr>
          <w:rFonts w:ascii="Times New Roman" w:hAnsi="Times New Roman" w:cs="Times New Roman"/>
          <w:sz w:val="24"/>
          <w:szCs w:val="24"/>
        </w:rPr>
        <w:t xml:space="preserve">je pripravený vo formáte MS Excel a </w:t>
      </w:r>
      <w:r w:rsidR="00B379AE" w:rsidRPr="001F65E4">
        <w:rPr>
          <w:rFonts w:ascii="Times New Roman" w:hAnsi="Times New Roman" w:cs="Times New Roman"/>
          <w:sz w:val="24"/>
          <w:szCs w:val="24"/>
        </w:rPr>
        <w:t xml:space="preserve">musí byť vyplnený </w:t>
      </w:r>
      <w:r w:rsidR="001C4615" w:rsidRPr="001F65E4">
        <w:rPr>
          <w:rFonts w:ascii="Times New Roman" w:hAnsi="Times New Roman" w:cs="Times New Roman"/>
          <w:sz w:val="24"/>
          <w:szCs w:val="24"/>
        </w:rPr>
        <w:t>podľa uvedených inštrukcií</w:t>
      </w:r>
      <w:r w:rsidR="00A17006" w:rsidRPr="001F65E4">
        <w:rPr>
          <w:rFonts w:ascii="Times New Roman" w:hAnsi="Times New Roman" w:cs="Times New Roman"/>
          <w:sz w:val="24"/>
          <w:szCs w:val="24"/>
        </w:rPr>
        <w:t xml:space="preserve"> vo V</w:t>
      </w:r>
      <w:r w:rsidR="001C4615" w:rsidRPr="001F65E4">
        <w:rPr>
          <w:rFonts w:ascii="Times New Roman" w:hAnsi="Times New Roman" w:cs="Times New Roman"/>
          <w:sz w:val="24"/>
          <w:szCs w:val="24"/>
        </w:rPr>
        <w:t>ýkaze výmer</w:t>
      </w:r>
      <w:r w:rsidR="00A17006" w:rsidRPr="001F65E4">
        <w:rPr>
          <w:rFonts w:ascii="Times New Roman" w:hAnsi="Times New Roman" w:cs="Times New Roman"/>
          <w:sz w:val="24"/>
          <w:szCs w:val="24"/>
        </w:rPr>
        <w:t xml:space="preserve"> a v Cenovej časti</w:t>
      </w:r>
      <w:r w:rsidR="00F01AC4" w:rsidRPr="001F65E4">
        <w:rPr>
          <w:rFonts w:ascii="Times New Roman" w:hAnsi="Times New Roman" w:cs="Times New Roman"/>
          <w:sz w:val="24"/>
          <w:szCs w:val="24"/>
        </w:rPr>
        <w:t xml:space="preserve">, </w:t>
      </w:r>
      <w:r w:rsidR="002F7D47" w:rsidRPr="001F65E4">
        <w:rPr>
          <w:rFonts w:ascii="Times New Roman" w:hAnsi="Times New Roman" w:cs="Times New Roman"/>
          <w:sz w:val="24"/>
          <w:szCs w:val="24"/>
        </w:rPr>
        <w:t>P</w:t>
      </w:r>
      <w:r w:rsidR="00F01AC4" w:rsidRPr="001F65E4">
        <w:rPr>
          <w:rFonts w:ascii="Times New Roman" w:hAnsi="Times New Roman" w:cs="Times New Roman"/>
          <w:sz w:val="24"/>
          <w:szCs w:val="24"/>
        </w:rPr>
        <w:t>reambul</w:t>
      </w:r>
      <w:r w:rsidR="002F7D47" w:rsidRPr="001F65E4">
        <w:rPr>
          <w:rFonts w:ascii="Times New Roman" w:hAnsi="Times New Roman" w:cs="Times New Roman"/>
          <w:sz w:val="24"/>
          <w:szCs w:val="24"/>
        </w:rPr>
        <w:t>a</w:t>
      </w:r>
      <w:r w:rsidR="00A17006" w:rsidRPr="001F65E4">
        <w:rPr>
          <w:rFonts w:ascii="Times New Roman" w:hAnsi="Times New Roman" w:cs="Times New Roman"/>
          <w:sz w:val="24"/>
          <w:szCs w:val="24"/>
        </w:rPr>
        <w:t xml:space="preserve"> (Príloha B9</w:t>
      </w:r>
      <w:r w:rsidR="002A432C" w:rsidRPr="001F65E4">
        <w:rPr>
          <w:rFonts w:ascii="Times New Roman" w:hAnsi="Times New Roman" w:cs="Times New Roman"/>
          <w:sz w:val="24"/>
          <w:szCs w:val="24"/>
        </w:rPr>
        <w:t xml:space="preserve"> t</w:t>
      </w:r>
      <w:r w:rsidR="009B5E23" w:rsidRPr="001F65E4">
        <w:rPr>
          <w:rFonts w:ascii="Times New Roman" w:hAnsi="Times New Roman" w:cs="Times New Roman"/>
          <w:sz w:val="24"/>
          <w:szCs w:val="24"/>
        </w:rPr>
        <w:t>ýchto</w:t>
      </w:r>
      <w:r w:rsidR="00B379AE" w:rsidRPr="001F65E4">
        <w:rPr>
          <w:rFonts w:ascii="Times New Roman" w:hAnsi="Times New Roman" w:cs="Times New Roman"/>
          <w:sz w:val="24"/>
          <w:szCs w:val="24"/>
        </w:rPr>
        <w:t xml:space="preserve"> súťažných podkladov</w:t>
      </w:r>
      <w:r w:rsidR="009B5E23" w:rsidRPr="001F65E4">
        <w:rPr>
          <w:rFonts w:ascii="Times New Roman" w:hAnsi="Times New Roman" w:cs="Times New Roman"/>
          <w:sz w:val="24"/>
          <w:szCs w:val="24"/>
        </w:rPr>
        <w:t>)</w:t>
      </w:r>
      <w:r w:rsidR="00B329AC" w:rsidRPr="001F65E4">
        <w:rPr>
          <w:rFonts w:ascii="Times New Roman" w:hAnsi="Times New Roman" w:cs="Times New Roman"/>
          <w:sz w:val="24"/>
          <w:szCs w:val="24"/>
        </w:rPr>
        <w:t xml:space="preserve">. Uchádzač vyplní všetky položky stĺpcov s názvom „jednotková cena“ a „sadzba“. </w:t>
      </w:r>
      <w:r w:rsidR="00B379AE" w:rsidRPr="001F65E4">
        <w:rPr>
          <w:rFonts w:ascii="Times New Roman" w:hAnsi="Times New Roman" w:cs="Times New Roman"/>
          <w:sz w:val="24"/>
          <w:szCs w:val="24"/>
        </w:rPr>
        <w:t>Meniť, vymazávať alebo pridávať</w:t>
      </w:r>
      <w:r w:rsidR="00B329AC" w:rsidRPr="001F65E4">
        <w:rPr>
          <w:rFonts w:ascii="Times New Roman" w:hAnsi="Times New Roman" w:cs="Times New Roman"/>
          <w:sz w:val="24"/>
          <w:szCs w:val="24"/>
        </w:rPr>
        <w:t xml:space="preserve"> </w:t>
      </w:r>
      <w:r w:rsidR="00B379AE" w:rsidRPr="001F65E4">
        <w:rPr>
          <w:rFonts w:ascii="Times New Roman" w:hAnsi="Times New Roman" w:cs="Times New Roman"/>
          <w:sz w:val="24"/>
          <w:szCs w:val="24"/>
        </w:rPr>
        <w:t>akékoľvek informácie okrem informácií v</w:t>
      </w:r>
      <w:r w:rsidR="00B329AC" w:rsidRPr="001F65E4">
        <w:rPr>
          <w:rFonts w:ascii="Times New Roman" w:hAnsi="Times New Roman" w:cs="Times New Roman"/>
          <w:sz w:val="24"/>
          <w:szCs w:val="24"/>
        </w:rPr>
        <w:t> </w:t>
      </w:r>
      <w:r w:rsidR="00B379AE" w:rsidRPr="001F65E4">
        <w:rPr>
          <w:rFonts w:ascii="Times New Roman" w:hAnsi="Times New Roman" w:cs="Times New Roman"/>
          <w:sz w:val="24"/>
          <w:szCs w:val="24"/>
        </w:rPr>
        <w:t>stĺpc</w:t>
      </w:r>
      <w:r w:rsidR="00B329AC" w:rsidRPr="001F65E4">
        <w:rPr>
          <w:rFonts w:ascii="Times New Roman" w:hAnsi="Times New Roman" w:cs="Times New Roman"/>
          <w:sz w:val="24"/>
          <w:szCs w:val="24"/>
        </w:rPr>
        <w:t>och „jednotková cena“ a „sadzba“</w:t>
      </w:r>
      <w:r w:rsidR="00B379AE" w:rsidRPr="001F65E4">
        <w:rPr>
          <w:rFonts w:ascii="Times New Roman" w:hAnsi="Times New Roman" w:cs="Times New Roman"/>
          <w:sz w:val="24"/>
          <w:szCs w:val="24"/>
        </w:rPr>
        <w:t xml:space="preserve">, ako aj meniť ich formát je zakázané. </w:t>
      </w:r>
    </w:p>
    <w:p w14:paraId="66B147D2" w14:textId="46F0ABDF" w:rsidR="00B329AC" w:rsidRPr="00B379AE" w:rsidRDefault="00B329AC" w:rsidP="00B379AE">
      <w:pPr>
        <w:pStyle w:val="Odsekzoznamu"/>
        <w:rPr>
          <w:rFonts w:ascii="Times New Roman" w:hAnsi="Times New Roman" w:cs="Times New Roman"/>
          <w:sz w:val="24"/>
          <w:szCs w:val="24"/>
        </w:rPr>
      </w:pPr>
    </w:p>
    <w:p w14:paraId="414EA59F" w14:textId="63E977C7" w:rsidR="00D04D22" w:rsidRPr="00DD2ABB" w:rsidRDefault="00D04D22"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sz w:val="24"/>
          <w:szCs w:val="24"/>
        </w:rPr>
        <w:t xml:space="preserve">Uchádzačom vyplnený </w:t>
      </w:r>
      <w:r w:rsidRPr="4E69D6DE">
        <w:rPr>
          <w:rFonts w:ascii="Times New Roman" w:hAnsi="Times New Roman" w:cs="Times New Roman"/>
          <w:b/>
          <w:bCs/>
          <w:sz w:val="24"/>
          <w:szCs w:val="24"/>
        </w:rPr>
        <w:t xml:space="preserve">formulár označený ako „Hodinové zúčtovacie sadzby“ </w:t>
      </w:r>
      <w:r w:rsidRPr="4E69D6DE">
        <w:rPr>
          <w:rFonts w:ascii="Times New Roman" w:hAnsi="Times New Roman" w:cs="Times New Roman"/>
          <w:sz w:val="24"/>
          <w:szCs w:val="24"/>
        </w:rPr>
        <w:t xml:space="preserve">podľa </w:t>
      </w:r>
      <w:r w:rsidR="00760433" w:rsidRPr="4E69D6DE">
        <w:rPr>
          <w:rFonts w:ascii="Times New Roman" w:hAnsi="Times New Roman" w:cs="Times New Roman"/>
          <w:sz w:val="24"/>
          <w:szCs w:val="24"/>
        </w:rPr>
        <w:t xml:space="preserve">Prílohy </w:t>
      </w:r>
      <w:r w:rsidR="00A17006" w:rsidRPr="4E69D6DE">
        <w:rPr>
          <w:rFonts w:ascii="Times New Roman" w:hAnsi="Times New Roman" w:cs="Times New Roman"/>
          <w:sz w:val="24"/>
          <w:szCs w:val="24"/>
        </w:rPr>
        <w:t>B11</w:t>
      </w:r>
      <w:r w:rsidRPr="4E69D6DE">
        <w:rPr>
          <w:rFonts w:ascii="Times New Roman" w:hAnsi="Times New Roman" w:cs="Times New Roman"/>
          <w:sz w:val="24"/>
          <w:szCs w:val="24"/>
        </w:rPr>
        <w:t xml:space="preserve"> týchto súťažných podkladov.</w:t>
      </w:r>
    </w:p>
    <w:p w14:paraId="0134A31A" w14:textId="77777777" w:rsidR="00D04D22" w:rsidRPr="00D04D22" w:rsidRDefault="00D04D22" w:rsidP="00D04D22">
      <w:pPr>
        <w:pStyle w:val="Odsekzoznamu"/>
        <w:rPr>
          <w:rFonts w:ascii="Times New Roman" w:hAnsi="Times New Roman" w:cs="Times New Roman"/>
          <w:sz w:val="24"/>
          <w:szCs w:val="24"/>
        </w:rPr>
      </w:pPr>
    </w:p>
    <w:p w14:paraId="553C5C53" w14:textId="4153D6A9" w:rsidR="00B31B93" w:rsidRDefault="00B31B93" w:rsidP="00193126">
      <w:pPr>
        <w:pStyle w:val="Odsekzoznamu"/>
        <w:numPr>
          <w:ilvl w:val="0"/>
          <w:numId w:val="19"/>
        </w:numPr>
        <w:ind w:left="993" w:hanging="426"/>
        <w:jc w:val="both"/>
        <w:rPr>
          <w:rFonts w:ascii="Times New Roman" w:hAnsi="Times New Roman" w:cs="Times New Roman"/>
          <w:sz w:val="24"/>
          <w:szCs w:val="24"/>
        </w:rPr>
      </w:pPr>
      <w:r w:rsidRPr="00D84C34">
        <w:rPr>
          <w:rFonts w:ascii="Times New Roman" w:hAnsi="Times New Roman" w:cs="Times New Roman"/>
          <w:b/>
          <w:sz w:val="24"/>
          <w:szCs w:val="24"/>
        </w:rPr>
        <w:t>Zoznam subdodávateľov</w:t>
      </w:r>
      <w:r w:rsidRPr="009669F6">
        <w:rPr>
          <w:rFonts w:ascii="Times New Roman" w:hAnsi="Times New Roman" w:cs="Times New Roman"/>
          <w:sz w:val="24"/>
          <w:szCs w:val="24"/>
        </w:rPr>
        <w:t xml:space="preserve"> </w:t>
      </w:r>
      <w:r w:rsidRPr="00407FE6">
        <w:rPr>
          <w:rFonts w:ascii="Times New Roman" w:hAnsi="Times New Roman" w:cs="Times New Roman"/>
          <w:sz w:val="24"/>
          <w:szCs w:val="24"/>
        </w:rPr>
        <w:t xml:space="preserve">podľa </w:t>
      </w:r>
      <w:r w:rsidR="00760433">
        <w:rPr>
          <w:rFonts w:ascii="Times New Roman" w:hAnsi="Times New Roman" w:cs="Times New Roman"/>
          <w:sz w:val="24"/>
          <w:szCs w:val="24"/>
        </w:rPr>
        <w:t>P</w:t>
      </w:r>
      <w:r w:rsidR="00760433" w:rsidRPr="00407FE6">
        <w:rPr>
          <w:rFonts w:ascii="Times New Roman" w:hAnsi="Times New Roman" w:cs="Times New Roman"/>
          <w:sz w:val="24"/>
          <w:szCs w:val="24"/>
        </w:rPr>
        <w:t xml:space="preserve">rílohy </w:t>
      </w:r>
      <w:r w:rsidR="008D086D">
        <w:rPr>
          <w:rFonts w:ascii="Times New Roman" w:hAnsi="Times New Roman" w:cs="Times New Roman"/>
          <w:sz w:val="24"/>
          <w:szCs w:val="24"/>
        </w:rPr>
        <w:t>B13</w:t>
      </w:r>
      <w:r w:rsidRPr="00407FE6">
        <w:rPr>
          <w:rFonts w:ascii="Times New Roman" w:hAnsi="Times New Roman" w:cs="Times New Roman"/>
          <w:sz w:val="24"/>
          <w:szCs w:val="24"/>
        </w:rPr>
        <w:t xml:space="preserve"> týchto súťažných podkladov.</w:t>
      </w:r>
    </w:p>
    <w:p w14:paraId="485EF98B" w14:textId="77777777" w:rsidR="00F7139D" w:rsidRDefault="00F7139D" w:rsidP="004678B5">
      <w:pPr>
        <w:pStyle w:val="Odsekzoznamu"/>
        <w:ind w:left="993"/>
        <w:jc w:val="both"/>
        <w:rPr>
          <w:rFonts w:ascii="Times New Roman" w:hAnsi="Times New Roman" w:cs="Times New Roman"/>
          <w:sz w:val="24"/>
          <w:szCs w:val="24"/>
        </w:rPr>
      </w:pPr>
    </w:p>
    <w:p w14:paraId="69E99707" w14:textId="62AE69A7" w:rsidR="00F7139D" w:rsidRDefault="00F7139D" w:rsidP="00193126">
      <w:pPr>
        <w:pStyle w:val="Odsekzoznamu"/>
        <w:numPr>
          <w:ilvl w:val="0"/>
          <w:numId w:val="19"/>
        </w:numPr>
        <w:ind w:left="993" w:hanging="426"/>
        <w:jc w:val="both"/>
        <w:rPr>
          <w:rFonts w:ascii="Times New Roman" w:hAnsi="Times New Roman" w:cs="Times New Roman"/>
          <w:sz w:val="24"/>
          <w:szCs w:val="24"/>
        </w:rPr>
      </w:pPr>
      <w:r w:rsidRPr="004678B5">
        <w:rPr>
          <w:rFonts w:ascii="Times New Roman" w:hAnsi="Times New Roman" w:cs="Times New Roman"/>
          <w:b/>
          <w:bCs/>
          <w:sz w:val="24"/>
          <w:szCs w:val="24"/>
        </w:rPr>
        <w:t>Zoznam kľúčových odborníkov</w:t>
      </w:r>
      <w:r>
        <w:rPr>
          <w:rFonts w:ascii="Times New Roman" w:hAnsi="Times New Roman" w:cs="Times New Roman"/>
          <w:sz w:val="24"/>
          <w:szCs w:val="24"/>
        </w:rPr>
        <w:t xml:space="preserve"> podľa Prílohy B14 týchto súťažných podkladov.</w:t>
      </w:r>
    </w:p>
    <w:p w14:paraId="7473C3DE" w14:textId="77777777" w:rsidR="001F167A" w:rsidRPr="00724446" w:rsidRDefault="001F167A" w:rsidP="00724446">
      <w:pPr>
        <w:pStyle w:val="Odsekzoznamu"/>
        <w:rPr>
          <w:rFonts w:ascii="Times New Roman" w:hAnsi="Times New Roman" w:cs="Times New Roman"/>
          <w:sz w:val="24"/>
          <w:szCs w:val="24"/>
        </w:rPr>
      </w:pPr>
    </w:p>
    <w:p w14:paraId="069DF2AE" w14:textId="327438C4" w:rsidR="001F167A" w:rsidRPr="00407FE6" w:rsidRDefault="001F167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 xml:space="preserve">Vyhlásenie o participácii na vypracovaní ponuky </w:t>
      </w:r>
      <w:r w:rsidRPr="4E69D6DE">
        <w:rPr>
          <w:rFonts w:ascii="Times New Roman" w:hAnsi="Times New Roman" w:cs="Times New Roman"/>
          <w:sz w:val="24"/>
          <w:szCs w:val="24"/>
        </w:rPr>
        <w:t xml:space="preserve">inou osobou podľa </w:t>
      </w:r>
      <w:r w:rsidRPr="00724446">
        <w:rPr>
          <w:rFonts w:ascii="Times New Roman" w:hAnsi="Times New Roman" w:cs="Times New Roman"/>
          <w:sz w:val="24"/>
          <w:szCs w:val="24"/>
        </w:rPr>
        <w:t xml:space="preserve">prílohy </w:t>
      </w:r>
      <w:r w:rsidR="00724446">
        <w:rPr>
          <w:rFonts w:ascii="Times New Roman" w:hAnsi="Times New Roman" w:cs="Times New Roman"/>
          <w:sz w:val="24"/>
          <w:szCs w:val="24"/>
        </w:rPr>
        <w:t>B2</w:t>
      </w:r>
      <w:r w:rsidRPr="4E69D6DE">
        <w:rPr>
          <w:rFonts w:ascii="Times New Roman" w:hAnsi="Times New Roman" w:cs="Times New Roman"/>
          <w:sz w:val="24"/>
          <w:szCs w:val="24"/>
        </w:rPr>
        <w:t xml:space="preserve"> týchto súťažných podkladov (ak je to relevantné). V prípade, ak je uchádzačom skupina dodávateľov, toto vyhlásenie musí byť predložené a podpísané každým členom skupiny dodávateľov samostatne.</w:t>
      </w:r>
    </w:p>
    <w:p w14:paraId="07AECE6C" w14:textId="77777777" w:rsidR="00B31B93" w:rsidRPr="00407FE6" w:rsidRDefault="00B31B93" w:rsidP="003E2B54">
      <w:pPr>
        <w:pStyle w:val="Odsekzoznamu"/>
        <w:ind w:left="993" w:hanging="426"/>
        <w:rPr>
          <w:rFonts w:ascii="Times New Roman" w:hAnsi="Times New Roman" w:cs="Times New Roman"/>
          <w:sz w:val="24"/>
          <w:szCs w:val="24"/>
        </w:rPr>
      </w:pPr>
    </w:p>
    <w:p w14:paraId="7D5159BD" w14:textId="77777777" w:rsidR="000757CE" w:rsidRDefault="00E97A5A" w:rsidP="00193126">
      <w:pPr>
        <w:pStyle w:val="Odsekzoznamu"/>
        <w:numPr>
          <w:ilvl w:val="0"/>
          <w:numId w:val="19"/>
        </w:numPr>
        <w:ind w:left="993" w:hanging="426"/>
        <w:jc w:val="both"/>
        <w:rPr>
          <w:rFonts w:ascii="Times New Roman" w:hAnsi="Times New Roman" w:cs="Times New Roman"/>
          <w:sz w:val="24"/>
          <w:szCs w:val="24"/>
        </w:rPr>
      </w:pPr>
      <w:r w:rsidRPr="4E69D6DE">
        <w:rPr>
          <w:rFonts w:ascii="Times New Roman" w:hAnsi="Times New Roman" w:cs="Times New Roman"/>
          <w:b/>
          <w:bCs/>
          <w:sz w:val="24"/>
          <w:szCs w:val="24"/>
        </w:rPr>
        <w:t>Plnomocenstvo</w:t>
      </w:r>
      <w:r w:rsidR="00886007" w:rsidRPr="4E69D6DE">
        <w:rPr>
          <w:rFonts w:ascii="Times New Roman" w:hAnsi="Times New Roman" w:cs="Times New Roman"/>
          <w:b/>
          <w:bCs/>
          <w:sz w:val="24"/>
          <w:szCs w:val="24"/>
        </w:rPr>
        <w:t xml:space="preserve"> pre osobu/osoby, ktoré podpisujú ponuku</w:t>
      </w:r>
      <w:r w:rsidR="00886007" w:rsidRPr="4E69D6DE">
        <w:rPr>
          <w:rFonts w:ascii="Times New Roman" w:hAnsi="Times New Roman" w:cs="Times New Roman"/>
          <w:sz w:val="24"/>
          <w:szCs w:val="24"/>
        </w:rPr>
        <w:t xml:space="preserve"> a doklady vyhotovené uchádzačom v nej predložené, </w:t>
      </w:r>
      <w:r w:rsidR="00C63BB1" w:rsidRPr="4E69D6DE">
        <w:rPr>
          <w:rFonts w:ascii="Times New Roman" w:hAnsi="Times New Roman" w:cs="Times New Roman"/>
          <w:sz w:val="24"/>
          <w:szCs w:val="24"/>
        </w:rPr>
        <w:t>ak ponuku</w:t>
      </w:r>
      <w:r w:rsidR="000757CE" w:rsidRPr="4E69D6DE">
        <w:rPr>
          <w:rFonts w:ascii="Times New Roman" w:hAnsi="Times New Roman" w:cs="Times New Roman"/>
          <w:sz w:val="24"/>
          <w:szCs w:val="24"/>
        </w:rPr>
        <w:t>/doklady</w:t>
      </w:r>
      <w:r w:rsidR="00C63BB1" w:rsidRPr="4E69D6DE">
        <w:rPr>
          <w:rFonts w:ascii="Times New Roman" w:hAnsi="Times New Roman" w:cs="Times New Roman"/>
          <w:sz w:val="24"/>
          <w:szCs w:val="24"/>
        </w:rPr>
        <w:t xml:space="preserve"> </w:t>
      </w:r>
      <w:r w:rsidR="000757CE" w:rsidRPr="4E69D6DE">
        <w:rPr>
          <w:rFonts w:ascii="Times New Roman" w:hAnsi="Times New Roman" w:cs="Times New Roman"/>
          <w:sz w:val="24"/>
          <w:szCs w:val="24"/>
        </w:rPr>
        <w:t xml:space="preserve">v nej predložené </w:t>
      </w:r>
      <w:r w:rsidR="00C63BB1" w:rsidRPr="4E69D6DE">
        <w:rPr>
          <w:rFonts w:ascii="Times New Roman" w:hAnsi="Times New Roman" w:cs="Times New Roman"/>
          <w:sz w:val="24"/>
          <w:szCs w:val="24"/>
        </w:rPr>
        <w:t>podpisuje splnomocnený zástupca uchádzača</w:t>
      </w:r>
      <w:r w:rsidR="00564DD7" w:rsidRPr="4E69D6DE">
        <w:rPr>
          <w:rFonts w:ascii="Times New Roman" w:hAnsi="Times New Roman" w:cs="Times New Roman"/>
          <w:sz w:val="24"/>
          <w:szCs w:val="24"/>
        </w:rPr>
        <w:t>.</w:t>
      </w:r>
      <w:r w:rsidR="00C63BB1" w:rsidRPr="4E69D6DE">
        <w:rPr>
          <w:rFonts w:ascii="Times New Roman" w:hAnsi="Times New Roman" w:cs="Times New Roman"/>
          <w:sz w:val="24"/>
          <w:szCs w:val="24"/>
        </w:rPr>
        <w:t xml:space="preserve"> </w:t>
      </w:r>
      <w:bookmarkStart w:id="57" w:name="_Hlk519775982"/>
    </w:p>
    <w:bookmarkEnd w:id="57"/>
    <w:p w14:paraId="73A3D0BD" w14:textId="77777777" w:rsidR="00E97A5A" w:rsidRPr="001B27DA" w:rsidRDefault="00E97A5A" w:rsidP="003E2B54">
      <w:pPr>
        <w:pStyle w:val="Odsekzoznamu"/>
        <w:ind w:left="993" w:hanging="426"/>
        <w:rPr>
          <w:rFonts w:ascii="Times New Roman" w:hAnsi="Times New Roman" w:cs="Times New Roman"/>
          <w:sz w:val="24"/>
          <w:szCs w:val="24"/>
        </w:rPr>
      </w:pPr>
    </w:p>
    <w:p w14:paraId="068ACFAA" w14:textId="39204ED6" w:rsidR="00B31B93" w:rsidRDefault="00564DD7" w:rsidP="00193126">
      <w:pPr>
        <w:pStyle w:val="Odsekzoznamu"/>
        <w:numPr>
          <w:ilvl w:val="0"/>
          <w:numId w:val="19"/>
        </w:numPr>
        <w:ind w:left="993" w:hanging="426"/>
        <w:jc w:val="both"/>
        <w:rPr>
          <w:rFonts w:ascii="Times New Roman" w:hAnsi="Times New Roman" w:cs="Times New Roman"/>
          <w:sz w:val="24"/>
          <w:szCs w:val="24"/>
        </w:rPr>
      </w:pPr>
      <w:r w:rsidRPr="0025715E">
        <w:rPr>
          <w:rFonts w:ascii="Times New Roman" w:hAnsi="Times New Roman" w:cs="Times New Roman"/>
          <w:b/>
          <w:sz w:val="24"/>
          <w:szCs w:val="24"/>
        </w:rPr>
        <w:t>Plnomocenstvo</w:t>
      </w:r>
      <w:r w:rsidR="00C22FF9">
        <w:rPr>
          <w:rFonts w:ascii="Times New Roman" w:hAnsi="Times New Roman" w:cs="Times New Roman"/>
          <w:b/>
          <w:sz w:val="24"/>
          <w:szCs w:val="24"/>
        </w:rPr>
        <w:t>, resp. iný doklad</w:t>
      </w:r>
      <w:r w:rsidRPr="0025715E">
        <w:rPr>
          <w:rFonts w:ascii="Times New Roman" w:hAnsi="Times New Roman" w:cs="Times New Roman"/>
          <w:sz w:val="24"/>
          <w:szCs w:val="24"/>
        </w:rPr>
        <w:t xml:space="preserve"> </w:t>
      </w:r>
      <w:r w:rsidR="00562C7A">
        <w:rPr>
          <w:rFonts w:ascii="Times New Roman" w:hAnsi="Times New Roman" w:cs="Times New Roman"/>
          <w:sz w:val="24"/>
          <w:szCs w:val="24"/>
        </w:rPr>
        <w:t xml:space="preserve">pre osobu/osoby, ktoré sú poverené konať za </w:t>
      </w:r>
      <w:r w:rsidR="001B27DA" w:rsidRPr="0025715E">
        <w:rPr>
          <w:rFonts w:ascii="Times New Roman" w:hAnsi="Times New Roman" w:cs="Times New Roman"/>
          <w:sz w:val="24"/>
          <w:szCs w:val="24"/>
        </w:rPr>
        <w:t xml:space="preserve">skupinu dodávateľov </w:t>
      </w:r>
      <w:r w:rsidR="00562C7A">
        <w:rPr>
          <w:rFonts w:ascii="Times New Roman" w:hAnsi="Times New Roman" w:cs="Times New Roman"/>
          <w:sz w:val="24"/>
          <w:szCs w:val="24"/>
        </w:rPr>
        <w:t xml:space="preserve">a </w:t>
      </w:r>
      <w:r w:rsidR="001B27DA" w:rsidRPr="0025715E">
        <w:rPr>
          <w:rFonts w:ascii="Times New Roman" w:hAnsi="Times New Roman" w:cs="Times New Roman"/>
          <w:sz w:val="24"/>
          <w:szCs w:val="24"/>
        </w:rPr>
        <w:t>ktoré budú oprávnené prijímať pokyny a konať v mene všetkých ostatných členov skupiny dodávateľov, podpísané oprávnenými osobami všetkých členov skupiny dodávateľov</w:t>
      </w:r>
      <w:r w:rsidR="0012070D">
        <w:rPr>
          <w:rFonts w:ascii="Times New Roman" w:hAnsi="Times New Roman" w:cs="Times New Roman"/>
          <w:sz w:val="24"/>
          <w:szCs w:val="24"/>
        </w:rPr>
        <w:t xml:space="preserve"> podľa Prílohy A</w:t>
      </w:r>
      <w:r w:rsidR="00724446">
        <w:rPr>
          <w:rFonts w:ascii="Times New Roman" w:hAnsi="Times New Roman" w:cs="Times New Roman"/>
          <w:sz w:val="24"/>
          <w:szCs w:val="24"/>
        </w:rPr>
        <w:t>3</w:t>
      </w:r>
      <w:r w:rsidR="0012070D">
        <w:rPr>
          <w:rFonts w:ascii="Times New Roman" w:hAnsi="Times New Roman" w:cs="Times New Roman"/>
          <w:sz w:val="24"/>
          <w:szCs w:val="24"/>
        </w:rPr>
        <w:t xml:space="preserve"> týchto súťažných podkladov</w:t>
      </w:r>
      <w:r w:rsidR="001B27DA" w:rsidRPr="0025715E">
        <w:rPr>
          <w:rFonts w:ascii="Times New Roman" w:hAnsi="Times New Roman" w:cs="Times New Roman"/>
          <w:sz w:val="24"/>
          <w:szCs w:val="24"/>
        </w:rPr>
        <w:t>.</w:t>
      </w:r>
    </w:p>
    <w:p w14:paraId="277D32E6" w14:textId="77777777" w:rsidR="00250486" w:rsidRPr="004678B5" w:rsidRDefault="00250486" w:rsidP="00250486">
      <w:pPr>
        <w:pStyle w:val="Odsekzoznamu"/>
        <w:ind w:left="993"/>
        <w:jc w:val="both"/>
        <w:rPr>
          <w:rFonts w:ascii="Times New Roman" w:hAnsi="Times New Roman" w:cs="Times New Roman"/>
          <w:sz w:val="24"/>
          <w:szCs w:val="24"/>
        </w:rPr>
      </w:pPr>
    </w:p>
    <w:p w14:paraId="2A2318FB" w14:textId="26BD215E" w:rsidR="00520804" w:rsidRDefault="00520804" w:rsidP="00193126">
      <w:pPr>
        <w:pStyle w:val="Odsekzoznamu"/>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Ponuk</w:t>
      </w:r>
      <w:r w:rsidR="00E33333" w:rsidRPr="4E69D6DE">
        <w:rPr>
          <w:rFonts w:ascii="Times New Roman" w:hAnsi="Times New Roman" w:cs="Times New Roman"/>
          <w:sz w:val="24"/>
          <w:szCs w:val="24"/>
        </w:rPr>
        <w:t>ový list</w:t>
      </w:r>
      <w:r w:rsidRPr="4E69D6DE">
        <w:rPr>
          <w:rFonts w:ascii="Times New Roman" w:hAnsi="Times New Roman" w:cs="Times New Roman"/>
          <w:sz w:val="24"/>
          <w:szCs w:val="24"/>
        </w:rPr>
        <w:t xml:space="preserve"> musí byť </w:t>
      </w:r>
      <w:r w:rsidR="00E33333" w:rsidRPr="4E69D6DE">
        <w:rPr>
          <w:rFonts w:ascii="Times New Roman" w:hAnsi="Times New Roman" w:cs="Times New Roman"/>
          <w:sz w:val="24"/>
          <w:szCs w:val="24"/>
        </w:rPr>
        <w:t xml:space="preserve">podpísaný </w:t>
      </w:r>
      <w:r w:rsidRPr="4E69D6DE">
        <w:rPr>
          <w:rFonts w:ascii="Times New Roman" w:hAnsi="Times New Roman" w:cs="Times New Roman"/>
          <w:sz w:val="24"/>
          <w:szCs w:val="24"/>
        </w:rPr>
        <w:t xml:space="preserve">uchádzačom, jeho štatutárnym zástupcom alebo iným písomne splnomocneným zástupcom uchádzača, ktorý je oprávnený konať za uchádzača v záväzkových vzťahoch tu opísaných na základe písomného splnomocnenia. V prípade ak </w:t>
      </w:r>
      <w:r w:rsidR="0047655C" w:rsidRPr="4E69D6DE">
        <w:rPr>
          <w:rFonts w:ascii="Times New Roman" w:hAnsi="Times New Roman" w:cs="Times New Roman"/>
          <w:sz w:val="24"/>
          <w:szCs w:val="24"/>
        </w:rPr>
        <w:t xml:space="preserve">ponukový list </w:t>
      </w:r>
      <w:r w:rsidRPr="4E69D6DE">
        <w:rPr>
          <w:rFonts w:ascii="Times New Roman" w:hAnsi="Times New Roman" w:cs="Times New Roman"/>
          <w:sz w:val="24"/>
          <w:szCs w:val="24"/>
        </w:rPr>
        <w:t xml:space="preserve">podpisuje splnomocnený zástupca uchádzača, je potrebné, aby súčasťou ponuky bolo aj toto písomné splnomocnenie. </w:t>
      </w:r>
      <w:r w:rsidR="00E71BC3" w:rsidRPr="4E69D6DE">
        <w:rPr>
          <w:rFonts w:ascii="Times New Roman" w:hAnsi="Times New Roman" w:cs="Times New Roman"/>
          <w:sz w:val="24"/>
          <w:szCs w:val="24"/>
        </w:rPr>
        <w:t xml:space="preserve">Ak ponuku predkladá uchádzač, ktorým je skupina dodávateľov, </w:t>
      </w:r>
      <w:r w:rsidR="0047655C" w:rsidRPr="4E69D6DE">
        <w:rPr>
          <w:rFonts w:ascii="Times New Roman" w:hAnsi="Times New Roman" w:cs="Times New Roman"/>
          <w:sz w:val="24"/>
          <w:szCs w:val="24"/>
        </w:rPr>
        <w:t xml:space="preserve">ponukový list </w:t>
      </w:r>
      <w:r w:rsidR="00E71BC3" w:rsidRPr="4E69D6DE">
        <w:rPr>
          <w:rFonts w:ascii="Times New Roman" w:hAnsi="Times New Roman" w:cs="Times New Roman"/>
          <w:sz w:val="24"/>
          <w:szCs w:val="24"/>
        </w:rPr>
        <w:t xml:space="preserve">podpisujú všetci členovia skupiny dodávateľov v zmysle vyššie uvedeného. </w:t>
      </w:r>
    </w:p>
    <w:p w14:paraId="532B00D4" w14:textId="77777777" w:rsidR="00CA0031" w:rsidRPr="004E1474" w:rsidRDefault="00CA0031" w:rsidP="004E1474">
      <w:pPr>
        <w:rPr>
          <w:rFonts w:ascii="Times New Roman" w:hAnsi="Times New Roman" w:cs="Times New Roman"/>
          <w:sz w:val="24"/>
          <w:szCs w:val="24"/>
        </w:rPr>
      </w:pPr>
    </w:p>
    <w:p w14:paraId="409D483C" w14:textId="1F82DD47" w:rsidR="00CA0031" w:rsidRPr="00CA0031" w:rsidRDefault="00CA0031" w:rsidP="00193126">
      <w:pPr>
        <w:numPr>
          <w:ilvl w:val="0"/>
          <w:numId w:val="18"/>
        </w:numPr>
        <w:tabs>
          <w:tab w:val="left" w:pos="567"/>
        </w:tabs>
        <w:ind w:left="567" w:hanging="567"/>
        <w:jc w:val="both"/>
        <w:rPr>
          <w:rFonts w:ascii="Times New Roman" w:hAnsi="Times New Roman" w:cs="Times New Roman"/>
          <w:sz w:val="24"/>
          <w:szCs w:val="24"/>
        </w:rPr>
      </w:pPr>
      <w:r w:rsidRPr="00C87BDE">
        <w:rPr>
          <w:rFonts w:ascii="Times New Roman" w:hAnsi="Times New Roman" w:cs="Times New Roman"/>
          <w:sz w:val="24"/>
          <w:szCs w:val="24"/>
        </w:rPr>
        <w:t xml:space="preserve">Všetky doklady </w:t>
      </w:r>
      <w:r w:rsidRPr="00CA0031">
        <w:rPr>
          <w:rFonts w:ascii="Times New Roman" w:hAnsi="Times New Roman" w:cs="Times New Roman"/>
          <w:sz w:val="24"/>
          <w:szCs w:val="24"/>
        </w:rPr>
        <w:t xml:space="preserve">a dokumenty tvoriace obsah ponuky, požadované v týchto súťažných podkladoch, musia byť k termínu predloženia ponuky platné a aktuálne. V prípade, ak sa vyskytnú pochybnosti o pravosti alebo pravdivosti dokumentov predložených v ponuke vo forme skenu, vyhradzuje si verejný obstarávateľ právo požadovať od uchádzača ich dodatočné predloženie vo forme obsahujúcej </w:t>
      </w:r>
      <w:r w:rsidRPr="00036D35">
        <w:rPr>
          <w:rFonts w:ascii="Times New Roman" w:hAnsi="Times New Roman" w:cs="Times New Roman"/>
          <w:sz w:val="24"/>
          <w:szCs w:val="24"/>
        </w:rPr>
        <w:t>kvalifikovaný elektronický podpis, resp. vo forme zaručenej elektronickej konverzie</w:t>
      </w:r>
      <w:r w:rsidRPr="00CA0031">
        <w:rPr>
          <w:rFonts w:ascii="Times New Roman" w:hAnsi="Times New Roman" w:cs="Times New Roman"/>
          <w:sz w:val="24"/>
          <w:szCs w:val="24"/>
        </w:rPr>
        <w:t>.</w:t>
      </w:r>
    </w:p>
    <w:p w14:paraId="105864E3" w14:textId="77777777" w:rsidR="00520804" w:rsidRPr="00520804" w:rsidRDefault="00520804" w:rsidP="003E2B54">
      <w:pPr>
        <w:tabs>
          <w:tab w:val="left" w:pos="567"/>
        </w:tabs>
        <w:ind w:left="567" w:hanging="567"/>
        <w:jc w:val="both"/>
        <w:rPr>
          <w:rFonts w:ascii="Times New Roman" w:hAnsi="Times New Roman" w:cs="Times New Roman"/>
          <w:sz w:val="24"/>
          <w:szCs w:val="24"/>
        </w:rPr>
      </w:pPr>
    </w:p>
    <w:p w14:paraId="3FD090AC" w14:textId="03576CB7" w:rsidR="00FA0237" w:rsidRPr="005C4255" w:rsidRDefault="00FA0237" w:rsidP="00193126">
      <w:pPr>
        <w:numPr>
          <w:ilvl w:val="0"/>
          <w:numId w:val="18"/>
        </w:numPr>
        <w:tabs>
          <w:tab w:val="left"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Uchádzač môže vo vlastnom záujme predložiť elektronickú kópiu originálu ponuky, v ktorej zabezpečí </w:t>
      </w:r>
      <w:r w:rsidR="0062128B" w:rsidRPr="4E69D6DE">
        <w:rPr>
          <w:rFonts w:ascii="Times New Roman" w:hAnsi="Times New Roman" w:cs="Times New Roman"/>
          <w:sz w:val="24"/>
          <w:szCs w:val="24"/>
        </w:rPr>
        <w:t xml:space="preserve">ochranu údajov, ktoré považuje za dôverné podľa všeobecne záväzných právnych predpisov a </w:t>
      </w:r>
      <w:r w:rsidRPr="4E69D6DE">
        <w:rPr>
          <w:rFonts w:ascii="Times New Roman" w:hAnsi="Times New Roman" w:cs="Times New Roman"/>
          <w:sz w:val="24"/>
          <w:szCs w:val="24"/>
        </w:rPr>
        <w:t>ochranu osobných údajov v súlade so zákonom č. 18/2018 Z. z. o ochrane osobných údajov a o zmene a doplnení niektorých zákonov</w:t>
      </w:r>
      <w:r w:rsidR="0062128B" w:rsidRPr="4E69D6DE">
        <w:rPr>
          <w:rFonts w:ascii="Times New Roman" w:hAnsi="Times New Roman" w:cs="Times New Roman"/>
          <w:sz w:val="24"/>
          <w:szCs w:val="24"/>
        </w:rPr>
        <w:t>.</w:t>
      </w:r>
      <w:r w:rsidRPr="4E69D6DE">
        <w:rPr>
          <w:rFonts w:ascii="Times New Roman" w:hAnsi="Times New Roman" w:cs="Times New Roman"/>
          <w:sz w:val="24"/>
          <w:szCs w:val="24"/>
        </w:rPr>
        <w:t xml:space="preserve"> </w:t>
      </w:r>
      <w:r w:rsidR="005C4255" w:rsidRPr="4E69D6DE">
        <w:rPr>
          <w:rFonts w:ascii="Times New Roman" w:hAnsi="Times New Roman" w:cs="Times New Roman"/>
          <w:sz w:val="24"/>
          <w:szCs w:val="24"/>
        </w:rPr>
        <w:t>Uchádzač vybieli alebo inak urobí nečitateľnými všetky časti ponuky a informácie, ktoré obsahujú tieto informácie</w:t>
      </w:r>
      <w:r w:rsidRPr="4E69D6DE">
        <w:rPr>
          <w:rFonts w:ascii="Times New Roman" w:hAnsi="Times New Roman" w:cs="Times New Roman"/>
          <w:sz w:val="24"/>
          <w:szCs w:val="24"/>
        </w:rPr>
        <w:t xml:space="preserve"> (napr. osobné </w:t>
      </w:r>
      <w:r w:rsidRPr="4E69D6DE">
        <w:rPr>
          <w:rFonts w:ascii="Times New Roman" w:hAnsi="Times New Roman" w:cs="Times New Roman"/>
          <w:sz w:val="24"/>
          <w:szCs w:val="24"/>
        </w:rPr>
        <w:lastRenderedPageBreak/>
        <w:t>údaje a podpisy osôb uvedených v ponuke uchádzača, dôverné informácie).</w:t>
      </w:r>
      <w:r w:rsidR="0062128B" w:rsidRPr="4E69D6DE">
        <w:rPr>
          <w:rFonts w:ascii="Times New Roman" w:hAnsi="Times New Roman" w:cs="Times New Roman"/>
          <w:sz w:val="24"/>
          <w:szCs w:val="24"/>
        </w:rPr>
        <w:t xml:space="preserve"> Táto kópia ponuky uchádzača bude po ukončení verejného obstarávania zverejnená v profile verejného obstarávateľa v súlade s § </w:t>
      </w:r>
      <w:r w:rsidR="00E54271" w:rsidRPr="4E69D6DE">
        <w:rPr>
          <w:rFonts w:ascii="Times New Roman" w:hAnsi="Times New Roman" w:cs="Times New Roman"/>
          <w:sz w:val="24"/>
          <w:szCs w:val="24"/>
        </w:rPr>
        <w:t>64 zákona o verejnom obstarávaní.</w:t>
      </w:r>
    </w:p>
    <w:p w14:paraId="40FA222A" w14:textId="77777777" w:rsidR="003D31E0" w:rsidRPr="004E1474" w:rsidRDefault="003D31E0" w:rsidP="004E1474">
      <w:pPr>
        <w:tabs>
          <w:tab w:val="left" w:pos="567"/>
        </w:tabs>
        <w:jc w:val="both"/>
        <w:rPr>
          <w:rFonts w:ascii="Times New Roman" w:hAnsi="Times New Roman" w:cs="Times New Roman"/>
          <w:sz w:val="24"/>
          <w:szCs w:val="24"/>
        </w:rPr>
      </w:pPr>
    </w:p>
    <w:p w14:paraId="7A3D907D" w14:textId="0C74E9CF" w:rsidR="00EA4440" w:rsidRPr="004E1474" w:rsidRDefault="004E1474" w:rsidP="00193126">
      <w:pPr>
        <w:numPr>
          <w:ilvl w:val="0"/>
          <w:numId w:val="18"/>
        </w:numPr>
        <w:ind w:left="567" w:hanging="567"/>
        <w:jc w:val="both"/>
        <w:rPr>
          <w:rFonts w:ascii="Times New Roman" w:hAnsi="Times New Roman" w:cs="Times New Roman"/>
          <w:sz w:val="24"/>
          <w:szCs w:val="24"/>
        </w:rPr>
      </w:pPr>
      <w:r w:rsidRPr="4E69D6DE">
        <w:rPr>
          <w:rFonts w:ascii="Times New Roman" w:hAnsi="Times New Roman" w:cs="Times New Roman"/>
          <w:sz w:val="24"/>
          <w:szCs w:val="24"/>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19F8CA52" w14:textId="4B1AF35E" w:rsidR="003E4C11" w:rsidRDefault="003E4C11" w:rsidP="00EA4440">
      <w:pPr>
        <w:tabs>
          <w:tab w:val="left" w:pos="567"/>
        </w:tabs>
        <w:jc w:val="both"/>
        <w:rPr>
          <w:rFonts w:ascii="Times New Roman" w:hAnsi="Times New Roman" w:cs="Times New Roman"/>
          <w:sz w:val="24"/>
          <w:szCs w:val="24"/>
        </w:rPr>
      </w:pPr>
    </w:p>
    <w:p w14:paraId="309AAC4F" w14:textId="45897389" w:rsidR="00E452FA" w:rsidRPr="008D466B" w:rsidRDefault="00E452FA" w:rsidP="00E452FA">
      <w:pPr>
        <w:pStyle w:val="tl5"/>
      </w:pPr>
      <w:bookmarkStart w:id="58" w:name="_Toc54098458"/>
      <w:r>
        <w:t>Predloženie ponuky a lehota viazanosti ponúk</w:t>
      </w:r>
      <w:bookmarkEnd w:id="58"/>
    </w:p>
    <w:p w14:paraId="60689707" w14:textId="49A927BB" w:rsidR="00B20842" w:rsidRDefault="00B20842" w:rsidP="00B20842">
      <w:pPr>
        <w:numPr>
          <w:ilvl w:val="0"/>
          <w:numId w:val="5"/>
        </w:numPr>
        <w:ind w:left="567" w:hanging="567"/>
        <w:jc w:val="both"/>
        <w:rPr>
          <w:rFonts w:ascii="Times New Roman" w:hAnsi="Times New Roman" w:cs="Times New Roman"/>
          <w:sz w:val="24"/>
          <w:szCs w:val="24"/>
        </w:rPr>
      </w:pPr>
      <w:r w:rsidRPr="00E452FA">
        <w:rPr>
          <w:rFonts w:ascii="Times New Roman" w:hAnsi="Times New Roman" w:cs="Times New Roman"/>
          <w:bCs/>
          <w:sz w:val="24"/>
          <w:szCs w:val="24"/>
        </w:rPr>
        <w:t>Uchádzač predloží ponuku elektronicky prostredníctvom informačného systému Josephine na elektronickej adrese:</w:t>
      </w:r>
      <w:r w:rsidRPr="00572C85">
        <w:rPr>
          <w:rFonts w:ascii="Times New Roman" w:hAnsi="Times New Roman" w:cs="Times New Roman"/>
          <w:b/>
          <w:sz w:val="24"/>
          <w:szCs w:val="24"/>
        </w:rPr>
        <w:t xml:space="preserve"> </w:t>
      </w:r>
      <w:hyperlink r:id="rId14" w:history="1">
        <w:r w:rsidR="00690B28" w:rsidRPr="00690B28">
          <w:rPr>
            <w:rStyle w:val="Hypertextovprepojenie"/>
            <w:rFonts w:ascii="Times New Roman" w:hAnsi="Times New Roman"/>
            <w:sz w:val="24"/>
            <w:szCs w:val="24"/>
          </w:rPr>
          <w:t>https://josephine.proebiz.com/sk/tender/7223/summary</w:t>
        </w:r>
      </w:hyperlink>
      <w:r w:rsidR="00690B28" w:rsidRPr="00690B28">
        <w:rPr>
          <w:rFonts w:ascii="Times New Roman" w:hAnsi="Times New Roman" w:cs="Times New Roman"/>
          <w:sz w:val="24"/>
          <w:szCs w:val="24"/>
        </w:rPr>
        <w:t xml:space="preserve"> </w:t>
      </w:r>
      <w:r w:rsidR="0047655C" w:rsidRPr="00690B28">
        <w:rPr>
          <w:rStyle w:val="Hypertextovprepojenie"/>
          <w:rFonts w:ascii="Times New Roman" w:hAnsi="Times New Roman"/>
          <w:bCs/>
          <w:color w:val="auto"/>
          <w:sz w:val="24"/>
          <w:szCs w:val="24"/>
          <w:u w:val="none"/>
        </w:rPr>
        <w:t>v lehote na predkladanie ponúk</w:t>
      </w:r>
      <w:r w:rsidR="001B2589">
        <w:rPr>
          <w:rStyle w:val="Hypertextovprepojenie"/>
          <w:rFonts w:ascii="Times New Roman" w:hAnsi="Times New Roman"/>
          <w:bCs/>
          <w:color w:val="auto"/>
          <w:sz w:val="24"/>
          <w:szCs w:val="24"/>
          <w:u w:val="none"/>
        </w:rPr>
        <w:t xml:space="preserve">, ktorá uplynie dňa </w:t>
      </w:r>
      <w:r w:rsidR="00891C7C" w:rsidRPr="00891C7C">
        <w:rPr>
          <w:rStyle w:val="Hypertextovprepojenie"/>
          <w:rFonts w:ascii="Times New Roman" w:hAnsi="Times New Roman"/>
          <w:bCs/>
          <w:color w:val="FF0000"/>
          <w:sz w:val="24"/>
          <w:szCs w:val="24"/>
          <w:u w:val="none"/>
        </w:rPr>
        <w:t>15.</w:t>
      </w:r>
      <w:r w:rsidR="008C7314">
        <w:rPr>
          <w:rStyle w:val="Hypertextovprepojenie"/>
          <w:rFonts w:ascii="Times New Roman" w:hAnsi="Times New Roman"/>
          <w:bCs/>
          <w:color w:val="FF0000"/>
          <w:sz w:val="24"/>
          <w:szCs w:val="24"/>
          <w:u w:val="none"/>
        </w:rPr>
        <w:t>2</w:t>
      </w:r>
      <w:r w:rsidR="00891C7C" w:rsidRPr="00891C7C">
        <w:rPr>
          <w:rStyle w:val="Hypertextovprepojenie"/>
          <w:rFonts w:ascii="Times New Roman" w:hAnsi="Times New Roman"/>
          <w:bCs/>
          <w:color w:val="FF0000"/>
          <w:sz w:val="24"/>
          <w:szCs w:val="24"/>
          <w:u w:val="none"/>
        </w:rPr>
        <w:t>.2021</w:t>
      </w:r>
      <w:r w:rsidR="00E452FA" w:rsidRPr="00891C7C">
        <w:rPr>
          <w:rStyle w:val="Hypertextovprepojenie"/>
          <w:rFonts w:ascii="Times New Roman" w:hAnsi="Times New Roman"/>
          <w:bCs/>
          <w:color w:val="FF0000"/>
          <w:sz w:val="24"/>
          <w:szCs w:val="24"/>
          <w:u w:val="none"/>
        </w:rPr>
        <w:t xml:space="preserve"> o 13:00 hod.</w:t>
      </w:r>
      <w:r w:rsidRPr="00891C7C">
        <w:rPr>
          <w:rStyle w:val="Hypertextovprepojenie"/>
          <w:rFonts w:ascii="Times New Roman" w:hAnsi="Times New Roman"/>
          <w:bCs/>
          <w:color w:val="FF0000"/>
          <w:sz w:val="24"/>
          <w:szCs w:val="24"/>
          <w:u w:val="none"/>
        </w:rPr>
        <w:t>.</w:t>
      </w:r>
      <w:r w:rsidRPr="00891C7C">
        <w:rPr>
          <w:rFonts w:ascii="Times New Roman" w:hAnsi="Times New Roman" w:cs="Times New Roman"/>
          <w:color w:val="FF0000"/>
          <w:sz w:val="24"/>
          <w:szCs w:val="24"/>
        </w:rPr>
        <w:t xml:space="preserve"> </w:t>
      </w:r>
      <w:r>
        <w:rPr>
          <w:rFonts w:ascii="Times New Roman" w:hAnsi="Times New Roman" w:cs="Times New Roman"/>
          <w:sz w:val="24"/>
          <w:szCs w:val="24"/>
        </w:rPr>
        <w:t xml:space="preserve">V listinnom vyhotovení uchádzač v súlade s bodmi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_Ref16776035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4.4</w:t>
      </w:r>
      <w:r>
        <w:rPr>
          <w:rFonts w:ascii="Times New Roman" w:hAnsi="Times New Roman" w:cs="Times New Roman"/>
          <w:sz w:val="24"/>
          <w:szCs w:val="24"/>
        </w:rPr>
        <w:fldChar w:fldCharType="end"/>
      </w:r>
      <w:r>
        <w:rPr>
          <w:rFonts w:ascii="Times New Roman" w:hAnsi="Times New Roman" w:cs="Times New Roman"/>
          <w:sz w:val="24"/>
          <w:szCs w:val="24"/>
        </w:rPr>
        <w:t xml:space="preserve"> a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_Ref16776051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4D7FED">
        <w:rPr>
          <w:rFonts w:ascii="Times New Roman" w:hAnsi="Times New Roman" w:cs="Times New Roman"/>
          <w:sz w:val="24"/>
          <w:szCs w:val="24"/>
        </w:rPr>
        <w:t>4.7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B67182">
        <w:rPr>
          <w:rFonts w:ascii="Times New Roman" w:hAnsi="Times New Roman" w:cs="Times New Roman"/>
          <w:sz w:val="24"/>
          <w:szCs w:val="24"/>
        </w:rPr>
        <w:t>tejto časti</w:t>
      </w:r>
      <w:r>
        <w:rPr>
          <w:rFonts w:ascii="Times New Roman" w:hAnsi="Times New Roman" w:cs="Times New Roman"/>
          <w:sz w:val="24"/>
          <w:szCs w:val="24"/>
        </w:rPr>
        <w:t xml:space="preserve"> súťažných podkladov predkladá výlučne bankovú záruku/poistnú záruku, a to len v prípade, ak banka/poisťovňa ich elektronicky </w:t>
      </w:r>
      <w:r w:rsidRPr="00572C85">
        <w:rPr>
          <w:rFonts w:ascii="Times New Roman" w:hAnsi="Times New Roman" w:cs="Times New Roman"/>
          <w:sz w:val="24"/>
          <w:szCs w:val="24"/>
        </w:rPr>
        <w:t xml:space="preserve">nevyhotovuje </w:t>
      </w:r>
      <w:r>
        <w:rPr>
          <w:rFonts w:ascii="Times New Roman" w:hAnsi="Times New Roman" w:cs="Times New Roman"/>
          <w:sz w:val="24"/>
          <w:szCs w:val="24"/>
        </w:rPr>
        <w:t xml:space="preserve">ako </w:t>
      </w:r>
      <w:r w:rsidRPr="00572C85">
        <w:rPr>
          <w:rFonts w:ascii="Times New Roman" w:hAnsi="Times New Roman" w:cs="Times New Roman"/>
          <w:sz w:val="24"/>
          <w:szCs w:val="24"/>
        </w:rPr>
        <w:t>právne záväzn</w:t>
      </w:r>
      <w:r>
        <w:rPr>
          <w:rFonts w:ascii="Times New Roman" w:hAnsi="Times New Roman" w:cs="Times New Roman"/>
          <w:sz w:val="24"/>
          <w:szCs w:val="24"/>
        </w:rPr>
        <w:t xml:space="preserve">é. </w:t>
      </w:r>
      <w:r w:rsidR="00F638B8" w:rsidRPr="00A662D1">
        <w:rPr>
          <w:rFonts w:ascii="Times New Roman" w:hAnsi="Times New Roman" w:cs="Times New Roman"/>
          <w:sz w:val="24"/>
          <w:szCs w:val="24"/>
        </w:rPr>
        <w:t>V prípade, ak uchádzač predloží ponuku v papierovej podobe, nebude táto ponuka zaradená do vyhodnotenia a bude uchádzačovi vrátená neotvorená.</w:t>
      </w:r>
    </w:p>
    <w:p w14:paraId="1A11A7F3" w14:textId="77777777" w:rsidR="00690B28" w:rsidRDefault="00690B28" w:rsidP="00690B28">
      <w:pPr>
        <w:ind w:left="567"/>
        <w:jc w:val="both"/>
        <w:rPr>
          <w:rFonts w:ascii="Times New Roman" w:hAnsi="Times New Roman" w:cs="Times New Roman"/>
          <w:sz w:val="24"/>
          <w:szCs w:val="24"/>
        </w:rPr>
      </w:pPr>
    </w:p>
    <w:p w14:paraId="645DBC8C" w14:textId="3264C6A8" w:rsidR="00F638B8" w:rsidRDefault="00F638B8" w:rsidP="00F638B8">
      <w:pPr>
        <w:numPr>
          <w:ilvl w:val="0"/>
          <w:numId w:val="5"/>
        </w:numPr>
        <w:ind w:left="567" w:hanging="567"/>
        <w:jc w:val="both"/>
        <w:rPr>
          <w:rFonts w:ascii="Times New Roman" w:hAnsi="Times New Roman" w:cs="Times New Roman"/>
          <w:bCs/>
          <w:sz w:val="24"/>
          <w:szCs w:val="24"/>
        </w:rPr>
      </w:pPr>
      <w:r w:rsidRPr="00A662D1">
        <w:rPr>
          <w:rFonts w:ascii="Times New Roman" w:hAnsi="Times New Roman" w:cs="Times New Roman"/>
          <w:bCs/>
          <w:sz w:val="24"/>
          <w:szCs w:val="24"/>
        </w:rPr>
        <w:t>V predloženej ponuke prostredníctvom systému Josephine musia byť pripojené požadované naskenované doklady tvoriace ponuku ako sken prvopisov (originálov) alebo ich úradne osvedčených kópií. Verejný obstarávateľ odporúča zachovať štruktúru a číslovanie (odporúčaný formát je PDF) tak, ako je uvedené v týchto súťažných podkladoch.</w:t>
      </w:r>
    </w:p>
    <w:p w14:paraId="5F25E968" w14:textId="77777777" w:rsidR="00690B28" w:rsidRPr="00A662D1" w:rsidRDefault="00690B28" w:rsidP="00690B28">
      <w:pPr>
        <w:jc w:val="both"/>
        <w:rPr>
          <w:rFonts w:ascii="Times New Roman" w:hAnsi="Times New Roman" w:cs="Times New Roman"/>
          <w:bCs/>
          <w:sz w:val="24"/>
          <w:szCs w:val="24"/>
        </w:rPr>
      </w:pPr>
    </w:p>
    <w:p w14:paraId="6C7BCC69" w14:textId="7B172FFB" w:rsidR="00F638B8" w:rsidRDefault="00F638B8" w:rsidP="00F638B8">
      <w:pPr>
        <w:numPr>
          <w:ilvl w:val="0"/>
          <w:numId w:val="5"/>
        </w:numPr>
        <w:ind w:left="567" w:hanging="567"/>
        <w:jc w:val="both"/>
        <w:rPr>
          <w:rFonts w:ascii="Times New Roman" w:hAnsi="Times New Roman" w:cs="Times New Roman"/>
          <w:sz w:val="24"/>
          <w:szCs w:val="24"/>
        </w:rPr>
      </w:pPr>
      <w:r w:rsidRPr="4E69D6DE">
        <w:rPr>
          <w:rFonts w:ascii="Times New Roman" w:hAnsi="Times New Roman" w:cs="Times New Roman"/>
          <w:sz w:val="24"/>
          <w:szCs w:val="24"/>
          <w:lang w:eastAsia="en-US"/>
        </w:rPr>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p>
    <w:p w14:paraId="3BE7D743" w14:textId="77777777" w:rsidR="00B20842" w:rsidRPr="009669F6" w:rsidRDefault="00B20842" w:rsidP="00690B28">
      <w:pPr>
        <w:jc w:val="both"/>
        <w:rPr>
          <w:rFonts w:ascii="Times New Roman" w:hAnsi="Times New Roman" w:cs="Times New Roman"/>
          <w:b/>
          <w:bCs/>
          <w:sz w:val="24"/>
          <w:szCs w:val="24"/>
        </w:rPr>
      </w:pPr>
      <w:bookmarkStart w:id="59" w:name="page12"/>
      <w:bookmarkEnd w:id="59"/>
    </w:p>
    <w:p w14:paraId="7352E124" w14:textId="0BD8FDA2" w:rsidR="00B20842" w:rsidRPr="00E43783" w:rsidRDefault="00B20842" w:rsidP="00BA6C3B">
      <w:pPr>
        <w:pStyle w:val="Odsekzoznamu"/>
        <w:numPr>
          <w:ilvl w:val="0"/>
          <w:numId w:val="5"/>
        </w:numPr>
        <w:ind w:left="567" w:hanging="567"/>
        <w:jc w:val="both"/>
        <w:rPr>
          <w:rFonts w:ascii="Times New Roman" w:hAnsi="Times New Roman" w:cs="Times New Roman"/>
          <w:sz w:val="24"/>
          <w:szCs w:val="24"/>
        </w:rPr>
      </w:pPr>
      <w:r w:rsidRPr="00E43783">
        <w:rPr>
          <w:rFonts w:ascii="Times New Roman" w:hAnsi="Times New Roman" w:cs="Times New Roman"/>
          <w:color w:val="000000" w:themeColor="text1"/>
          <w:sz w:val="24"/>
          <w:szCs w:val="24"/>
        </w:rPr>
        <w:t xml:space="preserve">Uchádzač môže v tomto postupe zadávania zákazky predložiť iba jednu ponuku. Uchádzač nemôže byť v tom istom postupe zadávania zákazky členom skupiny dodávateľov, ktorá predkladá ponuku. Každý uchádzač môže vo verejnom obstarávaní predložiť iba jednu ponuku, buď samostatne sám za seba alebo ako člen skupiny dodávateľov, a to výlučne v elektronickej podobe. </w:t>
      </w:r>
    </w:p>
    <w:p w14:paraId="1E86E7AD" w14:textId="77777777" w:rsidR="00E43783" w:rsidRPr="00E43783" w:rsidRDefault="00E43783" w:rsidP="00E43783">
      <w:pPr>
        <w:pStyle w:val="Odsekzoznamu"/>
        <w:ind w:left="567"/>
        <w:jc w:val="both"/>
        <w:rPr>
          <w:rFonts w:ascii="Times New Roman" w:hAnsi="Times New Roman" w:cs="Times New Roman"/>
          <w:sz w:val="24"/>
          <w:szCs w:val="24"/>
        </w:rPr>
      </w:pPr>
    </w:p>
    <w:p w14:paraId="4D940C8D" w14:textId="77777777" w:rsidR="00B20842" w:rsidRDefault="00B20842" w:rsidP="00B20842">
      <w:pPr>
        <w:pStyle w:val="Odsekzoznamu"/>
        <w:numPr>
          <w:ilvl w:val="0"/>
          <w:numId w:val="5"/>
        </w:numPr>
        <w:tabs>
          <w:tab w:val="num" w:pos="567"/>
        </w:tabs>
        <w:ind w:left="567" w:hanging="567"/>
        <w:jc w:val="both"/>
        <w:rPr>
          <w:rFonts w:ascii="Times New Roman" w:hAnsi="Times New Roman" w:cs="Times New Roman"/>
          <w:sz w:val="24"/>
          <w:szCs w:val="24"/>
        </w:rPr>
      </w:pPr>
      <w:r w:rsidRPr="4E69D6DE">
        <w:rPr>
          <w:rFonts w:ascii="Times New Roman" w:hAnsi="Times New Roman" w:cs="Times New Roman"/>
          <w:sz w:val="24"/>
          <w:szCs w:val="24"/>
        </w:rPr>
        <w:t>Uchádzač môže predloženú ponuku dodatočne doplniť, zmeniť alebo vziať späť do uplynutia lehoty na predkladanie ponúk. Doplnenú, zmenenú alebo inak upravenú ponuku je potrebné doručiť spôsobom opísaným v týchto súťažných podkladoch v lehote na predkladanie ponúk.</w:t>
      </w:r>
      <w:bookmarkStart w:id="60" w:name="page13"/>
      <w:bookmarkEnd w:id="60"/>
      <w:r w:rsidRPr="4E69D6DE">
        <w:rPr>
          <w:rFonts w:ascii="Times New Roman" w:hAnsi="Times New Roman" w:cs="Times New Roman"/>
          <w:sz w:val="24"/>
          <w:szCs w:val="24"/>
        </w:rPr>
        <w:t xml:space="preserve"> Uchádzač pri odvolaní ponuky postupuje obdobne ako pri vložení prvotnej ponuky (kliknutím na tlačidlo „Stiahnuť ponuku“ a predložením novej ponuky).</w:t>
      </w:r>
    </w:p>
    <w:p w14:paraId="43B25B68" w14:textId="77777777" w:rsidR="00B20842" w:rsidRPr="00586608" w:rsidRDefault="00B20842" w:rsidP="00B20842">
      <w:pPr>
        <w:ind w:left="567" w:hanging="567"/>
        <w:jc w:val="both"/>
        <w:rPr>
          <w:rFonts w:ascii="Times New Roman" w:hAnsi="Times New Roman" w:cs="Times New Roman"/>
          <w:sz w:val="24"/>
          <w:szCs w:val="24"/>
        </w:rPr>
      </w:pPr>
    </w:p>
    <w:p w14:paraId="2C698AFC" w14:textId="5AA6E060" w:rsidR="00B20842" w:rsidRPr="009669F6" w:rsidRDefault="00B20842" w:rsidP="00B20842">
      <w:pPr>
        <w:numPr>
          <w:ilvl w:val="0"/>
          <w:numId w:val="5"/>
        </w:numPr>
        <w:ind w:left="567" w:right="80" w:hanging="567"/>
        <w:jc w:val="both"/>
        <w:rPr>
          <w:rFonts w:ascii="Times New Roman" w:hAnsi="Times New Roman" w:cs="Times New Roman"/>
          <w:sz w:val="24"/>
          <w:szCs w:val="24"/>
          <w:u w:val="single"/>
        </w:rPr>
      </w:pPr>
      <w:bookmarkStart w:id="61" w:name="_Ref21967115"/>
      <w:r w:rsidRPr="4E69D6DE">
        <w:rPr>
          <w:rFonts w:ascii="Times New Roman" w:hAnsi="Times New Roman" w:cs="Times New Roman"/>
          <w:sz w:val="24"/>
          <w:szCs w:val="24"/>
        </w:rPr>
        <w:t xml:space="preserve">Uchádzač je svojou ponukou viazaný od uplynutia lehoty na predkladanie ponúk až do uplynutia lehoty viazanosti ponúk stanovenej verejným obstarávateľom do </w:t>
      </w:r>
      <w:r w:rsidR="00891C7C" w:rsidRPr="00891C7C">
        <w:rPr>
          <w:rFonts w:ascii="Times New Roman" w:hAnsi="Times New Roman" w:cs="Times New Roman"/>
          <w:color w:val="FF0000"/>
          <w:sz w:val="24"/>
          <w:szCs w:val="24"/>
        </w:rPr>
        <w:t>15</w:t>
      </w:r>
      <w:r w:rsidRPr="00891C7C">
        <w:rPr>
          <w:rFonts w:ascii="Times New Roman" w:hAnsi="Times New Roman" w:cs="Times New Roman"/>
          <w:color w:val="FF0000"/>
          <w:sz w:val="24"/>
          <w:szCs w:val="24"/>
        </w:rPr>
        <w:t>.</w:t>
      </w:r>
      <w:r w:rsidR="008C7314">
        <w:rPr>
          <w:rFonts w:ascii="Times New Roman" w:hAnsi="Times New Roman" w:cs="Times New Roman"/>
          <w:color w:val="FF0000"/>
          <w:sz w:val="24"/>
          <w:szCs w:val="24"/>
        </w:rPr>
        <w:t>2</w:t>
      </w:r>
      <w:r w:rsidRPr="00891C7C">
        <w:rPr>
          <w:rFonts w:ascii="Times New Roman" w:hAnsi="Times New Roman" w:cs="Times New Roman"/>
          <w:color w:val="FF0000"/>
          <w:sz w:val="24"/>
          <w:szCs w:val="24"/>
        </w:rPr>
        <w:t>.</w:t>
      </w:r>
      <w:r w:rsidR="00F638B8" w:rsidRPr="00891C7C">
        <w:rPr>
          <w:rFonts w:ascii="Times New Roman" w:hAnsi="Times New Roman" w:cs="Times New Roman"/>
          <w:color w:val="FF0000"/>
          <w:sz w:val="24"/>
          <w:szCs w:val="24"/>
        </w:rPr>
        <w:t>202</w:t>
      </w:r>
      <w:r w:rsidR="00891C7C" w:rsidRPr="00891C7C">
        <w:rPr>
          <w:rFonts w:ascii="Times New Roman" w:hAnsi="Times New Roman" w:cs="Times New Roman"/>
          <w:color w:val="FF0000"/>
          <w:sz w:val="24"/>
          <w:szCs w:val="24"/>
        </w:rPr>
        <w:t>2</w:t>
      </w:r>
      <w:r w:rsidR="00F638B8" w:rsidRPr="00891C7C">
        <w:rPr>
          <w:rFonts w:ascii="Times New Roman" w:hAnsi="Times New Roman" w:cs="Times New Roman"/>
          <w:color w:val="FF0000"/>
          <w:sz w:val="24"/>
          <w:szCs w:val="24"/>
        </w:rPr>
        <w:t xml:space="preserve"> </w:t>
      </w:r>
      <w:r w:rsidR="00F638B8" w:rsidRPr="4E69D6DE">
        <w:rPr>
          <w:rFonts w:ascii="Times New Roman" w:hAnsi="Times New Roman" w:cs="Times New Roman"/>
          <w:sz w:val="24"/>
          <w:szCs w:val="24"/>
        </w:rPr>
        <w:t>(t. j. 12 mesiacov po uplynutí lehoty na predkladanie ponúk)</w:t>
      </w:r>
      <w:r w:rsidRPr="4E69D6DE">
        <w:rPr>
          <w:rFonts w:ascii="Times New Roman" w:hAnsi="Times New Roman" w:cs="Times New Roman"/>
          <w:sz w:val="24"/>
          <w:szCs w:val="24"/>
        </w:rPr>
        <w:t>.</w:t>
      </w:r>
      <w:bookmarkEnd w:id="61"/>
      <w:r w:rsidRPr="4E69D6DE">
        <w:rPr>
          <w:rFonts w:ascii="Times New Roman" w:hAnsi="Times New Roman" w:cs="Times New Roman"/>
          <w:sz w:val="24"/>
          <w:szCs w:val="24"/>
        </w:rPr>
        <w:t xml:space="preserve"> </w:t>
      </w:r>
    </w:p>
    <w:p w14:paraId="3E9981FA" w14:textId="1495DB9B" w:rsidR="00586608" w:rsidRDefault="00586608" w:rsidP="00B67182">
      <w:pPr>
        <w:rPr>
          <w:rFonts w:ascii="Times New Roman" w:hAnsi="Times New Roman" w:cs="Times New Roman"/>
          <w:sz w:val="24"/>
          <w:szCs w:val="24"/>
        </w:rPr>
      </w:pPr>
    </w:p>
    <w:p w14:paraId="519D709C" w14:textId="7ADF263D" w:rsidR="00851F96" w:rsidRPr="00851F96" w:rsidRDefault="00E43783" w:rsidP="003E2B54">
      <w:pPr>
        <w:pStyle w:val="tl5"/>
      </w:pPr>
      <w:bookmarkStart w:id="62" w:name="_Toc54098459"/>
      <w:r>
        <w:t>Jazyk ponuky</w:t>
      </w:r>
      <w:bookmarkEnd w:id="62"/>
    </w:p>
    <w:p w14:paraId="568813AE" w14:textId="068B1049" w:rsidR="00586608" w:rsidRDefault="00586608" w:rsidP="000F73D9">
      <w:pPr>
        <w:numPr>
          <w:ilvl w:val="0"/>
          <w:numId w:val="4"/>
        </w:numPr>
        <w:ind w:left="567"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Ponuka a ďalšie doklady a dokumenty v tomto verejnom obstarávaní sa predkladajú </w:t>
      </w:r>
      <w:r>
        <w:rPr>
          <w:rFonts w:ascii="Times New Roman" w:hAnsi="Times New Roman" w:cs="Times New Roman"/>
          <w:sz w:val="24"/>
          <w:szCs w:val="24"/>
        </w:rPr>
        <w:br/>
      </w:r>
      <w:r w:rsidRPr="009669F6">
        <w:rPr>
          <w:rFonts w:ascii="Times New Roman" w:hAnsi="Times New Roman" w:cs="Times New Roman"/>
          <w:sz w:val="24"/>
          <w:szCs w:val="24"/>
        </w:rPr>
        <w:t>v štátnom jazyku používanom na území Slovenskej republiky, t. j. v slovenskom jazyku.</w:t>
      </w:r>
    </w:p>
    <w:p w14:paraId="1FFC7845" w14:textId="77777777" w:rsidR="00681E4C" w:rsidRPr="000F73D9" w:rsidRDefault="00681E4C" w:rsidP="00681E4C">
      <w:pPr>
        <w:ind w:left="567"/>
        <w:jc w:val="both"/>
        <w:rPr>
          <w:rFonts w:ascii="Times New Roman" w:hAnsi="Times New Roman" w:cs="Times New Roman"/>
          <w:sz w:val="24"/>
          <w:szCs w:val="24"/>
        </w:rPr>
      </w:pPr>
    </w:p>
    <w:p w14:paraId="5CD3A623" w14:textId="4C67BB0D" w:rsidR="00586608" w:rsidRDefault="00586608" w:rsidP="0089331C">
      <w:pPr>
        <w:numPr>
          <w:ilvl w:val="0"/>
          <w:numId w:val="4"/>
        </w:numPr>
        <w:tabs>
          <w:tab w:val="left" w:pos="284"/>
          <w:tab w:val="left" w:pos="598"/>
        </w:tabs>
        <w:ind w:left="567" w:hanging="567"/>
        <w:jc w:val="both"/>
        <w:rPr>
          <w:rFonts w:ascii="Times New Roman" w:hAnsi="Times New Roman" w:cs="Times New Roman"/>
          <w:sz w:val="24"/>
          <w:szCs w:val="24"/>
        </w:rPr>
      </w:pPr>
      <w:r w:rsidRPr="009669F6">
        <w:rPr>
          <w:rFonts w:ascii="Times New Roman" w:hAnsi="Times New Roman" w:cs="Times New Roman"/>
          <w:sz w:val="24"/>
          <w:szCs w:val="24"/>
        </w:rPr>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663F6204" w14:textId="75B34ED9" w:rsidR="00B31B93" w:rsidRDefault="00B31B93" w:rsidP="003E2B54">
      <w:pPr>
        <w:tabs>
          <w:tab w:val="left" w:pos="567"/>
        </w:tabs>
        <w:jc w:val="both"/>
        <w:rPr>
          <w:rFonts w:ascii="Times New Roman" w:hAnsi="Times New Roman" w:cs="Times New Roman"/>
          <w:sz w:val="24"/>
          <w:szCs w:val="24"/>
        </w:rPr>
      </w:pPr>
    </w:p>
    <w:p w14:paraId="736ADAA9" w14:textId="731543E0" w:rsidR="006E1C59" w:rsidRPr="00E43783" w:rsidRDefault="00E43783" w:rsidP="003E2B54">
      <w:pPr>
        <w:pStyle w:val="tl5"/>
      </w:pPr>
      <w:bookmarkStart w:id="63" w:name="_Toc54098460"/>
      <w:r>
        <w:t>Dôvernosť ponuky</w:t>
      </w:r>
      <w:bookmarkEnd w:id="63"/>
    </w:p>
    <w:p w14:paraId="79B0613D" w14:textId="18478905" w:rsidR="005F2E95" w:rsidRDefault="006E1C59" w:rsidP="005F2E95">
      <w:pPr>
        <w:numPr>
          <w:ilvl w:val="0"/>
          <w:numId w:val="6"/>
        </w:numPr>
        <w:ind w:left="567" w:right="20" w:hanging="567"/>
        <w:jc w:val="both"/>
        <w:rPr>
          <w:rFonts w:ascii="Times New Roman" w:hAnsi="Times New Roman" w:cs="Times New Roman"/>
          <w:sz w:val="24"/>
          <w:szCs w:val="24"/>
        </w:rPr>
      </w:pPr>
      <w:bookmarkStart w:id="64" w:name="_Ref15981753"/>
      <w:r w:rsidRPr="009669F6">
        <w:rPr>
          <w:rFonts w:ascii="Times New Roman" w:hAnsi="Times New Roman" w:cs="Times New Roman"/>
          <w:sz w:val="24"/>
          <w:szCs w:val="24"/>
        </w:rPr>
        <w:t xml:space="preserve">Uchádzač v ponuke označí, ktoré skutočnosti považuje za dôverné. </w:t>
      </w:r>
      <w:r w:rsidR="00F638B8" w:rsidRPr="00A662D1">
        <w:rPr>
          <w:rFonts w:ascii="Times New Roman" w:hAnsi="Times New Roman" w:cs="Times New Roman"/>
          <w:sz w:val="24"/>
          <w:szCs w:val="24"/>
        </w:rPr>
        <w:t>Podľa zákona o verejnom obstarávaní môžu byť</w:t>
      </w:r>
      <w:r w:rsidRPr="009669F6">
        <w:rPr>
          <w:rFonts w:ascii="Times New Roman" w:hAnsi="Times New Roman" w:cs="Times New Roman"/>
          <w:sz w:val="24"/>
          <w:szCs w:val="24"/>
        </w:rPr>
        <w:t xml:space="preserve"> dôvernými informáciami môžu byť výhradne iba obchodné tajomstvo, technické riešenia, a predlohy, návody, výkresy, projektové dokumentácie, modely, spôsob výpočtu jednotkových cien. </w:t>
      </w:r>
      <w:bookmarkEnd w:id="64"/>
    </w:p>
    <w:p w14:paraId="0B604E66" w14:textId="7AC09EC7" w:rsidR="005F2E95" w:rsidRDefault="005F2E95" w:rsidP="005F2E95">
      <w:pPr>
        <w:ind w:right="20"/>
        <w:jc w:val="both"/>
        <w:rPr>
          <w:rFonts w:ascii="Times New Roman" w:hAnsi="Times New Roman" w:cs="Times New Roman"/>
          <w:sz w:val="24"/>
          <w:szCs w:val="24"/>
        </w:rPr>
      </w:pPr>
    </w:p>
    <w:p w14:paraId="579FFB91" w14:textId="52732CBC" w:rsidR="006E1C59" w:rsidRPr="005F2E95" w:rsidRDefault="005F2E95" w:rsidP="003E2B54">
      <w:pPr>
        <w:pStyle w:val="tl5"/>
      </w:pPr>
      <w:bookmarkStart w:id="65" w:name="_Toc54098461"/>
      <w:r>
        <w:t>Skupina dodávateľov</w:t>
      </w:r>
      <w:bookmarkEnd w:id="65"/>
    </w:p>
    <w:p w14:paraId="1DB5EB60" w14:textId="0C070027" w:rsidR="00A900B6" w:rsidRPr="00A900B6" w:rsidRDefault="006E1C59" w:rsidP="00193126">
      <w:pPr>
        <w:pStyle w:val="Odsekzoznamu"/>
        <w:numPr>
          <w:ilvl w:val="0"/>
          <w:numId w:val="20"/>
        </w:numPr>
        <w:ind w:left="567" w:hanging="567"/>
        <w:jc w:val="both"/>
        <w:rPr>
          <w:rFonts w:ascii="Times New Roman" w:hAnsi="Times New Roman" w:cs="Times New Roman"/>
          <w:sz w:val="24"/>
          <w:szCs w:val="24"/>
        </w:rPr>
      </w:pPr>
      <w:r w:rsidRPr="00A900B6">
        <w:rPr>
          <w:rFonts w:ascii="Times New Roman" w:hAnsi="Times New Roman" w:cs="Times New Roman"/>
          <w:sz w:val="24"/>
          <w:szCs w:val="24"/>
        </w:rPr>
        <w:t>Tohto verejného obstarávania sa môže zúčastniť aj skupina dodávateľov</w:t>
      </w:r>
      <w:r w:rsidR="00FF4025" w:rsidRPr="00A900B6">
        <w:rPr>
          <w:rFonts w:ascii="Times New Roman" w:hAnsi="Times New Roman" w:cs="Times New Roman"/>
          <w:sz w:val="24"/>
          <w:szCs w:val="24"/>
        </w:rPr>
        <w:t xml:space="preserve"> v zmysle § 37 zákona o verejnom obstarávaní</w:t>
      </w:r>
      <w:r w:rsidRPr="00A900B6">
        <w:rPr>
          <w:rFonts w:ascii="Times New Roman" w:hAnsi="Times New Roman" w:cs="Times New Roman"/>
          <w:sz w:val="24"/>
          <w:szCs w:val="24"/>
        </w:rPr>
        <w:t xml:space="preserve">. </w:t>
      </w:r>
      <w:r w:rsidR="00A900B6" w:rsidRPr="00A900B6">
        <w:rPr>
          <w:rFonts w:ascii="Times New Roman" w:hAnsi="Times New Roman" w:cs="Times New Roman"/>
          <w:sz w:val="24"/>
          <w:szCs w:val="24"/>
        </w:rPr>
        <w:t>Skupina dodávateľov nemusí vytvoriť právnu formu do predloženia ponuky. Verejný obstarávateľ však z dôvodu riadneho plnenia zmluvných vzťahov uzatváraných na základe výsledku tohto postupu zadávania zákazky požaduje, aby v prípade úspešnosti skupiny dodávateľov v tomto verejnom obstarávaní najneskôr pred podpisom zmluvy táto skupina uzatvorila a predložila verejnému obstarávateľovi zmluvu</w:t>
      </w:r>
      <w:r w:rsidR="00A900B6">
        <w:rPr>
          <w:rFonts w:ascii="Times New Roman" w:hAnsi="Times New Roman" w:cs="Times New Roman"/>
          <w:sz w:val="24"/>
          <w:szCs w:val="24"/>
        </w:rPr>
        <w:t xml:space="preserve"> podľa bodu</w:t>
      </w:r>
      <w:r w:rsidR="00152DA2">
        <w:rPr>
          <w:rFonts w:ascii="Times New Roman" w:hAnsi="Times New Roman" w:cs="Times New Roman"/>
          <w:sz w:val="24"/>
          <w:szCs w:val="24"/>
        </w:rPr>
        <w:t xml:space="preserve">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A900B6">
        <w:rPr>
          <w:rFonts w:ascii="Times New Roman" w:hAnsi="Times New Roman" w:cs="Times New Roman"/>
          <w:sz w:val="24"/>
          <w:szCs w:val="24"/>
        </w:rPr>
        <w:t xml:space="preserve"> tejto časti súťažných podkladov.</w:t>
      </w:r>
    </w:p>
    <w:p w14:paraId="7007B8AA" w14:textId="77777777" w:rsidR="00A900B6" w:rsidRDefault="00A900B6" w:rsidP="00A900B6">
      <w:pPr>
        <w:pStyle w:val="Odsekzoznamu"/>
        <w:ind w:left="567"/>
        <w:jc w:val="both"/>
        <w:rPr>
          <w:rFonts w:ascii="Times New Roman" w:hAnsi="Times New Roman" w:cs="Times New Roman"/>
          <w:sz w:val="24"/>
          <w:szCs w:val="24"/>
        </w:rPr>
      </w:pPr>
    </w:p>
    <w:p w14:paraId="29EE4852" w14:textId="3E4ECC7D" w:rsidR="00C22FF9" w:rsidRDefault="00FF4025" w:rsidP="00193126">
      <w:pPr>
        <w:pStyle w:val="Odsekzoznamu"/>
        <w:numPr>
          <w:ilvl w:val="0"/>
          <w:numId w:val="20"/>
        </w:numPr>
        <w:ind w:left="567" w:hanging="567"/>
        <w:jc w:val="both"/>
        <w:rPr>
          <w:rFonts w:ascii="Times New Roman" w:hAnsi="Times New Roman" w:cs="Times New Roman"/>
          <w:sz w:val="24"/>
          <w:szCs w:val="24"/>
        </w:rPr>
      </w:pPr>
      <w:r w:rsidRPr="00707C08">
        <w:rPr>
          <w:rFonts w:ascii="Times New Roman" w:hAnsi="Times New Roman" w:cs="Times New Roman"/>
          <w:sz w:val="24"/>
          <w:szCs w:val="24"/>
        </w:rPr>
        <w:t xml:space="preserve">Uchádzač, ktorým je skupina dodávateľov je povinný predložiť vo svojej ponuke </w:t>
      </w:r>
      <w:r w:rsidR="00C22FF9">
        <w:rPr>
          <w:rFonts w:ascii="Times New Roman" w:hAnsi="Times New Roman" w:cs="Times New Roman"/>
          <w:sz w:val="24"/>
          <w:szCs w:val="24"/>
        </w:rPr>
        <w:t>plnomocenstvo, resp. iný doklad podpísaný</w:t>
      </w:r>
      <w:r w:rsidRPr="00707C08">
        <w:rPr>
          <w:rFonts w:ascii="Times New Roman" w:hAnsi="Times New Roman" w:cs="Times New Roman"/>
          <w:sz w:val="24"/>
          <w:szCs w:val="24"/>
        </w:rPr>
        <w:t xml:space="preserve"> všetkými členmi skupiny dodávateľov o určení vedúceho člena oprávneného konať v mene ostatných členov skupiny dodávateľov pre účely tohto verejného obstarávania. </w:t>
      </w:r>
    </w:p>
    <w:p w14:paraId="3C4461D8" w14:textId="77777777" w:rsidR="00C22FF9" w:rsidRDefault="00C22FF9" w:rsidP="00C22FF9">
      <w:pPr>
        <w:pStyle w:val="Odsekzoznamu"/>
        <w:ind w:left="567"/>
        <w:jc w:val="both"/>
        <w:rPr>
          <w:rFonts w:ascii="Times New Roman" w:hAnsi="Times New Roman" w:cs="Times New Roman"/>
          <w:sz w:val="24"/>
          <w:szCs w:val="24"/>
        </w:rPr>
      </w:pPr>
    </w:p>
    <w:p w14:paraId="7C91DEDB" w14:textId="09165C27" w:rsidR="00A900B6" w:rsidRDefault="00FF4025" w:rsidP="00193126">
      <w:pPr>
        <w:pStyle w:val="Odsekzoznamu"/>
        <w:numPr>
          <w:ilvl w:val="0"/>
          <w:numId w:val="20"/>
        </w:numPr>
        <w:ind w:left="567" w:hanging="567"/>
        <w:jc w:val="both"/>
        <w:rPr>
          <w:rFonts w:ascii="Times New Roman" w:hAnsi="Times New Roman" w:cs="Times New Roman"/>
          <w:sz w:val="24"/>
          <w:szCs w:val="24"/>
        </w:rPr>
      </w:pPr>
      <w:r w:rsidRPr="00C22FF9">
        <w:rPr>
          <w:rFonts w:ascii="Times New Roman" w:hAnsi="Times New Roman" w:cs="Times New Roman"/>
          <w:sz w:val="24"/>
          <w:szCs w:val="24"/>
        </w:rPr>
        <w:t xml:space="preserve">V prípade, ak </w:t>
      </w:r>
      <w:r w:rsidR="00707C08" w:rsidRPr="00C22FF9">
        <w:rPr>
          <w:rFonts w:ascii="Times New Roman" w:hAnsi="Times New Roman" w:cs="Times New Roman"/>
          <w:sz w:val="24"/>
          <w:szCs w:val="24"/>
        </w:rPr>
        <w:t>je uchádzačom s</w:t>
      </w:r>
      <w:r w:rsidRPr="00C22FF9">
        <w:rPr>
          <w:rFonts w:ascii="Times New Roman" w:hAnsi="Times New Roman" w:cs="Times New Roman"/>
          <w:sz w:val="24"/>
          <w:szCs w:val="24"/>
        </w:rPr>
        <w:t xml:space="preserve">kupina dodávateľov, takýto uchádzač je povinný tiež predložiť zmluvu podľa bodu </w:t>
      </w:r>
      <w:r w:rsidR="00152DA2">
        <w:rPr>
          <w:rFonts w:ascii="Times New Roman" w:hAnsi="Times New Roman" w:cs="Times New Roman"/>
          <w:sz w:val="24"/>
          <w:szCs w:val="24"/>
        </w:rPr>
        <w:fldChar w:fldCharType="begin"/>
      </w:r>
      <w:r w:rsidR="00152DA2">
        <w:rPr>
          <w:rFonts w:ascii="Times New Roman" w:hAnsi="Times New Roman" w:cs="Times New Roman"/>
          <w:sz w:val="24"/>
          <w:szCs w:val="24"/>
        </w:rPr>
        <w:instrText xml:space="preserve"> REF _Ref21889897 \r \h </w:instrText>
      </w:r>
      <w:r w:rsidR="00152DA2">
        <w:rPr>
          <w:rFonts w:ascii="Times New Roman" w:hAnsi="Times New Roman" w:cs="Times New Roman"/>
          <w:sz w:val="24"/>
          <w:szCs w:val="24"/>
        </w:rPr>
      </w:r>
      <w:r w:rsidR="00152DA2">
        <w:rPr>
          <w:rFonts w:ascii="Times New Roman" w:hAnsi="Times New Roman" w:cs="Times New Roman"/>
          <w:sz w:val="24"/>
          <w:szCs w:val="24"/>
        </w:rPr>
        <w:fldChar w:fldCharType="separate"/>
      </w:r>
      <w:r w:rsidR="004D7FED">
        <w:rPr>
          <w:rFonts w:ascii="Times New Roman" w:hAnsi="Times New Roman" w:cs="Times New Roman"/>
          <w:sz w:val="24"/>
          <w:szCs w:val="24"/>
        </w:rPr>
        <w:t>11.4</w:t>
      </w:r>
      <w:r w:rsidR="00152DA2">
        <w:rPr>
          <w:rFonts w:ascii="Times New Roman" w:hAnsi="Times New Roman" w:cs="Times New Roman"/>
          <w:sz w:val="24"/>
          <w:szCs w:val="24"/>
        </w:rPr>
        <w:fldChar w:fldCharType="end"/>
      </w:r>
      <w:r w:rsidR="00152DA2">
        <w:rPr>
          <w:rFonts w:ascii="Times New Roman" w:hAnsi="Times New Roman" w:cs="Times New Roman"/>
          <w:sz w:val="24"/>
          <w:szCs w:val="24"/>
        </w:rPr>
        <w:t xml:space="preserve"> </w:t>
      </w:r>
      <w:r w:rsidR="00C22FF9" w:rsidRPr="00C22FF9">
        <w:rPr>
          <w:rFonts w:ascii="Times New Roman" w:hAnsi="Times New Roman" w:cs="Times New Roman"/>
          <w:sz w:val="24"/>
          <w:szCs w:val="24"/>
        </w:rPr>
        <w:t xml:space="preserve">tejto časti súťažných podkladov </w:t>
      </w:r>
      <w:r w:rsidRPr="00C22FF9">
        <w:rPr>
          <w:rFonts w:ascii="Times New Roman" w:hAnsi="Times New Roman" w:cs="Times New Roman"/>
          <w:sz w:val="24"/>
          <w:szCs w:val="24"/>
        </w:rPr>
        <w:t xml:space="preserve">alebo čestné vyhlásenie o vytvorení </w:t>
      </w:r>
      <w:r w:rsidR="00C22FF9" w:rsidRPr="00C22FF9">
        <w:rPr>
          <w:rFonts w:ascii="Times New Roman" w:hAnsi="Times New Roman" w:cs="Times New Roman"/>
          <w:sz w:val="24"/>
          <w:szCs w:val="24"/>
        </w:rPr>
        <w:t>s</w:t>
      </w:r>
      <w:r w:rsidRPr="00C22FF9">
        <w:rPr>
          <w:rFonts w:ascii="Times New Roman" w:hAnsi="Times New Roman" w:cs="Times New Roman"/>
          <w:sz w:val="24"/>
          <w:szCs w:val="24"/>
        </w:rPr>
        <w:t>kupiny d</w:t>
      </w:r>
      <w:r w:rsidR="00C22FF9" w:rsidRPr="00C22FF9">
        <w:rPr>
          <w:rFonts w:ascii="Times New Roman" w:hAnsi="Times New Roman" w:cs="Times New Roman"/>
          <w:sz w:val="24"/>
          <w:szCs w:val="24"/>
        </w:rPr>
        <w:t xml:space="preserve">odávateľov, ktorého vzor tvorí </w:t>
      </w:r>
      <w:r w:rsidR="00681E4C">
        <w:rPr>
          <w:rFonts w:ascii="Times New Roman" w:hAnsi="Times New Roman" w:cs="Times New Roman"/>
          <w:sz w:val="24"/>
          <w:szCs w:val="24"/>
        </w:rPr>
        <w:t>P</w:t>
      </w:r>
      <w:r w:rsidRPr="00815E97">
        <w:rPr>
          <w:rFonts w:ascii="Times New Roman" w:hAnsi="Times New Roman" w:cs="Times New Roman"/>
          <w:sz w:val="24"/>
          <w:szCs w:val="24"/>
        </w:rPr>
        <w:t xml:space="preserve">rílohu </w:t>
      </w:r>
      <w:r w:rsidR="00681E4C">
        <w:rPr>
          <w:rFonts w:ascii="Times New Roman" w:hAnsi="Times New Roman" w:cs="Times New Roman"/>
          <w:sz w:val="24"/>
          <w:szCs w:val="24"/>
        </w:rPr>
        <w:t>A4</w:t>
      </w:r>
      <w:r w:rsidRPr="00C22FF9">
        <w:rPr>
          <w:rFonts w:ascii="Times New Roman" w:hAnsi="Times New Roman" w:cs="Times New Roman"/>
          <w:sz w:val="24"/>
          <w:szCs w:val="24"/>
        </w:rPr>
        <w:t xml:space="preserve"> týchto súťažných podkladov.</w:t>
      </w:r>
      <w:bookmarkStart w:id="66" w:name="_Ref4422270"/>
    </w:p>
    <w:p w14:paraId="39D9F94B" w14:textId="77777777" w:rsidR="00250486" w:rsidRPr="005F2E95" w:rsidRDefault="00250486" w:rsidP="00250486">
      <w:pPr>
        <w:pStyle w:val="Odsekzoznamu"/>
        <w:ind w:left="567"/>
        <w:jc w:val="both"/>
        <w:rPr>
          <w:rFonts w:ascii="Times New Roman" w:hAnsi="Times New Roman" w:cs="Times New Roman"/>
          <w:sz w:val="24"/>
          <w:szCs w:val="24"/>
        </w:rPr>
      </w:pPr>
    </w:p>
    <w:p w14:paraId="189D32A6" w14:textId="144FA3E1" w:rsidR="000F73D9" w:rsidRPr="000F73D9" w:rsidRDefault="00C22FF9" w:rsidP="00193126">
      <w:pPr>
        <w:pStyle w:val="Odsekzoznamu"/>
        <w:numPr>
          <w:ilvl w:val="0"/>
          <w:numId w:val="20"/>
        </w:numPr>
        <w:ind w:left="567" w:hanging="567"/>
        <w:jc w:val="both"/>
        <w:rPr>
          <w:rFonts w:ascii="Times New Roman" w:hAnsi="Times New Roman" w:cs="Times New Roman"/>
          <w:sz w:val="24"/>
          <w:szCs w:val="24"/>
        </w:rPr>
      </w:pPr>
      <w:bookmarkStart w:id="67" w:name="_Ref21889897"/>
      <w:r w:rsidRPr="00A900B6">
        <w:rPr>
          <w:rFonts w:ascii="Times New Roman" w:hAnsi="Times New Roman" w:cs="Times New Roman"/>
          <w:color w:val="000000" w:themeColor="text1"/>
          <w:sz w:val="24"/>
          <w:szCs w:val="24"/>
        </w:rPr>
        <w:t xml:space="preserve">V prípade, ak bude ponuka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vyhodnotená ako úspešná, všetci členovia </w:t>
      </w:r>
      <w:r w:rsidR="00A900B6">
        <w:rPr>
          <w:rFonts w:ascii="Times New Roman" w:hAnsi="Times New Roman" w:cs="Times New Roman"/>
          <w:color w:val="000000" w:themeColor="text1"/>
          <w:sz w:val="24"/>
          <w:szCs w:val="24"/>
        </w:rPr>
        <w:t>s</w:t>
      </w:r>
      <w:r w:rsidRPr="00A900B6">
        <w:rPr>
          <w:rFonts w:ascii="Times New Roman" w:hAnsi="Times New Roman" w:cs="Times New Roman"/>
          <w:color w:val="000000" w:themeColor="text1"/>
          <w:sz w:val="24"/>
          <w:szCs w:val="24"/>
        </w:rPr>
        <w:t xml:space="preserve">kupiny dodávateľov budú povinní najneskôr do podpisu zmluvy, ktorá bude výsledkom tohto </w:t>
      </w:r>
      <w:r w:rsidR="00A900B6">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uzatvoriť zmluvu o združení podľa ustanovení § 829 a nasl. zákona č. 40/1964 Zb. Občiansky zákonník v znení neskorších predpisov alebo inú obdobnú zmluvu s minimálnymi obsahovými náležitosťami uvedenými nižšie. Zmluva o združení musí byť písomná, a musí obsahovať minimálne:</w:t>
      </w:r>
      <w:bookmarkEnd w:id="66"/>
      <w:bookmarkEnd w:id="67"/>
    </w:p>
    <w:p w14:paraId="3A5E61E5" w14:textId="3E41689E" w:rsidR="000F73D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splnomocnenie</w:t>
      </w:r>
      <w:r w:rsidR="00152DA2">
        <w:rPr>
          <w:rFonts w:ascii="Times New Roman" w:hAnsi="Times New Roman" w:cs="Times New Roman"/>
          <w:color w:val="000000" w:themeColor="text1"/>
          <w:sz w:val="24"/>
          <w:szCs w:val="24"/>
        </w:rPr>
        <w:t xml:space="preserve"> jedného člena zo s</w:t>
      </w:r>
      <w:r w:rsidRPr="00A900B6">
        <w:rPr>
          <w:rFonts w:ascii="Times New Roman" w:hAnsi="Times New Roman" w:cs="Times New Roman"/>
          <w:color w:val="000000" w:themeColor="text1"/>
          <w:sz w:val="24"/>
          <w:szCs w:val="24"/>
        </w:rPr>
        <w:t>kupiny dodávateľov, ktorý bude</w:t>
      </w:r>
      <w:r w:rsidR="00152DA2">
        <w:rPr>
          <w:rFonts w:ascii="Times New Roman" w:hAnsi="Times New Roman" w:cs="Times New Roman"/>
          <w:color w:val="000000" w:themeColor="text1"/>
          <w:sz w:val="24"/>
          <w:szCs w:val="24"/>
        </w:rPr>
        <w:t xml:space="preserve"> mať postavenie hlavného člena skupiny dodávateľov, udelené ostatnými členmi skupiny dodávateľov na </w:t>
      </w:r>
      <w:r w:rsidRPr="00A900B6">
        <w:rPr>
          <w:rFonts w:ascii="Times New Roman" w:hAnsi="Times New Roman" w:cs="Times New Roman"/>
          <w:color w:val="000000" w:themeColor="text1"/>
          <w:sz w:val="24"/>
          <w:szCs w:val="24"/>
        </w:rPr>
        <w:t>uskutočňovanie a prijímanie akýchkoľvek právnych úkonov, ktoré sa budú uskutočňovať a p</w:t>
      </w:r>
      <w:r w:rsidR="00152DA2">
        <w:rPr>
          <w:rFonts w:ascii="Times New Roman" w:hAnsi="Times New Roman" w:cs="Times New Roman"/>
          <w:color w:val="000000" w:themeColor="text1"/>
          <w:sz w:val="24"/>
          <w:szCs w:val="24"/>
        </w:rPr>
        <w:t>rijímať v mene všetkých členov s</w:t>
      </w:r>
      <w:r w:rsidRPr="00A900B6">
        <w:rPr>
          <w:rFonts w:ascii="Times New Roman" w:hAnsi="Times New Roman" w:cs="Times New Roman"/>
          <w:color w:val="000000" w:themeColor="text1"/>
          <w:sz w:val="24"/>
          <w:szCs w:val="24"/>
        </w:rPr>
        <w:t xml:space="preserve">kupiny dodávateľov v súvislosti s plnením zmluvy, ktorá bude výsledkom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erejného obstarávania. Toto splnomocnenie musí byť neoddeliteľnou súčasťou zmluvy o združení;</w:t>
      </w:r>
    </w:p>
    <w:p w14:paraId="6E573A54" w14:textId="77777777" w:rsidR="00681E4C" w:rsidRPr="00681E4C" w:rsidRDefault="00681E4C" w:rsidP="00681E4C"/>
    <w:p w14:paraId="1D6BEF8D" w14:textId="51DE567F" w:rsidR="00C22FF9"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t>opis vzájomných pr</w:t>
      </w:r>
      <w:r w:rsidR="00152DA2">
        <w:rPr>
          <w:rFonts w:ascii="Times New Roman" w:hAnsi="Times New Roman" w:cs="Times New Roman"/>
          <w:color w:val="000000" w:themeColor="text1"/>
          <w:sz w:val="24"/>
          <w:szCs w:val="24"/>
        </w:rPr>
        <w:t>áv a povinností členov s</w:t>
      </w:r>
      <w:r w:rsidRPr="00A900B6">
        <w:rPr>
          <w:rFonts w:ascii="Times New Roman" w:hAnsi="Times New Roman" w:cs="Times New Roman"/>
          <w:color w:val="000000" w:themeColor="text1"/>
          <w:sz w:val="24"/>
          <w:szCs w:val="24"/>
        </w:rPr>
        <w:t xml:space="preserve">kupiny dodávateľov s uvedením činností, </w:t>
      </w:r>
      <w:r w:rsidR="00152DA2">
        <w:rPr>
          <w:rFonts w:ascii="Times New Roman" w:hAnsi="Times New Roman" w:cs="Times New Roman"/>
          <w:color w:val="000000" w:themeColor="text1"/>
          <w:sz w:val="24"/>
          <w:szCs w:val="24"/>
        </w:rPr>
        <w:t>ktorými sa jednotliví členovia s</w:t>
      </w:r>
      <w:r w:rsidRPr="00A900B6">
        <w:rPr>
          <w:rFonts w:ascii="Times New Roman" w:hAnsi="Times New Roman" w:cs="Times New Roman"/>
          <w:color w:val="000000" w:themeColor="text1"/>
          <w:sz w:val="24"/>
          <w:szCs w:val="24"/>
        </w:rPr>
        <w:t>kupiny dodávateľov budú podieľať na plnení predmetu zákazky;</w:t>
      </w:r>
    </w:p>
    <w:p w14:paraId="59A92AD7" w14:textId="77777777" w:rsidR="000F73D9" w:rsidRPr="000F73D9" w:rsidRDefault="000F73D9" w:rsidP="000F73D9"/>
    <w:p w14:paraId="77677474" w14:textId="3C36409D" w:rsidR="00FF4025" w:rsidRDefault="00C22FF9" w:rsidP="00193126">
      <w:pPr>
        <w:pStyle w:val="Nadpis6"/>
        <w:numPr>
          <w:ilvl w:val="0"/>
          <w:numId w:val="27"/>
        </w:numPr>
        <w:spacing w:before="0"/>
        <w:ind w:left="851" w:hanging="284"/>
        <w:jc w:val="both"/>
        <w:rPr>
          <w:rFonts w:ascii="Times New Roman" w:hAnsi="Times New Roman" w:cs="Times New Roman"/>
          <w:color w:val="000000" w:themeColor="text1"/>
          <w:sz w:val="24"/>
          <w:szCs w:val="24"/>
        </w:rPr>
      </w:pPr>
      <w:r w:rsidRPr="00A900B6">
        <w:rPr>
          <w:rFonts w:ascii="Times New Roman" w:hAnsi="Times New Roman" w:cs="Times New Roman"/>
          <w:color w:val="000000" w:themeColor="text1"/>
          <w:sz w:val="24"/>
          <w:szCs w:val="24"/>
        </w:rPr>
        <w:lastRenderedPageBreak/>
        <w:t>ustanov</w:t>
      </w:r>
      <w:r w:rsidR="00152DA2">
        <w:rPr>
          <w:rFonts w:ascii="Times New Roman" w:hAnsi="Times New Roman" w:cs="Times New Roman"/>
          <w:color w:val="000000" w:themeColor="text1"/>
          <w:sz w:val="24"/>
          <w:szCs w:val="24"/>
        </w:rPr>
        <w:t>enie o tom, že všetci členovia s</w:t>
      </w:r>
      <w:r w:rsidRPr="00A900B6">
        <w:rPr>
          <w:rFonts w:ascii="Times New Roman" w:hAnsi="Times New Roman" w:cs="Times New Roman"/>
          <w:color w:val="000000" w:themeColor="text1"/>
          <w:sz w:val="24"/>
          <w:szCs w:val="24"/>
        </w:rPr>
        <w:t xml:space="preserve">kupiny dodávateľov zodpovedajú za záväzky združenia voči </w:t>
      </w:r>
      <w:r w:rsidR="00152DA2">
        <w:rPr>
          <w:rFonts w:ascii="Times New Roman" w:hAnsi="Times New Roman" w:cs="Times New Roman"/>
          <w:color w:val="000000" w:themeColor="text1"/>
          <w:sz w:val="24"/>
          <w:szCs w:val="24"/>
        </w:rPr>
        <w:t>v</w:t>
      </w:r>
      <w:r w:rsidRPr="00A900B6">
        <w:rPr>
          <w:rFonts w:ascii="Times New Roman" w:hAnsi="Times New Roman" w:cs="Times New Roman"/>
          <w:color w:val="000000" w:themeColor="text1"/>
          <w:sz w:val="24"/>
          <w:szCs w:val="24"/>
        </w:rPr>
        <w:t>erejnému obstarávateľovi spoločne a nerozdielne.</w:t>
      </w:r>
    </w:p>
    <w:p w14:paraId="0859A6B9" w14:textId="725DB8F5" w:rsidR="003F54AD" w:rsidRDefault="003F54AD" w:rsidP="003F54AD"/>
    <w:p w14:paraId="722CE581" w14:textId="5585CD4A" w:rsidR="006E1C59" w:rsidRPr="003F54AD" w:rsidRDefault="003F54AD" w:rsidP="003E2B54">
      <w:pPr>
        <w:pStyle w:val="tl5"/>
      </w:pPr>
      <w:bookmarkStart w:id="68" w:name="_Toc54098462"/>
      <w:r>
        <w:t>Variantné riešenie</w:t>
      </w:r>
      <w:bookmarkEnd w:id="68"/>
    </w:p>
    <w:p w14:paraId="3F6D8910" w14:textId="0EA7655A" w:rsidR="006E1C59" w:rsidRDefault="006E1C59" w:rsidP="00193126">
      <w:pPr>
        <w:pStyle w:val="Odsekzoznamu"/>
        <w:numPr>
          <w:ilvl w:val="1"/>
          <w:numId w:val="21"/>
        </w:numPr>
        <w:jc w:val="both"/>
        <w:rPr>
          <w:rFonts w:ascii="Times New Roman" w:hAnsi="Times New Roman" w:cs="Times New Roman"/>
          <w:sz w:val="24"/>
          <w:szCs w:val="24"/>
        </w:rPr>
      </w:pPr>
      <w:r w:rsidRPr="009669F6">
        <w:rPr>
          <w:rFonts w:ascii="Times New Roman" w:hAnsi="Times New Roman" w:cs="Times New Roman"/>
          <w:sz w:val="24"/>
          <w:szCs w:val="24"/>
        </w:rPr>
        <w:t xml:space="preserve">Verejný obstarávateľ neumožňuje predloženie variantných riešení. </w:t>
      </w:r>
    </w:p>
    <w:p w14:paraId="3FA683BF" w14:textId="785B85F7" w:rsidR="003F54AD" w:rsidRDefault="003F54AD" w:rsidP="003F54AD">
      <w:pPr>
        <w:jc w:val="both"/>
        <w:rPr>
          <w:rFonts w:ascii="Times New Roman" w:hAnsi="Times New Roman" w:cs="Times New Roman"/>
          <w:sz w:val="24"/>
          <w:szCs w:val="24"/>
        </w:rPr>
      </w:pPr>
    </w:p>
    <w:p w14:paraId="5251BA74" w14:textId="64DDF8E8" w:rsidR="00157999" w:rsidRPr="003F54AD" w:rsidRDefault="003F54AD" w:rsidP="003E2B54">
      <w:pPr>
        <w:pStyle w:val="tl5"/>
      </w:pPr>
      <w:bookmarkStart w:id="69" w:name="_Toc54098463"/>
      <w:r>
        <w:t>Otváranie ponúk</w:t>
      </w:r>
      <w:bookmarkEnd w:id="69"/>
    </w:p>
    <w:p w14:paraId="4FF6301D" w14:textId="02FE4041" w:rsidR="00B017E2" w:rsidRPr="003F54AD" w:rsidRDefault="00157999" w:rsidP="00B017E2">
      <w:pPr>
        <w:pStyle w:val="Odsekzoznamu"/>
        <w:numPr>
          <w:ilvl w:val="0"/>
          <w:numId w:val="11"/>
        </w:numPr>
        <w:ind w:left="567" w:right="20" w:hanging="567"/>
        <w:jc w:val="both"/>
        <w:rPr>
          <w:rFonts w:ascii="Times New Roman" w:hAnsi="Times New Roman" w:cs="Times New Roman"/>
          <w:sz w:val="24"/>
          <w:szCs w:val="24"/>
        </w:rPr>
      </w:pPr>
      <w:r w:rsidRPr="003F54AD">
        <w:rPr>
          <w:rFonts w:ascii="Times New Roman" w:hAnsi="Times New Roman" w:cs="Times New Roman"/>
          <w:sz w:val="24"/>
          <w:szCs w:val="24"/>
        </w:rPr>
        <w:t>Otváranie ponúk</w:t>
      </w:r>
      <w:r w:rsidR="004C1286" w:rsidRPr="003F54AD">
        <w:rPr>
          <w:rFonts w:ascii="Times New Roman" w:hAnsi="Times New Roman" w:cs="Times New Roman"/>
          <w:b/>
          <w:sz w:val="24"/>
          <w:szCs w:val="24"/>
        </w:rPr>
        <w:t xml:space="preserve"> </w:t>
      </w:r>
      <w:r w:rsidRPr="003F54AD">
        <w:rPr>
          <w:rFonts w:ascii="Times New Roman" w:hAnsi="Times New Roman" w:cs="Times New Roman"/>
          <w:sz w:val="24"/>
          <w:szCs w:val="24"/>
        </w:rPr>
        <w:t xml:space="preserve">sa uskutoční </w:t>
      </w:r>
      <w:r w:rsidR="00B311E8" w:rsidRPr="003F54AD">
        <w:rPr>
          <w:rFonts w:ascii="Times New Roman" w:hAnsi="Times New Roman" w:cs="Times New Roman"/>
          <w:sz w:val="24"/>
          <w:szCs w:val="24"/>
        </w:rPr>
        <w:t xml:space="preserve">dňa </w:t>
      </w:r>
      <w:r w:rsidR="00891C7C" w:rsidRPr="00891C7C">
        <w:rPr>
          <w:rFonts w:ascii="Times New Roman" w:hAnsi="Times New Roman" w:cs="Times New Roman"/>
          <w:color w:val="FF0000"/>
          <w:sz w:val="24"/>
          <w:szCs w:val="24"/>
        </w:rPr>
        <w:t>15.</w:t>
      </w:r>
      <w:r w:rsidR="008C7314">
        <w:rPr>
          <w:rFonts w:ascii="Times New Roman" w:hAnsi="Times New Roman" w:cs="Times New Roman"/>
          <w:color w:val="FF0000"/>
          <w:sz w:val="24"/>
          <w:szCs w:val="24"/>
        </w:rPr>
        <w:t>2</w:t>
      </w:r>
      <w:r w:rsidR="00891C7C" w:rsidRPr="00891C7C">
        <w:rPr>
          <w:rFonts w:ascii="Times New Roman" w:hAnsi="Times New Roman" w:cs="Times New Roman"/>
          <w:color w:val="FF0000"/>
          <w:sz w:val="24"/>
          <w:szCs w:val="24"/>
        </w:rPr>
        <w:t>.2021</w:t>
      </w:r>
      <w:r w:rsidR="00B311E8"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00B311E8" w:rsidRPr="00891C7C">
        <w:rPr>
          <w:rFonts w:ascii="Times New Roman" w:hAnsi="Times New Roman" w:cs="Times New Roman"/>
          <w:color w:val="FF0000"/>
          <w:sz w:val="24"/>
          <w:szCs w:val="24"/>
        </w:rPr>
        <w:t> hod</w:t>
      </w:r>
      <w:r w:rsidR="00B311E8" w:rsidRPr="003F54AD">
        <w:rPr>
          <w:rFonts w:ascii="Times New Roman" w:hAnsi="Times New Roman" w:cs="Times New Roman"/>
          <w:sz w:val="24"/>
          <w:szCs w:val="24"/>
        </w:rPr>
        <w:t>.</w:t>
      </w:r>
      <w:r w:rsidR="00675E0D" w:rsidRPr="003F54AD">
        <w:rPr>
          <w:rFonts w:ascii="Times New Roman" w:hAnsi="Times New Roman" w:cs="Times New Roman"/>
          <w:sz w:val="24"/>
          <w:szCs w:val="24"/>
        </w:rPr>
        <w:t xml:space="preserve"> a to</w:t>
      </w:r>
      <w:r w:rsidRPr="003F54AD">
        <w:rPr>
          <w:rFonts w:ascii="Times New Roman" w:hAnsi="Times New Roman" w:cs="Times New Roman"/>
          <w:sz w:val="24"/>
          <w:szCs w:val="24"/>
        </w:rPr>
        <w:t xml:space="preserve"> </w:t>
      </w:r>
      <w:r w:rsidR="00DA0AA8" w:rsidRPr="003F54AD">
        <w:rPr>
          <w:rFonts w:ascii="Times New Roman" w:hAnsi="Times New Roman" w:cs="Times New Roman"/>
          <w:sz w:val="24"/>
          <w:szCs w:val="24"/>
        </w:rPr>
        <w:t>v</w:t>
      </w:r>
      <w:r w:rsidRPr="003F54AD">
        <w:rPr>
          <w:rFonts w:ascii="Times New Roman" w:hAnsi="Times New Roman" w:cs="Times New Roman"/>
          <w:sz w:val="24"/>
          <w:szCs w:val="24"/>
        </w:rPr>
        <w:t xml:space="preserve"> zasadac</w:t>
      </w:r>
      <w:r w:rsidR="00DA0AA8" w:rsidRPr="003F54AD">
        <w:rPr>
          <w:rFonts w:ascii="Times New Roman" w:hAnsi="Times New Roman" w:cs="Times New Roman"/>
          <w:sz w:val="24"/>
          <w:szCs w:val="24"/>
        </w:rPr>
        <w:t>ej</w:t>
      </w:r>
      <w:r w:rsidRPr="003F54AD">
        <w:rPr>
          <w:rFonts w:ascii="Times New Roman" w:hAnsi="Times New Roman" w:cs="Times New Roman"/>
          <w:sz w:val="24"/>
          <w:szCs w:val="24"/>
        </w:rPr>
        <w:t xml:space="preserve"> miestnos</w:t>
      </w:r>
      <w:r w:rsidR="00DA0AA8" w:rsidRPr="003F54AD">
        <w:rPr>
          <w:rFonts w:ascii="Times New Roman" w:hAnsi="Times New Roman" w:cs="Times New Roman"/>
          <w:sz w:val="24"/>
          <w:szCs w:val="24"/>
        </w:rPr>
        <w:t>ti</w:t>
      </w:r>
      <w:r w:rsidRPr="003F54AD">
        <w:rPr>
          <w:rFonts w:ascii="Times New Roman" w:hAnsi="Times New Roman" w:cs="Times New Roman"/>
          <w:sz w:val="24"/>
          <w:szCs w:val="24"/>
        </w:rPr>
        <w:t xml:space="preserve"> </w:t>
      </w:r>
      <w:r w:rsidR="003F54AD" w:rsidRPr="003F54AD">
        <w:rPr>
          <w:rFonts w:ascii="Times New Roman" w:hAnsi="Times New Roman" w:cs="Times New Roman"/>
          <w:sz w:val="24"/>
          <w:szCs w:val="24"/>
        </w:rPr>
        <w:t>č. 19</w:t>
      </w:r>
      <w:r w:rsidR="007869CA" w:rsidRPr="003F54AD">
        <w:rPr>
          <w:rFonts w:ascii="Times New Roman" w:hAnsi="Times New Roman" w:cs="Times New Roman"/>
          <w:sz w:val="24"/>
          <w:szCs w:val="24"/>
        </w:rPr>
        <w:br/>
      </w:r>
      <w:r w:rsidR="003F54AD" w:rsidRPr="003F54AD">
        <w:rPr>
          <w:rFonts w:ascii="Times New Roman" w:hAnsi="Times New Roman" w:cs="Times New Roman"/>
          <w:sz w:val="24"/>
          <w:szCs w:val="24"/>
        </w:rPr>
        <w:t>Primaciálne nám. 1, 811 01 Bratislava</w:t>
      </w:r>
      <w:r w:rsidRPr="003F54AD">
        <w:rPr>
          <w:rFonts w:ascii="Times New Roman" w:hAnsi="Times New Roman" w:cs="Times New Roman"/>
          <w:sz w:val="24"/>
          <w:szCs w:val="24"/>
        </w:rPr>
        <w:t>.</w:t>
      </w:r>
    </w:p>
    <w:p w14:paraId="593CBAA1" w14:textId="77777777" w:rsidR="00B017E2" w:rsidRDefault="00B017E2" w:rsidP="00B017E2">
      <w:pPr>
        <w:pStyle w:val="Odsekzoznamu"/>
        <w:ind w:left="567" w:right="20"/>
        <w:jc w:val="both"/>
        <w:rPr>
          <w:rFonts w:ascii="Times New Roman" w:hAnsi="Times New Roman" w:cs="Times New Roman"/>
          <w:sz w:val="24"/>
          <w:szCs w:val="24"/>
        </w:rPr>
      </w:pPr>
    </w:p>
    <w:p w14:paraId="2A3BD2FE" w14:textId="38668482" w:rsidR="001F7A47" w:rsidRPr="00B017E2" w:rsidRDefault="001F7A47" w:rsidP="00B017E2">
      <w:pPr>
        <w:pStyle w:val="Odsekzoznamu"/>
        <w:numPr>
          <w:ilvl w:val="0"/>
          <w:numId w:val="11"/>
        </w:numPr>
        <w:ind w:left="567" w:right="20"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Otváranie ponúk bude sprístupnené podľa § 52 ods. 2 </w:t>
      </w:r>
      <w:r w:rsidR="00681E4C" w:rsidRPr="00B017E2">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pre všetkých uchádzačov, ktorí predložili ponuku v lehote na predkladanie ponúk a verejný obstarávateľ umožní  účasť na otváraní osobám, ktoré preukážu, že sú oprávneným zástupcom uchádzača (napr. prostredníctvom plnomocenstva).</w:t>
      </w:r>
    </w:p>
    <w:p w14:paraId="767C1576" w14:textId="77777777" w:rsidR="001F7A47" w:rsidRPr="003F54AD" w:rsidRDefault="001F7A47" w:rsidP="003F54AD">
      <w:pPr>
        <w:rPr>
          <w:rFonts w:ascii="Times New Roman" w:hAnsi="Times New Roman" w:cs="Times New Roman"/>
          <w:sz w:val="24"/>
          <w:szCs w:val="24"/>
        </w:rPr>
      </w:pPr>
    </w:p>
    <w:p w14:paraId="1150413D" w14:textId="16EBC4E0" w:rsidR="001F7A47" w:rsidRPr="00B017E2"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Z dôvodu vyhlásenia mimoriadnej situácie Vládou SR v súvislosti s rizikom šírenia vírusu COVID-19 a na to nadväzujúcich opatrení a usmernenie Úradu pre verejné obstarávanie zverejnené na: </w:t>
      </w:r>
      <w:hyperlink r:id="rId15" w:history="1">
        <w:r w:rsidRPr="00B017E2">
          <w:rPr>
            <w:rStyle w:val="Hypertextovprepojenie"/>
            <w:rFonts w:ascii="Times New Roman" w:hAnsi="Times New Roman"/>
            <w:sz w:val="24"/>
            <w:szCs w:val="24"/>
          </w:rPr>
          <w:t>https://www.uvo.gov.sk/vsetky-temy-4e3.html?id=620</w:t>
        </w:r>
      </w:hyperlink>
      <w:r w:rsidRPr="00B017E2">
        <w:rPr>
          <w:rFonts w:ascii="Times New Roman" w:hAnsi="Times New Roman" w:cs="Times New Roman"/>
          <w:sz w:val="24"/>
          <w:szCs w:val="24"/>
        </w:rPr>
        <w:t xml:space="preserve"> sa otváranie ponúk uskutoční </w:t>
      </w:r>
      <w:r w:rsidR="003F54AD">
        <w:rPr>
          <w:rFonts w:ascii="Times New Roman" w:hAnsi="Times New Roman" w:cs="Times New Roman"/>
          <w:sz w:val="24"/>
          <w:szCs w:val="24"/>
        </w:rPr>
        <w:t xml:space="preserve">aj </w:t>
      </w:r>
      <w:r w:rsidRPr="00B017E2">
        <w:rPr>
          <w:rFonts w:ascii="Times New Roman" w:hAnsi="Times New Roman" w:cs="Times New Roman"/>
          <w:sz w:val="24"/>
          <w:szCs w:val="24"/>
        </w:rPr>
        <w:t xml:space="preserve">elektronicky dňa </w:t>
      </w:r>
      <w:r w:rsidR="00891C7C" w:rsidRPr="00891C7C">
        <w:rPr>
          <w:rFonts w:ascii="Times New Roman" w:hAnsi="Times New Roman" w:cs="Times New Roman"/>
          <w:color w:val="FF0000"/>
          <w:sz w:val="24"/>
          <w:szCs w:val="24"/>
        </w:rPr>
        <w:t>15.</w:t>
      </w:r>
      <w:r w:rsidR="008C7314">
        <w:rPr>
          <w:rFonts w:ascii="Times New Roman" w:hAnsi="Times New Roman" w:cs="Times New Roman"/>
          <w:color w:val="FF0000"/>
          <w:sz w:val="24"/>
          <w:szCs w:val="24"/>
        </w:rPr>
        <w:t>2</w:t>
      </w:r>
      <w:r w:rsidR="00891C7C" w:rsidRPr="00891C7C">
        <w:rPr>
          <w:rFonts w:ascii="Times New Roman" w:hAnsi="Times New Roman" w:cs="Times New Roman"/>
          <w:color w:val="FF0000"/>
          <w:sz w:val="24"/>
          <w:szCs w:val="24"/>
        </w:rPr>
        <w:t>.2021</w:t>
      </w:r>
      <w:r w:rsidRPr="00891C7C">
        <w:rPr>
          <w:rFonts w:ascii="Times New Roman" w:hAnsi="Times New Roman" w:cs="Times New Roman"/>
          <w:color w:val="FF0000"/>
          <w:sz w:val="24"/>
          <w:szCs w:val="24"/>
        </w:rPr>
        <w:t xml:space="preserve"> o</w:t>
      </w:r>
      <w:r w:rsidR="003F54AD" w:rsidRPr="00891C7C">
        <w:rPr>
          <w:rFonts w:ascii="Times New Roman" w:hAnsi="Times New Roman" w:cs="Times New Roman"/>
          <w:color w:val="FF0000"/>
          <w:sz w:val="24"/>
          <w:szCs w:val="24"/>
        </w:rPr>
        <w:t> 14:00</w:t>
      </w:r>
      <w:r w:rsidRPr="00891C7C">
        <w:rPr>
          <w:rFonts w:ascii="Times New Roman" w:hAnsi="Times New Roman" w:cs="Times New Roman"/>
          <w:color w:val="FF0000"/>
          <w:sz w:val="24"/>
          <w:szCs w:val="24"/>
        </w:rPr>
        <w:t xml:space="preserve"> hod</w:t>
      </w:r>
      <w:r w:rsidRPr="00B017E2">
        <w:rPr>
          <w:rFonts w:ascii="Times New Roman" w:hAnsi="Times New Roman" w:cs="Times New Roman"/>
          <w:sz w:val="24"/>
          <w:szCs w:val="24"/>
        </w:rPr>
        <w:t xml:space="preserve">. Miestom on-line otvárania ponúk je webová adresa </w:t>
      </w:r>
      <w:hyperlink r:id="rId16" w:history="1">
        <w:r w:rsidRPr="00B017E2">
          <w:rPr>
            <w:rStyle w:val="Hypertextovprepojenie"/>
            <w:rFonts w:ascii="Times New Roman" w:hAnsi="Times New Roman"/>
            <w:sz w:val="24"/>
            <w:szCs w:val="24"/>
          </w:rPr>
          <w:t>https://josephine.proebiz.com/</w:t>
        </w:r>
      </w:hyperlink>
      <w:r w:rsidRPr="00B017E2">
        <w:rPr>
          <w:rFonts w:ascii="Times New Roman" w:hAnsi="Times New Roman" w:cs="Times New Roman"/>
          <w:sz w:val="24"/>
          <w:szCs w:val="24"/>
        </w:rPr>
        <w:t xml:space="preserve"> a totožná záložka ako pri predkladaní ponúk.</w:t>
      </w:r>
    </w:p>
    <w:p w14:paraId="4EE36DE4" w14:textId="77777777" w:rsidR="001F7A47" w:rsidRPr="00B017E2" w:rsidRDefault="001F7A47" w:rsidP="001F7A47">
      <w:pPr>
        <w:pStyle w:val="Odsekzoznamu"/>
        <w:rPr>
          <w:rFonts w:ascii="Times New Roman" w:hAnsi="Times New Roman" w:cs="Times New Roman"/>
          <w:sz w:val="24"/>
          <w:szCs w:val="24"/>
        </w:rPr>
      </w:pPr>
    </w:p>
    <w:p w14:paraId="05FBAE88" w14:textId="3FAFEA90" w:rsidR="001F7A47" w:rsidRDefault="001F7A47" w:rsidP="001F7A47">
      <w:pPr>
        <w:pStyle w:val="Odsekzoznamu"/>
        <w:numPr>
          <w:ilvl w:val="0"/>
          <w:numId w:val="11"/>
        </w:numPr>
        <w:tabs>
          <w:tab w:val="left" w:pos="40"/>
          <w:tab w:val="left" w:pos="851"/>
        </w:tabs>
        <w:ind w:left="567" w:hanging="567"/>
        <w:jc w:val="both"/>
        <w:rPr>
          <w:rFonts w:ascii="Times New Roman" w:hAnsi="Times New Roman" w:cs="Times New Roman"/>
          <w:sz w:val="24"/>
          <w:szCs w:val="24"/>
        </w:rPr>
      </w:pPr>
      <w:r w:rsidRPr="00B017E2">
        <w:rPr>
          <w:rFonts w:ascii="Times New Roman" w:hAnsi="Times New Roman" w:cs="Times New Roman"/>
          <w:sz w:val="24"/>
          <w:szCs w:val="24"/>
        </w:rPr>
        <w:t xml:space="preserve">On-line otvárania ponúk sa môže zúčastniť iba uchádzač, ktorého ponuka bola predložená v lehote na predkladanie ponúk. Pri on-line sprístupnení budú uchádzačom zverejnené informácie v zmysle § 52 ods. 2 </w:t>
      </w:r>
      <w:r w:rsidR="003F54AD">
        <w:rPr>
          <w:rFonts w:ascii="Times New Roman" w:hAnsi="Times New Roman" w:cs="Times New Roman"/>
          <w:sz w:val="24"/>
          <w:szCs w:val="24"/>
        </w:rPr>
        <w:t>zákona o verejnom obstarávaní</w:t>
      </w:r>
      <w:r w:rsidRPr="00B017E2">
        <w:rPr>
          <w:rFonts w:ascii="Times New Roman" w:hAnsi="Times New Roman" w:cs="Times New Roman"/>
          <w:sz w:val="24"/>
          <w:szCs w:val="24"/>
        </w:rPr>
        <w:t xml:space="preserve">. Všetky prístupy do tohto </w:t>
      </w:r>
      <w:r w:rsidR="003F54AD">
        <w:rPr>
          <w:rFonts w:ascii="Times New Roman" w:hAnsi="Times New Roman" w:cs="Times New Roman"/>
          <w:sz w:val="24"/>
          <w:szCs w:val="24"/>
        </w:rPr>
        <w:br/>
      </w:r>
      <w:r w:rsidRPr="00B017E2">
        <w:rPr>
          <w:rFonts w:ascii="Times New Roman" w:hAnsi="Times New Roman" w:cs="Times New Roman"/>
          <w:sz w:val="24"/>
          <w:szCs w:val="24"/>
        </w:rPr>
        <w:t>on-line prostredia zo strany uchádzačov bude systém Josephine logovať a budú súčasťou protokolov v danom verejnom obstarávaní.</w:t>
      </w:r>
    </w:p>
    <w:p w14:paraId="5AC677DE" w14:textId="10366602" w:rsidR="003F54AD" w:rsidRDefault="003F54AD" w:rsidP="003F54AD">
      <w:pPr>
        <w:tabs>
          <w:tab w:val="left" w:pos="40"/>
          <w:tab w:val="left" w:pos="851"/>
        </w:tabs>
        <w:jc w:val="both"/>
        <w:rPr>
          <w:rFonts w:ascii="Times New Roman" w:hAnsi="Times New Roman" w:cs="Times New Roman"/>
          <w:sz w:val="24"/>
          <w:szCs w:val="24"/>
        </w:rPr>
      </w:pPr>
    </w:p>
    <w:p w14:paraId="6958F950" w14:textId="3174A030" w:rsidR="005651CA" w:rsidRPr="003F54AD" w:rsidRDefault="003F54AD" w:rsidP="005651CA">
      <w:pPr>
        <w:pStyle w:val="tl5"/>
      </w:pPr>
      <w:bookmarkStart w:id="70" w:name="_Toc54098464"/>
      <w:r>
        <w:t>Vyhodnotenie splnenia podmienok účasti a ponúk</w:t>
      </w:r>
      <w:bookmarkEnd w:id="70"/>
    </w:p>
    <w:p w14:paraId="554AA134" w14:textId="6232103A"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rPr>
        <w:t>V</w:t>
      </w:r>
      <w:r w:rsidRPr="00A662D1">
        <w:rPr>
          <w:rFonts w:ascii="Times New Roman" w:hAnsi="Times New Roman" w:cs="Times New Roman"/>
          <w:sz w:val="24"/>
          <w:szCs w:val="24"/>
        </w:rPr>
        <w:t xml:space="preserve">erejný obstarávateľ </w:t>
      </w:r>
      <w:r w:rsidR="00876C9E">
        <w:rPr>
          <w:rFonts w:ascii="Times New Roman" w:hAnsi="Times New Roman" w:cs="Times New Roman"/>
          <w:sz w:val="24"/>
          <w:szCs w:val="24"/>
        </w:rPr>
        <w:t>v</w:t>
      </w:r>
      <w:r w:rsidRPr="00A662D1">
        <w:rPr>
          <w:rFonts w:ascii="Times New Roman" w:hAnsi="Times New Roman" w:cs="Times New Roman"/>
          <w:sz w:val="24"/>
          <w:szCs w:val="24"/>
        </w:rPr>
        <w:t xml:space="preserve"> súlade s § 66 ods. 7 druhou vetou </w:t>
      </w:r>
      <w:r w:rsidR="009E7230">
        <w:rPr>
          <w:rFonts w:ascii="Times New Roman" w:hAnsi="Times New Roman" w:cs="Times New Roman"/>
          <w:sz w:val="24"/>
          <w:szCs w:val="24"/>
        </w:rPr>
        <w:t>zákona o verejnom obstarávaní</w:t>
      </w:r>
      <w:r w:rsidRPr="00A662D1">
        <w:rPr>
          <w:rFonts w:ascii="Times New Roman" w:hAnsi="Times New Roman" w:cs="Times New Roman"/>
          <w:sz w:val="24"/>
          <w:szCs w:val="24"/>
        </w:rPr>
        <w:t xml:space="preserve"> rozhodol, že vyhodnotenie splnenia podmienok účasti a vyhodnotenie ponúk z hľadiska splnenia požiadaviek na predmet zákazky sa uskutoční po vyhodnotení ponúk na základe kritérií na vyhodnotenie ponúk.</w:t>
      </w:r>
    </w:p>
    <w:p w14:paraId="32E2E42F" w14:textId="77777777" w:rsidR="00453ECB" w:rsidRPr="00453ECB" w:rsidRDefault="00453ECB" w:rsidP="00453ECB">
      <w:pPr>
        <w:pStyle w:val="Odsekzoznamu"/>
        <w:ind w:left="567" w:right="20"/>
        <w:jc w:val="both"/>
        <w:rPr>
          <w:rFonts w:ascii="Times New Roman" w:hAnsi="Times New Roman" w:cs="Times New Roman"/>
          <w:sz w:val="24"/>
          <w:szCs w:val="24"/>
          <w:highlight w:val="white"/>
        </w:rPr>
      </w:pPr>
    </w:p>
    <w:p w14:paraId="188469BF" w14:textId="3CC9DF48" w:rsidR="00453ECB" w:rsidRPr="00453ECB"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Pr>
          <w:rFonts w:ascii="Times New Roman" w:hAnsi="Times New Roman" w:cs="Times New Roman"/>
          <w:color w:val="000000"/>
          <w:sz w:val="24"/>
          <w:szCs w:val="24"/>
        </w:rPr>
        <w:t>Komisia na vyhodnotenie ponúk</w:t>
      </w:r>
      <w:r w:rsidRPr="00A662D1">
        <w:rPr>
          <w:rFonts w:ascii="Times New Roman" w:hAnsi="Times New Roman" w:cs="Times New Roman"/>
          <w:sz w:val="24"/>
          <w:szCs w:val="24"/>
        </w:rPr>
        <w:t xml:space="preserve"> vyhodnotí 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rsidR="003332E8">
        <w:rPr>
          <w:rFonts w:ascii="Times New Roman" w:hAnsi="Times New Roman" w:cs="Times New Roman"/>
          <w:sz w:val="24"/>
          <w:szCs w:val="24"/>
        </w:rPr>
        <w:t>.</w:t>
      </w:r>
    </w:p>
    <w:p w14:paraId="7493028C" w14:textId="77777777" w:rsidR="00453ECB" w:rsidRPr="00453ECB" w:rsidRDefault="00453ECB" w:rsidP="00453ECB">
      <w:pPr>
        <w:pStyle w:val="Odsekzoznamu"/>
        <w:rPr>
          <w:rFonts w:ascii="Times New Roman" w:hAnsi="Times New Roman" w:cs="Times New Roman"/>
          <w:color w:val="000000"/>
          <w:sz w:val="24"/>
          <w:szCs w:val="24"/>
        </w:rPr>
      </w:pPr>
    </w:p>
    <w:p w14:paraId="21A78353" w14:textId="1AE1CD84" w:rsidR="001F7A47" w:rsidRPr="003332E8" w:rsidRDefault="001F7A47" w:rsidP="00193126">
      <w:pPr>
        <w:pStyle w:val="Odsekzoznamu"/>
        <w:numPr>
          <w:ilvl w:val="0"/>
          <w:numId w:val="28"/>
        </w:numPr>
        <w:ind w:left="567" w:right="20" w:hanging="567"/>
        <w:jc w:val="both"/>
        <w:rPr>
          <w:rFonts w:ascii="Times New Roman" w:hAnsi="Times New Roman" w:cs="Times New Roman"/>
          <w:sz w:val="24"/>
          <w:szCs w:val="24"/>
          <w:highlight w:val="white"/>
        </w:rPr>
      </w:pPr>
      <w:r w:rsidRPr="003332E8">
        <w:rPr>
          <w:rFonts w:ascii="Times New Roman" w:hAnsi="Times New Roman" w:cs="Times New Roman"/>
          <w:sz w:val="24"/>
          <w:szCs w:val="24"/>
        </w:rPr>
        <w:t xml:space="preserve">Informácia o výsledku vyhodnotenia ponúk: </w:t>
      </w:r>
      <w:r w:rsidRPr="00A662D1">
        <w:rPr>
          <w:rFonts w:ascii="Times New Roman" w:hAnsi="Times New Roman" w:cs="Times New Roman"/>
          <w:sz w:val="24"/>
          <w:szCs w:val="24"/>
        </w:rPr>
        <w:t>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w:t>
      </w:r>
    </w:p>
    <w:p w14:paraId="63960EA7" w14:textId="0EBD045F" w:rsidR="003332E8" w:rsidRDefault="003332E8" w:rsidP="003332E8">
      <w:pPr>
        <w:pStyle w:val="Odsekzoznamu"/>
        <w:ind w:left="567" w:right="20"/>
        <w:jc w:val="both"/>
        <w:rPr>
          <w:rFonts w:ascii="Times New Roman" w:hAnsi="Times New Roman" w:cs="Times New Roman"/>
          <w:sz w:val="24"/>
          <w:szCs w:val="24"/>
        </w:rPr>
      </w:pPr>
    </w:p>
    <w:p w14:paraId="73E1CEC7" w14:textId="44BFC216" w:rsidR="00531C2F" w:rsidRPr="009E7230" w:rsidRDefault="003332E8" w:rsidP="003332E8">
      <w:pPr>
        <w:pStyle w:val="tl5"/>
        <w:rPr>
          <w:rFonts w:ascii="Times New Roman" w:hAnsi="Times New Roman"/>
          <w:sz w:val="24"/>
          <w:szCs w:val="24"/>
        </w:rPr>
      </w:pPr>
      <w:bookmarkStart w:id="71" w:name="_Toc54098465"/>
      <w:r>
        <w:lastRenderedPageBreak/>
        <w:t>Uzavretie zmluvy</w:t>
      </w:r>
      <w:bookmarkStart w:id="72" w:name="page15"/>
      <w:bookmarkEnd w:id="71"/>
      <w:bookmarkEnd w:id="72"/>
    </w:p>
    <w:p w14:paraId="575CC328" w14:textId="5EA659D0" w:rsidR="00453AFD" w:rsidRDefault="00CF3F72" w:rsidP="00453AFD">
      <w:pPr>
        <w:pStyle w:val="Odsekzoznamu"/>
        <w:numPr>
          <w:ilvl w:val="0"/>
          <w:numId w:val="7"/>
        </w:numPr>
        <w:ind w:left="567" w:right="20" w:hanging="567"/>
        <w:jc w:val="both"/>
        <w:rPr>
          <w:rFonts w:ascii="Times New Roman" w:hAnsi="Times New Roman" w:cs="Times New Roman"/>
          <w:sz w:val="24"/>
          <w:szCs w:val="24"/>
        </w:rPr>
      </w:pPr>
      <w:r w:rsidRPr="009669F6">
        <w:rPr>
          <w:rFonts w:ascii="Times New Roman" w:hAnsi="Times New Roman" w:cs="Times New Roman"/>
          <w:sz w:val="24"/>
          <w:szCs w:val="24"/>
        </w:rPr>
        <w:t xml:space="preserve">Úspešný uchádzač je povinný poskytnúť verejnému obstarávateľovi riadnu súčinnosť </w:t>
      </w:r>
      <w:r w:rsidRPr="00520804">
        <w:rPr>
          <w:rFonts w:ascii="Times New Roman" w:hAnsi="Times New Roman" w:cs="Times New Roman"/>
          <w:sz w:val="24"/>
          <w:szCs w:val="24"/>
        </w:rPr>
        <w:t>potrebnú na uzavretie Zmluvy</w:t>
      </w:r>
      <w:r w:rsidR="0018727D">
        <w:rPr>
          <w:rFonts w:ascii="Times New Roman" w:hAnsi="Times New Roman" w:cs="Times New Roman"/>
          <w:sz w:val="24"/>
          <w:szCs w:val="24"/>
        </w:rPr>
        <w:t xml:space="preserve"> o dielo</w:t>
      </w:r>
      <w:r w:rsidRPr="00520804">
        <w:rPr>
          <w:rFonts w:ascii="Times New Roman" w:hAnsi="Times New Roman" w:cs="Times New Roman"/>
          <w:sz w:val="24"/>
          <w:szCs w:val="24"/>
        </w:rPr>
        <w:t xml:space="preserve"> tak, aby táto mohla byť uzavretá</w:t>
      </w:r>
      <w:r w:rsidR="00531C2F" w:rsidRPr="00520804">
        <w:rPr>
          <w:rFonts w:ascii="Times New Roman" w:hAnsi="Times New Roman" w:cs="Times New Roman"/>
          <w:sz w:val="24"/>
          <w:szCs w:val="24"/>
        </w:rPr>
        <w:t xml:space="preserve"> do </w:t>
      </w:r>
      <w:r w:rsidR="001D54ED">
        <w:rPr>
          <w:rFonts w:ascii="Times New Roman" w:hAnsi="Times New Roman" w:cs="Times New Roman"/>
          <w:sz w:val="24"/>
          <w:szCs w:val="24"/>
        </w:rPr>
        <w:t>tridsiatich kalendárnych dní</w:t>
      </w:r>
      <w:r w:rsidR="001D54ED" w:rsidRPr="00520804">
        <w:rPr>
          <w:rFonts w:ascii="Times New Roman" w:hAnsi="Times New Roman" w:cs="Times New Roman"/>
          <w:sz w:val="24"/>
          <w:szCs w:val="24"/>
        </w:rPr>
        <w:t xml:space="preserve"> </w:t>
      </w:r>
      <w:r w:rsidR="00531C2F" w:rsidRPr="00520804">
        <w:rPr>
          <w:rFonts w:ascii="Times New Roman" w:hAnsi="Times New Roman" w:cs="Times New Roman"/>
          <w:sz w:val="24"/>
          <w:szCs w:val="24"/>
        </w:rPr>
        <w:t>odo dňa kedy bude na jej uzavretie vyzvaný verejným obstarávateľom.</w:t>
      </w:r>
    </w:p>
    <w:p w14:paraId="66D7F3AB" w14:textId="77777777" w:rsidR="00AD315E" w:rsidRPr="007F756E" w:rsidRDefault="00AD315E" w:rsidP="007F756E">
      <w:pPr>
        <w:pStyle w:val="Odsekzoznamu"/>
        <w:rPr>
          <w:rFonts w:ascii="Times New Roman" w:hAnsi="Times New Roman" w:cs="Times New Roman"/>
          <w:sz w:val="24"/>
          <w:szCs w:val="24"/>
        </w:rPr>
      </w:pPr>
    </w:p>
    <w:p w14:paraId="3504E934" w14:textId="77777777" w:rsidR="00AD315E" w:rsidRPr="00D64D5F" w:rsidRDefault="00AD315E" w:rsidP="00AD315E">
      <w:pPr>
        <w:pStyle w:val="Odsekzoznamu"/>
        <w:numPr>
          <w:ilvl w:val="0"/>
          <w:numId w:val="7"/>
        </w:numPr>
        <w:ind w:left="567" w:right="20" w:hanging="567"/>
        <w:jc w:val="both"/>
        <w:rPr>
          <w:rFonts w:ascii="Times New Roman" w:hAnsi="Times New Roman" w:cs="Times New Roman"/>
          <w:sz w:val="24"/>
          <w:szCs w:val="24"/>
        </w:rPr>
      </w:pPr>
      <w:r w:rsidRPr="00A662D1">
        <w:rPr>
          <w:rFonts w:ascii="Times New Roman" w:hAnsi="Times New Roman" w:cs="Times New Roman"/>
          <w:sz w:val="24"/>
          <w:szCs w:val="24"/>
          <w:shd w:val="clear" w:color="auto" w:fill="FFFFFF"/>
        </w:rPr>
        <w:t>Verejný obstarávateľ nesmie uzavrieť zmluvu s uchádzačom, ktor</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m</w:t>
      </w:r>
      <w:r>
        <w:rPr>
          <w:rFonts w:ascii="Times New Roman" w:hAnsi="Times New Roman" w:cs="Times New Roman"/>
          <w:sz w:val="24"/>
          <w:szCs w:val="24"/>
          <w:shd w:val="clear" w:color="auto" w:fill="FFFFFF"/>
        </w:rPr>
        <w:t>á</w:t>
      </w:r>
      <w:r w:rsidRPr="00A662D1">
        <w:rPr>
          <w:rFonts w:ascii="Times New Roman" w:hAnsi="Times New Roman" w:cs="Times New Roman"/>
          <w:sz w:val="24"/>
          <w:szCs w:val="24"/>
          <w:shd w:val="clear" w:color="auto" w:fill="FFFFFF"/>
        </w:rPr>
        <w:t xml:space="preserve"> povinnosť zapisovať sa do registra partnerov verejného sektora </w:t>
      </w:r>
      <w:r w:rsidRPr="00A662D1">
        <w:rPr>
          <w:rFonts w:ascii="Times New Roman" w:hAnsi="Times New Roman" w:cs="Times New Roman"/>
          <w:sz w:val="24"/>
          <w:szCs w:val="24"/>
        </w:rPr>
        <w:t>podľa zákona č. 315/2016 Z. z. o registri partnerov verejného sektora a o zmene a doplnení niektorých zákonov</w:t>
      </w:r>
      <w:r>
        <w:rPr>
          <w:rFonts w:ascii="Times New Roman" w:hAnsi="Times New Roman" w:cs="Times New Roman"/>
          <w:sz w:val="24"/>
          <w:szCs w:val="24"/>
        </w:rPr>
        <w:t xml:space="preserve"> v znení neskorších predpisov </w:t>
      </w:r>
      <w:r w:rsidRPr="00A662D1">
        <w:rPr>
          <w:rFonts w:ascii="Times New Roman" w:hAnsi="Times New Roman" w:cs="Times New Roman"/>
          <w:sz w:val="24"/>
          <w:szCs w:val="24"/>
          <w:shd w:val="clear" w:color="auto" w:fill="FFFFFF"/>
        </w:rPr>
        <w:t xml:space="preserve">(ďalej len </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RPVS</w:t>
      </w:r>
      <w:r>
        <w:rPr>
          <w:rFonts w:ascii="Times New Roman" w:hAnsi="Times New Roman" w:cs="Times New Roman"/>
          <w:sz w:val="24"/>
          <w:szCs w:val="24"/>
          <w:shd w:val="clear" w:color="auto" w:fill="FFFFFF"/>
        </w:rPr>
        <w:t>“</w:t>
      </w:r>
      <w:r w:rsidRPr="00A662D1">
        <w:rPr>
          <w:rFonts w:ascii="Times New Roman" w:hAnsi="Times New Roman" w:cs="Times New Roman"/>
          <w:sz w:val="24"/>
          <w:szCs w:val="24"/>
          <w:shd w:val="clear" w:color="auto" w:fill="FFFFFF"/>
        </w:rPr>
        <w:t xml:space="preserve">) a nie </w:t>
      </w:r>
      <w:r>
        <w:rPr>
          <w:rFonts w:ascii="Times New Roman" w:hAnsi="Times New Roman" w:cs="Times New Roman"/>
          <w:sz w:val="24"/>
          <w:szCs w:val="24"/>
          <w:shd w:val="clear" w:color="auto" w:fill="FFFFFF"/>
        </w:rPr>
        <w:t>je</w:t>
      </w:r>
      <w:r w:rsidRPr="00A662D1">
        <w:rPr>
          <w:rFonts w:ascii="Times New Roman" w:hAnsi="Times New Roman" w:cs="Times New Roman"/>
          <w:sz w:val="24"/>
          <w:szCs w:val="24"/>
          <w:shd w:val="clear" w:color="auto" w:fill="FFFFFF"/>
        </w:rPr>
        <w:t xml:space="preserve"> zapísan</w:t>
      </w:r>
      <w:r>
        <w:rPr>
          <w:rFonts w:ascii="Times New Roman" w:hAnsi="Times New Roman" w:cs="Times New Roman"/>
          <w:sz w:val="24"/>
          <w:szCs w:val="24"/>
          <w:shd w:val="clear" w:color="auto" w:fill="FFFFFF"/>
        </w:rPr>
        <w:t>ý</w:t>
      </w:r>
      <w:r w:rsidRPr="00A662D1">
        <w:rPr>
          <w:rFonts w:ascii="Times New Roman" w:hAnsi="Times New Roman" w:cs="Times New Roman"/>
          <w:sz w:val="24"/>
          <w:szCs w:val="24"/>
          <w:shd w:val="clear" w:color="auto" w:fill="FFFFFF"/>
        </w:rPr>
        <w:t xml:space="preserve"> v RPVS alebo ktor</w:t>
      </w:r>
      <w:r>
        <w:rPr>
          <w:rFonts w:ascii="Times New Roman" w:hAnsi="Times New Roman" w:cs="Times New Roman"/>
          <w:sz w:val="24"/>
          <w:szCs w:val="24"/>
          <w:shd w:val="clear" w:color="auto" w:fill="FFFFFF"/>
        </w:rPr>
        <w:t>ého</w:t>
      </w:r>
      <w:r w:rsidRPr="00A662D1">
        <w:rPr>
          <w:rFonts w:ascii="Times New Roman" w:hAnsi="Times New Roman" w:cs="Times New Roman"/>
          <w:sz w:val="24"/>
          <w:szCs w:val="24"/>
          <w:shd w:val="clear" w:color="auto" w:fill="FFFFFF"/>
        </w:rPr>
        <w:t xml:space="preserve"> subdodávatelia alebo subdodávatelia podľa osobitného predpisu, ktorí majú povinnosť zapisovať sa do RPVS a nie sú zapísaní v RPVS.</w:t>
      </w:r>
      <w:r>
        <w:rPr>
          <w:rFonts w:ascii="Times New Roman" w:hAnsi="Times New Roman" w:cs="Times New Roman"/>
          <w:sz w:val="24"/>
          <w:szCs w:val="24"/>
          <w:shd w:val="clear" w:color="auto" w:fill="FFFFFF"/>
        </w:rPr>
        <w:t xml:space="preserve"> </w:t>
      </w:r>
      <w:r w:rsidRPr="00AE3FA2">
        <w:rPr>
          <w:rFonts w:ascii="Times New Roman" w:hAnsi="Times New Roman" w:cs="Times New Roman"/>
          <w:color w:val="000000"/>
          <w:sz w:val="24"/>
          <w:szCs w:val="24"/>
        </w:rPr>
        <w:t>Povinnos</w:t>
      </w:r>
      <w:r>
        <w:rPr>
          <w:rFonts w:ascii="Times New Roman" w:hAnsi="Times New Roman" w:cs="Times New Roman"/>
          <w:color w:val="000000"/>
          <w:sz w:val="24"/>
          <w:szCs w:val="24"/>
        </w:rPr>
        <w:t>ť</w:t>
      </w:r>
      <w:r w:rsidRPr="00AE3FA2">
        <w:rPr>
          <w:rFonts w:ascii="Times New Roman" w:hAnsi="Times New Roman" w:cs="Times New Roman"/>
          <w:color w:val="000000"/>
          <w:sz w:val="24"/>
          <w:szCs w:val="24"/>
        </w:rPr>
        <w:t xml:space="preserve"> </w:t>
      </w:r>
      <w:r>
        <w:rPr>
          <w:rFonts w:ascii="Times New Roman" w:hAnsi="Times New Roman" w:cs="Times New Roman"/>
          <w:color w:val="000000"/>
          <w:sz w:val="24"/>
          <w:szCs w:val="24"/>
        </w:rPr>
        <w:t>zápisu</w:t>
      </w:r>
      <w:r w:rsidRPr="00AE3FA2">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RPVS</w:t>
      </w:r>
      <w:r w:rsidRPr="00AE3FA2">
        <w:rPr>
          <w:rFonts w:ascii="Times New Roman" w:hAnsi="Times New Roman" w:cs="Times New Roman"/>
          <w:color w:val="000000"/>
          <w:sz w:val="24"/>
          <w:szCs w:val="24"/>
        </w:rPr>
        <w:t xml:space="preserve"> sa v</w:t>
      </w:r>
      <w:r>
        <w:rPr>
          <w:rFonts w:ascii="Times New Roman" w:hAnsi="Times New Roman" w:cs="Times New Roman"/>
          <w:color w:val="000000"/>
          <w:sz w:val="24"/>
          <w:szCs w:val="24"/>
        </w:rPr>
        <w:t>z</w:t>
      </w:r>
      <w:r w:rsidRPr="00AE3FA2">
        <w:rPr>
          <w:rFonts w:ascii="Times New Roman" w:hAnsi="Times New Roman" w:cs="Times New Roman"/>
          <w:color w:val="000000"/>
          <w:sz w:val="24"/>
          <w:szCs w:val="24"/>
        </w:rPr>
        <w:t xml:space="preserve">ťahuje aj na každého člena skupiny dodávateľov, </w:t>
      </w:r>
      <w:r>
        <w:rPr>
          <w:rFonts w:ascii="Times New Roman" w:hAnsi="Times New Roman" w:cs="Times New Roman"/>
          <w:color w:val="000000"/>
          <w:sz w:val="24"/>
          <w:szCs w:val="24"/>
        </w:rPr>
        <w:t>ak je uchádzačom skupina dodávateľov</w:t>
      </w:r>
      <w:r w:rsidRPr="00AE3FA2">
        <w:rPr>
          <w:rFonts w:ascii="Times New Roman" w:hAnsi="Times New Roman" w:cs="Times New Roman"/>
          <w:color w:val="000000"/>
          <w:sz w:val="24"/>
          <w:szCs w:val="24"/>
        </w:rPr>
        <w:t>.</w:t>
      </w:r>
    </w:p>
    <w:p w14:paraId="6C0A553D" w14:textId="77777777" w:rsidR="00520804" w:rsidRPr="00EB26A6" w:rsidRDefault="00520804" w:rsidP="00EB26A6">
      <w:pPr>
        <w:rPr>
          <w:rFonts w:ascii="Times New Roman" w:hAnsi="Times New Roman" w:cs="Times New Roman"/>
          <w:sz w:val="24"/>
          <w:szCs w:val="24"/>
        </w:rPr>
      </w:pPr>
    </w:p>
    <w:p w14:paraId="10DBF08B" w14:textId="405F6F0F" w:rsidR="00EB26A6" w:rsidRDefault="00AD315E" w:rsidP="00696D4A">
      <w:pPr>
        <w:pStyle w:val="Odsekzoznamu"/>
        <w:numPr>
          <w:ilvl w:val="0"/>
          <w:numId w:val="7"/>
        </w:numPr>
        <w:ind w:left="567" w:right="20" w:hanging="567"/>
        <w:jc w:val="both"/>
        <w:rPr>
          <w:rFonts w:ascii="Times New Roman" w:hAnsi="Times New Roman" w:cs="Times New Roman"/>
          <w:sz w:val="24"/>
          <w:szCs w:val="24"/>
        </w:rPr>
      </w:pPr>
      <w:r w:rsidRPr="007F756E">
        <w:rPr>
          <w:rFonts w:ascii="Times New Roman" w:hAnsi="Times New Roman" w:cs="Times New Roman"/>
          <w:sz w:val="24"/>
          <w:szCs w:val="24"/>
        </w:rPr>
        <w:t xml:space="preserve">V rámci poskytnutia súčinnosti </w:t>
      </w:r>
      <w:r w:rsidR="00520804" w:rsidRPr="007F756E">
        <w:rPr>
          <w:rFonts w:ascii="Times New Roman" w:hAnsi="Times New Roman" w:cs="Times New Roman"/>
          <w:sz w:val="24"/>
          <w:szCs w:val="24"/>
        </w:rPr>
        <w:t>úspešný</w:t>
      </w:r>
      <w:r w:rsidRPr="007F756E">
        <w:rPr>
          <w:rFonts w:ascii="Times New Roman" w:hAnsi="Times New Roman" w:cs="Times New Roman"/>
          <w:sz w:val="24"/>
          <w:szCs w:val="24"/>
        </w:rPr>
        <w:t xml:space="preserve"> uchádzač</w:t>
      </w:r>
      <w:r w:rsidR="00520804" w:rsidRPr="007F756E">
        <w:rPr>
          <w:rFonts w:ascii="Times New Roman" w:hAnsi="Times New Roman" w:cs="Times New Roman"/>
          <w:sz w:val="24"/>
          <w:szCs w:val="24"/>
        </w:rPr>
        <w:t xml:space="preserve"> doloží požadovaný počet rovnopisov Zmluvy</w:t>
      </w:r>
      <w:r w:rsidR="0018727D" w:rsidRPr="007F756E">
        <w:rPr>
          <w:rFonts w:ascii="Times New Roman" w:hAnsi="Times New Roman" w:cs="Times New Roman"/>
          <w:sz w:val="24"/>
          <w:szCs w:val="24"/>
        </w:rPr>
        <w:t xml:space="preserve"> o dielo</w:t>
      </w:r>
      <w:r w:rsidR="00EF390A" w:rsidRPr="007F756E">
        <w:rPr>
          <w:rFonts w:ascii="Times New Roman" w:hAnsi="Times New Roman" w:cs="Times New Roman"/>
          <w:sz w:val="24"/>
          <w:szCs w:val="24"/>
        </w:rPr>
        <w:t xml:space="preserve"> spolu so všetkými vyžadovanými prílohami</w:t>
      </w:r>
      <w:r w:rsidR="00496891" w:rsidRPr="007F756E">
        <w:rPr>
          <w:rFonts w:ascii="Times New Roman" w:hAnsi="Times New Roman" w:cs="Times New Roman"/>
          <w:sz w:val="24"/>
          <w:szCs w:val="24"/>
        </w:rPr>
        <w:t xml:space="preserve"> podľa </w:t>
      </w:r>
      <w:r w:rsidR="00394A31">
        <w:rPr>
          <w:rFonts w:ascii="Times New Roman" w:hAnsi="Times New Roman" w:cs="Times New Roman"/>
          <w:sz w:val="24"/>
          <w:szCs w:val="24"/>
        </w:rPr>
        <w:t xml:space="preserve">príloh </w:t>
      </w:r>
      <w:r w:rsidR="00496891" w:rsidRPr="007F756E">
        <w:rPr>
          <w:rFonts w:ascii="Times New Roman" w:hAnsi="Times New Roman" w:cs="Times New Roman"/>
          <w:sz w:val="24"/>
          <w:szCs w:val="24"/>
        </w:rPr>
        <w:t>časti B Zmluvné dokumenty týchto súťažných podkladov</w:t>
      </w:r>
      <w:r w:rsidR="006D47BE" w:rsidRPr="007F756E">
        <w:rPr>
          <w:rFonts w:ascii="Times New Roman" w:hAnsi="Times New Roman" w:cs="Times New Roman"/>
          <w:sz w:val="24"/>
          <w:szCs w:val="24"/>
        </w:rPr>
        <w:t xml:space="preserve">. </w:t>
      </w:r>
    </w:p>
    <w:p w14:paraId="47EF746D" w14:textId="77777777" w:rsidR="007F756E" w:rsidRPr="007F756E" w:rsidRDefault="007F756E" w:rsidP="007F756E">
      <w:pPr>
        <w:pStyle w:val="Odsekzoznamu"/>
        <w:ind w:left="567" w:right="20"/>
        <w:jc w:val="both"/>
        <w:rPr>
          <w:rFonts w:ascii="Times New Roman" w:hAnsi="Times New Roman" w:cs="Times New Roman"/>
          <w:sz w:val="24"/>
          <w:szCs w:val="24"/>
        </w:rPr>
      </w:pPr>
    </w:p>
    <w:p w14:paraId="57B68A13" w14:textId="77F15FF1" w:rsidR="00EB26A6" w:rsidRPr="00EB26A6" w:rsidRDefault="00616668" w:rsidP="00EB26A6">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00EB26A6" w:rsidRPr="4E69D6DE">
        <w:rPr>
          <w:rFonts w:ascii="Times New Roman" w:hAnsi="Times New Roman" w:cs="Times New Roman"/>
          <w:sz w:val="24"/>
          <w:szCs w:val="24"/>
        </w:rPr>
        <w:t xml:space="preserve">red podpisom </w:t>
      </w:r>
      <w:r w:rsidR="004F4AB8" w:rsidRPr="4E69D6DE">
        <w:rPr>
          <w:rFonts w:ascii="Times New Roman" w:hAnsi="Times New Roman" w:cs="Times New Roman"/>
          <w:sz w:val="24"/>
          <w:szCs w:val="24"/>
        </w:rPr>
        <w:t>Z</w:t>
      </w:r>
      <w:r w:rsidR="00EB26A6" w:rsidRPr="4E69D6DE">
        <w:rPr>
          <w:rFonts w:ascii="Times New Roman" w:hAnsi="Times New Roman" w:cs="Times New Roman"/>
          <w:sz w:val="24"/>
          <w:szCs w:val="24"/>
        </w:rPr>
        <w:t>mluvy</w:t>
      </w:r>
      <w:r w:rsidR="004F4AB8" w:rsidRPr="4E69D6DE">
        <w:rPr>
          <w:rFonts w:ascii="Times New Roman" w:hAnsi="Times New Roman" w:cs="Times New Roman"/>
          <w:sz w:val="24"/>
          <w:szCs w:val="24"/>
        </w:rPr>
        <w:t xml:space="preserve"> o dielo</w:t>
      </w:r>
      <w:r w:rsidR="00EB26A6" w:rsidRPr="4E69D6DE">
        <w:rPr>
          <w:rFonts w:ascii="Times New Roman" w:hAnsi="Times New Roman" w:cs="Times New Roman"/>
          <w:sz w:val="24"/>
          <w:szCs w:val="24"/>
        </w:rPr>
        <w:t xml:space="preserve"> pre</w:t>
      </w:r>
      <w:r w:rsidR="00C27836" w:rsidRPr="4E69D6DE">
        <w:rPr>
          <w:rFonts w:ascii="Times New Roman" w:hAnsi="Times New Roman" w:cs="Times New Roman"/>
          <w:sz w:val="24"/>
          <w:szCs w:val="24"/>
        </w:rPr>
        <w:t>d</w:t>
      </w:r>
      <w:r w:rsidR="00EB26A6" w:rsidRPr="4E69D6DE">
        <w:rPr>
          <w:rFonts w:ascii="Times New Roman" w:hAnsi="Times New Roman" w:cs="Times New Roman"/>
          <w:sz w:val="24"/>
          <w:szCs w:val="24"/>
        </w:rPr>
        <w:t>loží úspešný uchádzač verejnému obstarávateľovi na odsúhlasenie vlastný</w:t>
      </w:r>
      <w:r w:rsidR="004C75CD">
        <w:rPr>
          <w:rFonts w:ascii="Times New Roman" w:hAnsi="Times New Roman" w:cs="Times New Roman"/>
          <w:sz w:val="24"/>
          <w:szCs w:val="24"/>
        </w:rPr>
        <w:t xml:space="preserve"> </w:t>
      </w:r>
      <w:r w:rsidR="00EB26A6" w:rsidRPr="4E69D6DE">
        <w:rPr>
          <w:rFonts w:ascii="Times New Roman" w:hAnsi="Times New Roman" w:cs="Times New Roman"/>
          <w:sz w:val="24"/>
          <w:szCs w:val="24"/>
        </w:rPr>
        <w:t xml:space="preserve"> Plán organizácie výstavby, ktorý musí rešpektovať všetky požiadavky </w:t>
      </w:r>
      <w:r w:rsidR="00EB26A6" w:rsidRPr="002D607E">
        <w:rPr>
          <w:rFonts w:ascii="Times New Roman" w:hAnsi="Times New Roman" w:cs="Times New Roman"/>
          <w:sz w:val="24"/>
          <w:szCs w:val="24"/>
        </w:rPr>
        <w:t>verejného obstarávateľa uvedené v týchto súťažných podkladoch a všetkých ich prílohách</w:t>
      </w:r>
      <w:r w:rsidR="009F4612" w:rsidRPr="002D607E">
        <w:rPr>
          <w:rFonts w:ascii="Times New Roman" w:hAnsi="Times New Roman" w:cs="Times New Roman"/>
          <w:sz w:val="24"/>
          <w:szCs w:val="24"/>
        </w:rPr>
        <w:t>.</w:t>
      </w:r>
      <w:r w:rsidR="002D607E" w:rsidRPr="002D607E">
        <w:rPr>
          <w:rFonts w:ascii="Times New Roman" w:hAnsi="Times New Roman" w:cs="Times New Roman"/>
          <w:sz w:val="24"/>
          <w:szCs w:val="24"/>
        </w:rPr>
        <w:t xml:space="preserve"> </w:t>
      </w:r>
      <w:r w:rsidR="002D607E" w:rsidRPr="002D607E">
        <w:rPr>
          <w:rFonts w:ascii="Times New Roman" w:hAnsi="Times New Roman" w:cs="Times New Roman"/>
          <w:color w:val="FF0000"/>
          <w:sz w:val="24"/>
          <w:szCs w:val="24"/>
        </w:rPr>
        <w:t xml:space="preserve">Takto vypracovaný Plán organizácie výstavby musí byť v lehote na poskytnutie súčinnosti pred podpisom Zmluvy predložený verejnému obstarávateľovi. Doba schvaľovania Plánu organizácie výstavby verejným obstarávateľom sa nezapočítava do lehoty na poskytnutie súčinnosti úspešným uchádzačom. </w:t>
      </w:r>
      <w:r w:rsidR="00F80469" w:rsidRPr="002D607E">
        <w:rPr>
          <w:rFonts w:ascii="Times New Roman" w:hAnsi="Times New Roman" w:cs="Times New Roman"/>
          <w:color w:val="FF0000"/>
          <w:sz w:val="24"/>
          <w:szCs w:val="24"/>
        </w:rPr>
        <w:t xml:space="preserve"> </w:t>
      </w:r>
      <w:r w:rsidR="00F80469" w:rsidRPr="002D607E">
        <w:rPr>
          <w:rFonts w:ascii="Times New Roman" w:hAnsi="Times New Roman" w:cs="Times New Roman"/>
          <w:color w:val="000000"/>
          <w:sz w:val="24"/>
          <w:szCs w:val="24"/>
        </w:rPr>
        <w:t>V prípade, že sa Dátum</w:t>
      </w:r>
      <w:r w:rsidR="00F80469">
        <w:rPr>
          <w:rFonts w:ascii="Times New Roman" w:hAnsi="Times New Roman" w:cs="Times New Roman"/>
          <w:color w:val="000000"/>
          <w:sz w:val="24"/>
          <w:szCs w:val="24"/>
        </w:rPr>
        <w:t xml:space="preserve"> začatia posunie </w:t>
      </w:r>
      <w:r w:rsidR="00A70544">
        <w:rPr>
          <w:rFonts w:ascii="Times New Roman" w:hAnsi="Times New Roman" w:cs="Times New Roman"/>
          <w:color w:val="000000"/>
          <w:sz w:val="24"/>
          <w:szCs w:val="24"/>
        </w:rPr>
        <w:t xml:space="preserve">z dôvodu trvania verejného obstarávania </w:t>
      </w:r>
      <w:r w:rsidR="00F80469">
        <w:rPr>
          <w:rFonts w:ascii="Times New Roman" w:hAnsi="Times New Roman" w:cs="Times New Roman"/>
          <w:color w:val="000000"/>
          <w:sz w:val="24"/>
          <w:szCs w:val="24"/>
        </w:rPr>
        <w:t xml:space="preserve">v takom rozsahu, že ovplyvní </w:t>
      </w:r>
      <w:r w:rsidR="00A70544">
        <w:rPr>
          <w:rFonts w:ascii="Times New Roman" w:hAnsi="Times New Roman" w:cs="Times New Roman"/>
          <w:color w:val="000000"/>
          <w:sz w:val="24"/>
          <w:szCs w:val="24"/>
        </w:rPr>
        <w:t>zahájenie</w:t>
      </w:r>
      <w:r w:rsidR="00F80469">
        <w:rPr>
          <w:rFonts w:ascii="Times New Roman" w:hAnsi="Times New Roman" w:cs="Times New Roman"/>
          <w:color w:val="000000"/>
          <w:sz w:val="24"/>
          <w:szCs w:val="24"/>
        </w:rPr>
        <w:t xml:space="preserve"> prác </w:t>
      </w:r>
      <w:r w:rsidR="00A70544">
        <w:rPr>
          <w:rFonts w:ascii="Times New Roman" w:hAnsi="Times New Roman" w:cs="Times New Roman"/>
          <w:color w:val="000000"/>
          <w:sz w:val="24"/>
          <w:szCs w:val="24"/>
        </w:rPr>
        <w:t xml:space="preserve">uvedené </w:t>
      </w:r>
      <w:r w:rsidR="00F80469">
        <w:rPr>
          <w:rFonts w:ascii="Times New Roman" w:hAnsi="Times New Roman" w:cs="Times New Roman"/>
          <w:color w:val="000000"/>
          <w:sz w:val="24"/>
          <w:szCs w:val="24"/>
        </w:rPr>
        <w:t>úspešným uchádzačom v jeho Harmonograme prác, úspešný uchádzač je povinný jeho Harmonogram prác a súvisiace dokumenty náležite upraviť, pričom stanovená Lehota výstavby bude dodržaná a Zhotoviteľ nebude oprávnený nárokovať si akékoľvek náklady, ktoré môžu vzniknúť v dôsledku takejto úpravy. Takto upravený Harmonogram a s predmetnou úpravou príslušne upravená súvisiaca dokumentácia sa stanú súčasťou Zmluvy.</w:t>
      </w:r>
    </w:p>
    <w:p w14:paraId="707B2CF9" w14:textId="77777777" w:rsidR="00EB26A6" w:rsidRPr="00EB26A6" w:rsidRDefault="00EB26A6" w:rsidP="00EB26A6">
      <w:pPr>
        <w:pStyle w:val="Odsekzoznamu"/>
        <w:rPr>
          <w:rFonts w:ascii="Times New Roman" w:hAnsi="Times New Roman" w:cs="Times New Roman"/>
          <w:sz w:val="24"/>
          <w:szCs w:val="24"/>
        </w:rPr>
      </w:pPr>
    </w:p>
    <w:p w14:paraId="7B272617" w14:textId="0A362686" w:rsidR="0061042F" w:rsidRDefault="00EB26A6" w:rsidP="007F756E">
      <w:pPr>
        <w:pStyle w:val="Odsekzoznamu"/>
        <w:numPr>
          <w:ilvl w:val="0"/>
          <w:numId w:val="7"/>
        </w:numPr>
        <w:ind w:left="567" w:right="20" w:hanging="567"/>
        <w:jc w:val="both"/>
        <w:rPr>
          <w:rFonts w:ascii="Times New Roman" w:hAnsi="Times New Roman" w:cs="Times New Roman"/>
          <w:sz w:val="24"/>
          <w:szCs w:val="24"/>
        </w:rPr>
      </w:pPr>
      <w:r w:rsidRPr="00EB26A6">
        <w:rPr>
          <w:rFonts w:ascii="Times New Roman" w:hAnsi="Times New Roman" w:cs="Times New Roman"/>
          <w:sz w:val="24"/>
          <w:szCs w:val="24"/>
        </w:rPr>
        <w:t xml:space="preserve">Úspešný uchádzač </w:t>
      </w:r>
      <w:r w:rsidR="00A778C8">
        <w:rPr>
          <w:rFonts w:ascii="Times New Roman" w:hAnsi="Times New Roman" w:cs="Times New Roman"/>
          <w:sz w:val="24"/>
          <w:szCs w:val="24"/>
        </w:rPr>
        <w:t>je povinný</w:t>
      </w:r>
      <w:r w:rsidR="00A778C8" w:rsidRPr="00EB26A6">
        <w:rPr>
          <w:rFonts w:ascii="Times New Roman" w:hAnsi="Times New Roman" w:cs="Times New Roman"/>
          <w:sz w:val="24"/>
          <w:szCs w:val="24"/>
        </w:rPr>
        <w:t xml:space="preserve"> </w:t>
      </w:r>
      <w:r w:rsidRPr="00EB26A6">
        <w:rPr>
          <w:rFonts w:ascii="Times New Roman" w:hAnsi="Times New Roman" w:cs="Times New Roman"/>
          <w:sz w:val="24"/>
          <w:szCs w:val="24"/>
        </w:rPr>
        <w:t xml:space="preserve">v rámci súčinnosti pred podpisom </w:t>
      </w:r>
      <w:r>
        <w:rPr>
          <w:rFonts w:ascii="Times New Roman" w:hAnsi="Times New Roman" w:cs="Times New Roman"/>
          <w:sz w:val="24"/>
          <w:szCs w:val="24"/>
        </w:rPr>
        <w:t>Z</w:t>
      </w:r>
      <w:r w:rsidRPr="00EB26A6">
        <w:rPr>
          <w:rFonts w:ascii="Times New Roman" w:hAnsi="Times New Roman" w:cs="Times New Roman"/>
          <w:sz w:val="24"/>
          <w:szCs w:val="24"/>
        </w:rPr>
        <w:t>mluvy</w:t>
      </w:r>
      <w:r>
        <w:rPr>
          <w:rFonts w:ascii="Times New Roman" w:hAnsi="Times New Roman" w:cs="Times New Roman"/>
          <w:sz w:val="24"/>
          <w:szCs w:val="24"/>
        </w:rPr>
        <w:t xml:space="preserve"> </w:t>
      </w:r>
      <w:r w:rsidRPr="00EB26A6">
        <w:rPr>
          <w:rFonts w:ascii="Times New Roman" w:hAnsi="Times New Roman" w:cs="Times New Roman"/>
          <w:sz w:val="24"/>
          <w:szCs w:val="24"/>
        </w:rPr>
        <w:t xml:space="preserve">o dielo </w:t>
      </w:r>
      <w:r w:rsidR="00A778C8">
        <w:rPr>
          <w:rFonts w:ascii="Times New Roman" w:hAnsi="Times New Roman" w:cs="Times New Roman"/>
          <w:sz w:val="24"/>
          <w:szCs w:val="24"/>
        </w:rPr>
        <w:t xml:space="preserve">predložiť </w:t>
      </w:r>
      <w:r w:rsidRPr="00EB26A6">
        <w:rPr>
          <w:rFonts w:ascii="Times New Roman" w:hAnsi="Times New Roman" w:cs="Times New Roman"/>
          <w:sz w:val="24"/>
          <w:szCs w:val="24"/>
        </w:rPr>
        <w:t>návrh na poistné plnenie pre</w:t>
      </w:r>
      <w:r>
        <w:rPr>
          <w:rFonts w:ascii="Times New Roman" w:hAnsi="Times New Roman" w:cs="Times New Roman"/>
          <w:sz w:val="24"/>
          <w:szCs w:val="24"/>
        </w:rPr>
        <w:t xml:space="preserve"> </w:t>
      </w:r>
      <w:r w:rsidRPr="00EB26A6">
        <w:rPr>
          <w:rFonts w:ascii="Times New Roman" w:hAnsi="Times New Roman" w:cs="Times New Roman"/>
          <w:sz w:val="24"/>
          <w:szCs w:val="24"/>
        </w:rPr>
        <w:t>prípad zodpovednosti za škodu spôsobenú činnosťou pri plnení predmetu tejto zákazky a pre zabezpečenie</w:t>
      </w:r>
      <w:r>
        <w:rPr>
          <w:rFonts w:ascii="Times New Roman" w:hAnsi="Times New Roman" w:cs="Times New Roman"/>
          <w:sz w:val="24"/>
          <w:szCs w:val="24"/>
        </w:rPr>
        <w:t xml:space="preserve"> uskutočnenia</w:t>
      </w:r>
      <w:r w:rsidRPr="00EB26A6">
        <w:rPr>
          <w:rFonts w:ascii="Times New Roman" w:hAnsi="Times New Roman" w:cs="Times New Roman"/>
          <w:sz w:val="24"/>
          <w:szCs w:val="24"/>
        </w:rPr>
        <w:t xml:space="preserve"> predmetu zákazky </w:t>
      </w:r>
      <w:r w:rsidR="00A778C8">
        <w:rPr>
          <w:rFonts w:ascii="Times New Roman" w:hAnsi="Times New Roman" w:cs="Times New Roman"/>
          <w:sz w:val="24"/>
          <w:szCs w:val="24"/>
        </w:rPr>
        <w:t xml:space="preserve">pripravený </w:t>
      </w:r>
      <w:r w:rsidRPr="00EB26A6">
        <w:rPr>
          <w:rFonts w:ascii="Times New Roman" w:hAnsi="Times New Roman" w:cs="Times New Roman"/>
          <w:sz w:val="24"/>
          <w:szCs w:val="24"/>
        </w:rPr>
        <w:t xml:space="preserve">podľa </w:t>
      </w:r>
      <w:r w:rsidR="00A778C8">
        <w:rPr>
          <w:rFonts w:ascii="Times New Roman" w:hAnsi="Times New Roman" w:cs="Times New Roman"/>
          <w:sz w:val="24"/>
          <w:szCs w:val="24"/>
        </w:rPr>
        <w:t xml:space="preserve">čl. 18 Zmluvných podmienok (Príloha B5) a Prílohy k ponuke (Príloha B4) </w:t>
      </w:r>
      <w:r w:rsidRPr="00EB26A6">
        <w:rPr>
          <w:rFonts w:ascii="Times New Roman" w:hAnsi="Times New Roman" w:cs="Times New Roman"/>
          <w:sz w:val="24"/>
          <w:szCs w:val="24"/>
        </w:rPr>
        <w:t>k odsúhlaseniu verejnému</w:t>
      </w:r>
      <w:r>
        <w:rPr>
          <w:rFonts w:ascii="Times New Roman" w:hAnsi="Times New Roman" w:cs="Times New Roman"/>
          <w:sz w:val="24"/>
          <w:szCs w:val="24"/>
        </w:rPr>
        <w:t xml:space="preserve"> </w:t>
      </w:r>
      <w:r w:rsidRPr="00EB26A6">
        <w:rPr>
          <w:rFonts w:ascii="Times New Roman" w:hAnsi="Times New Roman" w:cs="Times New Roman"/>
          <w:sz w:val="24"/>
          <w:szCs w:val="24"/>
        </w:rPr>
        <w:t>obstarávateľovi</w:t>
      </w:r>
      <w:r>
        <w:rPr>
          <w:rFonts w:ascii="Times New Roman" w:hAnsi="Times New Roman" w:cs="Times New Roman"/>
          <w:sz w:val="24"/>
          <w:szCs w:val="24"/>
        </w:rPr>
        <w:t>.</w:t>
      </w:r>
    </w:p>
    <w:p w14:paraId="5A709FBF" w14:textId="77777777" w:rsidR="00691119" w:rsidRDefault="00691119" w:rsidP="00394A31">
      <w:pPr>
        <w:pStyle w:val="Odsekzoznamu"/>
        <w:ind w:left="567" w:right="20"/>
        <w:jc w:val="both"/>
        <w:rPr>
          <w:rFonts w:ascii="Times New Roman" w:hAnsi="Times New Roman" w:cs="Times New Roman"/>
          <w:sz w:val="24"/>
          <w:szCs w:val="24"/>
        </w:rPr>
      </w:pPr>
    </w:p>
    <w:p w14:paraId="0F951CB3" w14:textId="2A5564C4" w:rsidR="00691119" w:rsidRDefault="00691119" w:rsidP="007F756E">
      <w:pPr>
        <w:pStyle w:val="Odsekzoznamu"/>
        <w:numPr>
          <w:ilvl w:val="0"/>
          <w:numId w:val="7"/>
        </w:numPr>
        <w:ind w:left="567" w:right="20" w:hanging="567"/>
        <w:jc w:val="both"/>
        <w:rPr>
          <w:rFonts w:ascii="Times New Roman" w:hAnsi="Times New Roman" w:cs="Times New Roman"/>
          <w:sz w:val="24"/>
          <w:szCs w:val="24"/>
        </w:rPr>
      </w:pPr>
      <w:r>
        <w:rPr>
          <w:rFonts w:ascii="Times New Roman" w:hAnsi="Times New Roman" w:cs="Times New Roman"/>
          <w:sz w:val="24"/>
          <w:szCs w:val="24"/>
        </w:rPr>
        <w:t>V rámci súčinnosti p</w:t>
      </w:r>
      <w:r w:rsidRPr="4E69D6DE">
        <w:rPr>
          <w:rFonts w:ascii="Times New Roman" w:hAnsi="Times New Roman" w:cs="Times New Roman"/>
          <w:sz w:val="24"/>
          <w:szCs w:val="24"/>
        </w:rPr>
        <w:t xml:space="preserve">red podpisom Zmluvy o dielo predloží úspešný uchádzač verejnému obstarávateľovi </w:t>
      </w:r>
      <w:r>
        <w:rPr>
          <w:rFonts w:ascii="Times New Roman" w:hAnsi="Times New Roman" w:cs="Times New Roman"/>
          <w:sz w:val="24"/>
          <w:szCs w:val="24"/>
        </w:rPr>
        <w:t>zoznam nasledovných zariadení, ktoré sú nevyhnutné na plnenie predmetu zákazky:</w:t>
      </w:r>
    </w:p>
    <w:p w14:paraId="499D82E4"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Univerzálny nakladač kolesový</w:t>
      </w:r>
    </w:p>
    <w:p w14:paraId="3AB3479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Valník</w:t>
      </w:r>
    </w:p>
    <w:p w14:paraId="0ACE0868"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Nákladný automobil</w:t>
      </w:r>
    </w:p>
    <w:p w14:paraId="1D253920"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 lopatové kolesové</w:t>
      </w:r>
    </w:p>
    <w:p w14:paraId="380D5512"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Rýpadlo-nakladač na traktorovom podvozku</w:t>
      </w:r>
    </w:p>
    <w:p w14:paraId="72856236"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Dozér na pásovom podvozku</w:t>
      </w:r>
    </w:p>
    <w:p w14:paraId="0215A72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Grejder</w:t>
      </w:r>
    </w:p>
    <w:p w14:paraId="13BB69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Valec kombinovaný</w:t>
      </w:r>
    </w:p>
    <w:p w14:paraId="558DC8C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Autožeriav</w:t>
      </w:r>
    </w:p>
    <w:p w14:paraId="3B5D4B3F"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lastRenderedPageBreak/>
        <w:t>Kompresor piestový pojazdný</w:t>
      </w:r>
    </w:p>
    <w:p w14:paraId="051C8383"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Vysokozdvižný vozík</w:t>
      </w:r>
    </w:p>
    <w:p w14:paraId="31EDE0FA"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Vrtná súprava na automobilovom podvozku</w:t>
      </w:r>
    </w:p>
    <w:p w14:paraId="0DDCACFE"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Automatická podbíjačka</w:t>
      </w:r>
    </w:p>
    <w:p w14:paraId="65E53B6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vŕtačka</w:t>
      </w:r>
    </w:p>
    <w:p w14:paraId="2624C1ED"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Motorová uťahovačka</w:t>
      </w:r>
    </w:p>
    <w:p w14:paraId="6B305CF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Agregát na výrobu elektrického prúdu</w:t>
      </w:r>
    </w:p>
    <w:p w14:paraId="396B4E97" w14:textId="77777777" w:rsidR="001D54ED" w:rsidRPr="00060063" w:rsidRDefault="001D54ED" w:rsidP="00193126">
      <w:pPr>
        <w:pStyle w:val="Odsekzoznamu"/>
        <w:numPr>
          <w:ilvl w:val="2"/>
          <w:numId w:val="17"/>
        </w:numPr>
        <w:tabs>
          <w:tab w:val="left" w:pos="993"/>
        </w:tabs>
        <w:ind w:left="2127" w:right="60" w:hanging="1560"/>
        <w:jc w:val="both"/>
        <w:rPr>
          <w:rFonts w:ascii="Times New Roman" w:eastAsia="Times New Roman" w:hAnsi="Times New Roman" w:cs="Times New Roman"/>
          <w:sz w:val="24"/>
          <w:szCs w:val="24"/>
        </w:rPr>
      </w:pPr>
      <w:r w:rsidRPr="00060063">
        <w:rPr>
          <w:rFonts w:ascii="Times New Roman" w:eastAsia="Times New Roman" w:hAnsi="Times New Roman" w:cs="Times New Roman"/>
          <w:sz w:val="24"/>
          <w:szCs w:val="24"/>
        </w:rPr>
        <w:t>Brúsiaci vlak/</w:t>
      </w:r>
      <w:r w:rsidRPr="00060063">
        <w:rPr>
          <w:rFonts w:ascii="Times New Roman" w:hAnsi="Times New Roman" w:cs="Times New Roman"/>
          <w:sz w:val="24"/>
          <w:szCs w:val="24"/>
        </w:rPr>
        <w:t>iné brúsiace zariadenie s vlastným pohonom</w:t>
      </w:r>
    </w:p>
    <w:p w14:paraId="64B2CF32" w14:textId="77777777" w:rsidR="001D54ED" w:rsidRPr="00060063" w:rsidRDefault="001D54ED" w:rsidP="001D54ED">
      <w:pPr>
        <w:pStyle w:val="Odsekzoznamu"/>
        <w:tabs>
          <w:tab w:val="left" w:pos="993"/>
        </w:tabs>
        <w:ind w:left="2127" w:right="60"/>
        <w:rPr>
          <w:rFonts w:ascii="Times New Roman" w:eastAsia="Times New Roman" w:hAnsi="Times New Roman" w:cs="Times New Roman"/>
          <w:sz w:val="24"/>
          <w:szCs w:val="24"/>
        </w:rPr>
      </w:pPr>
    </w:p>
    <w:p w14:paraId="3AC390EC" w14:textId="5B6A7C0E" w:rsidR="001D54ED" w:rsidRDefault="001D54ED" w:rsidP="00394A31">
      <w:pPr>
        <w:tabs>
          <w:tab w:val="left" w:pos="567"/>
        </w:tabs>
        <w:ind w:left="567" w:right="60"/>
        <w:jc w:val="both"/>
        <w:rPr>
          <w:rFonts w:ascii="Times New Roman" w:eastAsia="Times New Roman" w:hAnsi="Times New Roman" w:cs="Times New Roman"/>
          <w:sz w:val="24"/>
          <w:szCs w:val="24"/>
        </w:rPr>
      </w:pPr>
      <w:r w:rsidRPr="00A63455">
        <w:rPr>
          <w:rFonts w:ascii="Times New Roman" w:eastAsia="Times New Roman" w:hAnsi="Times New Roman" w:cs="Times New Roman"/>
          <w:sz w:val="24"/>
          <w:szCs w:val="24"/>
        </w:rPr>
        <w:t>Uchádzač v tomto zozname uvedie ku každému zariadeniu údaje min. v rozsahu: jeho názov/označenie, počet kusov</w:t>
      </w:r>
      <w:r w:rsidRPr="003076C9">
        <w:rPr>
          <w:rFonts w:ascii="Times New Roman" w:eastAsia="Times New Roman" w:hAnsi="Times New Roman" w:cs="Times New Roman"/>
          <w:sz w:val="24"/>
          <w:szCs w:val="24"/>
        </w:rPr>
        <w:t xml:space="preserve"> </w:t>
      </w:r>
      <w:r w:rsidR="00691119">
        <w:rPr>
          <w:rFonts w:ascii="Times New Roman" w:eastAsia="Times New Roman" w:hAnsi="Times New Roman" w:cs="Times New Roman"/>
          <w:sz w:val="24"/>
          <w:szCs w:val="24"/>
        </w:rPr>
        <w:t>ktorými bude disponovať pri plnení zákazky</w:t>
      </w:r>
      <w:r w:rsidRPr="003076C9">
        <w:rPr>
          <w:rFonts w:ascii="Times New Roman" w:eastAsia="Times New Roman" w:hAnsi="Times New Roman" w:cs="Times New Roman"/>
          <w:sz w:val="24"/>
          <w:szCs w:val="24"/>
        </w:rPr>
        <w:t xml:space="preserve">, údaj o vlastníctve/prenájme s uvedením min. obchodného mena, sídla a IČO držiteľa/vlastníka. </w:t>
      </w:r>
    </w:p>
    <w:p w14:paraId="1F25FFAD" w14:textId="77777777" w:rsidR="00394A31" w:rsidRPr="00A63455" w:rsidRDefault="00394A31" w:rsidP="00394A31">
      <w:pPr>
        <w:tabs>
          <w:tab w:val="left" w:pos="567"/>
        </w:tabs>
        <w:ind w:right="60"/>
        <w:jc w:val="both"/>
        <w:rPr>
          <w:rFonts w:ascii="Times New Roman" w:hAnsi="Times New Roman" w:cs="Times New Roman"/>
          <w:bCs/>
          <w:sz w:val="24"/>
          <w:szCs w:val="24"/>
        </w:rPr>
      </w:pPr>
    </w:p>
    <w:p w14:paraId="2E7BB8BA" w14:textId="3281819E" w:rsidR="00394A31" w:rsidRPr="009E7230" w:rsidRDefault="00394A31" w:rsidP="00394A31">
      <w:pPr>
        <w:pStyle w:val="tl5"/>
        <w:rPr>
          <w:rFonts w:ascii="Times New Roman" w:hAnsi="Times New Roman"/>
          <w:sz w:val="24"/>
          <w:szCs w:val="24"/>
        </w:rPr>
      </w:pPr>
      <w:bookmarkStart w:id="73" w:name="_Toc54098466"/>
      <w:r>
        <w:t>Zmluvný vzťah a jeho trvanie</w:t>
      </w:r>
      <w:bookmarkEnd w:id="73"/>
    </w:p>
    <w:p w14:paraId="035EDDE8" w14:textId="23B82FF3" w:rsidR="00AC2A68" w:rsidRPr="00250486" w:rsidRDefault="00AE33D4" w:rsidP="00BF3E52">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965C3E">
        <w:rPr>
          <w:rFonts w:ascii="Times New Roman" w:hAnsi="Times New Roman" w:cs="Times New Roman"/>
          <w:sz w:val="24"/>
          <w:szCs w:val="24"/>
        </w:rPr>
        <w:t>Verejný obstarávateľ uzavrie na základe</w:t>
      </w:r>
      <w:r w:rsidR="0061042F">
        <w:rPr>
          <w:rFonts w:ascii="Times New Roman" w:hAnsi="Times New Roman" w:cs="Times New Roman"/>
          <w:sz w:val="24"/>
          <w:szCs w:val="24"/>
        </w:rPr>
        <w:t xml:space="preserve"> výsledku</w:t>
      </w:r>
      <w:r w:rsidRPr="00965C3E">
        <w:rPr>
          <w:rFonts w:ascii="Times New Roman" w:hAnsi="Times New Roman" w:cs="Times New Roman"/>
          <w:sz w:val="24"/>
          <w:szCs w:val="24"/>
        </w:rPr>
        <w:t xml:space="preserve"> tohto verejného obstarávania Zmluvu o</w:t>
      </w:r>
      <w:r w:rsidR="0026111E" w:rsidRPr="00965C3E">
        <w:rPr>
          <w:rFonts w:ascii="Times New Roman" w:hAnsi="Times New Roman" w:cs="Times New Roman"/>
          <w:sz w:val="24"/>
          <w:szCs w:val="24"/>
        </w:rPr>
        <w:t> </w:t>
      </w:r>
      <w:r w:rsidR="00EF390A" w:rsidRPr="00965C3E">
        <w:rPr>
          <w:rFonts w:ascii="Times New Roman" w:hAnsi="Times New Roman" w:cs="Times New Roman"/>
          <w:sz w:val="24"/>
          <w:szCs w:val="24"/>
        </w:rPr>
        <w:t>dielo</w:t>
      </w:r>
      <w:r w:rsidR="0026111E" w:rsidRPr="00965C3E">
        <w:rPr>
          <w:rFonts w:ascii="Times New Roman" w:hAnsi="Times New Roman" w:cs="Times New Roman"/>
          <w:sz w:val="24"/>
          <w:szCs w:val="24"/>
        </w:rPr>
        <w:t xml:space="preserve"> podľa </w:t>
      </w:r>
      <w:r w:rsidR="0026111E" w:rsidRPr="00965C3E">
        <w:rPr>
          <w:rFonts w:ascii="Times New Roman" w:eastAsia="TimesNewRomanPSMT" w:hAnsi="Times New Roman" w:cs="Times New Roman"/>
          <w:sz w:val="24"/>
          <w:szCs w:val="24"/>
        </w:rPr>
        <w:t xml:space="preserve">§ 536 a nasl. </w:t>
      </w:r>
      <w:r w:rsidR="0026111E" w:rsidRPr="00965C3E">
        <w:rPr>
          <w:rFonts w:ascii="Times New Roman" w:hAnsi="Times New Roman" w:cs="Times New Roman"/>
          <w:sz w:val="24"/>
          <w:szCs w:val="24"/>
        </w:rPr>
        <w:t>zákona č. 513/1991 Zb. Obchodný zákonník v znení neskorších predpisov</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podľa</w:t>
      </w:r>
      <w:r w:rsidRPr="00965C3E">
        <w:rPr>
          <w:rFonts w:ascii="Times New Roman" w:hAnsi="Times New Roman" w:cs="Times New Roman"/>
          <w:sz w:val="24"/>
          <w:szCs w:val="24"/>
        </w:rPr>
        <w:t xml:space="preserve"> </w:t>
      </w:r>
      <w:r w:rsidR="00822897" w:rsidRPr="00965C3E">
        <w:rPr>
          <w:rFonts w:ascii="Times New Roman" w:hAnsi="Times New Roman" w:cs="Times New Roman"/>
          <w:sz w:val="24"/>
          <w:szCs w:val="24"/>
        </w:rPr>
        <w:t>p</w:t>
      </w:r>
      <w:r w:rsidRPr="00965C3E">
        <w:rPr>
          <w:rFonts w:ascii="Times New Roman" w:hAnsi="Times New Roman" w:cs="Times New Roman"/>
          <w:sz w:val="24"/>
          <w:szCs w:val="24"/>
        </w:rPr>
        <w:t>ríloh</w:t>
      </w:r>
      <w:r w:rsidR="004F4AB8" w:rsidRPr="00965C3E">
        <w:rPr>
          <w:rFonts w:ascii="Times New Roman" w:hAnsi="Times New Roman" w:cs="Times New Roman"/>
          <w:sz w:val="24"/>
          <w:szCs w:val="24"/>
        </w:rPr>
        <w:t>y</w:t>
      </w:r>
      <w:r w:rsidRPr="00965C3E">
        <w:rPr>
          <w:rFonts w:ascii="Times New Roman" w:hAnsi="Times New Roman" w:cs="Times New Roman"/>
          <w:sz w:val="24"/>
          <w:szCs w:val="24"/>
        </w:rPr>
        <w:t xml:space="preserve"> </w:t>
      </w:r>
      <w:r w:rsidR="004F4AB8" w:rsidRPr="00965C3E">
        <w:rPr>
          <w:rFonts w:ascii="Times New Roman" w:hAnsi="Times New Roman" w:cs="Times New Roman"/>
          <w:sz w:val="24"/>
          <w:szCs w:val="24"/>
        </w:rPr>
        <w:t>B1</w:t>
      </w:r>
      <w:r w:rsidRPr="00965C3E">
        <w:rPr>
          <w:rFonts w:ascii="Times New Roman" w:hAnsi="Times New Roman" w:cs="Times New Roman"/>
          <w:sz w:val="24"/>
          <w:szCs w:val="24"/>
        </w:rPr>
        <w:t xml:space="preserve"> týchto súťažných podkladov</w:t>
      </w:r>
      <w:r w:rsidR="00AC2A68" w:rsidRPr="00965C3E">
        <w:rPr>
          <w:rFonts w:ascii="Times New Roman" w:eastAsia="TimesNewRomanPSMT" w:hAnsi="Times New Roman" w:cs="Times New Roman"/>
          <w:sz w:val="24"/>
          <w:szCs w:val="24"/>
        </w:rPr>
        <w:t>.</w:t>
      </w:r>
    </w:p>
    <w:p w14:paraId="6C143911" w14:textId="77777777" w:rsidR="00C51EDD" w:rsidRPr="00BF3E52" w:rsidRDefault="00C51EDD" w:rsidP="00250486">
      <w:pPr>
        <w:pStyle w:val="Odsekzoznamu"/>
        <w:tabs>
          <w:tab w:val="left" w:pos="0"/>
        </w:tabs>
        <w:ind w:left="567" w:right="23"/>
        <w:contextualSpacing w:val="0"/>
        <w:jc w:val="both"/>
        <w:rPr>
          <w:rFonts w:ascii="Times New Roman" w:hAnsi="Times New Roman" w:cs="Times New Roman"/>
          <w:sz w:val="24"/>
          <w:szCs w:val="24"/>
        </w:rPr>
      </w:pPr>
    </w:p>
    <w:p w14:paraId="1F8CA329" w14:textId="680B94A4" w:rsidR="00EF390A" w:rsidRPr="00D172F6" w:rsidRDefault="00A778C8" w:rsidP="00094FDC">
      <w:pPr>
        <w:pStyle w:val="Odsekzoznamu"/>
        <w:numPr>
          <w:ilvl w:val="0"/>
          <w:numId w:val="3"/>
        </w:numPr>
        <w:tabs>
          <w:tab w:val="left" w:pos="0"/>
        </w:tabs>
        <w:autoSpaceDE w:val="0"/>
        <w:autoSpaceDN w:val="0"/>
        <w:adjustRightInd w:val="0"/>
        <w:ind w:left="567" w:right="23" w:hanging="567"/>
        <w:contextualSpacing w:val="0"/>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Povinnosti súvisiace s časom </w:t>
      </w:r>
      <w:r w:rsidR="00965C3E">
        <w:rPr>
          <w:rFonts w:ascii="Times New Roman" w:hAnsi="Times New Roman" w:cs="Times New Roman"/>
          <w:color w:val="000000"/>
          <w:sz w:val="24"/>
          <w:szCs w:val="24"/>
        </w:rPr>
        <w:t>sú definované v čl. 8 Zmluvných podmienok. Zámerom verejného o</w:t>
      </w:r>
      <w:r w:rsidR="00094FDC">
        <w:rPr>
          <w:rFonts w:ascii="Times New Roman" w:hAnsi="Times New Roman" w:cs="Times New Roman"/>
          <w:color w:val="000000"/>
          <w:sz w:val="24"/>
          <w:szCs w:val="24"/>
        </w:rPr>
        <w:t xml:space="preserve">bstarávateľa je aby </w:t>
      </w:r>
      <w:r w:rsidR="00094FDC" w:rsidRPr="00D172F6">
        <w:rPr>
          <w:rFonts w:ascii="Times New Roman" w:hAnsi="Times New Roman" w:cs="Times New Roman"/>
          <w:color w:val="FF0000"/>
          <w:sz w:val="24"/>
          <w:szCs w:val="24"/>
        </w:rPr>
        <w:t xml:space="preserve">Dátum začatia bol </w:t>
      </w:r>
      <w:r w:rsidR="00F80469" w:rsidRPr="00D172F6">
        <w:rPr>
          <w:rFonts w:ascii="Times New Roman" w:hAnsi="Times New Roman" w:cs="Times New Roman"/>
          <w:color w:val="FF0000"/>
          <w:sz w:val="24"/>
          <w:szCs w:val="24"/>
        </w:rPr>
        <w:t>najneskôr</w:t>
      </w:r>
      <w:r w:rsidR="00094FDC" w:rsidRPr="00D172F6">
        <w:rPr>
          <w:rFonts w:ascii="Times New Roman" w:hAnsi="Times New Roman" w:cs="Times New Roman"/>
          <w:color w:val="FF0000"/>
          <w:sz w:val="24"/>
          <w:szCs w:val="24"/>
        </w:rPr>
        <w:t xml:space="preserve"> </w:t>
      </w:r>
      <w:r w:rsidR="00F80469" w:rsidRPr="00D172F6">
        <w:rPr>
          <w:rFonts w:ascii="Times New Roman" w:hAnsi="Times New Roman" w:cs="Times New Roman"/>
          <w:color w:val="FF0000"/>
          <w:sz w:val="24"/>
          <w:szCs w:val="24"/>
        </w:rPr>
        <w:t>0</w:t>
      </w:r>
      <w:r w:rsidR="00D172F6" w:rsidRPr="00D172F6">
        <w:rPr>
          <w:rFonts w:ascii="Times New Roman" w:hAnsi="Times New Roman" w:cs="Times New Roman"/>
          <w:color w:val="FF0000"/>
          <w:sz w:val="24"/>
          <w:szCs w:val="24"/>
        </w:rPr>
        <w:t>8</w:t>
      </w:r>
      <w:r w:rsidR="00F80469" w:rsidRPr="00D172F6">
        <w:rPr>
          <w:rFonts w:ascii="Times New Roman" w:hAnsi="Times New Roman" w:cs="Times New Roman"/>
          <w:color w:val="FF0000"/>
          <w:sz w:val="24"/>
          <w:szCs w:val="24"/>
        </w:rPr>
        <w:t>/</w:t>
      </w:r>
      <w:r w:rsidR="00094FDC" w:rsidRPr="00D172F6">
        <w:rPr>
          <w:rFonts w:ascii="Times New Roman" w:hAnsi="Times New Roman" w:cs="Times New Roman"/>
          <w:color w:val="FF0000"/>
          <w:sz w:val="24"/>
          <w:szCs w:val="24"/>
        </w:rPr>
        <w:t xml:space="preserve">2021. </w:t>
      </w:r>
    </w:p>
    <w:p w14:paraId="3D9C97C5" w14:textId="77777777" w:rsidR="00965C3E" w:rsidRPr="00094FDC" w:rsidRDefault="00965C3E" w:rsidP="00965C3E">
      <w:pPr>
        <w:pStyle w:val="Odsekzoznamu"/>
        <w:tabs>
          <w:tab w:val="left" w:pos="0"/>
        </w:tabs>
        <w:autoSpaceDE w:val="0"/>
        <w:autoSpaceDN w:val="0"/>
        <w:adjustRightInd w:val="0"/>
        <w:ind w:left="567" w:right="23"/>
        <w:contextualSpacing w:val="0"/>
        <w:jc w:val="both"/>
        <w:rPr>
          <w:rFonts w:ascii="Times New Roman" w:hAnsi="Times New Roman" w:cs="Times New Roman"/>
          <w:sz w:val="24"/>
          <w:szCs w:val="24"/>
        </w:rPr>
      </w:pPr>
    </w:p>
    <w:p w14:paraId="061AA4E9" w14:textId="7BD5709B" w:rsidR="001B3F87" w:rsidRPr="001B3F87" w:rsidRDefault="00EF390A" w:rsidP="001B3F87">
      <w:pPr>
        <w:pStyle w:val="Odsekzoznamu"/>
        <w:numPr>
          <w:ilvl w:val="0"/>
          <w:numId w:val="3"/>
        </w:numPr>
        <w:tabs>
          <w:tab w:val="left" w:pos="0"/>
        </w:tabs>
        <w:ind w:left="567" w:right="23" w:hanging="567"/>
        <w:contextualSpacing w:val="0"/>
        <w:jc w:val="both"/>
        <w:rPr>
          <w:rFonts w:ascii="Times New Roman" w:hAnsi="Times New Roman" w:cs="Times New Roman"/>
          <w:sz w:val="24"/>
          <w:szCs w:val="24"/>
        </w:rPr>
      </w:pPr>
      <w:r w:rsidRPr="00EF390A">
        <w:rPr>
          <w:rFonts w:ascii="Times New Roman" w:eastAsia="TimesNewRomanPSMT" w:hAnsi="Times New Roman" w:cs="Times New Roman"/>
          <w:sz w:val="24"/>
          <w:szCs w:val="24"/>
        </w:rPr>
        <w:t>Všeobecné zmluvné podmienky „Červená kniha FIDIC“ sú verejne dostupné a</w:t>
      </w:r>
      <w:r w:rsidR="006B5C30">
        <w:rPr>
          <w:rFonts w:ascii="Times New Roman" w:eastAsia="TimesNewRomanPSMT" w:hAnsi="Times New Roman" w:cs="Times New Roman"/>
          <w:sz w:val="24"/>
          <w:szCs w:val="24"/>
        </w:rPr>
        <w:t xml:space="preserve"> </w:t>
      </w:r>
      <w:r w:rsidR="006B5C30" w:rsidRPr="00EF390A">
        <w:rPr>
          <w:rFonts w:ascii="Times New Roman" w:eastAsia="TimesNewRomanPSMT" w:hAnsi="Times New Roman" w:cs="Times New Roman"/>
          <w:sz w:val="24"/>
          <w:szCs w:val="24"/>
        </w:rPr>
        <w:t>ich</w:t>
      </w:r>
      <w:r w:rsidR="006B5C30">
        <w:rPr>
          <w:rFonts w:ascii="Times New Roman" w:eastAsia="TimesNewRomanPSMT" w:hAnsi="Times New Roman" w:cs="Times New Roman"/>
          <w:sz w:val="24"/>
          <w:szCs w:val="24"/>
        </w:rPr>
        <w:t xml:space="preserve"> </w:t>
      </w:r>
      <w:r w:rsidR="006B5C30" w:rsidRPr="001B3F87">
        <w:rPr>
          <w:rFonts w:ascii="Times New Roman" w:eastAsia="TimesNewRomanPSMT" w:hAnsi="Times New Roman" w:cs="Times New Roman"/>
          <w:sz w:val="24"/>
          <w:szCs w:val="24"/>
        </w:rPr>
        <w:t>výtlačok</w:t>
      </w:r>
      <w:r w:rsidRPr="00EF390A">
        <w:rPr>
          <w:rFonts w:ascii="Times New Roman" w:eastAsia="TimesNewRomanPSMT" w:hAnsi="Times New Roman" w:cs="Times New Roman"/>
          <w:sz w:val="24"/>
          <w:szCs w:val="24"/>
        </w:rPr>
        <w:t xml:space="preserve"> je možné obstarať </w:t>
      </w:r>
      <w:r w:rsidR="001B3F87">
        <w:rPr>
          <w:rFonts w:ascii="Times New Roman" w:eastAsia="TimesNewRomanPSMT" w:hAnsi="Times New Roman" w:cs="Times New Roman"/>
          <w:sz w:val="24"/>
          <w:szCs w:val="24"/>
        </w:rPr>
        <w:t xml:space="preserve">aj </w:t>
      </w:r>
      <w:r w:rsidRPr="001B3F87">
        <w:rPr>
          <w:rFonts w:ascii="Times New Roman" w:eastAsia="TimesNewRomanPSMT" w:hAnsi="Times New Roman" w:cs="Times New Roman"/>
          <w:sz w:val="24"/>
          <w:szCs w:val="24"/>
        </w:rPr>
        <w:t>na adrese:</w:t>
      </w:r>
    </w:p>
    <w:p w14:paraId="02508EAB" w14:textId="4A2C051F" w:rsidR="00EF390A" w:rsidRPr="001B3F87" w:rsidRDefault="001B3F87" w:rsidP="001B3F87">
      <w:pPr>
        <w:tabs>
          <w:tab w:val="left" w:pos="0"/>
          <w:tab w:val="left" w:pos="567"/>
        </w:tabs>
        <w:ind w:right="23"/>
        <w:jc w:val="both"/>
        <w:rPr>
          <w:rFonts w:ascii="Times New Roman" w:hAnsi="Times New Roman" w:cs="Times New Roman"/>
          <w:sz w:val="24"/>
          <w:szCs w:val="24"/>
        </w:rPr>
      </w:pPr>
      <w:r>
        <w:rPr>
          <w:rFonts w:ascii="Times New Roman" w:eastAsia="TimesNewRomanPSMT" w:hAnsi="Times New Roman" w:cs="Times New Roman"/>
          <w:sz w:val="24"/>
          <w:szCs w:val="24"/>
        </w:rPr>
        <w:tab/>
      </w:r>
      <w:r w:rsidR="00EF390A" w:rsidRPr="001B3F87">
        <w:rPr>
          <w:rFonts w:ascii="Times New Roman" w:eastAsia="TimesNewRomanPSMT" w:hAnsi="Times New Roman" w:cs="Times New Roman"/>
          <w:sz w:val="24"/>
          <w:szCs w:val="24"/>
        </w:rPr>
        <w:t>Slovenská asociácia konzultačných inžinierov – SACE</w:t>
      </w:r>
    </w:p>
    <w:p w14:paraId="677DDDC2"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Trnavská cesta 25</w:t>
      </w:r>
    </w:p>
    <w:p w14:paraId="62B138B0"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831 04 Bratislava</w:t>
      </w:r>
    </w:p>
    <w:p w14:paraId="43D8A748" w14:textId="4210F535"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tel: +421 917 212</w:t>
      </w:r>
      <w:r w:rsidR="001B3F87">
        <w:rPr>
          <w:rFonts w:ascii="Times New Roman" w:eastAsia="TimesNewRomanPSMT" w:hAnsi="Times New Roman" w:cs="Times New Roman"/>
          <w:sz w:val="24"/>
          <w:szCs w:val="24"/>
        </w:rPr>
        <w:t> </w:t>
      </w:r>
      <w:r w:rsidRPr="00EF390A">
        <w:rPr>
          <w:rFonts w:ascii="Times New Roman" w:eastAsia="TimesNewRomanPSMT" w:hAnsi="Times New Roman" w:cs="Times New Roman"/>
          <w:sz w:val="24"/>
          <w:szCs w:val="24"/>
        </w:rPr>
        <w:t>923</w:t>
      </w:r>
    </w:p>
    <w:p w14:paraId="69964BD9" w14:textId="77777777" w:rsidR="00EF390A" w:rsidRPr="00EF390A" w:rsidRDefault="00EF390A" w:rsidP="001B3F87">
      <w:pPr>
        <w:autoSpaceDE w:val="0"/>
        <w:autoSpaceDN w:val="0"/>
        <w:adjustRightInd w:val="0"/>
        <w:ind w:firstLine="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e-mail: tajomnik@sace.sk</w:t>
      </w:r>
    </w:p>
    <w:p w14:paraId="38C61150" w14:textId="77777777" w:rsidR="001B3F87" w:rsidRDefault="001B3F87" w:rsidP="001B3F87">
      <w:pPr>
        <w:autoSpaceDE w:val="0"/>
        <w:autoSpaceDN w:val="0"/>
        <w:adjustRightInd w:val="0"/>
        <w:ind w:firstLine="567"/>
        <w:jc w:val="both"/>
        <w:rPr>
          <w:rFonts w:ascii="Times New Roman" w:eastAsia="TimesNewRomanPSMT" w:hAnsi="Times New Roman" w:cs="Times New Roman"/>
          <w:sz w:val="24"/>
          <w:szCs w:val="24"/>
        </w:rPr>
      </w:pPr>
    </w:p>
    <w:p w14:paraId="346DB0B1" w14:textId="72A08C7F" w:rsidR="00AE33D4" w:rsidRDefault="00EF390A" w:rsidP="006B5C30">
      <w:pPr>
        <w:autoSpaceDE w:val="0"/>
        <w:autoSpaceDN w:val="0"/>
        <w:adjustRightInd w:val="0"/>
        <w:ind w:left="567"/>
        <w:jc w:val="both"/>
        <w:rPr>
          <w:rFonts w:ascii="Times New Roman" w:eastAsia="TimesNewRomanPSMT" w:hAnsi="Times New Roman" w:cs="Times New Roman"/>
          <w:sz w:val="24"/>
          <w:szCs w:val="24"/>
        </w:rPr>
      </w:pPr>
      <w:r w:rsidRPr="00EF390A">
        <w:rPr>
          <w:rFonts w:ascii="Times New Roman" w:eastAsia="TimesNewRomanPSMT" w:hAnsi="Times New Roman" w:cs="Times New Roman"/>
          <w:sz w:val="24"/>
          <w:szCs w:val="24"/>
        </w:rPr>
        <w:t>Elektronickú verziu Všeobecných zmluvných podmienok (slovenský preklad) je možné obstarať</w:t>
      </w:r>
      <w:r w:rsidR="001B3F87">
        <w:rPr>
          <w:rFonts w:ascii="Times New Roman" w:eastAsia="TimesNewRomanPSMT" w:hAnsi="Times New Roman" w:cs="Times New Roman"/>
          <w:sz w:val="24"/>
          <w:szCs w:val="24"/>
        </w:rPr>
        <w:t xml:space="preserve"> </w:t>
      </w:r>
      <w:r w:rsidRPr="00EF390A">
        <w:rPr>
          <w:rFonts w:ascii="Times New Roman" w:eastAsia="TimesNewRomanPSMT" w:hAnsi="Times New Roman" w:cs="Times New Roman"/>
          <w:sz w:val="24"/>
          <w:szCs w:val="24"/>
        </w:rPr>
        <w:t xml:space="preserve">na </w:t>
      </w:r>
      <w:hyperlink r:id="rId17" w:history="1">
        <w:r w:rsidR="001B3F87" w:rsidRPr="00195D7F">
          <w:rPr>
            <w:rStyle w:val="Hypertextovprepojenie"/>
            <w:rFonts w:ascii="Times New Roman" w:eastAsia="TimesNewRomanPSMT" w:hAnsi="Times New Roman"/>
            <w:sz w:val="24"/>
            <w:szCs w:val="24"/>
          </w:rPr>
          <w:t>www.fidic.org</w:t>
        </w:r>
      </w:hyperlink>
      <w:r w:rsidR="001B3F87">
        <w:rPr>
          <w:rFonts w:ascii="Times New Roman" w:eastAsia="TimesNewRomanPSMT" w:hAnsi="Times New Roman" w:cs="Times New Roman"/>
          <w:sz w:val="24"/>
          <w:szCs w:val="24"/>
        </w:rPr>
        <w:t>.</w:t>
      </w:r>
    </w:p>
    <w:p w14:paraId="143AD9ED" w14:textId="77777777" w:rsidR="000F73D9" w:rsidRPr="006B5C30" w:rsidRDefault="000F73D9" w:rsidP="006B5C30">
      <w:pPr>
        <w:autoSpaceDE w:val="0"/>
        <w:autoSpaceDN w:val="0"/>
        <w:adjustRightInd w:val="0"/>
        <w:ind w:left="567"/>
        <w:jc w:val="both"/>
        <w:rPr>
          <w:rFonts w:ascii="Times New Roman" w:eastAsia="TimesNewRomanPSMT" w:hAnsi="Times New Roman" w:cs="Times New Roman"/>
          <w:sz w:val="24"/>
          <w:szCs w:val="24"/>
        </w:rPr>
      </w:pPr>
    </w:p>
    <w:p w14:paraId="6249FD6F" w14:textId="5870DC32" w:rsidR="00FF0611" w:rsidRDefault="001B3F87" w:rsidP="00FF0611">
      <w:pPr>
        <w:pStyle w:val="Odsekzoznamu"/>
        <w:numPr>
          <w:ilvl w:val="0"/>
          <w:numId w:val="3"/>
        </w:numPr>
        <w:tabs>
          <w:tab w:val="left" w:pos="606"/>
        </w:tabs>
        <w:ind w:left="567" w:right="23" w:hanging="567"/>
        <w:jc w:val="both"/>
        <w:rPr>
          <w:rFonts w:ascii="Times New Roman" w:hAnsi="Times New Roman" w:cs="Times New Roman"/>
          <w:sz w:val="24"/>
          <w:szCs w:val="24"/>
        </w:rPr>
      </w:pPr>
      <w:r>
        <w:rPr>
          <w:rFonts w:ascii="Times New Roman" w:eastAsia="TimesNewRomanPSMT" w:hAnsi="Times New Roman" w:cs="Times New Roman"/>
          <w:sz w:val="24"/>
          <w:szCs w:val="24"/>
        </w:rPr>
        <w:t>Uchádzač predložením svojej ponuky deklaruje, že</w:t>
      </w:r>
      <w:r w:rsidRPr="001B3F87">
        <w:rPr>
          <w:rFonts w:ascii="Times New Roman" w:eastAsia="TimesNewRomanPSMT" w:hAnsi="Times New Roman" w:cs="Times New Roman"/>
          <w:sz w:val="24"/>
          <w:szCs w:val="24"/>
        </w:rPr>
        <w:t xml:space="preserve"> ustanovenia Všeobecných zmluvných podmienok </w:t>
      </w:r>
      <w:r>
        <w:rPr>
          <w:rFonts w:ascii="Times New Roman" w:eastAsia="TimesNewRomanPSMT" w:hAnsi="Times New Roman" w:cs="Times New Roman"/>
          <w:sz w:val="24"/>
          <w:szCs w:val="24"/>
        </w:rPr>
        <w:t>(</w:t>
      </w:r>
      <w:r w:rsidRPr="00EF390A">
        <w:rPr>
          <w:rFonts w:ascii="Times New Roman" w:eastAsia="TimesNewRomanPSMT" w:hAnsi="Times New Roman" w:cs="Times New Roman"/>
          <w:sz w:val="24"/>
          <w:szCs w:val="24"/>
        </w:rPr>
        <w:t>Červená kniha FIDIC</w:t>
      </w:r>
      <w:r>
        <w:rPr>
          <w:rFonts w:ascii="Times New Roman" w:eastAsia="TimesNewRomanPSMT" w:hAnsi="Times New Roman" w:cs="Times New Roman"/>
          <w:sz w:val="24"/>
          <w:szCs w:val="24"/>
        </w:rPr>
        <w:t xml:space="preserve">) </w:t>
      </w:r>
      <w:r w:rsidRPr="001B3F87">
        <w:rPr>
          <w:rFonts w:ascii="Times New Roman" w:eastAsia="TimesNewRomanPSMT" w:hAnsi="Times New Roman" w:cs="Times New Roman"/>
          <w:sz w:val="24"/>
          <w:szCs w:val="24"/>
        </w:rPr>
        <w:t>sú mu známe</w:t>
      </w:r>
      <w:r w:rsidR="0067092E">
        <w:rPr>
          <w:rFonts w:ascii="Times New Roman" w:eastAsia="TimesNewRomanPSMT" w:hAnsi="Times New Roman" w:cs="Times New Roman"/>
          <w:sz w:val="24"/>
          <w:szCs w:val="24"/>
        </w:rPr>
        <w:t xml:space="preserve"> a akceptuje ich znenie </w:t>
      </w:r>
      <w:r w:rsidR="00B27D53">
        <w:rPr>
          <w:rFonts w:ascii="Times New Roman" w:eastAsia="TimesNewRomanPSMT" w:hAnsi="Times New Roman" w:cs="Times New Roman"/>
          <w:sz w:val="24"/>
          <w:szCs w:val="24"/>
        </w:rPr>
        <w:t xml:space="preserve">upravené Osobitnými podmienkami </w:t>
      </w:r>
      <w:r w:rsidR="0067092E">
        <w:rPr>
          <w:rFonts w:ascii="Times New Roman" w:eastAsia="TimesNewRomanPSMT" w:hAnsi="Times New Roman" w:cs="Times New Roman"/>
          <w:sz w:val="24"/>
          <w:szCs w:val="24"/>
        </w:rPr>
        <w:t>bez výhrad.</w:t>
      </w:r>
      <w:r w:rsidR="0061042F">
        <w:rPr>
          <w:rFonts w:ascii="Times New Roman" w:eastAsia="TimesNewRomanPSMT" w:hAnsi="Times New Roman" w:cs="Times New Roman"/>
          <w:sz w:val="24"/>
          <w:szCs w:val="24"/>
        </w:rPr>
        <w:t xml:space="preserve"> </w:t>
      </w:r>
      <w:r w:rsidR="0061042F" w:rsidRPr="00A662D1">
        <w:rPr>
          <w:rFonts w:ascii="Times New Roman" w:hAnsi="Times New Roman" w:cs="Times New Roman"/>
          <w:sz w:val="24"/>
          <w:szCs w:val="24"/>
        </w:rPr>
        <w:t>Uchádzač predložením ponuky vyjadruje súhlas so zmluvnými podmienkami uvedenými v Zmluve o dielo a jej prílohách v celom rozsahu. Uchádzačom sa nepovoľuje meniť žiadne z ustanovení Zmluvy o</w:t>
      </w:r>
      <w:r w:rsidR="0061042F">
        <w:rPr>
          <w:rFonts w:ascii="Times New Roman" w:hAnsi="Times New Roman" w:cs="Times New Roman"/>
          <w:sz w:val="24"/>
          <w:szCs w:val="24"/>
        </w:rPr>
        <w:t> </w:t>
      </w:r>
      <w:r w:rsidR="0061042F" w:rsidRPr="00A662D1">
        <w:rPr>
          <w:rFonts w:ascii="Times New Roman" w:hAnsi="Times New Roman" w:cs="Times New Roman"/>
          <w:sz w:val="24"/>
          <w:szCs w:val="24"/>
        </w:rPr>
        <w:t>dielo</w:t>
      </w:r>
      <w:r w:rsidR="0061042F">
        <w:rPr>
          <w:rFonts w:ascii="Times New Roman" w:hAnsi="Times New Roman" w:cs="Times New Roman"/>
          <w:sz w:val="24"/>
          <w:szCs w:val="24"/>
        </w:rPr>
        <w:t xml:space="preserve"> a zmluvných podmienok</w:t>
      </w:r>
      <w:r w:rsidR="0061042F" w:rsidRPr="00A662D1">
        <w:rPr>
          <w:rFonts w:ascii="Times New Roman" w:hAnsi="Times New Roman" w:cs="Times New Roman"/>
          <w:sz w:val="24"/>
          <w:szCs w:val="24"/>
        </w:rPr>
        <w:t>, ktor</w:t>
      </w:r>
      <w:r w:rsidR="0061042F">
        <w:rPr>
          <w:rFonts w:ascii="Times New Roman" w:hAnsi="Times New Roman" w:cs="Times New Roman"/>
          <w:sz w:val="24"/>
          <w:szCs w:val="24"/>
        </w:rPr>
        <w:t>é</w:t>
      </w:r>
      <w:r w:rsidR="0061042F" w:rsidRPr="00A662D1">
        <w:rPr>
          <w:rFonts w:ascii="Times New Roman" w:hAnsi="Times New Roman" w:cs="Times New Roman"/>
          <w:sz w:val="24"/>
          <w:szCs w:val="24"/>
        </w:rPr>
        <w:t xml:space="preserve"> </w:t>
      </w:r>
      <w:r w:rsidR="0061042F">
        <w:rPr>
          <w:rFonts w:ascii="Times New Roman" w:hAnsi="Times New Roman" w:cs="Times New Roman"/>
          <w:sz w:val="24"/>
          <w:szCs w:val="24"/>
        </w:rPr>
        <w:t>sú</w:t>
      </w:r>
      <w:r w:rsidR="0061042F" w:rsidRPr="00A662D1">
        <w:rPr>
          <w:rFonts w:ascii="Times New Roman" w:hAnsi="Times New Roman" w:cs="Times New Roman"/>
          <w:sz w:val="24"/>
          <w:szCs w:val="24"/>
        </w:rPr>
        <w:t xml:space="preserve"> príloh</w:t>
      </w:r>
      <w:r w:rsidR="0061042F">
        <w:rPr>
          <w:rFonts w:ascii="Times New Roman" w:hAnsi="Times New Roman" w:cs="Times New Roman"/>
          <w:sz w:val="24"/>
          <w:szCs w:val="24"/>
        </w:rPr>
        <w:t>ami</w:t>
      </w:r>
      <w:r w:rsidR="0061042F" w:rsidRPr="00A662D1">
        <w:rPr>
          <w:rFonts w:ascii="Times New Roman" w:hAnsi="Times New Roman" w:cs="Times New Roman"/>
          <w:sz w:val="24"/>
          <w:szCs w:val="24"/>
        </w:rPr>
        <w:t xml:space="preserve"> </w:t>
      </w:r>
      <w:r w:rsidR="0061042F" w:rsidRPr="007F756E">
        <w:rPr>
          <w:rFonts w:ascii="Times New Roman" w:hAnsi="Times New Roman" w:cs="Times New Roman"/>
          <w:sz w:val="24"/>
          <w:szCs w:val="24"/>
        </w:rPr>
        <w:t>týchto súťažných</w:t>
      </w:r>
      <w:r w:rsidR="0061042F" w:rsidRPr="0061042F">
        <w:rPr>
          <w:rFonts w:ascii="Times New Roman" w:hAnsi="Times New Roman" w:cs="Times New Roman"/>
          <w:sz w:val="24"/>
          <w:szCs w:val="24"/>
        </w:rPr>
        <w:t xml:space="preserve"> podkladov</w:t>
      </w:r>
      <w:r w:rsidR="0061042F" w:rsidRPr="00A662D1">
        <w:rPr>
          <w:rFonts w:ascii="Times New Roman" w:hAnsi="Times New Roman" w:cs="Times New Roman"/>
          <w:sz w:val="24"/>
          <w:szCs w:val="24"/>
        </w:rPr>
        <w:t>.</w:t>
      </w:r>
    </w:p>
    <w:p w14:paraId="7CBC3D68" w14:textId="77777777" w:rsidR="00FF0611" w:rsidRPr="00FF0611" w:rsidRDefault="00FF0611" w:rsidP="00FF0611">
      <w:pPr>
        <w:tabs>
          <w:tab w:val="left" w:pos="606"/>
        </w:tabs>
        <w:ind w:right="23"/>
        <w:jc w:val="both"/>
        <w:rPr>
          <w:rFonts w:ascii="Times New Roman" w:hAnsi="Times New Roman" w:cs="Times New Roman"/>
          <w:sz w:val="24"/>
          <w:szCs w:val="24"/>
        </w:rPr>
      </w:pPr>
    </w:p>
    <w:p w14:paraId="7296C1F7" w14:textId="0A8575E1" w:rsidR="00C65581" w:rsidRPr="00FF0611" w:rsidRDefault="00FF0611" w:rsidP="00C65581">
      <w:pPr>
        <w:pStyle w:val="tl5"/>
        <w:rPr>
          <w:rFonts w:ascii="Times New Roman" w:hAnsi="Times New Roman"/>
          <w:sz w:val="24"/>
          <w:szCs w:val="24"/>
        </w:rPr>
      </w:pPr>
      <w:bookmarkStart w:id="74" w:name="_Toc54098467"/>
      <w:r>
        <w:t>Subdodávatelia</w:t>
      </w:r>
      <w:bookmarkEnd w:id="74"/>
    </w:p>
    <w:p w14:paraId="60D7C334" w14:textId="5068914F" w:rsidR="003A6436" w:rsidRDefault="003A6436" w:rsidP="003A6436">
      <w:pPr>
        <w:pStyle w:val="Odsekzoznamu"/>
        <w:numPr>
          <w:ilvl w:val="0"/>
          <w:numId w:val="12"/>
        </w:numPr>
        <w:ind w:left="567" w:hanging="567"/>
        <w:jc w:val="both"/>
        <w:rPr>
          <w:rFonts w:ascii="Times New Roman" w:hAnsi="Times New Roman" w:cs="Times New Roman"/>
          <w:sz w:val="24"/>
          <w:szCs w:val="24"/>
        </w:rPr>
      </w:pPr>
      <w:r w:rsidRPr="004149C9">
        <w:rPr>
          <w:rFonts w:ascii="Times New Roman" w:hAnsi="Times New Roman" w:cs="Times New Roman"/>
          <w:sz w:val="24"/>
          <w:szCs w:val="24"/>
        </w:rPr>
        <w:t>Verejný obstarávateľ</w:t>
      </w:r>
      <w:r>
        <w:rPr>
          <w:rFonts w:ascii="Times New Roman" w:hAnsi="Times New Roman" w:cs="Times New Roman"/>
          <w:sz w:val="24"/>
          <w:szCs w:val="24"/>
        </w:rPr>
        <w:t xml:space="preserve"> vyžaduje </w:t>
      </w:r>
      <w:r w:rsidRPr="004149C9">
        <w:rPr>
          <w:rFonts w:ascii="Times New Roman" w:hAnsi="Times New Roman" w:cs="Times New Roman"/>
          <w:sz w:val="24"/>
          <w:szCs w:val="24"/>
        </w:rPr>
        <w:t>v súlade s § 41 zákona o verejnom obstarávaní uviesť v</w:t>
      </w:r>
      <w:r>
        <w:rPr>
          <w:rFonts w:ascii="Times New Roman" w:hAnsi="Times New Roman" w:cs="Times New Roman"/>
          <w:sz w:val="24"/>
          <w:szCs w:val="24"/>
        </w:rPr>
        <w:t> </w:t>
      </w:r>
      <w:r w:rsidRPr="004149C9">
        <w:rPr>
          <w:rFonts w:ascii="Times New Roman" w:hAnsi="Times New Roman" w:cs="Times New Roman"/>
          <w:sz w:val="24"/>
          <w:szCs w:val="24"/>
        </w:rPr>
        <w:t>ponuke</w:t>
      </w:r>
      <w:r>
        <w:rPr>
          <w:rFonts w:ascii="Times New Roman" w:hAnsi="Times New Roman" w:cs="Times New Roman"/>
          <w:sz w:val="24"/>
          <w:szCs w:val="24"/>
        </w:rPr>
        <w:t xml:space="preserve"> uchádzača</w:t>
      </w:r>
      <w:r w:rsidRPr="004149C9">
        <w:rPr>
          <w:rFonts w:ascii="Times New Roman" w:hAnsi="Times New Roman" w:cs="Times New Roman"/>
          <w:sz w:val="24"/>
          <w:szCs w:val="24"/>
        </w:rPr>
        <w:t xml:space="preserve"> podiel zákazky, ktorý má v úmysle zadať subdodávateľom, navrhovaných subdodávateľov a predmety subdodávok, ktoré majú jednotliví navrhnutí subdodávatelia plniť.</w:t>
      </w:r>
    </w:p>
    <w:p w14:paraId="26EA499B" w14:textId="77777777" w:rsidR="003A6436" w:rsidRPr="007F756E" w:rsidRDefault="003A6436" w:rsidP="007F756E">
      <w:pPr>
        <w:jc w:val="both"/>
        <w:rPr>
          <w:rFonts w:ascii="Times New Roman" w:hAnsi="Times New Roman" w:cs="Times New Roman"/>
          <w:sz w:val="24"/>
          <w:szCs w:val="24"/>
          <w:highlight w:val="yellow"/>
        </w:rPr>
      </w:pPr>
    </w:p>
    <w:p w14:paraId="4E901F59" w14:textId="77777777" w:rsidR="00C05336" w:rsidRPr="00C65581" w:rsidRDefault="00C05336" w:rsidP="00C05336">
      <w:pPr>
        <w:pStyle w:val="Odsekzoznamu"/>
        <w:numPr>
          <w:ilvl w:val="0"/>
          <w:numId w:val="12"/>
        </w:numPr>
        <w:ind w:left="567" w:hanging="567"/>
        <w:jc w:val="both"/>
        <w:rPr>
          <w:rFonts w:ascii="Times New Roman" w:hAnsi="Times New Roman" w:cs="Times New Roman"/>
          <w:sz w:val="24"/>
          <w:szCs w:val="24"/>
        </w:rPr>
      </w:pPr>
      <w:r w:rsidRPr="00C65581">
        <w:rPr>
          <w:rFonts w:ascii="Times New Roman" w:hAnsi="Times New Roman" w:cs="Times New Roman"/>
          <w:sz w:val="24"/>
          <w:szCs w:val="24"/>
        </w:rPr>
        <w:t>Verejný obstarávateľ vyžaduje, aby úspešný uchádzač v</w:t>
      </w:r>
      <w:r>
        <w:rPr>
          <w:rFonts w:ascii="Times New Roman" w:hAnsi="Times New Roman" w:cs="Times New Roman"/>
          <w:sz w:val="24"/>
          <w:szCs w:val="24"/>
        </w:rPr>
        <w:t> </w:t>
      </w:r>
      <w:r w:rsidRPr="00C65581">
        <w:rPr>
          <w:rFonts w:ascii="Times New Roman" w:hAnsi="Times New Roman" w:cs="Times New Roman"/>
          <w:sz w:val="24"/>
          <w:szCs w:val="24"/>
        </w:rPr>
        <w:t>Zmluve</w:t>
      </w:r>
      <w:r>
        <w:rPr>
          <w:rFonts w:ascii="Times New Roman" w:hAnsi="Times New Roman" w:cs="Times New Roman"/>
          <w:sz w:val="24"/>
          <w:szCs w:val="24"/>
        </w:rPr>
        <w:t xml:space="preserve"> o dielo, </w:t>
      </w:r>
      <w:r w:rsidRPr="00C65581">
        <w:rPr>
          <w:rFonts w:ascii="Times New Roman" w:hAnsi="Times New Roman" w:cs="Times New Roman"/>
          <w:sz w:val="24"/>
          <w:szCs w:val="24"/>
        </w:rPr>
        <w:t>najneskôr v čase jej uzavretia</w:t>
      </w:r>
      <w:r>
        <w:rPr>
          <w:rFonts w:ascii="Times New Roman" w:hAnsi="Times New Roman" w:cs="Times New Roman"/>
          <w:sz w:val="24"/>
          <w:szCs w:val="24"/>
        </w:rPr>
        <w:t>,</w:t>
      </w:r>
      <w:r w:rsidRPr="00C65581">
        <w:rPr>
          <w:rFonts w:ascii="Times New Roman" w:hAnsi="Times New Roman" w:cs="Times New Roman"/>
          <w:sz w:val="24"/>
          <w:szCs w:val="24"/>
        </w:rPr>
        <w:t xml:space="preserve"> uviedol údaje o všetkých známych subdodávateľoch, údaje o osobe oprávnenej konať za subdodávateľa v rozsahu meno a priezvisko, adresa pobytu, dátum narodenia podľa prílohy </w:t>
      </w:r>
      <w:r w:rsidRPr="007F756E">
        <w:rPr>
          <w:rFonts w:ascii="Times New Roman" w:hAnsi="Times New Roman" w:cs="Times New Roman"/>
          <w:sz w:val="24"/>
          <w:szCs w:val="24"/>
        </w:rPr>
        <w:t>B13</w:t>
      </w:r>
      <w:r w:rsidRPr="00C05336">
        <w:rPr>
          <w:rFonts w:ascii="Times New Roman" w:hAnsi="Times New Roman" w:cs="Times New Roman"/>
          <w:sz w:val="24"/>
          <w:szCs w:val="24"/>
        </w:rPr>
        <w:t xml:space="preserve"> t</w:t>
      </w:r>
      <w:r w:rsidRPr="00C65581">
        <w:rPr>
          <w:rFonts w:ascii="Times New Roman" w:hAnsi="Times New Roman" w:cs="Times New Roman"/>
          <w:sz w:val="24"/>
          <w:szCs w:val="24"/>
        </w:rPr>
        <w:t>ýchto súťažných podkladov</w:t>
      </w:r>
      <w:r>
        <w:rPr>
          <w:rFonts w:ascii="Times New Roman" w:hAnsi="Times New Roman" w:cs="Times New Roman"/>
          <w:sz w:val="24"/>
          <w:szCs w:val="24"/>
        </w:rPr>
        <w:t>.</w:t>
      </w:r>
    </w:p>
    <w:p w14:paraId="419EB591" w14:textId="3D080218" w:rsidR="00AE33D4" w:rsidRDefault="00AE33D4" w:rsidP="00C65581">
      <w:pPr>
        <w:tabs>
          <w:tab w:val="left" w:pos="606"/>
        </w:tabs>
        <w:ind w:right="23"/>
        <w:jc w:val="both"/>
        <w:rPr>
          <w:rFonts w:ascii="Times New Roman" w:hAnsi="Times New Roman" w:cs="Times New Roman"/>
          <w:sz w:val="24"/>
          <w:szCs w:val="24"/>
        </w:rPr>
      </w:pPr>
    </w:p>
    <w:p w14:paraId="39006DA1" w14:textId="14CD3672" w:rsidR="0018380F" w:rsidRPr="00FF0611" w:rsidRDefault="00FF0611" w:rsidP="003E2B54">
      <w:pPr>
        <w:pStyle w:val="tl5"/>
        <w:rPr>
          <w:rFonts w:ascii="Times New Roman" w:hAnsi="Times New Roman"/>
          <w:sz w:val="24"/>
          <w:szCs w:val="24"/>
        </w:rPr>
      </w:pPr>
      <w:bookmarkStart w:id="75" w:name="_Toc54098468"/>
      <w:r>
        <w:t>Ďalšie informácie</w:t>
      </w:r>
      <w:bookmarkEnd w:id="75"/>
    </w:p>
    <w:p w14:paraId="1DD49BD3" w14:textId="0E3DE0BD" w:rsidR="00157999" w:rsidRPr="006A35C7" w:rsidRDefault="00157999" w:rsidP="00193126">
      <w:pPr>
        <w:pStyle w:val="Odsekzoznamu"/>
        <w:numPr>
          <w:ilvl w:val="0"/>
          <w:numId w:val="29"/>
        </w:numPr>
        <w:ind w:left="567" w:hanging="567"/>
        <w:jc w:val="both"/>
        <w:rPr>
          <w:rFonts w:ascii="Times New Roman" w:hAnsi="Times New Roman" w:cs="Times New Roman"/>
          <w:sz w:val="24"/>
          <w:szCs w:val="24"/>
        </w:rPr>
      </w:pPr>
      <w:r w:rsidRPr="006A35C7">
        <w:rPr>
          <w:rFonts w:ascii="Times New Roman" w:hAnsi="Times New Roman" w:cs="Times New Roman"/>
          <w:sz w:val="24"/>
          <w:szCs w:val="24"/>
        </w:rPr>
        <w:t>Všetky pokyny a požiadavky uvedené v týchto súťažných podklado</w:t>
      </w:r>
      <w:r w:rsidR="002C699D" w:rsidRPr="006A35C7">
        <w:rPr>
          <w:rFonts w:ascii="Times New Roman" w:hAnsi="Times New Roman" w:cs="Times New Roman"/>
          <w:sz w:val="24"/>
          <w:szCs w:val="24"/>
        </w:rPr>
        <w:t>ch</w:t>
      </w:r>
      <w:r w:rsidRPr="006A35C7">
        <w:rPr>
          <w:rFonts w:ascii="Times New Roman" w:hAnsi="Times New Roman" w:cs="Times New Roman"/>
          <w:sz w:val="24"/>
          <w:szCs w:val="24"/>
        </w:rPr>
        <w:t xml:space="preserve"> </w:t>
      </w:r>
      <w:r w:rsidR="00C05336">
        <w:rPr>
          <w:rFonts w:ascii="Times New Roman" w:hAnsi="Times New Roman" w:cs="Times New Roman"/>
          <w:sz w:val="24"/>
          <w:szCs w:val="24"/>
        </w:rPr>
        <w:t xml:space="preserve">a v ich prílohách </w:t>
      </w:r>
      <w:r w:rsidRPr="006A35C7">
        <w:rPr>
          <w:rFonts w:ascii="Times New Roman" w:hAnsi="Times New Roman" w:cs="Times New Roman"/>
          <w:sz w:val="24"/>
          <w:szCs w:val="24"/>
        </w:rPr>
        <w:t>sú záväzné pre všetkých záujemcov a uchádzačov v tomto postupe zadávania zákazky.</w:t>
      </w:r>
    </w:p>
    <w:p w14:paraId="3B7961C9" w14:textId="77777777" w:rsidR="00520804" w:rsidRPr="00520804" w:rsidRDefault="00520804" w:rsidP="003E2B54">
      <w:pPr>
        <w:pStyle w:val="Odsekzoznamu"/>
        <w:rPr>
          <w:rFonts w:ascii="Times New Roman" w:hAnsi="Times New Roman" w:cs="Times New Roman"/>
          <w:sz w:val="24"/>
          <w:szCs w:val="24"/>
        </w:rPr>
      </w:pPr>
    </w:p>
    <w:p w14:paraId="0142F2F2" w14:textId="1819BB0A" w:rsidR="00A2188A" w:rsidRDefault="00520804" w:rsidP="00193126">
      <w:pPr>
        <w:pStyle w:val="Odsekzoznamu"/>
        <w:numPr>
          <w:ilvl w:val="0"/>
          <w:numId w:val="29"/>
        </w:numPr>
        <w:tabs>
          <w:tab w:val="left" w:pos="567"/>
        </w:tabs>
        <w:ind w:left="567" w:right="20" w:hanging="567"/>
        <w:jc w:val="both"/>
        <w:rPr>
          <w:rFonts w:ascii="Times New Roman" w:hAnsi="Times New Roman" w:cs="Times New Roman"/>
          <w:sz w:val="24"/>
          <w:szCs w:val="24"/>
        </w:rPr>
      </w:pPr>
      <w:r w:rsidRPr="00BA54BE">
        <w:rPr>
          <w:rFonts w:ascii="Times New Roman" w:hAnsi="Times New Roman" w:cs="Times New Roman"/>
          <w:sz w:val="24"/>
          <w:szCs w:val="24"/>
        </w:rPr>
        <w:t xml:space="preserve">Postup tohto verejného obstarávania, ktorý nie je osobitne upravený týmito súťažnými podkladmi </w:t>
      </w:r>
      <w:r w:rsidR="006A35C7">
        <w:rPr>
          <w:rFonts w:ascii="Times New Roman" w:hAnsi="Times New Roman" w:cs="Times New Roman"/>
          <w:sz w:val="24"/>
          <w:szCs w:val="24"/>
        </w:rPr>
        <w:t xml:space="preserve">a v ich prílohách </w:t>
      </w:r>
      <w:r w:rsidRPr="00BA54BE">
        <w:rPr>
          <w:rFonts w:ascii="Times New Roman" w:hAnsi="Times New Roman" w:cs="Times New Roman"/>
          <w:sz w:val="24"/>
          <w:szCs w:val="24"/>
        </w:rPr>
        <w:t>alebo v</w:t>
      </w:r>
      <w:r w:rsidR="006A35C7">
        <w:rPr>
          <w:rFonts w:ascii="Times New Roman" w:hAnsi="Times New Roman" w:cs="Times New Roman"/>
          <w:sz w:val="24"/>
          <w:szCs w:val="24"/>
        </w:rPr>
        <w:t xml:space="preserve"> Oznámení o vyhlásení verejného obstarávania </w:t>
      </w:r>
      <w:r w:rsidRPr="00BA54BE">
        <w:rPr>
          <w:rFonts w:ascii="Times New Roman" w:hAnsi="Times New Roman" w:cs="Times New Roman"/>
          <w:sz w:val="24"/>
          <w:szCs w:val="24"/>
        </w:rPr>
        <w:t>sa riadi príslušnými ustanoveniami zákona o verejnom obstarávaní.</w:t>
      </w:r>
      <w:r w:rsidR="00BA54BE"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Zákon o verejnom obstarávaní účinný v čase </w:t>
      </w:r>
      <w:r w:rsidR="005C1F41">
        <w:rPr>
          <w:rFonts w:ascii="Times New Roman" w:hAnsi="Times New Roman" w:cs="Times New Roman"/>
          <w:sz w:val="24"/>
          <w:szCs w:val="24"/>
        </w:rPr>
        <w:t>vyhlásenia</w:t>
      </w:r>
      <w:r w:rsidR="005C1F41" w:rsidRPr="00BA54BE">
        <w:rPr>
          <w:rFonts w:ascii="Times New Roman" w:hAnsi="Times New Roman" w:cs="Times New Roman"/>
          <w:sz w:val="24"/>
          <w:szCs w:val="24"/>
        </w:rPr>
        <w:t xml:space="preserve"> </w:t>
      </w:r>
      <w:r w:rsidR="00F957B8" w:rsidRPr="00BA54BE">
        <w:rPr>
          <w:rFonts w:ascii="Times New Roman" w:hAnsi="Times New Roman" w:cs="Times New Roman"/>
          <w:sz w:val="24"/>
          <w:szCs w:val="24"/>
        </w:rPr>
        <w:t xml:space="preserve">tejto zákazky je dostupný napr. aj na adrese: </w:t>
      </w:r>
      <w:hyperlink r:id="rId18" w:history="1">
        <w:r w:rsidR="00082291" w:rsidRPr="007E5275">
          <w:rPr>
            <w:rStyle w:val="Hypertextovprepojenie"/>
            <w:rFonts w:ascii="Times New Roman" w:hAnsi="Times New Roman"/>
            <w:sz w:val="24"/>
            <w:szCs w:val="24"/>
          </w:rPr>
          <w:t>https://www.slov-lex.sk/pravne-predpisy/SK/ZZ/2015/343/20200327.html</w:t>
        </w:r>
      </w:hyperlink>
      <w:r w:rsidR="00BA54BE" w:rsidRPr="00BA54BE">
        <w:rPr>
          <w:rFonts w:ascii="Times New Roman" w:hAnsi="Times New Roman" w:cs="Times New Roman"/>
          <w:sz w:val="24"/>
          <w:szCs w:val="24"/>
        </w:rPr>
        <w:t>.</w:t>
      </w:r>
    </w:p>
    <w:p w14:paraId="6100956A" w14:textId="2C4FCA1D" w:rsidR="00822897" w:rsidRDefault="00822897" w:rsidP="003E2B54">
      <w:pPr>
        <w:tabs>
          <w:tab w:val="left" w:pos="567"/>
        </w:tabs>
        <w:ind w:right="20"/>
        <w:jc w:val="both"/>
        <w:rPr>
          <w:rFonts w:ascii="Times New Roman" w:hAnsi="Times New Roman" w:cs="Times New Roman"/>
          <w:sz w:val="24"/>
          <w:szCs w:val="24"/>
        </w:rPr>
      </w:pPr>
    </w:p>
    <w:p w14:paraId="39282D60" w14:textId="77777777" w:rsidR="00BF3E52" w:rsidRPr="00822897" w:rsidRDefault="00BF3E52" w:rsidP="003E2B54">
      <w:pPr>
        <w:tabs>
          <w:tab w:val="left" w:pos="567"/>
        </w:tabs>
        <w:ind w:right="20"/>
        <w:jc w:val="both"/>
        <w:rPr>
          <w:rFonts w:ascii="Times New Roman" w:hAnsi="Times New Roman" w:cs="Times New Roman"/>
          <w:sz w:val="24"/>
          <w:szCs w:val="24"/>
        </w:rPr>
      </w:pPr>
    </w:p>
    <w:p w14:paraId="7E3544B2" w14:textId="2CD1BDA7" w:rsidR="00BB3339" w:rsidRDefault="00BA6C3B" w:rsidP="00250486">
      <w:pPr>
        <w:pStyle w:val="tl3"/>
      </w:pPr>
      <w:bookmarkStart w:id="76" w:name="_Toc54098469"/>
      <w:r w:rsidRPr="00CD2B40">
        <w:t xml:space="preserve">Časť </w:t>
      </w:r>
      <w:r>
        <w:t>B</w:t>
      </w:r>
      <w:r w:rsidRPr="00CD2B40">
        <w:t xml:space="preserve">. </w:t>
      </w:r>
      <w:r>
        <w:t>Podmienky účasti</w:t>
      </w:r>
      <w:bookmarkEnd w:id="76"/>
    </w:p>
    <w:p w14:paraId="05658ADC" w14:textId="77777777" w:rsidR="00250486" w:rsidRPr="00250486" w:rsidRDefault="00250486" w:rsidP="00250486">
      <w:pPr>
        <w:pStyle w:val="tl3"/>
        <w:rPr>
          <w:sz w:val="16"/>
          <w:szCs w:val="16"/>
        </w:rPr>
      </w:pPr>
    </w:p>
    <w:p w14:paraId="0F3472FF" w14:textId="4AB0DFC2" w:rsidR="00BA6C3B" w:rsidRDefault="00BA6C3B" w:rsidP="00193126">
      <w:pPr>
        <w:pStyle w:val="tl5"/>
        <w:numPr>
          <w:ilvl w:val="0"/>
          <w:numId w:val="39"/>
        </w:numPr>
        <w:ind w:left="0" w:hanging="426"/>
      </w:pPr>
      <w:bookmarkStart w:id="77" w:name="_Toc47017787"/>
      <w:bookmarkStart w:id="78" w:name="_Hlk54096047"/>
      <w:bookmarkStart w:id="79" w:name="_Toc54098470"/>
      <w:r w:rsidRPr="00BB3339">
        <w:t>Osobné postavenie</w:t>
      </w:r>
      <w:bookmarkEnd w:id="77"/>
      <w:bookmarkEnd w:id="78"/>
      <w:bookmarkEnd w:id="79"/>
    </w:p>
    <w:p w14:paraId="034F3065" w14:textId="0F324DD3" w:rsidR="001C61BF" w:rsidRPr="001C61BF" w:rsidRDefault="00BB3339" w:rsidP="00193126">
      <w:pPr>
        <w:pStyle w:val="Odsekzoznamu"/>
        <w:numPr>
          <w:ilvl w:val="1"/>
          <w:numId w:val="33"/>
        </w:numPr>
        <w:spacing w:after="160"/>
        <w:ind w:left="567" w:hanging="567"/>
        <w:contextualSpacing w:val="0"/>
        <w:jc w:val="both"/>
        <w:rPr>
          <w:rFonts w:ascii="Times New Roman" w:hAnsi="Times New Roman" w:cs="Times New Roman"/>
          <w:sz w:val="24"/>
          <w:szCs w:val="24"/>
        </w:rPr>
      </w:pPr>
      <w:bookmarkStart w:id="80" w:name="_Ref21948709"/>
      <w:r>
        <w:rPr>
          <w:rFonts w:ascii="Times New Roman" w:hAnsi="Times New Roman" w:cs="Times New Roman"/>
          <w:sz w:val="24"/>
          <w:szCs w:val="24"/>
        </w:rPr>
        <w:t xml:space="preserve">Požiadavky na podmienku účasti týkajúcu sa osobného postavenia </w:t>
      </w:r>
      <w:r w:rsidR="00A63455" w:rsidRPr="007E5275">
        <w:rPr>
          <w:rFonts w:ascii="Times New Roman" w:hAnsi="Times New Roman" w:cs="Times New Roman"/>
          <w:sz w:val="24"/>
          <w:szCs w:val="24"/>
        </w:rPr>
        <w:t>podľa § 32 ZVO</w:t>
      </w:r>
      <w:r>
        <w:rPr>
          <w:rFonts w:ascii="Times New Roman" w:hAnsi="Times New Roman" w:cs="Times New Roman"/>
          <w:sz w:val="24"/>
          <w:szCs w:val="24"/>
        </w:rPr>
        <w:t xml:space="preserve"> a spôsob ich preukazovania sú uvedené v </w:t>
      </w:r>
      <w:r w:rsidRPr="009750B7">
        <w:rPr>
          <w:rFonts w:ascii="Times New Roman" w:hAnsi="Times New Roman" w:cs="Times New Roman"/>
          <w:sz w:val="24"/>
          <w:szCs w:val="24"/>
        </w:rPr>
        <w:t>oddiel</w:t>
      </w:r>
      <w:r>
        <w:rPr>
          <w:rFonts w:ascii="Times New Roman" w:hAnsi="Times New Roman" w:cs="Times New Roman"/>
          <w:sz w:val="24"/>
          <w:szCs w:val="24"/>
        </w:rPr>
        <w:t>e</w:t>
      </w:r>
      <w:r w:rsidRPr="009750B7">
        <w:rPr>
          <w:rFonts w:ascii="Times New Roman" w:hAnsi="Times New Roman" w:cs="Times New Roman"/>
          <w:sz w:val="24"/>
          <w:szCs w:val="24"/>
        </w:rPr>
        <w:t xml:space="preserve"> III.1.</w:t>
      </w:r>
      <w:r>
        <w:rPr>
          <w:rFonts w:ascii="Times New Roman" w:hAnsi="Times New Roman" w:cs="Times New Roman"/>
          <w:sz w:val="24"/>
          <w:szCs w:val="24"/>
        </w:rPr>
        <w:t>1</w:t>
      </w:r>
      <w:r w:rsidRPr="009750B7">
        <w:rPr>
          <w:rFonts w:ascii="Times New Roman" w:hAnsi="Times New Roman" w:cs="Times New Roman"/>
          <w:sz w:val="24"/>
          <w:szCs w:val="24"/>
        </w:rPr>
        <w:t>) „</w:t>
      </w:r>
      <w:r w:rsidRPr="00BB3339">
        <w:rPr>
          <w:rFonts w:ascii="Times New Roman" w:hAnsi="Times New Roman" w:cs="Times New Roman"/>
          <w:sz w:val="24"/>
          <w:szCs w:val="24"/>
        </w:rPr>
        <w:t>Vhodnosť vykonávať profesionálnu činnosť vrátane požiadaviek týkajúcich sa zápisu do živnostenských</w:t>
      </w:r>
      <w:r>
        <w:rPr>
          <w:rFonts w:ascii="Times New Roman" w:hAnsi="Times New Roman" w:cs="Times New Roman"/>
          <w:sz w:val="24"/>
          <w:szCs w:val="24"/>
        </w:rPr>
        <w:t xml:space="preserve"> </w:t>
      </w:r>
      <w:r w:rsidRPr="00BB3339">
        <w:rPr>
          <w:rFonts w:ascii="Times New Roman" w:hAnsi="Times New Roman" w:cs="Times New Roman"/>
          <w:sz w:val="24"/>
          <w:szCs w:val="24"/>
        </w:rPr>
        <w:t>alebo obchodných registrov</w:t>
      </w:r>
      <w:r w:rsidRPr="009750B7">
        <w:rPr>
          <w:rFonts w:ascii="Times New Roman" w:hAnsi="Times New Roman" w:cs="Times New Roman"/>
          <w:sz w:val="24"/>
          <w:szCs w:val="24"/>
        </w:rPr>
        <w:t>“ Oznámenia o vyhlásení verejného obstarávania</w:t>
      </w:r>
      <w:r w:rsidR="001C61BF">
        <w:rPr>
          <w:rFonts w:ascii="Times New Roman" w:hAnsi="Times New Roman" w:cs="Times New Roman"/>
          <w:sz w:val="24"/>
          <w:szCs w:val="24"/>
        </w:rPr>
        <w:t>.</w:t>
      </w:r>
    </w:p>
    <w:p w14:paraId="453C6CF3" w14:textId="18101EA1" w:rsidR="00311DBB" w:rsidRPr="001C61BF" w:rsidRDefault="001C61BF" w:rsidP="00193126">
      <w:pPr>
        <w:pStyle w:val="tl5"/>
        <w:numPr>
          <w:ilvl w:val="0"/>
          <w:numId w:val="39"/>
        </w:numPr>
        <w:ind w:left="0" w:hanging="426"/>
      </w:pPr>
      <w:bookmarkStart w:id="81" w:name="_Toc54098471"/>
      <w:r>
        <w:t>Finančné a ekonomické</w:t>
      </w:r>
      <w:r w:rsidRPr="00BB3339">
        <w:t xml:space="preserve"> postavenie</w:t>
      </w:r>
      <w:bookmarkEnd w:id="80"/>
      <w:bookmarkEnd w:id="81"/>
    </w:p>
    <w:p w14:paraId="4C065D69" w14:textId="3D73B9D1" w:rsidR="007E5275" w:rsidRDefault="00EF414C" w:rsidP="005947D9">
      <w:pPr>
        <w:tabs>
          <w:tab w:val="left" w:pos="567"/>
          <w:tab w:val="left" w:pos="709"/>
        </w:tabs>
        <w:ind w:right="60"/>
        <w:jc w:val="both"/>
        <w:rPr>
          <w:rFonts w:ascii="Times New Roman" w:hAnsi="Times New Roman" w:cs="Times New Roman"/>
          <w:sz w:val="24"/>
          <w:szCs w:val="24"/>
        </w:rPr>
      </w:pPr>
      <w:r>
        <w:rPr>
          <w:rFonts w:ascii="Times New Roman" w:hAnsi="Times New Roman" w:cs="Times New Roman"/>
          <w:sz w:val="24"/>
          <w:szCs w:val="24"/>
        </w:rPr>
        <w:t xml:space="preserve">Nepožaduje sa. </w:t>
      </w:r>
    </w:p>
    <w:p w14:paraId="1BAC4AAA" w14:textId="14303155" w:rsidR="001C61BF" w:rsidRDefault="001C61BF" w:rsidP="005947D9">
      <w:pPr>
        <w:tabs>
          <w:tab w:val="left" w:pos="567"/>
          <w:tab w:val="left" w:pos="709"/>
        </w:tabs>
        <w:ind w:right="60"/>
        <w:jc w:val="both"/>
        <w:rPr>
          <w:rFonts w:ascii="Times New Roman" w:hAnsi="Times New Roman" w:cs="Times New Roman"/>
          <w:sz w:val="24"/>
          <w:szCs w:val="24"/>
        </w:rPr>
      </w:pPr>
    </w:p>
    <w:p w14:paraId="10573230" w14:textId="4029DD83" w:rsidR="00311DBB" w:rsidRPr="00B158C3" w:rsidRDefault="001C61BF" w:rsidP="00193126">
      <w:pPr>
        <w:pStyle w:val="tl5"/>
        <w:numPr>
          <w:ilvl w:val="0"/>
          <w:numId w:val="39"/>
        </w:numPr>
        <w:ind w:left="0" w:hanging="426"/>
      </w:pPr>
      <w:bookmarkStart w:id="82" w:name="_Toc54098472"/>
      <w:r>
        <w:t>Technická spôsobilosť alebo odborná spôsobilosť</w:t>
      </w:r>
      <w:bookmarkEnd w:id="82"/>
    </w:p>
    <w:p w14:paraId="4E42F2DA" w14:textId="763B8A7A" w:rsidR="00B158C3"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1C61BF">
        <w:rPr>
          <w:rFonts w:ascii="Times New Roman" w:hAnsi="Times New Roman" w:cs="Times New Roman"/>
          <w:sz w:val="24"/>
          <w:szCs w:val="24"/>
        </w:rPr>
        <w:t>Požiadavky na podmienk</w:t>
      </w:r>
      <w:r>
        <w:rPr>
          <w:rFonts w:ascii="Times New Roman" w:hAnsi="Times New Roman" w:cs="Times New Roman"/>
          <w:sz w:val="24"/>
          <w:szCs w:val="24"/>
        </w:rPr>
        <w:t>y</w:t>
      </w:r>
      <w:r w:rsidRPr="001C61BF">
        <w:rPr>
          <w:rFonts w:ascii="Times New Roman" w:hAnsi="Times New Roman" w:cs="Times New Roman"/>
          <w:sz w:val="24"/>
          <w:szCs w:val="24"/>
        </w:rPr>
        <w:t xml:space="preserve"> účasti týkajúc</w:t>
      </w:r>
      <w:r>
        <w:rPr>
          <w:rFonts w:ascii="Times New Roman" w:hAnsi="Times New Roman" w:cs="Times New Roman"/>
          <w:sz w:val="24"/>
          <w:szCs w:val="24"/>
        </w:rPr>
        <w:t>e</w:t>
      </w:r>
      <w:r w:rsidRPr="001C61BF">
        <w:rPr>
          <w:rFonts w:ascii="Times New Roman" w:hAnsi="Times New Roman" w:cs="Times New Roman"/>
          <w:sz w:val="24"/>
          <w:szCs w:val="24"/>
        </w:rPr>
        <w:t xml:space="preserve"> sa </w:t>
      </w:r>
      <w:r>
        <w:rPr>
          <w:rFonts w:ascii="Times New Roman" w:hAnsi="Times New Roman" w:cs="Times New Roman"/>
          <w:sz w:val="24"/>
          <w:szCs w:val="24"/>
        </w:rPr>
        <w:t>technickej alebo odbornej spôsobilosti</w:t>
      </w:r>
      <w:r w:rsidRPr="001C61BF">
        <w:rPr>
          <w:rFonts w:ascii="Times New Roman" w:hAnsi="Times New Roman" w:cs="Times New Roman"/>
          <w:sz w:val="24"/>
          <w:szCs w:val="24"/>
        </w:rPr>
        <w:t xml:space="preserve"> podľa </w:t>
      </w:r>
      <w:r>
        <w:rPr>
          <w:rFonts w:ascii="Times New Roman" w:hAnsi="Times New Roman" w:cs="Times New Roman"/>
          <w:sz w:val="24"/>
          <w:szCs w:val="24"/>
        </w:rPr>
        <w:br/>
      </w:r>
      <w:r w:rsidRPr="001C61BF">
        <w:rPr>
          <w:rFonts w:ascii="Times New Roman" w:hAnsi="Times New Roman" w:cs="Times New Roman"/>
          <w:sz w:val="24"/>
          <w:szCs w:val="24"/>
        </w:rPr>
        <w:t>§ 3</w:t>
      </w:r>
      <w:r>
        <w:rPr>
          <w:rFonts w:ascii="Times New Roman" w:hAnsi="Times New Roman" w:cs="Times New Roman"/>
          <w:sz w:val="24"/>
          <w:szCs w:val="24"/>
        </w:rPr>
        <w:t>4</w:t>
      </w:r>
      <w:r w:rsidRPr="001C61BF">
        <w:rPr>
          <w:rFonts w:ascii="Times New Roman" w:hAnsi="Times New Roman" w:cs="Times New Roman"/>
          <w:sz w:val="24"/>
          <w:szCs w:val="24"/>
        </w:rPr>
        <w:t xml:space="preserve"> </w:t>
      </w:r>
      <w:r w:rsidR="00B158C3">
        <w:rPr>
          <w:rFonts w:ascii="Times New Roman" w:hAnsi="Times New Roman" w:cs="Times New Roman"/>
          <w:sz w:val="24"/>
          <w:szCs w:val="24"/>
        </w:rPr>
        <w:t xml:space="preserve">ods. 1 </w:t>
      </w:r>
      <w:r>
        <w:rPr>
          <w:rFonts w:ascii="Times New Roman" w:hAnsi="Times New Roman" w:cs="Times New Roman"/>
          <w:sz w:val="24"/>
          <w:szCs w:val="24"/>
        </w:rPr>
        <w:t xml:space="preserve">písm. b) a g) </w:t>
      </w:r>
      <w:r w:rsidRPr="001C61BF">
        <w:rPr>
          <w:rFonts w:ascii="Times New Roman" w:hAnsi="Times New Roman" w:cs="Times New Roman"/>
          <w:sz w:val="24"/>
          <w:szCs w:val="24"/>
        </w:rPr>
        <w:t xml:space="preserve">ZVO </w:t>
      </w:r>
      <w:r w:rsidR="0006329D">
        <w:rPr>
          <w:rFonts w:ascii="Times New Roman" w:hAnsi="Times New Roman" w:cs="Times New Roman"/>
          <w:sz w:val="24"/>
          <w:szCs w:val="24"/>
        </w:rPr>
        <w:t xml:space="preserve">a ich minimálna požadovaná úroveň štandardov </w:t>
      </w:r>
      <w:r w:rsidRPr="001C61BF">
        <w:rPr>
          <w:rFonts w:ascii="Times New Roman" w:hAnsi="Times New Roman" w:cs="Times New Roman"/>
          <w:sz w:val="24"/>
          <w:szCs w:val="24"/>
        </w:rPr>
        <w:t>sú uvedené v oddiele III.1.</w:t>
      </w:r>
      <w:r>
        <w:rPr>
          <w:rFonts w:ascii="Times New Roman" w:hAnsi="Times New Roman" w:cs="Times New Roman"/>
          <w:sz w:val="24"/>
          <w:szCs w:val="24"/>
        </w:rPr>
        <w:t>3</w:t>
      </w:r>
      <w:r w:rsidRPr="001C61BF">
        <w:rPr>
          <w:rFonts w:ascii="Times New Roman" w:hAnsi="Times New Roman" w:cs="Times New Roman"/>
          <w:sz w:val="24"/>
          <w:szCs w:val="24"/>
        </w:rPr>
        <w:t>) „</w:t>
      </w:r>
      <w:r>
        <w:rPr>
          <w:rFonts w:ascii="Times New Roman" w:hAnsi="Times New Roman" w:cs="Times New Roman"/>
          <w:sz w:val="24"/>
          <w:szCs w:val="24"/>
        </w:rPr>
        <w:t>Technická a odborná spôsobilosť</w:t>
      </w:r>
      <w:r w:rsidRPr="001C61BF">
        <w:rPr>
          <w:rFonts w:ascii="Times New Roman" w:hAnsi="Times New Roman" w:cs="Times New Roman"/>
          <w:sz w:val="24"/>
          <w:szCs w:val="24"/>
        </w:rPr>
        <w:t>“ Oznámenia o vyhlásení verejného obstarávania.</w:t>
      </w:r>
    </w:p>
    <w:p w14:paraId="1CD63D5D" w14:textId="5A77DCE0" w:rsidR="00B158C3" w:rsidRPr="0006329D" w:rsidRDefault="00B158C3" w:rsidP="00B158C3">
      <w:pPr>
        <w:pStyle w:val="Odsekzoznamu"/>
        <w:spacing w:after="160"/>
        <w:ind w:left="56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b) ZVO:</w:t>
      </w:r>
    </w:p>
    <w:p w14:paraId="60608001"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Za zákazku rovnakého alebo obdobného charakteru ako je predmet tejto zákazky sa považuje vybudovanie/modernizácia/rekonštrukcia</w:t>
      </w:r>
      <w:r w:rsidR="00762EDC" w:rsidRPr="00B158C3">
        <w:rPr>
          <w:rFonts w:ascii="Times New Roman" w:hAnsi="Times New Roman" w:cs="Times New Roman"/>
          <w:sz w:val="24"/>
          <w:szCs w:val="24"/>
        </w:rPr>
        <w:t xml:space="preserve"> </w:t>
      </w:r>
      <w:r w:rsidR="00762EDC" w:rsidRPr="00B158C3">
        <w:rPr>
          <w:rFonts w:ascii="Times New Roman" w:eastAsia="Times New Roman" w:hAnsi="Times New Roman" w:cs="Times New Roman"/>
          <w:sz w:val="24"/>
          <w:szCs w:val="24"/>
        </w:rPr>
        <w:t>koľajovej</w:t>
      </w:r>
      <w:r w:rsidRPr="00B158C3">
        <w:rPr>
          <w:rFonts w:ascii="Times New Roman" w:eastAsia="Times New Roman" w:hAnsi="Times New Roman" w:cs="Times New Roman"/>
          <w:sz w:val="24"/>
          <w:szCs w:val="24"/>
        </w:rPr>
        <w:t xml:space="preserve"> dráhy a ich infraštruktúry.</w:t>
      </w:r>
    </w:p>
    <w:p w14:paraId="7D69EE74" w14:textId="0E9BF99B" w:rsidR="00C725DC" w:rsidRPr="00C725DC" w:rsidRDefault="00A63455" w:rsidP="00C725DC">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Zmluvná cena zákaziek bude vyjadrená v mene euro. Ak je hodnota vyjadrená v inej mene, prepočítava sa hodnota na eurá kurzom Európskej centrálnej banky (ECB) platným ku dňu uzavretia predmetnej zmluvy. V prípade, ak v daný deň nebol stanovený kurz ECB, prepočítava sa hodnota na eurá kurzom ECB platným v najbližší </w:t>
      </w:r>
      <w:r w:rsidRPr="00C725DC">
        <w:rPr>
          <w:rFonts w:ascii="Times New Roman" w:hAnsi="Times New Roman" w:cs="Times New Roman"/>
          <w:sz w:val="24"/>
          <w:szCs w:val="24"/>
        </w:rPr>
        <w:t>nasledujúci deň ku dňu uzavretia predmetnej zmluvy, kedy bod tento kurz ECB stanovený</w:t>
      </w:r>
      <w:r w:rsidR="00B158C3" w:rsidRPr="00C725DC">
        <w:rPr>
          <w:rFonts w:ascii="Times New Roman" w:hAnsi="Times New Roman" w:cs="Times New Roman"/>
          <w:sz w:val="24"/>
          <w:szCs w:val="24"/>
        </w:rPr>
        <w:t>.</w:t>
      </w:r>
      <w:r w:rsidR="00C725DC" w:rsidRPr="00C725DC">
        <w:rPr>
          <w:rFonts w:ascii="Times New Roman" w:hAnsi="Times New Roman" w:cs="Times New Roman"/>
          <w:sz w:val="24"/>
          <w:szCs w:val="24"/>
        </w:rPr>
        <w:t xml:space="preserve"> </w:t>
      </w:r>
      <w:r w:rsidR="00C725DC" w:rsidRPr="00C725DC">
        <w:rPr>
          <w:rFonts w:ascii="Times New Roman" w:hAnsi="Times New Roman" w:cs="Times New Roman"/>
          <w:color w:val="FF0000"/>
          <w:sz w:val="24"/>
          <w:szCs w:val="24"/>
        </w:rPr>
        <w:t xml:space="preserve">Ak by mena nebola </w:t>
      </w:r>
      <w:r w:rsidR="00C725DC" w:rsidRPr="00C725DC">
        <w:rPr>
          <w:rFonts w:ascii="Times New Roman" w:eastAsia="Times New Roman" w:hAnsi="Times New Roman" w:cs="Times New Roman"/>
          <w:color w:val="FF0000"/>
          <w:sz w:val="24"/>
          <w:szCs w:val="24"/>
          <w:shd w:val="clear" w:color="auto" w:fill="FFFFFF"/>
        </w:rPr>
        <w:t xml:space="preserve">súčasťou menového kurzu vydaného ECB, bude sa prepočítavať podľa </w:t>
      </w:r>
      <w:r w:rsidR="00C725DC" w:rsidRPr="00C725DC">
        <w:rPr>
          <w:rFonts w:ascii="Times New Roman" w:hAnsi="Times New Roman" w:cs="Times New Roman"/>
          <w:color w:val="FF0000"/>
          <w:sz w:val="24"/>
          <w:szCs w:val="24"/>
        </w:rPr>
        <w:t xml:space="preserve">Kurzového lístku vybraných cudzích mien zverejňovaného NBS na stránke platným ku obdobiu uzavretia predmetnej zmluvy: </w:t>
      </w:r>
      <w:hyperlink r:id="rId19" w:history="1">
        <w:r w:rsidR="00C725DC" w:rsidRPr="00C725DC">
          <w:rPr>
            <w:rStyle w:val="Hypertextovprepojenie"/>
            <w:rFonts w:ascii="Times New Roman" w:hAnsi="Times New Roman"/>
            <w:color w:val="FF0000"/>
            <w:sz w:val="24"/>
            <w:szCs w:val="24"/>
          </w:rPr>
          <w:t>https://www.nbs.sk/sk/statisticke-udaje/kurzovy-listok/kurzovy-listok-vybranych-cudzich-mien-voci-eur</w:t>
        </w:r>
      </w:hyperlink>
      <w:r w:rsidR="00C725DC" w:rsidRPr="0096247B">
        <w:t xml:space="preserve"> </w:t>
      </w:r>
    </w:p>
    <w:p w14:paraId="687BB931" w14:textId="77777777" w:rsid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 prípade, ak uchádzač preukazuje splnenie danej podmienky účasti zákazkou, ktorej realizácia presahuje stanovené referenčné obdobie, t. j. uskutočnenie stavebných prác začalo pred viac ako </w:t>
      </w:r>
      <w:r w:rsidR="0066083D" w:rsidRPr="00B158C3">
        <w:rPr>
          <w:rFonts w:ascii="Times New Roman" w:hAnsi="Times New Roman" w:cs="Times New Roman"/>
          <w:sz w:val="24"/>
          <w:szCs w:val="24"/>
        </w:rPr>
        <w:t xml:space="preserve">desiatimi </w:t>
      </w:r>
      <w:r w:rsidRPr="00B158C3">
        <w:rPr>
          <w:rFonts w:ascii="Times New Roman" w:hAnsi="Times New Roman" w:cs="Times New Roman"/>
          <w:sz w:val="24"/>
          <w:szCs w:val="24"/>
        </w:rPr>
        <w:t xml:space="preserve">rokmi od vyhlásenia tohto verejného obstarávania, alebo nebolo </w:t>
      </w:r>
      <w:r w:rsidRPr="00B158C3">
        <w:rPr>
          <w:rFonts w:ascii="Times New Roman" w:hAnsi="Times New Roman" w:cs="Times New Roman"/>
          <w:sz w:val="24"/>
          <w:szCs w:val="24"/>
        </w:rPr>
        <w:lastRenderedPageBreak/>
        <w:t>skončené do vyhlásenia tohto verejného obstarávania, uchádzač v zozname stavebných prác uvedie zvlášť rozpočtový náklad iba za tú časť plnenia, ktoré bolo poskytnuté v požadovanom referenčnom období. V prípade, ak stavebné práce realizoval uchádzač ako člen združenia alebo ako subdodávateľ, v zozname stavebných prác vyčísli a započíta iba finančný objem plnenia realizovaný ním samotným.</w:t>
      </w:r>
    </w:p>
    <w:p w14:paraId="356E5B05" w14:textId="77777777" w:rsidR="00B158C3" w:rsidRPr="00B158C3"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eastAsia="Times New Roman" w:hAnsi="Times New Roman" w:cs="Times New Roman"/>
          <w:sz w:val="24"/>
          <w:szCs w:val="24"/>
        </w:rPr>
        <w:t>V prípade, že uchádzač má zverejnené referencie na webovom sídle Úradu pre verejné obstarávanie alebo v registri referencií elektronického trhoviska na stránke www.eks.sk, uvedie ich v zozname svojich referencií s poznámkou ÚVO/EKS. Ak z referencie ÚVO/EKS nevyplýva preukázanie minimálnej úrovne spôsobilosti, uchádzač v ponuke uviedol informácie preukazujúce požadovanú úroveň spôsobilosti.</w:t>
      </w:r>
    </w:p>
    <w:p w14:paraId="54D8377F" w14:textId="05D5F495" w:rsidR="0006329D" w:rsidRDefault="001C61BF"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B158C3">
        <w:rPr>
          <w:rFonts w:ascii="Times New Roman" w:hAnsi="Times New Roman" w:cs="Times New Roman"/>
          <w:sz w:val="24"/>
          <w:szCs w:val="24"/>
        </w:rPr>
        <w:t xml:space="preserve">Verejný obstarávateľ v súlade s § 34 ods. 2 ZVO určil referenčné obdobie v trvaní </w:t>
      </w:r>
      <w:r w:rsidR="00B158C3" w:rsidRPr="00B158C3">
        <w:rPr>
          <w:rFonts w:ascii="Times New Roman" w:hAnsi="Times New Roman" w:cs="Times New Roman"/>
          <w:sz w:val="24"/>
          <w:szCs w:val="24"/>
        </w:rPr>
        <w:t>10</w:t>
      </w:r>
      <w:r w:rsidRPr="00B158C3">
        <w:rPr>
          <w:rFonts w:ascii="Times New Roman" w:hAnsi="Times New Roman" w:cs="Times New Roman"/>
          <w:sz w:val="24"/>
          <w:szCs w:val="24"/>
        </w:rPr>
        <w:t xml:space="preserve"> rokov spätne odo dňa vyhlásenia verejného obstarávania. Urobil tak v záujme zaistenia širšej hospodárskej súťaže, nakoľko predmet tejto zákazky a naň viažuca sa podmienka účasti podľa § 34 ods. 1 písm. </w:t>
      </w:r>
      <w:r w:rsidR="00B158C3" w:rsidRPr="00B158C3">
        <w:rPr>
          <w:rFonts w:ascii="Times New Roman" w:hAnsi="Times New Roman" w:cs="Times New Roman"/>
          <w:sz w:val="24"/>
          <w:szCs w:val="24"/>
        </w:rPr>
        <w:t>b</w:t>
      </w:r>
      <w:r w:rsidRPr="00B158C3">
        <w:rPr>
          <w:rFonts w:ascii="Times New Roman" w:hAnsi="Times New Roman" w:cs="Times New Roman"/>
          <w:sz w:val="24"/>
          <w:szCs w:val="24"/>
        </w:rPr>
        <w:t xml:space="preserve">) ZVO, nepatrila v posledných </w:t>
      </w:r>
      <w:r w:rsidR="00B158C3" w:rsidRPr="00B158C3">
        <w:rPr>
          <w:rFonts w:ascii="Times New Roman" w:hAnsi="Times New Roman" w:cs="Times New Roman"/>
          <w:sz w:val="24"/>
          <w:szCs w:val="24"/>
        </w:rPr>
        <w:t>piatich</w:t>
      </w:r>
      <w:r w:rsidRPr="00B158C3">
        <w:rPr>
          <w:rFonts w:ascii="Times New Roman" w:hAnsi="Times New Roman" w:cs="Times New Roman"/>
          <w:sz w:val="24"/>
          <w:szCs w:val="24"/>
        </w:rPr>
        <w:t xml:space="preserve"> rokoch medzi frekventovane obstarávané </w:t>
      </w:r>
      <w:r w:rsidR="00B158C3" w:rsidRPr="00B158C3">
        <w:rPr>
          <w:rFonts w:ascii="Times New Roman" w:hAnsi="Times New Roman" w:cs="Times New Roman"/>
          <w:sz w:val="24"/>
          <w:szCs w:val="24"/>
        </w:rPr>
        <w:t>stavebné práce</w:t>
      </w:r>
      <w:r w:rsidRPr="00B158C3">
        <w:rPr>
          <w:rFonts w:ascii="Times New Roman" w:hAnsi="Times New Roman" w:cs="Times New Roman"/>
          <w:sz w:val="24"/>
          <w:szCs w:val="24"/>
        </w:rPr>
        <w:t xml:space="preserve">. </w:t>
      </w:r>
      <w:bookmarkStart w:id="83" w:name="_Hlk38458852"/>
    </w:p>
    <w:p w14:paraId="7C14ABC0" w14:textId="1A1AC4BB" w:rsidR="0006329D" w:rsidRPr="0006329D" w:rsidRDefault="0006329D" w:rsidP="0006329D">
      <w:pPr>
        <w:pStyle w:val="Odsekzoznamu"/>
        <w:spacing w:after="160"/>
        <w:ind w:left="360" w:firstLine="207"/>
        <w:contextualSpacing w:val="0"/>
        <w:jc w:val="both"/>
        <w:rPr>
          <w:rFonts w:ascii="Times New Roman" w:hAnsi="Times New Roman" w:cs="Times New Roman"/>
          <w:b/>
          <w:bCs/>
          <w:sz w:val="24"/>
          <w:szCs w:val="24"/>
        </w:rPr>
      </w:pPr>
      <w:r w:rsidRPr="0006329D">
        <w:rPr>
          <w:rFonts w:ascii="Times New Roman" w:hAnsi="Times New Roman" w:cs="Times New Roman"/>
          <w:b/>
          <w:bCs/>
          <w:sz w:val="24"/>
          <w:szCs w:val="24"/>
        </w:rPr>
        <w:t>K podmienke účasti podľa § 34 ods. 1 písm. g) ZVO:</w:t>
      </w:r>
    </w:p>
    <w:p w14:paraId="49181634" w14:textId="77777777"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6329D">
        <w:rPr>
          <w:rFonts w:ascii="Times New Roman" w:hAnsi="Times New Roman" w:cs="Times New Roman"/>
          <w:sz w:val="24"/>
          <w:szCs w:val="24"/>
          <w:shd w:val="clear" w:color="auto" w:fill="FFFFFF"/>
        </w:rPr>
        <w:t>Požiadavky na každého z kľúčových odborníkov uvedené</w:t>
      </w:r>
      <w:r w:rsidR="0006329D">
        <w:rPr>
          <w:rFonts w:ascii="Times New Roman" w:hAnsi="Times New Roman" w:cs="Times New Roman"/>
          <w:sz w:val="24"/>
          <w:szCs w:val="24"/>
          <w:shd w:val="clear" w:color="auto" w:fill="FFFFFF"/>
        </w:rPr>
        <w:t xml:space="preserve"> v </w:t>
      </w:r>
      <w:r w:rsidR="0006329D" w:rsidRPr="001C61BF">
        <w:rPr>
          <w:rFonts w:ascii="Times New Roman" w:hAnsi="Times New Roman" w:cs="Times New Roman"/>
          <w:sz w:val="24"/>
          <w:szCs w:val="24"/>
        </w:rPr>
        <w:t>oddiele III.1.</w:t>
      </w:r>
      <w:r w:rsidR="0006329D">
        <w:rPr>
          <w:rFonts w:ascii="Times New Roman" w:hAnsi="Times New Roman" w:cs="Times New Roman"/>
          <w:sz w:val="24"/>
          <w:szCs w:val="24"/>
        </w:rPr>
        <w:t>3</w:t>
      </w:r>
      <w:r w:rsidR="0006329D" w:rsidRPr="001C61BF">
        <w:rPr>
          <w:rFonts w:ascii="Times New Roman" w:hAnsi="Times New Roman" w:cs="Times New Roman"/>
          <w:sz w:val="24"/>
          <w:szCs w:val="24"/>
        </w:rPr>
        <w:t>) „</w:t>
      </w:r>
      <w:r w:rsidR="0006329D">
        <w:rPr>
          <w:rFonts w:ascii="Times New Roman" w:hAnsi="Times New Roman" w:cs="Times New Roman"/>
          <w:sz w:val="24"/>
          <w:szCs w:val="24"/>
        </w:rPr>
        <w:t>Technická a odborná spôsobilosť</w:t>
      </w:r>
      <w:r w:rsidR="0006329D" w:rsidRPr="001C61BF">
        <w:rPr>
          <w:rFonts w:ascii="Times New Roman" w:hAnsi="Times New Roman" w:cs="Times New Roman"/>
          <w:sz w:val="24"/>
          <w:szCs w:val="24"/>
        </w:rPr>
        <w:t>“ Oznámenia o vyhlásení verejného obstarávania</w:t>
      </w:r>
      <w:r w:rsidRPr="0006329D">
        <w:rPr>
          <w:rFonts w:ascii="Times New Roman" w:hAnsi="Times New Roman" w:cs="Times New Roman"/>
          <w:sz w:val="24"/>
          <w:szCs w:val="24"/>
          <w:shd w:val="clear" w:color="auto" w:fill="FFFFFF"/>
        </w:rPr>
        <w:t xml:space="preserve"> pod bodmi a)</w:t>
      </w:r>
      <w:r w:rsidR="0006329D">
        <w:rPr>
          <w:rFonts w:ascii="Times New Roman" w:hAnsi="Times New Roman" w:cs="Times New Roman"/>
          <w:sz w:val="24"/>
          <w:szCs w:val="24"/>
          <w:shd w:val="clear" w:color="auto" w:fill="FFFFFF"/>
        </w:rPr>
        <w:t xml:space="preserve"> preukazuje uchádzač</w:t>
      </w:r>
      <w:r w:rsidRPr="0006329D">
        <w:rPr>
          <w:rFonts w:ascii="Times New Roman" w:hAnsi="Times New Roman" w:cs="Times New Roman"/>
          <w:sz w:val="24"/>
          <w:szCs w:val="24"/>
          <w:shd w:val="clear" w:color="auto" w:fill="FFFFFF"/>
        </w:rPr>
        <w:t xml:space="preserve">: Originálom alebo overenou fotokópiou platného osvedčenia </w:t>
      </w:r>
      <w:r w:rsidRPr="0006329D">
        <w:rPr>
          <w:rFonts w:ascii="Times New Roman" w:hAnsi="Times New Roman" w:cs="Times New Roman"/>
          <w:sz w:val="24"/>
          <w:szCs w:val="24"/>
        </w:rPr>
        <w:t xml:space="preserve">v požadovanom rozsahu pre každého z kľúčových odborníkov vydávaným Slovenskou komorou stavebných inžinierov alebo iným subjektom v </w:t>
      </w:r>
      <w:r w:rsidRPr="0006329D">
        <w:rPr>
          <w:rFonts w:ascii="Times New Roman" w:hAnsi="Times New Roman" w:cs="Times New Roman"/>
          <w:sz w:val="24"/>
          <w:szCs w:val="24"/>
          <w:shd w:val="clear" w:color="auto" w:fill="FFFFFF"/>
        </w:rPr>
        <w:t>inom štáte ako SR, ktorý ekvivalentný doklad vydal.</w:t>
      </w:r>
      <w:r w:rsidRPr="0006329D">
        <w:rPr>
          <w:rFonts w:ascii="Times New Roman" w:hAnsi="Times New Roman" w:cs="Times New Roman"/>
          <w:sz w:val="24"/>
          <w:szCs w:val="24"/>
        </w:rPr>
        <w:t xml:space="preserve"> </w:t>
      </w:r>
      <w:bookmarkStart w:id="84" w:name="_Hlk38464280"/>
    </w:p>
    <w:p w14:paraId="3DC9AC6E" w14:textId="7CE8BDCA" w:rsidR="000F0D29"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shd w:val="clear" w:color="auto" w:fill="FFFFFF"/>
        </w:rPr>
        <w:t>Požiadavky na každého z kľúčových odborníkov uvedené</w:t>
      </w:r>
      <w:r w:rsidR="000F0D29">
        <w:rPr>
          <w:rFonts w:ascii="Times New Roman" w:hAnsi="Times New Roman" w:cs="Times New Roman"/>
          <w:sz w:val="24"/>
          <w:szCs w:val="24"/>
          <w:shd w:val="clear" w:color="auto" w:fill="FFFFFF"/>
        </w:rPr>
        <w:t xml:space="preserve"> v </w:t>
      </w:r>
      <w:r w:rsidR="000F0D29" w:rsidRPr="001C61BF">
        <w:rPr>
          <w:rFonts w:ascii="Times New Roman" w:hAnsi="Times New Roman" w:cs="Times New Roman"/>
          <w:sz w:val="24"/>
          <w:szCs w:val="24"/>
        </w:rPr>
        <w:t>oddiele III.1.</w:t>
      </w:r>
      <w:r w:rsidR="000F0D29">
        <w:rPr>
          <w:rFonts w:ascii="Times New Roman" w:hAnsi="Times New Roman" w:cs="Times New Roman"/>
          <w:sz w:val="24"/>
          <w:szCs w:val="24"/>
        </w:rPr>
        <w:t>3</w:t>
      </w:r>
      <w:r w:rsidR="000F0D29" w:rsidRPr="001C61BF">
        <w:rPr>
          <w:rFonts w:ascii="Times New Roman" w:hAnsi="Times New Roman" w:cs="Times New Roman"/>
          <w:sz w:val="24"/>
          <w:szCs w:val="24"/>
        </w:rPr>
        <w:t>) „</w:t>
      </w:r>
      <w:r w:rsidR="000F0D29">
        <w:rPr>
          <w:rFonts w:ascii="Times New Roman" w:hAnsi="Times New Roman" w:cs="Times New Roman"/>
          <w:sz w:val="24"/>
          <w:szCs w:val="24"/>
        </w:rPr>
        <w:t>Technická a odborná spôsobilosť</w:t>
      </w:r>
      <w:r w:rsidR="000F0D29" w:rsidRPr="001C61BF">
        <w:rPr>
          <w:rFonts w:ascii="Times New Roman" w:hAnsi="Times New Roman" w:cs="Times New Roman"/>
          <w:sz w:val="24"/>
          <w:szCs w:val="24"/>
        </w:rPr>
        <w:t>“ Oznámenia o vyhlásení verejného obstarávania</w:t>
      </w:r>
      <w:r w:rsidRPr="000F0D29">
        <w:rPr>
          <w:rFonts w:ascii="Times New Roman" w:hAnsi="Times New Roman" w:cs="Times New Roman"/>
          <w:sz w:val="24"/>
          <w:szCs w:val="24"/>
          <w:shd w:val="clear" w:color="auto" w:fill="FFFFFF"/>
        </w:rPr>
        <w:t xml:space="preserve"> pod bodmi b)</w:t>
      </w:r>
      <w:r w:rsidR="000F0D29">
        <w:rPr>
          <w:rFonts w:ascii="Times New Roman" w:hAnsi="Times New Roman" w:cs="Times New Roman"/>
          <w:sz w:val="24"/>
          <w:szCs w:val="24"/>
          <w:shd w:val="clear" w:color="auto" w:fill="FFFFFF"/>
        </w:rPr>
        <w:t xml:space="preserve"> a</w:t>
      </w:r>
      <w:r w:rsidRPr="000F0D29">
        <w:rPr>
          <w:rFonts w:ascii="Times New Roman" w:hAnsi="Times New Roman" w:cs="Times New Roman"/>
          <w:sz w:val="24"/>
          <w:szCs w:val="24"/>
          <w:shd w:val="clear" w:color="auto" w:fill="FFFFFF"/>
        </w:rPr>
        <w:t xml:space="preserve"> c)</w:t>
      </w:r>
      <w:r w:rsidR="000F0D29">
        <w:rPr>
          <w:rFonts w:ascii="Times New Roman" w:hAnsi="Times New Roman" w:cs="Times New Roman"/>
          <w:sz w:val="24"/>
          <w:szCs w:val="24"/>
          <w:shd w:val="clear" w:color="auto" w:fill="FFFFFF"/>
        </w:rPr>
        <w:t xml:space="preserve"> preukazuje uchádzač</w:t>
      </w:r>
      <w:r w:rsidRPr="000F0D29">
        <w:rPr>
          <w:rFonts w:ascii="Times New Roman" w:hAnsi="Times New Roman" w:cs="Times New Roman"/>
          <w:sz w:val="24"/>
          <w:szCs w:val="24"/>
          <w:shd w:val="clear" w:color="auto" w:fill="FFFFFF"/>
        </w:rPr>
        <w:t xml:space="preserve">: </w:t>
      </w:r>
      <w:r w:rsidRPr="000F0D29">
        <w:rPr>
          <w:rFonts w:ascii="Times New Roman" w:hAnsi="Times New Roman" w:cs="Times New Roman"/>
          <w:sz w:val="24"/>
          <w:szCs w:val="24"/>
        </w:rPr>
        <w:t>profesijnými životopismi každého kľúčového odborníka, z ktorých musí vyplývať splnenie požiadaviek uvedených v bode b)</w:t>
      </w:r>
      <w:r w:rsidR="000F0D29">
        <w:rPr>
          <w:rFonts w:ascii="Times New Roman" w:hAnsi="Times New Roman" w:cs="Times New Roman"/>
          <w:sz w:val="24"/>
          <w:szCs w:val="24"/>
        </w:rPr>
        <w:t xml:space="preserve"> a</w:t>
      </w:r>
      <w:r w:rsidRPr="000F0D29">
        <w:rPr>
          <w:rFonts w:ascii="Times New Roman" w:hAnsi="Times New Roman" w:cs="Times New Roman"/>
          <w:sz w:val="24"/>
          <w:szCs w:val="24"/>
        </w:rPr>
        <w:t xml:space="preserve"> c) stanovených pre jednotlivých kľúčových odborníkov. Profesijné životopisy budú minimálne obsahovať:</w:t>
      </w:r>
      <w:bookmarkEnd w:id="83"/>
      <w:bookmarkEnd w:id="84"/>
    </w:p>
    <w:p w14:paraId="21F343FA"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meno a priezvisko </w:t>
      </w:r>
    </w:p>
    <w:p w14:paraId="0C838366"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dosiahnuté vzdelanie </w:t>
      </w:r>
    </w:p>
    <w:p w14:paraId="2C548EA9" w14:textId="77777777" w:rsidR="000F0D29" w:rsidRPr="00047327" w:rsidRDefault="000F0D29" w:rsidP="00193126">
      <w:pPr>
        <w:pStyle w:val="Odsekzoznamu"/>
        <w:numPr>
          <w:ilvl w:val="2"/>
          <w:numId w:val="35"/>
        </w:numPr>
        <w:autoSpaceDE w:val="0"/>
        <w:autoSpaceDN w:val="0"/>
        <w:spacing w:after="120"/>
        <w:ind w:left="1134" w:hanging="284"/>
        <w:jc w:val="both"/>
        <w:rPr>
          <w:rFonts w:ascii="Times New Roman" w:hAnsi="Times New Roman" w:cs="Times New Roman"/>
          <w:sz w:val="24"/>
          <w:szCs w:val="24"/>
        </w:rPr>
      </w:pPr>
      <w:r w:rsidRPr="00047327">
        <w:rPr>
          <w:rFonts w:ascii="Times New Roman" w:hAnsi="Times New Roman" w:cs="Times New Roman"/>
          <w:sz w:val="24"/>
          <w:szCs w:val="24"/>
        </w:rPr>
        <w:t xml:space="preserve">odborná prax </w:t>
      </w:r>
      <w:r w:rsidRPr="00047327">
        <w:rPr>
          <w:rFonts w:ascii="Times New Roman" w:eastAsia="Times New Roman" w:hAnsi="Times New Roman" w:cs="Times New Roman"/>
          <w:sz w:val="24"/>
          <w:szCs w:val="24"/>
        </w:rPr>
        <w:t>s uvedením minimálne</w:t>
      </w:r>
      <w:r w:rsidRPr="00047327">
        <w:rPr>
          <w:rFonts w:ascii="Times New Roman" w:hAnsi="Times New Roman" w:cs="Times New Roman"/>
          <w:sz w:val="24"/>
          <w:szCs w:val="24"/>
        </w:rPr>
        <w:t>:</w:t>
      </w:r>
    </w:p>
    <w:p w14:paraId="42F1C27C"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mesiac a rok (od – do) trvania zamestnaní</w:t>
      </w:r>
    </w:p>
    <w:p w14:paraId="4FBEE7C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súčasná pracovná pozícia </w:t>
      </w:r>
    </w:p>
    <w:p w14:paraId="69CE0013"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zamestnávateľ</w:t>
      </w:r>
    </w:p>
    <w:p w14:paraId="1EE5C9BF" w14:textId="77777777" w:rsidR="000F0D29" w:rsidRPr="00047327" w:rsidRDefault="000F0D29" w:rsidP="00193126">
      <w:pPr>
        <w:pStyle w:val="Odsekzoznamu"/>
        <w:numPr>
          <w:ilvl w:val="3"/>
          <w:numId w:val="34"/>
        </w:numPr>
        <w:tabs>
          <w:tab w:val="left" w:pos="1418"/>
        </w:tabs>
        <w:autoSpaceDE w:val="0"/>
        <w:autoSpaceDN w:val="0"/>
        <w:spacing w:after="120"/>
        <w:ind w:hanging="1746"/>
        <w:jc w:val="both"/>
        <w:rPr>
          <w:rFonts w:ascii="Times New Roman" w:hAnsi="Times New Roman" w:cs="Times New Roman"/>
          <w:sz w:val="24"/>
          <w:szCs w:val="24"/>
        </w:rPr>
      </w:pPr>
      <w:r w:rsidRPr="00047327">
        <w:rPr>
          <w:rFonts w:ascii="Times New Roman" w:hAnsi="Times New Roman" w:cs="Times New Roman"/>
          <w:sz w:val="24"/>
          <w:szCs w:val="24"/>
        </w:rPr>
        <w:t xml:space="preserve">opis pracovnej náplne/odborných skúseností </w:t>
      </w:r>
    </w:p>
    <w:p w14:paraId="70796CFD" w14:textId="77777777" w:rsidR="000F0D29" w:rsidRPr="00047327" w:rsidRDefault="000F0D29" w:rsidP="00193126">
      <w:pPr>
        <w:pStyle w:val="Odsekzoznamu"/>
        <w:numPr>
          <w:ilvl w:val="3"/>
          <w:numId w:val="34"/>
        </w:numPr>
        <w:tabs>
          <w:tab w:val="left" w:pos="1418"/>
        </w:tabs>
        <w:autoSpaceDE w:val="0"/>
        <w:autoSpaceDN w:val="0"/>
        <w:ind w:hanging="1746"/>
        <w:jc w:val="both"/>
        <w:rPr>
          <w:rFonts w:ascii="Times New Roman" w:hAnsi="Times New Roman" w:cs="Times New Roman"/>
          <w:sz w:val="24"/>
          <w:szCs w:val="24"/>
        </w:rPr>
      </w:pPr>
      <w:r w:rsidRPr="00047327">
        <w:rPr>
          <w:rFonts w:ascii="Times New Roman" w:hAnsi="Times New Roman" w:cs="Times New Roman"/>
          <w:sz w:val="24"/>
          <w:szCs w:val="24"/>
        </w:rPr>
        <w:t>kontakt na osobu, u ktorej je možné overiť odbornú prax</w:t>
      </w:r>
    </w:p>
    <w:p w14:paraId="7D57267C" w14:textId="77777777" w:rsidR="000F0D29" w:rsidRPr="00047327" w:rsidRDefault="000F0D29" w:rsidP="00193126">
      <w:pPr>
        <w:pStyle w:val="Odsekzoznamu"/>
        <w:numPr>
          <w:ilvl w:val="2"/>
          <w:numId w:val="34"/>
        </w:numPr>
        <w:tabs>
          <w:tab w:val="left" w:pos="1985"/>
        </w:tabs>
        <w:autoSpaceDE w:val="0"/>
        <w:autoSpaceDN w:val="0"/>
        <w:ind w:left="1134"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zoznam realizovaných zákaziek </w:t>
      </w:r>
      <w:r w:rsidRPr="00047327">
        <w:rPr>
          <w:rFonts w:ascii="Times New Roman" w:hAnsi="Times New Roman" w:cs="Times New Roman"/>
          <w:sz w:val="24"/>
          <w:szCs w:val="24"/>
        </w:rPr>
        <w:t>preukazujúcich splnenie stanovených požiadaviek na jednotlivých kľúčových odborníkov</w:t>
      </w:r>
      <w:r w:rsidRPr="00047327">
        <w:rPr>
          <w:rFonts w:ascii="Times New Roman" w:eastAsia="Times New Roman" w:hAnsi="Times New Roman" w:cs="Times New Roman"/>
          <w:sz w:val="24"/>
          <w:szCs w:val="24"/>
        </w:rPr>
        <w:t xml:space="preserve"> s uvedením minimálne: </w:t>
      </w:r>
    </w:p>
    <w:p w14:paraId="136C5790"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názov stavby – zákazky</w:t>
      </w:r>
    </w:p>
    <w:p w14:paraId="3E67F42C"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predmet zákazky (z opisu musí vyplývať splnenie </w:t>
      </w:r>
      <w:r w:rsidRPr="00047327">
        <w:rPr>
          <w:rFonts w:ascii="Times New Roman" w:hAnsi="Times New Roman" w:cs="Times New Roman"/>
          <w:sz w:val="24"/>
          <w:szCs w:val="24"/>
        </w:rPr>
        <w:t>stanovených min. požiadaviek na zákazku realizovanú kľúčovým odborníkom)</w:t>
      </w:r>
    </w:p>
    <w:p w14:paraId="350F130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hAnsi="Times New Roman" w:cs="Times New Roman"/>
          <w:sz w:val="24"/>
          <w:szCs w:val="24"/>
        </w:rPr>
        <w:t>termín realizácie zákazky</w:t>
      </w:r>
    </w:p>
    <w:p w14:paraId="1E5AB61D"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termín plnenia zákazky kľúčovým odborníkom</w:t>
      </w:r>
    </w:p>
    <w:p w14:paraId="19092897"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objednávateľ/zamestnávateľ </w:t>
      </w:r>
    </w:p>
    <w:p w14:paraId="0F66E939"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 xml:space="preserve">pozícia kľúčového odborníka </w:t>
      </w:r>
    </w:p>
    <w:p w14:paraId="7A0DE44E"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stručný opis úloh odborníka</w:t>
      </w:r>
    </w:p>
    <w:p w14:paraId="01FC71CF"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identifikáciu a kontaktné údaje osoby pre overenie uvedených informácií</w:t>
      </w:r>
    </w:p>
    <w:p w14:paraId="4CA6D436" w14:textId="77777777" w:rsidR="000F0D29" w:rsidRPr="00047327" w:rsidRDefault="000F0D29" w:rsidP="00193126">
      <w:pPr>
        <w:pStyle w:val="Odsekzoznamu"/>
        <w:numPr>
          <w:ilvl w:val="3"/>
          <w:numId w:val="34"/>
        </w:numPr>
        <w:tabs>
          <w:tab w:val="left" w:pos="1985"/>
        </w:tabs>
        <w:autoSpaceDE w:val="0"/>
        <w:autoSpaceDN w:val="0"/>
        <w:ind w:left="1418" w:hanging="284"/>
        <w:jc w:val="both"/>
        <w:rPr>
          <w:rFonts w:ascii="Times New Roman" w:hAnsi="Times New Roman" w:cs="Times New Roman"/>
          <w:sz w:val="24"/>
          <w:szCs w:val="24"/>
        </w:rPr>
      </w:pPr>
      <w:r w:rsidRPr="00047327">
        <w:rPr>
          <w:rFonts w:ascii="Times New Roman" w:eastAsia="Times New Roman" w:hAnsi="Times New Roman" w:cs="Times New Roman"/>
          <w:sz w:val="24"/>
          <w:szCs w:val="24"/>
        </w:rPr>
        <w:t>zmluvná cena zákazky</w:t>
      </w:r>
    </w:p>
    <w:p w14:paraId="07C5F9AE" w14:textId="1F7BA225" w:rsidR="000F0D29" w:rsidRDefault="000F0D29" w:rsidP="00193126">
      <w:pPr>
        <w:pStyle w:val="Odsekzoznamu"/>
        <w:numPr>
          <w:ilvl w:val="2"/>
          <w:numId w:val="35"/>
        </w:numPr>
        <w:autoSpaceDE w:val="0"/>
        <w:autoSpaceDN w:val="0"/>
        <w:spacing w:after="160"/>
        <w:ind w:left="1134" w:hanging="284"/>
        <w:jc w:val="both"/>
        <w:rPr>
          <w:rFonts w:ascii="Times New Roman" w:hAnsi="Times New Roman" w:cs="Times New Roman"/>
          <w:sz w:val="24"/>
          <w:szCs w:val="24"/>
        </w:rPr>
      </w:pPr>
      <w:r w:rsidRPr="00047327">
        <w:rPr>
          <w:rFonts w:ascii="Times New Roman" w:hAnsi="Times New Roman" w:cs="Times New Roman"/>
          <w:sz w:val="24"/>
          <w:szCs w:val="24"/>
        </w:rPr>
        <w:lastRenderedPageBreak/>
        <w:t xml:space="preserve">iné relevantné informácie </w:t>
      </w:r>
    </w:p>
    <w:p w14:paraId="65081E4F" w14:textId="77777777" w:rsidR="000F0D29" w:rsidRPr="000F0D29" w:rsidRDefault="000F0D29" w:rsidP="000F0D29">
      <w:pPr>
        <w:pStyle w:val="Odsekzoznamu"/>
        <w:autoSpaceDE w:val="0"/>
        <w:autoSpaceDN w:val="0"/>
        <w:spacing w:after="160"/>
        <w:ind w:left="1134"/>
        <w:jc w:val="both"/>
        <w:rPr>
          <w:rFonts w:ascii="Times New Roman" w:hAnsi="Times New Roman" w:cs="Times New Roman"/>
          <w:sz w:val="24"/>
          <w:szCs w:val="24"/>
        </w:rPr>
      </w:pPr>
    </w:p>
    <w:p w14:paraId="6682A2B5" w14:textId="2B68A72D" w:rsidR="000F0D29" w:rsidRPr="00250486" w:rsidRDefault="00A63455" w:rsidP="00193126">
      <w:pPr>
        <w:pStyle w:val="Odsekzoznamu"/>
        <w:numPr>
          <w:ilvl w:val="1"/>
          <w:numId w:val="37"/>
        </w:numPr>
        <w:spacing w:after="160"/>
        <w:ind w:left="567" w:hanging="567"/>
        <w:contextualSpacing w:val="0"/>
        <w:jc w:val="both"/>
        <w:rPr>
          <w:rFonts w:ascii="Times New Roman" w:hAnsi="Times New Roman" w:cs="Times New Roman"/>
          <w:sz w:val="24"/>
          <w:szCs w:val="24"/>
        </w:rPr>
      </w:pPr>
      <w:r w:rsidRPr="000F0D29">
        <w:rPr>
          <w:rFonts w:ascii="Times New Roman" w:hAnsi="Times New Roman" w:cs="Times New Roman"/>
          <w:sz w:val="24"/>
          <w:szCs w:val="24"/>
        </w:rPr>
        <w:t>Uchádzač zároveň predloží za každú osobu uvedenú na pozícii kľúčových odborníkov čestné vyhlásenie, že v prípade, ak sa uchádzač stane úspešným v tomto verejnom obstarávaní, budú sa priamo podieľať na plnení predmetu Zmluvy o dielo.</w:t>
      </w:r>
    </w:p>
    <w:p w14:paraId="4334383B" w14:textId="2E21975B" w:rsidR="00133D21" w:rsidRPr="000F0D29" w:rsidRDefault="000F0D29" w:rsidP="00193126">
      <w:pPr>
        <w:pStyle w:val="tl5"/>
        <w:numPr>
          <w:ilvl w:val="0"/>
          <w:numId w:val="39"/>
        </w:numPr>
        <w:ind w:left="0" w:hanging="426"/>
      </w:pPr>
      <w:bookmarkStart w:id="85" w:name="_Toc54098473"/>
      <w:r>
        <w:t>Všeobecne k preukazovaniu splnenia podmienok účasti</w:t>
      </w:r>
      <w:bookmarkEnd w:id="85"/>
    </w:p>
    <w:p w14:paraId="44DE5838" w14:textId="36606F5B"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 xml:space="preserve">Uchádzač, ktorý je zapísaný do Zoznamu hospodárskych subjektov vedeného Úradom pre verejné obstarávanie, </w:t>
      </w:r>
      <w:r w:rsidRPr="007C7D70">
        <w:rPr>
          <w:rFonts w:ascii="Times New Roman" w:hAnsi="Times New Roman" w:cs="Times New Roman"/>
          <w:b/>
          <w:sz w:val="24"/>
          <w:szCs w:val="24"/>
          <w:shd w:val="clear" w:color="auto" w:fill="FFFFFF"/>
        </w:rPr>
        <w:t>nie je povinný v procesoch verejného obstarávania predkladať doklady na preukázanie splnenia podmienok účasti</w:t>
      </w:r>
      <w:r w:rsidRPr="007C7D70">
        <w:rPr>
          <w:rFonts w:ascii="Times New Roman" w:hAnsi="Times New Roman" w:cs="Times New Roman"/>
          <w:sz w:val="24"/>
          <w:szCs w:val="24"/>
          <w:shd w:val="clear" w:color="auto" w:fill="FFFFFF"/>
        </w:rPr>
        <w:t xml:space="preserve"> týkajúce sa osobného postavenia podľa § 32 ods. 2 </w:t>
      </w:r>
      <w:r w:rsidR="009671E6">
        <w:rPr>
          <w:rFonts w:ascii="Times New Roman" w:hAnsi="Times New Roman" w:cs="Times New Roman"/>
          <w:sz w:val="24"/>
          <w:szCs w:val="24"/>
          <w:shd w:val="clear" w:color="auto" w:fill="FFFFFF"/>
        </w:rPr>
        <w:t>zákona o verejnom obstarávaní</w:t>
      </w:r>
      <w:r w:rsidRPr="007C7D70">
        <w:rPr>
          <w:rFonts w:ascii="Times New Roman" w:hAnsi="Times New Roman" w:cs="Times New Roman"/>
          <w:sz w:val="24"/>
          <w:szCs w:val="24"/>
          <w:shd w:val="clear" w:color="auto" w:fill="FFFFFF"/>
        </w:rPr>
        <w:t>.</w:t>
      </w:r>
    </w:p>
    <w:p w14:paraId="20EB37AF" w14:textId="25ED5566"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rPr>
        <w:t xml:space="preserve">Uchádzač, ktorý nie je zapísaný do Zoznamu hospodárskych subjektov preukazuje podmienky účasti osobného postavenia dokladmi uvedenými v § 32 ods. 2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resp. Jednotným európskym dokumentom (JED) v súlade s § 39 </w:t>
      </w:r>
      <w:r w:rsidR="009671E6">
        <w:rPr>
          <w:rFonts w:ascii="Times New Roman" w:hAnsi="Times New Roman" w:cs="Times New Roman"/>
          <w:sz w:val="24"/>
          <w:szCs w:val="24"/>
        </w:rPr>
        <w:t>zákona o verejnom obstarávaní</w:t>
      </w:r>
      <w:r w:rsidRPr="007C7D70">
        <w:rPr>
          <w:rFonts w:ascii="Times New Roman" w:hAnsi="Times New Roman" w:cs="Times New Roman"/>
          <w:sz w:val="24"/>
          <w:szCs w:val="24"/>
        </w:rPr>
        <w:t xml:space="preserve">. </w:t>
      </w:r>
      <w:r w:rsidRPr="007C7D70">
        <w:rPr>
          <w:rFonts w:ascii="Times New Roman" w:eastAsia="Times New Roman" w:hAnsi="Times New Roman" w:cs="Times New Roman"/>
          <w:sz w:val="24"/>
          <w:szCs w:val="24"/>
        </w:rPr>
        <w:t>Uchádzač môže v JEDe prehlásiť splnenie podmienok účasti prostredníctvom globálneho údaja (alfa) uvedeného v oddiele IV. Časti JEDu.</w:t>
      </w:r>
    </w:p>
    <w:p w14:paraId="7AC3F828" w14:textId="51BF393F"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color w:val="000000"/>
          <w:sz w:val="24"/>
          <w:szCs w:val="24"/>
          <w:shd w:val="clear" w:color="auto" w:fill="FFFFFF"/>
        </w:rPr>
        <w:t xml:space="preserve">Verejný obstarávateľ informuje že z dôvodu použitia údajov z informačných systémov verejnej správy v súlade s § 32 ods. 3 </w:t>
      </w:r>
      <w:r w:rsidR="009671E6">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nevyžaduje od uchádzačov so sídlom/miestom podnikania v SR predložiť doklady</w:t>
      </w:r>
      <w:r w:rsidRPr="007C7D70">
        <w:rPr>
          <w:rFonts w:ascii="Times New Roman" w:hAnsi="Times New Roman" w:cs="Times New Roman"/>
          <w:sz w:val="24"/>
          <w:szCs w:val="24"/>
        </w:rPr>
        <w:t xml:space="preserve"> </w:t>
      </w:r>
      <w:r w:rsidRPr="007C7D70">
        <w:rPr>
          <w:rFonts w:ascii="Times New Roman" w:hAnsi="Times New Roman" w:cs="Times New Roman"/>
          <w:color w:val="000000"/>
          <w:sz w:val="24"/>
          <w:szCs w:val="24"/>
          <w:shd w:val="clear" w:color="auto" w:fill="FFFFFF"/>
        </w:rPr>
        <w:t xml:space="preserve">podľa § 32 ods. 2 písm. b), c) a e) </w:t>
      </w:r>
      <w:r w:rsidR="007C7D70">
        <w:rPr>
          <w:rFonts w:ascii="Times New Roman" w:hAnsi="Times New Roman" w:cs="Times New Roman"/>
          <w:color w:val="000000"/>
          <w:sz w:val="24"/>
          <w:szCs w:val="24"/>
          <w:shd w:val="clear" w:color="auto" w:fill="FFFFFF"/>
        </w:rPr>
        <w:t>zákona o verejnom obstarávaní</w:t>
      </w:r>
      <w:r w:rsidRPr="007C7D70">
        <w:rPr>
          <w:rFonts w:ascii="Times New Roman" w:hAnsi="Times New Roman" w:cs="Times New Roman"/>
          <w:color w:val="000000"/>
          <w:sz w:val="24"/>
          <w:szCs w:val="24"/>
          <w:shd w:val="clear" w:color="auto" w:fill="FFFFFF"/>
        </w:rPr>
        <w:t xml:space="preserve">. V prípade, ak by verejný obstarávateľ v období vyhodnotenia splnenia podmienok účasti nemal z technických dôvodov na strane prevádzkovateľa portálu </w:t>
      </w:r>
      <w:hyperlink r:id="rId20" w:history="1">
        <w:r w:rsidRPr="007C7D70">
          <w:rPr>
            <w:rStyle w:val="Hypertextovprepojenie"/>
            <w:rFonts w:ascii="Times New Roman" w:hAnsi="Times New Roman"/>
            <w:sz w:val="24"/>
            <w:szCs w:val="24"/>
            <w:shd w:val="clear" w:color="auto" w:fill="FFFFFF"/>
          </w:rPr>
          <w:t>www.oversi.gov.sk</w:t>
        </w:r>
      </w:hyperlink>
      <w:r w:rsidRPr="007C7D70">
        <w:rPr>
          <w:rFonts w:ascii="Times New Roman" w:hAnsi="Times New Roman" w:cs="Times New Roman"/>
          <w:color w:val="000000"/>
          <w:sz w:val="24"/>
          <w:szCs w:val="24"/>
          <w:shd w:val="clear" w:color="auto" w:fill="FFFFFF"/>
        </w:rPr>
        <w:t>, možnosť prístupu k týmto údajom, je oprávnený vyžiadať si od uchádzačov originál alebo osvedčenú kópiu príslušného dokladu.</w:t>
      </w:r>
    </w:p>
    <w:p w14:paraId="4B141097" w14:textId="2DF5957E" w:rsidR="003076C9" w:rsidRPr="007C7D70"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bookmarkStart w:id="86" w:name="_Hlk32508111"/>
      <w:r w:rsidRPr="007C7D70">
        <w:rPr>
          <w:rFonts w:ascii="Times New Roman" w:hAnsi="Times New Roman" w:cs="Times New Roman"/>
          <w:sz w:val="24"/>
          <w:szCs w:val="24"/>
        </w:rPr>
        <w:t xml:space="preserve">Splnenie podmienok účasti týkajúcich sa technickej alebo odbornej spôsobilosti uchádzač preukazuje buď dokladmi stanovenými verejným obstarávateľom, resp. ich môže dočasne nahradiť Jednotným európskym dokumentom (JED) v súlade s § 39 </w:t>
      </w:r>
      <w:r w:rsidR="007C7D70">
        <w:rPr>
          <w:rFonts w:ascii="Times New Roman" w:hAnsi="Times New Roman" w:cs="Times New Roman"/>
          <w:sz w:val="24"/>
          <w:szCs w:val="24"/>
        </w:rPr>
        <w:t>zákona o verejnom obstarávaní</w:t>
      </w:r>
      <w:r w:rsidRPr="007C7D70">
        <w:rPr>
          <w:rFonts w:ascii="Times New Roman" w:hAnsi="Times New Roman" w:cs="Times New Roman"/>
          <w:sz w:val="24"/>
          <w:szCs w:val="24"/>
        </w:rPr>
        <w:t>.</w:t>
      </w:r>
    </w:p>
    <w:bookmarkEnd w:id="86"/>
    <w:p w14:paraId="14793748" w14:textId="77777777" w:rsidR="00804394" w:rsidRPr="00804394" w:rsidRDefault="003076C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7C7D70">
        <w:rPr>
          <w:rFonts w:ascii="Times New Roman" w:hAnsi="Times New Roman" w:cs="Times New Roman"/>
          <w:sz w:val="24"/>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7470DA9C" w14:textId="77777777" w:rsidR="00804394"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shd w:val="clear" w:color="auto" w:fill="FFFFFF"/>
        </w:rPr>
        <w:t>Uchádzač môže v súlade s § 34 ods. 3 zákona o verejnom obstarávaní na preukázanie technickej spôsobilosti alebo odbornej spôsobilosti využiť technické a odborné kapacity inej osoby, bez ohľadu na ich právny vzťah.</w:t>
      </w:r>
      <w:r w:rsidRPr="00804394">
        <w:rPr>
          <w:rFonts w:ascii="Times New Roman" w:hAnsi="Times New Roman" w:cs="Times New Roman"/>
          <w:sz w:val="24"/>
          <w:szCs w:val="24"/>
        </w:rPr>
        <w:t xml:space="preserve"> </w:t>
      </w:r>
      <w:r w:rsidRPr="00804394">
        <w:rPr>
          <w:rFonts w:ascii="Times New Roman" w:hAnsi="Times New Roman" w:cs="Times New Roman"/>
          <w:sz w:val="24"/>
          <w:szCs w:val="24"/>
          <w:shd w:val="clear" w:color="auto" w:fill="FFFFFF"/>
        </w:rPr>
        <w:t>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Pr="00804394">
        <w:rPr>
          <w:rFonts w:ascii="Times New Roman" w:hAnsi="Times New Roman" w:cs="Times New Roman"/>
          <w:sz w:val="24"/>
          <w:szCs w:val="24"/>
        </w:rPr>
        <w:t xml:space="preserve"> zákona o verejnom obstarávaní</w:t>
      </w:r>
      <w:r w:rsidRPr="00804394">
        <w:rPr>
          <w:rFonts w:ascii="Times New Roman" w:hAnsi="Times New Roman" w:cs="Times New Roman"/>
          <w:sz w:val="24"/>
          <w:szCs w:val="24"/>
          <w:shd w:val="clear" w:color="auto" w:fill="FFFFFF"/>
        </w:rPr>
        <w:t xml:space="preserve">;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 34 ods. 1 písm. g) zákona o verejnom </w:t>
      </w:r>
      <w:r w:rsidRPr="00804394">
        <w:rPr>
          <w:rFonts w:ascii="Times New Roman" w:hAnsi="Times New Roman" w:cs="Times New Roman"/>
          <w:sz w:val="24"/>
          <w:szCs w:val="24"/>
          <w:shd w:val="clear" w:color="auto" w:fill="FFFFFF"/>
        </w:rPr>
        <w:lastRenderedPageBreak/>
        <w:t>obstarávaní, uchádzač môže využiť kapacity inej osoby len, ak táto bude reálne vykonávať služby, na ktoré sa kapacity vyžadujú.</w:t>
      </w:r>
    </w:p>
    <w:p w14:paraId="133D4BF7" w14:textId="3EAFAC46" w:rsidR="000F0D29" w:rsidRPr="00804394" w:rsidRDefault="000F0D29" w:rsidP="00193126">
      <w:pPr>
        <w:pStyle w:val="Odsekzoznamu"/>
        <w:numPr>
          <w:ilvl w:val="1"/>
          <w:numId w:val="36"/>
        </w:numPr>
        <w:spacing w:after="160"/>
        <w:ind w:left="567" w:hanging="567"/>
        <w:contextualSpacing w:val="0"/>
        <w:jc w:val="both"/>
        <w:rPr>
          <w:rFonts w:ascii="Times New Roman" w:hAnsi="Times New Roman" w:cs="Times New Roman"/>
          <w:sz w:val="24"/>
          <w:szCs w:val="24"/>
        </w:rPr>
      </w:pPr>
      <w:r w:rsidRPr="00804394">
        <w:rPr>
          <w:rFonts w:ascii="Times New Roman" w:hAnsi="Times New Roman" w:cs="Times New Roman"/>
          <w:sz w:val="24"/>
          <w:szCs w:val="24"/>
        </w:rPr>
        <w:t>Skupina dodávateľov preukazuje splnenie podmienok účasti vo verejnom obstarávaní týkajúce sa technickej spôsobilosti alebo odbornej spôsobilosti spoločne.</w:t>
      </w:r>
    </w:p>
    <w:p w14:paraId="2A6E4C85" w14:textId="77777777" w:rsidR="00730275" w:rsidRDefault="00730275" w:rsidP="003E2B54">
      <w:pPr>
        <w:jc w:val="both"/>
        <w:rPr>
          <w:rFonts w:ascii="Times New Roman" w:hAnsi="Times New Roman" w:cs="Times New Roman"/>
          <w:sz w:val="24"/>
          <w:szCs w:val="24"/>
        </w:rPr>
      </w:pPr>
    </w:p>
    <w:p w14:paraId="29E06FEA" w14:textId="7CCB50F8" w:rsidR="000B52B9" w:rsidRPr="00394AB6" w:rsidRDefault="00394AB6" w:rsidP="00394AB6">
      <w:pPr>
        <w:pStyle w:val="tl3"/>
      </w:pPr>
      <w:bookmarkStart w:id="87" w:name="_Toc54098474"/>
      <w:r w:rsidRPr="00CD2B40">
        <w:t xml:space="preserve">Časť </w:t>
      </w:r>
      <w:r>
        <w:t>C</w:t>
      </w:r>
      <w:r w:rsidRPr="00CD2B40">
        <w:t xml:space="preserve">. </w:t>
      </w:r>
      <w:r>
        <w:t>Kritérium na vyhodnotenie ponúk a spôsob hodnotenia ponúk</w:t>
      </w:r>
      <w:bookmarkEnd w:id="87"/>
    </w:p>
    <w:p w14:paraId="3ADAEEF2" w14:textId="77777777" w:rsidR="009501C6" w:rsidRPr="009669F6" w:rsidRDefault="009501C6" w:rsidP="003E2B54">
      <w:pPr>
        <w:jc w:val="both"/>
        <w:rPr>
          <w:rFonts w:ascii="Times New Roman" w:hAnsi="Times New Roman" w:cs="Times New Roman"/>
          <w:b/>
          <w:sz w:val="24"/>
          <w:szCs w:val="24"/>
        </w:rPr>
      </w:pPr>
    </w:p>
    <w:p w14:paraId="3E54FDC4" w14:textId="58D6CC0C" w:rsidR="00442CCA" w:rsidRPr="00442CCA"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C76DB8">
        <w:rPr>
          <w:sz w:val="24"/>
          <w:szCs w:val="24"/>
        </w:rPr>
        <w:t xml:space="preserve">Verejný obstarávateľ bude predložené ponuky vyhodnocovať na základe </w:t>
      </w:r>
      <w:r w:rsidRPr="00C76DB8">
        <w:rPr>
          <w:b/>
          <w:sz w:val="24"/>
          <w:szCs w:val="24"/>
        </w:rPr>
        <w:t>najnižšej</w:t>
      </w:r>
      <w:r w:rsidR="00CA2FB5">
        <w:rPr>
          <w:b/>
          <w:sz w:val="24"/>
          <w:szCs w:val="24"/>
        </w:rPr>
        <w:t xml:space="preserve"> celkovej</w:t>
      </w:r>
      <w:r w:rsidRPr="00C76DB8">
        <w:rPr>
          <w:b/>
          <w:sz w:val="24"/>
          <w:szCs w:val="24"/>
        </w:rPr>
        <w:t xml:space="preserve"> ceny</w:t>
      </w:r>
      <w:r w:rsidR="00921234" w:rsidRPr="00C76DB8">
        <w:rPr>
          <w:sz w:val="24"/>
          <w:szCs w:val="24"/>
        </w:rPr>
        <w:t xml:space="preserve"> </w:t>
      </w:r>
      <w:r w:rsidR="00921234" w:rsidRPr="00C76DB8">
        <w:rPr>
          <w:b/>
          <w:sz w:val="24"/>
          <w:szCs w:val="24"/>
        </w:rPr>
        <w:t xml:space="preserve">v </w:t>
      </w:r>
      <w:r w:rsidR="0020275D" w:rsidRPr="00C76DB8">
        <w:rPr>
          <w:b/>
          <w:sz w:val="24"/>
          <w:szCs w:val="24"/>
        </w:rPr>
        <w:t>eurách</w:t>
      </w:r>
      <w:r w:rsidR="00AC4C33" w:rsidRPr="00C76DB8">
        <w:rPr>
          <w:b/>
          <w:sz w:val="24"/>
          <w:szCs w:val="24"/>
        </w:rPr>
        <w:t xml:space="preserve"> s </w:t>
      </w:r>
      <w:r w:rsidR="00921234" w:rsidRPr="00C76DB8">
        <w:rPr>
          <w:b/>
          <w:sz w:val="24"/>
          <w:szCs w:val="24"/>
        </w:rPr>
        <w:t>DPH</w:t>
      </w:r>
      <w:r w:rsidR="00921234" w:rsidRPr="00C76DB8">
        <w:rPr>
          <w:sz w:val="24"/>
          <w:szCs w:val="24"/>
        </w:rPr>
        <w:t xml:space="preserve"> za </w:t>
      </w:r>
      <w:r w:rsidR="00C76DB8">
        <w:rPr>
          <w:sz w:val="24"/>
          <w:szCs w:val="24"/>
        </w:rPr>
        <w:t>uskutočnenie</w:t>
      </w:r>
      <w:r w:rsidR="009501C6" w:rsidRPr="00C76DB8">
        <w:rPr>
          <w:sz w:val="24"/>
          <w:szCs w:val="24"/>
        </w:rPr>
        <w:t xml:space="preserve"> </w:t>
      </w:r>
      <w:r w:rsidR="00DC6BB6" w:rsidRPr="00C76DB8">
        <w:rPr>
          <w:sz w:val="24"/>
          <w:szCs w:val="24"/>
        </w:rPr>
        <w:t>celého predmetu zákazky</w:t>
      </w:r>
      <w:r w:rsidR="009501C6" w:rsidRPr="00C76DB8">
        <w:rPr>
          <w:sz w:val="24"/>
          <w:szCs w:val="24"/>
        </w:rPr>
        <w:t xml:space="preserve"> </w:t>
      </w:r>
      <w:r w:rsidR="0064563A" w:rsidRPr="00C76DB8">
        <w:rPr>
          <w:sz w:val="24"/>
          <w:szCs w:val="24"/>
        </w:rPr>
        <w:t>podľa požiadaviek verejného obstarávateľa</w:t>
      </w:r>
      <w:r w:rsidR="000051C9" w:rsidRPr="00C76DB8">
        <w:rPr>
          <w:sz w:val="24"/>
          <w:szCs w:val="24"/>
        </w:rPr>
        <w:t xml:space="preserve"> uvedených v týchto súťažných podkladoch a ich prílohách</w:t>
      </w:r>
      <w:r w:rsidRPr="00C76DB8">
        <w:rPr>
          <w:sz w:val="24"/>
          <w:szCs w:val="24"/>
        </w:rPr>
        <w:t>.</w:t>
      </w:r>
      <w:r w:rsidRPr="00C76DB8">
        <w:rPr>
          <w:rFonts w:eastAsia="Calibri"/>
          <w:kern w:val="0"/>
          <w:sz w:val="24"/>
          <w:szCs w:val="24"/>
          <w:lang w:eastAsia="sk-SK"/>
        </w:rPr>
        <w:t xml:space="preserve"> </w:t>
      </w:r>
      <w:r w:rsidR="0064563A" w:rsidRPr="00C76DB8">
        <w:rPr>
          <w:rFonts w:eastAsia="Calibri"/>
          <w:kern w:val="0"/>
          <w:sz w:val="24"/>
          <w:szCs w:val="24"/>
          <w:lang w:eastAsia="sk-SK"/>
        </w:rPr>
        <w:t>V</w:t>
      </w:r>
      <w:r w:rsidR="00DC6BB6" w:rsidRPr="00C76DB8">
        <w:rPr>
          <w:rFonts w:eastAsia="Calibri"/>
          <w:kern w:val="0"/>
          <w:sz w:val="24"/>
          <w:szCs w:val="24"/>
          <w:lang w:eastAsia="sk-SK"/>
        </w:rPr>
        <w:t xml:space="preserve"> celkovej</w:t>
      </w:r>
      <w:r w:rsidR="0064563A" w:rsidRPr="00C76DB8">
        <w:rPr>
          <w:rFonts w:eastAsia="Calibri"/>
          <w:kern w:val="0"/>
          <w:sz w:val="24"/>
          <w:szCs w:val="24"/>
          <w:lang w:eastAsia="sk-SK"/>
        </w:rPr>
        <w:t xml:space="preserve"> cene </w:t>
      </w:r>
      <w:r w:rsidR="00C33387">
        <w:rPr>
          <w:rFonts w:eastAsia="Calibri"/>
          <w:kern w:val="0"/>
          <w:sz w:val="24"/>
          <w:szCs w:val="24"/>
          <w:lang w:eastAsia="sk-SK"/>
        </w:rPr>
        <w:t xml:space="preserve">(Akceptovaná zmluvná hodnota) </w:t>
      </w:r>
      <w:r w:rsidR="0064563A" w:rsidRPr="00C76DB8">
        <w:rPr>
          <w:rFonts w:eastAsia="Calibri"/>
          <w:kern w:val="0"/>
          <w:sz w:val="24"/>
          <w:szCs w:val="24"/>
          <w:lang w:eastAsia="sk-SK"/>
        </w:rPr>
        <w:t xml:space="preserve">za </w:t>
      </w:r>
      <w:r w:rsidR="00DC6BB6" w:rsidRPr="00C76DB8">
        <w:rPr>
          <w:rFonts w:eastAsia="Calibri"/>
          <w:kern w:val="0"/>
          <w:sz w:val="24"/>
          <w:szCs w:val="24"/>
          <w:lang w:eastAsia="sk-SK"/>
        </w:rPr>
        <w:t>celé plnenie</w:t>
      </w:r>
      <w:r w:rsidR="0064563A" w:rsidRPr="00C76DB8">
        <w:rPr>
          <w:rFonts w:eastAsia="Calibri"/>
          <w:kern w:val="0"/>
          <w:sz w:val="24"/>
          <w:szCs w:val="24"/>
          <w:lang w:eastAsia="sk-SK"/>
        </w:rPr>
        <w:t xml:space="preserve"> musia byť zahrnuté všetky náklady uchádzača spojené s</w:t>
      </w:r>
      <w:r w:rsidR="00C76DB8" w:rsidRPr="00C76DB8">
        <w:rPr>
          <w:rFonts w:eastAsia="Calibri"/>
          <w:kern w:val="0"/>
          <w:sz w:val="24"/>
          <w:szCs w:val="24"/>
          <w:lang w:eastAsia="sk-SK"/>
        </w:rPr>
        <w:t>o zhotovením diela, ktoré je predmetom tejto zákazky</w:t>
      </w:r>
      <w:r w:rsidR="00442CCA">
        <w:rPr>
          <w:rFonts w:eastAsia="Calibri"/>
          <w:kern w:val="0"/>
          <w:sz w:val="24"/>
          <w:szCs w:val="24"/>
          <w:lang w:eastAsia="sk-SK"/>
        </w:rPr>
        <w:t xml:space="preserve"> v rozsahu, kvalite a špecifikácii, ako je to uvedené v týchto súťažných pokladoch a ich prílohách</w:t>
      </w:r>
      <w:r w:rsidR="00C76DB8" w:rsidRPr="00C76DB8">
        <w:rPr>
          <w:rFonts w:eastAsia="Calibri"/>
          <w:kern w:val="0"/>
          <w:sz w:val="24"/>
          <w:szCs w:val="24"/>
          <w:lang w:eastAsia="sk-SK"/>
        </w:rPr>
        <w:t xml:space="preserve">, pričom musí obsahovať sumár všetkých položiek oceneného výkazu výmer podľa </w:t>
      </w:r>
      <w:r w:rsidR="00965EC6">
        <w:rPr>
          <w:rFonts w:eastAsia="Calibri"/>
          <w:kern w:val="0"/>
          <w:sz w:val="24"/>
          <w:szCs w:val="24"/>
          <w:lang w:eastAsia="sk-SK"/>
        </w:rPr>
        <w:t>P</w:t>
      </w:r>
      <w:r w:rsidR="00C76DB8" w:rsidRPr="00C76DB8">
        <w:rPr>
          <w:rFonts w:eastAsia="Calibri"/>
          <w:kern w:val="0"/>
          <w:sz w:val="24"/>
          <w:szCs w:val="24"/>
          <w:lang w:eastAsia="sk-SK"/>
        </w:rPr>
        <w:t xml:space="preserve">rílohy </w:t>
      </w:r>
      <w:r w:rsidR="00965EC6" w:rsidRPr="007C7D70">
        <w:rPr>
          <w:rFonts w:eastAsia="Calibri"/>
          <w:kern w:val="0"/>
          <w:sz w:val="24"/>
          <w:szCs w:val="24"/>
          <w:lang w:eastAsia="sk-SK"/>
        </w:rPr>
        <w:t>B</w:t>
      </w:r>
      <w:r w:rsidR="00965EC6">
        <w:rPr>
          <w:rFonts w:eastAsia="Calibri"/>
          <w:kern w:val="0"/>
          <w:sz w:val="24"/>
          <w:szCs w:val="24"/>
          <w:lang w:eastAsia="sk-SK"/>
        </w:rPr>
        <w:t xml:space="preserve">10 </w:t>
      </w:r>
      <w:r w:rsidR="00C76DB8" w:rsidRPr="00C76DB8">
        <w:rPr>
          <w:rFonts w:eastAsia="Calibri"/>
          <w:kern w:val="0"/>
          <w:sz w:val="24"/>
          <w:szCs w:val="24"/>
          <w:lang w:eastAsia="sk-SK"/>
        </w:rPr>
        <w:t xml:space="preserve">týchto súťažných podkladov. </w:t>
      </w:r>
    </w:p>
    <w:p w14:paraId="7E703A88" w14:textId="77777777" w:rsidR="007C7D70" w:rsidRPr="00394AB6" w:rsidRDefault="007C7D70" w:rsidP="00394AB6">
      <w:pPr>
        <w:rPr>
          <w:sz w:val="24"/>
          <w:szCs w:val="24"/>
        </w:rPr>
      </w:pPr>
    </w:p>
    <w:p w14:paraId="7FCCBBDF" w14:textId="215B1AF1" w:rsidR="00F73E19"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7C7D70">
        <w:rPr>
          <w:sz w:val="24"/>
          <w:szCs w:val="24"/>
        </w:rPr>
        <w:t xml:space="preserve">Uchádzač vo svojej ponuke predloží </w:t>
      </w:r>
      <w:r w:rsidR="003E1220">
        <w:rPr>
          <w:sz w:val="24"/>
          <w:szCs w:val="24"/>
        </w:rPr>
        <w:t>Ponukový list podľa prílohy B3 týchto súťažných podkladov</w:t>
      </w:r>
      <w:r w:rsidR="00722E3C" w:rsidRPr="007C7D70">
        <w:rPr>
          <w:sz w:val="24"/>
          <w:szCs w:val="24"/>
        </w:rPr>
        <w:t>, v ktorom</w:t>
      </w:r>
      <w:r w:rsidRPr="007C7D70">
        <w:rPr>
          <w:sz w:val="24"/>
          <w:szCs w:val="24"/>
        </w:rPr>
        <w:t xml:space="preserve"> vyplnení</w:t>
      </w:r>
      <w:r w:rsidR="00722E3C" w:rsidRPr="007C7D70">
        <w:rPr>
          <w:sz w:val="24"/>
          <w:szCs w:val="24"/>
        </w:rPr>
        <w:t xml:space="preserve"> </w:t>
      </w:r>
      <w:r w:rsidRPr="007C7D70">
        <w:rPr>
          <w:sz w:val="24"/>
          <w:szCs w:val="24"/>
        </w:rPr>
        <w:t>všetk</w:t>
      </w:r>
      <w:r w:rsidR="00722E3C" w:rsidRPr="007C7D70">
        <w:rPr>
          <w:sz w:val="24"/>
          <w:szCs w:val="24"/>
        </w:rPr>
        <w:t>y</w:t>
      </w:r>
      <w:r w:rsidRPr="007C7D70">
        <w:rPr>
          <w:sz w:val="24"/>
          <w:szCs w:val="24"/>
        </w:rPr>
        <w:t xml:space="preserve"> požadovan</w:t>
      </w:r>
      <w:r w:rsidR="00722E3C" w:rsidRPr="007C7D70">
        <w:rPr>
          <w:sz w:val="24"/>
          <w:szCs w:val="24"/>
        </w:rPr>
        <w:t>é</w:t>
      </w:r>
      <w:r w:rsidRPr="007C7D70">
        <w:rPr>
          <w:sz w:val="24"/>
          <w:szCs w:val="24"/>
        </w:rPr>
        <w:t xml:space="preserve"> údaj</w:t>
      </w:r>
      <w:r w:rsidR="00722E3C" w:rsidRPr="007C7D70">
        <w:rPr>
          <w:sz w:val="24"/>
          <w:szCs w:val="24"/>
        </w:rPr>
        <w:t>e</w:t>
      </w:r>
      <w:r w:rsidRPr="007C7D70">
        <w:rPr>
          <w:sz w:val="24"/>
          <w:szCs w:val="24"/>
        </w:rPr>
        <w:t xml:space="preserve"> a informáci</w:t>
      </w:r>
      <w:r w:rsidR="00722E3C" w:rsidRPr="007C7D70">
        <w:rPr>
          <w:sz w:val="24"/>
          <w:szCs w:val="24"/>
        </w:rPr>
        <w:t>e</w:t>
      </w:r>
      <w:r w:rsidRPr="007C7D70">
        <w:rPr>
          <w:sz w:val="24"/>
          <w:szCs w:val="24"/>
        </w:rPr>
        <w:t xml:space="preserve">. </w:t>
      </w:r>
    </w:p>
    <w:p w14:paraId="5FE155E7"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02DB51E9" w14:textId="32E2061A" w:rsidR="00F73E19"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Ponuková cena uchádzača</w:t>
      </w:r>
      <w:r>
        <w:rPr>
          <w:sz w:val="24"/>
          <w:szCs w:val="24"/>
        </w:rPr>
        <w:t xml:space="preserve"> (Akceptovaná zmluvná hodnota)</w:t>
      </w:r>
      <w:r w:rsidRPr="00394AB6">
        <w:rPr>
          <w:sz w:val="24"/>
          <w:szCs w:val="24"/>
        </w:rPr>
        <w:t xml:space="preserve"> musí byť zaokrúhlená na dve desatinné miesta.</w:t>
      </w:r>
    </w:p>
    <w:p w14:paraId="2410DE9A" w14:textId="77777777" w:rsidR="00F73E19" w:rsidRDefault="00F73E19"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25B4BBC0" w14:textId="65121C7A" w:rsidR="00F73E19" w:rsidRPr="00394AB6" w:rsidRDefault="00F73E1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394AB6">
        <w:rPr>
          <w:sz w:val="24"/>
          <w:szCs w:val="24"/>
        </w:rPr>
        <w:t>V prípade, že v priebehu procesu verejného obstarávania dôjde k legislatívnym zmenám v oblasti DPH, dotknuté časti budú príslušne upravené, v súlade s aktuálne platným právnym poriadkom Slovenskej republiky.</w:t>
      </w:r>
    </w:p>
    <w:p w14:paraId="28D5F935" w14:textId="77777777" w:rsidR="00326D6B" w:rsidRPr="00F73E19" w:rsidRDefault="00326D6B"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805E8B3" w14:textId="6AD59123" w:rsidR="003F730D" w:rsidRDefault="00157999"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4E69D6DE">
        <w:rPr>
          <w:sz w:val="24"/>
          <w:szCs w:val="24"/>
        </w:rPr>
        <w:t xml:space="preserve">Úspešným uchádzačom </w:t>
      </w:r>
      <w:r w:rsidR="007C47D8" w:rsidRPr="4E69D6DE">
        <w:rPr>
          <w:sz w:val="24"/>
          <w:szCs w:val="24"/>
        </w:rPr>
        <w:t xml:space="preserve">sa </w:t>
      </w:r>
      <w:r w:rsidRPr="4E69D6DE">
        <w:rPr>
          <w:sz w:val="24"/>
          <w:szCs w:val="24"/>
        </w:rPr>
        <w:t xml:space="preserve">v tomto verejnom obstarávaní stane uchádzač, ktorý ponúkne najnižšiu </w:t>
      </w:r>
      <w:r w:rsidR="003E1220">
        <w:rPr>
          <w:sz w:val="24"/>
          <w:szCs w:val="24"/>
        </w:rPr>
        <w:t xml:space="preserve">ponukovú </w:t>
      </w:r>
      <w:r w:rsidRPr="4E69D6DE">
        <w:rPr>
          <w:sz w:val="24"/>
          <w:szCs w:val="24"/>
        </w:rPr>
        <w:t xml:space="preserve">cenu </w:t>
      </w:r>
      <w:r w:rsidR="00921234" w:rsidRPr="4E69D6DE">
        <w:rPr>
          <w:sz w:val="24"/>
          <w:szCs w:val="24"/>
        </w:rPr>
        <w:t xml:space="preserve">v </w:t>
      </w:r>
      <w:r w:rsidR="00782F76" w:rsidRPr="4E69D6DE">
        <w:rPr>
          <w:sz w:val="24"/>
          <w:szCs w:val="24"/>
        </w:rPr>
        <w:t>eurách</w:t>
      </w:r>
      <w:r w:rsidR="00921234" w:rsidRPr="4E69D6DE">
        <w:rPr>
          <w:sz w:val="24"/>
          <w:szCs w:val="24"/>
        </w:rPr>
        <w:t xml:space="preserve"> s</w:t>
      </w:r>
      <w:r w:rsidR="003E1220">
        <w:rPr>
          <w:sz w:val="24"/>
          <w:szCs w:val="24"/>
        </w:rPr>
        <w:t> </w:t>
      </w:r>
      <w:r w:rsidR="00921234" w:rsidRPr="4E69D6DE">
        <w:rPr>
          <w:sz w:val="24"/>
          <w:szCs w:val="24"/>
        </w:rPr>
        <w:t>DPH</w:t>
      </w:r>
      <w:r w:rsidR="003E1220">
        <w:rPr>
          <w:sz w:val="24"/>
          <w:szCs w:val="24"/>
        </w:rPr>
        <w:t xml:space="preserve"> (</w:t>
      </w:r>
      <w:r w:rsidR="007545BC">
        <w:rPr>
          <w:sz w:val="24"/>
          <w:szCs w:val="24"/>
        </w:rPr>
        <w:t>A</w:t>
      </w:r>
      <w:r w:rsidR="003E1220">
        <w:rPr>
          <w:sz w:val="24"/>
          <w:szCs w:val="24"/>
        </w:rPr>
        <w:t>kceptovaná zmluvná hodnota)</w:t>
      </w:r>
      <w:r w:rsidR="00921234" w:rsidRPr="4E69D6DE">
        <w:rPr>
          <w:sz w:val="24"/>
          <w:szCs w:val="24"/>
        </w:rPr>
        <w:t xml:space="preserve"> za </w:t>
      </w:r>
      <w:r w:rsidR="00C76DB8" w:rsidRPr="4E69D6DE">
        <w:rPr>
          <w:sz w:val="24"/>
          <w:szCs w:val="24"/>
        </w:rPr>
        <w:t>uskutočnenie</w:t>
      </w:r>
      <w:r w:rsidR="00A95A34" w:rsidRPr="4E69D6DE">
        <w:rPr>
          <w:sz w:val="24"/>
          <w:szCs w:val="24"/>
        </w:rPr>
        <w:t xml:space="preserve"> </w:t>
      </w:r>
      <w:r w:rsidR="00722E3C" w:rsidRPr="4E69D6DE">
        <w:rPr>
          <w:sz w:val="24"/>
          <w:szCs w:val="24"/>
        </w:rPr>
        <w:t>celého predmetu zákazky</w:t>
      </w:r>
      <w:r w:rsidRPr="4E69D6DE">
        <w:rPr>
          <w:sz w:val="24"/>
          <w:szCs w:val="24"/>
        </w:rPr>
        <w:t xml:space="preserve"> a nebude z tohto postupu zadávania zákazky vylúčený</w:t>
      </w:r>
      <w:r w:rsidR="000051C9" w:rsidRPr="4E69D6DE">
        <w:rPr>
          <w:sz w:val="24"/>
          <w:szCs w:val="24"/>
        </w:rPr>
        <w:t>, resp. nebude vylúčená jeho ponuka</w:t>
      </w:r>
      <w:r w:rsidRPr="4E69D6DE">
        <w:rPr>
          <w:sz w:val="24"/>
          <w:szCs w:val="24"/>
        </w:rPr>
        <w:t>.</w:t>
      </w:r>
    </w:p>
    <w:p w14:paraId="1E2DDCB6" w14:textId="77777777" w:rsidR="00394AB6" w:rsidRPr="00326D6B" w:rsidRDefault="00394AB6" w:rsidP="00394AB6">
      <w:pPr>
        <w:pStyle w:val="Textpoznmkypodiarou1"/>
        <w:tabs>
          <w:tab w:val="left" w:pos="1416"/>
          <w:tab w:val="left" w:pos="2124"/>
          <w:tab w:val="left" w:pos="2832"/>
          <w:tab w:val="left" w:pos="3540"/>
          <w:tab w:val="left" w:pos="4248"/>
          <w:tab w:val="left" w:pos="4956"/>
          <w:tab w:val="left" w:pos="5664"/>
          <w:tab w:val="left" w:pos="6372"/>
          <w:tab w:val="left" w:pos="7080"/>
          <w:tab w:val="left" w:pos="7464"/>
        </w:tabs>
        <w:ind w:left="567"/>
        <w:jc w:val="both"/>
        <w:rPr>
          <w:sz w:val="24"/>
          <w:szCs w:val="24"/>
        </w:rPr>
      </w:pPr>
    </w:p>
    <w:p w14:paraId="362231A1" w14:textId="77777777" w:rsidR="00394AB6" w:rsidRDefault="00394AB6" w:rsidP="00193126">
      <w:pPr>
        <w:pStyle w:val="Textpoznmkypodiarou1"/>
        <w:numPr>
          <w:ilvl w:val="0"/>
          <w:numId w:val="13"/>
        </w:numPr>
        <w:tabs>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sz w:val="24"/>
          <w:szCs w:val="24"/>
        </w:rPr>
      </w:pPr>
      <w:r w:rsidRPr="00A662D1">
        <w:rPr>
          <w:bCs/>
          <w:sz w:val="24"/>
          <w:szCs w:val="24"/>
        </w:rPr>
        <w:t>Komisia na vyhodnotenie ponúk vykoná otváranie ponúk podľa § 52 zákona o verejnom obstarávaní. Postup vyhodnotenia ponúk bude prebiehať podľa § 66 ods. 7 druhej vety zákona o verejnom obstarávaní.</w:t>
      </w:r>
    </w:p>
    <w:p w14:paraId="5F8A00A8" w14:textId="09C1CDDF" w:rsidR="00FE4B28" w:rsidRDefault="00FE4B28" w:rsidP="003E2B54">
      <w:pPr>
        <w:jc w:val="both"/>
        <w:rPr>
          <w:rFonts w:ascii="Times New Roman" w:hAnsi="Times New Roman" w:cs="Times New Roman"/>
          <w:b/>
          <w:sz w:val="24"/>
          <w:szCs w:val="24"/>
          <w:highlight w:val="yellow"/>
        </w:rPr>
      </w:pPr>
    </w:p>
    <w:p w14:paraId="32AAEDB2" w14:textId="626D9922" w:rsidR="00C76DB8" w:rsidRDefault="00C76DB8" w:rsidP="003E2B54">
      <w:pPr>
        <w:jc w:val="both"/>
        <w:rPr>
          <w:rFonts w:ascii="Times New Roman" w:hAnsi="Times New Roman" w:cs="Times New Roman"/>
          <w:b/>
          <w:sz w:val="24"/>
          <w:szCs w:val="24"/>
          <w:highlight w:val="yellow"/>
        </w:rPr>
      </w:pPr>
    </w:p>
    <w:p w14:paraId="21989488" w14:textId="68E240A3" w:rsidR="00C76DB8" w:rsidRPr="00250486" w:rsidRDefault="008751D9" w:rsidP="00250486">
      <w:pPr>
        <w:pStyle w:val="tl3"/>
      </w:pPr>
      <w:bookmarkStart w:id="88" w:name="_Toc54098475"/>
      <w:r w:rsidRPr="00CD2B40">
        <w:t xml:space="preserve">Časť </w:t>
      </w:r>
      <w:r>
        <w:t>D</w:t>
      </w:r>
      <w:r w:rsidRPr="00CD2B40">
        <w:t xml:space="preserve">. </w:t>
      </w:r>
      <w:r>
        <w:t>Spôsob určenia ceny</w:t>
      </w:r>
      <w:bookmarkEnd w:id="88"/>
    </w:p>
    <w:p w14:paraId="0CD0F0DA" w14:textId="77777777" w:rsidR="00326D6B" w:rsidRPr="008751D9" w:rsidRDefault="00326D6B" w:rsidP="008751D9">
      <w:pPr>
        <w:rPr>
          <w:rFonts w:ascii="Times New Roman" w:hAnsi="Times New Roman" w:cs="Times New Roman"/>
          <w:sz w:val="24"/>
          <w:szCs w:val="24"/>
        </w:rPr>
      </w:pPr>
    </w:p>
    <w:p w14:paraId="3A801059" w14:textId="22306696" w:rsidR="00326D6B" w:rsidRPr="00C368F1" w:rsidRDefault="00AF7075"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Verejný obstarávateľ odporúča uchádzačom, </w:t>
      </w:r>
      <w:r w:rsidR="00B329AC" w:rsidRPr="00C368F1">
        <w:rPr>
          <w:rFonts w:ascii="Times New Roman" w:hAnsi="Times New Roman" w:cs="Times New Roman"/>
          <w:sz w:val="24"/>
          <w:szCs w:val="24"/>
        </w:rPr>
        <w:t>aby sa dôkladne oboznámil</w:t>
      </w:r>
      <w:r w:rsidRPr="00C368F1">
        <w:rPr>
          <w:rFonts w:ascii="Times New Roman" w:hAnsi="Times New Roman" w:cs="Times New Roman"/>
          <w:sz w:val="24"/>
          <w:szCs w:val="24"/>
        </w:rPr>
        <w:t xml:space="preserve">i </w:t>
      </w:r>
      <w:r w:rsidR="00B329AC" w:rsidRPr="00C368F1">
        <w:rPr>
          <w:rFonts w:ascii="Times New Roman" w:hAnsi="Times New Roman" w:cs="Times New Roman"/>
          <w:sz w:val="24"/>
          <w:szCs w:val="24"/>
        </w:rPr>
        <w:t>s detailným popisom požadovaných prác a so spôsobom, akým sa zrealizujú</w:t>
      </w:r>
      <w:r w:rsidRPr="00C368F1">
        <w:rPr>
          <w:rFonts w:ascii="Times New Roman" w:hAnsi="Times New Roman" w:cs="Times New Roman"/>
          <w:sz w:val="24"/>
          <w:szCs w:val="24"/>
        </w:rPr>
        <w:t xml:space="preserve"> tak, ako je uvedené v týchto súťažných podkladoch a všetkých ich prílohách</w:t>
      </w:r>
      <w:r w:rsidR="00B329AC" w:rsidRPr="00C368F1">
        <w:rPr>
          <w:rFonts w:ascii="Times New Roman" w:hAnsi="Times New Roman" w:cs="Times New Roman"/>
          <w:sz w:val="24"/>
          <w:szCs w:val="24"/>
        </w:rPr>
        <w:t>. Pri odvoze materiálov</w:t>
      </w:r>
      <w:r w:rsidRPr="00C368F1">
        <w:rPr>
          <w:rFonts w:ascii="Times New Roman" w:hAnsi="Times New Roman" w:cs="Times New Roman"/>
          <w:sz w:val="24"/>
          <w:szCs w:val="24"/>
        </w:rPr>
        <w:t xml:space="preserve"> </w:t>
      </w:r>
      <w:r w:rsidR="00B329AC" w:rsidRPr="00C368F1">
        <w:rPr>
          <w:rFonts w:ascii="Times New Roman" w:hAnsi="Times New Roman" w:cs="Times New Roman"/>
          <w:sz w:val="24"/>
          <w:szCs w:val="24"/>
        </w:rPr>
        <w:t>na skládky je potrebné kalkulovať aj poplatky za skládku s uvedením hmotnosti vybúraných konštrukcií.</w:t>
      </w:r>
    </w:p>
    <w:p w14:paraId="25C671A4"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2B400870" w14:textId="33D8AD8A"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Výmery položiek uvedené vo výkaze výmer sú určené podľa projektovej dokumentácie (Príloha B8 týchto súťažných podkladov) a uvádzajú sa za účelom zabezpečenia </w:t>
      </w:r>
      <w:r w:rsidRPr="00C368F1">
        <w:rPr>
          <w:rFonts w:ascii="Times New Roman" w:hAnsi="Times New Roman" w:cs="Times New Roman"/>
          <w:sz w:val="24"/>
          <w:szCs w:val="24"/>
        </w:rPr>
        <w:lastRenderedPageBreak/>
        <w:t>porovnateľnosti ponúk v rámci tohto verejného obstarávania. Tam, kde je to aplikovateľné budú základom pre platbu výmery realizovaných prác, tak ako boli vymerané zhotoviteľom a overené stavebným dozorom v súlade so Zmluvou o dielo. Meranie výmer stavebných prác pre účely platby bude v súlade s postupom prijatým v Cenovej časti, Preambula (Príloha B9). Netto výmera alebo cena prác ukončených na mieste sa vždy zmeria, bez pripočítania rezervy z titulu zväčšenia objemu, straty na objeme, stlačenia (zhutnenia), odpadu alebo technologických postupov zhotoviteľa.</w:t>
      </w:r>
    </w:p>
    <w:p w14:paraId="696D934F" w14:textId="77777777" w:rsidR="00326D6B" w:rsidRPr="00C368F1" w:rsidRDefault="00326D6B" w:rsidP="00CE3288">
      <w:pPr>
        <w:shd w:val="clear" w:color="auto" w:fill="FFFFFF"/>
        <w:jc w:val="both"/>
        <w:rPr>
          <w:rFonts w:ascii="Times New Roman" w:hAnsi="Times New Roman" w:cs="Times New Roman"/>
          <w:sz w:val="24"/>
          <w:szCs w:val="24"/>
        </w:rPr>
      </w:pPr>
    </w:p>
    <w:p w14:paraId="29117EBE" w14:textId="53846A70" w:rsidR="00326D6B" w:rsidRPr="00C368F1" w:rsidRDefault="00B470D7"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 xml:space="preserve">Povinnosťou uchádzača je dôsledne preskúmať celý obsah súťažných podkladov, všetkých ich príloh a návrh Zmluvy o dielo s prílohami, a na základe ich obsahu stanoviť cenu a náklady za uskutočnenie predmetu zákazky. Uchádzač je vo svojej ponuke povinný zohľadniť všetko, čo je nevyhnutné na úplné a riadne plnenie svojich záväzkov zo Zmluvy o dielo a jej príloh, pričom do svojej ponukovej ceny </w:t>
      </w:r>
      <w:r w:rsidR="00500433" w:rsidRPr="00C368F1">
        <w:rPr>
          <w:rFonts w:ascii="Times New Roman" w:hAnsi="Times New Roman" w:cs="Times New Roman"/>
          <w:sz w:val="24"/>
          <w:szCs w:val="24"/>
        </w:rPr>
        <w:t xml:space="preserve">(Akceptovanej zmluvnej hodnoty) </w:t>
      </w:r>
      <w:r w:rsidRPr="00C368F1">
        <w:rPr>
          <w:rFonts w:ascii="Times New Roman" w:hAnsi="Times New Roman" w:cs="Times New Roman"/>
          <w:sz w:val="24"/>
          <w:szCs w:val="24"/>
        </w:rPr>
        <w:t>a nákladov zahrnie všetky náklady spojené s plnením predmetu zákazky. Cena musí zahŕňať všetky ekonomicky odôvodnené náklady uchádzača na predmet zákazky v rozsahu a za podmienok uvedených v Zmluve o dielo a primeraný zisk.</w:t>
      </w:r>
    </w:p>
    <w:p w14:paraId="554B8901" w14:textId="77777777" w:rsidR="00CE3288" w:rsidRPr="00C368F1" w:rsidRDefault="00CE3288" w:rsidP="00CE3288">
      <w:pPr>
        <w:pStyle w:val="Odsekzoznamu"/>
        <w:shd w:val="clear" w:color="auto" w:fill="FFFFFF"/>
        <w:ind w:left="567"/>
        <w:jc w:val="both"/>
        <w:rPr>
          <w:rFonts w:ascii="Times New Roman" w:hAnsi="Times New Roman" w:cs="Times New Roman"/>
          <w:sz w:val="24"/>
          <w:szCs w:val="24"/>
        </w:rPr>
      </w:pPr>
    </w:p>
    <w:p w14:paraId="50587CBF" w14:textId="77777777" w:rsidR="00326D6B" w:rsidRPr="00C368F1" w:rsidRDefault="00312F36"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Ak uchádzač nie je platiteľom DPH, uvedie navrhovanú celkovú cenu (v stĺpci „s DPH“). Skutočnosť, že</w:t>
      </w:r>
      <w:r w:rsidR="00540D76" w:rsidRPr="00C368F1">
        <w:rPr>
          <w:rFonts w:ascii="Times New Roman" w:hAnsi="Times New Roman" w:cs="Times New Roman"/>
          <w:sz w:val="24"/>
          <w:szCs w:val="24"/>
        </w:rPr>
        <w:t xml:space="preserve"> uchádzač</w:t>
      </w:r>
      <w:r w:rsidRPr="00C368F1">
        <w:rPr>
          <w:rFonts w:ascii="Times New Roman" w:hAnsi="Times New Roman" w:cs="Times New Roman"/>
          <w:sz w:val="24"/>
          <w:szCs w:val="24"/>
        </w:rPr>
        <w:t xml:space="preserve"> nie je platiteľom DPH uchádzač výslovne uvedie v predloženej ponuke. Ak sa uchádzač v priebehu zmluvného vzťahu stane platiteľom DPH, zmluvná cena sa </w:t>
      </w:r>
      <w:r w:rsidR="00E32D7D" w:rsidRPr="00C368F1">
        <w:rPr>
          <w:rFonts w:ascii="Times New Roman" w:hAnsi="Times New Roman" w:cs="Times New Roman"/>
          <w:sz w:val="24"/>
          <w:szCs w:val="24"/>
        </w:rPr>
        <w:t>nemôže navýšiť</w:t>
      </w:r>
      <w:r w:rsidRPr="00C368F1">
        <w:rPr>
          <w:rFonts w:ascii="Times New Roman" w:hAnsi="Times New Roman" w:cs="Times New Roman"/>
          <w:sz w:val="24"/>
          <w:szCs w:val="24"/>
        </w:rPr>
        <w:t xml:space="preserve">. </w:t>
      </w:r>
    </w:p>
    <w:p w14:paraId="0866A541" w14:textId="77777777" w:rsidR="00C368F1" w:rsidRPr="008751D9" w:rsidRDefault="00C368F1" w:rsidP="008751D9">
      <w:pPr>
        <w:rPr>
          <w:rFonts w:ascii="Times New Roman" w:hAnsi="Times New Roman" w:cs="Times New Roman"/>
          <w:sz w:val="24"/>
          <w:szCs w:val="24"/>
        </w:rPr>
      </w:pPr>
    </w:p>
    <w:p w14:paraId="681761EE" w14:textId="3244E5F5" w:rsidR="00CE3288" w:rsidRPr="00C368F1" w:rsidRDefault="00CE3288" w:rsidP="00193126">
      <w:pPr>
        <w:pStyle w:val="Odsekzoznamu"/>
        <w:numPr>
          <w:ilvl w:val="0"/>
          <w:numId w:val="14"/>
        </w:numPr>
        <w:shd w:val="clear" w:color="auto" w:fill="FFFFFF"/>
        <w:ind w:left="567" w:hanging="567"/>
        <w:jc w:val="both"/>
        <w:rPr>
          <w:rFonts w:ascii="Times New Roman" w:hAnsi="Times New Roman" w:cs="Times New Roman"/>
          <w:sz w:val="24"/>
          <w:szCs w:val="24"/>
        </w:rPr>
      </w:pPr>
      <w:r w:rsidRPr="00C368F1">
        <w:rPr>
          <w:rFonts w:ascii="Times New Roman" w:hAnsi="Times New Roman" w:cs="Times New Roman"/>
          <w:sz w:val="24"/>
          <w:szCs w:val="24"/>
        </w:rPr>
        <w:t>V prípade, ak uchádzač je platiteľom DPH, avšak jeho sídlo je v inom členskom štáte Európskej únie alebo sídli mimo EÚ, uvedie v ponuke cenu, ktorá bude rozdelená na ním navrhovanú cenu bez DPH, výšku DPH a aj cenu s DPH podľa slovenských právnych predpisov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komisia odpočíta v ponuke udanú hodnotu DPH od celkovej ceny a pripočíta platnú sadzbu DPH používanú na území SR. Takýto úkon sa nepovažuje za zmenu ponuky.</w:t>
      </w:r>
    </w:p>
    <w:p w14:paraId="7435B809" w14:textId="77777777" w:rsidR="00326D6B" w:rsidRPr="00326D6B" w:rsidRDefault="00326D6B" w:rsidP="00326D6B">
      <w:pPr>
        <w:pStyle w:val="Odsekzoznamu"/>
        <w:rPr>
          <w:rFonts w:ascii="Times New Roman" w:hAnsi="Times New Roman" w:cs="Times New Roman"/>
          <w:sz w:val="24"/>
          <w:szCs w:val="24"/>
        </w:rPr>
      </w:pPr>
    </w:p>
    <w:p w14:paraId="1A27DC6C" w14:textId="4AD69E82" w:rsidR="000A4A78" w:rsidRPr="00730275" w:rsidRDefault="000A4A78" w:rsidP="00730275">
      <w:pPr>
        <w:rPr>
          <w:rFonts w:ascii="Times New Roman" w:hAnsi="Times New Roman" w:cs="Times New Roman"/>
          <w:sz w:val="24"/>
          <w:szCs w:val="24"/>
        </w:rPr>
      </w:pPr>
    </w:p>
    <w:p w14:paraId="6C771D2B" w14:textId="55EF4799" w:rsidR="008751D9" w:rsidRPr="003E692C" w:rsidRDefault="008751D9" w:rsidP="003E692C">
      <w:pPr>
        <w:pStyle w:val="tl3"/>
      </w:pPr>
      <w:bookmarkStart w:id="89" w:name="_Toc54098476"/>
      <w:r w:rsidRPr="00CD2B40">
        <w:t xml:space="preserve">Časť </w:t>
      </w:r>
      <w:r>
        <w:t>E. Opis predmetu zákazky</w:t>
      </w:r>
      <w:bookmarkEnd w:id="89"/>
    </w:p>
    <w:p w14:paraId="5204FE26" w14:textId="5BEA544D" w:rsidR="004149C9" w:rsidRPr="008751D9" w:rsidRDefault="008751D9" w:rsidP="00193126">
      <w:pPr>
        <w:pStyle w:val="tl5"/>
        <w:numPr>
          <w:ilvl w:val="0"/>
          <w:numId w:val="40"/>
        </w:numPr>
        <w:ind w:left="0" w:hanging="426"/>
      </w:pPr>
      <w:bookmarkStart w:id="90" w:name="_Toc54098477"/>
      <w:r>
        <w:t>Vymedzenie predmetu zákazky</w:t>
      </w:r>
      <w:bookmarkEnd w:id="90"/>
    </w:p>
    <w:p w14:paraId="0A091433" w14:textId="644878DB" w:rsidR="00BA794A" w:rsidRDefault="00BA794A" w:rsidP="00193126">
      <w:pPr>
        <w:numPr>
          <w:ilvl w:val="0"/>
          <w:numId w:val="30"/>
        </w:numPr>
        <w:tabs>
          <w:tab w:val="left" w:pos="142"/>
        </w:tabs>
        <w:ind w:left="567" w:right="60" w:hanging="567"/>
        <w:jc w:val="both"/>
        <w:rPr>
          <w:rFonts w:ascii="Times New Roman" w:hAnsi="Times New Roman" w:cs="Times New Roman"/>
          <w:bCs/>
          <w:color w:val="000000" w:themeColor="text1"/>
          <w:sz w:val="24"/>
          <w:szCs w:val="24"/>
        </w:rPr>
      </w:pPr>
      <w:r w:rsidRPr="00C368F1">
        <w:rPr>
          <w:rFonts w:ascii="Times New Roman" w:hAnsi="Times New Roman" w:cs="Times New Roman"/>
          <w:bCs/>
          <w:color w:val="000000" w:themeColor="text1"/>
          <w:sz w:val="24"/>
          <w:szCs w:val="24"/>
        </w:rPr>
        <w:t>Opis predmetu zákazky je uvedený v prílohe B7 Všeobecné požiadavky</w:t>
      </w:r>
      <w:r w:rsidR="003E692C">
        <w:rPr>
          <w:rFonts w:ascii="Times New Roman" w:hAnsi="Times New Roman" w:cs="Times New Roman"/>
          <w:bCs/>
          <w:color w:val="000000" w:themeColor="text1"/>
          <w:sz w:val="24"/>
          <w:szCs w:val="24"/>
        </w:rPr>
        <w:t xml:space="preserve"> </w:t>
      </w:r>
      <w:r w:rsidR="007545BC">
        <w:rPr>
          <w:rFonts w:ascii="Times New Roman" w:hAnsi="Times New Roman" w:cs="Times New Roman"/>
          <w:bCs/>
          <w:color w:val="000000" w:themeColor="text1"/>
          <w:sz w:val="24"/>
          <w:szCs w:val="24"/>
        </w:rPr>
        <w:t xml:space="preserve">Objednávateľa, </w:t>
      </w:r>
      <w:r w:rsidRPr="00C368F1">
        <w:rPr>
          <w:rFonts w:ascii="Times New Roman" w:hAnsi="Times New Roman" w:cs="Times New Roman"/>
          <w:bCs/>
          <w:color w:val="000000" w:themeColor="text1"/>
          <w:sz w:val="24"/>
          <w:szCs w:val="24"/>
        </w:rPr>
        <w:t xml:space="preserve"> v prílohe B8 </w:t>
      </w:r>
      <w:r w:rsidR="007545BC">
        <w:rPr>
          <w:rFonts w:ascii="Times New Roman" w:hAnsi="Times New Roman" w:cs="Times New Roman"/>
          <w:bCs/>
          <w:color w:val="000000" w:themeColor="text1"/>
          <w:sz w:val="24"/>
          <w:szCs w:val="24"/>
        </w:rPr>
        <w:t>P</w:t>
      </w:r>
      <w:r w:rsidR="007545BC" w:rsidRPr="00C368F1">
        <w:rPr>
          <w:rFonts w:ascii="Times New Roman" w:hAnsi="Times New Roman" w:cs="Times New Roman"/>
          <w:bCs/>
          <w:color w:val="000000" w:themeColor="text1"/>
          <w:sz w:val="24"/>
          <w:szCs w:val="24"/>
        </w:rPr>
        <w:t xml:space="preserve">rojektová </w:t>
      </w:r>
      <w:r w:rsidRPr="00C368F1">
        <w:rPr>
          <w:rFonts w:ascii="Times New Roman" w:hAnsi="Times New Roman" w:cs="Times New Roman"/>
          <w:bCs/>
          <w:color w:val="000000" w:themeColor="text1"/>
          <w:sz w:val="24"/>
          <w:szCs w:val="24"/>
        </w:rPr>
        <w:t>dokumentácia a v prílohe B</w:t>
      </w:r>
      <w:r w:rsidR="007545BC">
        <w:rPr>
          <w:rFonts w:ascii="Times New Roman" w:hAnsi="Times New Roman" w:cs="Times New Roman"/>
          <w:bCs/>
          <w:color w:val="000000" w:themeColor="text1"/>
          <w:sz w:val="24"/>
          <w:szCs w:val="24"/>
        </w:rPr>
        <w:t>10</w:t>
      </w:r>
      <w:r w:rsidRPr="00C368F1">
        <w:rPr>
          <w:rFonts w:ascii="Times New Roman" w:hAnsi="Times New Roman" w:cs="Times New Roman"/>
          <w:bCs/>
          <w:color w:val="000000" w:themeColor="text1"/>
          <w:sz w:val="24"/>
          <w:szCs w:val="24"/>
        </w:rPr>
        <w:t> </w:t>
      </w:r>
      <w:r w:rsidR="007545BC">
        <w:rPr>
          <w:rFonts w:ascii="Times New Roman" w:hAnsi="Times New Roman" w:cs="Times New Roman"/>
          <w:bCs/>
          <w:color w:val="000000" w:themeColor="text1"/>
          <w:sz w:val="24"/>
          <w:szCs w:val="24"/>
        </w:rPr>
        <w:t>V</w:t>
      </w:r>
      <w:r w:rsidR="007545BC" w:rsidRPr="00C368F1">
        <w:rPr>
          <w:rFonts w:ascii="Times New Roman" w:hAnsi="Times New Roman" w:cs="Times New Roman"/>
          <w:bCs/>
          <w:color w:val="000000" w:themeColor="text1"/>
          <w:sz w:val="24"/>
          <w:szCs w:val="24"/>
        </w:rPr>
        <w:t xml:space="preserve">ýkaz </w:t>
      </w:r>
      <w:r w:rsidRPr="00C368F1">
        <w:rPr>
          <w:rFonts w:ascii="Times New Roman" w:hAnsi="Times New Roman" w:cs="Times New Roman"/>
          <w:bCs/>
          <w:color w:val="000000" w:themeColor="text1"/>
          <w:sz w:val="24"/>
          <w:szCs w:val="24"/>
        </w:rPr>
        <w:t>výmer</w:t>
      </w:r>
      <w:r w:rsidR="00C368F1" w:rsidRPr="00C368F1">
        <w:rPr>
          <w:rFonts w:ascii="Times New Roman" w:hAnsi="Times New Roman" w:cs="Times New Roman"/>
          <w:bCs/>
          <w:color w:val="000000" w:themeColor="text1"/>
          <w:sz w:val="24"/>
          <w:szCs w:val="24"/>
        </w:rPr>
        <w:t xml:space="preserve"> týchto súťažných podkladov.</w:t>
      </w:r>
    </w:p>
    <w:p w14:paraId="2ABB7142" w14:textId="73F4C51E" w:rsidR="00102ECB" w:rsidRDefault="00102ECB" w:rsidP="00102ECB">
      <w:pPr>
        <w:tabs>
          <w:tab w:val="left" w:pos="142"/>
        </w:tabs>
        <w:ind w:right="60"/>
        <w:jc w:val="both"/>
        <w:rPr>
          <w:rFonts w:ascii="Times New Roman" w:hAnsi="Times New Roman" w:cs="Times New Roman"/>
          <w:bCs/>
          <w:color w:val="000000" w:themeColor="text1"/>
          <w:sz w:val="24"/>
          <w:szCs w:val="24"/>
        </w:rPr>
      </w:pPr>
    </w:p>
    <w:p w14:paraId="44CBA86E" w14:textId="79B25A65" w:rsidR="00102ECB" w:rsidRPr="008751D9" w:rsidRDefault="00102ECB" w:rsidP="00193126">
      <w:pPr>
        <w:pStyle w:val="tl5"/>
        <w:numPr>
          <w:ilvl w:val="0"/>
          <w:numId w:val="40"/>
        </w:numPr>
        <w:ind w:left="0" w:hanging="426"/>
      </w:pPr>
      <w:bookmarkStart w:id="91" w:name="_Toc54098478"/>
      <w:r>
        <w:t>Opis súčasného stavu</w:t>
      </w:r>
      <w:bookmarkEnd w:id="91"/>
    </w:p>
    <w:p w14:paraId="1FBAA845" w14:textId="35E43B48" w:rsidR="00A76B6C" w:rsidRDefault="004248BB" w:rsidP="00193126">
      <w:pPr>
        <w:numPr>
          <w:ilvl w:val="0"/>
          <w:numId w:val="31"/>
        </w:numPr>
        <w:tabs>
          <w:tab w:val="left" w:pos="142"/>
        </w:tabs>
        <w:ind w:left="426" w:right="60" w:hanging="426"/>
        <w:jc w:val="both"/>
        <w:rPr>
          <w:rFonts w:ascii="Times New Roman" w:hAnsi="Times New Roman" w:cs="Times New Roman"/>
          <w:sz w:val="24"/>
          <w:szCs w:val="24"/>
        </w:rPr>
      </w:pPr>
      <w:r w:rsidRPr="00ED5ABF">
        <w:rPr>
          <w:rFonts w:ascii="Times New Roman" w:hAnsi="Times New Roman" w:cs="Times New Roman"/>
          <w:b/>
          <w:sz w:val="24"/>
          <w:szCs w:val="24"/>
        </w:rPr>
        <w:t>Struč</w:t>
      </w:r>
      <w:r>
        <w:rPr>
          <w:rFonts w:ascii="Times New Roman" w:hAnsi="Times New Roman" w:cs="Times New Roman"/>
          <w:b/>
          <w:sz w:val="24"/>
          <w:szCs w:val="24"/>
        </w:rPr>
        <w:t xml:space="preserve">ný opis </w:t>
      </w:r>
      <w:r w:rsidR="004149C9" w:rsidRPr="004248BB">
        <w:rPr>
          <w:rFonts w:ascii="Times New Roman" w:hAnsi="Times New Roman" w:cs="Times New Roman"/>
          <w:b/>
          <w:sz w:val="24"/>
          <w:szCs w:val="24"/>
        </w:rPr>
        <w:t>súčasného stavu:</w:t>
      </w:r>
      <w:r>
        <w:rPr>
          <w:rFonts w:ascii="Times New Roman" w:hAnsi="Times New Roman" w:cs="Times New Roman"/>
          <w:sz w:val="24"/>
          <w:szCs w:val="24"/>
        </w:rPr>
        <w:t xml:space="preserve"> </w:t>
      </w:r>
      <w:r w:rsidR="004149C9" w:rsidRPr="004248BB">
        <w:rPr>
          <w:rFonts w:ascii="Times New Roman" w:hAnsi="Times New Roman" w:cs="Times New Roman"/>
          <w:sz w:val="24"/>
          <w:szCs w:val="24"/>
        </w:rPr>
        <w:t xml:space="preserve">Nosný systém MHD, prevádzkový úsek Janíkov dvor – Šafárikovo námestie v Bratislave, </w:t>
      </w:r>
      <w:r w:rsidR="00B2286A">
        <w:rPr>
          <w:rFonts w:ascii="Times New Roman" w:hAnsi="Times New Roman" w:cs="Times New Roman"/>
          <w:sz w:val="24"/>
          <w:szCs w:val="24"/>
        </w:rPr>
        <w:t>2</w:t>
      </w:r>
      <w:r w:rsidR="004149C9" w:rsidRPr="004248BB">
        <w:rPr>
          <w:rFonts w:ascii="Times New Roman" w:hAnsi="Times New Roman" w:cs="Times New Roman"/>
          <w:sz w:val="24"/>
          <w:szCs w:val="24"/>
        </w:rPr>
        <w:t xml:space="preserve">. časť Bosákova ulica – Janíkov dvor, nadväzuje na </w:t>
      </w:r>
      <w:r w:rsidR="00B2286A">
        <w:rPr>
          <w:rFonts w:ascii="Times New Roman" w:hAnsi="Times New Roman" w:cs="Times New Roman"/>
          <w:sz w:val="24"/>
          <w:szCs w:val="24"/>
        </w:rPr>
        <w:t>1</w:t>
      </w:r>
      <w:r w:rsidR="004149C9" w:rsidRPr="004248BB">
        <w:rPr>
          <w:rFonts w:ascii="Times New Roman" w:hAnsi="Times New Roman" w:cs="Times New Roman"/>
          <w:sz w:val="24"/>
          <w:szCs w:val="24"/>
        </w:rPr>
        <w:t>. časť Šafárikovo námestie – Bosákova ulica a jej cieľom je zabezpečiť predĺženie električkovej trate až po južný okraj MČ Bratislava – Petržalka (Janíkov dvor).</w:t>
      </w:r>
    </w:p>
    <w:p w14:paraId="71C53FCC" w14:textId="77777777" w:rsidR="00A76B6C" w:rsidRDefault="00A76B6C" w:rsidP="00A76B6C">
      <w:pPr>
        <w:tabs>
          <w:tab w:val="left" w:pos="142"/>
        </w:tabs>
        <w:ind w:left="426" w:right="60"/>
        <w:jc w:val="both"/>
        <w:rPr>
          <w:rFonts w:ascii="Times New Roman" w:hAnsi="Times New Roman" w:cs="Times New Roman"/>
          <w:sz w:val="24"/>
          <w:szCs w:val="24"/>
        </w:rPr>
      </w:pPr>
    </w:p>
    <w:p w14:paraId="3E29BB48" w14:textId="66027540" w:rsidR="006346A9" w:rsidRPr="003E692C" w:rsidRDefault="004149C9" w:rsidP="00193126">
      <w:pPr>
        <w:numPr>
          <w:ilvl w:val="0"/>
          <w:numId w:val="31"/>
        </w:numPr>
        <w:tabs>
          <w:tab w:val="left" w:pos="142"/>
        </w:tabs>
        <w:ind w:left="426" w:right="60" w:hanging="426"/>
        <w:jc w:val="both"/>
        <w:rPr>
          <w:rFonts w:ascii="Times New Roman" w:hAnsi="Times New Roman" w:cs="Times New Roman"/>
          <w:sz w:val="24"/>
          <w:szCs w:val="24"/>
        </w:rPr>
      </w:pPr>
      <w:r w:rsidRPr="00A76B6C">
        <w:rPr>
          <w:rFonts w:ascii="Times New Roman" w:hAnsi="Times New Roman" w:cs="Times New Roman"/>
          <w:sz w:val="24"/>
          <w:szCs w:val="24"/>
        </w:rPr>
        <w:t xml:space="preserve">Územie v ktorom je električková trať navrhovaná je totožná s pôvodne plánovanou výstavbou rýchlodráhy, pričom na časť trasy bolo vydané aj stavebné povolenie a na časť územné </w:t>
      </w:r>
      <w:r w:rsidRPr="00A76B6C">
        <w:rPr>
          <w:rFonts w:ascii="Times New Roman" w:hAnsi="Times New Roman" w:cs="Times New Roman"/>
          <w:sz w:val="24"/>
          <w:szCs w:val="24"/>
        </w:rPr>
        <w:lastRenderedPageBreak/>
        <w:t>rozhodnutie. Práve z tohto dôvodu je vedená trasa v existujúcom území, dnes sa tu nachádza nezastavený voľný pás šírky cca 60 – 80 m. Priestor staveniska je voľný, nevyžaduje žiadne asanácie okrem nedokončeného objektu tunela do depa v Janíkovom dvore, postaveného ešte v čase prípravy stavby metra.</w:t>
      </w:r>
      <w:r w:rsidR="003E692C">
        <w:rPr>
          <w:rFonts w:ascii="Times New Roman" w:hAnsi="Times New Roman" w:cs="Times New Roman"/>
          <w:sz w:val="24"/>
          <w:szCs w:val="24"/>
        </w:rPr>
        <w:t xml:space="preserve"> </w:t>
      </w:r>
      <w:r w:rsidRPr="003E692C">
        <w:rPr>
          <w:rFonts w:ascii="Times New Roman" w:hAnsi="Times New Roman" w:cs="Times New Roman"/>
          <w:sz w:val="24"/>
          <w:szCs w:val="24"/>
        </w:rPr>
        <w:t xml:space="preserve">V území sa nenachádzajú chránené územia, ale nachádza sa tam jeden objekt pamätihodnosti mestského významu z 2. svetovej vojny. </w:t>
      </w:r>
    </w:p>
    <w:sectPr w:rsidR="006346A9" w:rsidRPr="003E692C" w:rsidSect="004149C9">
      <w:headerReference w:type="default" r:id="rId21"/>
      <w:footerReference w:type="default" r:id="rId22"/>
      <w:pgSz w:w="11906" w:h="16838"/>
      <w:pgMar w:top="709" w:right="991"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A7408" w14:textId="77777777" w:rsidR="00221376" w:rsidRDefault="00221376" w:rsidP="00082C7D">
      <w:r>
        <w:separator/>
      </w:r>
    </w:p>
  </w:endnote>
  <w:endnote w:type="continuationSeparator" w:id="0">
    <w:p w14:paraId="4372EDA5" w14:textId="77777777" w:rsidR="00221376" w:rsidRDefault="00221376" w:rsidP="00082C7D">
      <w:r>
        <w:continuationSeparator/>
      </w:r>
    </w:p>
  </w:endnote>
  <w:endnote w:type="continuationNotice" w:id="1">
    <w:p w14:paraId="2B2359FD" w14:textId="77777777" w:rsidR="00221376" w:rsidRDefault="00221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E18CB" w14:textId="660F2C7B" w:rsidR="00C725DC" w:rsidRPr="00C066D1" w:rsidRDefault="00C725DC" w:rsidP="00C65581">
    <w:pPr>
      <w:pStyle w:val="Pta"/>
      <w:jc w:val="center"/>
      <w:rPr>
        <w:rFonts w:ascii="Times New Roman" w:hAnsi="Times New Roman"/>
        <w:sz w:val="16"/>
        <w:szCs w:val="16"/>
      </w:rPr>
    </w:pPr>
    <w:r>
      <w:rPr>
        <w:rFonts w:ascii="Times New Roman" w:hAnsi="Times New Roman"/>
        <w:sz w:val="16"/>
        <w:szCs w:val="16"/>
      </w:rPr>
      <w:fldChar w:fldCharType="begin"/>
    </w:r>
    <w:r>
      <w:rPr>
        <w:rFonts w:ascii="Times New Roman" w:hAnsi="Times New Roman"/>
        <w:sz w:val="16"/>
        <w:szCs w:val="16"/>
      </w:rPr>
      <w:instrText xml:space="preserve"> PAGE   \* MERGEFORMAT </w:instrText>
    </w:r>
    <w:r>
      <w:rPr>
        <w:rFonts w:ascii="Times New Roman" w:hAnsi="Times New Roman"/>
        <w:sz w:val="16"/>
        <w:szCs w:val="16"/>
      </w:rPr>
      <w:fldChar w:fldCharType="separate"/>
    </w:r>
    <w:r>
      <w:rPr>
        <w:rFonts w:ascii="Times New Roman" w:hAnsi="Times New Roman"/>
        <w:noProof/>
        <w:sz w:val="16"/>
        <w:szCs w:val="16"/>
      </w:rPr>
      <w:t>3</w:t>
    </w:r>
    <w:r>
      <w:rPr>
        <w:rFonts w:ascii="Times New Roman" w:hAnsi="Times New Roman"/>
        <w:sz w:val="16"/>
        <w:szCs w:val="16"/>
      </w:rPr>
      <w:fldChar w:fldCharType="end"/>
    </w:r>
  </w:p>
  <w:p w14:paraId="7819E8C1" w14:textId="2E080970" w:rsidR="00C725DC" w:rsidRPr="006D2390" w:rsidRDefault="00C725DC" w:rsidP="00E83264">
    <w:pPr>
      <w:pStyle w:val="Pta"/>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CCB32" w14:textId="77777777" w:rsidR="00221376" w:rsidRDefault="00221376" w:rsidP="00082C7D">
      <w:r>
        <w:separator/>
      </w:r>
    </w:p>
  </w:footnote>
  <w:footnote w:type="continuationSeparator" w:id="0">
    <w:p w14:paraId="71206AE3" w14:textId="77777777" w:rsidR="00221376" w:rsidRDefault="00221376" w:rsidP="00082C7D">
      <w:r>
        <w:continuationSeparator/>
      </w:r>
    </w:p>
  </w:footnote>
  <w:footnote w:type="continuationNotice" w:id="1">
    <w:p w14:paraId="480D3365" w14:textId="77777777" w:rsidR="00221376" w:rsidRDefault="00221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6F27D" w14:textId="77777777" w:rsidR="00C725DC" w:rsidRPr="00325AAE" w:rsidRDefault="00C725DC" w:rsidP="00FE1D69">
    <w:pPr>
      <w:tabs>
        <w:tab w:val="left" w:pos="4920"/>
        <w:tab w:val="left" w:pos="6540"/>
      </w:tabs>
      <w:spacing w:line="240" w:lineRule="atLeast"/>
      <w:ind w:left="1560"/>
      <w:jc w:val="center"/>
      <w:rPr>
        <w:rFonts w:ascii="Times New Roman" w:hAnsi="Times New Roman" w:cs="Times New Roman"/>
        <w:sz w:val="24"/>
        <w:szCs w:val="24"/>
      </w:rPr>
    </w:pPr>
  </w:p>
  <w:p w14:paraId="524445A2" w14:textId="77777777" w:rsidR="00C725DC" w:rsidRDefault="00C725D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EFD8EB60"/>
    <w:lvl w:ilvl="0" w:tplc="24788894">
      <w:start w:val="1"/>
      <w:numFmt w:val="decimal"/>
      <w:lvlText w:val="2.%1"/>
      <w:lvlJc w:val="left"/>
      <w:rPr>
        <w:rFonts w:cs="Times New Roman"/>
      </w:rPr>
    </w:lvl>
    <w:lvl w:ilvl="1" w:tplc="3016476E">
      <w:start w:val="5"/>
      <w:numFmt w:val="lowerRoman"/>
      <w:lvlText w:val="%2"/>
      <w:lvlJc w:val="left"/>
      <w:rPr>
        <w:rFonts w:cs="Times New Roman"/>
      </w:rPr>
    </w:lvl>
    <w:lvl w:ilvl="2" w:tplc="DCF8A512">
      <w:start w:val="1"/>
      <w:numFmt w:val="bullet"/>
      <w:lvlText w:val=""/>
      <w:lvlJc w:val="left"/>
    </w:lvl>
    <w:lvl w:ilvl="3" w:tplc="0D0ABE10">
      <w:start w:val="1"/>
      <w:numFmt w:val="bullet"/>
      <w:lvlText w:val=""/>
      <w:lvlJc w:val="left"/>
    </w:lvl>
    <w:lvl w:ilvl="4" w:tplc="15607DCA">
      <w:start w:val="1"/>
      <w:numFmt w:val="bullet"/>
      <w:lvlText w:val=""/>
      <w:lvlJc w:val="left"/>
    </w:lvl>
    <w:lvl w:ilvl="5" w:tplc="4C3E6A72">
      <w:start w:val="1"/>
      <w:numFmt w:val="bullet"/>
      <w:lvlText w:val=""/>
      <w:lvlJc w:val="left"/>
    </w:lvl>
    <w:lvl w:ilvl="6" w:tplc="ED9C195E">
      <w:start w:val="1"/>
      <w:numFmt w:val="bullet"/>
      <w:lvlText w:val=""/>
      <w:lvlJc w:val="left"/>
    </w:lvl>
    <w:lvl w:ilvl="7" w:tplc="B588A83A">
      <w:start w:val="1"/>
      <w:numFmt w:val="bullet"/>
      <w:lvlText w:val=""/>
      <w:lvlJc w:val="left"/>
    </w:lvl>
    <w:lvl w:ilvl="8" w:tplc="2B2A6030">
      <w:start w:val="1"/>
      <w:numFmt w:val="bullet"/>
      <w:lvlText w:val=""/>
      <w:lvlJc w:val="left"/>
    </w:lvl>
  </w:abstractNum>
  <w:abstractNum w:abstractNumId="1" w15:restartNumberingAfterBreak="0">
    <w:nsid w:val="00000006"/>
    <w:multiLevelType w:val="hybridMultilevel"/>
    <w:tmpl w:val="F746D2A0"/>
    <w:lvl w:ilvl="0" w:tplc="23189C80">
      <w:start w:val="1"/>
      <w:numFmt w:val="decimal"/>
      <w:lvlText w:val="16.%1"/>
      <w:lvlJc w:val="left"/>
      <w:rPr>
        <w:rFonts w:cs="Times New Roman" w:hint="default"/>
        <w:b w:val="0"/>
      </w:rPr>
    </w:lvl>
    <w:lvl w:ilvl="1" w:tplc="DB26C3A0">
      <w:start w:val="1"/>
      <w:numFmt w:val="decimal"/>
      <w:lvlText w:val="6.%2"/>
      <w:lvlJc w:val="left"/>
      <w:rPr>
        <w:rFonts w:cs="Times New Roman"/>
      </w:rPr>
    </w:lvl>
    <w:lvl w:ilvl="2" w:tplc="7BC22224">
      <w:start w:val="1"/>
      <w:numFmt w:val="bullet"/>
      <w:lvlText w:val=""/>
      <w:lvlJc w:val="left"/>
    </w:lvl>
    <w:lvl w:ilvl="3" w:tplc="1E18C5B0">
      <w:start w:val="1"/>
      <w:numFmt w:val="bullet"/>
      <w:lvlText w:val=""/>
      <w:lvlJc w:val="left"/>
    </w:lvl>
    <w:lvl w:ilvl="4" w:tplc="9F8C3EFE">
      <w:start w:val="1"/>
      <w:numFmt w:val="bullet"/>
      <w:lvlText w:val=""/>
      <w:lvlJc w:val="left"/>
    </w:lvl>
    <w:lvl w:ilvl="5" w:tplc="F844EB76">
      <w:start w:val="1"/>
      <w:numFmt w:val="bullet"/>
      <w:lvlText w:val=""/>
      <w:lvlJc w:val="left"/>
    </w:lvl>
    <w:lvl w:ilvl="6" w:tplc="AF8294F6">
      <w:start w:val="1"/>
      <w:numFmt w:val="bullet"/>
      <w:lvlText w:val=""/>
      <w:lvlJc w:val="left"/>
    </w:lvl>
    <w:lvl w:ilvl="7" w:tplc="222A2314">
      <w:start w:val="1"/>
      <w:numFmt w:val="bullet"/>
      <w:lvlText w:val=""/>
      <w:lvlJc w:val="left"/>
    </w:lvl>
    <w:lvl w:ilvl="8" w:tplc="09C62BF8">
      <w:start w:val="1"/>
      <w:numFmt w:val="bullet"/>
      <w:lvlText w:val=""/>
      <w:lvlJc w:val="left"/>
    </w:lvl>
  </w:abstractNum>
  <w:abstractNum w:abstractNumId="2" w15:restartNumberingAfterBreak="0">
    <w:nsid w:val="00000011"/>
    <w:multiLevelType w:val="hybridMultilevel"/>
    <w:tmpl w:val="2954D842"/>
    <w:lvl w:ilvl="0" w:tplc="92FAF75C">
      <w:start w:val="1"/>
      <w:numFmt w:val="decimal"/>
      <w:lvlText w:val="9.%1"/>
      <w:lvlJc w:val="left"/>
      <w:rPr>
        <w:rFonts w:cs="Times New Roman" w:hint="default"/>
      </w:rPr>
    </w:lvl>
    <w:lvl w:ilvl="1" w:tplc="A580C524">
      <w:start w:val="5"/>
      <w:numFmt w:val="lowerRoman"/>
      <w:lvlText w:val="%2"/>
      <w:lvlJc w:val="left"/>
      <w:rPr>
        <w:rFonts w:cs="Times New Roman"/>
      </w:rPr>
    </w:lvl>
    <w:lvl w:ilvl="2" w:tplc="71765354">
      <w:start w:val="1"/>
      <w:numFmt w:val="bullet"/>
      <w:lvlText w:val=""/>
      <w:lvlJc w:val="left"/>
    </w:lvl>
    <w:lvl w:ilvl="3" w:tplc="4D763CF2">
      <w:start w:val="1"/>
      <w:numFmt w:val="bullet"/>
      <w:lvlText w:val=""/>
      <w:lvlJc w:val="left"/>
    </w:lvl>
    <w:lvl w:ilvl="4" w:tplc="9EA0050A">
      <w:start w:val="1"/>
      <w:numFmt w:val="bullet"/>
      <w:lvlText w:val=""/>
      <w:lvlJc w:val="left"/>
    </w:lvl>
    <w:lvl w:ilvl="5" w:tplc="9A62302C">
      <w:start w:val="1"/>
      <w:numFmt w:val="bullet"/>
      <w:lvlText w:val=""/>
      <w:lvlJc w:val="left"/>
    </w:lvl>
    <w:lvl w:ilvl="6" w:tplc="80C81110">
      <w:start w:val="1"/>
      <w:numFmt w:val="bullet"/>
      <w:lvlText w:val=""/>
      <w:lvlJc w:val="left"/>
    </w:lvl>
    <w:lvl w:ilvl="7" w:tplc="CF00D4A4">
      <w:start w:val="1"/>
      <w:numFmt w:val="bullet"/>
      <w:lvlText w:val=""/>
      <w:lvlJc w:val="left"/>
    </w:lvl>
    <w:lvl w:ilvl="8" w:tplc="12360756">
      <w:start w:val="1"/>
      <w:numFmt w:val="bullet"/>
      <w:lvlText w:val=""/>
      <w:lvlJc w:val="left"/>
    </w:lvl>
  </w:abstractNum>
  <w:abstractNum w:abstractNumId="3" w15:restartNumberingAfterBreak="0">
    <w:nsid w:val="00000028"/>
    <w:multiLevelType w:val="hybridMultilevel"/>
    <w:tmpl w:val="BAB07992"/>
    <w:lvl w:ilvl="0" w:tplc="3CFCF648">
      <w:start w:val="1"/>
      <w:numFmt w:val="decimal"/>
      <w:lvlText w:val="8.%1"/>
      <w:lvlJc w:val="left"/>
      <w:rPr>
        <w:rFonts w:hint="default"/>
        <w:sz w:val="24"/>
        <w:szCs w:val="24"/>
      </w:rPr>
    </w:lvl>
    <w:lvl w:ilvl="1" w:tplc="A0FC7978">
      <w:start w:val="1"/>
      <w:numFmt w:val="bullet"/>
      <w:lvlText w:val=""/>
      <w:lvlJc w:val="left"/>
    </w:lvl>
    <w:lvl w:ilvl="2" w:tplc="63CE3E3A">
      <w:start w:val="1"/>
      <w:numFmt w:val="bullet"/>
      <w:lvlText w:val=""/>
      <w:lvlJc w:val="left"/>
    </w:lvl>
    <w:lvl w:ilvl="3" w:tplc="C32E3A66">
      <w:start w:val="1"/>
      <w:numFmt w:val="bullet"/>
      <w:lvlText w:val=""/>
      <w:lvlJc w:val="left"/>
    </w:lvl>
    <w:lvl w:ilvl="4" w:tplc="C0E83288">
      <w:start w:val="1"/>
      <w:numFmt w:val="bullet"/>
      <w:lvlText w:val=""/>
      <w:lvlJc w:val="left"/>
    </w:lvl>
    <w:lvl w:ilvl="5" w:tplc="E7FC6466">
      <w:start w:val="1"/>
      <w:numFmt w:val="bullet"/>
      <w:lvlText w:val=""/>
      <w:lvlJc w:val="left"/>
    </w:lvl>
    <w:lvl w:ilvl="6" w:tplc="1360A1F6">
      <w:start w:val="1"/>
      <w:numFmt w:val="bullet"/>
      <w:lvlText w:val=""/>
      <w:lvlJc w:val="left"/>
    </w:lvl>
    <w:lvl w:ilvl="7" w:tplc="FD266786">
      <w:start w:val="1"/>
      <w:numFmt w:val="bullet"/>
      <w:lvlText w:val=""/>
      <w:lvlJc w:val="left"/>
    </w:lvl>
    <w:lvl w:ilvl="8" w:tplc="FB1CF47C">
      <w:start w:val="1"/>
      <w:numFmt w:val="bullet"/>
      <w:lvlText w:val=""/>
      <w:lvlJc w:val="left"/>
    </w:lvl>
  </w:abstractNum>
  <w:abstractNum w:abstractNumId="4" w15:restartNumberingAfterBreak="0">
    <w:nsid w:val="0000002F"/>
    <w:multiLevelType w:val="hybridMultilevel"/>
    <w:tmpl w:val="E9CA6BEC"/>
    <w:lvl w:ilvl="0" w:tplc="1124156C">
      <w:start w:val="1"/>
      <w:numFmt w:val="decimal"/>
      <w:lvlText w:val="10.%1"/>
      <w:lvlJc w:val="left"/>
      <w:rPr>
        <w:rFonts w:hint="default"/>
        <w:b w:val="0"/>
      </w:rPr>
    </w:lvl>
    <w:lvl w:ilvl="1" w:tplc="0DBE9F4E">
      <w:start w:val="1"/>
      <w:numFmt w:val="bullet"/>
      <w:lvlText w:val=""/>
      <w:lvlJc w:val="left"/>
    </w:lvl>
    <w:lvl w:ilvl="2" w:tplc="177C3424">
      <w:start w:val="1"/>
      <w:numFmt w:val="bullet"/>
      <w:lvlText w:val=""/>
      <w:lvlJc w:val="left"/>
    </w:lvl>
    <w:lvl w:ilvl="3" w:tplc="966C498C">
      <w:start w:val="1"/>
      <w:numFmt w:val="bullet"/>
      <w:lvlText w:val=""/>
      <w:lvlJc w:val="left"/>
    </w:lvl>
    <w:lvl w:ilvl="4" w:tplc="E42C1EDE">
      <w:start w:val="1"/>
      <w:numFmt w:val="bullet"/>
      <w:lvlText w:val=""/>
      <w:lvlJc w:val="left"/>
    </w:lvl>
    <w:lvl w:ilvl="5" w:tplc="80DAC48A">
      <w:start w:val="1"/>
      <w:numFmt w:val="bullet"/>
      <w:lvlText w:val=""/>
      <w:lvlJc w:val="left"/>
    </w:lvl>
    <w:lvl w:ilvl="6" w:tplc="9FAC28E2">
      <w:start w:val="1"/>
      <w:numFmt w:val="bullet"/>
      <w:lvlText w:val=""/>
      <w:lvlJc w:val="left"/>
    </w:lvl>
    <w:lvl w:ilvl="7" w:tplc="CD3E668A">
      <w:start w:val="1"/>
      <w:numFmt w:val="bullet"/>
      <w:lvlText w:val=""/>
      <w:lvlJc w:val="left"/>
    </w:lvl>
    <w:lvl w:ilvl="8" w:tplc="45DC9F5E">
      <w:start w:val="1"/>
      <w:numFmt w:val="bullet"/>
      <w:lvlText w:val=""/>
      <w:lvlJc w:val="left"/>
    </w:lvl>
  </w:abstractNum>
  <w:abstractNum w:abstractNumId="5" w15:restartNumberingAfterBreak="0">
    <w:nsid w:val="03533F6A"/>
    <w:multiLevelType w:val="multilevel"/>
    <w:tmpl w:val="C6380D20"/>
    <w:lvl w:ilvl="0">
      <w:start w:val="1"/>
      <w:numFmt w:val="decimal"/>
      <w:pStyle w:val="Nadpis1"/>
      <w:lvlText w:val="%1"/>
      <w:lvlJc w:val="left"/>
      <w:pPr>
        <w:ind w:left="3835" w:hanging="432"/>
      </w:pPr>
      <w:rPr>
        <w:sz w:val="28"/>
        <w:szCs w:val="28"/>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08C3549E"/>
    <w:multiLevelType w:val="hybridMultilevel"/>
    <w:tmpl w:val="B90EC384"/>
    <w:lvl w:ilvl="0" w:tplc="A976A3F8">
      <w:start w:val="1"/>
      <w:numFmt w:val="decimal"/>
      <w:lvlText w:val="7.%1"/>
      <w:lvlJc w:val="left"/>
      <w:pPr>
        <w:ind w:left="720" w:hanging="360"/>
      </w:pPr>
      <w:rPr>
        <w:rFonts w:cs="Times New Roman"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B37B1F"/>
    <w:multiLevelType w:val="multilevel"/>
    <w:tmpl w:val="03F40F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0C64EA"/>
    <w:multiLevelType w:val="hybridMultilevel"/>
    <w:tmpl w:val="D806D592"/>
    <w:lvl w:ilvl="0" w:tplc="B4A8155E">
      <w:start w:val="1"/>
      <w:numFmt w:val="decimal"/>
      <w:lvlText w:val="5.%1"/>
      <w:lvlJc w:val="left"/>
      <w:pPr>
        <w:ind w:left="720" w:hanging="360"/>
      </w:pPr>
      <w:rPr>
        <w:rFonts w:hint="default"/>
        <w:b w:val="0"/>
      </w:rPr>
    </w:lvl>
    <w:lvl w:ilvl="1" w:tplc="017EC206">
      <w:start w:val="1"/>
      <w:numFmt w:val="bullet"/>
      <w:lvlText w:val="-"/>
      <w:lvlJc w:val="left"/>
      <w:pPr>
        <w:ind w:left="1440" w:hanging="360"/>
      </w:pPr>
      <w:rPr>
        <w:rFonts w:ascii="Times New Roman" w:eastAsia="Calibr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0063E8"/>
    <w:multiLevelType w:val="hybridMultilevel"/>
    <w:tmpl w:val="FEEEB51E"/>
    <w:lvl w:ilvl="0" w:tplc="6BB8F0A2">
      <w:start w:val="1"/>
      <w:numFmt w:val="decimal"/>
      <w:lvlText w:val="18.%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4A5DCA"/>
    <w:multiLevelType w:val="multilevel"/>
    <w:tmpl w:val="34F02CE2"/>
    <w:styleLink w:val="tl2"/>
    <w:lvl w:ilvl="0">
      <w:start w:val="12"/>
      <w:numFmt w:val="decimal"/>
      <w:lvlText w:val="%1"/>
      <w:lvlJc w:val="left"/>
      <w:pPr>
        <w:ind w:left="600" w:hanging="600"/>
      </w:pPr>
      <w:rPr>
        <w:rFonts w:hint="default"/>
        <w:b/>
        <w:sz w:val="22"/>
        <w:szCs w:val="22"/>
      </w:rPr>
    </w:lvl>
    <w:lvl w:ilvl="1">
      <w:start w:val="1"/>
      <w:numFmt w:val="decimal"/>
      <w:lvlText w:val="%1.%2"/>
      <w:lvlJc w:val="left"/>
      <w:pPr>
        <w:ind w:left="600" w:hanging="60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7A60F2"/>
    <w:multiLevelType w:val="hybridMultilevel"/>
    <w:tmpl w:val="C4602456"/>
    <w:lvl w:ilvl="0" w:tplc="BCFE0C58">
      <w:numFmt w:val="bullet"/>
      <w:lvlText w:val="-"/>
      <w:lvlJc w:val="left"/>
      <w:pPr>
        <w:ind w:left="720" w:hanging="360"/>
      </w:pPr>
      <w:rPr>
        <w:rFonts w:ascii="Calibri" w:eastAsia="Calibri" w:hAnsi="Calibri" w:cs="Calibri"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57A7034"/>
    <w:multiLevelType w:val="hybridMultilevel"/>
    <w:tmpl w:val="31FE2860"/>
    <w:lvl w:ilvl="0" w:tplc="4A40DCC8">
      <w:start w:val="1"/>
      <w:numFmt w:val="decimal"/>
      <w:lvlText w:val="13.%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C948B1"/>
    <w:multiLevelType w:val="hybridMultilevel"/>
    <w:tmpl w:val="C432370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CE921BC"/>
    <w:multiLevelType w:val="multilevel"/>
    <w:tmpl w:val="90962FFE"/>
    <w:lvl w:ilvl="0">
      <w:start w:val="1"/>
      <w:numFmt w:val="decimal"/>
      <w:lvlText w:val="4.%1"/>
      <w:lvlJc w:val="left"/>
      <w:pPr>
        <w:ind w:left="1778" w:hanging="360"/>
      </w:pPr>
      <w:rPr>
        <w:rFonts w:cs="Times New Roman"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5133F2"/>
    <w:multiLevelType w:val="hybridMultilevel"/>
    <w:tmpl w:val="BCC2FCA0"/>
    <w:lvl w:ilvl="0" w:tplc="BB761756">
      <w:start w:val="1"/>
      <w:numFmt w:val="decimal"/>
      <w:lvlText w:val="3.%1"/>
      <w:lvlJc w:val="left"/>
      <w:pPr>
        <w:ind w:left="360" w:hanging="360"/>
      </w:pPr>
      <w:rPr>
        <w:rFonts w:cs="Times New Roman"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33226B55"/>
    <w:multiLevelType w:val="multilevel"/>
    <w:tmpl w:val="34F02CE2"/>
    <w:numStyleLink w:val="tl2"/>
  </w:abstractNum>
  <w:abstractNum w:abstractNumId="17" w15:restartNumberingAfterBreak="0">
    <w:nsid w:val="374F7ECB"/>
    <w:multiLevelType w:val="hybridMultilevel"/>
    <w:tmpl w:val="182CAD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8A75E7"/>
    <w:multiLevelType w:val="multilevel"/>
    <w:tmpl w:val="D6561C9C"/>
    <w:styleLink w:val="tl1"/>
    <w:lvl w:ilvl="0">
      <w:start w:val="12"/>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4B2048DC"/>
    <w:multiLevelType w:val="hybridMultilevel"/>
    <w:tmpl w:val="C7046110"/>
    <w:lvl w:ilvl="0" w:tplc="994228AE">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C726997"/>
    <w:multiLevelType w:val="hybridMultilevel"/>
    <w:tmpl w:val="8A962D10"/>
    <w:lvl w:ilvl="0" w:tplc="98907702">
      <w:start w:val="1"/>
      <w:numFmt w:val="decimal"/>
      <w:lvlText w:val="14.%1"/>
      <w:lvlJc w:val="left"/>
      <w:pPr>
        <w:ind w:left="754"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14A421E"/>
    <w:multiLevelType w:val="hybridMultilevel"/>
    <w:tmpl w:val="8D5C8C9C"/>
    <w:lvl w:ilvl="0" w:tplc="041B000F">
      <w:start w:val="1"/>
      <w:numFmt w:val="decimal"/>
      <w:lvlText w:val="%1."/>
      <w:lvlJc w:val="left"/>
      <w:pPr>
        <w:ind w:left="305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7D191A"/>
    <w:multiLevelType w:val="multilevel"/>
    <w:tmpl w:val="5AF6EED4"/>
    <w:lvl w:ilvl="0">
      <w:start w:val="1"/>
      <w:numFmt w:val="decimal"/>
      <w:pStyle w:val="tl5"/>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F15194"/>
    <w:multiLevelType w:val="hybridMultilevel"/>
    <w:tmpl w:val="B358CBF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586969F4"/>
    <w:multiLevelType w:val="hybridMultilevel"/>
    <w:tmpl w:val="1922917C"/>
    <w:lvl w:ilvl="0" w:tplc="BF3C1A80">
      <w:start w:val="1"/>
      <w:numFmt w:val="decimal"/>
      <w:lvlText w:val="15.%1"/>
      <w:lvlJc w:val="left"/>
      <w:pPr>
        <w:ind w:left="644" w:hanging="360"/>
      </w:pPr>
      <w:rPr>
        <w:rFonts w:cs="Times New Roman"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58B908F2"/>
    <w:multiLevelType w:val="hybridMultilevel"/>
    <w:tmpl w:val="01962536"/>
    <w:lvl w:ilvl="0" w:tplc="FFD40E74">
      <w:start w:val="1"/>
      <w:numFmt w:val="decimal"/>
      <w:lvlText w:val="1.%1"/>
      <w:lvlJc w:val="left"/>
      <w:pPr>
        <w:ind w:left="0" w:firstLine="0"/>
      </w:pPr>
      <w:rPr>
        <w:rFonts w:cs="Times New Roman" w:hint="default"/>
        <w:b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490EBD"/>
    <w:multiLevelType w:val="hybridMultilevel"/>
    <w:tmpl w:val="3F425126"/>
    <w:lvl w:ilvl="0" w:tplc="FFFFFFFF">
      <w:start w:val="831"/>
      <w:numFmt w:val="bullet"/>
      <w:lvlText w:val="–"/>
      <w:lvlJc w:val="left"/>
      <w:pPr>
        <w:ind w:left="720" w:hanging="360"/>
      </w:pPr>
      <w:rPr>
        <w:rFonts w:ascii="Times New Roman" w:eastAsia="Times New Roman" w:hAnsi="Times New Roman" w:cs="Times New Roman" w:hint="default"/>
        <w:b/>
        <w:color w:val="auto"/>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3AC1405"/>
    <w:multiLevelType w:val="multilevel"/>
    <w:tmpl w:val="5554C9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5B1C63"/>
    <w:multiLevelType w:val="multilevel"/>
    <w:tmpl w:val="F460B1D6"/>
    <w:lvl w:ilvl="0">
      <w:start w:val="1"/>
      <w:numFmt w:val="decimal"/>
      <w:lvlText w:val="2.%1"/>
      <w:lvlJc w:val="left"/>
      <w:pPr>
        <w:ind w:left="0" w:firstLine="0"/>
      </w:pPr>
      <w:rPr>
        <w:rFonts w:cs="Times New Roman" w:hint="default"/>
        <w:b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5B64418"/>
    <w:multiLevelType w:val="hybridMultilevel"/>
    <w:tmpl w:val="D67CD170"/>
    <w:lvl w:ilvl="0" w:tplc="4B0091E0">
      <w:start w:val="1"/>
      <w:numFmt w:val="decimal"/>
      <w:lvlText w:val="17.%1"/>
      <w:lvlJc w:val="left"/>
      <w:pPr>
        <w:ind w:left="502"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F0BCB"/>
    <w:multiLevelType w:val="hybridMultilevel"/>
    <w:tmpl w:val="3EA81E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6F333DFF"/>
    <w:multiLevelType w:val="hybridMultilevel"/>
    <w:tmpl w:val="C504C3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F5D0D43"/>
    <w:multiLevelType w:val="multilevel"/>
    <w:tmpl w:val="A99410F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882549B"/>
    <w:multiLevelType w:val="multilevel"/>
    <w:tmpl w:val="D79873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B3F042D"/>
    <w:multiLevelType w:val="hybridMultilevel"/>
    <w:tmpl w:val="5EC07416"/>
    <w:lvl w:ilvl="0" w:tplc="DB26C3A0">
      <w:start w:val="1"/>
      <w:numFmt w:val="decimal"/>
      <w:lvlText w:val="6.%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B6A5AE4"/>
    <w:multiLevelType w:val="hybridMultilevel"/>
    <w:tmpl w:val="A966211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BC56CAC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
  </w:num>
  <w:num w:numId="5">
    <w:abstractNumId w:val="3"/>
  </w:num>
  <w:num w:numId="6">
    <w:abstractNumId w:val="4"/>
  </w:num>
  <w:num w:numId="7">
    <w:abstractNumId w:val="25"/>
  </w:num>
  <w:num w:numId="8">
    <w:abstractNumId w:val="8"/>
  </w:num>
  <w:num w:numId="9">
    <w:abstractNumId w:val="36"/>
  </w:num>
  <w:num w:numId="10">
    <w:abstractNumId w:val="14"/>
  </w:num>
  <w:num w:numId="11">
    <w:abstractNumId w:val="12"/>
  </w:num>
  <w:num w:numId="12">
    <w:abstractNumId w:val="31"/>
  </w:num>
  <w:num w:numId="13">
    <w:abstractNumId w:val="22"/>
  </w:num>
  <w:num w:numId="14">
    <w:abstractNumId w:val="33"/>
  </w:num>
  <w:num w:numId="15">
    <w:abstractNumId w:val="15"/>
  </w:num>
  <w:num w:numId="16">
    <w:abstractNumId w:val="5"/>
  </w:num>
  <w:num w:numId="17">
    <w:abstractNumId w:val="37"/>
  </w:num>
  <w:num w:numId="18">
    <w:abstractNumId w:val="6"/>
  </w:num>
  <w:num w:numId="19">
    <w:abstractNumId w:val="17"/>
  </w:num>
  <w:num w:numId="20">
    <w:abstractNumId w:val="20"/>
  </w:num>
  <w:num w:numId="21">
    <w:abstractNumId w:val="16"/>
    <w:lvlOverride w:ilvl="1">
      <w:lvl w:ilvl="1">
        <w:start w:val="1"/>
        <w:numFmt w:val="decimal"/>
        <w:lvlText w:val="%1.%2"/>
        <w:lvlJc w:val="left"/>
        <w:pPr>
          <w:ind w:left="600" w:hanging="600"/>
        </w:pPr>
        <w:rPr>
          <w:rFonts w:hint="default"/>
          <w:b w:val="0"/>
        </w:rPr>
      </w:lvl>
    </w:lvlOverride>
  </w:num>
  <w:num w:numId="22">
    <w:abstractNumId w:val="18"/>
  </w:num>
  <w:num w:numId="23">
    <w:abstractNumId w:val="10"/>
  </w:num>
  <w:num w:numId="24">
    <w:abstractNumId w:val="24"/>
  </w:num>
  <w:num w:numId="25">
    <w:abstractNumId w:val="32"/>
  </w:num>
  <w:num w:numId="26">
    <w:abstractNumId w:val="13"/>
  </w:num>
  <w:num w:numId="27">
    <w:abstractNumId w:val="27"/>
  </w:num>
  <w:num w:numId="28">
    <w:abstractNumId w:val="21"/>
  </w:num>
  <w:num w:numId="29">
    <w:abstractNumId w:val="9"/>
  </w:num>
  <w:num w:numId="30">
    <w:abstractNumId w:val="26"/>
  </w:num>
  <w:num w:numId="31">
    <w:abstractNumId w:val="30"/>
  </w:num>
  <w:num w:numId="32">
    <w:abstractNumId w:val="29"/>
  </w:num>
  <w:num w:numId="33">
    <w:abstractNumId w:val="7"/>
  </w:num>
  <w:num w:numId="34">
    <w:abstractNumId w:val="28"/>
  </w:num>
  <w:num w:numId="35">
    <w:abstractNumId w:val="11"/>
  </w:num>
  <w:num w:numId="36">
    <w:abstractNumId w:val="34"/>
  </w:num>
  <w:num w:numId="37">
    <w:abstractNumId w:val="35"/>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AE"/>
    <w:rsid w:val="00000E72"/>
    <w:rsid w:val="00001CB0"/>
    <w:rsid w:val="00002061"/>
    <w:rsid w:val="000021FA"/>
    <w:rsid w:val="00002628"/>
    <w:rsid w:val="000029A5"/>
    <w:rsid w:val="0000334E"/>
    <w:rsid w:val="000038A3"/>
    <w:rsid w:val="00003DF2"/>
    <w:rsid w:val="000040E8"/>
    <w:rsid w:val="00004182"/>
    <w:rsid w:val="00004327"/>
    <w:rsid w:val="00004D96"/>
    <w:rsid w:val="000051C9"/>
    <w:rsid w:val="00005255"/>
    <w:rsid w:val="000052DF"/>
    <w:rsid w:val="000055A5"/>
    <w:rsid w:val="00005A33"/>
    <w:rsid w:val="00006769"/>
    <w:rsid w:val="00006D47"/>
    <w:rsid w:val="00006F8B"/>
    <w:rsid w:val="00007647"/>
    <w:rsid w:val="00007A45"/>
    <w:rsid w:val="00010740"/>
    <w:rsid w:val="00010A15"/>
    <w:rsid w:val="00011565"/>
    <w:rsid w:val="000116FD"/>
    <w:rsid w:val="00011D62"/>
    <w:rsid w:val="0001235F"/>
    <w:rsid w:val="00012387"/>
    <w:rsid w:val="00012E9B"/>
    <w:rsid w:val="00013260"/>
    <w:rsid w:val="0001446A"/>
    <w:rsid w:val="0001454C"/>
    <w:rsid w:val="00014673"/>
    <w:rsid w:val="000155EE"/>
    <w:rsid w:val="000156A5"/>
    <w:rsid w:val="00015AB4"/>
    <w:rsid w:val="00015E3E"/>
    <w:rsid w:val="00016232"/>
    <w:rsid w:val="00016554"/>
    <w:rsid w:val="00016D63"/>
    <w:rsid w:val="00016E39"/>
    <w:rsid w:val="0001745B"/>
    <w:rsid w:val="000205EA"/>
    <w:rsid w:val="000209C1"/>
    <w:rsid w:val="00020A34"/>
    <w:rsid w:val="00020E2A"/>
    <w:rsid w:val="00021C19"/>
    <w:rsid w:val="00021D3C"/>
    <w:rsid w:val="00021F4E"/>
    <w:rsid w:val="00023539"/>
    <w:rsid w:val="00024201"/>
    <w:rsid w:val="000248C0"/>
    <w:rsid w:val="00025BE4"/>
    <w:rsid w:val="00026618"/>
    <w:rsid w:val="0002765F"/>
    <w:rsid w:val="00027BA3"/>
    <w:rsid w:val="00030A2B"/>
    <w:rsid w:val="000311C0"/>
    <w:rsid w:val="000312C9"/>
    <w:rsid w:val="00031681"/>
    <w:rsid w:val="000317D9"/>
    <w:rsid w:val="00032E3B"/>
    <w:rsid w:val="00032F43"/>
    <w:rsid w:val="0003334F"/>
    <w:rsid w:val="000337E5"/>
    <w:rsid w:val="00033CB7"/>
    <w:rsid w:val="000340E4"/>
    <w:rsid w:val="0003421A"/>
    <w:rsid w:val="00034A4C"/>
    <w:rsid w:val="00034D7E"/>
    <w:rsid w:val="00034DCA"/>
    <w:rsid w:val="00034E17"/>
    <w:rsid w:val="00034E4E"/>
    <w:rsid w:val="000352C6"/>
    <w:rsid w:val="000354C6"/>
    <w:rsid w:val="00035BDB"/>
    <w:rsid w:val="00035C43"/>
    <w:rsid w:val="000366B7"/>
    <w:rsid w:val="00036CA5"/>
    <w:rsid w:val="00036D35"/>
    <w:rsid w:val="00037096"/>
    <w:rsid w:val="00037242"/>
    <w:rsid w:val="00040137"/>
    <w:rsid w:val="00040323"/>
    <w:rsid w:val="00040B25"/>
    <w:rsid w:val="00040D2A"/>
    <w:rsid w:val="000415FA"/>
    <w:rsid w:val="000421D7"/>
    <w:rsid w:val="00042CA2"/>
    <w:rsid w:val="00042F76"/>
    <w:rsid w:val="00044496"/>
    <w:rsid w:val="00044688"/>
    <w:rsid w:val="00045C3B"/>
    <w:rsid w:val="00046403"/>
    <w:rsid w:val="00046570"/>
    <w:rsid w:val="00047327"/>
    <w:rsid w:val="00047451"/>
    <w:rsid w:val="00047539"/>
    <w:rsid w:val="00047AFB"/>
    <w:rsid w:val="000501A4"/>
    <w:rsid w:val="000502A8"/>
    <w:rsid w:val="000507D1"/>
    <w:rsid w:val="00051097"/>
    <w:rsid w:val="00051F4A"/>
    <w:rsid w:val="0005208C"/>
    <w:rsid w:val="00052250"/>
    <w:rsid w:val="0005273C"/>
    <w:rsid w:val="00052833"/>
    <w:rsid w:val="00052928"/>
    <w:rsid w:val="0005317F"/>
    <w:rsid w:val="000537B1"/>
    <w:rsid w:val="00053F9C"/>
    <w:rsid w:val="00054569"/>
    <w:rsid w:val="00056398"/>
    <w:rsid w:val="00056447"/>
    <w:rsid w:val="00056A6C"/>
    <w:rsid w:val="00057954"/>
    <w:rsid w:val="00057DA3"/>
    <w:rsid w:val="00060063"/>
    <w:rsid w:val="00060B4E"/>
    <w:rsid w:val="000612BB"/>
    <w:rsid w:val="000627D1"/>
    <w:rsid w:val="00062B06"/>
    <w:rsid w:val="0006329D"/>
    <w:rsid w:val="00063F17"/>
    <w:rsid w:val="00065367"/>
    <w:rsid w:val="000656BD"/>
    <w:rsid w:val="00065930"/>
    <w:rsid w:val="00065F3F"/>
    <w:rsid w:val="00067812"/>
    <w:rsid w:val="00067F28"/>
    <w:rsid w:val="00067F2C"/>
    <w:rsid w:val="0007004D"/>
    <w:rsid w:val="00071693"/>
    <w:rsid w:val="00072D5F"/>
    <w:rsid w:val="00072FA7"/>
    <w:rsid w:val="000733D3"/>
    <w:rsid w:val="00073E4D"/>
    <w:rsid w:val="00074D0C"/>
    <w:rsid w:val="000757CE"/>
    <w:rsid w:val="00075908"/>
    <w:rsid w:val="00075B60"/>
    <w:rsid w:val="00075F24"/>
    <w:rsid w:val="0007626D"/>
    <w:rsid w:val="0007720F"/>
    <w:rsid w:val="0007729D"/>
    <w:rsid w:val="00077370"/>
    <w:rsid w:val="000776FD"/>
    <w:rsid w:val="00077B7C"/>
    <w:rsid w:val="00077CB3"/>
    <w:rsid w:val="00077F95"/>
    <w:rsid w:val="000816A5"/>
    <w:rsid w:val="00081FAD"/>
    <w:rsid w:val="00081FD8"/>
    <w:rsid w:val="00082291"/>
    <w:rsid w:val="000825D8"/>
    <w:rsid w:val="0008273F"/>
    <w:rsid w:val="00082BCF"/>
    <w:rsid w:val="00082C7D"/>
    <w:rsid w:val="00082E00"/>
    <w:rsid w:val="00083300"/>
    <w:rsid w:val="00084784"/>
    <w:rsid w:val="00084B43"/>
    <w:rsid w:val="00084B80"/>
    <w:rsid w:val="00085BF4"/>
    <w:rsid w:val="00085FEB"/>
    <w:rsid w:val="0008672C"/>
    <w:rsid w:val="00086BDE"/>
    <w:rsid w:val="00086BDF"/>
    <w:rsid w:val="00086F60"/>
    <w:rsid w:val="00087454"/>
    <w:rsid w:val="00087F94"/>
    <w:rsid w:val="0009038D"/>
    <w:rsid w:val="000904D2"/>
    <w:rsid w:val="00090659"/>
    <w:rsid w:val="00091734"/>
    <w:rsid w:val="0009179C"/>
    <w:rsid w:val="00092117"/>
    <w:rsid w:val="000921A4"/>
    <w:rsid w:val="00092354"/>
    <w:rsid w:val="00092F71"/>
    <w:rsid w:val="00092FB5"/>
    <w:rsid w:val="00093638"/>
    <w:rsid w:val="00093BA5"/>
    <w:rsid w:val="00093E32"/>
    <w:rsid w:val="000941FD"/>
    <w:rsid w:val="00094A3C"/>
    <w:rsid w:val="00094EFC"/>
    <w:rsid w:val="00094FDC"/>
    <w:rsid w:val="0009539D"/>
    <w:rsid w:val="00095564"/>
    <w:rsid w:val="0009560E"/>
    <w:rsid w:val="00097729"/>
    <w:rsid w:val="00097F26"/>
    <w:rsid w:val="000A057B"/>
    <w:rsid w:val="000A0E77"/>
    <w:rsid w:val="000A10D9"/>
    <w:rsid w:val="000A1CDF"/>
    <w:rsid w:val="000A2B7E"/>
    <w:rsid w:val="000A3D47"/>
    <w:rsid w:val="000A4338"/>
    <w:rsid w:val="000A4A77"/>
    <w:rsid w:val="000A4A78"/>
    <w:rsid w:val="000A53CB"/>
    <w:rsid w:val="000A5611"/>
    <w:rsid w:val="000A5E87"/>
    <w:rsid w:val="000A6672"/>
    <w:rsid w:val="000A6C20"/>
    <w:rsid w:val="000A7769"/>
    <w:rsid w:val="000B021B"/>
    <w:rsid w:val="000B05D8"/>
    <w:rsid w:val="000B0C3D"/>
    <w:rsid w:val="000B0FE0"/>
    <w:rsid w:val="000B12DC"/>
    <w:rsid w:val="000B1909"/>
    <w:rsid w:val="000B1C6B"/>
    <w:rsid w:val="000B21D5"/>
    <w:rsid w:val="000B2585"/>
    <w:rsid w:val="000B2665"/>
    <w:rsid w:val="000B3BDD"/>
    <w:rsid w:val="000B3E27"/>
    <w:rsid w:val="000B3E6A"/>
    <w:rsid w:val="000B45AE"/>
    <w:rsid w:val="000B4D0F"/>
    <w:rsid w:val="000B52B9"/>
    <w:rsid w:val="000B5426"/>
    <w:rsid w:val="000B54E5"/>
    <w:rsid w:val="000B59C5"/>
    <w:rsid w:val="000B5B28"/>
    <w:rsid w:val="000B63BA"/>
    <w:rsid w:val="000B6777"/>
    <w:rsid w:val="000B6822"/>
    <w:rsid w:val="000B6C3E"/>
    <w:rsid w:val="000B7382"/>
    <w:rsid w:val="000B7426"/>
    <w:rsid w:val="000B74DB"/>
    <w:rsid w:val="000B75AC"/>
    <w:rsid w:val="000B783C"/>
    <w:rsid w:val="000B7C1E"/>
    <w:rsid w:val="000B7E3D"/>
    <w:rsid w:val="000C0F0C"/>
    <w:rsid w:val="000C1980"/>
    <w:rsid w:val="000C2599"/>
    <w:rsid w:val="000C2661"/>
    <w:rsid w:val="000C3219"/>
    <w:rsid w:val="000C3A2A"/>
    <w:rsid w:val="000C45C3"/>
    <w:rsid w:val="000C5786"/>
    <w:rsid w:val="000C60B9"/>
    <w:rsid w:val="000C683F"/>
    <w:rsid w:val="000C6CD3"/>
    <w:rsid w:val="000C7E59"/>
    <w:rsid w:val="000D0A52"/>
    <w:rsid w:val="000D1401"/>
    <w:rsid w:val="000D182B"/>
    <w:rsid w:val="000D2113"/>
    <w:rsid w:val="000D2822"/>
    <w:rsid w:val="000D287A"/>
    <w:rsid w:val="000D3594"/>
    <w:rsid w:val="000D3C1A"/>
    <w:rsid w:val="000D46A6"/>
    <w:rsid w:val="000D4C62"/>
    <w:rsid w:val="000D536E"/>
    <w:rsid w:val="000D5D01"/>
    <w:rsid w:val="000D7085"/>
    <w:rsid w:val="000D7171"/>
    <w:rsid w:val="000D7933"/>
    <w:rsid w:val="000E0022"/>
    <w:rsid w:val="000E02EA"/>
    <w:rsid w:val="000E05D5"/>
    <w:rsid w:val="000E06ED"/>
    <w:rsid w:val="000E06FB"/>
    <w:rsid w:val="000E1B31"/>
    <w:rsid w:val="000E1FB5"/>
    <w:rsid w:val="000E20B6"/>
    <w:rsid w:val="000E2383"/>
    <w:rsid w:val="000E31A8"/>
    <w:rsid w:val="000E31B7"/>
    <w:rsid w:val="000E41F6"/>
    <w:rsid w:val="000E48AA"/>
    <w:rsid w:val="000E4B0C"/>
    <w:rsid w:val="000E4D1D"/>
    <w:rsid w:val="000E51DA"/>
    <w:rsid w:val="000E572C"/>
    <w:rsid w:val="000E5FFA"/>
    <w:rsid w:val="000E64BF"/>
    <w:rsid w:val="000E693A"/>
    <w:rsid w:val="000E6B13"/>
    <w:rsid w:val="000E6B2C"/>
    <w:rsid w:val="000E7428"/>
    <w:rsid w:val="000E79ED"/>
    <w:rsid w:val="000E7DA3"/>
    <w:rsid w:val="000E7ECD"/>
    <w:rsid w:val="000F000A"/>
    <w:rsid w:val="000F00BD"/>
    <w:rsid w:val="000F0227"/>
    <w:rsid w:val="000F0373"/>
    <w:rsid w:val="000F06D5"/>
    <w:rsid w:val="000F0BC4"/>
    <w:rsid w:val="000F0D29"/>
    <w:rsid w:val="000F11CC"/>
    <w:rsid w:val="000F122C"/>
    <w:rsid w:val="000F1693"/>
    <w:rsid w:val="000F177A"/>
    <w:rsid w:val="000F27A7"/>
    <w:rsid w:val="000F2826"/>
    <w:rsid w:val="000F2F1C"/>
    <w:rsid w:val="000F30CA"/>
    <w:rsid w:val="000F3B47"/>
    <w:rsid w:val="000F3C9E"/>
    <w:rsid w:val="000F45C7"/>
    <w:rsid w:val="000F4E40"/>
    <w:rsid w:val="000F5E20"/>
    <w:rsid w:val="000F5E46"/>
    <w:rsid w:val="000F612C"/>
    <w:rsid w:val="000F6733"/>
    <w:rsid w:val="000F6DB8"/>
    <w:rsid w:val="000F6E42"/>
    <w:rsid w:val="000F73D9"/>
    <w:rsid w:val="000F7C22"/>
    <w:rsid w:val="000F7CC0"/>
    <w:rsid w:val="000F7F0C"/>
    <w:rsid w:val="0010011D"/>
    <w:rsid w:val="001009C3"/>
    <w:rsid w:val="001013DC"/>
    <w:rsid w:val="001015E0"/>
    <w:rsid w:val="00102633"/>
    <w:rsid w:val="00102ECB"/>
    <w:rsid w:val="0010510A"/>
    <w:rsid w:val="00105447"/>
    <w:rsid w:val="00105780"/>
    <w:rsid w:val="00105FC8"/>
    <w:rsid w:val="00106073"/>
    <w:rsid w:val="00106423"/>
    <w:rsid w:val="00110738"/>
    <w:rsid w:val="001108FB"/>
    <w:rsid w:val="001111A7"/>
    <w:rsid w:val="00111CD7"/>
    <w:rsid w:val="00112174"/>
    <w:rsid w:val="0011223C"/>
    <w:rsid w:val="0011232F"/>
    <w:rsid w:val="001124B6"/>
    <w:rsid w:val="0011345C"/>
    <w:rsid w:val="001137F7"/>
    <w:rsid w:val="0011382A"/>
    <w:rsid w:val="00113D27"/>
    <w:rsid w:val="00114636"/>
    <w:rsid w:val="0011485D"/>
    <w:rsid w:val="00114EA1"/>
    <w:rsid w:val="00115336"/>
    <w:rsid w:val="001156F8"/>
    <w:rsid w:val="00115B82"/>
    <w:rsid w:val="00115BAD"/>
    <w:rsid w:val="0011648C"/>
    <w:rsid w:val="00116A65"/>
    <w:rsid w:val="00117622"/>
    <w:rsid w:val="00117F41"/>
    <w:rsid w:val="00120653"/>
    <w:rsid w:val="0012070D"/>
    <w:rsid w:val="00122290"/>
    <w:rsid w:val="001225C8"/>
    <w:rsid w:val="001237C7"/>
    <w:rsid w:val="00123FA2"/>
    <w:rsid w:val="00124421"/>
    <w:rsid w:val="001244F2"/>
    <w:rsid w:val="001246C4"/>
    <w:rsid w:val="0012485E"/>
    <w:rsid w:val="00124B81"/>
    <w:rsid w:val="00125303"/>
    <w:rsid w:val="00125C79"/>
    <w:rsid w:val="001271CD"/>
    <w:rsid w:val="00127CC3"/>
    <w:rsid w:val="00127DD6"/>
    <w:rsid w:val="00130B79"/>
    <w:rsid w:val="00130EB2"/>
    <w:rsid w:val="0013123E"/>
    <w:rsid w:val="00131EB8"/>
    <w:rsid w:val="00132006"/>
    <w:rsid w:val="0013282A"/>
    <w:rsid w:val="001328D0"/>
    <w:rsid w:val="00132B6A"/>
    <w:rsid w:val="00133496"/>
    <w:rsid w:val="00133D21"/>
    <w:rsid w:val="00133F6A"/>
    <w:rsid w:val="00134866"/>
    <w:rsid w:val="00134CB8"/>
    <w:rsid w:val="00134FB1"/>
    <w:rsid w:val="001355BA"/>
    <w:rsid w:val="001355EE"/>
    <w:rsid w:val="00136582"/>
    <w:rsid w:val="00136721"/>
    <w:rsid w:val="00136DD7"/>
    <w:rsid w:val="00137D59"/>
    <w:rsid w:val="001402D1"/>
    <w:rsid w:val="00140EBE"/>
    <w:rsid w:val="00141351"/>
    <w:rsid w:val="001418AB"/>
    <w:rsid w:val="00141BDC"/>
    <w:rsid w:val="0014272F"/>
    <w:rsid w:val="0014289F"/>
    <w:rsid w:val="00143089"/>
    <w:rsid w:val="00143DD4"/>
    <w:rsid w:val="00144059"/>
    <w:rsid w:val="00145562"/>
    <w:rsid w:val="001457FA"/>
    <w:rsid w:val="001459BF"/>
    <w:rsid w:val="00145F44"/>
    <w:rsid w:val="001467F5"/>
    <w:rsid w:val="00146B86"/>
    <w:rsid w:val="00146FCD"/>
    <w:rsid w:val="001475D1"/>
    <w:rsid w:val="00150076"/>
    <w:rsid w:val="001501AB"/>
    <w:rsid w:val="0015022F"/>
    <w:rsid w:val="00150248"/>
    <w:rsid w:val="00150725"/>
    <w:rsid w:val="00150AE3"/>
    <w:rsid w:val="00150E65"/>
    <w:rsid w:val="0015128A"/>
    <w:rsid w:val="0015231A"/>
    <w:rsid w:val="0015290C"/>
    <w:rsid w:val="00152DA2"/>
    <w:rsid w:val="00152EF8"/>
    <w:rsid w:val="00153074"/>
    <w:rsid w:val="00153635"/>
    <w:rsid w:val="001539DB"/>
    <w:rsid w:val="00153A3B"/>
    <w:rsid w:val="001543A0"/>
    <w:rsid w:val="00154871"/>
    <w:rsid w:val="00154B6A"/>
    <w:rsid w:val="00155FEF"/>
    <w:rsid w:val="001562DD"/>
    <w:rsid w:val="00156A18"/>
    <w:rsid w:val="00156DA0"/>
    <w:rsid w:val="00156E70"/>
    <w:rsid w:val="00156FAD"/>
    <w:rsid w:val="00157264"/>
    <w:rsid w:val="00157867"/>
    <w:rsid w:val="00157999"/>
    <w:rsid w:val="00157FF9"/>
    <w:rsid w:val="0016022E"/>
    <w:rsid w:val="00160B9A"/>
    <w:rsid w:val="00161D33"/>
    <w:rsid w:val="0016206E"/>
    <w:rsid w:val="0016366E"/>
    <w:rsid w:val="001638F5"/>
    <w:rsid w:val="0016420A"/>
    <w:rsid w:val="00164406"/>
    <w:rsid w:val="001656AA"/>
    <w:rsid w:val="001659F9"/>
    <w:rsid w:val="00165BE8"/>
    <w:rsid w:val="00165C0E"/>
    <w:rsid w:val="00165D3A"/>
    <w:rsid w:val="00166060"/>
    <w:rsid w:val="0016676E"/>
    <w:rsid w:val="00166871"/>
    <w:rsid w:val="00167831"/>
    <w:rsid w:val="00167C83"/>
    <w:rsid w:val="001702DD"/>
    <w:rsid w:val="00170DAE"/>
    <w:rsid w:val="00170F3E"/>
    <w:rsid w:val="001716C8"/>
    <w:rsid w:val="0017170E"/>
    <w:rsid w:val="00171936"/>
    <w:rsid w:val="001721E0"/>
    <w:rsid w:val="001722BA"/>
    <w:rsid w:val="00172599"/>
    <w:rsid w:val="00172731"/>
    <w:rsid w:val="00172787"/>
    <w:rsid w:val="001727F0"/>
    <w:rsid w:val="00172A93"/>
    <w:rsid w:val="00172AFC"/>
    <w:rsid w:val="00172E73"/>
    <w:rsid w:val="001731EB"/>
    <w:rsid w:val="00173204"/>
    <w:rsid w:val="00173569"/>
    <w:rsid w:val="00173FF2"/>
    <w:rsid w:val="001741A0"/>
    <w:rsid w:val="001745AE"/>
    <w:rsid w:val="00174B46"/>
    <w:rsid w:val="00174E2C"/>
    <w:rsid w:val="00175088"/>
    <w:rsid w:val="00175869"/>
    <w:rsid w:val="00175912"/>
    <w:rsid w:val="00175FE5"/>
    <w:rsid w:val="001768BD"/>
    <w:rsid w:val="00176C30"/>
    <w:rsid w:val="00176D1F"/>
    <w:rsid w:val="00177628"/>
    <w:rsid w:val="00177649"/>
    <w:rsid w:val="00177694"/>
    <w:rsid w:val="00180A89"/>
    <w:rsid w:val="001810AB"/>
    <w:rsid w:val="00181876"/>
    <w:rsid w:val="001818A6"/>
    <w:rsid w:val="001819E8"/>
    <w:rsid w:val="00181B87"/>
    <w:rsid w:val="00181C31"/>
    <w:rsid w:val="00182536"/>
    <w:rsid w:val="00182ADE"/>
    <w:rsid w:val="0018336D"/>
    <w:rsid w:val="001835BF"/>
    <w:rsid w:val="0018380F"/>
    <w:rsid w:val="00183AF9"/>
    <w:rsid w:val="001843E3"/>
    <w:rsid w:val="00184407"/>
    <w:rsid w:val="0018447E"/>
    <w:rsid w:val="00184C23"/>
    <w:rsid w:val="0018506C"/>
    <w:rsid w:val="00185470"/>
    <w:rsid w:val="00185BB5"/>
    <w:rsid w:val="00186A84"/>
    <w:rsid w:val="00187104"/>
    <w:rsid w:val="0018727D"/>
    <w:rsid w:val="0019040D"/>
    <w:rsid w:val="001909FD"/>
    <w:rsid w:val="00191384"/>
    <w:rsid w:val="00192093"/>
    <w:rsid w:val="00192665"/>
    <w:rsid w:val="00192CC7"/>
    <w:rsid w:val="00192E7C"/>
    <w:rsid w:val="00193126"/>
    <w:rsid w:val="00193268"/>
    <w:rsid w:val="00195081"/>
    <w:rsid w:val="001950A5"/>
    <w:rsid w:val="001951C8"/>
    <w:rsid w:val="0019547C"/>
    <w:rsid w:val="00195498"/>
    <w:rsid w:val="00195515"/>
    <w:rsid w:val="00196052"/>
    <w:rsid w:val="001965B1"/>
    <w:rsid w:val="00196919"/>
    <w:rsid w:val="00196D6F"/>
    <w:rsid w:val="00197EAA"/>
    <w:rsid w:val="001A074E"/>
    <w:rsid w:val="001A13A7"/>
    <w:rsid w:val="001A282D"/>
    <w:rsid w:val="001A30C1"/>
    <w:rsid w:val="001A326B"/>
    <w:rsid w:val="001A34C2"/>
    <w:rsid w:val="001A3E73"/>
    <w:rsid w:val="001A4647"/>
    <w:rsid w:val="001A491C"/>
    <w:rsid w:val="001A4C6B"/>
    <w:rsid w:val="001A51BA"/>
    <w:rsid w:val="001A53D9"/>
    <w:rsid w:val="001A5A16"/>
    <w:rsid w:val="001A6526"/>
    <w:rsid w:val="001A6680"/>
    <w:rsid w:val="001A7887"/>
    <w:rsid w:val="001A78C0"/>
    <w:rsid w:val="001A7BA8"/>
    <w:rsid w:val="001A7F90"/>
    <w:rsid w:val="001A7FB9"/>
    <w:rsid w:val="001B0264"/>
    <w:rsid w:val="001B0AD7"/>
    <w:rsid w:val="001B0FDE"/>
    <w:rsid w:val="001B1484"/>
    <w:rsid w:val="001B2589"/>
    <w:rsid w:val="001B27DA"/>
    <w:rsid w:val="001B31E9"/>
    <w:rsid w:val="001B3472"/>
    <w:rsid w:val="001B3D36"/>
    <w:rsid w:val="001B3F35"/>
    <w:rsid w:val="001B3F87"/>
    <w:rsid w:val="001B4DD5"/>
    <w:rsid w:val="001B515B"/>
    <w:rsid w:val="001B51FD"/>
    <w:rsid w:val="001B530C"/>
    <w:rsid w:val="001B5507"/>
    <w:rsid w:val="001B55B7"/>
    <w:rsid w:val="001B6977"/>
    <w:rsid w:val="001B6B84"/>
    <w:rsid w:val="001C06E1"/>
    <w:rsid w:val="001C091B"/>
    <w:rsid w:val="001C10A3"/>
    <w:rsid w:val="001C14F6"/>
    <w:rsid w:val="001C22AE"/>
    <w:rsid w:val="001C23A6"/>
    <w:rsid w:val="001C24D3"/>
    <w:rsid w:val="001C26D5"/>
    <w:rsid w:val="001C2780"/>
    <w:rsid w:val="001C353C"/>
    <w:rsid w:val="001C3973"/>
    <w:rsid w:val="001C4037"/>
    <w:rsid w:val="001C44D6"/>
    <w:rsid w:val="001C4615"/>
    <w:rsid w:val="001C4EAD"/>
    <w:rsid w:val="001C5929"/>
    <w:rsid w:val="001C61BF"/>
    <w:rsid w:val="001C61C8"/>
    <w:rsid w:val="001C6E8E"/>
    <w:rsid w:val="001C75AA"/>
    <w:rsid w:val="001C775A"/>
    <w:rsid w:val="001C7B8B"/>
    <w:rsid w:val="001C7E14"/>
    <w:rsid w:val="001D05F4"/>
    <w:rsid w:val="001D0742"/>
    <w:rsid w:val="001D08E2"/>
    <w:rsid w:val="001D0950"/>
    <w:rsid w:val="001D0C46"/>
    <w:rsid w:val="001D21DA"/>
    <w:rsid w:val="001D2CC9"/>
    <w:rsid w:val="001D35D3"/>
    <w:rsid w:val="001D378D"/>
    <w:rsid w:val="001D37A8"/>
    <w:rsid w:val="001D3CE5"/>
    <w:rsid w:val="001D4113"/>
    <w:rsid w:val="001D4546"/>
    <w:rsid w:val="001D488A"/>
    <w:rsid w:val="001D4A4D"/>
    <w:rsid w:val="001D4B03"/>
    <w:rsid w:val="001D4BD7"/>
    <w:rsid w:val="001D4E3B"/>
    <w:rsid w:val="001D54ED"/>
    <w:rsid w:val="001D5597"/>
    <w:rsid w:val="001D5C1C"/>
    <w:rsid w:val="001D60CC"/>
    <w:rsid w:val="001D63C3"/>
    <w:rsid w:val="001D6A8F"/>
    <w:rsid w:val="001D6FEE"/>
    <w:rsid w:val="001D7BCB"/>
    <w:rsid w:val="001E0212"/>
    <w:rsid w:val="001E149F"/>
    <w:rsid w:val="001E18F7"/>
    <w:rsid w:val="001E1B60"/>
    <w:rsid w:val="001E1C2C"/>
    <w:rsid w:val="001E2819"/>
    <w:rsid w:val="001E3920"/>
    <w:rsid w:val="001E4B04"/>
    <w:rsid w:val="001E5517"/>
    <w:rsid w:val="001E55BC"/>
    <w:rsid w:val="001E5864"/>
    <w:rsid w:val="001E5934"/>
    <w:rsid w:val="001E6069"/>
    <w:rsid w:val="001E6154"/>
    <w:rsid w:val="001E62E0"/>
    <w:rsid w:val="001E651A"/>
    <w:rsid w:val="001E7224"/>
    <w:rsid w:val="001E75CC"/>
    <w:rsid w:val="001E7CA1"/>
    <w:rsid w:val="001E7E03"/>
    <w:rsid w:val="001F0183"/>
    <w:rsid w:val="001F0854"/>
    <w:rsid w:val="001F0990"/>
    <w:rsid w:val="001F0DFE"/>
    <w:rsid w:val="001F10FB"/>
    <w:rsid w:val="001F12E4"/>
    <w:rsid w:val="001F1317"/>
    <w:rsid w:val="001F14E7"/>
    <w:rsid w:val="001F15B2"/>
    <w:rsid w:val="001F167A"/>
    <w:rsid w:val="001F1CDA"/>
    <w:rsid w:val="001F1FD8"/>
    <w:rsid w:val="001F41C3"/>
    <w:rsid w:val="001F5086"/>
    <w:rsid w:val="001F5A23"/>
    <w:rsid w:val="001F5BA6"/>
    <w:rsid w:val="001F65E4"/>
    <w:rsid w:val="001F6E42"/>
    <w:rsid w:val="001F7230"/>
    <w:rsid w:val="001F7606"/>
    <w:rsid w:val="001F7639"/>
    <w:rsid w:val="001F76C8"/>
    <w:rsid w:val="001F7A47"/>
    <w:rsid w:val="001F7FEE"/>
    <w:rsid w:val="002000BA"/>
    <w:rsid w:val="00200304"/>
    <w:rsid w:val="002009DF"/>
    <w:rsid w:val="0020140F"/>
    <w:rsid w:val="00201B48"/>
    <w:rsid w:val="002022CF"/>
    <w:rsid w:val="002023F6"/>
    <w:rsid w:val="0020258A"/>
    <w:rsid w:val="0020275D"/>
    <w:rsid w:val="00202E42"/>
    <w:rsid w:val="00202F3C"/>
    <w:rsid w:val="0020322D"/>
    <w:rsid w:val="00203906"/>
    <w:rsid w:val="0020397F"/>
    <w:rsid w:val="00203E63"/>
    <w:rsid w:val="00203ECB"/>
    <w:rsid w:val="002046A8"/>
    <w:rsid w:val="00204A63"/>
    <w:rsid w:val="00204AF2"/>
    <w:rsid w:val="002050B2"/>
    <w:rsid w:val="00206079"/>
    <w:rsid w:val="002060FE"/>
    <w:rsid w:val="00206AC5"/>
    <w:rsid w:val="00206AF3"/>
    <w:rsid w:val="00206DF2"/>
    <w:rsid w:val="0020767D"/>
    <w:rsid w:val="0021041F"/>
    <w:rsid w:val="002110D1"/>
    <w:rsid w:val="00211B0D"/>
    <w:rsid w:val="00212209"/>
    <w:rsid w:val="00212422"/>
    <w:rsid w:val="00212B69"/>
    <w:rsid w:val="00213043"/>
    <w:rsid w:val="00213340"/>
    <w:rsid w:val="00213A3A"/>
    <w:rsid w:val="00214A8B"/>
    <w:rsid w:val="00214E31"/>
    <w:rsid w:val="002154AA"/>
    <w:rsid w:val="00215A86"/>
    <w:rsid w:val="00217E98"/>
    <w:rsid w:val="0022058C"/>
    <w:rsid w:val="00220701"/>
    <w:rsid w:val="00220A09"/>
    <w:rsid w:val="00220CF0"/>
    <w:rsid w:val="00220DD6"/>
    <w:rsid w:val="002211C1"/>
    <w:rsid w:val="00221376"/>
    <w:rsid w:val="00221F9C"/>
    <w:rsid w:val="00222022"/>
    <w:rsid w:val="00222267"/>
    <w:rsid w:val="00222343"/>
    <w:rsid w:val="00222D74"/>
    <w:rsid w:val="00223184"/>
    <w:rsid w:val="002235B6"/>
    <w:rsid w:val="002239F2"/>
    <w:rsid w:val="00223D72"/>
    <w:rsid w:val="002243A6"/>
    <w:rsid w:val="00224733"/>
    <w:rsid w:val="00225DF5"/>
    <w:rsid w:val="00226059"/>
    <w:rsid w:val="002261B7"/>
    <w:rsid w:val="00226881"/>
    <w:rsid w:val="00227460"/>
    <w:rsid w:val="0022784A"/>
    <w:rsid w:val="00227976"/>
    <w:rsid w:val="00227A35"/>
    <w:rsid w:val="00227D0B"/>
    <w:rsid w:val="00230CF8"/>
    <w:rsid w:val="00230DC4"/>
    <w:rsid w:val="00231D11"/>
    <w:rsid w:val="002326BD"/>
    <w:rsid w:val="002326D7"/>
    <w:rsid w:val="00232709"/>
    <w:rsid w:val="002329B6"/>
    <w:rsid w:val="00232B2B"/>
    <w:rsid w:val="00233497"/>
    <w:rsid w:val="002335E3"/>
    <w:rsid w:val="00233DAB"/>
    <w:rsid w:val="00233E25"/>
    <w:rsid w:val="00233F8B"/>
    <w:rsid w:val="002342BA"/>
    <w:rsid w:val="0023485F"/>
    <w:rsid w:val="00234C39"/>
    <w:rsid w:val="00235436"/>
    <w:rsid w:val="002359F0"/>
    <w:rsid w:val="00235EE2"/>
    <w:rsid w:val="00235F74"/>
    <w:rsid w:val="0023608B"/>
    <w:rsid w:val="002360AA"/>
    <w:rsid w:val="00236212"/>
    <w:rsid w:val="002362C2"/>
    <w:rsid w:val="002370CE"/>
    <w:rsid w:val="00237EB3"/>
    <w:rsid w:val="00240DB4"/>
    <w:rsid w:val="002415C4"/>
    <w:rsid w:val="002418F3"/>
    <w:rsid w:val="00242B03"/>
    <w:rsid w:val="0024358E"/>
    <w:rsid w:val="0024493C"/>
    <w:rsid w:val="002450FA"/>
    <w:rsid w:val="00245849"/>
    <w:rsid w:val="00245F24"/>
    <w:rsid w:val="00246C3C"/>
    <w:rsid w:val="00247121"/>
    <w:rsid w:val="00247377"/>
    <w:rsid w:val="002478BB"/>
    <w:rsid w:val="00247BDD"/>
    <w:rsid w:val="00247D90"/>
    <w:rsid w:val="00250047"/>
    <w:rsid w:val="002502D5"/>
    <w:rsid w:val="00250486"/>
    <w:rsid w:val="00250E5E"/>
    <w:rsid w:val="00251455"/>
    <w:rsid w:val="00251AE9"/>
    <w:rsid w:val="00251CA1"/>
    <w:rsid w:val="00252762"/>
    <w:rsid w:val="00252AF4"/>
    <w:rsid w:val="00252EF9"/>
    <w:rsid w:val="002535FE"/>
    <w:rsid w:val="00254BC2"/>
    <w:rsid w:val="002559B5"/>
    <w:rsid w:val="00256B0D"/>
    <w:rsid w:val="0025715E"/>
    <w:rsid w:val="002578DD"/>
    <w:rsid w:val="00257F7C"/>
    <w:rsid w:val="00260AB9"/>
    <w:rsid w:val="0026111E"/>
    <w:rsid w:val="00261BC7"/>
    <w:rsid w:val="00261F36"/>
    <w:rsid w:val="002626CD"/>
    <w:rsid w:val="00262BC5"/>
    <w:rsid w:val="00262E83"/>
    <w:rsid w:val="002633D2"/>
    <w:rsid w:val="002634E7"/>
    <w:rsid w:val="00263919"/>
    <w:rsid w:val="00263B82"/>
    <w:rsid w:val="00264687"/>
    <w:rsid w:val="00264C80"/>
    <w:rsid w:val="00264D36"/>
    <w:rsid w:val="00264D4E"/>
    <w:rsid w:val="00265465"/>
    <w:rsid w:val="002656A0"/>
    <w:rsid w:val="0026662C"/>
    <w:rsid w:val="00266BCC"/>
    <w:rsid w:val="00266FF9"/>
    <w:rsid w:val="002676DA"/>
    <w:rsid w:val="002676F0"/>
    <w:rsid w:val="002677CC"/>
    <w:rsid w:val="00267C1A"/>
    <w:rsid w:val="002700A2"/>
    <w:rsid w:val="00270721"/>
    <w:rsid w:val="00271772"/>
    <w:rsid w:val="00271CFB"/>
    <w:rsid w:val="00271D8F"/>
    <w:rsid w:val="00272163"/>
    <w:rsid w:val="00272357"/>
    <w:rsid w:val="00272C3B"/>
    <w:rsid w:val="0027342B"/>
    <w:rsid w:val="002739AD"/>
    <w:rsid w:val="00273D3B"/>
    <w:rsid w:val="00273EA7"/>
    <w:rsid w:val="00273EFC"/>
    <w:rsid w:val="002740F5"/>
    <w:rsid w:val="00274598"/>
    <w:rsid w:val="002755B6"/>
    <w:rsid w:val="0027592C"/>
    <w:rsid w:val="002759B3"/>
    <w:rsid w:val="00275E2A"/>
    <w:rsid w:val="00276FC3"/>
    <w:rsid w:val="00277249"/>
    <w:rsid w:val="002773BA"/>
    <w:rsid w:val="0027741E"/>
    <w:rsid w:val="002777F3"/>
    <w:rsid w:val="0027790D"/>
    <w:rsid w:val="00277C6B"/>
    <w:rsid w:val="00280097"/>
    <w:rsid w:val="002800F2"/>
    <w:rsid w:val="00280168"/>
    <w:rsid w:val="00281156"/>
    <w:rsid w:val="002811CB"/>
    <w:rsid w:val="00281581"/>
    <w:rsid w:val="002820E3"/>
    <w:rsid w:val="00282E8A"/>
    <w:rsid w:val="00283707"/>
    <w:rsid w:val="002837E1"/>
    <w:rsid w:val="00283A79"/>
    <w:rsid w:val="00283EB3"/>
    <w:rsid w:val="00284270"/>
    <w:rsid w:val="00284A7B"/>
    <w:rsid w:val="00284F15"/>
    <w:rsid w:val="002868F5"/>
    <w:rsid w:val="00286923"/>
    <w:rsid w:val="00286A16"/>
    <w:rsid w:val="00287840"/>
    <w:rsid w:val="00287AA2"/>
    <w:rsid w:val="00287B16"/>
    <w:rsid w:val="00287D33"/>
    <w:rsid w:val="0029000D"/>
    <w:rsid w:val="002905C7"/>
    <w:rsid w:val="00291CEA"/>
    <w:rsid w:val="00292192"/>
    <w:rsid w:val="002923CD"/>
    <w:rsid w:val="002923EE"/>
    <w:rsid w:val="00292EF0"/>
    <w:rsid w:val="002932C1"/>
    <w:rsid w:val="00293912"/>
    <w:rsid w:val="00293A7F"/>
    <w:rsid w:val="00293C93"/>
    <w:rsid w:val="00293D3C"/>
    <w:rsid w:val="00294011"/>
    <w:rsid w:val="00294C57"/>
    <w:rsid w:val="002954C1"/>
    <w:rsid w:val="002957D6"/>
    <w:rsid w:val="00295AAC"/>
    <w:rsid w:val="00295C07"/>
    <w:rsid w:val="00295C8A"/>
    <w:rsid w:val="0029672E"/>
    <w:rsid w:val="00297F1C"/>
    <w:rsid w:val="002A077D"/>
    <w:rsid w:val="002A0E1F"/>
    <w:rsid w:val="002A0EFA"/>
    <w:rsid w:val="002A1797"/>
    <w:rsid w:val="002A1C36"/>
    <w:rsid w:val="002A1C55"/>
    <w:rsid w:val="002A2457"/>
    <w:rsid w:val="002A2646"/>
    <w:rsid w:val="002A26A2"/>
    <w:rsid w:val="002A2888"/>
    <w:rsid w:val="002A28C3"/>
    <w:rsid w:val="002A2A28"/>
    <w:rsid w:val="002A2E9D"/>
    <w:rsid w:val="002A33D3"/>
    <w:rsid w:val="002A3B85"/>
    <w:rsid w:val="002A432C"/>
    <w:rsid w:val="002A622B"/>
    <w:rsid w:val="002A6578"/>
    <w:rsid w:val="002A65AA"/>
    <w:rsid w:val="002A6851"/>
    <w:rsid w:val="002A69E3"/>
    <w:rsid w:val="002A7D02"/>
    <w:rsid w:val="002B0281"/>
    <w:rsid w:val="002B11FA"/>
    <w:rsid w:val="002B1956"/>
    <w:rsid w:val="002B1BA4"/>
    <w:rsid w:val="002B1D3F"/>
    <w:rsid w:val="002B2F0B"/>
    <w:rsid w:val="002B33F1"/>
    <w:rsid w:val="002B378D"/>
    <w:rsid w:val="002B3B78"/>
    <w:rsid w:val="002B412A"/>
    <w:rsid w:val="002B42BA"/>
    <w:rsid w:val="002B4670"/>
    <w:rsid w:val="002B4B47"/>
    <w:rsid w:val="002B532B"/>
    <w:rsid w:val="002B57DE"/>
    <w:rsid w:val="002B5DE8"/>
    <w:rsid w:val="002B6070"/>
    <w:rsid w:val="002B60CD"/>
    <w:rsid w:val="002B6307"/>
    <w:rsid w:val="002B666E"/>
    <w:rsid w:val="002B6B34"/>
    <w:rsid w:val="002B79E5"/>
    <w:rsid w:val="002B7B1F"/>
    <w:rsid w:val="002B7B9C"/>
    <w:rsid w:val="002C0276"/>
    <w:rsid w:val="002C0B0B"/>
    <w:rsid w:val="002C0CCB"/>
    <w:rsid w:val="002C19D5"/>
    <w:rsid w:val="002C1A07"/>
    <w:rsid w:val="002C297E"/>
    <w:rsid w:val="002C29A2"/>
    <w:rsid w:val="002C2D9F"/>
    <w:rsid w:val="002C46B4"/>
    <w:rsid w:val="002C62B7"/>
    <w:rsid w:val="002C644A"/>
    <w:rsid w:val="002C699D"/>
    <w:rsid w:val="002C6BD1"/>
    <w:rsid w:val="002C7193"/>
    <w:rsid w:val="002C78AD"/>
    <w:rsid w:val="002D0A20"/>
    <w:rsid w:val="002D0B14"/>
    <w:rsid w:val="002D1781"/>
    <w:rsid w:val="002D3762"/>
    <w:rsid w:val="002D3950"/>
    <w:rsid w:val="002D4119"/>
    <w:rsid w:val="002D4540"/>
    <w:rsid w:val="002D5552"/>
    <w:rsid w:val="002D5A7F"/>
    <w:rsid w:val="002D607E"/>
    <w:rsid w:val="002D7C4B"/>
    <w:rsid w:val="002E00CA"/>
    <w:rsid w:val="002E0D03"/>
    <w:rsid w:val="002E0DE8"/>
    <w:rsid w:val="002E0F57"/>
    <w:rsid w:val="002E166D"/>
    <w:rsid w:val="002E2072"/>
    <w:rsid w:val="002E2667"/>
    <w:rsid w:val="002E2AC2"/>
    <w:rsid w:val="002E2AFB"/>
    <w:rsid w:val="002E2B52"/>
    <w:rsid w:val="002E304B"/>
    <w:rsid w:val="002E3ACB"/>
    <w:rsid w:val="002E4647"/>
    <w:rsid w:val="002E47B5"/>
    <w:rsid w:val="002E4A44"/>
    <w:rsid w:val="002E5000"/>
    <w:rsid w:val="002E64B5"/>
    <w:rsid w:val="002E6CBD"/>
    <w:rsid w:val="002F0832"/>
    <w:rsid w:val="002F084E"/>
    <w:rsid w:val="002F0908"/>
    <w:rsid w:val="002F1184"/>
    <w:rsid w:val="002F1EB0"/>
    <w:rsid w:val="002F2471"/>
    <w:rsid w:val="002F25E7"/>
    <w:rsid w:val="002F28D9"/>
    <w:rsid w:val="002F2E37"/>
    <w:rsid w:val="002F2EEB"/>
    <w:rsid w:val="002F356D"/>
    <w:rsid w:val="002F3876"/>
    <w:rsid w:val="002F3BBE"/>
    <w:rsid w:val="002F6A61"/>
    <w:rsid w:val="002F75BE"/>
    <w:rsid w:val="002F7D47"/>
    <w:rsid w:val="002F7E0D"/>
    <w:rsid w:val="00301472"/>
    <w:rsid w:val="0030154F"/>
    <w:rsid w:val="00301D57"/>
    <w:rsid w:val="0030200C"/>
    <w:rsid w:val="0030280A"/>
    <w:rsid w:val="00302B82"/>
    <w:rsid w:val="003033CD"/>
    <w:rsid w:val="00303842"/>
    <w:rsid w:val="00303FC6"/>
    <w:rsid w:val="003043AC"/>
    <w:rsid w:val="00305113"/>
    <w:rsid w:val="003051D0"/>
    <w:rsid w:val="0030558D"/>
    <w:rsid w:val="00305BC7"/>
    <w:rsid w:val="00305C2C"/>
    <w:rsid w:val="003060A3"/>
    <w:rsid w:val="00306F36"/>
    <w:rsid w:val="0030764F"/>
    <w:rsid w:val="003076C9"/>
    <w:rsid w:val="00310310"/>
    <w:rsid w:val="003109EF"/>
    <w:rsid w:val="00310DB9"/>
    <w:rsid w:val="00310E3D"/>
    <w:rsid w:val="003114BC"/>
    <w:rsid w:val="003115CE"/>
    <w:rsid w:val="003115DD"/>
    <w:rsid w:val="00311660"/>
    <w:rsid w:val="00311C85"/>
    <w:rsid w:val="00311DBB"/>
    <w:rsid w:val="00312065"/>
    <w:rsid w:val="00312EA4"/>
    <w:rsid w:val="00312EE7"/>
    <w:rsid w:val="00312F36"/>
    <w:rsid w:val="0031353B"/>
    <w:rsid w:val="00313642"/>
    <w:rsid w:val="00313801"/>
    <w:rsid w:val="00313AEF"/>
    <w:rsid w:val="00314109"/>
    <w:rsid w:val="003142B5"/>
    <w:rsid w:val="003143D0"/>
    <w:rsid w:val="003146D1"/>
    <w:rsid w:val="003158A6"/>
    <w:rsid w:val="003161D9"/>
    <w:rsid w:val="0031655F"/>
    <w:rsid w:val="00316AD0"/>
    <w:rsid w:val="003171A2"/>
    <w:rsid w:val="00317362"/>
    <w:rsid w:val="00317C0A"/>
    <w:rsid w:val="00317E34"/>
    <w:rsid w:val="0032046F"/>
    <w:rsid w:val="0032099B"/>
    <w:rsid w:val="00320AE8"/>
    <w:rsid w:val="00320B5E"/>
    <w:rsid w:val="00320E18"/>
    <w:rsid w:val="0032139C"/>
    <w:rsid w:val="003218BC"/>
    <w:rsid w:val="00322099"/>
    <w:rsid w:val="0032227A"/>
    <w:rsid w:val="003230EB"/>
    <w:rsid w:val="0032372F"/>
    <w:rsid w:val="00323B66"/>
    <w:rsid w:val="00324111"/>
    <w:rsid w:val="0032446B"/>
    <w:rsid w:val="00324A51"/>
    <w:rsid w:val="00324E7D"/>
    <w:rsid w:val="00325AAE"/>
    <w:rsid w:val="003263FD"/>
    <w:rsid w:val="00326D6B"/>
    <w:rsid w:val="00326DAF"/>
    <w:rsid w:val="003276EC"/>
    <w:rsid w:val="00327C3E"/>
    <w:rsid w:val="00327CDA"/>
    <w:rsid w:val="00327EA5"/>
    <w:rsid w:val="00327FBC"/>
    <w:rsid w:val="00330E6B"/>
    <w:rsid w:val="0033123F"/>
    <w:rsid w:val="0033127C"/>
    <w:rsid w:val="003319B6"/>
    <w:rsid w:val="00331EB2"/>
    <w:rsid w:val="0033224E"/>
    <w:rsid w:val="003322A5"/>
    <w:rsid w:val="00332703"/>
    <w:rsid w:val="00332DCF"/>
    <w:rsid w:val="003332E8"/>
    <w:rsid w:val="00333500"/>
    <w:rsid w:val="00333DF2"/>
    <w:rsid w:val="003340D4"/>
    <w:rsid w:val="0033523F"/>
    <w:rsid w:val="00335573"/>
    <w:rsid w:val="003360BF"/>
    <w:rsid w:val="003363FC"/>
    <w:rsid w:val="00336ED9"/>
    <w:rsid w:val="003372BE"/>
    <w:rsid w:val="00337E06"/>
    <w:rsid w:val="0034015A"/>
    <w:rsid w:val="00340E15"/>
    <w:rsid w:val="003415F4"/>
    <w:rsid w:val="00341763"/>
    <w:rsid w:val="00341E8B"/>
    <w:rsid w:val="00342405"/>
    <w:rsid w:val="003428F4"/>
    <w:rsid w:val="00343D6A"/>
    <w:rsid w:val="00343E80"/>
    <w:rsid w:val="00343F3B"/>
    <w:rsid w:val="00344008"/>
    <w:rsid w:val="003445E5"/>
    <w:rsid w:val="00344C2A"/>
    <w:rsid w:val="0034531B"/>
    <w:rsid w:val="003476B4"/>
    <w:rsid w:val="00347AFF"/>
    <w:rsid w:val="00350AF0"/>
    <w:rsid w:val="00351D29"/>
    <w:rsid w:val="00351ED5"/>
    <w:rsid w:val="003521DF"/>
    <w:rsid w:val="0035224B"/>
    <w:rsid w:val="003525A5"/>
    <w:rsid w:val="00352764"/>
    <w:rsid w:val="0035344A"/>
    <w:rsid w:val="00353AFE"/>
    <w:rsid w:val="00353E07"/>
    <w:rsid w:val="0035453A"/>
    <w:rsid w:val="00354C17"/>
    <w:rsid w:val="0035576A"/>
    <w:rsid w:val="00356515"/>
    <w:rsid w:val="00356A0F"/>
    <w:rsid w:val="00356D45"/>
    <w:rsid w:val="003572FB"/>
    <w:rsid w:val="003609F2"/>
    <w:rsid w:val="00360BEA"/>
    <w:rsid w:val="00361013"/>
    <w:rsid w:val="0036172B"/>
    <w:rsid w:val="00361D02"/>
    <w:rsid w:val="00361D4B"/>
    <w:rsid w:val="00362280"/>
    <w:rsid w:val="00362591"/>
    <w:rsid w:val="00362EC2"/>
    <w:rsid w:val="00363535"/>
    <w:rsid w:val="0036372E"/>
    <w:rsid w:val="00363B58"/>
    <w:rsid w:val="00363D31"/>
    <w:rsid w:val="00363DCA"/>
    <w:rsid w:val="00363F0C"/>
    <w:rsid w:val="0036403B"/>
    <w:rsid w:val="00364765"/>
    <w:rsid w:val="00364DC2"/>
    <w:rsid w:val="003654E0"/>
    <w:rsid w:val="00366D86"/>
    <w:rsid w:val="00366E1C"/>
    <w:rsid w:val="00366E47"/>
    <w:rsid w:val="00367637"/>
    <w:rsid w:val="0036781B"/>
    <w:rsid w:val="00370353"/>
    <w:rsid w:val="003705C3"/>
    <w:rsid w:val="003707BE"/>
    <w:rsid w:val="003708A8"/>
    <w:rsid w:val="00371E5B"/>
    <w:rsid w:val="00372143"/>
    <w:rsid w:val="00372260"/>
    <w:rsid w:val="00372292"/>
    <w:rsid w:val="0037230C"/>
    <w:rsid w:val="003729C1"/>
    <w:rsid w:val="00372DAF"/>
    <w:rsid w:val="00372FAE"/>
    <w:rsid w:val="00373C93"/>
    <w:rsid w:val="003740E1"/>
    <w:rsid w:val="00374939"/>
    <w:rsid w:val="00375D41"/>
    <w:rsid w:val="00375E8A"/>
    <w:rsid w:val="00376D2C"/>
    <w:rsid w:val="00380489"/>
    <w:rsid w:val="00380749"/>
    <w:rsid w:val="00381478"/>
    <w:rsid w:val="003814BC"/>
    <w:rsid w:val="003822AE"/>
    <w:rsid w:val="00382422"/>
    <w:rsid w:val="00383482"/>
    <w:rsid w:val="00383826"/>
    <w:rsid w:val="00384244"/>
    <w:rsid w:val="003844C9"/>
    <w:rsid w:val="00384640"/>
    <w:rsid w:val="00384741"/>
    <w:rsid w:val="00384A89"/>
    <w:rsid w:val="003860B2"/>
    <w:rsid w:val="003862DB"/>
    <w:rsid w:val="00386499"/>
    <w:rsid w:val="003864AE"/>
    <w:rsid w:val="00386640"/>
    <w:rsid w:val="00386BDA"/>
    <w:rsid w:val="0038717B"/>
    <w:rsid w:val="003871EA"/>
    <w:rsid w:val="00387645"/>
    <w:rsid w:val="003876FE"/>
    <w:rsid w:val="00391085"/>
    <w:rsid w:val="003912D8"/>
    <w:rsid w:val="00391335"/>
    <w:rsid w:val="0039133B"/>
    <w:rsid w:val="0039166B"/>
    <w:rsid w:val="003919E1"/>
    <w:rsid w:val="00391C94"/>
    <w:rsid w:val="0039217C"/>
    <w:rsid w:val="00392D12"/>
    <w:rsid w:val="00392E47"/>
    <w:rsid w:val="00392F14"/>
    <w:rsid w:val="0039307C"/>
    <w:rsid w:val="0039333D"/>
    <w:rsid w:val="0039366F"/>
    <w:rsid w:val="003938EF"/>
    <w:rsid w:val="00393CF6"/>
    <w:rsid w:val="00393E31"/>
    <w:rsid w:val="003941DC"/>
    <w:rsid w:val="00394A31"/>
    <w:rsid w:val="00394AB6"/>
    <w:rsid w:val="00394C35"/>
    <w:rsid w:val="00394D35"/>
    <w:rsid w:val="00394F1B"/>
    <w:rsid w:val="00395B11"/>
    <w:rsid w:val="00396259"/>
    <w:rsid w:val="0039662B"/>
    <w:rsid w:val="0039691D"/>
    <w:rsid w:val="0039775E"/>
    <w:rsid w:val="003A034C"/>
    <w:rsid w:val="003A037A"/>
    <w:rsid w:val="003A0852"/>
    <w:rsid w:val="003A0FDE"/>
    <w:rsid w:val="003A1670"/>
    <w:rsid w:val="003A262A"/>
    <w:rsid w:val="003A32C1"/>
    <w:rsid w:val="003A34A1"/>
    <w:rsid w:val="003A3CA5"/>
    <w:rsid w:val="003A4600"/>
    <w:rsid w:val="003A4B19"/>
    <w:rsid w:val="003A516E"/>
    <w:rsid w:val="003A6436"/>
    <w:rsid w:val="003A6DAD"/>
    <w:rsid w:val="003A7ADE"/>
    <w:rsid w:val="003B02E9"/>
    <w:rsid w:val="003B038B"/>
    <w:rsid w:val="003B0972"/>
    <w:rsid w:val="003B1F46"/>
    <w:rsid w:val="003B24A4"/>
    <w:rsid w:val="003B3EAC"/>
    <w:rsid w:val="003B472C"/>
    <w:rsid w:val="003B493D"/>
    <w:rsid w:val="003B4BA9"/>
    <w:rsid w:val="003B524E"/>
    <w:rsid w:val="003B54B1"/>
    <w:rsid w:val="003B5552"/>
    <w:rsid w:val="003B5A24"/>
    <w:rsid w:val="003B62A2"/>
    <w:rsid w:val="003B66D1"/>
    <w:rsid w:val="003B6BB4"/>
    <w:rsid w:val="003B6EEE"/>
    <w:rsid w:val="003C082F"/>
    <w:rsid w:val="003C0A91"/>
    <w:rsid w:val="003C0E76"/>
    <w:rsid w:val="003C2008"/>
    <w:rsid w:val="003C2227"/>
    <w:rsid w:val="003C2F25"/>
    <w:rsid w:val="003C3324"/>
    <w:rsid w:val="003C3EB8"/>
    <w:rsid w:val="003C4814"/>
    <w:rsid w:val="003C49C4"/>
    <w:rsid w:val="003C5108"/>
    <w:rsid w:val="003C5162"/>
    <w:rsid w:val="003C5E8A"/>
    <w:rsid w:val="003C5F1E"/>
    <w:rsid w:val="003C60A5"/>
    <w:rsid w:val="003C63F7"/>
    <w:rsid w:val="003C6CE3"/>
    <w:rsid w:val="003C7E71"/>
    <w:rsid w:val="003D015C"/>
    <w:rsid w:val="003D048F"/>
    <w:rsid w:val="003D0BAF"/>
    <w:rsid w:val="003D1B3C"/>
    <w:rsid w:val="003D237F"/>
    <w:rsid w:val="003D2D59"/>
    <w:rsid w:val="003D318C"/>
    <w:rsid w:val="003D31E0"/>
    <w:rsid w:val="003D3735"/>
    <w:rsid w:val="003D3ADD"/>
    <w:rsid w:val="003D42E3"/>
    <w:rsid w:val="003D4527"/>
    <w:rsid w:val="003D4943"/>
    <w:rsid w:val="003D4B33"/>
    <w:rsid w:val="003D5485"/>
    <w:rsid w:val="003D5B4F"/>
    <w:rsid w:val="003D63F3"/>
    <w:rsid w:val="003D6643"/>
    <w:rsid w:val="003D67B1"/>
    <w:rsid w:val="003D68C3"/>
    <w:rsid w:val="003D698F"/>
    <w:rsid w:val="003D6C45"/>
    <w:rsid w:val="003D6E26"/>
    <w:rsid w:val="003D6E3E"/>
    <w:rsid w:val="003D7F4F"/>
    <w:rsid w:val="003E05FB"/>
    <w:rsid w:val="003E1220"/>
    <w:rsid w:val="003E1238"/>
    <w:rsid w:val="003E14F1"/>
    <w:rsid w:val="003E1C59"/>
    <w:rsid w:val="003E2B54"/>
    <w:rsid w:val="003E325C"/>
    <w:rsid w:val="003E38A4"/>
    <w:rsid w:val="003E3BAC"/>
    <w:rsid w:val="003E3E45"/>
    <w:rsid w:val="003E3E4E"/>
    <w:rsid w:val="003E427B"/>
    <w:rsid w:val="003E4936"/>
    <w:rsid w:val="003E4956"/>
    <w:rsid w:val="003E4C11"/>
    <w:rsid w:val="003E4C5A"/>
    <w:rsid w:val="003E4D25"/>
    <w:rsid w:val="003E506E"/>
    <w:rsid w:val="003E594D"/>
    <w:rsid w:val="003E5AAA"/>
    <w:rsid w:val="003E5D48"/>
    <w:rsid w:val="003E6552"/>
    <w:rsid w:val="003E68E2"/>
    <w:rsid w:val="003E692C"/>
    <w:rsid w:val="003E6957"/>
    <w:rsid w:val="003E6E5A"/>
    <w:rsid w:val="003E71EE"/>
    <w:rsid w:val="003E7882"/>
    <w:rsid w:val="003E7CCF"/>
    <w:rsid w:val="003F0707"/>
    <w:rsid w:val="003F09D8"/>
    <w:rsid w:val="003F1928"/>
    <w:rsid w:val="003F227F"/>
    <w:rsid w:val="003F27AB"/>
    <w:rsid w:val="003F314F"/>
    <w:rsid w:val="003F3589"/>
    <w:rsid w:val="003F36C1"/>
    <w:rsid w:val="003F3905"/>
    <w:rsid w:val="003F3EBF"/>
    <w:rsid w:val="003F4113"/>
    <w:rsid w:val="003F45AB"/>
    <w:rsid w:val="003F54AD"/>
    <w:rsid w:val="003F5DE4"/>
    <w:rsid w:val="003F730D"/>
    <w:rsid w:val="003F7999"/>
    <w:rsid w:val="003F7CDE"/>
    <w:rsid w:val="0040012D"/>
    <w:rsid w:val="004004A4"/>
    <w:rsid w:val="00400DE7"/>
    <w:rsid w:val="00401A5B"/>
    <w:rsid w:val="00402BCE"/>
    <w:rsid w:val="004033AF"/>
    <w:rsid w:val="004034A7"/>
    <w:rsid w:val="004042B3"/>
    <w:rsid w:val="00404549"/>
    <w:rsid w:val="0040470C"/>
    <w:rsid w:val="00404897"/>
    <w:rsid w:val="00405872"/>
    <w:rsid w:val="00405C9E"/>
    <w:rsid w:val="004062C7"/>
    <w:rsid w:val="0040675D"/>
    <w:rsid w:val="0040696F"/>
    <w:rsid w:val="00407FE6"/>
    <w:rsid w:val="004102D6"/>
    <w:rsid w:val="00410E83"/>
    <w:rsid w:val="004110E0"/>
    <w:rsid w:val="00411232"/>
    <w:rsid w:val="004112E5"/>
    <w:rsid w:val="004115B1"/>
    <w:rsid w:val="00411E1A"/>
    <w:rsid w:val="00411F3E"/>
    <w:rsid w:val="004122DC"/>
    <w:rsid w:val="004126C4"/>
    <w:rsid w:val="00413046"/>
    <w:rsid w:val="00413612"/>
    <w:rsid w:val="00413B6A"/>
    <w:rsid w:val="00413F7E"/>
    <w:rsid w:val="004149C9"/>
    <w:rsid w:val="0041503B"/>
    <w:rsid w:val="004154EC"/>
    <w:rsid w:val="00415DE5"/>
    <w:rsid w:val="004166ED"/>
    <w:rsid w:val="00416703"/>
    <w:rsid w:val="004176FD"/>
    <w:rsid w:val="00420708"/>
    <w:rsid w:val="00420E40"/>
    <w:rsid w:val="00420F93"/>
    <w:rsid w:val="0042152E"/>
    <w:rsid w:val="004215C2"/>
    <w:rsid w:val="00421958"/>
    <w:rsid w:val="00421E29"/>
    <w:rsid w:val="00422420"/>
    <w:rsid w:val="0042262D"/>
    <w:rsid w:val="00422C41"/>
    <w:rsid w:val="00422ECC"/>
    <w:rsid w:val="0042307D"/>
    <w:rsid w:val="004238A6"/>
    <w:rsid w:val="00423BB1"/>
    <w:rsid w:val="00423EC4"/>
    <w:rsid w:val="00424110"/>
    <w:rsid w:val="00424179"/>
    <w:rsid w:val="00424270"/>
    <w:rsid w:val="004244E6"/>
    <w:rsid w:val="004248BB"/>
    <w:rsid w:val="00424F46"/>
    <w:rsid w:val="00425053"/>
    <w:rsid w:val="00425494"/>
    <w:rsid w:val="00425550"/>
    <w:rsid w:val="00426811"/>
    <w:rsid w:val="0042696B"/>
    <w:rsid w:val="00426C4F"/>
    <w:rsid w:val="0042727D"/>
    <w:rsid w:val="004278D4"/>
    <w:rsid w:val="00427CD7"/>
    <w:rsid w:val="00430295"/>
    <w:rsid w:val="0043033B"/>
    <w:rsid w:val="004303A8"/>
    <w:rsid w:val="004305B6"/>
    <w:rsid w:val="00431913"/>
    <w:rsid w:val="00431D8D"/>
    <w:rsid w:val="00432A6A"/>
    <w:rsid w:val="00433AF6"/>
    <w:rsid w:val="00433D2F"/>
    <w:rsid w:val="004344CA"/>
    <w:rsid w:val="0043458D"/>
    <w:rsid w:val="00434A0F"/>
    <w:rsid w:val="00434AE0"/>
    <w:rsid w:val="00434D99"/>
    <w:rsid w:val="004353F0"/>
    <w:rsid w:val="004356AF"/>
    <w:rsid w:val="00436A53"/>
    <w:rsid w:val="00436FF7"/>
    <w:rsid w:val="0043791A"/>
    <w:rsid w:val="00437C6D"/>
    <w:rsid w:val="00437E35"/>
    <w:rsid w:val="00440F26"/>
    <w:rsid w:val="004417ED"/>
    <w:rsid w:val="004419B5"/>
    <w:rsid w:val="00441AC3"/>
    <w:rsid w:val="004421C6"/>
    <w:rsid w:val="004422A5"/>
    <w:rsid w:val="00442CCA"/>
    <w:rsid w:val="00442F9D"/>
    <w:rsid w:val="004430D2"/>
    <w:rsid w:val="00443638"/>
    <w:rsid w:val="0044431E"/>
    <w:rsid w:val="0044541A"/>
    <w:rsid w:val="00446D40"/>
    <w:rsid w:val="0044705E"/>
    <w:rsid w:val="004474F6"/>
    <w:rsid w:val="004476D0"/>
    <w:rsid w:val="00447A92"/>
    <w:rsid w:val="004505B7"/>
    <w:rsid w:val="00451141"/>
    <w:rsid w:val="0045187E"/>
    <w:rsid w:val="0045249E"/>
    <w:rsid w:val="00452516"/>
    <w:rsid w:val="004527CD"/>
    <w:rsid w:val="004531C9"/>
    <w:rsid w:val="004534AE"/>
    <w:rsid w:val="00453AFD"/>
    <w:rsid w:val="00453B89"/>
    <w:rsid w:val="00453ECB"/>
    <w:rsid w:val="00453EDC"/>
    <w:rsid w:val="00454B7A"/>
    <w:rsid w:val="00454E4C"/>
    <w:rsid w:val="0045662A"/>
    <w:rsid w:val="00457031"/>
    <w:rsid w:val="00457FE2"/>
    <w:rsid w:val="00460CE9"/>
    <w:rsid w:val="00461057"/>
    <w:rsid w:val="004617D7"/>
    <w:rsid w:val="00461845"/>
    <w:rsid w:val="0046253B"/>
    <w:rsid w:val="00462E50"/>
    <w:rsid w:val="004631D5"/>
    <w:rsid w:val="00463BF8"/>
    <w:rsid w:val="004648E6"/>
    <w:rsid w:val="0046581B"/>
    <w:rsid w:val="00466019"/>
    <w:rsid w:val="004668D0"/>
    <w:rsid w:val="00466A4B"/>
    <w:rsid w:val="00466A51"/>
    <w:rsid w:val="00466EC8"/>
    <w:rsid w:val="00467003"/>
    <w:rsid w:val="00467613"/>
    <w:rsid w:val="004678B5"/>
    <w:rsid w:val="004701FF"/>
    <w:rsid w:val="00470900"/>
    <w:rsid w:val="00470AE4"/>
    <w:rsid w:val="00471CB2"/>
    <w:rsid w:val="00471CC4"/>
    <w:rsid w:val="00471CF6"/>
    <w:rsid w:val="004735AA"/>
    <w:rsid w:val="004737F8"/>
    <w:rsid w:val="004741C5"/>
    <w:rsid w:val="00474EF4"/>
    <w:rsid w:val="004750D9"/>
    <w:rsid w:val="004752A4"/>
    <w:rsid w:val="004752AB"/>
    <w:rsid w:val="00475606"/>
    <w:rsid w:val="00475758"/>
    <w:rsid w:val="004757EE"/>
    <w:rsid w:val="0047624E"/>
    <w:rsid w:val="0047634D"/>
    <w:rsid w:val="0047655C"/>
    <w:rsid w:val="004769DB"/>
    <w:rsid w:val="00476C37"/>
    <w:rsid w:val="004770B9"/>
    <w:rsid w:val="0047759D"/>
    <w:rsid w:val="004778EA"/>
    <w:rsid w:val="004779BD"/>
    <w:rsid w:val="00480A3D"/>
    <w:rsid w:val="00480BB0"/>
    <w:rsid w:val="00481069"/>
    <w:rsid w:val="00481271"/>
    <w:rsid w:val="00481915"/>
    <w:rsid w:val="004820ED"/>
    <w:rsid w:val="00482848"/>
    <w:rsid w:val="0048316E"/>
    <w:rsid w:val="004842EC"/>
    <w:rsid w:val="00484E0F"/>
    <w:rsid w:val="004876B9"/>
    <w:rsid w:val="00487A61"/>
    <w:rsid w:val="004901BA"/>
    <w:rsid w:val="004903E9"/>
    <w:rsid w:val="004914A4"/>
    <w:rsid w:val="00491701"/>
    <w:rsid w:val="0049186B"/>
    <w:rsid w:val="00492DF5"/>
    <w:rsid w:val="004933AB"/>
    <w:rsid w:val="004946D0"/>
    <w:rsid w:val="004947BC"/>
    <w:rsid w:val="00494ED6"/>
    <w:rsid w:val="004950A8"/>
    <w:rsid w:val="00496891"/>
    <w:rsid w:val="00497650"/>
    <w:rsid w:val="004979D6"/>
    <w:rsid w:val="00497DB8"/>
    <w:rsid w:val="004A070A"/>
    <w:rsid w:val="004A0C18"/>
    <w:rsid w:val="004A0D0B"/>
    <w:rsid w:val="004A0E0F"/>
    <w:rsid w:val="004A0F8E"/>
    <w:rsid w:val="004A106A"/>
    <w:rsid w:val="004A1CBD"/>
    <w:rsid w:val="004A2AF6"/>
    <w:rsid w:val="004A35AB"/>
    <w:rsid w:val="004A36F8"/>
    <w:rsid w:val="004A418E"/>
    <w:rsid w:val="004A421F"/>
    <w:rsid w:val="004B0BE2"/>
    <w:rsid w:val="004B15BF"/>
    <w:rsid w:val="004B1A54"/>
    <w:rsid w:val="004B1E6C"/>
    <w:rsid w:val="004B20EC"/>
    <w:rsid w:val="004B2DC0"/>
    <w:rsid w:val="004B3151"/>
    <w:rsid w:val="004B33D3"/>
    <w:rsid w:val="004B351D"/>
    <w:rsid w:val="004B372D"/>
    <w:rsid w:val="004B42E6"/>
    <w:rsid w:val="004B44F5"/>
    <w:rsid w:val="004B46F5"/>
    <w:rsid w:val="004B47E6"/>
    <w:rsid w:val="004B499A"/>
    <w:rsid w:val="004B512B"/>
    <w:rsid w:val="004B5474"/>
    <w:rsid w:val="004B5D3A"/>
    <w:rsid w:val="004B5EB8"/>
    <w:rsid w:val="004B5FDF"/>
    <w:rsid w:val="004B625E"/>
    <w:rsid w:val="004B65C3"/>
    <w:rsid w:val="004B73B3"/>
    <w:rsid w:val="004B7C35"/>
    <w:rsid w:val="004C1286"/>
    <w:rsid w:val="004C12D2"/>
    <w:rsid w:val="004C141A"/>
    <w:rsid w:val="004C17CD"/>
    <w:rsid w:val="004C17E4"/>
    <w:rsid w:val="004C1CFB"/>
    <w:rsid w:val="004C246C"/>
    <w:rsid w:val="004C2557"/>
    <w:rsid w:val="004C26EA"/>
    <w:rsid w:val="004C2AEF"/>
    <w:rsid w:val="004C2E70"/>
    <w:rsid w:val="004C2EE8"/>
    <w:rsid w:val="004C331A"/>
    <w:rsid w:val="004C396E"/>
    <w:rsid w:val="004C5812"/>
    <w:rsid w:val="004C67BA"/>
    <w:rsid w:val="004C69B3"/>
    <w:rsid w:val="004C6C19"/>
    <w:rsid w:val="004C744C"/>
    <w:rsid w:val="004C75CD"/>
    <w:rsid w:val="004C7B8E"/>
    <w:rsid w:val="004D00B2"/>
    <w:rsid w:val="004D0172"/>
    <w:rsid w:val="004D0A00"/>
    <w:rsid w:val="004D0B03"/>
    <w:rsid w:val="004D0B38"/>
    <w:rsid w:val="004D0C24"/>
    <w:rsid w:val="004D1216"/>
    <w:rsid w:val="004D129E"/>
    <w:rsid w:val="004D16C5"/>
    <w:rsid w:val="004D1909"/>
    <w:rsid w:val="004D1D0F"/>
    <w:rsid w:val="004D1FB0"/>
    <w:rsid w:val="004D2E11"/>
    <w:rsid w:val="004D3390"/>
    <w:rsid w:val="004D35A7"/>
    <w:rsid w:val="004D400B"/>
    <w:rsid w:val="004D41B7"/>
    <w:rsid w:val="004D41F8"/>
    <w:rsid w:val="004D47B4"/>
    <w:rsid w:val="004D4E56"/>
    <w:rsid w:val="004D5CF9"/>
    <w:rsid w:val="004D60F6"/>
    <w:rsid w:val="004D62F3"/>
    <w:rsid w:val="004D66FB"/>
    <w:rsid w:val="004D69F8"/>
    <w:rsid w:val="004D6CD7"/>
    <w:rsid w:val="004D6E50"/>
    <w:rsid w:val="004D705A"/>
    <w:rsid w:val="004D70D0"/>
    <w:rsid w:val="004D7E0A"/>
    <w:rsid w:val="004D7FED"/>
    <w:rsid w:val="004E022E"/>
    <w:rsid w:val="004E06ED"/>
    <w:rsid w:val="004E0833"/>
    <w:rsid w:val="004E0D3C"/>
    <w:rsid w:val="004E1474"/>
    <w:rsid w:val="004E15E7"/>
    <w:rsid w:val="004E243D"/>
    <w:rsid w:val="004E2B68"/>
    <w:rsid w:val="004E2BD7"/>
    <w:rsid w:val="004E336B"/>
    <w:rsid w:val="004E3BF1"/>
    <w:rsid w:val="004E3C69"/>
    <w:rsid w:val="004E405F"/>
    <w:rsid w:val="004E5166"/>
    <w:rsid w:val="004E5195"/>
    <w:rsid w:val="004E528D"/>
    <w:rsid w:val="004E6B9A"/>
    <w:rsid w:val="004E761F"/>
    <w:rsid w:val="004E78D5"/>
    <w:rsid w:val="004E7F01"/>
    <w:rsid w:val="004F05DE"/>
    <w:rsid w:val="004F085D"/>
    <w:rsid w:val="004F0E04"/>
    <w:rsid w:val="004F0E7D"/>
    <w:rsid w:val="004F0F5F"/>
    <w:rsid w:val="004F22C8"/>
    <w:rsid w:val="004F22E1"/>
    <w:rsid w:val="004F2561"/>
    <w:rsid w:val="004F2B15"/>
    <w:rsid w:val="004F4471"/>
    <w:rsid w:val="004F4AB8"/>
    <w:rsid w:val="004F4C70"/>
    <w:rsid w:val="004F4ED0"/>
    <w:rsid w:val="004F5208"/>
    <w:rsid w:val="004F5248"/>
    <w:rsid w:val="004F53F6"/>
    <w:rsid w:val="004F6A1A"/>
    <w:rsid w:val="004F6A72"/>
    <w:rsid w:val="0050032F"/>
    <w:rsid w:val="00500433"/>
    <w:rsid w:val="00500F07"/>
    <w:rsid w:val="00501E2B"/>
    <w:rsid w:val="0050296B"/>
    <w:rsid w:val="005029EF"/>
    <w:rsid w:val="00502C84"/>
    <w:rsid w:val="005036BE"/>
    <w:rsid w:val="00503C0D"/>
    <w:rsid w:val="005051DB"/>
    <w:rsid w:val="00505423"/>
    <w:rsid w:val="00505AD1"/>
    <w:rsid w:val="00506003"/>
    <w:rsid w:val="00506954"/>
    <w:rsid w:val="00506AEA"/>
    <w:rsid w:val="00506BEC"/>
    <w:rsid w:val="00507B08"/>
    <w:rsid w:val="005102C4"/>
    <w:rsid w:val="00510C31"/>
    <w:rsid w:val="00510D52"/>
    <w:rsid w:val="005113D4"/>
    <w:rsid w:val="00511A81"/>
    <w:rsid w:val="00512138"/>
    <w:rsid w:val="0051379A"/>
    <w:rsid w:val="00513809"/>
    <w:rsid w:val="0051392C"/>
    <w:rsid w:val="00513AB4"/>
    <w:rsid w:val="00513DDD"/>
    <w:rsid w:val="00514588"/>
    <w:rsid w:val="005151D7"/>
    <w:rsid w:val="005156D0"/>
    <w:rsid w:val="005158AD"/>
    <w:rsid w:val="005158D4"/>
    <w:rsid w:val="0051593E"/>
    <w:rsid w:val="00516B3B"/>
    <w:rsid w:val="005170AE"/>
    <w:rsid w:val="005172EF"/>
    <w:rsid w:val="00517545"/>
    <w:rsid w:val="00517C30"/>
    <w:rsid w:val="005201F2"/>
    <w:rsid w:val="00520212"/>
    <w:rsid w:val="005205B1"/>
    <w:rsid w:val="00520804"/>
    <w:rsid w:val="00520CF7"/>
    <w:rsid w:val="00520EAE"/>
    <w:rsid w:val="00521181"/>
    <w:rsid w:val="00521781"/>
    <w:rsid w:val="00522003"/>
    <w:rsid w:val="00522749"/>
    <w:rsid w:val="00522A69"/>
    <w:rsid w:val="00522BC2"/>
    <w:rsid w:val="00522CE0"/>
    <w:rsid w:val="00523244"/>
    <w:rsid w:val="005234C6"/>
    <w:rsid w:val="0052359C"/>
    <w:rsid w:val="00523659"/>
    <w:rsid w:val="00523C59"/>
    <w:rsid w:val="00523EE3"/>
    <w:rsid w:val="0052402A"/>
    <w:rsid w:val="00524F4E"/>
    <w:rsid w:val="005257BD"/>
    <w:rsid w:val="00525C5E"/>
    <w:rsid w:val="00525F17"/>
    <w:rsid w:val="0052631F"/>
    <w:rsid w:val="005267D7"/>
    <w:rsid w:val="00526A8B"/>
    <w:rsid w:val="00526CF3"/>
    <w:rsid w:val="0052732B"/>
    <w:rsid w:val="00527432"/>
    <w:rsid w:val="00527687"/>
    <w:rsid w:val="00527AAB"/>
    <w:rsid w:val="00527AEE"/>
    <w:rsid w:val="00527D1C"/>
    <w:rsid w:val="00527EBA"/>
    <w:rsid w:val="005304D2"/>
    <w:rsid w:val="00530795"/>
    <w:rsid w:val="005313A2"/>
    <w:rsid w:val="005313AA"/>
    <w:rsid w:val="00531818"/>
    <w:rsid w:val="00531C2F"/>
    <w:rsid w:val="00531DA7"/>
    <w:rsid w:val="00532066"/>
    <w:rsid w:val="0053219C"/>
    <w:rsid w:val="005323C6"/>
    <w:rsid w:val="00532951"/>
    <w:rsid w:val="00532A72"/>
    <w:rsid w:val="00533279"/>
    <w:rsid w:val="0053327A"/>
    <w:rsid w:val="0053358A"/>
    <w:rsid w:val="00533AAE"/>
    <w:rsid w:val="00534A1F"/>
    <w:rsid w:val="00535B94"/>
    <w:rsid w:val="00536394"/>
    <w:rsid w:val="0053642A"/>
    <w:rsid w:val="005369BB"/>
    <w:rsid w:val="00536FEC"/>
    <w:rsid w:val="005376E7"/>
    <w:rsid w:val="005377FE"/>
    <w:rsid w:val="00540BB6"/>
    <w:rsid w:val="00540D76"/>
    <w:rsid w:val="00540FB4"/>
    <w:rsid w:val="00541849"/>
    <w:rsid w:val="00542851"/>
    <w:rsid w:val="005430AF"/>
    <w:rsid w:val="00543167"/>
    <w:rsid w:val="0054337E"/>
    <w:rsid w:val="00543DB0"/>
    <w:rsid w:val="00544D0D"/>
    <w:rsid w:val="00544FD7"/>
    <w:rsid w:val="00545064"/>
    <w:rsid w:val="00545EBD"/>
    <w:rsid w:val="00546292"/>
    <w:rsid w:val="00546550"/>
    <w:rsid w:val="0054662D"/>
    <w:rsid w:val="00546A9E"/>
    <w:rsid w:val="00546F63"/>
    <w:rsid w:val="005474C7"/>
    <w:rsid w:val="0055019C"/>
    <w:rsid w:val="00550CCE"/>
    <w:rsid w:val="00551DC5"/>
    <w:rsid w:val="00552128"/>
    <w:rsid w:val="00552FC8"/>
    <w:rsid w:val="00553F10"/>
    <w:rsid w:val="005540B2"/>
    <w:rsid w:val="005541F7"/>
    <w:rsid w:val="00554557"/>
    <w:rsid w:val="00554E30"/>
    <w:rsid w:val="00554E90"/>
    <w:rsid w:val="005550BE"/>
    <w:rsid w:val="0055586E"/>
    <w:rsid w:val="0055600E"/>
    <w:rsid w:val="005561D0"/>
    <w:rsid w:val="00556377"/>
    <w:rsid w:val="005568FA"/>
    <w:rsid w:val="00557BE8"/>
    <w:rsid w:val="00557C6D"/>
    <w:rsid w:val="0056073C"/>
    <w:rsid w:val="00560889"/>
    <w:rsid w:val="00560DE2"/>
    <w:rsid w:val="005612BD"/>
    <w:rsid w:val="00562B70"/>
    <w:rsid w:val="00562C7A"/>
    <w:rsid w:val="00563AC9"/>
    <w:rsid w:val="00564331"/>
    <w:rsid w:val="005647E5"/>
    <w:rsid w:val="005648E3"/>
    <w:rsid w:val="00564DD7"/>
    <w:rsid w:val="00564F0D"/>
    <w:rsid w:val="0056504E"/>
    <w:rsid w:val="005651CA"/>
    <w:rsid w:val="005658B2"/>
    <w:rsid w:val="00565D83"/>
    <w:rsid w:val="00566177"/>
    <w:rsid w:val="0056619A"/>
    <w:rsid w:val="00566529"/>
    <w:rsid w:val="00567467"/>
    <w:rsid w:val="00567BED"/>
    <w:rsid w:val="00571B23"/>
    <w:rsid w:val="00571C15"/>
    <w:rsid w:val="00571D34"/>
    <w:rsid w:val="00572C85"/>
    <w:rsid w:val="00572D43"/>
    <w:rsid w:val="00573003"/>
    <w:rsid w:val="005740A5"/>
    <w:rsid w:val="005740AE"/>
    <w:rsid w:val="005746FD"/>
    <w:rsid w:val="00574B6D"/>
    <w:rsid w:val="00574BC4"/>
    <w:rsid w:val="00575B9B"/>
    <w:rsid w:val="005764A6"/>
    <w:rsid w:val="00576D35"/>
    <w:rsid w:val="005772A4"/>
    <w:rsid w:val="005775FB"/>
    <w:rsid w:val="00577856"/>
    <w:rsid w:val="00577D9F"/>
    <w:rsid w:val="00580449"/>
    <w:rsid w:val="00580755"/>
    <w:rsid w:val="00581E39"/>
    <w:rsid w:val="00581EBE"/>
    <w:rsid w:val="00582F4D"/>
    <w:rsid w:val="005832B5"/>
    <w:rsid w:val="0058372E"/>
    <w:rsid w:val="00583ECF"/>
    <w:rsid w:val="00583F3A"/>
    <w:rsid w:val="00583FCF"/>
    <w:rsid w:val="00584169"/>
    <w:rsid w:val="00585812"/>
    <w:rsid w:val="005858A4"/>
    <w:rsid w:val="00585BD2"/>
    <w:rsid w:val="005865C3"/>
    <w:rsid w:val="00586608"/>
    <w:rsid w:val="00586D2E"/>
    <w:rsid w:val="00586DD9"/>
    <w:rsid w:val="005876F1"/>
    <w:rsid w:val="00587ACD"/>
    <w:rsid w:val="00590A0C"/>
    <w:rsid w:val="00590B3A"/>
    <w:rsid w:val="00590CF1"/>
    <w:rsid w:val="00590FB6"/>
    <w:rsid w:val="005921AB"/>
    <w:rsid w:val="005926EF"/>
    <w:rsid w:val="00592757"/>
    <w:rsid w:val="00592E56"/>
    <w:rsid w:val="005947D9"/>
    <w:rsid w:val="00595052"/>
    <w:rsid w:val="0059637C"/>
    <w:rsid w:val="00596F12"/>
    <w:rsid w:val="00596F9A"/>
    <w:rsid w:val="00597281"/>
    <w:rsid w:val="00597584"/>
    <w:rsid w:val="00597768"/>
    <w:rsid w:val="00597C1A"/>
    <w:rsid w:val="00597CA5"/>
    <w:rsid w:val="005A00E0"/>
    <w:rsid w:val="005A05A6"/>
    <w:rsid w:val="005A0785"/>
    <w:rsid w:val="005A1378"/>
    <w:rsid w:val="005A1738"/>
    <w:rsid w:val="005A17AB"/>
    <w:rsid w:val="005A1CBC"/>
    <w:rsid w:val="005A1E29"/>
    <w:rsid w:val="005A3E77"/>
    <w:rsid w:val="005A4030"/>
    <w:rsid w:val="005A52BE"/>
    <w:rsid w:val="005A52F9"/>
    <w:rsid w:val="005A547A"/>
    <w:rsid w:val="005A5C8F"/>
    <w:rsid w:val="005A5CE8"/>
    <w:rsid w:val="005A6400"/>
    <w:rsid w:val="005A71F4"/>
    <w:rsid w:val="005A750A"/>
    <w:rsid w:val="005A7C12"/>
    <w:rsid w:val="005B07A0"/>
    <w:rsid w:val="005B0B3E"/>
    <w:rsid w:val="005B0D72"/>
    <w:rsid w:val="005B0DAA"/>
    <w:rsid w:val="005B0EF4"/>
    <w:rsid w:val="005B1059"/>
    <w:rsid w:val="005B16ED"/>
    <w:rsid w:val="005B1F47"/>
    <w:rsid w:val="005B2045"/>
    <w:rsid w:val="005B2777"/>
    <w:rsid w:val="005B2B8E"/>
    <w:rsid w:val="005B32D5"/>
    <w:rsid w:val="005B34B3"/>
    <w:rsid w:val="005B389A"/>
    <w:rsid w:val="005B3DB6"/>
    <w:rsid w:val="005B3E72"/>
    <w:rsid w:val="005B3FAD"/>
    <w:rsid w:val="005B4893"/>
    <w:rsid w:val="005B49C6"/>
    <w:rsid w:val="005B4B6B"/>
    <w:rsid w:val="005B508A"/>
    <w:rsid w:val="005B5528"/>
    <w:rsid w:val="005B5B31"/>
    <w:rsid w:val="005B5EF0"/>
    <w:rsid w:val="005B68A0"/>
    <w:rsid w:val="005B6E95"/>
    <w:rsid w:val="005B7C4C"/>
    <w:rsid w:val="005C00E6"/>
    <w:rsid w:val="005C0179"/>
    <w:rsid w:val="005C04FF"/>
    <w:rsid w:val="005C0C6F"/>
    <w:rsid w:val="005C0DB2"/>
    <w:rsid w:val="005C13B9"/>
    <w:rsid w:val="005C180C"/>
    <w:rsid w:val="005C1BDA"/>
    <w:rsid w:val="005C1E9B"/>
    <w:rsid w:val="005C1F41"/>
    <w:rsid w:val="005C236B"/>
    <w:rsid w:val="005C27F1"/>
    <w:rsid w:val="005C2E16"/>
    <w:rsid w:val="005C2E94"/>
    <w:rsid w:val="005C2F5D"/>
    <w:rsid w:val="005C3301"/>
    <w:rsid w:val="005C3CF4"/>
    <w:rsid w:val="005C3D46"/>
    <w:rsid w:val="005C4255"/>
    <w:rsid w:val="005C4525"/>
    <w:rsid w:val="005C45A7"/>
    <w:rsid w:val="005C488B"/>
    <w:rsid w:val="005C5461"/>
    <w:rsid w:val="005C5D58"/>
    <w:rsid w:val="005C637D"/>
    <w:rsid w:val="005C6771"/>
    <w:rsid w:val="005C7C7D"/>
    <w:rsid w:val="005C7D9F"/>
    <w:rsid w:val="005D0177"/>
    <w:rsid w:val="005D13B1"/>
    <w:rsid w:val="005D199A"/>
    <w:rsid w:val="005D1F0B"/>
    <w:rsid w:val="005D2ABA"/>
    <w:rsid w:val="005D399C"/>
    <w:rsid w:val="005D3B9D"/>
    <w:rsid w:val="005D3DDA"/>
    <w:rsid w:val="005D416E"/>
    <w:rsid w:val="005D4177"/>
    <w:rsid w:val="005D41CB"/>
    <w:rsid w:val="005D4582"/>
    <w:rsid w:val="005D48AD"/>
    <w:rsid w:val="005D497B"/>
    <w:rsid w:val="005D49F9"/>
    <w:rsid w:val="005D4BB7"/>
    <w:rsid w:val="005D5787"/>
    <w:rsid w:val="005D5FBB"/>
    <w:rsid w:val="005D612E"/>
    <w:rsid w:val="005D670F"/>
    <w:rsid w:val="005D750E"/>
    <w:rsid w:val="005D7865"/>
    <w:rsid w:val="005E0475"/>
    <w:rsid w:val="005E0C44"/>
    <w:rsid w:val="005E0F95"/>
    <w:rsid w:val="005E107C"/>
    <w:rsid w:val="005E10B4"/>
    <w:rsid w:val="005E1497"/>
    <w:rsid w:val="005E1CFE"/>
    <w:rsid w:val="005E2E55"/>
    <w:rsid w:val="005E32C7"/>
    <w:rsid w:val="005E4220"/>
    <w:rsid w:val="005E42FA"/>
    <w:rsid w:val="005E4823"/>
    <w:rsid w:val="005E48F8"/>
    <w:rsid w:val="005E4B03"/>
    <w:rsid w:val="005E4CE7"/>
    <w:rsid w:val="005E5B0D"/>
    <w:rsid w:val="005E5B78"/>
    <w:rsid w:val="005E5E36"/>
    <w:rsid w:val="005E5E61"/>
    <w:rsid w:val="005E5FF4"/>
    <w:rsid w:val="005E612F"/>
    <w:rsid w:val="005E62FF"/>
    <w:rsid w:val="005E69F1"/>
    <w:rsid w:val="005E6B77"/>
    <w:rsid w:val="005E7417"/>
    <w:rsid w:val="005E7BC7"/>
    <w:rsid w:val="005E7CB4"/>
    <w:rsid w:val="005E7D03"/>
    <w:rsid w:val="005F24E6"/>
    <w:rsid w:val="005F2E95"/>
    <w:rsid w:val="005F3490"/>
    <w:rsid w:val="005F3AE0"/>
    <w:rsid w:val="005F423C"/>
    <w:rsid w:val="005F43FD"/>
    <w:rsid w:val="005F4B33"/>
    <w:rsid w:val="005F510A"/>
    <w:rsid w:val="005F54D9"/>
    <w:rsid w:val="005F5826"/>
    <w:rsid w:val="005F59EB"/>
    <w:rsid w:val="005F5F83"/>
    <w:rsid w:val="005F5F95"/>
    <w:rsid w:val="005F6A01"/>
    <w:rsid w:val="005F6B66"/>
    <w:rsid w:val="005F7C0F"/>
    <w:rsid w:val="005F7FEA"/>
    <w:rsid w:val="00600515"/>
    <w:rsid w:val="006007BA"/>
    <w:rsid w:val="00600863"/>
    <w:rsid w:val="00600917"/>
    <w:rsid w:val="006009FB"/>
    <w:rsid w:val="006012C5"/>
    <w:rsid w:val="00601C64"/>
    <w:rsid w:val="00601CB3"/>
    <w:rsid w:val="00601F91"/>
    <w:rsid w:val="006023D2"/>
    <w:rsid w:val="006026B0"/>
    <w:rsid w:val="00602988"/>
    <w:rsid w:val="006030D6"/>
    <w:rsid w:val="00603A49"/>
    <w:rsid w:val="00604CCC"/>
    <w:rsid w:val="00604D35"/>
    <w:rsid w:val="006050BC"/>
    <w:rsid w:val="00605BF4"/>
    <w:rsid w:val="0060617E"/>
    <w:rsid w:val="006065E9"/>
    <w:rsid w:val="00607481"/>
    <w:rsid w:val="0060779D"/>
    <w:rsid w:val="00607B69"/>
    <w:rsid w:val="00607C35"/>
    <w:rsid w:val="00607D01"/>
    <w:rsid w:val="0061042F"/>
    <w:rsid w:val="00610CAA"/>
    <w:rsid w:val="006113B7"/>
    <w:rsid w:val="0061176E"/>
    <w:rsid w:val="006119BB"/>
    <w:rsid w:val="006127A6"/>
    <w:rsid w:val="00612C31"/>
    <w:rsid w:val="00612D6C"/>
    <w:rsid w:val="00612F88"/>
    <w:rsid w:val="006131AD"/>
    <w:rsid w:val="00613987"/>
    <w:rsid w:val="00613A35"/>
    <w:rsid w:val="00614E2F"/>
    <w:rsid w:val="00615680"/>
    <w:rsid w:val="006161EB"/>
    <w:rsid w:val="006161FB"/>
    <w:rsid w:val="00616668"/>
    <w:rsid w:val="006168B5"/>
    <w:rsid w:val="00616D84"/>
    <w:rsid w:val="00617123"/>
    <w:rsid w:val="006178DD"/>
    <w:rsid w:val="00617E56"/>
    <w:rsid w:val="00617EB7"/>
    <w:rsid w:val="00620036"/>
    <w:rsid w:val="00620875"/>
    <w:rsid w:val="00620F16"/>
    <w:rsid w:val="0062128B"/>
    <w:rsid w:val="0062167B"/>
    <w:rsid w:val="00621ACB"/>
    <w:rsid w:val="00622713"/>
    <w:rsid w:val="006233FF"/>
    <w:rsid w:val="00623D6C"/>
    <w:rsid w:val="00625EE7"/>
    <w:rsid w:val="00626389"/>
    <w:rsid w:val="00626704"/>
    <w:rsid w:val="00626896"/>
    <w:rsid w:val="006302D1"/>
    <w:rsid w:val="0063058C"/>
    <w:rsid w:val="006305AD"/>
    <w:rsid w:val="00630900"/>
    <w:rsid w:val="006311E3"/>
    <w:rsid w:val="00631322"/>
    <w:rsid w:val="00631B43"/>
    <w:rsid w:val="00631D6B"/>
    <w:rsid w:val="006326AD"/>
    <w:rsid w:val="00632805"/>
    <w:rsid w:val="006329A9"/>
    <w:rsid w:val="00632DE7"/>
    <w:rsid w:val="00632E8A"/>
    <w:rsid w:val="00632F65"/>
    <w:rsid w:val="00633A14"/>
    <w:rsid w:val="006341B2"/>
    <w:rsid w:val="006346A9"/>
    <w:rsid w:val="00634C02"/>
    <w:rsid w:val="00634E83"/>
    <w:rsid w:val="00634F1A"/>
    <w:rsid w:val="00635013"/>
    <w:rsid w:val="0063523D"/>
    <w:rsid w:val="00635493"/>
    <w:rsid w:val="00635A44"/>
    <w:rsid w:val="00635EBD"/>
    <w:rsid w:val="00636383"/>
    <w:rsid w:val="00636926"/>
    <w:rsid w:val="00636AE3"/>
    <w:rsid w:val="00636BF4"/>
    <w:rsid w:val="00636CB0"/>
    <w:rsid w:val="0063771A"/>
    <w:rsid w:val="00637FC2"/>
    <w:rsid w:val="006400BC"/>
    <w:rsid w:val="00640364"/>
    <w:rsid w:val="006403F5"/>
    <w:rsid w:val="00640E9F"/>
    <w:rsid w:val="00640F24"/>
    <w:rsid w:val="00640FDA"/>
    <w:rsid w:val="00641ADE"/>
    <w:rsid w:val="006421B8"/>
    <w:rsid w:val="0064231D"/>
    <w:rsid w:val="006429C8"/>
    <w:rsid w:val="00642C61"/>
    <w:rsid w:val="00644460"/>
    <w:rsid w:val="0064563A"/>
    <w:rsid w:val="0064752E"/>
    <w:rsid w:val="00647AAD"/>
    <w:rsid w:val="00650758"/>
    <w:rsid w:val="00650FB7"/>
    <w:rsid w:val="0065146A"/>
    <w:rsid w:val="00652446"/>
    <w:rsid w:val="00652DB3"/>
    <w:rsid w:val="00653443"/>
    <w:rsid w:val="0065381A"/>
    <w:rsid w:val="00653CFB"/>
    <w:rsid w:val="006546E8"/>
    <w:rsid w:val="00654E73"/>
    <w:rsid w:val="00655374"/>
    <w:rsid w:val="00655F9C"/>
    <w:rsid w:val="00655FDF"/>
    <w:rsid w:val="0065605B"/>
    <w:rsid w:val="00656A7E"/>
    <w:rsid w:val="00656C65"/>
    <w:rsid w:val="0065754E"/>
    <w:rsid w:val="00657887"/>
    <w:rsid w:val="00657D72"/>
    <w:rsid w:val="00660510"/>
    <w:rsid w:val="0066083D"/>
    <w:rsid w:val="006610E5"/>
    <w:rsid w:val="00661E7B"/>
    <w:rsid w:val="00661FC2"/>
    <w:rsid w:val="006622D6"/>
    <w:rsid w:val="00662433"/>
    <w:rsid w:val="00662C24"/>
    <w:rsid w:val="00663404"/>
    <w:rsid w:val="00663648"/>
    <w:rsid w:val="00663A3A"/>
    <w:rsid w:val="00663CB5"/>
    <w:rsid w:val="00663EB9"/>
    <w:rsid w:val="00665264"/>
    <w:rsid w:val="00665541"/>
    <w:rsid w:val="00665A65"/>
    <w:rsid w:val="00666216"/>
    <w:rsid w:val="00666ABC"/>
    <w:rsid w:val="006674BD"/>
    <w:rsid w:val="006674DB"/>
    <w:rsid w:val="006702E4"/>
    <w:rsid w:val="006704DF"/>
    <w:rsid w:val="0067092E"/>
    <w:rsid w:val="0067099F"/>
    <w:rsid w:val="006709A2"/>
    <w:rsid w:val="00671155"/>
    <w:rsid w:val="006715B3"/>
    <w:rsid w:val="0067174D"/>
    <w:rsid w:val="00671836"/>
    <w:rsid w:val="006721C6"/>
    <w:rsid w:val="006721EB"/>
    <w:rsid w:val="006725DA"/>
    <w:rsid w:val="006725F3"/>
    <w:rsid w:val="0067285D"/>
    <w:rsid w:val="00672D8F"/>
    <w:rsid w:val="0067305A"/>
    <w:rsid w:val="00673212"/>
    <w:rsid w:val="006738EF"/>
    <w:rsid w:val="00673B9B"/>
    <w:rsid w:val="00673E8E"/>
    <w:rsid w:val="00675D8F"/>
    <w:rsid w:val="00675E0D"/>
    <w:rsid w:val="00677055"/>
    <w:rsid w:val="0067710F"/>
    <w:rsid w:val="00677387"/>
    <w:rsid w:val="00677B42"/>
    <w:rsid w:val="00677FE7"/>
    <w:rsid w:val="0068023B"/>
    <w:rsid w:val="00680710"/>
    <w:rsid w:val="006819D0"/>
    <w:rsid w:val="00681E4C"/>
    <w:rsid w:val="0068208E"/>
    <w:rsid w:val="00682BDF"/>
    <w:rsid w:val="006843BF"/>
    <w:rsid w:val="0068491D"/>
    <w:rsid w:val="00684BB4"/>
    <w:rsid w:val="00684CDE"/>
    <w:rsid w:val="00685057"/>
    <w:rsid w:val="006856EF"/>
    <w:rsid w:val="00685CFE"/>
    <w:rsid w:val="00685E29"/>
    <w:rsid w:val="0068622E"/>
    <w:rsid w:val="0068646C"/>
    <w:rsid w:val="00687AE9"/>
    <w:rsid w:val="0069058D"/>
    <w:rsid w:val="006907E6"/>
    <w:rsid w:val="00690B28"/>
    <w:rsid w:val="00691119"/>
    <w:rsid w:val="0069113D"/>
    <w:rsid w:val="006911D2"/>
    <w:rsid w:val="00691BB4"/>
    <w:rsid w:val="00691F33"/>
    <w:rsid w:val="00692726"/>
    <w:rsid w:val="006944DE"/>
    <w:rsid w:val="00695751"/>
    <w:rsid w:val="00695854"/>
    <w:rsid w:val="0069594E"/>
    <w:rsid w:val="00695AF5"/>
    <w:rsid w:val="0069675E"/>
    <w:rsid w:val="00696D4A"/>
    <w:rsid w:val="00696D65"/>
    <w:rsid w:val="00696EE8"/>
    <w:rsid w:val="00697684"/>
    <w:rsid w:val="00697838"/>
    <w:rsid w:val="00697DFB"/>
    <w:rsid w:val="006A0C8C"/>
    <w:rsid w:val="006A101C"/>
    <w:rsid w:val="006A1487"/>
    <w:rsid w:val="006A25AA"/>
    <w:rsid w:val="006A2AF3"/>
    <w:rsid w:val="006A2D17"/>
    <w:rsid w:val="006A345E"/>
    <w:rsid w:val="006A358B"/>
    <w:rsid w:val="006A35C7"/>
    <w:rsid w:val="006A375C"/>
    <w:rsid w:val="006A4090"/>
    <w:rsid w:val="006A49A3"/>
    <w:rsid w:val="006A4C63"/>
    <w:rsid w:val="006A4D81"/>
    <w:rsid w:val="006A4E09"/>
    <w:rsid w:val="006A5F25"/>
    <w:rsid w:val="006A659C"/>
    <w:rsid w:val="006A66E0"/>
    <w:rsid w:val="006A6D27"/>
    <w:rsid w:val="006A7077"/>
    <w:rsid w:val="006A7389"/>
    <w:rsid w:val="006A77AA"/>
    <w:rsid w:val="006A789E"/>
    <w:rsid w:val="006A7E7F"/>
    <w:rsid w:val="006B0960"/>
    <w:rsid w:val="006B0B58"/>
    <w:rsid w:val="006B186C"/>
    <w:rsid w:val="006B1FF7"/>
    <w:rsid w:val="006B2F38"/>
    <w:rsid w:val="006B3200"/>
    <w:rsid w:val="006B3649"/>
    <w:rsid w:val="006B3E43"/>
    <w:rsid w:val="006B44CE"/>
    <w:rsid w:val="006B471F"/>
    <w:rsid w:val="006B4C4D"/>
    <w:rsid w:val="006B51E7"/>
    <w:rsid w:val="006B58DC"/>
    <w:rsid w:val="006B5BFB"/>
    <w:rsid w:val="006B5C30"/>
    <w:rsid w:val="006B61DE"/>
    <w:rsid w:val="006B6936"/>
    <w:rsid w:val="006B769A"/>
    <w:rsid w:val="006B77FE"/>
    <w:rsid w:val="006B7C69"/>
    <w:rsid w:val="006B7C78"/>
    <w:rsid w:val="006B7E07"/>
    <w:rsid w:val="006C016D"/>
    <w:rsid w:val="006C034A"/>
    <w:rsid w:val="006C0C99"/>
    <w:rsid w:val="006C1D1B"/>
    <w:rsid w:val="006C1FE6"/>
    <w:rsid w:val="006C2CF0"/>
    <w:rsid w:val="006C2F2F"/>
    <w:rsid w:val="006C3115"/>
    <w:rsid w:val="006C396B"/>
    <w:rsid w:val="006C3DC3"/>
    <w:rsid w:val="006C3EDB"/>
    <w:rsid w:val="006C451C"/>
    <w:rsid w:val="006C49D6"/>
    <w:rsid w:val="006C4BCD"/>
    <w:rsid w:val="006C4DE0"/>
    <w:rsid w:val="006C4E4D"/>
    <w:rsid w:val="006C51D0"/>
    <w:rsid w:val="006C583D"/>
    <w:rsid w:val="006C599C"/>
    <w:rsid w:val="006C6329"/>
    <w:rsid w:val="006C65DA"/>
    <w:rsid w:val="006D0955"/>
    <w:rsid w:val="006D0980"/>
    <w:rsid w:val="006D09D2"/>
    <w:rsid w:val="006D0F8F"/>
    <w:rsid w:val="006D1527"/>
    <w:rsid w:val="006D1A7F"/>
    <w:rsid w:val="006D2243"/>
    <w:rsid w:val="006D2390"/>
    <w:rsid w:val="006D2A22"/>
    <w:rsid w:val="006D3034"/>
    <w:rsid w:val="006D3248"/>
    <w:rsid w:val="006D35AC"/>
    <w:rsid w:val="006D3CA5"/>
    <w:rsid w:val="006D47B0"/>
    <w:rsid w:val="006D47BE"/>
    <w:rsid w:val="006D47DD"/>
    <w:rsid w:val="006D4E38"/>
    <w:rsid w:val="006D5029"/>
    <w:rsid w:val="006D5198"/>
    <w:rsid w:val="006D5770"/>
    <w:rsid w:val="006D5D46"/>
    <w:rsid w:val="006D68A1"/>
    <w:rsid w:val="006D699A"/>
    <w:rsid w:val="006D704A"/>
    <w:rsid w:val="006D72EC"/>
    <w:rsid w:val="006D7DA8"/>
    <w:rsid w:val="006E06E4"/>
    <w:rsid w:val="006E0796"/>
    <w:rsid w:val="006E084A"/>
    <w:rsid w:val="006E0C3F"/>
    <w:rsid w:val="006E1048"/>
    <w:rsid w:val="006E1C59"/>
    <w:rsid w:val="006E1F6A"/>
    <w:rsid w:val="006E2D31"/>
    <w:rsid w:val="006E3415"/>
    <w:rsid w:val="006E3732"/>
    <w:rsid w:val="006E3E00"/>
    <w:rsid w:val="006E4254"/>
    <w:rsid w:val="006E458F"/>
    <w:rsid w:val="006E4AC0"/>
    <w:rsid w:val="006E4E98"/>
    <w:rsid w:val="006E6086"/>
    <w:rsid w:val="006E6B34"/>
    <w:rsid w:val="006E7024"/>
    <w:rsid w:val="006E7F8B"/>
    <w:rsid w:val="006F0A10"/>
    <w:rsid w:val="006F1B10"/>
    <w:rsid w:val="006F207F"/>
    <w:rsid w:val="006F29D0"/>
    <w:rsid w:val="006F3DD5"/>
    <w:rsid w:val="006F3E11"/>
    <w:rsid w:val="006F44C4"/>
    <w:rsid w:val="006F45B0"/>
    <w:rsid w:val="006F46E9"/>
    <w:rsid w:val="006F4DF6"/>
    <w:rsid w:val="006F4F93"/>
    <w:rsid w:val="006F4FF9"/>
    <w:rsid w:val="006F5033"/>
    <w:rsid w:val="006F5619"/>
    <w:rsid w:val="006F7B61"/>
    <w:rsid w:val="007004C6"/>
    <w:rsid w:val="00700857"/>
    <w:rsid w:val="007009E9"/>
    <w:rsid w:val="00702224"/>
    <w:rsid w:val="00702BF7"/>
    <w:rsid w:val="00702C2C"/>
    <w:rsid w:val="00702DD9"/>
    <w:rsid w:val="0070322D"/>
    <w:rsid w:val="0070367B"/>
    <w:rsid w:val="007037F7"/>
    <w:rsid w:val="007038A0"/>
    <w:rsid w:val="00703B37"/>
    <w:rsid w:val="007040C3"/>
    <w:rsid w:val="0070447E"/>
    <w:rsid w:val="007056B1"/>
    <w:rsid w:val="007056E2"/>
    <w:rsid w:val="0070576D"/>
    <w:rsid w:val="00705B39"/>
    <w:rsid w:val="007064CE"/>
    <w:rsid w:val="007067B3"/>
    <w:rsid w:val="00707175"/>
    <w:rsid w:val="0070719D"/>
    <w:rsid w:val="00707251"/>
    <w:rsid w:val="00707C08"/>
    <w:rsid w:val="0071014A"/>
    <w:rsid w:val="00710A74"/>
    <w:rsid w:val="007115E4"/>
    <w:rsid w:val="007120CF"/>
    <w:rsid w:val="007122BA"/>
    <w:rsid w:val="0071297C"/>
    <w:rsid w:val="00713555"/>
    <w:rsid w:val="00713AA8"/>
    <w:rsid w:val="00713C31"/>
    <w:rsid w:val="00713D22"/>
    <w:rsid w:val="00713FB4"/>
    <w:rsid w:val="00714019"/>
    <w:rsid w:val="00714221"/>
    <w:rsid w:val="00714436"/>
    <w:rsid w:val="007165D1"/>
    <w:rsid w:val="00716866"/>
    <w:rsid w:val="0071757F"/>
    <w:rsid w:val="00717BC4"/>
    <w:rsid w:val="007208B5"/>
    <w:rsid w:val="00721463"/>
    <w:rsid w:val="00721806"/>
    <w:rsid w:val="00721FC6"/>
    <w:rsid w:val="0072225D"/>
    <w:rsid w:val="007223E8"/>
    <w:rsid w:val="00722D41"/>
    <w:rsid w:val="00722E3C"/>
    <w:rsid w:val="0072300E"/>
    <w:rsid w:val="007237ED"/>
    <w:rsid w:val="00724446"/>
    <w:rsid w:val="007247EE"/>
    <w:rsid w:val="00724A7D"/>
    <w:rsid w:val="00724BCF"/>
    <w:rsid w:val="007251D2"/>
    <w:rsid w:val="00726009"/>
    <w:rsid w:val="00726332"/>
    <w:rsid w:val="00726932"/>
    <w:rsid w:val="00726A14"/>
    <w:rsid w:val="00727E41"/>
    <w:rsid w:val="00727FF6"/>
    <w:rsid w:val="00730275"/>
    <w:rsid w:val="00730428"/>
    <w:rsid w:val="00730A83"/>
    <w:rsid w:val="00730B1B"/>
    <w:rsid w:val="00731B19"/>
    <w:rsid w:val="00731BCA"/>
    <w:rsid w:val="00732237"/>
    <w:rsid w:val="00733C0A"/>
    <w:rsid w:val="00734BB7"/>
    <w:rsid w:val="00734D30"/>
    <w:rsid w:val="00734D95"/>
    <w:rsid w:val="00734F7F"/>
    <w:rsid w:val="007368DA"/>
    <w:rsid w:val="00736D69"/>
    <w:rsid w:val="00737025"/>
    <w:rsid w:val="00740225"/>
    <w:rsid w:val="00740F10"/>
    <w:rsid w:val="007411CD"/>
    <w:rsid w:val="007411E2"/>
    <w:rsid w:val="0074225C"/>
    <w:rsid w:val="007422B9"/>
    <w:rsid w:val="00742C44"/>
    <w:rsid w:val="00744214"/>
    <w:rsid w:val="007445C3"/>
    <w:rsid w:val="007446D1"/>
    <w:rsid w:val="00744A79"/>
    <w:rsid w:val="0074532E"/>
    <w:rsid w:val="00745E26"/>
    <w:rsid w:val="00745EFD"/>
    <w:rsid w:val="0074693C"/>
    <w:rsid w:val="00746D18"/>
    <w:rsid w:val="007470F0"/>
    <w:rsid w:val="007501B4"/>
    <w:rsid w:val="00750427"/>
    <w:rsid w:val="007506A5"/>
    <w:rsid w:val="00750D52"/>
    <w:rsid w:val="0075170A"/>
    <w:rsid w:val="00751B55"/>
    <w:rsid w:val="00751CFA"/>
    <w:rsid w:val="00751E36"/>
    <w:rsid w:val="007520FE"/>
    <w:rsid w:val="007523BD"/>
    <w:rsid w:val="007524A3"/>
    <w:rsid w:val="00752C5D"/>
    <w:rsid w:val="00752D06"/>
    <w:rsid w:val="00753C82"/>
    <w:rsid w:val="00753FC2"/>
    <w:rsid w:val="00754435"/>
    <w:rsid w:val="007545BC"/>
    <w:rsid w:val="00754775"/>
    <w:rsid w:val="00754782"/>
    <w:rsid w:val="00754822"/>
    <w:rsid w:val="00754BF9"/>
    <w:rsid w:val="0075563B"/>
    <w:rsid w:val="00755648"/>
    <w:rsid w:val="00755743"/>
    <w:rsid w:val="00755CD5"/>
    <w:rsid w:val="007564BB"/>
    <w:rsid w:val="0075661D"/>
    <w:rsid w:val="00756D38"/>
    <w:rsid w:val="00757233"/>
    <w:rsid w:val="00760225"/>
    <w:rsid w:val="00760433"/>
    <w:rsid w:val="0076085E"/>
    <w:rsid w:val="00760DBD"/>
    <w:rsid w:val="00760E86"/>
    <w:rsid w:val="00762EDC"/>
    <w:rsid w:val="00763804"/>
    <w:rsid w:val="0076402E"/>
    <w:rsid w:val="007646F8"/>
    <w:rsid w:val="007648BF"/>
    <w:rsid w:val="00764A49"/>
    <w:rsid w:val="007651C5"/>
    <w:rsid w:val="007659D7"/>
    <w:rsid w:val="00765D2B"/>
    <w:rsid w:val="00765FD2"/>
    <w:rsid w:val="00767681"/>
    <w:rsid w:val="00770171"/>
    <w:rsid w:val="00770520"/>
    <w:rsid w:val="00770712"/>
    <w:rsid w:val="007708B9"/>
    <w:rsid w:val="00770936"/>
    <w:rsid w:val="00770A13"/>
    <w:rsid w:val="00770CC5"/>
    <w:rsid w:val="0077158E"/>
    <w:rsid w:val="00771A05"/>
    <w:rsid w:val="00771B17"/>
    <w:rsid w:val="00772038"/>
    <w:rsid w:val="0077228E"/>
    <w:rsid w:val="007733E7"/>
    <w:rsid w:val="007735DF"/>
    <w:rsid w:val="00773D63"/>
    <w:rsid w:val="0077408A"/>
    <w:rsid w:val="00774B98"/>
    <w:rsid w:val="0077556F"/>
    <w:rsid w:val="00775C8D"/>
    <w:rsid w:val="00775DCB"/>
    <w:rsid w:val="00776289"/>
    <w:rsid w:val="00776421"/>
    <w:rsid w:val="00776F80"/>
    <w:rsid w:val="0077773B"/>
    <w:rsid w:val="0078027B"/>
    <w:rsid w:val="00780A21"/>
    <w:rsid w:val="00780BF3"/>
    <w:rsid w:val="00780E76"/>
    <w:rsid w:val="0078104F"/>
    <w:rsid w:val="007814D0"/>
    <w:rsid w:val="007814E9"/>
    <w:rsid w:val="00781BA6"/>
    <w:rsid w:val="00781D0C"/>
    <w:rsid w:val="00781D0D"/>
    <w:rsid w:val="00782F76"/>
    <w:rsid w:val="00783B6D"/>
    <w:rsid w:val="00783C23"/>
    <w:rsid w:val="007840C2"/>
    <w:rsid w:val="007850A2"/>
    <w:rsid w:val="007868CB"/>
    <w:rsid w:val="007869CA"/>
    <w:rsid w:val="00787493"/>
    <w:rsid w:val="007874E3"/>
    <w:rsid w:val="007874FF"/>
    <w:rsid w:val="00787B60"/>
    <w:rsid w:val="00787C8C"/>
    <w:rsid w:val="00787F96"/>
    <w:rsid w:val="00791489"/>
    <w:rsid w:val="00791A53"/>
    <w:rsid w:val="00791B97"/>
    <w:rsid w:val="007927DD"/>
    <w:rsid w:val="0079298D"/>
    <w:rsid w:val="00792B38"/>
    <w:rsid w:val="00792FF6"/>
    <w:rsid w:val="00793B3B"/>
    <w:rsid w:val="00793CD9"/>
    <w:rsid w:val="00793E65"/>
    <w:rsid w:val="00794128"/>
    <w:rsid w:val="007943BD"/>
    <w:rsid w:val="00794934"/>
    <w:rsid w:val="00794BE3"/>
    <w:rsid w:val="00794C73"/>
    <w:rsid w:val="007950C6"/>
    <w:rsid w:val="00795153"/>
    <w:rsid w:val="00796173"/>
    <w:rsid w:val="007962EB"/>
    <w:rsid w:val="00796591"/>
    <w:rsid w:val="0079683E"/>
    <w:rsid w:val="00796FEA"/>
    <w:rsid w:val="007979C7"/>
    <w:rsid w:val="007A0261"/>
    <w:rsid w:val="007A11F4"/>
    <w:rsid w:val="007A19CF"/>
    <w:rsid w:val="007A1BC2"/>
    <w:rsid w:val="007A226D"/>
    <w:rsid w:val="007A2DAB"/>
    <w:rsid w:val="007A35E6"/>
    <w:rsid w:val="007A3C99"/>
    <w:rsid w:val="007A4092"/>
    <w:rsid w:val="007A5CC7"/>
    <w:rsid w:val="007A5D70"/>
    <w:rsid w:val="007A6375"/>
    <w:rsid w:val="007A6463"/>
    <w:rsid w:val="007A6765"/>
    <w:rsid w:val="007A6766"/>
    <w:rsid w:val="007A6A47"/>
    <w:rsid w:val="007A72E8"/>
    <w:rsid w:val="007A7423"/>
    <w:rsid w:val="007A7A26"/>
    <w:rsid w:val="007B082B"/>
    <w:rsid w:val="007B08CA"/>
    <w:rsid w:val="007B0F63"/>
    <w:rsid w:val="007B12CE"/>
    <w:rsid w:val="007B16BF"/>
    <w:rsid w:val="007B1D30"/>
    <w:rsid w:val="007B1DDE"/>
    <w:rsid w:val="007B1FA2"/>
    <w:rsid w:val="007B2028"/>
    <w:rsid w:val="007B219C"/>
    <w:rsid w:val="007B233C"/>
    <w:rsid w:val="007B3089"/>
    <w:rsid w:val="007B325E"/>
    <w:rsid w:val="007B3A82"/>
    <w:rsid w:val="007B3AD0"/>
    <w:rsid w:val="007B3E4C"/>
    <w:rsid w:val="007B4DD8"/>
    <w:rsid w:val="007B4E1C"/>
    <w:rsid w:val="007B5160"/>
    <w:rsid w:val="007B566C"/>
    <w:rsid w:val="007B582F"/>
    <w:rsid w:val="007B5B07"/>
    <w:rsid w:val="007B6044"/>
    <w:rsid w:val="007B6B0B"/>
    <w:rsid w:val="007B6C38"/>
    <w:rsid w:val="007B6DBA"/>
    <w:rsid w:val="007B719F"/>
    <w:rsid w:val="007B727E"/>
    <w:rsid w:val="007B7B79"/>
    <w:rsid w:val="007B7F78"/>
    <w:rsid w:val="007C0B39"/>
    <w:rsid w:val="007C0EA3"/>
    <w:rsid w:val="007C146C"/>
    <w:rsid w:val="007C18C6"/>
    <w:rsid w:val="007C1C8F"/>
    <w:rsid w:val="007C1F91"/>
    <w:rsid w:val="007C2120"/>
    <w:rsid w:val="007C2573"/>
    <w:rsid w:val="007C2809"/>
    <w:rsid w:val="007C2E55"/>
    <w:rsid w:val="007C345D"/>
    <w:rsid w:val="007C380B"/>
    <w:rsid w:val="007C436F"/>
    <w:rsid w:val="007C47D8"/>
    <w:rsid w:val="007C5188"/>
    <w:rsid w:val="007C598E"/>
    <w:rsid w:val="007C61B8"/>
    <w:rsid w:val="007C6D64"/>
    <w:rsid w:val="007C759B"/>
    <w:rsid w:val="007C7D70"/>
    <w:rsid w:val="007D00B8"/>
    <w:rsid w:val="007D069D"/>
    <w:rsid w:val="007D096C"/>
    <w:rsid w:val="007D19A5"/>
    <w:rsid w:val="007D2A36"/>
    <w:rsid w:val="007D2B03"/>
    <w:rsid w:val="007D3522"/>
    <w:rsid w:val="007D3772"/>
    <w:rsid w:val="007D4D20"/>
    <w:rsid w:val="007D5407"/>
    <w:rsid w:val="007D5866"/>
    <w:rsid w:val="007D6157"/>
    <w:rsid w:val="007D6840"/>
    <w:rsid w:val="007D6CBF"/>
    <w:rsid w:val="007D7239"/>
    <w:rsid w:val="007D780D"/>
    <w:rsid w:val="007D78E0"/>
    <w:rsid w:val="007D7B0E"/>
    <w:rsid w:val="007D7C52"/>
    <w:rsid w:val="007E0FC8"/>
    <w:rsid w:val="007E137C"/>
    <w:rsid w:val="007E1577"/>
    <w:rsid w:val="007E1828"/>
    <w:rsid w:val="007E1C1F"/>
    <w:rsid w:val="007E24C2"/>
    <w:rsid w:val="007E2D9C"/>
    <w:rsid w:val="007E3590"/>
    <w:rsid w:val="007E411D"/>
    <w:rsid w:val="007E43E8"/>
    <w:rsid w:val="007E4EFF"/>
    <w:rsid w:val="007E5275"/>
    <w:rsid w:val="007E5285"/>
    <w:rsid w:val="007E55C8"/>
    <w:rsid w:val="007E5775"/>
    <w:rsid w:val="007E5940"/>
    <w:rsid w:val="007E5AF3"/>
    <w:rsid w:val="007E769C"/>
    <w:rsid w:val="007F0077"/>
    <w:rsid w:val="007F013D"/>
    <w:rsid w:val="007F08D8"/>
    <w:rsid w:val="007F0AD2"/>
    <w:rsid w:val="007F0E50"/>
    <w:rsid w:val="007F1654"/>
    <w:rsid w:val="007F177A"/>
    <w:rsid w:val="007F1C03"/>
    <w:rsid w:val="007F1F83"/>
    <w:rsid w:val="007F210C"/>
    <w:rsid w:val="007F292E"/>
    <w:rsid w:val="007F3538"/>
    <w:rsid w:val="007F3A6D"/>
    <w:rsid w:val="007F448E"/>
    <w:rsid w:val="007F45C9"/>
    <w:rsid w:val="007F45D9"/>
    <w:rsid w:val="007F4A8C"/>
    <w:rsid w:val="007F5342"/>
    <w:rsid w:val="007F5837"/>
    <w:rsid w:val="007F5D36"/>
    <w:rsid w:val="007F6A37"/>
    <w:rsid w:val="007F756E"/>
    <w:rsid w:val="007F7644"/>
    <w:rsid w:val="007F7680"/>
    <w:rsid w:val="0080093F"/>
    <w:rsid w:val="0080095E"/>
    <w:rsid w:val="008017F7"/>
    <w:rsid w:val="0080198A"/>
    <w:rsid w:val="00801E8A"/>
    <w:rsid w:val="00802B0A"/>
    <w:rsid w:val="0080306B"/>
    <w:rsid w:val="0080327F"/>
    <w:rsid w:val="008032C1"/>
    <w:rsid w:val="0080353D"/>
    <w:rsid w:val="00803A34"/>
    <w:rsid w:val="00804394"/>
    <w:rsid w:val="008046A3"/>
    <w:rsid w:val="008046A5"/>
    <w:rsid w:val="00804C7E"/>
    <w:rsid w:val="00804DC2"/>
    <w:rsid w:val="0080511C"/>
    <w:rsid w:val="0080570E"/>
    <w:rsid w:val="00805742"/>
    <w:rsid w:val="008058E2"/>
    <w:rsid w:val="00805EFE"/>
    <w:rsid w:val="00806211"/>
    <w:rsid w:val="00806DAF"/>
    <w:rsid w:val="00806EB2"/>
    <w:rsid w:val="00806FDE"/>
    <w:rsid w:val="008072AF"/>
    <w:rsid w:val="008077AA"/>
    <w:rsid w:val="00807A9C"/>
    <w:rsid w:val="008108AC"/>
    <w:rsid w:val="00810CDD"/>
    <w:rsid w:val="00811428"/>
    <w:rsid w:val="00811504"/>
    <w:rsid w:val="00811A3C"/>
    <w:rsid w:val="0081238D"/>
    <w:rsid w:val="008125B6"/>
    <w:rsid w:val="00812E0D"/>
    <w:rsid w:val="008136BF"/>
    <w:rsid w:val="0081443C"/>
    <w:rsid w:val="0081473C"/>
    <w:rsid w:val="008151C1"/>
    <w:rsid w:val="00815325"/>
    <w:rsid w:val="0081534F"/>
    <w:rsid w:val="00815E97"/>
    <w:rsid w:val="008162F0"/>
    <w:rsid w:val="00816406"/>
    <w:rsid w:val="0081767F"/>
    <w:rsid w:val="0081770F"/>
    <w:rsid w:val="00820006"/>
    <w:rsid w:val="0082031D"/>
    <w:rsid w:val="00820589"/>
    <w:rsid w:val="008206F1"/>
    <w:rsid w:val="00820A75"/>
    <w:rsid w:val="00821871"/>
    <w:rsid w:val="008219C9"/>
    <w:rsid w:val="00821A51"/>
    <w:rsid w:val="008220CF"/>
    <w:rsid w:val="008226A7"/>
    <w:rsid w:val="00822897"/>
    <w:rsid w:val="00822E93"/>
    <w:rsid w:val="00823CEA"/>
    <w:rsid w:val="008243DF"/>
    <w:rsid w:val="0082453B"/>
    <w:rsid w:val="00824690"/>
    <w:rsid w:val="008249CB"/>
    <w:rsid w:val="00824CB9"/>
    <w:rsid w:val="00824EC6"/>
    <w:rsid w:val="008259D7"/>
    <w:rsid w:val="00825D35"/>
    <w:rsid w:val="00825E9E"/>
    <w:rsid w:val="00826A0E"/>
    <w:rsid w:val="00826E19"/>
    <w:rsid w:val="0082722E"/>
    <w:rsid w:val="00827740"/>
    <w:rsid w:val="00827C11"/>
    <w:rsid w:val="00827E00"/>
    <w:rsid w:val="008301EC"/>
    <w:rsid w:val="0083043C"/>
    <w:rsid w:val="008311B1"/>
    <w:rsid w:val="0083192F"/>
    <w:rsid w:val="008326F5"/>
    <w:rsid w:val="00832D51"/>
    <w:rsid w:val="0083323B"/>
    <w:rsid w:val="0083392C"/>
    <w:rsid w:val="00833A2E"/>
    <w:rsid w:val="00833E99"/>
    <w:rsid w:val="00834719"/>
    <w:rsid w:val="00834DEF"/>
    <w:rsid w:val="0083569F"/>
    <w:rsid w:val="00835735"/>
    <w:rsid w:val="00835A22"/>
    <w:rsid w:val="00835CBB"/>
    <w:rsid w:val="008364CE"/>
    <w:rsid w:val="00836F4E"/>
    <w:rsid w:val="00840295"/>
    <w:rsid w:val="00840521"/>
    <w:rsid w:val="00840B78"/>
    <w:rsid w:val="00841D10"/>
    <w:rsid w:val="00842564"/>
    <w:rsid w:val="00843216"/>
    <w:rsid w:val="008433CB"/>
    <w:rsid w:val="008433EA"/>
    <w:rsid w:val="00843BFE"/>
    <w:rsid w:val="00843E1B"/>
    <w:rsid w:val="00844414"/>
    <w:rsid w:val="008451FE"/>
    <w:rsid w:val="00845727"/>
    <w:rsid w:val="00845E97"/>
    <w:rsid w:val="00846339"/>
    <w:rsid w:val="00846E11"/>
    <w:rsid w:val="00847C2A"/>
    <w:rsid w:val="00847E24"/>
    <w:rsid w:val="00850257"/>
    <w:rsid w:val="0085082E"/>
    <w:rsid w:val="00850F13"/>
    <w:rsid w:val="008517BA"/>
    <w:rsid w:val="008519A0"/>
    <w:rsid w:val="00851F96"/>
    <w:rsid w:val="0085207F"/>
    <w:rsid w:val="00853130"/>
    <w:rsid w:val="00853D84"/>
    <w:rsid w:val="00853E2D"/>
    <w:rsid w:val="00853F5A"/>
    <w:rsid w:val="00853FB3"/>
    <w:rsid w:val="00854220"/>
    <w:rsid w:val="00854469"/>
    <w:rsid w:val="008546F5"/>
    <w:rsid w:val="00855437"/>
    <w:rsid w:val="00855A06"/>
    <w:rsid w:val="008561D2"/>
    <w:rsid w:val="008568F7"/>
    <w:rsid w:val="008569D5"/>
    <w:rsid w:val="00856E30"/>
    <w:rsid w:val="00857E5C"/>
    <w:rsid w:val="00860015"/>
    <w:rsid w:val="00860043"/>
    <w:rsid w:val="00860513"/>
    <w:rsid w:val="00860FB6"/>
    <w:rsid w:val="00861391"/>
    <w:rsid w:val="00861671"/>
    <w:rsid w:val="008618D6"/>
    <w:rsid w:val="008619F2"/>
    <w:rsid w:val="00861D52"/>
    <w:rsid w:val="0086221D"/>
    <w:rsid w:val="00862638"/>
    <w:rsid w:val="0086328B"/>
    <w:rsid w:val="0086346B"/>
    <w:rsid w:val="00864A4A"/>
    <w:rsid w:val="0086614D"/>
    <w:rsid w:val="0086620D"/>
    <w:rsid w:val="00866313"/>
    <w:rsid w:val="00866392"/>
    <w:rsid w:val="008664AB"/>
    <w:rsid w:val="00866513"/>
    <w:rsid w:val="00866C52"/>
    <w:rsid w:val="0086711B"/>
    <w:rsid w:val="008672EF"/>
    <w:rsid w:val="00870591"/>
    <w:rsid w:val="008710CB"/>
    <w:rsid w:val="0087212B"/>
    <w:rsid w:val="0087351E"/>
    <w:rsid w:val="008746E9"/>
    <w:rsid w:val="0087518E"/>
    <w:rsid w:val="008751D9"/>
    <w:rsid w:val="00875A87"/>
    <w:rsid w:val="00875B47"/>
    <w:rsid w:val="0087630A"/>
    <w:rsid w:val="00876485"/>
    <w:rsid w:val="00876895"/>
    <w:rsid w:val="00876BA8"/>
    <w:rsid w:val="00876C9E"/>
    <w:rsid w:val="008775CD"/>
    <w:rsid w:val="00880A94"/>
    <w:rsid w:val="008818E2"/>
    <w:rsid w:val="00883406"/>
    <w:rsid w:val="008844FB"/>
    <w:rsid w:val="00885283"/>
    <w:rsid w:val="0088553C"/>
    <w:rsid w:val="0088582E"/>
    <w:rsid w:val="00886007"/>
    <w:rsid w:val="0088603A"/>
    <w:rsid w:val="008874E4"/>
    <w:rsid w:val="00890130"/>
    <w:rsid w:val="00890183"/>
    <w:rsid w:val="0089044C"/>
    <w:rsid w:val="00890928"/>
    <w:rsid w:val="00891C7C"/>
    <w:rsid w:val="00891F86"/>
    <w:rsid w:val="00892655"/>
    <w:rsid w:val="0089289D"/>
    <w:rsid w:val="00892CBC"/>
    <w:rsid w:val="0089331C"/>
    <w:rsid w:val="00893B57"/>
    <w:rsid w:val="00893C7B"/>
    <w:rsid w:val="00894039"/>
    <w:rsid w:val="0089495E"/>
    <w:rsid w:val="00895490"/>
    <w:rsid w:val="0089660C"/>
    <w:rsid w:val="00896C6C"/>
    <w:rsid w:val="008972CB"/>
    <w:rsid w:val="00897915"/>
    <w:rsid w:val="008A02DD"/>
    <w:rsid w:val="008A1042"/>
    <w:rsid w:val="008A1390"/>
    <w:rsid w:val="008A1CEB"/>
    <w:rsid w:val="008A2122"/>
    <w:rsid w:val="008A2693"/>
    <w:rsid w:val="008A27B2"/>
    <w:rsid w:val="008A343F"/>
    <w:rsid w:val="008A386D"/>
    <w:rsid w:val="008A545E"/>
    <w:rsid w:val="008A56C0"/>
    <w:rsid w:val="008A5AC1"/>
    <w:rsid w:val="008A5AC3"/>
    <w:rsid w:val="008A69AB"/>
    <w:rsid w:val="008A7C31"/>
    <w:rsid w:val="008A7EB0"/>
    <w:rsid w:val="008B0EB4"/>
    <w:rsid w:val="008B0FBB"/>
    <w:rsid w:val="008B1137"/>
    <w:rsid w:val="008B1220"/>
    <w:rsid w:val="008B14BE"/>
    <w:rsid w:val="008B1C30"/>
    <w:rsid w:val="008B1F04"/>
    <w:rsid w:val="008B20A2"/>
    <w:rsid w:val="008B24BD"/>
    <w:rsid w:val="008B29E5"/>
    <w:rsid w:val="008B33C1"/>
    <w:rsid w:val="008B4889"/>
    <w:rsid w:val="008B4926"/>
    <w:rsid w:val="008B493F"/>
    <w:rsid w:val="008B4C23"/>
    <w:rsid w:val="008B4CBF"/>
    <w:rsid w:val="008B4D19"/>
    <w:rsid w:val="008B5403"/>
    <w:rsid w:val="008B5681"/>
    <w:rsid w:val="008B5992"/>
    <w:rsid w:val="008B62FC"/>
    <w:rsid w:val="008B6564"/>
    <w:rsid w:val="008B6731"/>
    <w:rsid w:val="008B6D68"/>
    <w:rsid w:val="008B7989"/>
    <w:rsid w:val="008B7BC6"/>
    <w:rsid w:val="008C0249"/>
    <w:rsid w:val="008C097E"/>
    <w:rsid w:val="008C0B7C"/>
    <w:rsid w:val="008C1209"/>
    <w:rsid w:val="008C20CA"/>
    <w:rsid w:val="008C252B"/>
    <w:rsid w:val="008C4048"/>
    <w:rsid w:val="008C42EC"/>
    <w:rsid w:val="008C549E"/>
    <w:rsid w:val="008C6013"/>
    <w:rsid w:val="008C6346"/>
    <w:rsid w:val="008C7215"/>
    <w:rsid w:val="008C7314"/>
    <w:rsid w:val="008C7FF6"/>
    <w:rsid w:val="008D086D"/>
    <w:rsid w:val="008D0C92"/>
    <w:rsid w:val="008D0EE8"/>
    <w:rsid w:val="008D10AF"/>
    <w:rsid w:val="008D1309"/>
    <w:rsid w:val="008D16AF"/>
    <w:rsid w:val="008D176C"/>
    <w:rsid w:val="008D1832"/>
    <w:rsid w:val="008D235D"/>
    <w:rsid w:val="008D27A4"/>
    <w:rsid w:val="008D2C86"/>
    <w:rsid w:val="008D3619"/>
    <w:rsid w:val="008D3A2C"/>
    <w:rsid w:val="008D3BD0"/>
    <w:rsid w:val="008D3E2C"/>
    <w:rsid w:val="008D4195"/>
    <w:rsid w:val="008D43C9"/>
    <w:rsid w:val="008D466B"/>
    <w:rsid w:val="008D4DDD"/>
    <w:rsid w:val="008D4ED9"/>
    <w:rsid w:val="008D5423"/>
    <w:rsid w:val="008D56F5"/>
    <w:rsid w:val="008D5CB5"/>
    <w:rsid w:val="008D5E2B"/>
    <w:rsid w:val="008D79E5"/>
    <w:rsid w:val="008E0529"/>
    <w:rsid w:val="008E07B4"/>
    <w:rsid w:val="008E0E92"/>
    <w:rsid w:val="008E40BF"/>
    <w:rsid w:val="008E4718"/>
    <w:rsid w:val="008E4EB6"/>
    <w:rsid w:val="008E53AD"/>
    <w:rsid w:val="008E5CE4"/>
    <w:rsid w:val="008E5E67"/>
    <w:rsid w:val="008E6765"/>
    <w:rsid w:val="008E747D"/>
    <w:rsid w:val="008F0DB1"/>
    <w:rsid w:val="008F1061"/>
    <w:rsid w:val="008F18D8"/>
    <w:rsid w:val="008F2EA4"/>
    <w:rsid w:val="008F38E2"/>
    <w:rsid w:val="008F3AF1"/>
    <w:rsid w:val="008F3B46"/>
    <w:rsid w:val="008F41F4"/>
    <w:rsid w:val="008F54E7"/>
    <w:rsid w:val="008F58BD"/>
    <w:rsid w:val="008F5928"/>
    <w:rsid w:val="008F5EB1"/>
    <w:rsid w:val="008F60EB"/>
    <w:rsid w:val="008F6180"/>
    <w:rsid w:val="008F61EA"/>
    <w:rsid w:val="008F6C16"/>
    <w:rsid w:val="008F6C92"/>
    <w:rsid w:val="008F6ED1"/>
    <w:rsid w:val="008F781B"/>
    <w:rsid w:val="008F7A5B"/>
    <w:rsid w:val="008F7CED"/>
    <w:rsid w:val="00900084"/>
    <w:rsid w:val="00900257"/>
    <w:rsid w:val="009002F0"/>
    <w:rsid w:val="009005DE"/>
    <w:rsid w:val="0090142A"/>
    <w:rsid w:val="00901618"/>
    <w:rsid w:val="00901E30"/>
    <w:rsid w:val="009023B6"/>
    <w:rsid w:val="009032DE"/>
    <w:rsid w:val="00903351"/>
    <w:rsid w:val="0090403A"/>
    <w:rsid w:val="00904833"/>
    <w:rsid w:val="009051C1"/>
    <w:rsid w:val="00905B38"/>
    <w:rsid w:val="009075B5"/>
    <w:rsid w:val="009075D6"/>
    <w:rsid w:val="00907D99"/>
    <w:rsid w:val="00910E61"/>
    <w:rsid w:val="00912C00"/>
    <w:rsid w:val="00912E2A"/>
    <w:rsid w:val="009132E8"/>
    <w:rsid w:val="009134ED"/>
    <w:rsid w:val="0091411B"/>
    <w:rsid w:val="00914CC6"/>
    <w:rsid w:val="00914D89"/>
    <w:rsid w:val="00914F45"/>
    <w:rsid w:val="00915937"/>
    <w:rsid w:val="00915C94"/>
    <w:rsid w:val="00915FCD"/>
    <w:rsid w:val="0091611A"/>
    <w:rsid w:val="009163C6"/>
    <w:rsid w:val="00916847"/>
    <w:rsid w:val="00916EA1"/>
    <w:rsid w:val="0091700F"/>
    <w:rsid w:val="00917096"/>
    <w:rsid w:val="009178F3"/>
    <w:rsid w:val="00917F69"/>
    <w:rsid w:val="00917FC9"/>
    <w:rsid w:val="00920B78"/>
    <w:rsid w:val="00920BEF"/>
    <w:rsid w:val="00921003"/>
    <w:rsid w:val="00921220"/>
    <w:rsid w:val="00921234"/>
    <w:rsid w:val="0092154D"/>
    <w:rsid w:val="00921635"/>
    <w:rsid w:val="009216C2"/>
    <w:rsid w:val="0092194F"/>
    <w:rsid w:val="00922818"/>
    <w:rsid w:val="0092308E"/>
    <w:rsid w:val="00924330"/>
    <w:rsid w:val="00924FB7"/>
    <w:rsid w:val="00925013"/>
    <w:rsid w:val="009259DB"/>
    <w:rsid w:val="00925CEC"/>
    <w:rsid w:val="009265E6"/>
    <w:rsid w:val="00926DBD"/>
    <w:rsid w:val="0093151F"/>
    <w:rsid w:val="0093189F"/>
    <w:rsid w:val="00931D0B"/>
    <w:rsid w:val="00931F33"/>
    <w:rsid w:val="009321BB"/>
    <w:rsid w:val="009322DC"/>
    <w:rsid w:val="0093260F"/>
    <w:rsid w:val="0093298E"/>
    <w:rsid w:val="009329A7"/>
    <w:rsid w:val="00932BA3"/>
    <w:rsid w:val="00933967"/>
    <w:rsid w:val="009342BD"/>
    <w:rsid w:val="00935492"/>
    <w:rsid w:val="009354B7"/>
    <w:rsid w:val="009359D5"/>
    <w:rsid w:val="00935BEA"/>
    <w:rsid w:val="00936F64"/>
    <w:rsid w:val="009375AE"/>
    <w:rsid w:val="00937E07"/>
    <w:rsid w:val="0094013E"/>
    <w:rsid w:val="00941CF3"/>
    <w:rsid w:val="00941DFD"/>
    <w:rsid w:val="0094306B"/>
    <w:rsid w:val="009433DB"/>
    <w:rsid w:val="00943AC3"/>
    <w:rsid w:val="00943F64"/>
    <w:rsid w:val="00943FDB"/>
    <w:rsid w:val="00944F58"/>
    <w:rsid w:val="0094500C"/>
    <w:rsid w:val="00945311"/>
    <w:rsid w:val="00945F61"/>
    <w:rsid w:val="00946222"/>
    <w:rsid w:val="009464BB"/>
    <w:rsid w:val="00946B7A"/>
    <w:rsid w:val="00946DD0"/>
    <w:rsid w:val="0094707F"/>
    <w:rsid w:val="00947B4E"/>
    <w:rsid w:val="00947BF1"/>
    <w:rsid w:val="0094A393"/>
    <w:rsid w:val="009501C6"/>
    <w:rsid w:val="0095108B"/>
    <w:rsid w:val="0095116B"/>
    <w:rsid w:val="00951274"/>
    <w:rsid w:val="00951752"/>
    <w:rsid w:val="00951FF0"/>
    <w:rsid w:val="00952D24"/>
    <w:rsid w:val="0095366A"/>
    <w:rsid w:val="00953AAD"/>
    <w:rsid w:val="00954A03"/>
    <w:rsid w:val="00955140"/>
    <w:rsid w:val="00955B87"/>
    <w:rsid w:val="00955F97"/>
    <w:rsid w:val="009560F3"/>
    <w:rsid w:val="00956223"/>
    <w:rsid w:val="00956F34"/>
    <w:rsid w:val="00957005"/>
    <w:rsid w:val="00957B0F"/>
    <w:rsid w:val="00957D42"/>
    <w:rsid w:val="0096045A"/>
    <w:rsid w:val="0096176F"/>
    <w:rsid w:val="00961DD8"/>
    <w:rsid w:val="0096243B"/>
    <w:rsid w:val="00963171"/>
    <w:rsid w:val="00963226"/>
    <w:rsid w:val="009632A5"/>
    <w:rsid w:val="00963FF6"/>
    <w:rsid w:val="00964456"/>
    <w:rsid w:val="00964FC9"/>
    <w:rsid w:val="00965B64"/>
    <w:rsid w:val="00965C3E"/>
    <w:rsid w:val="00965EC6"/>
    <w:rsid w:val="009663FB"/>
    <w:rsid w:val="0096667D"/>
    <w:rsid w:val="009669F6"/>
    <w:rsid w:val="009671E6"/>
    <w:rsid w:val="0096726E"/>
    <w:rsid w:val="009673BD"/>
    <w:rsid w:val="0096748D"/>
    <w:rsid w:val="009676A9"/>
    <w:rsid w:val="009676E1"/>
    <w:rsid w:val="0096788F"/>
    <w:rsid w:val="00967DE7"/>
    <w:rsid w:val="009700E0"/>
    <w:rsid w:val="00970524"/>
    <w:rsid w:val="0097062E"/>
    <w:rsid w:val="009709C2"/>
    <w:rsid w:val="00970AE0"/>
    <w:rsid w:val="00970AFB"/>
    <w:rsid w:val="00972EB6"/>
    <w:rsid w:val="0097316C"/>
    <w:rsid w:val="00973238"/>
    <w:rsid w:val="009733A0"/>
    <w:rsid w:val="0097367E"/>
    <w:rsid w:val="00974096"/>
    <w:rsid w:val="009743DF"/>
    <w:rsid w:val="00974B72"/>
    <w:rsid w:val="00974BE2"/>
    <w:rsid w:val="00974EC9"/>
    <w:rsid w:val="009750D1"/>
    <w:rsid w:val="00975246"/>
    <w:rsid w:val="00975F1C"/>
    <w:rsid w:val="00976FD6"/>
    <w:rsid w:val="00977037"/>
    <w:rsid w:val="00980064"/>
    <w:rsid w:val="0098085D"/>
    <w:rsid w:val="00983160"/>
    <w:rsid w:val="00983E4C"/>
    <w:rsid w:val="009842D5"/>
    <w:rsid w:val="0098506A"/>
    <w:rsid w:val="00986308"/>
    <w:rsid w:val="009863E2"/>
    <w:rsid w:val="0098678D"/>
    <w:rsid w:val="00986825"/>
    <w:rsid w:val="0098711D"/>
    <w:rsid w:val="0098746C"/>
    <w:rsid w:val="009874A6"/>
    <w:rsid w:val="009875D6"/>
    <w:rsid w:val="009879EE"/>
    <w:rsid w:val="00987EF8"/>
    <w:rsid w:val="009912FB"/>
    <w:rsid w:val="0099194F"/>
    <w:rsid w:val="00991C2D"/>
    <w:rsid w:val="0099210A"/>
    <w:rsid w:val="00992349"/>
    <w:rsid w:val="00992590"/>
    <w:rsid w:val="00992643"/>
    <w:rsid w:val="0099281A"/>
    <w:rsid w:val="00993968"/>
    <w:rsid w:val="00994CB7"/>
    <w:rsid w:val="00994E91"/>
    <w:rsid w:val="009959D0"/>
    <w:rsid w:val="00995F91"/>
    <w:rsid w:val="009963D9"/>
    <w:rsid w:val="00996851"/>
    <w:rsid w:val="009968F1"/>
    <w:rsid w:val="00996B6B"/>
    <w:rsid w:val="00997071"/>
    <w:rsid w:val="009972AA"/>
    <w:rsid w:val="00997C1B"/>
    <w:rsid w:val="00997F0E"/>
    <w:rsid w:val="009A01F5"/>
    <w:rsid w:val="009A03CE"/>
    <w:rsid w:val="009A0BF6"/>
    <w:rsid w:val="009A10E6"/>
    <w:rsid w:val="009A13B6"/>
    <w:rsid w:val="009A1850"/>
    <w:rsid w:val="009A1AC3"/>
    <w:rsid w:val="009A206E"/>
    <w:rsid w:val="009A20EB"/>
    <w:rsid w:val="009A217B"/>
    <w:rsid w:val="009A231A"/>
    <w:rsid w:val="009A272F"/>
    <w:rsid w:val="009A2B02"/>
    <w:rsid w:val="009A2BDD"/>
    <w:rsid w:val="009A2EFC"/>
    <w:rsid w:val="009A3230"/>
    <w:rsid w:val="009A3471"/>
    <w:rsid w:val="009A3699"/>
    <w:rsid w:val="009A40C4"/>
    <w:rsid w:val="009A4DF8"/>
    <w:rsid w:val="009A507F"/>
    <w:rsid w:val="009A514E"/>
    <w:rsid w:val="009A5776"/>
    <w:rsid w:val="009A5C65"/>
    <w:rsid w:val="009A5DA0"/>
    <w:rsid w:val="009A66FE"/>
    <w:rsid w:val="009A75F0"/>
    <w:rsid w:val="009A7656"/>
    <w:rsid w:val="009A7A8D"/>
    <w:rsid w:val="009A7BB9"/>
    <w:rsid w:val="009A7EB4"/>
    <w:rsid w:val="009B0C6E"/>
    <w:rsid w:val="009B0F24"/>
    <w:rsid w:val="009B1182"/>
    <w:rsid w:val="009B15CC"/>
    <w:rsid w:val="009B163C"/>
    <w:rsid w:val="009B2061"/>
    <w:rsid w:val="009B2E09"/>
    <w:rsid w:val="009B3233"/>
    <w:rsid w:val="009B349C"/>
    <w:rsid w:val="009B4917"/>
    <w:rsid w:val="009B5488"/>
    <w:rsid w:val="009B579A"/>
    <w:rsid w:val="009B5E23"/>
    <w:rsid w:val="009B620B"/>
    <w:rsid w:val="009B65A9"/>
    <w:rsid w:val="009B6FFD"/>
    <w:rsid w:val="009B736C"/>
    <w:rsid w:val="009B764C"/>
    <w:rsid w:val="009B7DF3"/>
    <w:rsid w:val="009C00DA"/>
    <w:rsid w:val="009C0423"/>
    <w:rsid w:val="009C1ED8"/>
    <w:rsid w:val="009C2A07"/>
    <w:rsid w:val="009C336E"/>
    <w:rsid w:val="009C3EFD"/>
    <w:rsid w:val="009C4405"/>
    <w:rsid w:val="009C4C81"/>
    <w:rsid w:val="009C5218"/>
    <w:rsid w:val="009C5C2F"/>
    <w:rsid w:val="009C60EB"/>
    <w:rsid w:val="009C6E9B"/>
    <w:rsid w:val="009C7370"/>
    <w:rsid w:val="009D02B4"/>
    <w:rsid w:val="009D0C65"/>
    <w:rsid w:val="009D13D7"/>
    <w:rsid w:val="009D1818"/>
    <w:rsid w:val="009D1C4D"/>
    <w:rsid w:val="009D1D02"/>
    <w:rsid w:val="009D1DE0"/>
    <w:rsid w:val="009D2FA5"/>
    <w:rsid w:val="009D3157"/>
    <w:rsid w:val="009D34DC"/>
    <w:rsid w:val="009D3A6F"/>
    <w:rsid w:val="009D4A1C"/>
    <w:rsid w:val="009D5E72"/>
    <w:rsid w:val="009D6730"/>
    <w:rsid w:val="009D6819"/>
    <w:rsid w:val="009D711C"/>
    <w:rsid w:val="009D72AA"/>
    <w:rsid w:val="009D73DF"/>
    <w:rsid w:val="009D797B"/>
    <w:rsid w:val="009D7A8B"/>
    <w:rsid w:val="009D7EA2"/>
    <w:rsid w:val="009E020D"/>
    <w:rsid w:val="009E0599"/>
    <w:rsid w:val="009E0644"/>
    <w:rsid w:val="009E10B2"/>
    <w:rsid w:val="009E1188"/>
    <w:rsid w:val="009E17B8"/>
    <w:rsid w:val="009E210B"/>
    <w:rsid w:val="009E2597"/>
    <w:rsid w:val="009E4530"/>
    <w:rsid w:val="009E4B08"/>
    <w:rsid w:val="009E4FA6"/>
    <w:rsid w:val="009E5368"/>
    <w:rsid w:val="009E5FD6"/>
    <w:rsid w:val="009E684C"/>
    <w:rsid w:val="009E6F5E"/>
    <w:rsid w:val="009E7230"/>
    <w:rsid w:val="009E75B5"/>
    <w:rsid w:val="009E76AA"/>
    <w:rsid w:val="009E7C3A"/>
    <w:rsid w:val="009F04A9"/>
    <w:rsid w:val="009F08BD"/>
    <w:rsid w:val="009F0F77"/>
    <w:rsid w:val="009F1D34"/>
    <w:rsid w:val="009F2091"/>
    <w:rsid w:val="009F2460"/>
    <w:rsid w:val="009F2573"/>
    <w:rsid w:val="009F2D1F"/>
    <w:rsid w:val="009F2D27"/>
    <w:rsid w:val="009F3165"/>
    <w:rsid w:val="009F41D0"/>
    <w:rsid w:val="009F4612"/>
    <w:rsid w:val="009F461B"/>
    <w:rsid w:val="009F4A89"/>
    <w:rsid w:val="009F4A98"/>
    <w:rsid w:val="009F4FDD"/>
    <w:rsid w:val="009F6B3E"/>
    <w:rsid w:val="009F6B98"/>
    <w:rsid w:val="009F6F17"/>
    <w:rsid w:val="009F6FD0"/>
    <w:rsid w:val="009F7103"/>
    <w:rsid w:val="009F7521"/>
    <w:rsid w:val="00A00513"/>
    <w:rsid w:val="00A019F5"/>
    <w:rsid w:val="00A01CA3"/>
    <w:rsid w:val="00A02129"/>
    <w:rsid w:val="00A0219B"/>
    <w:rsid w:val="00A02895"/>
    <w:rsid w:val="00A02D0B"/>
    <w:rsid w:val="00A03440"/>
    <w:rsid w:val="00A04048"/>
    <w:rsid w:val="00A04B47"/>
    <w:rsid w:val="00A050AB"/>
    <w:rsid w:val="00A05400"/>
    <w:rsid w:val="00A0606E"/>
    <w:rsid w:val="00A0621C"/>
    <w:rsid w:val="00A066D7"/>
    <w:rsid w:val="00A067A5"/>
    <w:rsid w:val="00A06DBC"/>
    <w:rsid w:val="00A06F73"/>
    <w:rsid w:val="00A070A0"/>
    <w:rsid w:val="00A073B2"/>
    <w:rsid w:val="00A074A8"/>
    <w:rsid w:val="00A077A8"/>
    <w:rsid w:val="00A07835"/>
    <w:rsid w:val="00A078F0"/>
    <w:rsid w:val="00A079F9"/>
    <w:rsid w:val="00A07D11"/>
    <w:rsid w:val="00A07D1B"/>
    <w:rsid w:val="00A102CB"/>
    <w:rsid w:val="00A109A6"/>
    <w:rsid w:val="00A10CA2"/>
    <w:rsid w:val="00A10D08"/>
    <w:rsid w:val="00A11384"/>
    <w:rsid w:val="00A1154B"/>
    <w:rsid w:val="00A115DE"/>
    <w:rsid w:val="00A1177A"/>
    <w:rsid w:val="00A118C9"/>
    <w:rsid w:val="00A11FD2"/>
    <w:rsid w:val="00A12E28"/>
    <w:rsid w:val="00A12E5F"/>
    <w:rsid w:val="00A12F5C"/>
    <w:rsid w:val="00A1357B"/>
    <w:rsid w:val="00A1361A"/>
    <w:rsid w:val="00A13D1C"/>
    <w:rsid w:val="00A13F38"/>
    <w:rsid w:val="00A14A84"/>
    <w:rsid w:val="00A14E4A"/>
    <w:rsid w:val="00A15012"/>
    <w:rsid w:val="00A15C7C"/>
    <w:rsid w:val="00A15FC7"/>
    <w:rsid w:val="00A1606A"/>
    <w:rsid w:val="00A160FD"/>
    <w:rsid w:val="00A16129"/>
    <w:rsid w:val="00A1685E"/>
    <w:rsid w:val="00A16876"/>
    <w:rsid w:val="00A16AF5"/>
    <w:rsid w:val="00A16FFF"/>
    <w:rsid w:val="00A17006"/>
    <w:rsid w:val="00A201AA"/>
    <w:rsid w:val="00A2024C"/>
    <w:rsid w:val="00A21701"/>
    <w:rsid w:val="00A2188A"/>
    <w:rsid w:val="00A2223C"/>
    <w:rsid w:val="00A224DC"/>
    <w:rsid w:val="00A25B88"/>
    <w:rsid w:val="00A25E08"/>
    <w:rsid w:val="00A25E69"/>
    <w:rsid w:val="00A2609B"/>
    <w:rsid w:val="00A262A8"/>
    <w:rsid w:val="00A2648B"/>
    <w:rsid w:val="00A26575"/>
    <w:rsid w:val="00A26627"/>
    <w:rsid w:val="00A268EA"/>
    <w:rsid w:val="00A26C00"/>
    <w:rsid w:val="00A26C11"/>
    <w:rsid w:val="00A26D0E"/>
    <w:rsid w:val="00A277FB"/>
    <w:rsid w:val="00A27F9A"/>
    <w:rsid w:val="00A30119"/>
    <w:rsid w:val="00A30161"/>
    <w:rsid w:val="00A305D6"/>
    <w:rsid w:val="00A31257"/>
    <w:rsid w:val="00A3160A"/>
    <w:rsid w:val="00A31764"/>
    <w:rsid w:val="00A31FB7"/>
    <w:rsid w:val="00A324B6"/>
    <w:rsid w:val="00A331AC"/>
    <w:rsid w:val="00A33285"/>
    <w:rsid w:val="00A3422E"/>
    <w:rsid w:val="00A34441"/>
    <w:rsid w:val="00A3480E"/>
    <w:rsid w:val="00A35244"/>
    <w:rsid w:val="00A356BF"/>
    <w:rsid w:val="00A36354"/>
    <w:rsid w:val="00A363AE"/>
    <w:rsid w:val="00A365E5"/>
    <w:rsid w:val="00A3672B"/>
    <w:rsid w:val="00A36CA0"/>
    <w:rsid w:val="00A36E6F"/>
    <w:rsid w:val="00A377BA"/>
    <w:rsid w:val="00A40973"/>
    <w:rsid w:val="00A409E4"/>
    <w:rsid w:val="00A40A3C"/>
    <w:rsid w:val="00A40ACD"/>
    <w:rsid w:val="00A419FD"/>
    <w:rsid w:val="00A420AD"/>
    <w:rsid w:val="00A425A6"/>
    <w:rsid w:val="00A42847"/>
    <w:rsid w:val="00A42906"/>
    <w:rsid w:val="00A42AAF"/>
    <w:rsid w:val="00A42E18"/>
    <w:rsid w:val="00A436BA"/>
    <w:rsid w:val="00A45112"/>
    <w:rsid w:val="00A45771"/>
    <w:rsid w:val="00A458B2"/>
    <w:rsid w:val="00A4632A"/>
    <w:rsid w:val="00A47817"/>
    <w:rsid w:val="00A47A42"/>
    <w:rsid w:val="00A47AD2"/>
    <w:rsid w:val="00A50C19"/>
    <w:rsid w:val="00A50F70"/>
    <w:rsid w:val="00A51029"/>
    <w:rsid w:val="00A5120F"/>
    <w:rsid w:val="00A5148D"/>
    <w:rsid w:val="00A52661"/>
    <w:rsid w:val="00A54AC2"/>
    <w:rsid w:val="00A5566C"/>
    <w:rsid w:val="00A5573D"/>
    <w:rsid w:val="00A564EA"/>
    <w:rsid w:val="00A56D3E"/>
    <w:rsid w:val="00A6043B"/>
    <w:rsid w:val="00A60ED5"/>
    <w:rsid w:val="00A61957"/>
    <w:rsid w:val="00A619A5"/>
    <w:rsid w:val="00A61B43"/>
    <w:rsid w:val="00A626D1"/>
    <w:rsid w:val="00A632E1"/>
    <w:rsid w:val="00A63455"/>
    <w:rsid w:val="00A6399E"/>
    <w:rsid w:val="00A639B6"/>
    <w:rsid w:val="00A647D2"/>
    <w:rsid w:val="00A648E3"/>
    <w:rsid w:val="00A6584F"/>
    <w:rsid w:val="00A66040"/>
    <w:rsid w:val="00A66D4A"/>
    <w:rsid w:val="00A672B0"/>
    <w:rsid w:val="00A67364"/>
    <w:rsid w:val="00A67685"/>
    <w:rsid w:val="00A6783E"/>
    <w:rsid w:val="00A70008"/>
    <w:rsid w:val="00A70072"/>
    <w:rsid w:val="00A70544"/>
    <w:rsid w:val="00A70841"/>
    <w:rsid w:val="00A70B32"/>
    <w:rsid w:val="00A7125D"/>
    <w:rsid w:val="00A719AE"/>
    <w:rsid w:val="00A721C5"/>
    <w:rsid w:val="00A72202"/>
    <w:rsid w:val="00A72351"/>
    <w:rsid w:val="00A7240F"/>
    <w:rsid w:val="00A732D2"/>
    <w:rsid w:val="00A73716"/>
    <w:rsid w:val="00A73A3F"/>
    <w:rsid w:val="00A73B34"/>
    <w:rsid w:val="00A73B7E"/>
    <w:rsid w:val="00A74B95"/>
    <w:rsid w:val="00A74F38"/>
    <w:rsid w:val="00A74FA9"/>
    <w:rsid w:val="00A75F4C"/>
    <w:rsid w:val="00A760E9"/>
    <w:rsid w:val="00A76241"/>
    <w:rsid w:val="00A76678"/>
    <w:rsid w:val="00A76A2B"/>
    <w:rsid w:val="00A76B6C"/>
    <w:rsid w:val="00A7722D"/>
    <w:rsid w:val="00A778C8"/>
    <w:rsid w:val="00A77E53"/>
    <w:rsid w:val="00A77F72"/>
    <w:rsid w:val="00A800D7"/>
    <w:rsid w:val="00A806E3"/>
    <w:rsid w:val="00A81D71"/>
    <w:rsid w:val="00A8203E"/>
    <w:rsid w:val="00A8224E"/>
    <w:rsid w:val="00A8317E"/>
    <w:rsid w:val="00A839D1"/>
    <w:rsid w:val="00A841DB"/>
    <w:rsid w:val="00A8523E"/>
    <w:rsid w:val="00A85BD6"/>
    <w:rsid w:val="00A86071"/>
    <w:rsid w:val="00A861D9"/>
    <w:rsid w:val="00A86291"/>
    <w:rsid w:val="00A86BDD"/>
    <w:rsid w:val="00A86DBA"/>
    <w:rsid w:val="00A87446"/>
    <w:rsid w:val="00A87B09"/>
    <w:rsid w:val="00A900B6"/>
    <w:rsid w:val="00A907BE"/>
    <w:rsid w:val="00A90870"/>
    <w:rsid w:val="00A911F9"/>
    <w:rsid w:val="00A91249"/>
    <w:rsid w:val="00A9168F"/>
    <w:rsid w:val="00A91DC9"/>
    <w:rsid w:val="00A91FCA"/>
    <w:rsid w:val="00A92CE4"/>
    <w:rsid w:val="00A94090"/>
    <w:rsid w:val="00A94C55"/>
    <w:rsid w:val="00A95840"/>
    <w:rsid w:val="00A9585D"/>
    <w:rsid w:val="00A95A34"/>
    <w:rsid w:val="00A95C74"/>
    <w:rsid w:val="00A96C3E"/>
    <w:rsid w:val="00AA031A"/>
    <w:rsid w:val="00AA0C42"/>
    <w:rsid w:val="00AA1164"/>
    <w:rsid w:val="00AA123A"/>
    <w:rsid w:val="00AA1315"/>
    <w:rsid w:val="00AA18E6"/>
    <w:rsid w:val="00AA2087"/>
    <w:rsid w:val="00AA219E"/>
    <w:rsid w:val="00AA2269"/>
    <w:rsid w:val="00AA272C"/>
    <w:rsid w:val="00AA27AC"/>
    <w:rsid w:val="00AA2D90"/>
    <w:rsid w:val="00AA2DD3"/>
    <w:rsid w:val="00AA3589"/>
    <w:rsid w:val="00AA3C68"/>
    <w:rsid w:val="00AA3F9F"/>
    <w:rsid w:val="00AA3FE6"/>
    <w:rsid w:val="00AA4642"/>
    <w:rsid w:val="00AA5259"/>
    <w:rsid w:val="00AA57A5"/>
    <w:rsid w:val="00AA6590"/>
    <w:rsid w:val="00AB03B8"/>
    <w:rsid w:val="00AB0DE2"/>
    <w:rsid w:val="00AB1B72"/>
    <w:rsid w:val="00AB1FDA"/>
    <w:rsid w:val="00AB1FF6"/>
    <w:rsid w:val="00AB2D81"/>
    <w:rsid w:val="00AB3603"/>
    <w:rsid w:val="00AB36EA"/>
    <w:rsid w:val="00AB3BA3"/>
    <w:rsid w:val="00AB3C77"/>
    <w:rsid w:val="00AB5C4D"/>
    <w:rsid w:val="00AB625B"/>
    <w:rsid w:val="00AB697E"/>
    <w:rsid w:val="00AB732B"/>
    <w:rsid w:val="00AB7824"/>
    <w:rsid w:val="00AB7AC7"/>
    <w:rsid w:val="00AB7BB5"/>
    <w:rsid w:val="00AC0CBF"/>
    <w:rsid w:val="00AC108F"/>
    <w:rsid w:val="00AC12DF"/>
    <w:rsid w:val="00AC12F7"/>
    <w:rsid w:val="00AC169E"/>
    <w:rsid w:val="00AC2A68"/>
    <w:rsid w:val="00AC2B62"/>
    <w:rsid w:val="00AC2B90"/>
    <w:rsid w:val="00AC2C3A"/>
    <w:rsid w:val="00AC30AB"/>
    <w:rsid w:val="00AC31B5"/>
    <w:rsid w:val="00AC33E2"/>
    <w:rsid w:val="00AC3646"/>
    <w:rsid w:val="00AC4C33"/>
    <w:rsid w:val="00AC4FE9"/>
    <w:rsid w:val="00AC538A"/>
    <w:rsid w:val="00AC56EF"/>
    <w:rsid w:val="00AC5805"/>
    <w:rsid w:val="00AC5A00"/>
    <w:rsid w:val="00AC6256"/>
    <w:rsid w:val="00AD048F"/>
    <w:rsid w:val="00AD0814"/>
    <w:rsid w:val="00AD09ED"/>
    <w:rsid w:val="00AD12F1"/>
    <w:rsid w:val="00AD16FF"/>
    <w:rsid w:val="00AD188F"/>
    <w:rsid w:val="00AD219A"/>
    <w:rsid w:val="00AD22EB"/>
    <w:rsid w:val="00AD247B"/>
    <w:rsid w:val="00AD289E"/>
    <w:rsid w:val="00AD2C45"/>
    <w:rsid w:val="00AD2EEA"/>
    <w:rsid w:val="00AD315E"/>
    <w:rsid w:val="00AD399E"/>
    <w:rsid w:val="00AD4A66"/>
    <w:rsid w:val="00AD54C7"/>
    <w:rsid w:val="00AD5CCC"/>
    <w:rsid w:val="00AD5E98"/>
    <w:rsid w:val="00AD6EAE"/>
    <w:rsid w:val="00AD77BE"/>
    <w:rsid w:val="00AD78EA"/>
    <w:rsid w:val="00AE056E"/>
    <w:rsid w:val="00AE0D27"/>
    <w:rsid w:val="00AE0EF5"/>
    <w:rsid w:val="00AE14D8"/>
    <w:rsid w:val="00AE1540"/>
    <w:rsid w:val="00AE19AA"/>
    <w:rsid w:val="00AE1BDB"/>
    <w:rsid w:val="00AE22AB"/>
    <w:rsid w:val="00AE273D"/>
    <w:rsid w:val="00AE30FF"/>
    <w:rsid w:val="00AE33D4"/>
    <w:rsid w:val="00AE3B42"/>
    <w:rsid w:val="00AE3D34"/>
    <w:rsid w:val="00AE3ECE"/>
    <w:rsid w:val="00AE3FA2"/>
    <w:rsid w:val="00AE4B76"/>
    <w:rsid w:val="00AE4DE5"/>
    <w:rsid w:val="00AE5742"/>
    <w:rsid w:val="00AE6D4A"/>
    <w:rsid w:val="00AE7824"/>
    <w:rsid w:val="00AE7E24"/>
    <w:rsid w:val="00AE7F09"/>
    <w:rsid w:val="00AF0334"/>
    <w:rsid w:val="00AF1C8F"/>
    <w:rsid w:val="00AF20C4"/>
    <w:rsid w:val="00AF2704"/>
    <w:rsid w:val="00AF2B8E"/>
    <w:rsid w:val="00AF2CE7"/>
    <w:rsid w:val="00AF3EDD"/>
    <w:rsid w:val="00AF411D"/>
    <w:rsid w:val="00AF46F2"/>
    <w:rsid w:val="00AF529B"/>
    <w:rsid w:val="00AF52A9"/>
    <w:rsid w:val="00AF55FD"/>
    <w:rsid w:val="00AF681C"/>
    <w:rsid w:val="00AF689F"/>
    <w:rsid w:val="00AF6B9D"/>
    <w:rsid w:val="00AF6C51"/>
    <w:rsid w:val="00AF6C6D"/>
    <w:rsid w:val="00AF7075"/>
    <w:rsid w:val="00AF71CF"/>
    <w:rsid w:val="00AF7679"/>
    <w:rsid w:val="00AF782D"/>
    <w:rsid w:val="00AF7F9C"/>
    <w:rsid w:val="00B00361"/>
    <w:rsid w:val="00B006FF"/>
    <w:rsid w:val="00B0074C"/>
    <w:rsid w:val="00B01391"/>
    <w:rsid w:val="00B017E2"/>
    <w:rsid w:val="00B01875"/>
    <w:rsid w:val="00B01AA6"/>
    <w:rsid w:val="00B01DA6"/>
    <w:rsid w:val="00B02890"/>
    <w:rsid w:val="00B02A00"/>
    <w:rsid w:val="00B03043"/>
    <w:rsid w:val="00B034EB"/>
    <w:rsid w:val="00B03BE3"/>
    <w:rsid w:val="00B047FD"/>
    <w:rsid w:val="00B04877"/>
    <w:rsid w:val="00B05F67"/>
    <w:rsid w:val="00B060C6"/>
    <w:rsid w:val="00B0714D"/>
    <w:rsid w:val="00B07B27"/>
    <w:rsid w:val="00B10576"/>
    <w:rsid w:val="00B10DD8"/>
    <w:rsid w:val="00B1104B"/>
    <w:rsid w:val="00B1134C"/>
    <w:rsid w:val="00B11A23"/>
    <w:rsid w:val="00B12067"/>
    <w:rsid w:val="00B12936"/>
    <w:rsid w:val="00B12D5B"/>
    <w:rsid w:val="00B135E6"/>
    <w:rsid w:val="00B13EFF"/>
    <w:rsid w:val="00B15170"/>
    <w:rsid w:val="00B155FA"/>
    <w:rsid w:val="00B15849"/>
    <w:rsid w:val="00B158C3"/>
    <w:rsid w:val="00B16439"/>
    <w:rsid w:val="00B16A92"/>
    <w:rsid w:val="00B16CC5"/>
    <w:rsid w:val="00B16F15"/>
    <w:rsid w:val="00B17495"/>
    <w:rsid w:val="00B17BFE"/>
    <w:rsid w:val="00B20614"/>
    <w:rsid w:val="00B206A2"/>
    <w:rsid w:val="00B20842"/>
    <w:rsid w:val="00B213FD"/>
    <w:rsid w:val="00B2140E"/>
    <w:rsid w:val="00B214FF"/>
    <w:rsid w:val="00B21D20"/>
    <w:rsid w:val="00B21F91"/>
    <w:rsid w:val="00B222D7"/>
    <w:rsid w:val="00B2233D"/>
    <w:rsid w:val="00B2286A"/>
    <w:rsid w:val="00B22A36"/>
    <w:rsid w:val="00B23252"/>
    <w:rsid w:val="00B2350B"/>
    <w:rsid w:val="00B236AB"/>
    <w:rsid w:val="00B23846"/>
    <w:rsid w:val="00B238CC"/>
    <w:rsid w:val="00B2511B"/>
    <w:rsid w:val="00B25971"/>
    <w:rsid w:val="00B25CA0"/>
    <w:rsid w:val="00B26829"/>
    <w:rsid w:val="00B268E3"/>
    <w:rsid w:val="00B2720D"/>
    <w:rsid w:val="00B27932"/>
    <w:rsid w:val="00B27D53"/>
    <w:rsid w:val="00B30600"/>
    <w:rsid w:val="00B311E8"/>
    <w:rsid w:val="00B31A17"/>
    <w:rsid w:val="00B31B93"/>
    <w:rsid w:val="00B31C3A"/>
    <w:rsid w:val="00B329AC"/>
    <w:rsid w:val="00B329D3"/>
    <w:rsid w:val="00B329FC"/>
    <w:rsid w:val="00B33972"/>
    <w:rsid w:val="00B339BA"/>
    <w:rsid w:val="00B339F7"/>
    <w:rsid w:val="00B33CF8"/>
    <w:rsid w:val="00B34AA6"/>
    <w:rsid w:val="00B35A3D"/>
    <w:rsid w:val="00B35A9F"/>
    <w:rsid w:val="00B36833"/>
    <w:rsid w:val="00B36997"/>
    <w:rsid w:val="00B3706D"/>
    <w:rsid w:val="00B379AE"/>
    <w:rsid w:val="00B37D01"/>
    <w:rsid w:val="00B41047"/>
    <w:rsid w:val="00B41267"/>
    <w:rsid w:val="00B42B30"/>
    <w:rsid w:val="00B43239"/>
    <w:rsid w:val="00B44DB6"/>
    <w:rsid w:val="00B45001"/>
    <w:rsid w:val="00B46B4A"/>
    <w:rsid w:val="00B470D7"/>
    <w:rsid w:val="00B478FD"/>
    <w:rsid w:val="00B47E9E"/>
    <w:rsid w:val="00B5000B"/>
    <w:rsid w:val="00B50E1A"/>
    <w:rsid w:val="00B518E4"/>
    <w:rsid w:val="00B51C3B"/>
    <w:rsid w:val="00B5229E"/>
    <w:rsid w:val="00B525C1"/>
    <w:rsid w:val="00B5279A"/>
    <w:rsid w:val="00B546D5"/>
    <w:rsid w:val="00B54F80"/>
    <w:rsid w:val="00B55525"/>
    <w:rsid w:val="00B55595"/>
    <w:rsid w:val="00B55C5D"/>
    <w:rsid w:val="00B5654C"/>
    <w:rsid w:val="00B5684C"/>
    <w:rsid w:val="00B56C39"/>
    <w:rsid w:val="00B56C81"/>
    <w:rsid w:val="00B57109"/>
    <w:rsid w:val="00B5732C"/>
    <w:rsid w:val="00B57511"/>
    <w:rsid w:val="00B576CF"/>
    <w:rsid w:val="00B60512"/>
    <w:rsid w:val="00B61A10"/>
    <w:rsid w:val="00B62181"/>
    <w:rsid w:val="00B62279"/>
    <w:rsid w:val="00B622D4"/>
    <w:rsid w:val="00B62378"/>
    <w:rsid w:val="00B63D9F"/>
    <w:rsid w:val="00B64114"/>
    <w:rsid w:val="00B64C91"/>
    <w:rsid w:val="00B65262"/>
    <w:rsid w:val="00B662BA"/>
    <w:rsid w:val="00B66785"/>
    <w:rsid w:val="00B66BD8"/>
    <w:rsid w:val="00B66E68"/>
    <w:rsid w:val="00B67182"/>
    <w:rsid w:val="00B679F9"/>
    <w:rsid w:val="00B67F22"/>
    <w:rsid w:val="00B67F86"/>
    <w:rsid w:val="00B70A8F"/>
    <w:rsid w:val="00B70BE9"/>
    <w:rsid w:val="00B70CB0"/>
    <w:rsid w:val="00B70F97"/>
    <w:rsid w:val="00B711A5"/>
    <w:rsid w:val="00B71833"/>
    <w:rsid w:val="00B71A91"/>
    <w:rsid w:val="00B72825"/>
    <w:rsid w:val="00B728F2"/>
    <w:rsid w:val="00B73B2F"/>
    <w:rsid w:val="00B7416E"/>
    <w:rsid w:val="00B7436E"/>
    <w:rsid w:val="00B74395"/>
    <w:rsid w:val="00B7449F"/>
    <w:rsid w:val="00B7507A"/>
    <w:rsid w:val="00B750AF"/>
    <w:rsid w:val="00B752E6"/>
    <w:rsid w:val="00B75A7F"/>
    <w:rsid w:val="00B75CDB"/>
    <w:rsid w:val="00B75E2B"/>
    <w:rsid w:val="00B76764"/>
    <w:rsid w:val="00B767FB"/>
    <w:rsid w:val="00B77118"/>
    <w:rsid w:val="00B77696"/>
    <w:rsid w:val="00B77D7F"/>
    <w:rsid w:val="00B80665"/>
    <w:rsid w:val="00B8106F"/>
    <w:rsid w:val="00B810C1"/>
    <w:rsid w:val="00B8119D"/>
    <w:rsid w:val="00B821B8"/>
    <w:rsid w:val="00B82374"/>
    <w:rsid w:val="00B826D3"/>
    <w:rsid w:val="00B83022"/>
    <w:rsid w:val="00B83716"/>
    <w:rsid w:val="00B83751"/>
    <w:rsid w:val="00B83CCE"/>
    <w:rsid w:val="00B83CF2"/>
    <w:rsid w:val="00B84C48"/>
    <w:rsid w:val="00B84DED"/>
    <w:rsid w:val="00B8511C"/>
    <w:rsid w:val="00B85379"/>
    <w:rsid w:val="00B857CA"/>
    <w:rsid w:val="00B859AB"/>
    <w:rsid w:val="00B85FB3"/>
    <w:rsid w:val="00B860DC"/>
    <w:rsid w:val="00B8625C"/>
    <w:rsid w:val="00B86680"/>
    <w:rsid w:val="00B8696E"/>
    <w:rsid w:val="00B8746F"/>
    <w:rsid w:val="00B9025B"/>
    <w:rsid w:val="00B9118F"/>
    <w:rsid w:val="00B91FED"/>
    <w:rsid w:val="00B92B02"/>
    <w:rsid w:val="00B9310D"/>
    <w:rsid w:val="00B93B92"/>
    <w:rsid w:val="00B9416C"/>
    <w:rsid w:val="00B94C2B"/>
    <w:rsid w:val="00B9578D"/>
    <w:rsid w:val="00B95D9B"/>
    <w:rsid w:val="00B960C1"/>
    <w:rsid w:val="00B969EF"/>
    <w:rsid w:val="00B97491"/>
    <w:rsid w:val="00B97627"/>
    <w:rsid w:val="00B97850"/>
    <w:rsid w:val="00B9791F"/>
    <w:rsid w:val="00B97C53"/>
    <w:rsid w:val="00BA009D"/>
    <w:rsid w:val="00BA0BEC"/>
    <w:rsid w:val="00BA0D46"/>
    <w:rsid w:val="00BA149D"/>
    <w:rsid w:val="00BA30CD"/>
    <w:rsid w:val="00BA35DC"/>
    <w:rsid w:val="00BA3898"/>
    <w:rsid w:val="00BA3B88"/>
    <w:rsid w:val="00BA3E09"/>
    <w:rsid w:val="00BA40DF"/>
    <w:rsid w:val="00BA4260"/>
    <w:rsid w:val="00BA4382"/>
    <w:rsid w:val="00BA54AF"/>
    <w:rsid w:val="00BA54BE"/>
    <w:rsid w:val="00BA600B"/>
    <w:rsid w:val="00BA6320"/>
    <w:rsid w:val="00BA6A1F"/>
    <w:rsid w:val="00BA6C3B"/>
    <w:rsid w:val="00BA6CE7"/>
    <w:rsid w:val="00BA794A"/>
    <w:rsid w:val="00BA79BF"/>
    <w:rsid w:val="00BB0259"/>
    <w:rsid w:val="00BB030B"/>
    <w:rsid w:val="00BB0825"/>
    <w:rsid w:val="00BB085F"/>
    <w:rsid w:val="00BB226C"/>
    <w:rsid w:val="00BB257D"/>
    <w:rsid w:val="00BB2EFF"/>
    <w:rsid w:val="00BB3004"/>
    <w:rsid w:val="00BB3339"/>
    <w:rsid w:val="00BB33E3"/>
    <w:rsid w:val="00BB3793"/>
    <w:rsid w:val="00BB3AEB"/>
    <w:rsid w:val="00BB3E51"/>
    <w:rsid w:val="00BB3F8B"/>
    <w:rsid w:val="00BB45E5"/>
    <w:rsid w:val="00BB5AC8"/>
    <w:rsid w:val="00BB5DF7"/>
    <w:rsid w:val="00BB5E6C"/>
    <w:rsid w:val="00BB6CFF"/>
    <w:rsid w:val="00BB7229"/>
    <w:rsid w:val="00BB730B"/>
    <w:rsid w:val="00BB7829"/>
    <w:rsid w:val="00BB7E12"/>
    <w:rsid w:val="00BB7E3E"/>
    <w:rsid w:val="00BB7FE6"/>
    <w:rsid w:val="00BC00F5"/>
    <w:rsid w:val="00BC0266"/>
    <w:rsid w:val="00BC04EE"/>
    <w:rsid w:val="00BC0858"/>
    <w:rsid w:val="00BC0BBC"/>
    <w:rsid w:val="00BC0D01"/>
    <w:rsid w:val="00BC0DA0"/>
    <w:rsid w:val="00BC0F55"/>
    <w:rsid w:val="00BC2825"/>
    <w:rsid w:val="00BC3334"/>
    <w:rsid w:val="00BC3EB8"/>
    <w:rsid w:val="00BC4587"/>
    <w:rsid w:val="00BC4EED"/>
    <w:rsid w:val="00BC59C2"/>
    <w:rsid w:val="00BC5AD7"/>
    <w:rsid w:val="00BC6703"/>
    <w:rsid w:val="00BC7B76"/>
    <w:rsid w:val="00BC7F4B"/>
    <w:rsid w:val="00BD0024"/>
    <w:rsid w:val="00BD09A3"/>
    <w:rsid w:val="00BD0E22"/>
    <w:rsid w:val="00BD1217"/>
    <w:rsid w:val="00BD2442"/>
    <w:rsid w:val="00BD267D"/>
    <w:rsid w:val="00BD2B07"/>
    <w:rsid w:val="00BD2F5A"/>
    <w:rsid w:val="00BD3823"/>
    <w:rsid w:val="00BD38EC"/>
    <w:rsid w:val="00BD3CC6"/>
    <w:rsid w:val="00BD44E1"/>
    <w:rsid w:val="00BD4543"/>
    <w:rsid w:val="00BD45CB"/>
    <w:rsid w:val="00BD4A3C"/>
    <w:rsid w:val="00BD5030"/>
    <w:rsid w:val="00BD59C0"/>
    <w:rsid w:val="00BD636B"/>
    <w:rsid w:val="00BD661C"/>
    <w:rsid w:val="00BD67AF"/>
    <w:rsid w:val="00BD7132"/>
    <w:rsid w:val="00BD7906"/>
    <w:rsid w:val="00BD7A5D"/>
    <w:rsid w:val="00BD7F8B"/>
    <w:rsid w:val="00BE011A"/>
    <w:rsid w:val="00BE01C7"/>
    <w:rsid w:val="00BE0967"/>
    <w:rsid w:val="00BE0AE5"/>
    <w:rsid w:val="00BE0C5C"/>
    <w:rsid w:val="00BE0E11"/>
    <w:rsid w:val="00BE0EBF"/>
    <w:rsid w:val="00BE11BC"/>
    <w:rsid w:val="00BE12B0"/>
    <w:rsid w:val="00BE23E6"/>
    <w:rsid w:val="00BE3033"/>
    <w:rsid w:val="00BE3149"/>
    <w:rsid w:val="00BE40C2"/>
    <w:rsid w:val="00BE47B8"/>
    <w:rsid w:val="00BE4FDD"/>
    <w:rsid w:val="00BE5D5D"/>
    <w:rsid w:val="00BE5D78"/>
    <w:rsid w:val="00BE6079"/>
    <w:rsid w:val="00BE6770"/>
    <w:rsid w:val="00BE6B0C"/>
    <w:rsid w:val="00BE75E6"/>
    <w:rsid w:val="00BE7C37"/>
    <w:rsid w:val="00BF014E"/>
    <w:rsid w:val="00BF0843"/>
    <w:rsid w:val="00BF0FA2"/>
    <w:rsid w:val="00BF1876"/>
    <w:rsid w:val="00BF1C9B"/>
    <w:rsid w:val="00BF24E1"/>
    <w:rsid w:val="00BF266C"/>
    <w:rsid w:val="00BF26FE"/>
    <w:rsid w:val="00BF309A"/>
    <w:rsid w:val="00BF35DB"/>
    <w:rsid w:val="00BF37B4"/>
    <w:rsid w:val="00BF3E52"/>
    <w:rsid w:val="00BF3F2F"/>
    <w:rsid w:val="00BF41D8"/>
    <w:rsid w:val="00BF4498"/>
    <w:rsid w:val="00BF46B2"/>
    <w:rsid w:val="00BF5074"/>
    <w:rsid w:val="00BF5388"/>
    <w:rsid w:val="00BF60C1"/>
    <w:rsid w:val="00BF6894"/>
    <w:rsid w:val="00BF6BDF"/>
    <w:rsid w:val="00BF726A"/>
    <w:rsid w:val="00BF7F4C"/>
    <w:rsid w:val="00C0094F"/>
    <w:rsid w:val="00C00B63"/>
    <w:rsid w:val="00C00DA6"/>
    <w:rsid w:val="00C02330"/>
    <w:rsid w:val="00C02408"/>
    <w:rsid w:val="00C02A6C"/>
    <w:rsid w:val="00C03156"/>
    <w:rsid w:val="00C03AF6"/>
    <w:rsid w:val="00C03FE9"/>
    <w:rsid w:val="00C04322"/>
    <w:rsid w:val="00C04DC0"/>
    <w:rsid w:val="00C05336"/>
    <w:rsid w:val="00C0588B"/>
    <w:rsid w:val="00C05DFC"/>
    <w:rsid w:val="00C0617E"/>
    <w:rsid w:val="00C0669A"/>
    <w:rsid w:val="00C066D1"/>
    <w:rsid w:val="00C06960"/>
    <w:rsid w:val="00C06A22"/>
    <w:rsid w:val="00C079A6"/>
    <w:rsid w:val="00C10288"/>
    <w:rsid w:val="00C102AF"/>
    <w:rsid w:val="00C10889"/>
    <w:rsid w:val="00C10D26"/>
    <w:rsid w:val="00C13A15"/>
    <w:rsid w:val="00C144AE"/>
    <w:rsid w:val="00C14773"/>
    <w:rsid w:val="00C148C7"/>
    <w:rsid w:val="00C14939"/>
    <w:rsid w:val="00C14A3B"/>
    <w:rsid w:val="00C14D10"/>
    <w:rsid w:val="00C14EC2"/>
    <w:rsid w:val="00C15029"/>
    <w:rsid w:val="00C15524"/>
    <w:rsid w:val="00C1584A"/>
    <w:rsid w:val="00C1595D"/>
    <w:rsid w:val="00C15D81"/>
    <w:rsid w:val="00C16E90"/>
    <w:rsid w:val="00C1715F"/>
    <w:rsid w:val="00C1740F"/>
    <w:rsid w:val="00C202E9"/>
    <w:rsid w:val="00C2086E"/>
    <w:rsid w:val="00C212E3"/>
    <w:rsid w:val="00C22232"/>
    <w:rsid w:val="00C22ACA"/>
    <w:rsid w:val="00C22AE5"/>
    <w:rsid w:val="00C22B61"/>
    <w:rsid w:val="00C22FF9"/>
    <w:rsid w:val="00C2379B"/>
    <w:rsid w:val="00C239EF"/>
    <w:rsid w:val="00C23B26"/>
    <w:rsid w:val="00C24177"/>
    <w:rsid w:val="00C24706"/>
    <w:rsid w:val="00C24A11"/>
    <w:rsid w:val="00C24F01"/>
    <w:rsid w:val="00C24FDC"/>
    <w:rsid w:val="00C2581D"/>
    <w:rsid w:val="00C2590E"/>
    <w:rsid w:val="00C262D5"/>
    <w:rsid w:val="00C268FE"/>
    <w:rsid w:val="00C27174"/>
    <w:rsid w:val="00C2755C"/>
    <w:rsid w:val="00C27836"/>
    <w:rsid w:val="00C27CAC"/>
    <w:rsid w:val="00C30244"/>
    <w:rsid w:val="00C30D1D"/>
    <w:rsid w:val="00C30F25"/>
    <w:rsid w:val="00C30FFD"/>
    <w:rsid w:val="00C3142F"/>
    <w:rsid w:val="00C3165A"/>
    <w:rsid w:val="00C326F0"/>
    <w:rsid w:val="00C32D84"/>
    <w:rsid w:val="00C33346"/>
    <w:rsid w:val="00C33387"/>
    <w:rsid w:val="00C34496"/>
    <w:rsid w:val="00C34C6D"/>
    <w:rsid w:val="00C35280"/>
    <w:rsid w:val="00C35630"/>
    <w:rsid w:val="00C36037"/>
    <w:rsid w:val="00C368F1"/>
    <w:rsid w:val="00C3737E"/>
    <w:rsid w:val="00C3763C"/>
    <w:rsid w:val="00C403C8"/>
    <w:rsid w:val="00C40B74"/>
    <w:rsid w:val="00C40EF0"/>
    <w:rsid w:val="00C410C9"/>
    <w:rsid w:val="00C4149E"/>
    <w:rsid w:val="00C41BFE"/>
    <w:rsid w:val="00C42B77"/>
    <w:rsid w:val="00C42ED1"/>
    <w:rsid w:val="00C43728"/>
    <w:rsid w:val="00C43A38"/>
    <w:rsid w:val="00C44002"/>
    <w:rsid w:val="00C44885"/>
    <w:rsid w:val="00C449AE"/>
    <w:rsid w:val="00C45476"/>
    <w:rsid w:val="00C45505"/>
    <w:rsid w:val="00C459F8"/>
    <w:rsid w:val="00C45D7B"/>
    <w:rsid w:val="00C461D2"/>
    <w:rsid w:val="00C466E3"/>
    <w:rsid w:val="00C4695C"/>
    <w:rsid w:val="00C46AC5"/>
    <w:rsid w:val="00C4757D"/>
    <w:rsid w:val="00C477B4"/>
    <w:rsid w:val="00C47A54"/>
    <w:rsid w:val="00C50658"/>
    <w:rsid w:val="00C51AB2"/>
    <w:rsid w:val="00C51EDD"/>
    <w:rsid w:val="00C525EF"/>
    <w:rsid w:val="00C536C1"/>
    <w:rsid w:val="00C53BB3"/>
    <w:rsid w:val="00C53D97"/>
    <w:rsid w:val="00C544DE"/>
    <w:rsid w:val="00C54621"/>
    <w:rsid w:val="00C54CFA"/>
    <w:rsid w:val="00C551CE"/>
    <w:rsid w:val="00C556C2"/>
    <w:rsid w:val="00C55FB6"/>
    <w:rsid w:val="00C560CE"/>
    <w:rsid w:val="00C568F5"/>
    <w:rsid w:val="00C56AE1"/>
    <w:rsid w:val="00C56D2B"/>
    <w:rsid w:val="00C56F25"/>
    <w:rsid w:val="00C6041D"/>
    <w:rsid w:val="00C60498"/>
    <w:rsid w:val="00C611AE"/>
    <w:rsid w:val="00C618B5"/>
    <w:rsid w:val="00C620AF"/>
    <w:rsid w:val="00C62256"/>
    <w:rsid w:val="00C627D1"/>
    <w:rsid w:val="00C62F49"/>
    <w:rsid w:val="00C62FE9"/>
    <w:rsid w:val="00C63759"/>
    <w:rsid w:val="00C638E3"/>
    <w:rsid w:val="00C63BB1"/>
    <w:rsid w:val="00C644BE"/>
    <w:rsid w:val="00C65581"/>
    <w:rsid w:val="00C657D5"/>
    <w:rsid w:val="00C66597"/>
    <w:rsid w:val="00C66A12"/>
    <w:rsid w:val="00C67278"/>
    <w:rsid w:val="00C6789B"/>
    <w:rsid w:val="00C67BF5"/>
    <w:rsid w:val="00C67DD8"/>
    <w:rsid w:val="00C7093C"/>
    <w:rsid w:val="00C70973"/>
    <w:rsid w:val="00C70F58"/>
    <w:rsid w:val="00C72228"/>
    <w:rsid w:val="00C72319"/>
    <w:rsid w:val="00C725DC"/>
    <w:rsid w:val="00C7319A"/>
    <w:rsid w:val="00C731A3"/>
    <w:rsid w:val="00C734DD"/>
    <w:rsid w:val="00C73C17"/>
    <w:rsid w:val="00C73F2C"/>
    <w:rsid w:val="00C74416"/>
    <w:rsid w:val="00C7498F"/>
    <w:rsid w:val="00C76393"/>
    <w:rsid w:val="00C763B1"/>
    <w:rsid w:val="00C769AA"/>
    <w:rsid w:val="00C76DB8"/>
    <w:rsid w:val="00C7703E"/>
    <w:rsid w:val="00C7727E"/>
    <w:rsid w:val="00C806A9"/>
    <w:rsid w:val="00C80A69"/>
    <w:rsid w:val="00C80B8E"/>
    <w:rsid w:val="00C80F69"/>
    <w:rsid w:val="00C8171B"/>
    <w:rsid w:val="00C81EE9"/>
    <w:rsid w:val="00C8273F"/>
    <w:rsid w:val="00C82755"/>
    <w:rsid w:val="00C82DC4"/>
    <w:rsid w:val="00C8362D"/>
    <w:rsid w:val="00C836DA"/>
    <w:rsid w:val="00C83E1A"/>
    <w:rsid w:val="00C8423F"/>
    <w:rsid w:val="00C84B0C"/>
    <w:rsid w:val="00C8529A"/>
    <w:rsid w:val="00C852A5"/>
    <w:rsid w:val="00C85955"/>
    <w:rsid w:val="00C85D3A"/>
    <w:rsid w:val="00C861E8"/>
    <w:rsid w:val="00C863FB"/>
    <w:rsid w:val="00C86888"/>
    <w:rsid w:val="00C870CF"/>
    <w:rsid w:val="00C873DA"/>
    <w:rsid w:val="00C876C2"/>
    <w:rsid w:val="00C87BDE"/>
    <w:rsid w:val="00C901FD"/>
    <w:rsid w:val="00C905CF"/>
    <w:rsid w:val="00C90828"/>
    <w:rsid w:val="00C90E27"/>
    <w:rsid w:val="00C90FC7"/>
    <w:rsid w:val="00C91085"/>
    <w:rsid w:val="00C911D6"/>
    <w:rsid w:val="00C91483"/>
    <w:rsid w:val="00C923D5"/>
    <w:rsid w:val="00C924CE"/>
    <w:rsid w:val="00C934A2"/>
    <w:rsid w:val="00C93F93"/>
    <w:rsid w:val="00C94388"/>
    <w:rsid w:val="00C9441A"/>
    <w:rsid w:val="00C94E6A"/>
    <w:rsid w:val="00C9553E"/>
    <w:rsid w:val="00C95D1A"/>
    <w:rsid w:val="00C95DCC"/>
    <w:rsid w:val="00C96338"/>
    <w:rsid w:val="00C97797"/>
    <w:rsid w:val="00C97E17"/>
    <w:rsid w:val="00CA0031"/>
    <w:rsid w:val="00CA13DA"/>
    <w:rsid w:val="00CA1859"/>
    <w:rsid w:val="00CA1C9C"/>
    <w:rsid w:val="00CA1E94"/>
    <w:rsid w:val="00CA2037"/>
    <w:rsid w:val="00CA24FC"/>
    <w:rsid w:val="00CA2B0A"/>
    <w:rsid w:val="00CA2C38"/>
    <w:rsid w:val="00CA2FB5"/>
    <w:rsid w:val="00CA315E"/>
    <w:rsid w:val="00CA3599"/>
    <w:rsid w:val="00CA38E0"/>
    <w:rsid w:val="00CA3DEA"/>
    <w:rsid w:val="00CA4523"/>
    <w:rsid w:val="00CA54D1"/>
    <w:rsid w:val="00CA5560"/>
    <w:rsid w:val="00CA5E15"/>
    <w:rsid w:val="00CA6180"/>
    <w:rsid w:val="00CA6463"/>
    <w:rsid w:val="00CA64BF"/>
    <w:rsid w:val="00CA677C"/>
    <w:rsid w:val="00CB0038"/>
    <w:rsid w:val="00CB0829"/>
    <w:rsid w:val="00CB08E0"/>
    <w:rsid w:val="00CB14A4"/>
    <w:rsid w:val="00CB1A80"/>
    <w:rsid w:val="00CB1C48"/>
    <w:rsid w:val="00CB1F32"/>
    <w:rsid w:val="00CB2108"/>
    <w:rsid w:val="00CB21A7"/>
    <w:rsid w:val="00CB3350"/>
    <w:rsid w:val="00CB4005"/>
    <w:rsid w:val="00CB402C"/>
    <w:rsid w:val="00CB42D4"/>
    <w:rsid w:val="00CB4639"/>
    <w:rsid w:val="00CB4B25"/>
    <w:rsid w:val="00CB4D9A"/>
    <w:rsid w:val="00CB623C"/>
    <w:rsid w:val="00CB640E"/>
    <w:rsid w:val="00CB6547"/>
    <w:rsid w:val="00CB6AD6"/>
    <w:rsid w:val="00CB6F5D"/>
    <w:rsid w:val="00CB7FE3"/>
    <w:rsid w:val="00CC0543"/>
    <w:rsid w:val="00CC0604"/>
    <w:rsid w:val="00CC0ECD"/>
    <w:rsid w:val="00CC1859"/>
    <w:rsid w:val="00CC2003"/>
    <w:rsid w:val="00CC2537"/>
    <w:rsid w:val="00CC2864"/>
    <w:rsid w:val="00CC2888"/>
    <w:rsid w:val="00CC291B"/>
    <w:rsid w:val="00CC3234"/>
    <w:rsid w:val="00CC34E3"/>
    <w:rsid w:val="00CC3655"/>
    <w:rsid w:val="00CC39C2"/>
    <w:rsid w:val="00CC3DEA"/>
    <w:rsid w:val="00CC416B"/>
    <w:rsid w:val="00CC425A"/>
    <w:rsid w:val="00CC4476"/>
    <w:rsid w:val="00CC4858"/>
    <w:rsid w:val="00CC4EFD"/>
    <w:rsid w:val="00CC6510"/>
    <w:rsid w:val="00CC6541"/>
    <w:rsid w:val="00CC6594"/>
    <w:rsid w:val="00CC784D"/>
    <w:rsid w:val="00CC7B0D"/>
    <w:rsid w:val="00CD06CE"/>
    <w:rsid w:val="00CD08DF"/>
    <w:rsid w:val="00CD09D6"/>
    <w:rsid w:val="00CD0CAE"/>
    <w:rsid w:val="00CD0CF7"/>
    <w:rsid w:val="00CD0E2D"/>
    <w:rsid w:val="00CD1CA9"/>
    <w:rsid w:val="00CD2B40"/>
    <w:rsid w:val="00CD3212"/>
    <w:rsid w:val="00CD4486"/>
    <w:rsid w:val="00CD47FB"/>
    <w:rsid w:val="00CD4986"/>
    <w:rsid w:val="00CD4CE9"/>
    <w:rsid w:val="00CD5184"/>
    <w:rsid w:val="00CD53CB"/>
    <w:rsid w:val="00CD5C7C"/>
    <w:rsid w:val="00CD5DB8"/>
    <w:rsid w:val="00CD5FBC"/>
    <w:rsid w:val="00CD62F4"/>
    <w:rsid w:val="00CD64C3"/>
    <w:rsid w:val="00CD74E5"/>
    <w:rsid w:val="00CD77D7"/>
    <w:rsid w:val="00CE01E7"/>
    <w:rsid w:val="00CE076F"/>
    <w:rsid w:val="00CE0CFA"/>
    <w:rsid w:val="00CE1FE1"/>
    <w:rsid w:val="00CE20F6"/>
    <w:rsid w:val="00CE236B"/>
    <w:rsid w:val="00CE2B7E"/>
    <w:rsid w:val="00CE3288"/>
    <w:rsid w:val="00CE33F9"/>
    <w:rsid w:val="00CE3522"/>
    <w:rsid w:val="00CE3C86"/>
    <w:rsid w:val="00CE3D7D"/>
    <w:rsid w:val="00CE3ED4"/>
    <w:rsid w:val="00CE44DA"/>
    <w:rsid w:val="00CE487A"/>
    <w:rsid w:val="00CE5536"/>
    <w:rsid w:val="00CE5A75"/>
    <w:rsid w:val="00CE669C"/>
    <w:rsid w:val="00CE69BB"/>
    <w:rsid w:val="00CE7022"/>
    <w:rsid w:val="00CE75F1"/>
    <w:rsid w:val="00CE78E3"/>
    <w:rsid w:val="00CE7B1D"/>
    <w:rsid w:val="00CF01D0"/>
    <w:rsid w:val="00CF0836"/>
    <w:rsid w:val="00CF09E1"/>
    <w:rsid w:val="00CF0E66"/>
    <w:rsid w:val="00CF15A7"/>
    <w:rsid w:val="00CF1871"/>
    <w:rsid w:val="00CF1DFD"/>
    <w:rsid w:val="00CF28ED"/>
    <w:rsid w:val="00CF2BD9"/>
    <w:rsid w:val="00CF2E65"/>
    <w:rsid w:val="00CF336B"/>
    <w:rsid w:val="00CF3F72"/>
    <w:rsid w:val="00CF3FBA"/>
    <w:rsid w:val="00CF4D8E"/>
    <w:rsid w:val="00CF5581"/>
    <w:rsid w:val="00CF6269"/>
    <w:rsid w:val="00CF7229"/>
    <w:rsid w:val="00CF7797"/>
    <w:rsid w:val="00CF7A9F"/>
    <w:rsid w:val="00D001C2"/>
    <w:rsid w:val="00D00E16"/>
    <w:rsid w:val="00D01018"/>
    <w:rsid w:val="00D012CD"/>
    <w:rsid w:val="00D01ACD"/>
    <w:rsid w:val="00D01F1F"/>
    <w:rsid w:val="00D02612"/>
    <w:rsid w:val="00D02C80"/>
    <w:rsid w:val="00D02D03"/>
    <w:rsid w:val="00D02E15"/>
    <w:rsid w:val="00D02E29"/>
    <w:rsid w:val="00D032FD"/>
    <w:rsid w:val="00D04D22"/>
    <w:rsid w:val="00D061B9"/>
    <w:rsid w:val="00D06C5D"/>
    <w:rsid w:val="00D0749E"/>
    <w:rsid w:val="00D07EAA"/>
    <w:rsid w:val="00D1034B"/>
    <w:rsid w:val="00D1099C"/>
    <w:rsid w:val="00D111C6"/>
    <w:rsid w:val="00D11816"/>
    <w:rsid w:val="00D11A09"/>
    <w:rsid w:val="00D12041"/>
    <w:rsid w:val="00D13C08"/>
    <w:rsid w:val="00D1474E"/>
    <w:rsid w:val="00D14B9B"/>
    <w:rsid w:val="00D14C34"/>
    <w:rsid w:val="00D14E2A"/>
    <w:rsid w:val="00D14E9F"/>
    <w:rsid w:val="00D152B3"/>
    <w:rsid w:val="00D15455"/>
    <w:rsid w:val="00D156A7"/>
    <w:rsid w:val="00D15839"/>
    <w:rsid w:val="00D16D26"/>
    <w:rsid w:val="00D16F8C"/>
    <w:rsid w:val="00D172F6"/>
    <w:rsid w:val="00D174C0"/>
    <w:rsid w:val="00D17F42"/>
    <w:rsid w:val="00D201EE"/>
    <w:rsid w:val="00D2060C"/>
    <w:rsid w:val="00D2070F"/>
    <w:rsid w:val="00D21026"/>
    <w:rsid w:val="00D2128E"/>
    <w:rsid w:val="00D21C3E"/>
    <w:rsid w:val="00D21F56"/>
    <w:rsid w:val="00D22776"/>
    <w:rsid w:val="00D22EBC"/>
    <w:rsid w:val="00D23F60"/>
    <w:rsid w:val="00D2424F"/>
    <w:rsid w:val="00D24373"/>
    <w:rsid w:val="00D24EC5"/>
    <w:rsid w:val="00D2594A"/>
    <w:rsid w:val="00D263C8"/>
    <w:rsid w:val="00D265B0"/>
    <w:rsid w:val="00D2663B"/>
    <w:rsid w:val="00D27238"/>
    <w:rsid w:val="00D273FD"/>
    <w:rsid w:val="00D27B9C"/>
    <w:rsid w:val="00D27BAF"/>
    <w:rsid w:val="00D30F6C"/>
    <w:rsid w:val="00D30F95"/>
    <w:rsid w:val="00D31264"/>
    <w:rsid w:val="00D32CE9"/>
    <w:rsid w:val="00D32D07"/>
    <w:rsid w:val="00D32D27"/>
    <w:rsid w:val="00D32D8C"/>
    <w:rsid w:val="00D32E75"/>
    <w:rsid w:val="00D32EC2"/>
    <w:rsid w:val="00D333A4"/>
    <w:rsid w:val="00D3386A"/>
    <w:rsid w:val="00D33DE8"/>
    <w:rsid w:val="00D33E2E"/>
    <w:rsid w:val="00D3499E"/>
    <w:rsid w:val="00D34A43"/>
    <w:rsid w:val="00D34BB9"/>
    <w:rsid w:val="00D35653"/>
    <w:rsid w:val="00D36AD0"/>
    <w:rsid w:val="00D36D97"/>
    <w:rsid w:val="00D371BC"/>
    <w:rsid w:val="00D3748B"/>
    <w:rsid w:val="00D40D1C"/>
    <w:rsid w:val="00D4128C"/>
    <w:rsid w:val="00D4184E"/>
    <w:rsid w:val="00D42045"/>
    <w:rsid w:val="00D42120"/>
    <w:rsid w:val="00D42E7D"/>
    <w:rsid w:val="00D43730"/>
    <w:rsid w:val="00D4469D"/>
    <w:rsid w:val="00D44748"/>
    <w:rsid w:val="00D447F4"/>
    <w:rsid w:val="00D45296"/>
    <w:rsid w:val="00D47B77"/>
    <w:rsid w:val="00D50153"/>
    <w:rsid w:val="00D50F06"/>
    <w:rsid w:val="00D51CB3"/>
    <w:rsid w:val="00D523C7"/>
    <w:rsid w:val="00D525BC"/>
    <w:rsid w:val="00D52BDC"/>
    <w:rsid w:val="00D5322F"/>
    <w:rsid w:val="00D53248"/>
    <w:rsid w:val="00D536CA"/>
    <w:rsid w:val="00D5393E"/>
    <w:rsid w:val="00D54093"/>
    <w:rsid w:val="00D54DEA"/>
    <w:rsid w:val="00D553B0"/>
    <w:rsid w:val="00D55B06"/>
    <w:rsid w:val="00D561E7"/>
    <w:rsid w:val="00D57013"/>
    <w:rsid w:val="00D57431"/>
    <w:rsid w:val="00D57BF3"/>
    <w:rsid w:val="00D57C3A"/>
    <w:rsid w:val="00D60134"/>
    <w:rsid w:val="00D60234"/>
    <w:rsid w:val="00D60376"/>
    <w:rsid w:val="00D60C1B"/>
    <w:rsid w:val="00D60E59"/>
    <w:rsid w:val="00D61144"/>
    <w:rsid w:val="00D612D9"/>
    <w:rsid w:val="00D613CC"/>
    <w:rsid w:val="00D6259F"/>
    <w:rsid w:val="00D62BDA"/>
    <w:rsid w:val="00D62F9A"/>
    <w:rsid w:val="00D63DAD"/>
    <w:rsid w:val="00D63E8E"/>
    <w:rsid w:val="00D640E0"/>
    <w:rsid w:val="00D6451D"/>
    <w:rsid w:val="00D64D0C"/>
    <w:rsid w:val="00D65132"/>
    <w:rsid w:val="00D661C9"/>
    <w:rsid w:val="00D670EA"/>
    <w:rsid w:val="00D67107"/>
    <w:rsid w:val="00D67155"/>
    <w:rsid w:val="00D672C6"/>
    <w:rsid w:val="00D674A8"/>
    <w:rsid w:val="00D67853"/>
    <w:rsid w:val="00D678AD"/>
    <w:rsid w:val="00D704FE"/>
    <w:rsid w:val="00D70D98"/>
    <w:rsid w:val="00D710EC"/>
    <w:rsid w:val="00D71199"/>
    <w:rsid w:val="00D71401"/>
    <w:rsid w:val="00D71F40"/>
    <w:rsid w:val="00D726F1"/>
    <w:rsid w:val="00D72F82"/>
    <w:rsid w:val="00D733E7"/>
    <w:rsid w:val="00D73455"/>
    <w:rsid w:val="00D73FA4"/>
    <w:rsid w:val="00D74327"/>
    <w:rsid w:val="00D74768"/>
    <w:rsid w:val="00D748D1"/>
    <w:rsid w:val="00D75C1C"/>
    <w:rsid w:val="00D76439"/>
    <w:rsid w:val="00D76646"/>
    <w:rsid w:val="00D76E91"/>
    <w:rsid w:val="00D774DC"/>
    <w:rsid w:val="00D80061"/>
    <w:rsid w:val="00D809EC"/>
    <w:rsid w:val="00D81753"/>
    <w:rsid w:val="00D8292B"/>
    <w:rsid w:val="00D829FA"/>
    <w:rsid w:val="00D8346B"/>
    <w:rsid w:val="00D83E83"/>
    <w:rsid w:val="00D840A8"/>
    <w:rsid w:val="00D84216"/>
    <w:rsid w:val="00D8445A"/>
    <w:rsid w:val="00D84467"/>
    <w:rsid w:val="00D845BA"/>
    <w:rsid w:val="00D84B4A"/>
    <w:rsid w:val="00D84C34"/>
    <w:rsid w:val="00D84CCC"/>
    <w:rsid w:val="00D84D3E"/>
    <w:rsid w:val="00D84E5A"/>
    <w:rsid w:val="00D84FFC"/>
    <w:rsid w:val="00D86B49"/>
    <w:rsid w:val="00D86FA6"/>
    <w:rsid w:val="00D873F9"/>
    <w:rsid w:val="00D87653"/>
    <w:rsid w:val="00D87BFA"/>
    <w:rsid w:val="00D900E9"/>
    <w:rsid w:val="00D9093E"/>
    <w:rsid w:val="00D90CE5"/>
    <w:rsid w:val="00D9208E"/>
    <w:rsid w:val="00D921DC"/>
    <w:rsid w:val="00D9223E"/>
    <w:rsid w:val="00D92DF3"/>
    <w:rsid w:val="00D9312B"/>
    <w:rsid w:val="00D93F97"/>
    <w:rsid w:val="00D94064"/>
    <w:rsid w:val="00D94878"/>
    <w:rsid w:val="00D94F2F"/>
    <w:rsid w:val="00D95062"/>
    <w:rsid w:val="00D956A5"/>
    <w:rsid w:val="00D95DA3"/>
    <w:rsid w:val="00D962DD"/>
    <w:rsid w:val="00D969E2"/>
    <w:rsid w:val="00D96AA5"/>
    <w:rsid w:val="00D96DE9"/>
    <w:rsid w:val="00D96DF2"/>
    <w:rsid w:val="00D96FAC"/>
    <w:rsid w:val="00D972E4"/>
    <w:rsid w:val="00D972F8"/>
    <w:rsid w:val="00D97421"/>
    <w:rsid w:val="00D97581"/>
    <w:rsid w:val="00D97CD5"/>
    <w:rsid w:val="00DA0AA8"/>
    <w:rsid w:val="00DA109F"/>
    <w:rsid w:val="00DA1511"/>
    <w:rsid w:val="00DA1541"/>
    <w:rsid w:val="00DA16C6"/>
    <w:rsid w:val="00DA185C"/>
    <w:rsid w:val="00DA255A"/>
    <w:rsid w:val="00DA2B38"/>
    <w:rsid w:val="00DA2EC1"/>
    <w:rsid w:val="00DA30D1"/>
    <w:rsid w:val="00DA3A47"/>
    <w:rsid w:val="00DA3E0A"/>
    <w:rsid w:val="00DA3FD0"/>
    <w:rsid w:val="00DA458E"/>
    <w:rsid w:val="00DA5994"/>
    <w:rsid w:val="00DA6252"/>
    <w:rsid w:val="00DA701B"/>
    <w:rsid w:val="00DA705E"/>
    <w:rsid w:val="00DA72F4"/>
    <w:rsid w:val="00DA75FE"/>
    <w:rsid w:val="00DB0133"/>
    <w:rsid w:val="00DB0C34"/>
    <w:rsid w:val="00DB158E"/>
    <w:rsid w:val="00DB1593"/>
    <w:rsid w:val="00DB197B"/>
    <w:rsid w:val="00DB1D2B"/>
    <w:rsid w:val="00DB303B"/>
    <w:rsid w:val="00DB3E53"/>
    <w:rsid w:val="00DB4809"/>
    <w:rsid w:val="00DB4CEF"/>
    <w:rsid w:val="00DB57B8"/>
    <w:rsid w:val="00DB588F"/>
    <w:rsid w:val="00DB62C1"/>
    <w:rsid w:val="00DB68ED"/>
    <w:rsid w:val="00DB6A43"/>
    <w:rsid w:val="00DB7211"/>
    <w:rsid w:val="00DB7500"/>
    <w:rsid w:val="00DB7A48"/>
    <w:rsid w:val="00DB7EEB"/>
    <w:rsid w:val="00DC03BA"/>
    <w:rsid w:val="00DC0953"/>
    <w:rsid w:val="00DC126D"/>
    <w:rsid w:val="00DC1638"/>
    <w:rsid w:val="00DC164C"/>
    <w:rsid w:val="00DC179F"/>
    <w:rsid w:val="00DC1809"/>
    <w:rsid w:val="00DC31EE"/>
    <w:rsid w:val="00DC33F1"/>
    <w:rsid w:val="00DC36DA"/>
    <w:rsid w:val="00DC3A38"/>
    <w:rsid w:val="00DC3DA1"/>
    <w:rsid w:val="00DC48C5"/>
    <w:rsid w:val="00DC50E4"/>
    <w:rsid w:val="00DC5FAE"/>
    <w:rsid w:val="00DC600F"/>
    <w:rsid w:val="00DC608B"/>
    <w:rsid w:val="00DC65B4"/>
    <w:rsid w:val="00DC6BB6"/>
    <w:rsid w:val="00DC6BEB"/>
    <w:rsid w:val="00DC7E6A"/>
    <w:rsid w:val="00DC7EAD"/>
    <w:rsid w:val="00DD1140"/>
    <w:rsid w:val="00DD1AB5"/>
    <w:rsid w:val="00DD1B12"/>
    <w:rsid w:val="00DD1E6F"/>
    <w:rsid w:val="00DD1E78"/>
    <w:rsid w:val="00DD2ABB"/>
    <w:rsid w:val="00DD2E2D"/>
    <w:rsid w:val="00DD4138"/>
    <w:rsid w:val="00DD45F4"/>
    <w:rsid w:val="00DD464F"/>
    <w:rsid w:val="00DD4699"/>
    <w:rsid w:val="00DD4DF3"/>
    <w:rsid w:val="00DD4EFD"/>
    <w:rsid w:val="00DD5431"/>
    <w:rsid w:val="00DD557D"/>
    <w:rsid w:val="00DD5D31"/>
    <w:rsid w:val="00DD6645"/>
    <w:rsid w:val="00DD7885"/>
    <w:rsid w:val="00DD7D99"/>
    <w:rsid w:val="00DD7DD7"/>
    <w:rsid w:val="00DE0C3D"/>
    <w:rsid w:val="00DE0EC0"/>
    <w:rsid w:val="00DE22A4"/>
    <w:rsid w:val="00DE2313"/>
    <w:rsid w:val="00DE2F01"/>
    <w:rsid w:val="00DE2FFD"/>
    <w:rsid w:val="00DE414F"/>
    <w:rsid w:val="00DE46AB"/>
    <w:rsid w:val="00DE520A"/>
    <w:rsid w:val="00DE5F64"/>
    <w:rsid w:val="00DE64A9"/>
    <w:rsid w:val="00DE6C41"/>
    <w:rsid w:val="00DE7422"/>
    <w:rsid w:val="00DE7457"/>
    <w:rsid w:val="00DE78FC"/>
    <w:rsid w:val="00DE796D"/>
    <w:rsid w:val="00DE7E37"/>
    <w:rsid w:val="00DF01B6"/>
    <w:rsid w:val="00DF11CC"/>
    <w:rsid w:val="00DF1F3F"/>
    <w:rsid w:val="00DF27CF"/>
    <w:rsid w:val="00DF282A"/>
    <w:rsid w:val="00DF39A8"/>
    <w:rsid w:val="00DF3B06"/>
    <w:rsid w:val="00DF3BBE"/>
    <w:rsid w:val="00DF3DA8"/>
    <w:rsid w:val="00DF3E03"/>
    <w:rsid w:val="00DF3F46"/>
    <w:rsid w:val="00DF3FBB"/>
    <w:rsid w:val="00DF42DC"/>
    <w:rsid w:val="00DF47CF"/>
    <w:rsid w:val="00DF5371"/>
    <w:rsid w:val="00DF54B7"/>
    <w:rsid w:val="00DF56C3"/>
    <w:rsid w:val="00DF5E0C"/>
    <w:rsid w:val="00DF5EBA"/>
    <w:rsid w:val="00DF7080"/>
    <w:rsid w:val="00DF726B"/>
    <w:rsid w:val="00DF7460"/>
    <w:rsid w:val="00DF74E7"/>
    <w:rsid w:val="00DF78A5"/>
    <w:rsid w:val="00DF795B"/>
    <w:rsid w:val="00DF7FA2"/>
    <w:rsid w:val="00E00489"/>
    <w:rsid w:val="00E00AC0"/>
    <w:rsid w:val="00E01853"/>
    <w:rsid w:val="00E0294C"/>
    <w:rsid w:val="00E02965"/>
    <w:rsid w:val="00E02F11"/>
    <w:rsid w:val="00E02F86"/>
    <w:rsid w:val="00E033F1"/>
    <w:rsid w:val="00E03CEA"/>
    <w:rsid w:val="00E041BD"/>
    <w:rsid w:val="00E04457"/>
    <w:rsid w:val="00E04932"/>
    <w:rsid w:val="00E049E7"/>
    <w:rsid w:val="00E04A8C"/>
    <w:rsid w:val="00E04E18"/>
    <w:rsid w:val="00E0501F"/>
    <w:rsid w:val="00E057C6"/>
    <w:rsid w:val="00E05996"/>
    <w:rsid w:val="00E059C5"/>
    <w:rsid w:val="00E05A2B"/>
    <w:rsid w:val="00E05C56"/>
    <w:rsid w:val="00E0604D"/>
    <w:rsid w:val="00E069D5"/>
    <w:rsid w:val="00E0722A"/>
    <w:rsid w:val="00E07C07"/>
    <w:rsid w:val="00E118E0"/>
    <w:rsid w:val="00E11D4F"/>
    <w:rsid w:val="00E122BD"/>
    <w:rsid w:val="00E1235F"/>
    <w:rsid w:val="00E123EC"/>
    <w:rsid w:val="00E12C1F"/>
    <w:rsid w:val="00E13308"/>
    <w:rsid w:val="00E1333E"/>
    <w:rsid w:val="00E135AD"/>
    <w:rsid w:val="00E13CAB"/>
    <w:rsid w:val="00E13EA0"/>
    <w:rsid w:val="00E15041"/>
    <w:rsid w:val="00E1558B"/>
    <w:rsid w:val="00E15E7B"/>
    <w:rsid w:val="00E16A9C"/>
    <w:rsid w:val="00E20253"/>
    <w:rsid w:val="00E20681"/>
    <w:rsid w:val="00E206FB"/>
    <w:rsid w:val="00E20DAC"/>
    <w:rsid w:val="00E213DE"/>
    <w:rsid w:val="00E215DC"/>
    <w:rsid w:val="00E223F3"/>
    <w:rsid w:val="00E23203"/>
    <w:rsid w:val="00E232C7"/>
    <w:rsid w:val="00E2358F"/>
    <w:rsid w:val="00E235BE"/>
    <w:rsid w:val="00E2393A"/>
    <w:rsid w:val="00E23B6E"/>
    <w:rsid w:val="00E23D26"/>
    <w:rsid w:val="00E24194"/>
    <w:rsid w:val="00E24F15"/>
    <w:rsid w:val="00E25516"/>
    <w:rsid w:val="00E25B30"/>
    <w:rsid w:val="00E27370"/>
    <w:rsid w:val="00E27690"/>
    <w:rsid w:val="00E27C1D"/>
    <w:rsid w:val="00E30157"/>
    <w:rsid w:val="00E3057D"/>
    <w:rsid w:val="00E31338"/>
    <w:rsid w:val="00E313C8"/>
    <w:rsid w:val="00E3257F"/>
    <w:rsid w:val="00E32D7D"/>
    <w:rsid w:val="00E33333"/>
    <w:rsid w:val="00E33E38"/>
    <w:rsid w:val="00E35685"/>
    <w:rsid w:val="00E35902"/>
    <w:rsid w:val="00E35FB4"/>
    <w:rsid w:val="00E3786D"/>
    <w:rsid w:val="00E37CC6"/>
    <w:rsid w:val="00E37CDE"/>
    <w:rsid w:val="00E37F9F"/>
    <w:rsid w:val="00E4001B"/>
    <w:rsid w:val="00E400BE"/>
    <w:rsid w:val="00E401B3"/>
    <w:rsid w:val="00E408E2"/>
    <w:rsid w:val="00E41B15"/>
    <w:rsid w:val="00E41BFA"/>
    <w:rsid w:val="00E41C7E"/>
    <w:rsid w:val="00E42222"/>
    <w:rsid w:val="00E42C01"/>
    <w:rsid w:val="00E42C5B"/>
    <w:rsid w:val="00E42F8A"/>
    <w:rsid w:val="00E432E8"/>
    <w:rsid w:val="00E43783"/>
    <w:rsid w:val="00E43879"/>
    <w:rsid w:val="00E43B1C"/>
    <w:rsid w:val="00E44854"/>
    <w:rsid w:val="00E448E2"/>
    <w:rsid w:val="00E450D2"/>
    <w:rsid w:val="00E452FA"/>
    <w:rsid w:val="00E457CA"/>
    <w:rsid w:val="00E46757"/>
    <w:rsid w:val="00E46763"/>
    <w:rsid w:val="00E47775"/>
    <w:rsid w:val="00E5009A"/>
    <w:rsid w:val="00E504C1"/>
    <w:rsid w:val="00E50A5D"/>
    <w:rsid w:val="00E51184"/>
    <w:rsid w:val="00E515E0"/>
    <w:rsid w:val="00E516E2"/>
    <w:rsid w:val="00E52107"/>
    <w:rsid w:val="00E527A5"/>
    <w:rsid w:val="00E54271"/>
    <w:rsid w:val="00E54862"/>
    <w:rsid w:val="00E54DC4"/>
    <w:rsid w:val="00E5510E"/>
    <w:rsid w:val="00E558C2"/>
    <w:rsid w:val="00E55DAC"/>
    <w:rsid w:val="00E56A04"/>
    <w:rsid w:val="00E56B5E"/>
    <w:rsid w:val="00E57BEF"/>
    <w:rsid w:val="00E60AB3"/>
    <w:rsid w:val="00E60B84"/>
    <w:rsid w:val="00E60C7C"/>
    <w:rsid w:val="00E61177"/>
    <w:rsid w:val="00E6193D"/>
    <w:rsid w:val="00E61F2C"/>
    <w:rsid w:val="00E62C50"/>
    <w:rsid w:val="00E62E84"/>
    <w:rsid w:val="00E634EC"/>
    <w:rsid w:val="00E6479B"/>
    <w:rsid w:val="00E65479"/>
    <w:rsid w:val="00E65D99"/>
    <w:rsid w:val="00E65F90"/>
    <w:rsid w:val="00E67143"/>
    <w:rsid w:val="00E6752C"/>
    <w:rsid w:val="00E67EF8"/>
    <w:rsid w:val="00E67FD9"/>
    <w:rsid w:val="00E70DDF"/>
    <w:rsid w:val="00E71BC3"/>
    <w:rsid w:val="00E72CFE"/>
    <w:rsid w:val="00E72FF2"/>
    <w:rsid w:val="00E74C1D"/>
    <w:rsid w:val="00E74D62"/>
    <w:rsid w:val="00E76523"/>
    <w:rsid w:val="00E766E2"/>
    <w:rsid w:val="00E771CC"/>
    <w:rsid w:val="00E77500"/>
    <w:rsid w:val="00E778BB"/>
    <w:rsid w:val="00E8014E"/>
    <w:rsid w:val="00E804B6"/>
    <w:rsid w:val="00E80867"/>
    <w:rsid w:val="00E8137C"/>
    <w:rsid w:val="00E816DA"/>
    <w:rsid w:val="00E817B3"/>
    <w:rsid w:val="00E818A0"/>
    <w:rsid w:val="00E81AFD"/>
    <w:rsid w:val="00E81B88"/>
    <w:rsid w:val="00E8212D"/>
    <w:rsid w:val="00E82C83"/>
    <w:rsid w:val="00E82D29"/>
    <w:rsid w:val="00E82D51"/>
    <w:rsid w:val="00E83264"/>
    <w:rsid w:val="00E83C9B"/>
    <w:rsid w:val="00E84AE3"/>
    <w:rsid w:val="00E84B18"/>
    <w:rsid w:val="00E84EA7"/>
    <w:rsid w:val="00E8521C"/>
    <w:rsid w:val="00E85641"/>
    <w:rsid w:val="00E85DB9"/>
    <w:rsid w:val="00E86D42"/>
    <w:rsid w:val="00E8703D"/>
    <w:rsid w:val="00E8716A"/>
    <w:rsid w:val="00E87E5D"/>
    <w:rsid w:val="00E919CA"/>
    <w:rsid w:val="00E9232F"/>
    <w:rsid w:val="00E92366"/>
    <w:rsid w:val="00E929D0"/>
    <w:rsid w:val="00E92F48"/>
    <w:rsid w:val="00E9427F"/>
    <w:rsid w:val="00E943BA"/>
    <w:rsid w:val="00E9460F"/>
    <w:rsid w:val="00E947E7"/>
    <w:rsid w:val="00E94AFA"/>
    <w:rsid w:val="00E95CED"/>
    <w:rsid w:val="00E96796"/>
    <w:rsid w:val="00E9707F"/>
    <w:rsid w:val="00E97A5A"/>
    <w:rsid w:val="00EA0512"/>
    <w:rsid w:val="00EA0605"/>
    <w:rsid w:val="00EA0CEB"/>
    <w:rsid w:val="00EA1240"/>
    <w:rsid w:val="00EA2FB2"/>
    <w:rsid w:val="00EA4440"/>
    <w:rsid w:val="00EA4F1D"/>
    <w:rsid w:val="00EA5B62"/>
    <w:rsid w:val="00EA658D"/>
    <w:rsid w:val="00EA671A"/>
    <w:rsid w:val="00EA67C7"/>
    <w:rsid w:val="00EA7583"/>
    <w:rsid w:val="00EB0E91"/>
    <w:rsid w:val="00EB0F73"/>
    <w:rsid w:val="00EB12AF"/>
    <w:rsid w:val="00EB166D"/>
    <w:rsid w:val="00EB16A8"/>
    <w:rsid w:val="00EB1DF3"/>
    <w:rsid w:val="00EB218A"/>
    <w:rsid w:val="00EB26A6"/>
    <w:rsid w:val="00EB2CD8"/>
    <w:rsid w:val="00EB2F14"/>
    <w:rsid w:val="00EB3A9E"/>
    <w:rsid w:val="00EB4B15"/>
    <w:rsid w:val="00EB4CC4"/>
    <w:rsid w:val="00EB4F94"/>
    <w:rsid w:val="00EB5120"/>
    <w:rsid w:val="00EB6762"/>
    <w:rsid w:val="00EB6D78"/>
    <w:rsid w:val="00EB74A0"/>
    <w:rsid w:val="00EB7F2E"/>
    <w:rsid w:val="00EC1CE7"/>
    <w:rsid w:val="00EC26EE"/>
    <w:rsid w:val="00EC2CA4"/>
    <w:rsid w:val="00EC343C"/>
    <w:rsid w:val="00EC387E"/>
    <w:rsid w:val="00EC4804"/>
    <w:rsid w:val="00EC4BF2"/>
    <w:rsid w:val="00EC5014"/>
    <w:rsid w:val="00EC534C"/>
    <w:rsid w:val="00EC5933"/>
    <w:rsid w:val="00EC5A39"/>
    <w:rsid w:val="00EC5D78"/>
    <w:rsid w:val="00EC5FD5"/>
    <w:rsid w:val="00EC60F5"/>
    <w:rsid w:val="00EC70B8"/>
    <w:rsid w:val="00EC7111"/>
    <w:rsid w:val="00EC77DA"/>
    <w:rsid w:val="00ED01CC"/>
    <w:rsid w:val="00ED029C"/>
    <w:rsid w:val="00ED0770"/>
    <w:rsid w:val="00ED092B"/>
    <w:rsid w:val="00ED0BE4"/>
    <w:rsid w:val="00ED0EC1"/>
    <w:rsid w:val="00ED0F8B"/>
    <w:rsid w:val="00ED1408"/>
    <w:rsid w:val="00ED191E"/>
    <w:rsid w:val="00ED1ADC"/>
    <w:rsid w:val="00ED2B1E"/>
    <w:rsid w:val="00ED351B"/>
    <w:rsid w:val="00ED36E5"/>
    <w:rsid w:val="00ED38F0"/>
    <w:rsid w:val="00ED413D"/>
    <w:rsid w:val="00ED4A5B"/>
    <w:rsid w:val="00ED4E3D"/>
    <w:rsid w:val="00ED5323"/>
    <w:rsid w:val="00ED5ABF"/>
    <w:rsid w:val="00ED6053"/>
    <w:rsid w:val="00ED6AEF"/>
    <w:rsid w:val="00EE06DD"/>
    <w:rsid w:val="00EE07C7"/>
    <w:rsid w:val="00EE1EA2"/>
    <w:rsid w:val="00EE25E7"/>
    <w:rsid w:val="00EE2E03"/>
    <w:rsid w:val="00EE3D88"/>
    <w:rsid w:val="00EE4A14"/>
    <w:rsid w:val="00EE560D"/>
    <w:rsid w:val="00EE5EFD"/>
    <w:rsid w:val="00EE5F9B"/>
    <w:rsid w:val="00EE738E"/>
    <w:rsid w:val="00EE7607"/>
    <w:rsid w:val="00EE7A4D"/>
    <w:rsid w:val="00EF0869"/>
    <w:rsid w:val="00EF0882"/>
    <w:rsid w:val="00EF1636"/>
    <w:rsid w:val="00EF1FAE"/>
    <w:rsid w:val="00EF22A4"/>
    <w:rsid w:val="00EF2E69"/>
    <w:rsid w:val="00EF3494"/>
    <w:rsid w:val="00EF390A"/>
    <w:rsid w:val="00EF39AD"/>
    <w:rsid w:val="00EF3A10"/>
    <w:rsid w:val="00EF414C"/>
    <w:rsid w:val="00EF4158"/>
    <w:rsid w:val="00EF4574"/>
    <w:rsid w:val="00EF4F7F"/>
    <w:rsid w:val="00EF4FE6"/>
    <w:rsid w:val="00EF622D"/>
    <w:rsid w:val="00EF6495"/>
    <w:rsid w:val="00EF700E"/>
    <w:rsid w:val="00EF79CC"/>
    <w:rsid w:val="00F00D74"/>
    <w:rsid w:val="00F0135C"/>
    <w:rsid w:val="00F01AC4"/>
    <w:rsid w:val="00F01BA6"/>
    <w:rsid w:val="00F01E9B"/>
    <w:rsid w:val="00F02459"/>
    <w:rsid w:val="00F0281E"/>
    <w:rsid w:val="00F028B9"/>
    <w:rsid w:val="00F02CF3"/>
    <w:rsid w:val="00F03976"/>
    <w:rsid w:val="00F03DA9"/>
    <w:rsid w:val="00F0404B"/>
    <w:rsid w:val="00F0437F"/>
    <w:rsid w:val="00F04533"/>
    <w:rsid w:val="00F056BA"/>
    <w:rsid w:val="00F057B9"/>
    <w:rsid w:val="00F05A7E"/>
    <w:rsid w:val="00F05F24"/>
    <w:rsid w:val="00F0641D"/>
    <w:rsid w:val="00F067CC"/>
    <w:rsid w:val="00F06890"/>
    <w:rsid w:val="00F068B1"/>
    <w:rsid w:val="00F06CE0"/>
    <w:rsid w:val="00F06CEA"/>
    <w:rsid w:val="00F07BAF"/>
    <w:rsid w:val="00F10433"/>
    <w:rsid w:val="00F10545"/>
    <w:rsid w:val="00F111A2"/>
    <w:rsid w:val="00F11D7C"/>
    <w:rsid w:val="00F121A7"/>
    <w:rsid w:val="00F122F9"/>
    <w:rsid w:val="00F12DB0"/>
    <w:rsid w:val="00F12E58"/>
    <w:rsid w:val="00F132AD"/>
    <w:rsid w:val="00F13446"/>
    <w:rsid w:val="00F13476"/>
    <w:rsid w:val="00F14185"/>
    <w:rsid w:val="00F1465C"/>
    <w:rsid w:val="00F146A0"/>
    <w:rsid w:val="00F1478E"/>
    <w:rsid w:val="00F15BCF"/>
    <w:rsid w:val="00F15F63"/>
    <w:rsid w:val="00F1607C"/>
    <w:rsid w:val="00F16174"/>
    <w:rsid w:val="00F16818"/>
    <w:rsid w:val="00F20975"/>
    <w:rsid w:val="00F20D82"/>
    <w:rsid w:val="00F22181"/>
    <w:rsid w:val="00F2488C"/>
    <w:rsid w:val="00F2579F"/>
    <w:rsid w:val="00F26950"/>
    <w:rsid w:val="00F26A90"/>
    <w:rsid w:val="00F26A9F"/>
    <w:rsid w:val="00F26BC1"/>
    <w:rsid w:val="00F26E83"/>
    <w:rsid w:val="00F27160"/>
    <w:rsid w:val="00F273AE"/>
    <w:rsid w:val="00F27415"/>
    <w:rsid w:val="00F27798"/>
    <w:rsid w:val="00F27D3B"/>
    <w:rsid w:val="00F27E44"/>
    <w:rsid w:val="00F30019"/>
    <w:rsid w:val="00F30745"/>
    <w:rsid w:val="00F30759"/>
    <w:rsid w:val="00F30810"/>
    <w:rsid w:val="00F30E52"/>
    <w:rsid w:val="00F31C1F"/>
    <w:rsid w:val="00F31F76"/>
    <w:rsid w:val="00F3280F"/>
    <w:rsid w:val="00F32CCE"/>
    <w:rsid w:val="00F32DD3"/>
    <w:rsid w:val="00F32E45"/>
    <w:rsid w:val="00F32F6E"/>
    <w:rsid w:val="00F34654"/>
    <w:rsid w:val="00F34A96"/>
    <w:rsid w:val="00F35F1C"/>
    <w:rsid w:val="00F35F7D"/>
    <w:rsid w:val="00F368A8"/>
    <w:rsid w:val="00F36EEE"/>
    <w:rsid w:val="00F372F9"/>
    <w:rsid w:val="00F3737B"/>
    <w:rsid w:val="00F373CF"/>
    <w:rsid w:val="00F40149"/>
    <w:rsid w:val="00F40584"/>
    <w:rsid w:val="00F40C9B"/>
    <w:rsid w:val="00F41564"/>
    <w:rsid w:val="00F42109"/>
    <w:rsid w:val="00F429CC"/>
    <w:rsid w:val="00F43252"/>
    <w:rsid w:val="00F43433"/>
    <w:rsid w:val="00F43569"/>
    <w:rsid w:val="00F43A63"/>
    <w:rsid w:val="00F45738"/>
    <w:rsid w:val="00F4575E"/>
    <w:rsid w:val="00F45CD2"/>
    <w:rsid w:val="00F46322"/>
    <w:rsid w:val="00F469B8"/>
    <w:rsid w:val="00F46ED0"/>
    <w:rsid w:val="00F4745B"/>
    <w:rsid w:val="00F47A9C"/>
    <w:rsid w:val="00F47E6F"/>
    <w:rsid w:val="00F50275"/>
    <w:rsid w:val="00F50285"/>
    <w:rsid w:val="00F50A84"/>
    <w:rsid w:val="00F50E67"/>
    <w:rsid w:val="00F51649"/>
    <w:rsid w:val="00F519C7"/>
    <w:rsid w:val="00F523DF"/>
    <w:rsid w:val="00F52881"/>
    <w:rsid w:val="00F534B1"/>
    <w:rsid w:val="00F53828"/>
    <w:rsid w:val="00F53C37"/>
    <w:rsid w:val="00F53F0F"/>
    <w:rsid w:val="00F54643"/>
    <w:rsid w:val="00F54A35"/>
    <w:rsid w:val="00F55207"/>
    <w:rsid w:val="00F557C5"/>
    <w:rsid w:val="00F55BF6"/>
    <w:rsid w:val="00F55F3B"/>
    <w:rsid w:val="00F56521"/>
    <w:rsid w:val="00F57A82"/>
    <w:rsid w:val="00F57DA6"/>
    <w:rsid w:val="00F60937"/>
    <w:rsid w:val="00F609AB"/>
    <w:rsid w:val="00F60AB4"/>
    <w:rsid w:val="00F60AE3"/>
    <w:rsid w:val="00F618BD"/>
    <w:rsid w:val="00F618C5"/>
    <w:rsid w:val="00F619F1"/>
    <w:rsid w:val="00F619FF"/>
    <w:rsid w:val="00F61CC4"/>
    <w:rsid w:val="00F62153"/>
    <w:rsid w:val="00F62977"/>
    <w:rsid w:val="00F62DA7"/>
    <w:rsid w:val="00F63014"/>
    <w:rsid w:val="00F63292"/>
    <w:rsid w:val="00F636C3"/>
    <w:rsid w:val="00F638B8"/>
    <w:rsid w:val="00F64CD1"/>
    <w:rsid w:val="00F64D28"/>
    <w:rsid w:val="00F652F9"/>
    <w:rsid w:val="00F662A3"/>
    <w:rsid w:val="00F66EAE"/>
    <w:rsid w:val="00F673FC"/>
    <w:rsid w:val="00F6798B"/>
    <w:rsid w:val="00F67DF3"/>
    <w:rsid w:val="00F7095C"/>
    <w:rsid w:val="00F7139D"/>
    <w:rsid w:val="00F72439"/>
    <w:rsid w:val="00F7295D"/>
    <w:rsid w:val="00F72FD5"/>
    <w:rsid w:val="00F7327C"/>
    <w:rsid w:val="00F7340C"/>
    <w:rsid w:val="00F73CF7"/>
    <w:rsid w:val="00F73E19"/>
    <w:rsid w:val="00F74BC7"/>
    <w:rsid w:val="00F74D4C"/>
    <w:rsid w:val="00F75433"/>
    <w:rsid w:val="00F757FD"/>
    <w:rsid w:val="00F75A91"/>
    <w:rsid w:val="00F7738E"/>
    <w:rsid w:val="00F77989"/>
    <w:rsid w:val="00F77AC7"/>
    <w:rsid w:val="00F80469"/>
    <w:rsid w:val="00F80841"/>
    <w:rsid w:val="00F80BBD"/>
    <w:rsid w:val="00F80F52"/>
    <w:rsid w:val="00F816EB"/>
    <w:rsid w:val="00F81B13"/>
    <w:rsid w:val="00F8273D"/>
    <w:rsid w:val="00F827C0"/>
    <w:rsid w:val="00F82945"/>
    <w:rsid w:val="00F8308B"/>
    <w:rsid w:val="00F84292"/>
    <w:rsid w:val="00F844A6"/>
    <w:rsid w:val="00F84E60"/>
    <w:rsid w:val="00F85215"/>
    <w:rsid w:val="00F852B9"/>
    <w:rsid w:val="00F8572E"/>
    <w:rsid w:val="00F8597D"/>
    <w:rsid w:val="00F863ED"/>
    <w:rsid w:val="00F865A6"/>
    <w:rsid w:val="00F86606"/>
    <w:rsid w:val="00F86A09"/>
    <w:rsid w:val="00F875CF"/>
    <w:rsid w:val="00F9036E"/>
    <w:rsid w:val="00F90512"/>
    <w:rsid w:val="00F9082E"/>
    <w:rsid w:val="00F90B78"/>
    <w:rsid w:val="00F91B57"/>
    <w:rsid w:val="00F91EE2"/>
    <w:rsid w:val="00F943DB"/>
    <w:rsid w:val="00F9468B"/>
    <w:rsid w:val="00F94950"/>
    <w:rsid w:val="00F94B72"/>
    <w:rsid w:val="00F957B8"/>
    <w:rsid w:val="00F95965"/>
    <w:rsid w:val="00F95D90"/>
    <w:rsid w:val="00F960EA"/>
    <w:rsid w:val="00F96907"/>
    <w:rsid w:val="00F96D15"/>
    <w:rsid w:val="00F97061"/>
    <w:rsid w:val="00F97087"/>
    <w:rsid w:val="00F97542"/>
    <w:rsid w:val="00F978EB"/>
    <w:rsid w:val="00FA0237"/>
    <w:rsid w:val="00FA04A5"/>
    <w:rsid w:val="00FA14B7"/>
    <w:rsid w:val="00FA23CF"/>
    <w:rsid w:val="00FA24C8"/>
    <w:rsid w:val="00FA27D7"/>
    <w:rsid w:val="00FA2825"/>
    <w:rsid w:val="00FA3CA1"/>
    <w:rsid w:val="00FA49EF"/>
    <w:rsid w:val="00FA4C4C"/>
    <w:rsid w:val="00FA5301"/>
    <w:rsid w:val="00FA5D90"/>
    <w:rsid w:val="00FA64E0"/>
    <w:rsid w:val="00FA6A42"/>
    <w:rsid w:val="00FA7D63"/>
    <w:rsid w:val="00FB0057"/>
    <w:rsid w:val="00FB010E"/>
    <w:rsid w:val="00FB05E1"/>
    <w:rsid w:val="00FB1CDA"/>
    <w:rsid w:val="00FB2188"/>
    <w:rsid w:val="00FB2632"/>
    <w:rsid w:val="00FB2DFF"/>
    <w:rsid w:val="00FB32E0"/>
    <w:rsid w:val="00FB3E16"/>
    <w:rsid w:val="00FB46FB"/>
    <w:rsid w:val="00FB48B6"/>
    <w:rsid w:val="00FB5793"/>
    <w:rsid w:val="00FB5D33"/>
    <w:rsid w:val="00FB6015"/>
    <w:rsid w:val="00FB6474"/>
    <w:rsid w:val="00FB683C"/>
    <w:rsid w:val="00FB69AB"/>
    <w:rsid w:val="00FB74AA"/>
    <w:rsid w:val="00FC0351"/>
    <w:rsid w:val="00FC0381"/>
    <w:rsid w:val="00FC0949"/>
    <w:rsid w:val="00FC13D6"/>
    <w:rsid w:val="00FC15CB"/>
    <w:rsid w:val="00FC19B0"/>
    <w:rsid w:val="00FC2242"/>
    <w:rsid w:val="00FC35E0"/>
    <w:rsid w:val="00FC35E6"/>
    <w:rsid w:val="00FC37A9"/>
    <w:rsid w:val="00FC5C52"/>
    <w:rsid w:val="00FC66AB"/>
    <w:rsid w:val="00FD1410"/>
    <w:rsid w:val="00FD17C5"/>
    <w:rsid w:val="00FD199A"/>
    <w:rsid w:val="00FD1B47"/>
    <w:rsid w:val="00FD3174"/>
    <w:rsid w:val="00FD351F"/>
    <w:rsid w:val="00FD3A15"/>
    <w:rsid w:val="00FD3EB2"/>
    <w:rsid w:val="00FD3F03"/>
    <w:rsid w:val="00FD4365"/>
    <w:rsid w:val="00FD4F61"/>
    <w:rsid w:val="00FD5030"/>
    <w:rsid w:val="00FD5E52"/>
    <w:rsid w:val="00FD7022"/>
    <w:rsid w:val="00FD71C2"/>
    <w:rsid w:val="00FD7F77"/>
    <w:rsid w:val="00FE03E5"/>
    <w:rsid w:val="00FE0540"/>
    <w:rsid w:val="00FE0DD4"/>
    <w:rsid w:val="00FE0E6F"/>
    <w:rsid w:val="00FE0FFA"/>
    <w:rsid w:val="00FE1691"/>
    <w:rsid w:val="00FE1B2D"/>
    <w:rsid w:val="00FE1D69"/>
    <w:rsid w:val="00FE294B"/>
    <w:rsid w:val="00FE2DC8"/>
    <w:rsid w:val="00FE332F"/>
    <w:rsid w:val="00FE3AAD"/>
    <w:rsid w:val="00FE3FC6"/>
    <w:rsid w:val="00FE4060"/>
    <w:rsid w:val="00FE43CC"/>
    <w:rsid w:val="00FE47ED"/>
    <w:rsid w:val="00FE48EE"/>
    <w:rsid w:val="00FE4B28"/>
    <w:rsid w:val="00FE4CF8"/>
    <w:rsid w:val="00FE4F7A"/>
    <w:rsid w:val="00FE5497"/>
    <w:rsid w:val="00FE5545"/>
    <w:rsid w:val="00FE5AD1"/>
    <w:rsid w:val="00FE64B6"/>
    <w:rsid w:val="00FE650B"/>
    <w:rsid w:val="00FE6800"/>
    <w:rsid w:val="00FE787B"/>
    <w:rsid w:val="00FE7AC0"/>
    <w:rsid w:val="00FF0522"/>
    <w:rsid w:val="00FF0611"/>
    <w:rsid w:val="00FF10FC"/>
    <w:rsid w:val="00FF1192"/>
    <w:rsid w:val="00FF1EEF"/>
    <w:rsid w:val="00FF2453"/>
    <w:rsid w:val="00FF2878"/>
    <w:rsid w:val="00FF2C5C"/>
    <w:rsid w:val="00FF37E2"/>
    <w:rsid w:val="00FF3B2F"/>
    <w:rsid w:val="00FF3E5F"/>
    <w:rsid w:val="00FF3FB1"/>
    <w:rsid w:val="00FF4025"/>
    <w:rsid w:val="00FF4078"/>
    <w:rsid w:val="00FF4EAD"/>
    <w:rsid w:val="00FF570F"/>
    <w:rsid w:val="00FF66F0"/>
    <w:rsid w:val="00FF6C23"/>
    <w:rsid w:val="00FF6CB0"/>
    <w:rsid w:val="00FF6F1B"/>
    <w:rsid w:val="00FF7C53"/>
    <w:rsid w:val="020E11E1"/>
    <w:rsid w:val="0306E3C8"/>
    <w:rsid w:val="03DC357A"/>
    <w:rsid w:val="049D553D"/>
    <w:rsid w:val="060AEC73"/>
    <w:rsid w:val="06702231"/>
    <w:rsid w:val="0717F182"/>
    <w:rsid w:val="0EBE58C7"/>
    <w:rsid w:val="117240D3"/>
    <w:rsid w:val="12147BB0"/>
    <w:rsid w:val="12D5072B"/>
    <w:rsid w:val="1579E889"/>
    <w:rsid w:val="16770B72"/>
    <w:rsid w:val="16BA8B0F"/>
    <w:rsid w:val="16DDCB67"/>
    <w:rsid w:val="170A3BB5"/>
    <w:rsid w:val="1915B96B"/>
    <w:rsid w:val="1BE1DAE5"/>
    <w:rsid w:val="1EA47826"/>
    <w:rsid w:val="1EC38C8E"/>
    <w:rsid w:val="1F1FC859"/>
    <w:rsid w:val="1F8F1F3F"/>
    <w:rsid w:val="20DC3D41"/>
    <w:rsid w:val="2459FDA5"/>
    <w:rsid w:val="24DE5562"/>
    <w:rsid w:val="25E33441"/>
    <w:rsid w:val="26D9443C"/>
    <w:rsid w:val="2908805D"/>
    <w:rsid w:val="2B6F9E26"/>
    <w:rsid w:val="2D0802CE"/>
    <w:rsid w:val="2D0AB995"/>
    <w:rsid w:val="30806DD3"/>
    <w:rsid w:val="321F851F"/>
    <w:rsid w:val="3396E606"/>
    <w:rsid w:val="3454A3CD"/>
    <w:rsid w:val="3475A54A"/>
    <w:rsid w:val="3612EDA3"/>
    <w:rsid w:val="36988D8F"/>
    <w:rsid w:val="36F96A84"/>
    <w:rsid w:val="37B180BB"/>
    <w:rsid w:val="382A00ED"/>
    <w:rsid w:val="3B7B8003"/>
    <w:rsid w:val="3C43D11F"/>
    <w:rsid w:val="3C660C1E"/>
    <w:rsid w:val="3D254493"/>
    <w:rsid w:val="3F3745C4"/>
    <w:rsid w:val="40BD5073"/>
    <w:rsid w:val="40CBC78A"/>
    <w:rsid w:val="42BF5E8E"/>
    <w:rsid w:val="445BD0F2"/>
    <w:rsid w:val="45588C66"/>
    <w:rsid w:val="45A8F17C"/>
    <w:rsid w:val="4655786C"/>
    <w:rsid w:val="47846609"/>
    <w:rsid w:val="49355A4C"/>
    <w:rsid w:val="49E79637"/>
    <w:rsid w:val="4B0EAEED"/>
    <w:rsid w:val="4BC45B06"/>
    <w:rsid w:val="4BF01A7E"/>
    <w:rsid w:val="4E0C2233"/>
    <w:rsid w:val="4E69D6DE"/>
    <w:rsid w:val="4FC79C5C"/>
    <w:rsid w:val="517EC44E"/>
    <w:rsid w:val="51C4C095"/>
    <w:rsid w:val="5278ADBF"/>
    <w:rsid w:val="52B0BA7A"/>
    <w:rsid w:val="52C46D9D"/>
    <w:rsid w:val="57E56981"/>
    <w:rsid w:val="60109A0B"/>
    <w:rsid w:val="6134C4C9"/>
    <w:rsid w:val="616A74FF"/>
    <w:rsid w:val="62D54BD2"/>
    <w:rsid w:val="6348A3CE"/>
    <w:rsid w:val="639D7074"/>
    <w:rsid w:val="65C8D6D3"/>
    <w:rsid w:val="682576CD"/>
    <w:rsid w:val="6ACD038E"/>
    <w:rsid w:val="6D78EDAC"/>
    <w:rsid w:val="6E6E08FE"/>
    <w:rsid w:val="6E84CA64"/>
    <w:rsid w:val="6EE1C404"/>
    <w:rsid w:val="7104701B"/>
    <w:rsid w:val="71A8E6EA"/>
    <w:rsid w:val="72D6B547"/>
    <w:rsid w:val="75ECE7B0"/>
    <w:rsid w:val="7A6B69DD"/>
    <w:rsid w:val="7BC7E8DC"/>
    <w:rsid w:val="7E3DC117"/>
    <w:rsid w:val="7E4696AC"/>
    <w:rsid w:val="7F0195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4EE64A"/>
  <w15:docId w15:val="{4A64D90F-FBAE-4675-A6BF-DCAF605B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D38EC"/>
    <w:rPr>
      <w:rFonts w:cs="Calibri"/>
      <w:sz w:val="20"/>
      <w:szCs w:val="20"/>
    </w:rPr>
  </w:style>
  <w:style w:type="paragraph" w:styleId="Nadpis1">
    <w:name w:val="heading 1"/>
    <w:basedOn w:val="Normlny"/>
    <w:next w:val="Normlny"/>
    <w:link w:val="Nadpis1Char"/>
    <w:uiPriority w:val="99"/>
    <w:qFormat/>
    <w:locked/>
    <w:rsid w:val="001F7606"/>
    <w:pPr>
      <w:keepNext/>
      <w:keepLines/>
      <w:numPr>
        <w:numId w:val="16"/>
      </w:numPr>
      <w:spacing w:before="240" w:after="120" w:line="259" w:lineRule="auto"/>
      <w:outlineLvl w:val="0"/>
    </w:pPr>
    <w:rPr>
      <w:rFonts w:ascii="Times New Roman" w:eastAsia="Times New Roman" w:hAnsi="Times New Roman" w:cs="Times New Roman"/>
      <w:b/>
      <w:caps/>
      <w:color w:val="000000" w:themeColor="text1"/>
      <w:sz w:val="24"/>
      <w:lang w:eastAsia="en-US"/>
    </w:rPr>
  </w:style>
  <w:style w:type="paragraph" w:styleId="Nadpis2">
    <w:name w:val="heading 2"/>
    <w:basedOn w:val="Normlny"/>
    <w:next w:val="Normlny"/>
    <w:link w:val="Nadpis2Char"/>
    <w:uiPriority w:val="99"/>
    <w:qFormat/>
    <w:locked/>
    <w:rsid w:val="0071757F"/>
    <w:pPr>
      <w:keepNext/>
      <w:keepLines/>
      <w:numPr>
        <w:ilvl w:val="1"/>
        <w:numId w:val="16"/>
      </w:numPr>
      <w:spacing w:before="240" w:after="120" w:line="259" w:lineRule="auto"/>
      <w:outlineLvl w:val="1"/>
    </w:pPr>
    <w:rPr>
      <w:rFonts w:ascii="Verdana" w:eastAsia="Times New Roman" w:hAnsi="Verdana" w:cs="Times New Roman"/>
      <w:b/>
      <w:color w:val="404040"/>
      <w:sz w:val="24"/>
      <w:szCs w:val="26"/>
      <w:lang w:eastAsia="en-US"/>
    </w:rPr>
  </w:style>
  <w:style w:type="paragraph" w:styleId="Nadpis3">
    <w:name w:val="heading 3"/>
    <w:basedOn w:val="Normlny"/>
    <w:next w:val="Normlny"/>
    <w:link w:val="Nadpis3Char"/>
    <w:unhideWhenUsed/>
    <w:qFormat/>
    <w:locked/>
    <w:rsid w:val="00A077A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nhideWhenUsed/>
    <w:qFormat/>
    <w:locked/>
    <w:rsid w:val="00C618B5"/>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y"/>
    <w:next w:val="Normlny"/>
    <w:link w:val="Nadpis5Char"/>
    <w:semiHidden/>
    <w:unhideWhenUsed/>
    <w:qFormat/>
    <w:locked/>
    <w:rsid w:val="00DF42DC"/>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nhideWhenUsed/>
    <w:qFormat/>
    <w:locked/>
    <w:rsid w:val="00DF42DC"/>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y"/>
    <w:next w:val="Normlny"/>
    <w:link w:val="Nadpis7Char"/>
    <w:unhideWhenUsed/>
    <w:qFormat/>
    <w:locked/>
    <w:rsid w:val="00DF42DC"/>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semiHidden/>
    <w:unhideWhenUsed/>
    <w:qFormat/>
    <w:locked/>
    <w:rsid w:val="00DF42DC"/>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semiHidden/>
    <w:unhideWhenUsed/>
    <w:qFormat/>
    <w:locked/>
    <w:rsid w:val="00DF42DC"/>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F7606"/>
    <w:rPr>
      <w:rFonts w:ascii="Times New Roman" w:eastAsia="Times New Roman" w:hAnsi="Times New Roman"/>
      <w:b/>
      <w:caps/>
      <w:color w:val="000000" w:themeColor="text1"/>
      <w:sz w:val="24"/>
      <w:szCs w:val="20"/>
      <w:lang w:eastAsia="en-US"/>
    </w:rPr>
  </w:style>
  <w:style w:type="character" w:customStyle="1" w:styleId="Nadpis2Char">
    <w:name w:val="Nadpis 2 Char"/>
    <w:basedOn w:val="Predvolenpsmoodseku"/>
    <w:link w:val="Nadpis2"/>
    <w:uiPriority w:val="99"/>
    <w:locked/>
    <w:rsid w:val="0071757F"/>
    <w:rPr>
      <w:rFonts w:ascii="Verdana" w:eastAsia="Times New Roman" w:hAnsi="Verdana"/>
      <w:b/>
      <w:color w:val="404040"/>
      <w:sz w:val="24"/>
      <w:szCs w:val="26"/>
      <w:lang w:eastAsia="en-US"/>
    </w:rPr>
  </w:style>
  <w:style w:type="paragraph" w:styleId="Pta">
    <w:name w:val="footer"/>
    <w:basedOn w:val="Normlny"/>
    <w:link w:val="PtaChar"/>
    <w:uiPriority w:val="99"/>
    <w:rsid w:val="00BD38EC"/>
    <w:pPr>
      <w:tabs>
        <w:tab w:val="center" w:pos="4536"/>
        <w:tab w:val="right" w:pos="9072"/>
      </w:tabs>
    </w:pPr>
    <w:rPr>
      <w:rFonts w:cs="Times New Roman"/>
    </w:rPr>
  </w:style>
  <w:style w:type="character" w:customStyle="1" w:styleId="PtaChar">
    <w:name w:val="Päta Char"/>
    <w:basedOn w:val="Predvolenpsmoodseku"/>
    <w:link w:val="Pta"/>
    <w:uiPriority w:val="99"/>
    <w:locked/>
    <w:rsid w:val="00BD38EC"/>
    <w:rPr>
      <w:rFonts w:ascii="Calibri" w:hAnsi="Calibri" w:cs="Times New Roman"/>
      <w:sz w:val="20"/>
      <w:lang w:eastAsia="sk-SK"/>
    </w:rPr>
  </w:style>
  <w:style w:type="paragraph" w:styleId="Hlavika">
    <w:name w:val="header"/>
    <w:basedOn w:val="Normlny"/>
    <w:link w:val="HlavikaChar"/>
    <w:uiPriority w:val="99"/>
    <w:rsid w:val="00082C7D"/>
    <w:pPr>
      <w:tabs>
        <w:tab w:val="center" w:pos="4536"/>
        <w:tab w:val="right" w:pos="9072"/>
      </w:tabs>
    </w:pPr>
    <w:rPr>
      <w:rFonts w:cs="Times New Roman"/>
    </w:rPr>
  </w:style>
  <w:style w:type="character" w:customStyle="1" w:styleId="HlavikaChar">
    <w:name w:val="Hlavička Char"/>
    <w:basedOn w:val="Predvolenpsmoodseku"/>
    <w:link w:val="Hlavika"/>
    <w:uiPriority w:val="99"/>
    <w:locked/>
    <w:rsid w:val="00082C7D"/>
    <w:rPr>
      <w:rFonts w:ascii="Calibri" w:hAnsi="Calibri" w:cs="Times New Roman"/>
      <w:sz w:val="20"/>
      <w:lang w:eastAsia="sk-SK"/>
    </w:rPr>
  </w:style>
  <w:style w:type="paragraph" w:customStyle="1" w:styleId="tl4">
    <w:name w:val="Štýl4"/>
    <w:basedOn w:val="Normlny"/>
    <w:link w:val="tl4Char"/>
    <w:uiPriority w:val="99"/>
    <w:rsid w:val="00F40584"/>
    <w:pPr>
      <w:numPr>
        <w:ilvl w:val="3"/>
        <w:numId w:val="2"/>
      </w:numPr>
      <w:tabs>
        <w:tab w:val="left" w:pos="993"/>
      </w:tabs>
      <w:spacing w:line="288" w:lineRule="auto"/>
      <w:jc w:val="both"/>
    </w:pPr>
    <w:rPr>
      <w:rFonts w:ascii="Arial" w:hAnsi="Arial" w:cs="Times New Roman"/>
      <w:sz w:val="18"/>
    </w:rPr>
  </w:style>
  <w:style w:type="character" w:customStyle="1" w:styleId="tl4Char">
    <w:name w:val="Štýl4 Char"/>
    <w:link w:val="tl4"/>
    <w:uiPriority w:val="99"/>
    <w:locked/>
    <w:rsid w:val="00F40584"/>
    <w:rPr>
      <w:rFonts w:ascii="Arial" w:hAnsi="Arial"/>
      <w:sz w:val="18"/>
      <w:szCs w:val="20"/>
    </w:rPr>
  </w:style>
  <w:style w:type="character" w:styleId="Hypertextovprepojenie">
    <w:name w:val="Hyperlink"/>
    <w:basedOn w:val="Predvolenpsmoodseku"/>
    <w:uiPriority w:val="99"/>
    <w:rsid w:val="00053F9C"/>
    <w:rPr>
      <w:rFonts w:cs="Times New Roman"/>
      <w:color w:val="0000FF"/>
      <w:u w:val="single"/>
    </w:rPr>
  </w:style>
  <w:style w:type="paragraph" w:styleId="Bezriadkovania">
    <w:name w:val="No Spacing"/>
    <w:uiPriority w:val="1"/>
    <w:qFormat/>
    <w:rsid w:val="00650758"/>
    <w:rPr>
      <w:rFonts w:cs="Calibri"/>
      <w:sz w:val="20"/>
      <w:szCs w:val="20"/>
    </w:rPr>
  </w:style>
  <w:style w:type="paragraph" w:styleId="Odsekzoznamu">
    <w:name w:val="List Paragraph"/>
    <w:aliases w:val="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D733E7"/>
    <w:pPr>
      <w:ind w:left="720"/>
      <w:contextualSpacing/>
    </w:pPr>
  </w:style>
  <w:style w:type="paragraph" w:styleId="Textkomentra">
    <w:name w:val="annotation text"/>
    <w:basedOn w:val="Normlny"/>
    <w:link w:val="TextkomentraChar"/>
    <w:uiPriority w:val="99"/>
    <w:semiHidden/>
    <w:rsid w:val="00890183"/>
    <w:rPr>
      <w:rFonts w:cs="Times New Roman"/>
    </w:rPr>
  </w:style>
  <w:style w:type="character" w:customStyle="1" w:styleId="TextkomentraChar">
    <w:name w:val="Text komentára Char"/>
    <w:basedOn w:val="Predvolenpsmoodseku"/>
    <w:link w:val="Textkomentra"/>
    <w:uiPriority w:val="99"/>
    <w:semiHidden/>
    <w:locked/>
    <w:rsid w:val="00890183"/>
    <w:rPr>
      <w:rFonts w:ascii="Calibri" w:hAnsi="Calibri" w:cs="Times New Roman"/>
      <w:sz w:val="20"/>
      <w:lang w:eastAsia="sk-SK"/>
    </w:rPr>
  </w:style>
  <w:style w:type="paragraph" w:styleId="Predmetkomentra">
    <w:name w:val="annotation subject"/>
    <w:basedOn w:val="Textkomentra"/>
    <w:next w:val="Textkomentra"/>
    <w:link w:val="PredmetkomentraChar"/>
    <w:uiPriority w:val="99"/>
    <w:semiHidden/>
    <w:rsid w:val="00890183"/>
    <w:rPr>
      <w:b/>
    </w:rPr>
  </w:style>
  <w:style w:type="character" w:customStyle="1" w:styleId="PredmetkomentraChar">
    <w:name w:val="Predmet komentára Char"/>
    <w:basedOn w:val="TextkomentraChar"/>
    <w:link w:val="Predmetkomentra"/>
    <w:uiPriority w:val="99"/>
    <w:semiHidden/>
    <w:locked/>
    <w:rsid w:val="00890183"/>
    <w:rPr>
      <w:rFonts w:ascii="Calibri" w:hAnsi="Calibri" w:cs="Times New Roman"/>
      <w:b/>
      <w:sz w:val="20"/>
      <w:lang w:eastAsia="sk-SK"/>
    </w:rPr>
  </w:style>
  <w:style w:type="paragraph" w:customStyle="1" w:styleId="Textpoznmkypodiarou1">
    <w:name w:val="Text poznámky pod čiarou1"/>
    <w:basedOn w:val="Normlny"/>
    <w:uiPriority w:val="99"/>
    <w:rsid w:val="00964FC9"/>
    <w:pPr>
      <w:suppressAutoHyphens/>
    </w:pPr>
    <w:rPr>
      <w:rFonts w:ascii="Times New Roman" w:eastAsia="Times New Roman" w:hAnsi="Times New Roman" w:cs="Times New Roman"/>
      <w:kern w:val="1"/>
      <w:lang w:eastAsia="ar-SA"/>
    </w:rPr>
  </w:style>
  <w:style w:type="table" w:styleId="Mriekatabuky">
    <w:name w:val="Table Grid"/>
    <w:basedOn w:val="Normlnatabuka"/>
    <w:uiPriority w:val="39"/>
    <w:rsid w:val="00620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2">
    <w:name w:val="Normální2"/>
    <w:uiPriority w:val="99"/>
    <w:rsid w:val="00137D59"/>
    <w:pPr>
      <w:widowControl w:val="0"/>
      <w:suppressAutoHyphens/>
    </w:pPr>
    <w:rPr>
      <w:rFonts w:ascii="Times New Roman" w:hAnsi="Times New Roman"/>
      <w:sz w:val="24"/>
      <w:szCs w:val="20"/>
      <w:lang w:eastAsia="ar-SA"/>
    </w:rPr>
  </w:style>
  <w:style w:type="paragraph" w:customStyle="1" w:styleId="BBSnormal">
    <w:name w:val="_BBS normal"/>
    <w:basedOn w:val="Normlny"/>
    <w:uiPriority w:val="99"/>
    <w:rsid w:val="00D9312B"/>
    <w:pPr>
      <w:jc w:val="both"/>
    </w:pPr>
    <w:rPr>
      <w:rFonts w:ascii="Arial" w:eastAsia="Times New Roman" w:hAnsi="Arial" w:cs="Arial"/>
      <w:noProof/>
      <w:sz w:val="22"/>
      <w:lang w:eastAsia="cs-CZ"/>
    </w:rPr>
  </w:style>
  <w:style w:type="paragraph" w:styleId="Zarkazkladnhotextu2">
    <w:name w:val="Body Text Indent 2"/>
    <w:basedOn w:val="Normlny"/>
    <w:link w:val="Zarkazkladnhotextu2Char"/>
    <w:uiPriority w:val="99"/>
    <w:semiHidden/>
    <w:rsid w:val="00556377"/>
    <w:pPr>
      <w:spacing w:after="120" w:line="480" w:lineRule="auto"/>
      <w:ind w:left="283"/>
    </w:pPr>
    <w:rPr>
      <w:rFonts w:cs="Times New Roman"/>
    </w:rPr>
  </w:style>
  <w:style w:type="character" w:customStyle="1" w:styleId="Zarkazkladnhotextu2Char">
    <w:name w:val="Zarážka základného textu 2 Char"/>
    <w:basedOn w:val="Predvolenpsmoodseku"/>
    <w:link w:val="Zarkazkladnhotextu2"/>
    <w:uiPriority w:val="99"/>
    <w:semiHidden/>
    <w:locked/>
    <w:rsid w:val="00556377"/>
    <w:rPr>
      <w:rFonts w:ascii="Calibri" w:hAnsi="Calibri" w:cs="Times New Roman"/>
      <w:sz w:val="20"/>
      <w:lang w:eastAsia="sk-SK"/>
    </w:rPr>
  </w:style>
  <w:style w:type="character" w:styleId="Odkaznakomentr">
    <w:name w:val="annotation reference"/>
    <w:basedOn w:val="Predvolenpsmoodseku"/>
    <w:uiPriority w:val="99"/>
    <w:semiHidden/>
    <w:rsid w:val="00277249"/>
    <w:rPr>
      <w:rFonts w:cs="Times New Roman"/>
      <w:sz w:val="16"/>
    </w:rPr>
  </w:style>
  <w:style w:type="paragraph" w:styleId="Textbubliny">
    <w:name w:val="Balloon Text"/>
    <w:basedOn w:val="Normlny"/>
    <w:link w:val="TextbublinyChar"/>
    <w:uiPriority w:val="99"/>
    <w:semiHidden/>
    <w:rsid w:val="00277249"/>
    <w:rPr>
      <w:rFonts w:ascii="Segoe UI" w:hAnsi="Segoe UI" w:cs="Times New Roman"/>
      <w:sz w:val="18"/>
    </w:rPr>
  </w:style>
  <w:style w:type="character" w:customStyle="1" w:styleId="TextbublinyChar">
    <w:name w:val="Text bubliny Char"/>
    <w:basedOn w:val="Predvolenpsmoodseku"/>
    <w:link w:val="Textbubliny"/>
    <w:uiPriority w:val="99"/>
    <w:semiHidden/>
    <w:locked/>
    <w:rsid w:val="00277249"/>
    <w:rPr>
      <w:rFonts w:ascii="Segoe UI" w:hAnsi="Segoe UI" w:cs="Times New Roman"/>
      <w:sz w:val="18"/>
      <w:lang w:eastAsia="sk-SK"/>
    </w:rPr>
  </w:style>
  <w:style w:type="character" w:customStyle="1" w:styleId="highlight">
    <w:name w:val="highlight"/>
    <w:rsid w:val="000021FA"/>
  </w:style>
  <w:style w:type="character" w:customStyle="1" w:styleId="Zmienka1">
    <w:name w:val="Zmienka1"/>
    <w:uiPriority w:val="99"/>
    <w:semiHidden/>
    <w:rsid w:val="00E85DB9"/>
    <w:rPr>
      <w:color w:val="2B579A"/>
      <w:shd w:val="clear" w:color="auto" w:fill="E6E6E6"/>
    </w:rPr>
  </w:style>
  <w:style w:type="paragraph" w:styleId="Normlnywebov">
    <w:name w:val="Normal (Web)"/>
    <w:basedOn w:val="Normlny"/>
    <w:uiPriority w:val="99"/>
    <w:semiHidden/>
    <w:rsid w:val="00E27C1D"/>
    <w:pPr>
      <w:spacing w:before="100" w:beforeAutospacing="1" w:after="100" w:afterAutospacing="1"/>
    </w:pPr>
    <w:rPr>
      <w:rFonts w:ascii="Times New Roman" w:eastAsia="Times New Roman" w:hAnsi="Times New Roman" w:cs="Times New Roman"/>
      <w:sz w:val="24"/>
      <w:szCs w:val="24"/>
    </w:rPr>
  </w:style>
  <w:style w:type="paragraph" w:customStyle="1" w:styleId="Odsekzoznamu1">
    <w:name w:val="Odsek zoznamu1"/>
    <w:basedOn w:val="Normlny"/>
    <w:uiPriority w:val="99"/>
    <w:rsid w:val="00B214FF"/>
    <w:pPr>
      <w:spacing w:after="160" w:line="259" w:lineRule="auto"/>
      <w:ind w:left="720"/>
      <w:contextualSpacing/>
    </w:pPr>
    <w:rPr>
      <w:rFonts w:eastAsia="Times New Roman" w:cs="Times New Roman"/>
      <w:sz w:val="22"/>
      <w:szCs w:val="22"/>
      <w:lang w:eastAsia="en-US"/>
    </w:rPr>
  </w:style>
  <w:style w:type="character" w:customStyle="1" w:styleId="a">
    <w:name w:val="a"/>
    <w:uiPriority w:val="99"/>
    <w:rsid w:val="001B0AD7"/>
  </w:style>
  <w:style w:type="character" w:customStyle="1" w:styleId="l">
    <w:name w:val="l"/>
    <w:uiPriority w:val="99"/>
    <w:rsid w:val="001B0AD7"/>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1 Char,Bullet List Char"/>
    <w:basedOn w:val="Predvolenpsmoodseku"/>
    <w:link w:val="Odsekzoznamu"/>
    <w:uiPriority w:val="34"/>
    <w:qFormat/>
    <w:locked/>
    <w:rsid w:val="0023608B"/>
    <w:rPr>
      <w:rFonts w:cs="Calibri"/>
      <w:sz w:val="20"/>
      <w:szCs w:val="20"/>
    </w:rPr>
  </w:style>
  <w:style w:type="paragraph" w:customStyle="1" w:styleId="Default">
    <w:name w:val="Default"/>
    <w:rsid w:val="0023608B"/>
    <w:pPr>
      <w:autoSpaceDE w:val="0"/>
      <w:autoSpaceDN w:val="0"/>
      <w:adjustRightInd w:val="0"/>
    </w:pPr>
    <w:rPr>
      <w:rFonts w:ascii="Arial" w:hAnsi="Arial" w:cs="Arial"/>
      <w:color w:val="000000"/>
      <w:sz w:val="24"/>
      <w:szCs w:val="24"/>
      <w:lang w:val="en-US" w:eastAsia="en-US"/>
    </w:rPr>
  </w:style>
  <w:style w:type="paragraph" w:styleId="Zkladntext">
    <w:name w:val="Body Text"/>
    <w:basedOn w:val="Normlny"/>
    <w:link w:val="ZkladntextChar"/>
    <w:uiPriority w:val="99"/>
    <w:semiHidden/>
    <w:rsid w:val="0036781B"/>
    <w:pPr>
      <w:spacing w:after="120"/>
    </w:pPr>
  </w:style>
  <w:style w:type="character" w:customStyle="1" w:styleId="ZkladntextChar">
    <w:name w:val="Základný text Char"/>
    <w:basedOn w:val="Predvolenpsmoodseku"/>
    <w:link w:val="Zkladntext"/>
    <w:uiPriority w:val="99"/>
    <w:semiHidden/>
    <w:locked/>
    <w:rsid w:val="0036781B"/>
    <w:rPr>
      <w:rFonts w:cs="Calibri"/>
      <w:sz w:val="20"/>
      <w:szCs w:val="20"/>
    </w:rPr>
  </w:style>
  <w:style w:type="character" w:customStyle="1" w:styleId="apple-converted-space">
    <w:name w:val="apple-converted-space"/>
    <w:basedOn w:val="Predvolenpsmoodseku"/>
    <w:rsid w:val="008D2C86"/>
    <w:rPr>
      <w:rFonts w:cs="Times New Roman"/>
    </w:rPr>
  </w:style>
  <w:style w:type="character" w:customStyle="1" w:styleId="Bodytext5">
    <w:name w:val="Body text (5)_"/>
    <w:basedOn w:val="Predvolenpsmoodseku"/>
    <w:link w:val="Bodytext50"/>
    <w:uiPriority w:val="99"/>
    <w:locked/>
    <w:rsid w:val="008D3E2C"/>
    <w:rPr>
      <w:rFonts w:ascii="Times New Roman" w:hAnsi="Times New Roman"/>
      <w:i/>
      <w:iCs/>
      <w:shd w:val="clear" w:color="auto" w:fill="FFFFFF"/>
    </w:rPr>
  </w:style>
  <w:style w:type="paragraph" w:customStyle="1" w:styleId="Bodytext50">
    <w:name w:val="Body text (5)"/>
    <w:basedOn w:val="Normlny"/>
    <w:link w:val="Bodytext5"/>
    <w:uiPriority w:val="99"/>
    <w:rsid w:val="008D3E2C"/>
    <w:pPr>
      <w:widowControl w:val="0"/>
      <w:shd w:val="clear" w:color="auto" w:fill="FFFFFF"/>
      <w:spacing w:before="1620" w:line="557" w:lineRule="exact"/>
      <w:ind w:hanging="600"/>
    </w:pPr>
    <w:rPr>
      <w:rFonts w:ascii="Times New Roman" w:hAnsi="Times New Roman" w:cs="Times New Roman"/>
      <w:i/>
      <w:iCs/>
      <w:sz w:val="22"/>
      <w:szCs w:val="22"/>
    </w:rPr>
  </w:style>
  <w:style w:type="character" w:customStyle="1" w:styleId="Bodytext5NotItalic">
    <w:name w:val="Body text (5) + Not Italic"/>
    <w:basedOn w:val="Bodytext5"/>
    <w:uiPriority w:val="99"/>
    <w:rsid w:val="008D3E2C"/>
    <w:rPr>
      <w:rFonts w:ascii="Times New Roman" w:hAnsi="Times New Roman"/>
      <w:i/>
      <w:iCs/>
      <w:color w:val="000000"/>
      <w:spacing w:val="0"/>
      <w:w w:val="100"/>
      <w:position w:val="0"/>
      <w:sz w:val="24"/>
      <w:szCs w:val="24"/>
      <w:shd w:val="clear" w:color="auto" w:fill="FFFFFF"/>
      <w:lang w:val="sk-SK" w:eastAsia="sk-SK"/>
    </w:rPr>
  </w:style>
  <w:style w:type="character" w:customStyle="1" w:styleId="Bodytext2">
    <w:name w:val="Body text (2)_"/>
    <w:basedOn w:val="Predvolenpsmoodseku"/>
    <w:link w:val="Bodytext20"/>
    <w:locked/>
    <w:rsid w:val="00DE78FC"/>
    <w:rPr>
      <w:rFonts w:ascii="Times New Roman" w:hAnsi="Times New Roman"/>
      <w:shd w:val="clear" w:color="auto" w:fill="FFFFFF"/>
    </w:rPr>
  </w:style>
  <w:style w:type="paragraph" w:customStyle="1" w:styleId="Bodytext20">
    <w:name w:val="Body text (2)"/>
    <w:basedOn w:val="Normlny"/>
    <w:link w:val="Bodytext2"/>
    <w:rsid w:val="00DE78FC"/>
    <w:pPr>
      <w:widowControl w:val="0"/>
      <w:shd w:val="clear" w:color="auto" w:fill="FFFFFF"/>
      <w:spacing w:before="120" w:after="400" w:line="552" w:lineRule="exact"/>
      <w:ind w:hanging="600"/>
      <w:jc w:val="center"/>
    </w:pPr>
    <w:rPr>
      <w:rFonts w:ascii="Times New Roman" w:hAnsi="Times New Roman" w:cs="Times New Roman"/>
      <w:sz w:val="22"/>
      <w:szCs w:val="22"/>
    </w:rPr>
  </w:style>
  <w:style w:type="character" w:customStyle="1" w:styleId="heading10">
    <w:name w:val="heading 10"/>
    <w:basedOn w:val="Predvolenpsmoodseku"/>
    <w:link w:val="heading11"/>
    <w:uiPriority w:val="99"/>
    <w:locked/>
    <w:rsid w:val="001C10A3"/>
    <w:rPr>
      <w:rFonts w:ascii="Arial" w:eastAsia="Times New Roman" w:hAnsi="Arial" w:cs="Arial"/>
      <w:b/>
      <w:bCs/>
      <w:sz w:val="20"/>
      <w:szCs w:val="20"/>
      <w:shd w:val="clear" w:color="auto" w:fill="FFFFFF"/>
    </w:rPr>
  </w:style>
  <w:style w:type="character" w:customStyle="1" w:styleId="Bodytext2Bold">
    <w:name w:val="Body text (2) + Bold"/>
    <w:basedOn w:val="Bodytext2"/>
    <w:uiPriority w:val="99"/>
    <w:rsid w:val="001C10A3"/>
    <w:rPr>
      <w:rFonts w:ascii="Arial" w:eastAsia="Times New Roman" w:hAnsi="Arial" w:cs="Arial"/>
      <w:b/>
      <w:bCs/>
      <w:color w:val="000000"/>
      <w:spacing w:val="0"/>
      <w:w w:val="100"/>
      <w:position w:val="0"/>
      <w:sz w:val="20"/>
      <w:szCs w:val="20"/>
      <w:u w:val="none"/>
      <w:shd w:val="clear" w:color="auto" w:fill="FFFFFF"/>
      <w:lang w:val="sk-SK" w:eastAsia="sk-SK"/>
    </w:rPr>
  </w:style>
  <w:style w:type="paragraph" w:customStyle="1" w:styleId="heading11">
    <w:name w:val="heading 11"/>
    <w:basedOn w:val="Normlny"/>
    <w:link w:val="heading10"/>
    <w:uiPriority w:val="99"/>
    <w:rsid w:val="001C10A3"/>
    <w:pPr>
      <w:widowControl w:val="0"/>
      <w:shd w:val="clear" w:color="auto" w:fill="FFFFFF"/>
      <w:spacing w:before="220" w:line="226" w:lineRule="exact"/>
      <w:ind w:hanging="360"/>
      <w:outlineLvl w:val="0"/>
    </w:pPr>
    <w:rPr>
      <w:rFonts w:ascii="Arial" w:eastAsia="Times New Roman" w:hAnsi="Arial" w:cs="Arial"/>
      <w:b/>
      <w:bCs/>
    </w:rPr>
  </w:style>
  <w:style w:type="character" w:customStyle="1" w:styleId="Bodytext2Italic">
    <w:name w:val="Body text (2) + Italic"/>
    <w:basedOn w:val="Predvolenpsmoodseku"/>
    <w:uiPriority w:val="99"/>
    <w:rsid w:val="00A60ED5"/>
    <w:rPr>
      <w:rFonts w:ascii="Times New Roman" w:hAnsi="Times New Roman" w:cs="Times New Roman"/>
      <w:i/>
      <w:iCs/>
      <w:color w:val="000000"/>
      <w:spacing w:val="0"/>
      <w:w w:val="100"/>
      <w:position w:val="0"/>
      <w:sz w:val="24"/>
      <w:szCs w:val="24"/>
      <w:u w:val="none"/>
      <w:effect w:val="none"/>
      <w:lang w:val="sk-SK" w:eastAsia="sk-SK"/>
    </w:rPr>
  </w:style>
  <w:style w:type="paragraph" w:styleId="Zkladntext2">
    <w:name w:val="Body Text 2"/>
    <w:basedOn w:val="Normlny"/>
    <w:link w:val="Zkladntext2Char"/>
    <w:uiPriority w:val="99"/>
    <w:unhideWhenUsed/>
    <w:rsid w:val="002243A6"/>
    <w:pPr>
      <w:spacing w:after="120" w:line="480" w:lineRule="auto"/>
    </w:pPr>
  </w:style>
  <w:style w:type="character" w:customStyle="1" w:styleId="Zkladntext2Char">
    <w:name w:val="Základný text 2 Char"/>
    <w:basedOn w:val="Predvolenpsmoodseku"/>
    <w:link w:val="Zkladntext2"/>
    <w:uiPriority w:val="99"/>
    <w:rsid w:val="002243A6"/>
    <w:rPr>
      <w:rFonts w:cs="Calibri"/>
      <w:sz w:val="20"/>
      <w:szCs w:val="20"/>
    </w:rPr>
  </w:style>
  <w:style w:type="character" w:customStyle="1" w:styleId="WW8Num6z0">
    <w:name w:val="WW8Num6z0"/>
    <w:uiPriority w:val="99"/>
    <w:rsid w:val="00BE6770"/>
    <w:rPr>
      <w:sz w:val="22"/>
    </w:rPr>
  </w:style>
  <w:style w:type="character" w:customStyle="1" w:styleId="Nadpis4Char">
    <w:name w:val="Nadpis 4 Char"/>
    <w:basedOn w:val="Predvolenpsmoodseku"/>
    <w:link w:val="Nadpis4"/>
    <w:rsid w:val="00C618B5"/>
    <w:rPr>
      <w:rFonts w:asciiTheme="majorHAnsi" w:eastAsiaTheme="majorEastAsia" w:hAnsiTheme="majorHAnsi" w:cstheme="majorBidi"/>
      <w:i/>
      <w:iCs/>
      <w:color w:val="365F91" w:themeColor="accent1" w:themeShade="BF"/>
      <w:sz w:val="20"/>
      <w:szCs w:val="20"/>
    </w:rPr>
  </w:style>
  <w:style w:type="character" w:customStyle="1" w:styleId="Zmienka2">
    <w:name w:val="Zmienka2"/>
    <w:basedOn w:val="Predvolenpsmoodseku"/>
    <w:uiPriority w:val="99"/>
    <w:semiHidden/>
    <w:unhideWhenUsed/>
    <w:rsid w:val="003654E0"/>
    <w:rPr>
      <w:color w:val="2B579A"/>
      <w:shd w:val="clear" w:color="auto" w:fill="E6E6E6"/>
    </w:rPr>
  </w:style>
  <w:style w:type="character" w:styleId="Zstupntext">
    <w:name w:val="Placeholder Text"/>
    <w:basedOn w:val="Predvolenpsmoodseku"/>
    <w:uiPriority w:val="99"/>
    <w:semiHidden/>
    <w:rsid w:val="005B68A0"/>
    <w:rPr>
      <w:color w:val="808080"/>
    </w:rPr>
  </w:style>
  <w:style w:type="paragraph" w:styleId="Revzia">
    <w:name w:val="Revision"/>
    <w:hidden/>
    <w:uiPriority w:val="99"/>
    <w:semiHidden/>
    <w:rsid w:val="00CC784D"/>
    <w:rPr>
      <w:rFonts w:cs="Calibri"/>
      <w:sz w:val="20"/>
      <w:szCs w:val="20"/>
    </w:rPr>
  </w:style>
  <w:style w:type="character" w:customStyle="1" w:styleId="Nevyrieenzmienka1">
    <w:name w:val="Nevyriešená zmienka1"/>
    <w:basedOn w:val="Predvolenpsmoodseku"/>
    <w:uiPriority w:val="99"/>
    <w:semiHidden/>
    <w:unhideWhenUsed/>
    <w:rsid w:val="00405872"/>
    <w:rPr>
      <w:color w:val="808080"/>
      <w:shd w:val="clear" w:color="auto" w:fill="E6E6E6"/>
    </w:rPr>
  </w:style>
  <w:style w:type="character" w:styleId="PouitHypertextovPrepojenie">
    <w:name w:val="FollowedHyperlink"/>
    <w:basedOn w:val="Predvolenpsmoodseku"/>
    <w:uiPriority w:val="99"/>
    <w:semiHidden/>
    <w:unhideWhenUsed/>
    <w:rsid w:val="003C2008"/>
    <w:rPr>
      <w:color w:val="800080" w:themeColor="followedHyperlink"/>
      <w:u w:val="single"/>
    </w:rPr>
  </w:style>
  <w:style w:type="character" w:customStyle="1" w:styleId="Nevyrieenzmienka2">
    <w:name w:val="Nevyriešená zmienka2"/>
    <w:basedOn w:val="Predvolenpsmoodseku"/>
    <w:uiPriority w:val="99"/>
    <w:semiHidden/>
    <w:unhideWhenUsed/>
    <w:rsid w:val="002C644A"/>
    <w:rPr>
      <w:color w:val="808080"/>
      <w:shd w:val="clear" w:color="auto" w:fill="E6E6E6"/>
    </w:rPr>
  </w:style>
  <w:style w:type="character" w:customStyle="1" w:styleId="CharStyle5">
    <w:name w:val="Char Style 5"/>
    <w:basedOn w:val="Predvolenpsmoodseku"/>
    <w:link w:val="Style4"/>
    <w:uiPriority w:val="99"/>
    <w:rsid w:val="00E03CEA"/>
    <w:rPr>
      <w:b/>
      <w:bCs/>
      <w:sz w:val="19"/>
      <w:szCs w:val="19"/>
      <w:shd w:val="clear" w:color="auto" w:fill="FFFFFF"/>
    </w:rPr>
  </w:style>
  <w:style w:type="paragraph" w:customStyle="1" w:styleId="Style4">
    <w:name w:val="Style 4"/>
    <w:basedOn w:val="Normlny"/>
    <w:link w:val="CharStyle5"/>
    <w:uiPriority w:val="99"/>
    <w:rsid w:val="00E03CEA"/>
    <w:pPr>
      <w:widowControl w:val="0"/>
      <w:shd w:val="clear" w:color="auto" w:fill="FFFFFF"/>
      <w:spacing w:after="240" w:line="259" w:lineRule="exact"/>
      <w:jc w:val="right"/>
    </w:pPr>
    <w:rPr>
      <w:rFonts w:cs="Times New Roman"/>
      <w:b/>
      <w:bCs/>
      <w:sz w:val="19"/>
      <w:szCs w:val="19"/>
    </w:rPr>
  </w:style>
  <w:style w:type="paragraph" w:styleId="Hlavikaobsahu">
    <w:name w:val="TOC Heading"/>
    <w:basedOn w:val="Nadpis1"/>
    <w:next w:val="Normlny"/>
    <w:uiPriority w:val="39"/>
    <w:unhideWhenUsed/>
    <w:qFormat/>
    <w:rsid w:val="00853F5A"/>
    <w:pPr>
      <w:numPr>
        <w:numId w:val="0"/>
      </w:numPr>
      <w:spacing w:after="0"/>
      <w:outlineLvl w:val="9"/>
    </w:pPr>
    <w:rPr>
      <w:rFonts w:asciiTheme="majorHAnsi" w:eastAsiaTheme="majorEastAsia" w:hAnsiTheme="majorHAnsi" w:cstheme="majorBidi"/>
      <w:b w:val="0"/>
      <w:color w:val="365F91" w:themeColor="accent1" w:themeShade="BF"/>
      <w:sz w:val="32"/>
      <w:szCs w:val="32"/>
      <w:lang w:eastAsia="sk-SK"/>
    </w:rPr>
  </w:style>
  <w:style w:type="character" w:customStyle="1" w:styleId="Nadpis3Char">
    <w:name w:val="Nadpis 3 Char"/>
    <w:basedOn w:val="Predvolenpsmoodseku"/>
    <w:link w:val="Nadpis3"/>
    <w:rsid w:val="00A077A8"/>
    <w:rPr>
      <w:rFonts w:asciiTheme="majorHAnsi" w:eastAsiaTheme="majorEastAsia" w:hAnsiTheme="majorHAnsi" w:cstheme="majorBidi"/>
      <w:color w:val="243F60" w:themeColor="accent1" w:themeShade="7F"/>
      <w:sz w:val="24"/>
      <w:szCs w:val="24"/>
    </w:rPr>
  </w:style>
  <w:style w:type="paragraph" w:styleId="Obsah3">
    <w:name w:val="toc 3"/>
    <w:basedOn w:val="Normlny"/>
    <w:next w:val="Normlny"/>
    <w:autoRedefine/>
    <w:uiPriority w:val="39"/>
    <w:locked/>
    <w:rsid w:val="00931F33"/>
    <w:pPr>
      <w:spacing w:after="100"/>
      <w:ind w:left="400"/>
    </w:pPr>
  </w:style>
  <w:style w:type="character" w:customStyle="1" w:styleId="Nadpis5Char">
    <w:name w:val="Nadpis 5 Char"/>
    <w:basedOn w:val="Predvolenpsmoodseku"/>
    <w:link w:val="Nadpis5"/>
    <w:semiHidden/>
    <w:rsid w:val="00DF42DC"/>
    <w:rPr>
      <w:rFonts w:asciiTheme="majorHAnsi" w:eastAsiaTheme="majorEastAsia" w:hAnsiTheme="majorHAnsi" w:cstheme="majorBidi"/>
      <w:color w:val="365F91" w:themeColor="accent1" w:themeShade="BF"/>
      <w:sz w:val="20"/>
      <w:szCs w:val="20"/>
    </w:rPr>
  </w:style>
  <w:style w:type="character" w:customStyle="1" w:styleId="Nadpis6Char">
    <w:name w:val="Nadpis 6 Char"/>
    <w:basedOn w:val="Predvolenpsmoodseku"/>
    <w:link w:val="Nadpis6"/>
    <w:rsid w:val="00DF42DC"/>
    <w:rPr>
      <w:rFonts w:asciiTheme="majorHAnsi" w:eastAsiaTheme="majorEastAsia" w:hAnsiTheme="majorHAnsi" w:cstheme="majorBidi"/>
      <w:color w:val="243F60" w:themeColor="accent1" w:themeShade="7F"/>
      <w:sz w:val="20"/>
      <w:szCs w:val="20"/>
    </w:rPr>
  </w:style>
  <w:style w:type="character" w:customStyle="1" w:styleId="Nadpis7Char">
    <w:name w:val="Nadpis 7 Char"/>
    <w:basedOn w:val="Predvolenpsmoodseku"/>
    <w:link w:val="Nadpis7"/>
    <w:rsid w:val="00DF42DC"/>
    <w:rPr>
      <w:rFonts w:asciiTheme="majorHAnsi" w:eastAsiaTheme="majorEastAsia" w:hAnsiTheme="majorHAnsi" w:cstheme="majorBidi"/>
      <w:i/>
      <w:iCs/>
      <w:color w:val="243F60" w:themeColor="accent1" w:themeShade="7F"/>
      <w:sz w:val="20"/>
      <w:szCs w:val="20"/>
    </w:rPr>
  </w:style>
  <w:style w:type="character" w:customStyle="1" w:styleId="Nadpis8Char">
    <w:name w:val="Nadpis 8 Char"/>
    <w:basedOn w:val="Predvolenpsmoodseku"/>
    <w:link w:val="Nadpis8"/>
    <w:semiHidden/>
    <w:rsid w:val="00DF42D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semiHidden/>
    <w:rsid w:val="00DF42DC"/>
    <w:rPr>
      <w:rFonts w:asciiTheme="majorHAnsi" w:eastAsiaTheme="majorEastAsia" w:hAnsiTheme="majorHAnsi" w:cstheme="majorBidi"/>
      <w:i/>
      <w:iCs/>
      <w:color w:val="272727" w:themeColor="text1" w:themeTint="D8"/>
      <w:sz w:val="21"/>
      <w:szCs w:val="21"/>
    </w:rPr>
  </w:style>
  <w:style w:type="paragraph" w:styleId="Obsah1">
    <w:name w:val="toc 1"/>
    <w:basedOn w:val="Normlny"/>
    <w:next w:val="Normlny"/>
    <w:autoRedefine/>
    <w:uiPriority w:val="39"/>
    <w:locked/>
    <w:rsid w:val="000B7C1E"/>
    <w:pPr>
      <w:tabs>
        <w:tab w:val="left" w:pos="400"/>
        <w:tab w:val="right" w:leader="dot" w:pos="9497"/>
      </w:tabs>
      <w:spacing w:after="100"/>
      <w:jc w:val="both"/>
    </w:pPr>
  </w:style>
  <w:style w:type="character" w:customStyle="1" w:styleId="CharStyle7">
    <w:name w:val="Char Style 7"/>
    <w:basedOn w:val="Predvolenpsmoodseku"/>
    <w:link w:val="Style6"/>
    <w:uiPriority w:val="99"/>
    <w:rsid w:val="007C5188"/>
    <w:rPr>
      <w:sz w:val="19"/>
      <w:szCs w:val="19"/>
      <w:shd w:val="clear" w:color="auto" w:fill="FFFFFF"/>
    </w:rPr>
  </w:style>
  <w:style w:type="paragraph" w:customStyle="1" w:styleId="Style6">
    <w:name w:val="Style 6"/>
    <w:basedOn w:val="Normlny"/>
    <w:link w:val="CharStyle7"/>
    <w:uiPriority w:val="99"/>
    <w:rsid w:val="007C5188"/>
    <w:pPr>
      <w:widowControl w:val="0"/>
      <w:shd w:val="clear" w:color="auto" w:fill="FFFFFF"/>
      <w:spacing w:before="240" w:after="300" w:line="240" w:lineRule="atLeast"/>
      <w:ind w:hanging="360"/>
    </w:pPr>
    <w:rPr>
      <w:rFonts w:cs="Times New Roman"/>
      <w:sz w:val="19"/>
      <w:szCs w:val="19"/>
    </w:rPr>
  </w:style>
  <w:style w:type="paragraph" w:customStyle="1" w:styleId="1normal">
    <w:name w:val="1 normal"/>
    <w:basedOn w:val="Normlny"/>
    <w:autoRedefine/>
    <w:qFormat/>
    <w:rsid w:val="002342BA"/>
    <w:pPr>
      <w:jc w:val="both"/>
    </w:pPr>
    <w:rPr>
      <w:rFonts w:ascii="Times New Roman" w:hAnsi="Times New Roman" w:cs="Times New Roman"/>
      <w:sz w:val="24"/>
      <w:szCs w:val="24"/>
      <w:lang w:eastAsia="en-US"/>
    </w:rPr>
  </w:style>
  <w:style w:type="character" w:styleId="Zvraznenodkaz">
    <w:name w:val="Intense Reference"/>
    <w:basedOn w:val="Predvolenpsmoodseku"/>
    <w:uiPriority w:val="32"/>
    <w:qFormat/>
    <w:rsid w:val="00E52107"/>
    <w:rPr>
      <w:b/>
      <w:bCs/>
      <w:smallCaps/>
      <w:color w:val="4F81BD" w:themeColor="accent1"/>
      <w:spacing w:val="5"/>
    </w:rPr>
  </w:style>
  <w:style w:type="numbering" w:customStyle="1" w:styleId="tl1">
    <w:name w:val="Štýl1"/>
    <w:uiPriority w:val="99"/>
    <w:rsid w:val="00D86FA6"/>
    <w:pPr>
      <w:numPr>
        <w:numId w:val="22"/>
      </w:numPr>
    </w:pPr>
  </w:style>
  <w:style w:type="numbering" w:customStyle="1" w:styleId="tl2">
    <w:name w:val="Štýl2"/>
    <w:uiPriority w:val="99"/>
    <w:rsid w:val="00D86FA6"/>
    <w:pPr>
      <w:numPr>
        <w:numId w:val="23"/>
      </w:numPr>
    </w:pPr>
  </w:style>
  <w:style w:type="paragraph" w:customStyle="1" w:styleId="SP3">
    <w:name w:val="SP 3"/>
    <w:basedOn w:val="Normlny"/>
    <w:qFormat/>
    <w:rsid w:val="00CA5E15"/>
    <w:pPr>
      <w:widowControl w:val="0"/>
      <w:pBdr>
        <w:top w:val="nil"/>
        <w:left w:val="nil"/>
        <w:bottom w:val="nil"/>
        <w:right w:val="nil"/>
        <w:between w:val="nil"/>
        <w:bar w:val="nil"/>
      </w:pBdr>
      <w:spacing w:before="240" w:after="240"/>
      <w:ind w:left="576" w:hanging="576"/>
      <w:jc w:val="both"/>
      <w:outlineLvl w:val="2"/>
    </w:pPr>
    <w:rPr>
      <w:rFonts w:ascii="Proba Pro" w:eastAsia="Proba Pro" w:hAnsi="Proba Pro" w:cs="Proba Pro"/>
      <w:b/>
      <w:bCs/>
      <w:caps/>
      <w:color w:val="008998"/>
      <w:spacing w:val="30"/>
      <w:u w:color="008998"/>
      <w:bdr w:val="nil"/>
      <w:lang w:val="en-US"/>
    </w:rPr>
  </w:style>
  <w:style w:type="paragraph" w:customStyle="1" w:styleId="msonormal0">
    <w:name w:val="msonormal"/>
    <w:basedOn w:val="Normlny"/>
    <w:rsid w:val="004149C9"/>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66">
    <w:name w:val="xl66"/>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7">
    <w:name w:val="xl6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68">
    <w:name w:val="xl6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70">
    <w:name w:val="xl70"/>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72">
    <w:name w:val="xl7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73">
    <w:name w:val="xl73"/>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4">
    <w:name w:val="xl74"/>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75">
    <w:name w:val="xl75"/>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6">
    <w:name w:val="xl76"/>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Times New Roman" w:eastAsia="Times New Roman" w:hAnsi="Times New Roman" w:cs="Times New Roman"/>
      <w:b/>
      <w:bCs/>
    </w:rPr>
  </w:style>
  <w:style w:type="paragraph" w:customStyle="1" w:styleId="xl77">
    <w:name w:val="xl77"/>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78">
    <w:name w:val="xl78"/>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Times New Roman" w:eastAsia="Times New Roman" w:hAnsi="Times New Roman" w:cs="Times New Roman"/>
      <w:b/>
      <w:bCs/>
    </w:rPr>
  </w:style>
  <w:style w:type="paragraph" w:customStyle="1" w:styleId="xl81">
    <w:name w:val="xl81"/>
    <w:basedOn w:val="Normlny"/>
    <w:rsid w:val="004149C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2">
    <w:name w:val="xl82"/>
    <w:basedOn w:val="Normlny"/>
    <w:rsid w:val="004149C9"/>
    <w:pPr>
      <w:pBdr>
        <w:top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b/>
      <w:bCs/>
    </w:rPr>
  </w:style>
  <w:style w:type="paragraph" w:customStyle="1" w:styleId="xl83">
    <w:name w:val="xl8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b/>
      <w:bCs/>
    </w:rPr>
  </w:style>
  <w:style w:type="paragraph" w:customStyle="1" w:styleId="xl84">
    <w:name w:val="xl84"/>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85">
    <w:name w:val="xl85"/>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rPr>
  </w:style>
  <w:style w:type="paragraph" w:customStyle="1" w:styleId="xl86">
    <w:name w:val="xl86"/>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pPr>
    <w:rPr>
      <w:rFonts w:ascii="Times New Roman" w:eastAsia="Times New Roman" w:hAnsi="Times New Roman" w:cs="Times New Roman"/>
      <w:b/>
      <w:bCs/>
    </w:rPr>
  </w:style>
  <w:style w:type="paragraph" w:customStyle="1" w:styleId="xl87">
    <w:name w:val="xl87"/>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8">
    <w:name w:val="xl88"/>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90">
    <w:name w:val="xl9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1">
    <w:name w:val="xl91"/>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92">
    <w:name w:val="xl92"/>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93">
    <w:name w:val="xl93"/>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rFonts w:ascii="Times New Roman" w:eastAsia="Times New Roman" w:hAnsi="Times New Roman" w:cs="Times New Roman"/>
    </w:rPr>
  </w:style>
  <w:style w:type="paragraph" w:customStyle="1" w:styleId="xl95">
    <w:name w:val="xl95"/>
    <w:basedOn w:val="Normlny"/>
    <w:rsid w:val="004149C9"/>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lny"/>
    <w:rsid w:val="004149C9"/>
    <w:pPr>
      <w:shd w:val="clear" w:color="000000" w:fill="D8E4B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7">
    <w:name w:val="xl97"/>
    <w:basedOn w:val="Normlny"/>
    <w:rsid w:val="004149C9"/>
    <w:pPr>
      <w:shd w:val="clear" w:color="000000" w:fill="D8E4BC"/>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Times New Roman" w:eastAsia="Times New Roman" w:hAnsi="Times New Roman" w:cs="Times New Roman"/>
    </w:rPr>
  </w:style>
  <w:style w:type="paragraph" w:customStyle="1" w:styleId="xl99">
    <w:name w:val="xl99"/>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lny"/>
    <w:rsid w:val="004149C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rPr>
  </w:style>
  <w:style w:type="paragraph" w:customStyle="1" w:styleId="xl101">
    <w:name w:val="xl101"/>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02">
    <w:name w:val="xl102"/>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lny"/>
    <w:rsid w:val="004149C9"/>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b/>
      <w:bCs/>
      <w:color w:val="FF0000"/>
    </w:rPr>
  </w:style>
  <w:style w:type="paragraph" w:customStyle="1" w:styleId="xl104">
    <w:name w:val="xl104"/>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FF0000"/>
    </w:rPr>
  </w:style>
  <w:style w:type="paragraph" w:customStyle="1" w:styleId="xl105">
    <w:name w:val="xl105"/>
    <w:basedOn w:val="Normlny"/>
    <w:rsid w:val="004149C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rPr>
  </w:style>
  <w:style w:type="character" w:styleId="Nevyrieenzmienka">
    <w:name w:val="Unresolved Mention"/>
    <w:basedOn w:val="Predvolenpsmoodseku"/>
    <w:uiPriority w:val="99"/>
    <w:semiHidden/>
    <w:unhideWhenUsed/>
    <w:rsid w:val="00690B28"/>
    <w:rPr>
      <w:color w:val="605E5C"/>
      <w:shd w:val="clear" w:color="auto" w:fill="E1DFDD"/>
    </w:rPr>
  </w:style>
  <w:style w:type="paragraph" w:customStyle="1" w:styleId="tl3">
    <w:name w:val="Štýl3"/>
    <w:basedOn w:val="Normlny"/>
    <w:link w:val="tl3Char"/>
    <w:qFormat/>
    <w:rsid w:val="00CD2B40"/>
    <w:pPr>
      <w:keepNext/>
      <w:keepLines/>
      <w:spacing w:after="240"/>
      <w:jc w:val="center"/>
      <w:outlineLvl w:val="0"/>
    </w:pPr>
    <w:rPr>
      <w:rFonts w:ascii="Calibri Light" w:eastAsia="Times New Roman" w:hAnsi="Calibri Light" w:cs="Times New Roman"/>
      <w:color w:val="2F5496"/>
      <w:sz w:val="40"/>
      <w:szCs w:val="40"/>
      <w:lang w:eastAsia="en-US"/>
    </w:rPr>
  </w:style>
  <w:style w:type="paragraph" w:customStyle="1" w:styleId="tl5">
    <w:name w:val="Štýl5"/>
    <w:basedOn w:val="Normlny"/>
    <w:link w:val="tl5Char"/>
    <w:qFormat/>
    <w:rsid w:val="00CD2B40"/>
    <w:pPr>
      <w:keepNext/>
      <w:keepLines/>
      <w:numPr>
        <w:numId w:val="38"/>
      </w:numPr>
      <w:spacing w:before="40" w:after="160"/>
      <w:ind w:left="0" w:hanging="426"/>
      <w:jc w:val="both"/>
      <w:outlineLvl w:val="1"/>
    </w:pPr>
    <w:rPr>
      <w:rFonts w:ascii="Calibri Light" w:eastAsia="Times New Roman" w:hAnsi="Calibri Light" w:cs="Times New Roman"/>
      <w:color w:val="2F5496"/>
      <w:sz w:val="32"/>
      <w:szCs w:val="32"/>
      <w:lang w:eastAsia="en-US"/>
    </w:rPr>
  </w:style>
  <w:style w:type="character" w:customStyle="1" w:styleId="tl3Char">
    <w:name w:val="Štýl3 Char"/>
    <w:basedOn w:val="Predvolenpsmoodseku"/>
    <w:link w:val="tl3"/>
    <w:rsid w:val="00CD2B40"/>
    <w:rPr>
      <w:rFonts w:ascii="Calibri Light" w:eastAsia="Times New Roman" w:hAnsi="Calibri Light"/>
      <w:color w:val="2F5496"/>
      <w:sz w:val="40"/>
      <w:szCs w:val="40"/>
      <w:lang w:eastAsia="en-US"/>
    </w:rPr>
  </w:style>
  <w:style w:type="character" w:styleId="Nzovknihy">
    <w:name w:val="Book Title"/>
    <w:aliases w:val="Ods. 1"/>
    <w:uiPriority w:val="33"/>
    <w:qFormat/>
    <w:rsid w:val="00CD2B40"/>
    <w:rPr>
      <w:rFonts w:ascii="Times New Roman" w:hAnsi="Times New Roman"/>
      <w:b/>
      <w:color w:val="auto"/>
      <w:sz w:val="24"/>
    </w:rPr>
  </w:style>
  <w:style w:type="character" w:customStyle="1" w:styleId="tl5Char">
    <w:name w:val="Štýl5 Char"/>
    <w:basedOn w:val="Predvolenpsmoodseku"/>
    <w:link w:val="tl5"/>
    <w:rsid w:val="00CD2B40"/>
    <w:rPr>
      <w:rFonts w:ascii="Calibri Light" w:eastAsia="Times New Roman" w:hAnsi="Calibri Light"/>
      <w:color w:val="2F5496"/>
      <w:sz w:val="32"/>
      <w:szCs w:val="32"/>
      <w:lang w:eastAsia="en-US"/>
    </w:rPr>
  </w:style>
  <w:style w:type="paragraph" w:styleId="Obsah2">
    <w:name w:val="toc 2"/>
    <w:basedOn w:val="Normlny"/>
    <w:next w:val="Normlny"/>
    <w:autoRedefine/>
    <w:uiPriority w:val="39"/>
    <w:locked/>
    <w:rsid w:val="00250486"/>
    <w:pPr>
      <w:tabs>
        <w:tab w:val="left" w:pos="709"/>
        <w:tab w:val="right" w:leader="dot" w:pos="9487"/>
      </w:tabs>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28156">
      <w:bodyDiv w:val="1"/>
      <w:marLeft w:val="0"/>
      <w:marRight w:val="0"/>
      <w:marTop w:val="0"/>
      <w:marBottom w:val="0"/>
      <w:divBdr>
        <w:top w:val="none" w:sz="0" w:space="0" w:color="auto"/>
        <w:left w:val="none" w:sz="0" w:space="0" w:color="auto"/>
        <w:bottom w:val="none" w:sz="0" w:space="0" w:color="auto"/>
        <w:right w:val="none" w:sz="0" w:space="0" w:color="auto"/>
      </w:divBdr>
    </w:div>
    <w:div w:id="35669489">
      <w:bodyDiv w:val="1"/>
      <w:marLeft w:val="0"/>
      <w:marRight w:val="0"/>
      <w:marTop w:val="0"/>
      <w:marBottom w:val="0"/>
      <w:divBdr>
        <w:top w:val="none" w:sz="0" w:space="0" w:color="auto"/>
        <w:left w:val="none" w:sz="0" w:space="0" w:color="auto"/>
        <w:bottom w:val="none" w:sz="0" w:space="0" w:color="auto"/>
        <w:right w:val="none" w:sz="0" w:space="0" w:color="auto"/>
      </w:divBdr>
      <w:divsChild>
        <w:div w:id="62410208">
          <w:marLeft w:val="0"/>
          <w:marRight w:val="0"/>
          <w:marTop w:val="0"/>
          <w:marBottom w:val="0"/>
          <w:divBdr>
            <w:top w:val="none" w:sz="0" w:space="0" w:color="auto"/>
            <w:left w:val="none" w:sz="0" w:space="0" w:color="auto"/>
            <w:bottom w:val="none" w:sz="0" w:space="0" w:color="auto"/>
            <w:right w:val="none" w:sz="0" w:space="0" w:color="auto"/>
          </w:divBdr>
        </w:div>
        <w:div w:id="141965171">
          <w:marLeft w:val="0"/>
          <w:marRight w:val="0"/>
          <w:marTop w:val="0"/>
          <w:marBottom w:val="0"/>
          <w:divBdr>
            <w:top w:val="none" w:sz="0" w:space="0" w:color="auto"/>
            <w:left w:val="none" w:sz="0" w:space="0" w:color="auto"/>
            <w:bottom w:val="none" w:sz="0" w:space="0" w:color="auto"/>
            <w:right w:val="none" w:sz="0" w:space="0" w:color="auto"/>
          </w:divBdr>
        </w:div>
        <w:div w:id="446194706">
          <w:marLeft w:val="0"/>
          <w:marRight w:val="0"/>
          <w:marTop w:val="0"/>
          <w:marBottom w:val="0"/>
          <w:divBdr>
            <w:top w:val="none" w:sz="0" w:space="0" w:color="auto"/>
            <w:left w:val="none" w:sz="0" w:space="0" w:color="auto"/>
            <w:bottom w:val="none" w:sz="0" w:space="0" w:color="auto"/>
            <w:right w:val="none" w:sz="0" w:space="0" w:color="auto"/>
          </w:divBdr>
        </w:div>
        <w:div w:id="941228466">
          <w:marLeft w:val="0"/>
          <w:marRight w:val="0"/>
          <w:marTop w:val="0"/>
          <w:marBottom w:val="0"/>
          <w:divBdr>
            <w:top w:val="none" w:sz="0" w:space="0" w:color="auto"/>
            <w:left w:val="none" w:sz="0" w:space="0" w:color="auto"/>
            <w:bottom w:val="none" w:sz="0" w:space="0" w:color="auto"/>
            <w:right w:val="none" w:sz="0" w:space="0" w:color="auto"/>
          </w:divBdr>
        </w:div>
        <w:div w:id="1025404385">
          <w:marLeft w:val="0"/>
          <w:marRight w:val="0"/>
          <w:marTop w:val="0"/>
          <w:marBottom w:val="0"/>
          <w:divBdr>
            <w:top w:val="none" w:sz="0" w:space="0" w:color="auto"/>
            <w:left w:val="none" w:sz="0" w:space="0" w:color="auto"/>
            <w:bottom w:val="none" w:sz="0" w:space="0" w:color="auto"/>
            <w:right w:val="none" w:sz="0" w:space="0" w:color="auto"/>
          </w:divBdr>
        </w:div>
        <w:div w:id="1183322246">
          <w:marLeft w:val="0"/>
          <w:marRight w:val="0"/>
          <w:marTop w:val="0"/>
          <w:marBottom w:val="0"/>
          <w:divBdr>
            <w:top w:val="none" w:sz="0" w:space="0" w:color="auto"/>
            <w:left w:val="none" w:sz="0" w:space="0" w:color="auto"/>
            <w:bottom w:val="none" w:sz="0" w:space="0" w:color="auto"/>
            <w:right w:val="none" w:sz="0" w:space="0" w:color="auto"/>
          </w:divBdr>
        </w:div>
        <w:div w:id="1563715379">
          <w:marLeft w:val="0"/>
          <w:marRight w:val="0"/>
          <w:marTop w:val="0"/>
          <w:marBottom w:val="0"/>
          <w:divBdr>
            <w:top w:val="none" w:sz="0" w:space="0" w:color="auto"/>
            <w:left w:val="none" w:sz="0" w:space="0" w:color="auto"/>
            <w:bottom w:val="none" w:sz="0" w:space="0" w:color="auto"/>
            <w:right w:val="none" w:sz="0" w:space="0" w:color="auto"/>
          </w:divBdr>
        </w:div>
        <w:div w:id="2038501956">
          <w:marLeft w:val="0"/>
          <w:marRight w:val="0"/>
          <w:marTop w:val="0"/>
          <w:marBottom w:val="0"/>
          <w:divBdr>
            <w:top w:val="none" w:sz="0" w:space="0" w:color="auto"/>
            <w:left w:val="none" w:sz="0" w:space="0" w:color="auto"/>
            <w:bottom w:val="none" w:sz="0" w:space="0" w:color="auto"/>
            <w:right w:val="none" w:sz="0" w:space="0" w:color="auto"/>
          </w:divBdr>
        </w:div>
      </w:divsChild>
    </w:div>
    <w:div w:id="50930531">
      <w:bodyDiv w:val="1"/>
      <w:marLeft w:val="0"/>
      <w:marRight w:val="0"/>
      <w:marTop w:val="0"/>
      <w:marBottom w:val="0"/>
      <w:divBdr>
        <w:top w:val="none" w:sz="0" w:space="0" w:color="auto"/>
        <w:left w:val="none" w:sz="0" w:space="0" w:color="auto"/>
        <w:bottom w:val="none" w:sz="0" w:space="0" w:color="auto"/>
        <w:right w:val="none" w:sz="0" w:space="0" w:color="auto"/>
      </w:divBdr>
      <w:divsChild>
        <w:div w:id="1198196798">
          <w:marLeft w:val="0"/>
          <w:marRight w:val="0"/>
          <w:marTop w:val="0"/>
          <w:marBottom w:val="0"/>
          <w:divBdr>
            <w:top w:val="none" w:sz="0" w:space="0" w:color="auto"/>
            <w:left w:val="none" w:sz="0" w:space="0" w:color="auto"/>
            <w:bottom w:val="none" w:sz="0" w:space="0" w:color="auto"/>
            <w:right w:val="none" w:sz="0" w:space="0" w:color="auto"/>
          </w:divBdr>
        </w:div>
        <w:div w:id="1258294516">
          <w:marLeft w:val="0"/>
          <w:marRight w:val="0"/>
          <w:marTop w:val="0"/>
          <w:marBottom w:val="0"/>
          <w:divBdr>
            <w:top w:val="none" w:sz="0" w:space="0" w:color="auto"/>
            <w:left w:val="none" w:sz="0" w:space="0" w:color="auto"/>
            <w:bottom w:val="none" w:sz="0" w:space="0" w:color="auto"/>
            <w:right w:val="none" w:sz="0" w:space="0" w:color="auto"/>
          </w:divBdr>
        </w:div>
        <w:div w:id="1311128535">
          <w:marLeft w:val="0"/>
          <w:marRight w:val="0"/>
          <w:marTop w:val="0"/>
          <w:marBottom w:val="0"/>
          <w:divBdr>
            <w:top w:val="none" w:sz="0" w:space="0" w:color="auto"/>
            <w:left w:val="none" w:sz="0" w:space="0" w:color="auto"/>
            <w:bottom w:val="none" w:sz="0" w:space="0" w:color="auto"/>
            <w:right w:val="none" w:sz="0" w:space="0" w:color="auto"/>
          </w:divBdr>
        </w:div>
      </w:divsChild>
    </w:div>
    <w:div w:id="65617657">
      <w:bodyDiv w:val="1"/>
      <w:marLeft w:val="0"/>
      <w:marRight w:val="0"/>
      <w:marTop w:val="0"/>
      <w:marBottom w:val="0"/>
      <w:divBdr>
        <w:top w:val="none" w:sz="0" w:space="0" w:color="auto"/>
        <w:left w:val="none" w:sz="0" w:space="0" w:color="auto"/>
        <w:bottom w:val="none" w:sz="0" w:space="0" w:color="auto"/>
        <w:right w:val="none" w:sz="0" w:space="0" w:color="auto"/>
      </w:divBdr>
      <w:divsChild>
        <w:div w:id="1487671764">
          <w:marLeft w:val="255"/>
          <w:marRight w:val="0"/>
          <w:marTop w:val="0"/>
          <w:marBottom w:val="0"/>
          <w:divBdr>
            <w:top w:val="none" w:sz="0" w:space="0" w:color="auto"/>
            <w:left w:val="none" w:sz="0" w:space="0" w:color="auto"/>
            <w:bottom w:val="none" w:sz="0" w:space="0" w:color="auto"/>
            <w:right w:val="none" w:sz="0" w:space="0" w:color="auto"/>
          </w:divBdr>
        </w:div>
        <w:div w:id="1885294070">
          <w:marLeft w:val="255"/>
          <w:marRight w:val="0"/>
          <w:marTop w:val="0"/>
          <w:marBottom w:val="0"/>
          <w:divBdr>
            <w:top w:val="none" w:sz="0" w:space="0" w:color="auto"/>
            <w:left w:val="none" w:sz="0" w:space="0" w:color="auto"/>
            <w:bottom w:val="none" w:sz="0" w:space="0" w:color="auto"/>
            <w:right w:val="none" w:sz="0" w:space="0" w:color="auto"/>
          </w:divBdr>
        </w:div>
      </w:divsChild>
    </w:div>
    <w:div w:id="329137977">
      <w:bodyDiv w:val="1"/>
      <w:marLeft w:val="0"/>
      <w:marRight w:val="0"/>
      <w:marTop w:val="0"/>
      <w:marBottom w:val="0"/>
      <w:divBdr>
        <w:top w:val="none" w:sz="0" w:space="0" w:color="auto"/>
        <w:left w:val="none" w:sz="0" w:space="0" w:color="auto"/>
        <w:bottom w:val="none" w:sz="0" w:space="0" w:color="auto"/>
        <w:right w:val="none" w:sz="0" w:space="0" w:color="auto"/>
      </w:divBdr>
      <w:divsChild>
        <w:div w:id="1098908160">
          <w:marLeft w:val="255"/>
          <w:marRight w:val="0"/>
          <w:marTop w:val="0"/>
          <w:marBottom w:val="0"/>
          <w:divBdr>
            <w:top w:val="none" w:sz="0" w:space="0" w:color="auto"/>
            <w:left w:val="none" w:sz="0" w:space="0" w:color="auto"/>
            <w:bottom w:val="none" w:sz="0" w:space="0" w:color="auto"/>
            <w:right w:val="none" w:sz="0" w:space="0" w:color="auto"/>
          </w:divBdr>
        </w:div>
        <w:div w:id="1169172526">
          <w:marLeft w:val="255"/>
          <w:marRight w:val="0"/>
          <w:marTop w:val="0"/>
          <w:marBottom w:val="0"/>
          <w:divBdr>
            <w:top w:val="none" w:sz="0" w:space="0" w:color="auto"/>
            <w:left w:val="none" w:sz="0" w:space="0" w:color="auto"/>
            <w:bottom w:val="none" w:sz="0" w:space="0" w:color="auto"/>
            <w:right w:val="none" w:sz="0" w:space="0" w:color="auto"/>
          </w:divBdr>
        </w:div>
      </w:divsChild>
    </w:div>
    <w:div w:id="372190939">
      <w:bodyDiv w:val="1"/>
      <w:marLeft w:val="0"/>
      <w:marRight w:val="0"/>
      <w:marTop w:val="0"/>
      <w:marBottom w:val="0"/>
      <w:divBdr>
        <w:top w:val="none" w:sz="0" w:space="0" w:color="auto"/>
        <w:left w:val="none" w:sz="0" w:space="0" w:color="auto"/>
        <w:bottom w:val="none" w:sz="0" w:space="0" w:color="auto"/>
        <w:right w:val="none" w:sz="0" w:space="0" w:color="auto"/>
      </w:divBdr>
    </w:div>
    <w:div w:id="409036914">
      <w:bodyDiv w:val="1"/>
      <w:marLeft w:val="0"/>
      <w:marRight w:val="0"/>
      <w:marTop w:val="0"/>
      <w:marBottom w:val="0"/>
      <w:divBdr>
        <w:top w:val="none" w:sz="0" w:space="0" w:color="auto"/>
        <w:left w:val="none" w:sz="0" w:space="0" w:color="auto"/>
        <w:bottom w:val="none" w:sz="0" w:space="0" w:color="auto"/>
        <w:right w:val="none" w:sz="0" w:space="0" w:color="auto"/>
      </w:divBdr>
    </w:div>
    <w:div w:id="607128224">
      <w:marLeft w:val="0"/>
      <w:marRight w:val="0"/>
      <w:marTop w:val="0"/>
      <w:marBottom w:val="0"/>
      <w:divBdr>
        <w:top w:val="none" w:sz="0" w:space="0" w:color="auto"/>
        <w:left w:val="none" w:sz="0" w:space="0" w:color="auto"/>
        <w:bottom w:val="none" w:sz="0" w:space="0" w:color="auto"/>
        <w:right w:val="none" w:sz="0" w:space="0" w:color="auto"/>
      </w:divBdr>
    </w:div>
    <w:div w:id="607128226">
      <w:marLeft w:val="0"/>
      <w:marRight w:val="0"/>
      <w:marTop w:val="0"/>
      <w:marBottom w:val="0"/>
      <w:divBdr>
        <w:top w:val="none" w:sz="0" w:space="0" w:color="auto"/>
        <w:left w:val="none" w:sz="0" w:space="0" w:color="auto"/>
        <w:bottom w:val="none" w:sz="0" w:space="0" w:color="auto"/>
        <w:right w:val="none" w:sz="0" w:space="0" w:color="auto"/>
      </w:divBdr>
      <w:divsChild>
        <w:div w:id="607128229">
          <w:marLeft w:val="0"/>
          <w:marRight w:val="0"/>
          <w:marTop w:val="0"/>
          <w:marBottom w:val="0"/>
          <w:divBdr>
            <w:top w:val="none" w:sz="0" w:space="0" w:color="auto"/>
            <w:left w:val="none" w:sz="0" w:space="0" w:color="auto"/>
            <w:bottom w:val="none" w:sz="0" w:space="0" w:color="auto"/>
            <w:right w:val="none" w:sz="0" w:space="0" w:color="auto"/>
          </w:divBdr>
        </w:div>
        <w:div w:id="607128281">
          <w:marLeft w:val="0"/>
          <w:marRight w:val="0"/>
          <w:marTop w:val="0"/>
          <w:marBottom w:val="0"/>
          <w:divBdr>
            <w:top w:val="none" w:sz="0" w:space="0" w:color="auto"/>
            <w:left w:val="none" w:sz="0" w:space="0" w:color="auto"/>
            <w:bottom w:val="none" w:sz="0" w:space="0" w:color="auto"/>
            <w:right w:val="none" w:sz="0" w:space="0" w:color="auto"/>
          </w:divBdr>
        </w:div>
        <w:div w:id="607128291">
          <w:marLeft w:val="0"/>
          <w:marRight w:val="0"/>
          <w:marTop w:val="0"/>
          <w:marBottom w:val="0"/>
          <w:divBdr>
            <w:top w:val="none" w:sz="0" w:space="0" w:color="auto"/>
            <w:left w:val="none" w:sz="0" w:space="0" w:color="auto"/>
            <w:bottom w:val="none" w:sz="0" w:space="0" w:color="auto"/>
            <w:right w:val="none" w:sz="0" w:space="0" w:color="auto"/>
          </w:divBdr>
        </w:div>
        <w:div w:id="607128298">
          <w:marLeft w:val="0"/>
          <w:marRight w:val="0"/>
          <w:marTop w:val="0"/>
          <w:marBottom w:val="0"/>
          <w:divBdr>
            <w:top w:val="none" w:sz="0" w:space="0" w:color="auto"/>
            <w:left w:val="none" w:sz="0" w:space="0" w:color="auto"/>
            <w:bottom w:val="none" w:sz="0" w:space="0" w:color="auto"/>
            <w:right w:val="none" w:sz="0" w:space="0" w:color="auto"/>
          </w:divBdr>
        </w:div>
        <w:div w:id="607128301">
          <w:marLeft w:val="0"/>
          <w:marRight w:val="0"/>
          <w:marTop w:val="0"/>
          <w:marBottom w:val="0"/>
          <w:divBdr>
            <w:top w:val="none" w:sz="0" w:space="0" w:color="auto"/>
            <w:left w:val="none" w:sz="0" w:space="0" w:color="auto"/>
            <w:bottom w:val="none" w:sz="0" w:space="0" w:color="auto"/>
            <w:right w:val="none" w:sz="0" w:space="0" w:color="auto"/>
          </w:divBdr>
        </w:div>
      </w:divsChild>
    </w:div>
    <w:div w:id="607128228">
      <w:marLeft w:val="0"/>
      <w:marRight w:val="0"/>
      <w:marTop w:val="0"/>
      <w:marBottom w:val="0"/>
      <w:divBdr>
        <w:top w:val="none" w:sz="0" w:space="0" w:color="auto"/>
        <w:left w:val="none" w:sz="0" w:space="0" w:color="auto"/>
        <w:bottom w:val="none" w:sz="0" w:space="0" w:color="auto"/>
        <w:right w:val="none" w:sz="0" w:space="0" w:color="auto"/>
      </w:divBdr>
      <w:divsChild>
        <w:div w:id="607128296">
          <w:marLeft w:val="0"/>
          <w:marRight w:val="0"/>
          <w:marTop w:val="0"/>
          <w:marBottom w:val="0"/>
          <w:divBdr>
            <w:top w:val="none" w:sz="0" w:space="0" w:color="auto"/>
            <w:left w:val="none" w:sz="0" w:space="0" w:color="auto"/>
            <w:bottom w:val="none" w:sz="0" w:space="0" w:color="auto"/>
            <w:right w:val="none" w:sz="0" w:space="0" w:color="auto"/>
          </w:divBdr>
          <w:divsChild>
            <w:div w:id="607128232">
              <w:marLeft w:val="0"/>
              <w:marRight w:val="0"/>
              <w:marTop w:val="0"/>
              <w:marBottom w:val="0"/>
              <w:divBdr>
                <w:top w:val="none" w:sz="0" w:space="0" w:color="auto"/>
                <w:left w:val="none" w:sz="0" w:space="0" w:color="auto"/>
                <w:bottom w:val="none" w:sz="0" w:space="0" w:color="auto"/>
                <w:right w:val="none" w:sz="0" w:space="0" w:color="auto"/>
              </w:divBdr>
            </w:div>
            <w:div w:id="6071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37">
      <w:marLeft w:val="0"/>
      <w:marRight w:val="0"/>
      <w:marTop w:val="0"/>
      <w:marBottom w:val="0"/>
      <w:divBdr>
        <w:top w:val="none" w:sz="0" w:space="0" w:color="auto"/>
        <w:left w:val="none" w:sz="0" w:space="0" w:color="auto"/>
        <w:bottom w:val="none" w:sz="0" w:space="0" w:color="auto"/>
        <w:right w:val="none" w:sz="0" w:space="0" w:color="auto"/>
      </w:divBdr>
      <w:divsChild>
        <w:div w:id="607128220">
          <w:marLeft w:val="0"/>
          <w:marRight w:val="0"/>
          <w:marTop w:val="0"/>
          <w:marBottom w:val="0"/>
          <w:divBdr>
            <w:top w:val="none" w:sz="0" w:space="0" w:color="auto"/>
            <w:left w:val="none" w:sz="0" w:space="0" w:color="auto"/>
            <w:bottom w:val="none" w:sz="0" w:space="0" w:color="auto"/>
            <w:right w:val="none" w:sz="0" w:space="0" w:color="auto"/>
          </w:divBdr>
          <w:divsChild>
            <w:div w:id="607128236">
              <w:marLeft w:val="0"/>
              <w:marRight w:val="0"/>
              <w:marTop w:val="0"/>
              <w:marBottom w:val="0"/>
              <w:divBdr>
                <w:top w:val="none" w:sz="0" w:space="0" w:color="auto"/>
                <w:left w:val="none" w:sz="0" w:space="0" w:color="auto"/>
                <w:bottom w:val="none" w:sz="0" w:space="0" w:color="auto"/>
                <w:right w:val="none" w:sz="0" w:space="0" w:color="auto"/>
              </w:divBdr>
            </w:div>
            <w:div w:id="607128241">
              <w:marLeft w:val="0"/>
              <w:marRight w:val="0"/>
              <w:marTop w:val="0"/>
              <w:marBottom w:val="0"/>
              <w:divBdr>
                <w:top w:val="none" w:sz="0" w:space="0" w:color="auto"/>
                <w:left w:val="none" w:sz="0" w:space="0" w:color="auto"/>
                <w:bottom w:val="none" w:sz="0" w:space="0" w:color="auto"/>
                <w:right w:val="none" w:sz="0" w:space="0" w:color="auto"/>
              </w:divBdr>
            </w:div>
          </w:divsChild>
        </w:div>
        <w:div w:id="607128223">
          <w:marLeft w:val="0"/>
          <w:marRight w:val="0"/>
          <w:marTop w:val="0"/>
          <w:marBottom w:val="0"/>
          <w:divBdr>
            <w:top w:val="none" w:sz="0" w:space="0" w:color="auto"/>
            <w:left w:val="none" w:sz="0" w:space="0" w:color="auto"/>
            <w:bottom w:val="none" w:sz="0" w:space="0" w:color="auto"/>
            <w:right w:val="none" w:sz="0" w:space="0" w:color="auto"/>
          </w:divBdr>
          <w:divsChild>
            <w:div w:id="607128240">
              <w:marLeft w:val="0"/>
              <w:marRight w:val="0"/>
              <w:marTop w:val="0"/>
              <w:marBottom w:val="0"/>
              <w:divBdr>
                <w:top w:val="none" w:sz="0" w:space="0" w:color="auto"/>
                <w:left w:val="none" w:sz="0" w:space="0" w:color="auto"/>
                <w:bottom w:val="none" w:sz="0" w:space="0" w:color="auto"/>
                <w:right w:val="none" w:sz="0" w:space="0" w:color="auto"/>
              </w:divBdr>
            </w:div>
          </w:divsChild>
        </w:div>
        <w:div w:id="607128282">
          <w:marLeft w:val="0"/>
          <w:marRight w:val="0"/>
          <w:marTop w:val="0"/>
          <w:marBottom w:val="0"/>
          <w:divBdr>
            <w:top w:val="none" w:sz="0" w:space="0" w:color="auto"/>
            <w:left w:val="none" w:sz="0" w:space="0" w:color="auto"/>
            <w:bottom w:val="none" w:sz="0" w:space="0" w:color="auto"/>
            <w:right w:val="none" w:sz="0" w:space="0" w:color="auto"/>
          </w:divBdr>
          <w:divsChild>
            <w:div w:id="607128279">
              <w:marLeft w:val="0"/>
              <w:marRight w:val="0"/>
              <w:marTop w:val="0"/>
              <w:marBottom w:val="0"/>
              <w:divBdr>
                <w:top w:val="none" w:sz="0" w:space="0" w:color="auto"/>
                <w:left w:val="none" w:sz="0" w:space="0" w:color="auto"/>
                <w:bottom w:val="none" w:sz="0" w:space="0" w:color="auto"/>
                <w:right w:val="none" w:sz="0" w:space="0" w:color="auto"/>
              </w:divBdr>
            </w:div>
            <w:div w:id="607128303">
              <w:marLeft w:val="0"/>
              <w:marRight w:val="0"/>
              <w:marTop w:val="0"/>
              <w:marBottom w:val="0"/>
              <w:divBdr>
                <w:top w:val="none" w:sz="0" w:space="0" w:color="auto"/>
                <w:left w:val="none" w:sz="0" w:space="0" w:color="auto"/>
                <w:bottom w:val="none" w:sz="0" w:space="0" w:color="auto"/>
                <w:right w:val="none" w:sz="0" w:space="0" w:color="auto"/>
              </w:divBdr>
            </w:div>
          </w:divsChild>
        </w:div>
        <w:div w:id="607128293">
          <w:marLeft w:val="0"/>
          <w:marRight w:val="0"/>
          <w:marTop w:val="0"/>
          <w:marBottom w:val="0"/>
          <w:divBdr>
            <w:top w:val="none" w:sz="0" w:space="0" w:color="auto"/>
            <w:left w:val="none" w:sz="0" w:space="0" w:color="auto"/>
            <w:bottom w:val="none" w:sz="0" w:space="0" w:color="auto"/>
            <w:right w:val="none" w:sz="0" w:space="0" w:color="auto"/>
          </w:divBdr>
          <w:divsChild>
            <w:div w:id="607128225">
              <w:marLeft w:val="0"/>
              <w:marRight w:val="0"/>
              <w:marTop w:val="0"/>
              <w:marBottom w:val="0"/>
              <w:divBdr>
                <w:top w:val="none" w:sz="0" w:space="0" w:color="auto"/>
                <w:left w:val="none" w:sz="0" w:space="0" w:color="auto"/>
                <w:bottom w:val="none" w:sz="0" w:space="0" w:color="auto"/>
                <w:right w:val="none" w:sz="0" w:space="0" w:color="auto"/>
              </w:divBdr>
            </w:div>
            <w:div w:id="607128306">
              <w:marLeft w:val="0"/>
              <w:marRight w:val="0"/>
              <w:marTop w:val="0"/>
              <w:marBottom w:val="0"/>
              <w:divBdr>
                <w:top w:val="none" w:sz="0" w:space="0" w:color="auto"/>
                <w:left w:val="none" w:sz="0" w:space="0" w:color="auto"/>
                <w:bottom w:val="none" w:sz="0" w:space="0" w:color="auto"/>
                <w:right w:val="none" w:sz="0" w:space="0" w:color="auto"/>
              </w:divBdr>
            </w:div>
          </w:divsChild>
        </w:div>
        <w:div w:id="607128295">
          <w:marLeft w:val="0"/>
          <w:marRight w:val="0"/>
          <w:marTop w:val="0"/>
          <w:marBottom w:val="0"/>
          <w:divBdr>
            <w:top w:val="none" w:sz="0" w:space="0" w:color="auto"/>
            <w:left w:val="none" w:sz="0" w:space="0" w:color="auto"/>
            <w:bottom w:val="none" w:sz="0" w:space="0" w:color="auto"/>
            <w:right w:val="none" w:sz="0" w:space="0" w:color="auto"/>
          </w:divBdr>
          <w:divsChild>
            <w:div w:id="607128278">
              <w:marLeft w:val="0"/>
              <w:marRight w:val="0"/>
              <w:marTop w:val="0"/>
              <w:marBottom w:val="0"/>
              <w:divBdr>
                <w:top w:val="none" w:sz="0" w:space="0" w:color="auto"/>
                <w:left w:val="none" w:sz="0" w:space="0" w:color="auto"/>
                <w:bottom w:val="none" w:sz="0" w:space="0" w:color="auto"/>
                <w:right w:val="none" w:sz="0" w:space="0" w:color="auto"/>
              </w:divBdr>
            </w:div>
            <w:div w:id="607128294">
              <w:marLeft w:val="0"/>
              <w:marRight w:val="0"/>
              <w:marTop w:val="0"/>
              <w:marBottom w:val="0"/>
              <w:divBdr>
                <w:top w:val="none" w:sz="0" w:space="0" w:color="auto"/>
                <w:left w:val="none" w:sz="0" w:space="0" w:color="auto"/>
                <w:bottom w:val="none" w:sz="0" w:space="0" w:color="auto"/>
                <w:right w:val="none" w:sz="0" w:space="0" w:color="auto"/>
              </w:divBdr>
            </w:div>
          </w:divsChild>
        </w:div>
        <w:div w:id="607128300">
          <w:marLeft w:val="0"/>
          <w:marRight w:val="0"/>
          <w:marTop w:val="0"/>
          <w:marBottom w:val="0"/>
          <w:divBdr>
            <w:top w:val="none" w:sz="0" w:space="0" w:color="auto"/>
            <w:left w:val="none" w:sz="0" w:space="0" w:color="auto"/>
            <w:bottom w:val="none" w:sz="0" w:space="0" w:color="auto"/>
            <w:right w:val="none" w:sz="0" w:space="0" w:color="auto"/>
          </w:divBdr>
          <w:divsChild>
            <w:div w:id="607128234">
              <w:marLeft w:val="0"/>
              <w:marRight w:val="0"/>
              <w:marTop w:val="0"/>
              <w:marBottom w:val="0"/>
              <w:divBdr>
                <w:top w:val="none" w:sz="0" w:space="0" w:color="auto"/>
                <w:left w:val="none" w:sz="0" w:space="0" w:color="auto"/>
                <w:bottom w:val="none" w:sz="0" w:space="0" w:color="auto"/>
                <w:right w:val="none" w:sz="0" w:space="0" w:color="auto"/>
              </w:divBdr>
            </w:div>
            <w:div w:id="6071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8251">
      <w:marLeft w:val="0"/>
      <w:marRight w:val="0"/>
      <w:marTop w:val="0"/>
      <w:marBottom w:val="0"/>
      <w:divBdr>
        <w:top w:val="none" w:sz="0" w:space="0" w:color="auto"/>
        <w:left w:val="none" w:sz="0" w:space="0" w:color="auto"/>
        <w:bottom w:val="none" w:sz="0" w:space="0" w:color="auto"/>
        <w:right w:val="none" w:sz="0" w:space="0" w:color="auto"/>
      </w:divBdr>
      <w:divsChild>
        <w:div w:id="607128249">
          <w:marLeft w:val="0"/>
          <w:marRight w:val="0"/>
          <w:marTop w:val="0"/>
          <w:marBottom w:val="300"/>
          <w:divBdr>
            <w:top w:val="none" w:sz="0" w:space="0" w:color="auto"/>
            <w:left w:val="none" w:sz="0" w:space="0" w:color="auto"/>
            <w:bottom w:val="none" w:sz="0" w:space="0" w:color="auto"/>
            <w:right w:val="none" w:sz="0" w:space="0" w:color="auto"/>
          </w:divBdr>
        </w:div>
        <w:div w:id="607128265">
          <w:marLeft w:val="0"/>
          <w:marRight w:val="75"/>
          <w:marTop w:val="0"/>
          <w:marBottom w:val="0"/>
          <w:divBdr>
            <w:top w:val="none" w:sz="0" w:space="0" w:color="auto"/>
            <w:left w:val="none" w:sz="0" w:space="0" w:color="auto"/>
            <w:bottom w:val="none" w:sz="0" w:space="0" w:color="auto"/>
            <w:right w:val="none" w:sz="0" w:space="0" w:color="auto"/>
          </w:divBdr>
        </w:div>
      </w:divsChild>
    </w:div>
    <w:div w:id="607128252">
      <w:marLeft w:val="0"/>
      <w:marRight w:val="0"/>
      <w:marTop w:val="0"/>
      <w:marBottom w:val="0"/>
      <w:divBdr>
        <w:top w:val="none" w:sz="0" w:space="0" w:color="auto"/>
        <w:left w:val="none" w:sz="0" w:space="0" w:color="auto"/>
        <w:bottom w:val="none" w:sz="0" w:space="0" w:color="auto"/>
        <w:right w:val="none" w:sz="0" w:space="0" w:color="auto"/>
      </w:divBdr>
      <w:divsChild>
        <w:div w:id="607128244">
          <w:marLeft w:val="255"/>
          <w:marRight w:val="0"/>
          <w:marTop w:val="75"/>
          <w:marBottom w:val="0"/>
          <w:divBdr>
            <w:top w:val="none" w:sz="0" w:space="0" w:color="auto"/>
            <w:left w:val="none" w:sz="0" w:space="0" w:color="auto"/>
            <w:bottom w:val="none" w:sz="0" w:space="0" w:color="auto"/>
            <w:right w:val="none" w:sz="0" w:space="0" w:color="auto"/>
          </w:divBdr>
        </w:div>
        <w:div w:id="607128247">
          <w:marLeft w:val="255"/>
          <w:marRight w:val="0"/>
          <w:marTop w:val="75"/>
          <w:marBottom w:val="0"/>
          <w:divBdr>
            <w:top w:val="none" w:sz="0" w:space="0" w:color="auto"/>
            <w:left w:val="none" w:sz="0" w:space="0" w:color="auto"/>
            <w:bottom w:val="none" w:sz="0" w:space="0" w:color="auto"/>
            <w:right w:val="none" w:sz="0" w:space="0" w:color="auto"/>
          </w:divBdr>
        </w:div>
        <w:div w:id="607128248">
          <w:marLeft w:val="255"/>
          <w:marRight w:val="0"/>
          <w:marTop w:val="75"/>
          <w:marBottom w:val="0"/>
          <w:divBdr>
            <w:top w:val="none" w:sz="0" w:space="0" w:color="auto"/>
            <w:left w:val="none" w:sz="0" w:space="0" w:color="auto"/>
            <w:bottom w:val="none" w:sz="0" w:space="0" w:color="auto"/>
            <w:right w:val="none" w:sz="0" w:space="0" w:color="auto"/>
          </w:divBdr>
        </w:div>
        <w:div w:id="607128253">
          <w:marLeft w:val="255"/>
          <w:marRight w:val="0"/>
          <w:marTop w:val="75"/>
          <w:marBottom w:val="0"/>
          <w:divBdr>
            <w:top w:val="none" w:sz="0" w:space="0" w:color="auto"/>
            <w:left w:val="none" w:sz="0" w:space="0" w:color="auto"/>
            <w:bottom w:val="none" w:sz="0" w:space="0" w:color="auto"/>
            <w:right w:val="none" w:sz="0" w:space="0" w:color="auto"/>
          </w:divBdr>
          <w:divsChild>
            <w:div w:id="607128245">
              <w:marLeft w:val="255"/>
              <w:marRight w:val="0"/>
              <w:marTop w:val="0"/>
              <w:marBottom w:val="0"/>
              <w:divBdr>
                <w:top w:val="none" w:sz="0" w:space="0" w:color="auto"/>
                <w:left w:val="none" w:sz="0" w:space="0" w:color="auto"/>
                <w:bottom w:val="none" w:sz="0" w:space="0" w:color="auto"/>
                <w:right w:val="none" w:sz="0" w:space="0" w:color="auto"/>
              </w:divBdr>
            </w:div>
            <w:div w:id="607128257">
              <w:marLeft w:val="255"/>
              <w:marRight w:val="0"/>
              <w:marTop w:val="0"/>
              <w:marBottom w:val="0"/>
              <w:divBdr>
                <w:top w:val="none" w:sz="0" w:space="0" w:color="auto"/>
                <w:left w:val="none" w:sz="0" w:space="0" w:color="auto"/>
                <w:bottom w:val="none" w:sz="0" w:space="0" w:color="auto"/>
                <w:right w:val="none" w:sz="0" w:space="0" w:color="auto"/>
              </w:divBdr>
            </w:div>
            <w:div w:id="607128267">
              <w:marLeft w:val="255"/>
              <w:marRight w:val="0"/>
              <w:marTop w:val="0"/>
              <w:marBottom w:val="0"/>
              <w:divBdr>
                <w:top w:val="none" w:sz="0" w:space="0" w:color="auto"/>
                <w:left w:val="none" w:sz="0" w:space="0" w:color="auto"/>
                <w:bottom w:val="none" w:sz="0" w:space="0" w:color="auto"/>
                <w:right w:val="none" w:sz="0" w:space="0" w:color="auto"/>
              </w:divBdr>
            </w:div>
            <w:div w:id="607128276">
              <w:marLeft w:val="255"/>
              <w:marRight w:val="0"/>
              <w:marTop w:val="0"/>
              <w:marBottom w:val="0"/>
              <w:divBdr>
                <w:top w:val="none" w:sz="0" w:space="0" w:color="auto"/>
                <w:left w:val="none" w:sz="0" w:space="0" w:color="auto"/>
                <w:bottom w:val="none" w:sz="0" w:space="0" w:color="auto"/>
                <w:right w:val="none" w:sz="0" w:space="0" w:color="auto"/>
              </w:divBdr>
            </w:div>
          </w:divsChild>
        </w:div>
        <w:div w:id="607128260">
          <w:marLeft w:val="255"/>
          <w:marRight w:val="0"/>
          <w:marTop w:val="75"/>
          <w:marBottom w:val="0"/>
          <w:divBdr>
            <w:top w:val="none" w:sz="0" w:space="0" w:color="auto"/>
            <w:left w:val="none" w:sz="0" w:space="0" w:color="auto"/>
            <w:bottom w:val="none" w:sz="0" w:space="0" w:color="auto"/>
            <w:right w:val="none" w:sz="0" w:space="0" w:color="auto"/>
          </w:divBdr>
        </w:div>
        <w:div w:id="607128269">
          <w:marLeft w:val="255"/>
          <w:marRight w:val="0"/>
          <w:marTop w:val="75"/>
          <w:marBottom w:val="0"/>
          <w:divBdr>
            <w:top w:val="none" w:sz="0" w:space="0" w:color="auto"/>
            <w:left w:val="none" w:sz="0" w:space="0" w:color="auto"/>
            <w:bottom w:val="none" w:sz="0" w:space="0" w:color="auto"/>
            <w:right w:val="none" w:sz="0" w:space="0" w:color="auto"/>
          </w:divBdr>
        </w:div>
        <w:div w:id="607128270">
          <w:marLeft w:val="255"/>
          <w:marRight w:val="0"/>
          <w:marTop w:val="75"/>
          <w:marBottom w:val="0"/>
          <w:divBdr>
            <w:top w:val="none" w:sz="0" w:space="0" w:color="auto"/>
            <w:left w:val="none" w:sz="0" w:space="0" w:color="auto"/>
            <w:bottom w:val="none" w:sz="0" w:space="0" w:color="auto"/>
            <w:right w:val="none" w:sz="0" w:space="0" w:color="auto"/>
          </w:divBdr>
          <w:divsChild>
            <w:div w:id="607128250">
              <w:marLeft w:val="255"/>
              <w:marRight w:val="0"/>
              <w:marTop w:val="0"/>
              <w:marBottom w:val="0"/>
              <w:divBdr>
                <w:top w:val="none" w:sz="0" w:space="0" w:color="auto"/>
                <w:left w:val="none" w:sz="0" w:space="0" w:color="auto"/>
                <w:bottom w:val="none" w:sz="0" w:space="0" w:color="auto"/>
                <w:right w:val="none" w:sz="0" w:space="0" w:color="auto"/>
              </w:divBdr>
            </w:div>
            <w:div w:id="607128254">
              <w:marLeft w:val="255"/>
              <w:marRight w:val="0"/>
              <w:marTop w:val="0"/>
              <w:marBottom w:val="0"/>
              <w:divBdr>
                <w:top w:val="none" w:sz="0" w:space="0" w:color="auto"/>
                <w:left w:val="none" w:sz="0" w:space="0" w:color="auto"/>
                <w:bottom w:val="none" w:sz="0" w:space="0" w:color="auto"/>
                <w:right w:val="none" w:sz="0" w:space="0" w:color="auto"/>
              </w:divBdr>
            </w:div>
            <w:div w:id="607128258">
              <w:marLeft w:val="255"/>
              <w:marRight w:val="0"/>
              <w:marTop w:val="0"/>
              <w:marBottom w:val="0"/>
              <w:divBdr>
                <w:top w:val="none" w:sz="0" w:space="0" w:color="auto"/>
                <w:left w:val="none" w:sz="0" w:space="0" w:color="auto"/>
                <w:bottom w:val="none" w:sz="0" w:space="0" w:color="auto"/>
                <w:right w:val="none" w:sz="0" w:space="0" w:color="auto"/>
              </w:divBdr>
            </w:div>
            <w:div w:id="607128273">
              <w:marLeft w:val="255"/>
              <w:marRight w:val="0"/>
              <w:marTop w:val="0"/>
              <w:marBottom w:val="0"/>
              <w:divBdr>
                <w:top w:val="none" w:sz="0" w:space="0" w:color="auto"/>
                <w:left w:val="none" w:sz="0" w:space="0" w:color="auto"/>
                <w:bottom w:val="none" w:sz="0" w:space="0" w:color="auto"/>
                <w:right w:val="none" w:sz="0" w:space="0" w:color="auto"/>
              </w:divBdr>
            </w:div>
          </w:divsChild>
        </w:div>
        <w:div w:id="607128272">
          <w:marLeft w:val="255"/>
          <w:marRight w:val="0"/>
          <w:marTop w:val="75"/>
          <w:marBottom w:val="0"/>
          <w:divBdr>
            <w:top w:val="none" w:sz="0" w:space="0" w:color="auto"/>
            <w:left w:val="none" w:sz="0" w:space="0" w:color="auto"/>
            <w:bottom w:val="none" w:sz="0" w:space="0" w:color="auto"/>
            <w:right w:val="none" w:sz="0" w:space="0" w:color="auto"/>
          </w:divBdr>
        </w:div>
      </w:divsChild>
    </w:div>
    <w:div w:id="607128259">
      <w:marLeft w:val="0"/>
      <w:marRight w:val="0"/>
      <w:marTop w:val="0"/>
      <w:marBottom w:val="0"/>
      <w:divBdr>
        <w:top w:val="none" w:sz="0" w:space="0" w:color="auto"/>
        <w:left w:val="none" w:sz="0" w:space="0" w:color="auto"/>
        <w:bottom w:val="none" w:sz="0" w:space="0" w:color="auto"/>
        <w:right w:val="none" w:sz="0" w:space="0" w:color="auto"/>
      </w:divBdr>
      <w:divsChild>
        <w:div w:id="607128255">
          <w:marLeft w:val="255"/>
          <w:marRight w:val="0"/>
          <w:marTop w:val="75"/>
          <w:marBottom w:val="0"/>
          <w:divBdr>
            <w:top w:val="none" w:sz="0" w:space="0" w:color="auto"/>
            <w:left w:val="none" w:sz="0" w:space="0" w:color="auto"/>
            <w:bottom w:val="none" w:sz="0" w:space="0" w:color="auto"/>
            <w:right w:val="none" w:sz="0" w:space="0" w:color="auto"/>
          </w:divBdr>
          <w:divsChild>
            <w:div w:id="607128256">
              <w:marLeft w:val="255"/>
              <w:marRight w:val="0"/>
              <w:marTop w:val="0"/>
              <w:marBottom w:val="0"/>
              <w:divBdr>
                <w:top w:val="none" w:sz="0" w:space="0" w:color="auto"/>
                <w:left w:val="none" w:sz="0" w:space="0" w:color="auto"/>
                <w:bottom w:val="none" w:sz="0" w:space="0" w:color="auto"/>
                <w:right w:val="none" w:sz="0" w:space="0" w:color="auto"/>
              </w:divBdr>
            </w:div>
            <w:div w:id="607128263">
              <w:marLeft w:val="255"/>
              <w:marRight w:val="0"/>
              <w:marTop w:val="0"/>
              <w:marBottom w:val="0"/>
              <w:divBdr>
                <w:top w:val="none" w:sz="0" w:space="0" w:color="auto"/>
                <w:left w:val="none" w:sz="0" w:space="0" w:color="auto"/>
                <w:bottom w:val="none" w:sz="0" w:space="0" w:color="auto"/>
                <w:right w:val="none" w:sz="0" w:space="0" w:color="auto"/>
              </w:divBdr>
            </w:div>
            <w:div w:id="607128266">
              <w:marLeft w:val="255"/>
              <w:marRight w:val="0"/>
              <w:marTop w:val="0"/>
              <w:marBottom w:val="0"/>
              <w:divBdr>
                <w:top w:val="none" w:sz="0" w:space="0" w:color="auto"/>
                <w:left w:val="none" w:sz="0" w:space="0" w:color="auto"/>
                <w:bottom w:val="none" w:sz="0" w:space="0" w:color="auto"/>
                <w:right w:val="none" w:sz="0" w:space="0" w:color="auto"/>
              </w:divBdr>
            </w:div>
            <w:div w:id="607128268">
              <w:marLeft w:val="255"/>
              <w:marRight w:val="0"/>
              <w:marTop w:val="0"/>
              <w:marBottom w:val="0"/>
              <w:divBdr>
                <w:top w:val="none" w:sz="0" w:space="0" w:color="auto"/>
                <w:left w:val="none" w:sz="0" w:space="0" w:color="auto"/>
                <w:bottom w:val="none" w:sz="0" w:space="0" w:color="auto"/>
                <w:right w:val="none" w:sz="0" w:space="0" w:color="auto"/>
              </w:divBdr>
            </w:div>
            <w:div w:id="607128274">
              <w:marLeft w:val="255"/>
              <w:marRight w:val="0"/>
              <w:marTop w:val="0"/>
              <w:marBottom w:val="0"/>
              <w:divBdr>
                <w:top w:val="none" w:sz="0" w:space="0" w:color="auto"/>
                <w:left w:val="none" w:sz="0" w:space="0" w:color="auto"/>
                <w:bottom w:val="none" w:sz="0" w:space="0" w:color="auto"/>
                <w:right w:val="none" w:sz="0" w:space="0" w:color="auto"/>
              </w:divBdr>
            </w:div>
          </w:divsChild>
        </w:div>
        <w:div w:id="607128261">
          <w:marLeft w:val="255"/>
          <w:marRight w:val="0"/>
          <w:marTop w:val="75"/>
          <w:marBottom w:val="0"/>
          <w:divBdr>
            <w:top w:val="none" w:sz="0" w:space="0" w:color="auto"/>
            <w:left w:val="none" w:sz="0" w:space="0" w:color="auto"/>
            <w:bottom w:val="none" w:sz="0" w:space="0" w:color="auto"/>
            <w:right w:val="none" w:sz="0" w:space="0" w:color="auto"/>
          </w:divBdr>
          <w:divsChild>
            <w:div w:id="607128246">
              <w:marLeft w:val="255"/>
              <w:marRight w:val="0"/>
              <w:marTop w:val="0"/>
              <w:marBottom w:val="0"/>
              <w:divBdr>
                <w:top w:val="none" w:sz="0" w:space="0" w:color="auto"/>
                <w:left w:val="none" w:sz="0" w:space="0" w:color="auto"/>
                <w:bottom w:val="none" w:sz="0" w:space="0" w:color="auto"/>
                <w:right w:val="none" w:sz="0" w:space="0" w:color="auto"/>
              </w:divBdr>
            </w:div>
            <w:div w:id="607128262">
              <w:marLeft w:val="255"/>
              <w:marRight w:val="0"/>
              <w:marTop w:val="0"/>
              <w:marBottom w:val="0"/>
              <w:divBdr>
                <w:top w:val="none" w:sz="0" w:space="0" w:color="auto"/>
                <w:left w:val="none" w:sz="0" w:space="0" w:color="auto"/>
                <w:bottom w:val="none" w:sz="0" w:space="0" w:color="auto"/>
                <w:right w:val="none" w:sz="0" w:space="0" w:color="auto"/>
              </w:divBdr>
            </w:div>
            <w:div w:id="607128264">
              <w:marLeft w:val="255"/>
              <w:marRight w:val="0"/>
              <w:marTop w:val="0"/>
              <w:marBottom w:val="0"/>
              <w:divBdr>
                <w:top w:val="none" w:sz="0" w:space="0" w:color="auto"/>
                <w:left w:val="none" w:sz="0" w:space="0" w:color="auto"/>
                <w:bottom w:val="none" w:sz="0" w:space="0" w:color="auto"/>
                <w:right w:val="none" w:sz="0" w:space="0" w:color="auto"/>
              </w:divBdr>
            </w:div>
          </w:divsChild>
        </w:div>
        <w:div w:id="607128271">
          <w:marLeft w:val="0"/>
          <w:marRight w:val="0"/>
          <w:marTop w:val="0"/>
          <w:marBottom w:val="300"/>
          <w:divBdr>
            <w:top w:val="none" w:sz="0" w:space="0" w:color="auto"/>
            <w:left w:val="none" w:sz="0" w:space="0" w:color="auto"/>
            <w:bottom w:val="none" w:sz="0" w:space="0" w:color="auto"/>
            <w:right w:val="none" w:sz="0" w:space="0" w:color="auto"/>
          </w:divBdr>
        </w:div>
        <w:div w:id="607128275">
          <w:marLeft w:val="255"/>
          <w:marRight w:val="0"/>
          <w:marTop w:val="75"/>
          <w:marBottom w:val="0"/>
          <w:divBdr>
            <w:top w:val="none" w:sz="0" w:space="0" w:color="auto"/>
            <w:left w:val="none" w:sz="0" w:space="0" w:color="auto"/>
            <w:bottom w:val="none" w:sz="0" w:space="0" w:color="auto"/>
            <w:right w:val="none" w:sz="0" w:space="0" w:color="auto"/>
          </w:divBdr>
        </w:div>
      </w:divsChild>
    </w:div>
    <w:div w:id="607128277">
      <w:marLeft w:val="0"/>
      <w:marRight w:val="0"/>
      <w:marTop w:val="0"/>
      <w:marBottom w:val="0"/>
      <w:divBdr>
        <w:top w:val="none" w:sz="0" w:space="0" w:color="auto"/>
        <w:left w:val="none" w:sz="0" w:space="0" w:color="auto"/>
        <w:bottom w:val="none" w:sz="0" w:space="0" w:color="auto"/>
        <w:right w:val="none" w:sz="0" w:space="0" w:color="auto"/>
      </w:divBdr>
      <w:divsChild>
        <w:div w:id="607128233">
          <w:marLeft w:val="0"/>
          <w:marRight w:val="0"/>
          <w:marTop w:val="0"/>
          <w:marBottom w:val="0"/>
          <w:divBdr>
            <w:top w:val="none" w:sz="0" w:space="0" w:color="auto"/>
            <w:left w:val="none" w:sz="0" w:space="0" w:color="auto"/>
            <w:bottom w:val="none" w:sz="0" w:space="0" w:color="auto"/>
            <w:right w:val="none" w:sz="0" w:space="0" w:color="auto"/>
          </w:divBdr>
        </w:div>
        <w:div w:id="607128242">
          <w:marLeft w:val="0"/>
          <w:marRight w:val="0"/>
          <w:marTop w:val="0"/>
          <w:marBottom w:val="0"/>
          <w:divBdr>
            <w:top w:val="none" w:sz="0" w:space="0" w:color="auto"/>
            <w:left w:val="none" w:sz="0" w:space="0" w:color="auto"/>
            <w:bottom w:val="none" w:sz="0" w:space="0" w:color="auto"/>
            <w:right w:val="none" w:sz="0" w:space="0" w:color="auto"/>
          </w:divBdr>
        </w:div>
        <w:div w:id="607128302">
          <w:marLeft w:val="0"/>
          <w:marRight w:val="0"/>
          <w:marTop w:val="0"/>
          <w:marBottom w:val="0"/>
          <w:divBdr>
            <w:top w:val="none" w:sz="0" w:space="0" w:color="auto"/>
            <w:left w:val="none" w:sz="0" w:space="0" w:color="auto"/>
            <w:bottom w:val="none" w:sz="0" w:space="0" w:color="auto"/>
            <w:right w:val="none" w:sz="0" w:space="0" w:color="auto"/>
          </w:divBdr>
        </w:div>
      </w:divsChild>
    </w:div>
    <w:div w:id="607128285">
      <w:marLeft w:val="0"/>
      <w:marRight w:val="0"/>
      <w:marTop w:val="0"/>
      <w:marBottom w:val="0"/>
      <w:divBdr>
        <w:top w:val="none" w:sz="0" w:space="0" w:color="auto"/>
        <w:left w:val="none" w:sz="0" w:space="0" w:color="auto"/>
        <w:bottom w:val="none" w:sz="0" w:space="0" w:color="auto"/>
        <w:right w:val="none" w:sz="0" w:space="0" w:color="auto"/>
      </w:divBdr>
      <w:divsChild>
        <w:div w:id="607128238">
          <w:marLeft w:val="0"/>
          <w:marRight w:val="0"/>
          <w:marTop w:val="0"/>
          <w:marBottom w:val="0"/>
          <w:divBdr>
            <w:top w:val="none" w:sz="0" w:space="0" w:color="auto"/>
            <w:left w:val="none" w:sz="0" w:space="0" w:color="auto"/>
            <w:bottom w:val="none" w:sz="0" w:space="0" w:color="auto"/>
            <w:right w:val="none" w:sz="0" w:space="0" w:color="auto"/>
          </w:divBdr>
          <w:divsChild>
            <w:div w:id="607128286">
              <w:marLeft w:val="0"/>
              <w:marRight w:val="0"/>
              <w:marTop w:val="0"/>
              <w:marBottom w:val="0"/>
              <w:divBdr>
                <w:top w:val="none" w:sz="0" w:space="0" w:color="auto"/>
                <w:left w:val="none" w:sz="0" w:space="0" w:color="auto"/>
                <w:bottom w:val="none" w:sz="0" w:space="0" w:color="auto"/>
                <w:right w:val="none" w:sz="0" w:space="0" w:color="auto"/>
              </w:divBdr>
            </w:div>
            <w:div w:id="607128288">
              <w:marLeft w:val="0"/>
              <w:marRight w:val="0"/>
              <w:marTop w:val="0"/>
              <w:marBottom w:val="0"/>
              <w:divBdr>
                <w:top w:val="none" w:sz="0" w:space="0" w:color="auto"/>
                <w:left w:val="none" w:sz="0" w:space="0" w:color="auto"/>
                <w:bottom w:val="none" w:sz="0" w:space="0" w:color="auto"/>
                <w:right w:val="none" w:sz="0" w:space="0" w:color="auto"/>
              </w:divBdr>
            </w:div>
          </w:divsChild>
        </w:div>
        <w:div w:id="607128243">
          <w:marLeft w:val="0"/>
          <w:marRight w:val="0"/>
          <w:marTop w:val="0"/>
          <w:marBottom w:val="0"/>
          <w:divBdr>
            <w:top w:val="none" w:sz="0" w:space="0" w:color="auto"/>
            <w:left w:val="none" w:sz="0" w:space="0" w:color="auto"/>
            <w:bottom w:val="none" w:sz="0" w:space="0" w:color="auto"/>
            <w:right w:val="none" w:sz="0" w:space="0" w:color="auto"/>
          </w:divBdr>
          <w:divsChild>
            <w:div w:id="607128230">
              <w:marLeft w:val="0"/>
              <w:marRight w:val="0"/>
              <w:marTop w:val="0"/>
              <w:marBottom w:val="0"/>
              <w:divBdr>
                <w:top w:val="none" w:sz="0" w:space="0" w:color="auto"/>
                <w:left w:val="none" w:sz="0" w:space="0" w:color="auto"/>
                <w:bottom w:val="none" w:sz="0" w:space="0" w:color="auto"/>
                <w:right w:val="none" w:sz="0" w:space="0" w:color="auto"/>
              </w:divBdr>
            </w:div>
            <w:div w:id="607128289">
              <w:marLeft w:val="0"/>
              <w:marRight w:val="0"/>
              <w:marTop w:val="0"/>
              <w:marBottom w:val="0"/>
              <w:divBdr>
                <w:top w:val="none" w:sz="0" w:space="0" w:color="auto"/>
                <w:left w:val="none" w:sz="0" w:space="0" w:color="auto"/>
                <w:bottom w:val="none" w:sz="0" w:space="0" w:color="auto"/>
                <w:right w:val="none" w:sz="0" w:space="0" w:color="auto"/>
              </w:divBdr>
            </w:div>
          </w:divsChild>
        </w:div>
        <w:div w:id="607128283">
          <w:marLeft w:val="0"/>
          <w:marRight w:val="0"/>
          <w:marTop w:val="0"/>
          <w:marBottom w:val="0"/>
          <w:divBdr>
            <w:top w:val="none" w:sz="0" w:space="0" w:color="auto"/>
            <w:left w:val="none" w:sz="0" w:space="0" w:color="auto"/>
            <w:bottom w:val="none" w:sz="0" w:space="0" w:color="auto"/>
            <w:right w:val="none" w:sz="0" w:space="0" w:color="auto"/>
          </w:divBdr>
        </w:div>
      </w:divsChild>
    </w:div>
    <w:div w:id="607128290">
      <w:marLeft w:val="0"/>
      <w:marRight w:val="0"/>
      <w:marTop w:val="0"/>
      <w:marBottom w:val="0"/>
      <w:divBdr>
        <w:top w:val="none" w:sz="0" w:space="0" w:color="auto"/>
        <w:left w:val="none" w:sz="0" w:space="0" w:color="auto"/>
        <w:bottom w:val="none" w:sz="0" w:space="0" w:color="auto"/>
        <w:right w:val="none" w:sz="0" w:space="0" w:color="auto"/>
      </w:divBdr>
      <w:divsChild>
        <w:div w:id="607128222">
          <w:marLeft w:val="0"/>
          <w:marRight w:val="0"/>
          <w:marTop w:val="0"/>
          <w:marBottom w:val="0"/>
          <w:divBdr>
            <w:top w:val="none" w:sz="0" w:space="0" w:color="auto"/>
            <w:left w:val="none" w:sz="0" w:space="0" w:color="auto"/>
            <w:bottom w:val="none" w:sz="0" w:space="0" w:color="auto"/>
            <w:right w:val="none" w:sz="0" w:space="0" w:color="auto"/>
          </w:divBdr>
        </w:div>
        <w:div w:id="607128235">
          <w:marLeft w:val="0"/>
          <w:marRight w:val="0"/>
          <w:marTop w:val="0"/>
          <w:marBottom w:val="0"/>
          <w:divBdr>
            <w:top w:val="none" w:sz="0" w:space="0" w:color="auto"/>
            <w:left w:val="none" w:sz="0" w:space="0" w:color="auto"/>
            <w:bottom w:val="none" w:sz="0" w:space="0" w:color="auto"/>
            <w:right w:val="none" w:sz="0" w:space="0" w:color="auto"/>
          </w:divBdr>
        </w:div>
        <w:div w:id="607128280">
          <w:marLeft w:val="0"/>
          <w:marRight w:val="0"/>
          <w:marTop w:val="0"/>
          <w:marBottom w:val="0"/>
          <w:divBdr>
            <w:top w:val="none" w:sz="0" w:space="0" w:color="auto"/>
            <w:left w:val="none" w:sz="0" w:space="0" w:color="auto"/>
            <w:bottom w:val="none" w:sz="0" w:space="0" w:color="auto"/>
            <w:right w:val="none" w:sz="0" w:space="0" w:color="auto"/>
          </w:divBdr>
        </w:div>
        <w:div w:id="607128287">
          <w:marLeft w:val="0"/>
          <w:marRight w:val="0"/>
          <w:marTop w:val="0"/>
          <w:marBottom w:val="0"/>
          <w:divBdr>
            <w:top w:val="none" w:sz="0" w:space="0" w:color="auto"/>
            <w:left w:val="none" w:sz="0" w:space="0" w:color="auto"/>
            <w:bottom w:val="none" w:sz="0" w:space="0" w:color="auto"/>
            <w:right w:val="none" w:sz="0" w:space="0" w:color="auto"/>
          </w:divBdr>
        </w:div>
        <w:div w:id="607128292">
          <w:marLeft w:val="0"/>
          <w:marRight w:val="0"/>
          <w:marTop w:val="0"/>
          <w:marBottom w:val="0"/>
          <w:divBdr>
            <w:top w:val="none" w:sz="0" w:space="0" w:color="auto"/>
            <w:left w:val="none" w:sz="0" w:space="0" w:color="auto"/>
            <w:bottom w:val="none" w:sz="0" w:space="0" w:color="auto"/>
            <w:right w:val="none" w:sz="0" w:space="0" w:color="auto"/>
          </w:divBdr>
        </w:div>
      </w:divsChild>
    </w:div>
    <w:div w:id="607128299">
      <w:marLeft w:val="0"/>
      <w:marRight w:val="0"/>
      <w:marTop w:val="0"/>
      <w:marBottom w:val="0"/>
      <w:divBdr>
        <w:top w:val="none" w:sz="0" w:space="0" w:color="auto"/>
        <w:left w:val="none" w:sz="0" w:space="0" w:color="auto"/>
        <w:bottom w:val="none" w:sz="0" w:space="0" w:color="auto"/>
        <w:right w:val="none" w:sz="0" w:space="0" w:color="auto"/>
      </w:divBdr>
    </w:div>
    <w:div w:id="607128304">
      <w:marLeft w:val="0"/>
      <w:marRight w:val="0"/>
      <w:marTop w:val="0"/>
      <w:marBottom w:val="0"/>
      <w:divBdr>
        <w:top w:val="none" w:sz="0" w:space="0" w:color="auto"/>
        <w:left w:val="none" w:sz="0" w:space="0" w:color="auto"/>
        <w:bottom w:val="none" w:sz="0" w:space="0" w:color="auto"/>
        <w:right w:val="none" w:sz="0" w:space="0" w:color="auto"/>
      </w:divBdr>
      <w:divsChild>
        <w:div w:id="607128221">
          <w:marLeft w:val="0"/>
          <w:marRight w:val="0"/>
          <w:marTop w:val="0"/>
          <w:marBottom w:val="0"/>
          <w:divBdr>
            <w:top w:val="none" w:sz="0" w:space="0" w:color="auto"/>
            <w:left w:val="none" w:sz="0" w:space="0" w:color="auto"/>
            <w:bottom w:val="none" w:sz="0" w:space="0" w:color="auto"/>
            <w:right w:val="none" w:sz="0" w:space="0" w:color="auto"/>
          </w:divBdr>
        </w:div>
        <w:div w:id="607128227">
          <w:marLeft w:val="0"/>
          <w:marRight w:val="0"/>
          <w:marTop w:val="0"/>
          <w:marBottom w:val="0"/>
          <w:divBdr>
            <w:top w:val="none" w:sz="0" w:space="0" w:color="auto"/>
            <w:left w:val="none" w:sz="0" w:space="0" w:color="auto"/>
            <w:bottom w:val="none" w:sz="0" w:space="0" w:color="auto"/>
            <w:right w:val="none" w:sz="0" w:space="0" w:color="auto"/>
          </w:divBdr>
        </w:div>
        <w:div w:id="607128231">
          <w:marLeft w:val="0"/>
          <w:marRight w:val="0"/>
          <w:marTop w:val="0"/>
          <w:marBottom w:val="0"/>
          <w:divBdr>
            <w:top w:val="none" w:sz="0" w:space="0" w:color="auto"/>
            <w:left w:val="none" w:sz="0" w:space="0" w:color="auto"/>
            <w:bottom w:val="none" w:sz="0" w:space="0" w:color="auto"/>
            <w:right w:val="none" w:sz="0" w:space="0" w:color="auto"/>
          </w:divBdr>
        </w:div>
        <w:div w:id="607128284">
          <w:marLeft w:val="0"/>
          <w:marRight w:val="0"/>
          <w:marTop w:val="0"/>
          <w:marBottom w:val="0"/>
          <w:divBdr>
            <w:top w:val="none" w:sz="0" w:space="0" w:color="auto"/>
            <w:left w:val="none" w:sz="0" w:space="0" w:color="auto"/>
            <w:bottom w:val="none" w:sz="0" w:space="0" w:color="auto"/>
            <w:right w:val="none" w:sz="0" w:space="0" w:color="auto"/>
          </w:divBdr>
        </w:div>
        <w:div w:id="607128305">
          <w:marLeft w:val="0"/>
          <w:marRight w:val="0"/>
          <w:marTop w:val="0"/>
          <w:marBottom w:val="0"/>
          <w:divBdr>
            <w:top w:val="none" w:sz="0" w:space="0" w:color="auto"/>
            <w:left w:val="none" w:sz="0" w:space="0" w:color="auto"/>
            <w:bottom w:val="none" w:sz="0" w:space="0" w:color="auto"/>
            <w:right w:val="none" w:sz="0" w:space="0" w:color="auto"/>
          </w:divBdr>
        </w:div>
      </w:divsChild>
    </w:div>
    <w:div w:id="607128307">
      <w:marLeft w:val="0"/>
      <w:marRight w:val="0"/>
      <w:marTop w:val="0"/>
      <w:marBottom w:val="0"/>
      <w:divBdr>
        <w:top w:val="none" w:sz="0" w:space="0" w:color="auto"/>
        <w:left w:val="none" w:sz="0" w:space="0" w:color="auto"/>
        <w:bottom w:val="none" w:sz="0" w:space="0" w:color="auto"/>
        <w:right w:val="none" w:sz="0" w:space="0" w:color="auto"/>
      </w:divBdr>
    </w:div>
    <w:div w:id="607128308">
      <w:marLeft w:val="0"/>
      <w:marRight w:val="0"/>
      <w:marTop w:val="0"/>
      <w:marBottom w:val="0"/>
      <w:divBdr>
        <w:top w:val="none" w:sz="0" w:space="0" w:color="auto"/>
        <w:left w:val="none" w:sz="0" w:space="0" w:color="auto"/>
        <w:bottom w:val="none" w:sz="0" w:space="0" w:color="auto"/>
        <w:right w:val="none" w:sz="0" w:space="0" w:color="auto"/>
      </w:divBdr>
    </w:div>
    <w:div w:id="607128312">
      <w:marLeft w:val="0"/>
      <w:marRight w:val="0"/>
      <w:marTop w:val="0"/>
      <w:marBottom w:val="0"/>
      <w:divBdr>
        <w:top w:val="none" w:sz="0" w:space="0" w:color="auto"/>
        <w:left w:val="none" w:sz="0" w:space="0" w:color="auto"/>
        <w:bottom w:val="none" w:sz="0" w:space="0" w:color="auto"/>
        <w:right w:val="none" w:sz="0" w:space="0" w:color="auto"/>
      </w:divBdr>
    </w:div>
    <w:div w:id="607128315">
      <w:marLeft w:val="0"/>
      <w:marRight w:val="0"/>
      <w:marTop w:val="0"/>
      <w:marBottom w:val="0"/>
      <w:divBdr>
        <w:top w:val="none" w:sz="0" w:space="0" w:color="auto"/>
        <w:left w:val="none" w:sz="0" w:space="0" w:color="auto"/>
        <w:bottom w:val="none" w:sz="0" w:space="0" w:color="auto"/>
        <w:right w:val="none" w:sz="0" w:space="0" w:color="auto"/>
      </w:divBdr>
      <w:divsChild>
        <w:div w:id="607128309">
          <w:marLeft w:val="255"/>
          <w:marRight w:val="0"/>
          <w:marTop w:val="75"/>
          <w:marBottom w:val="0"/>
          <w:divBdr>
            <w:top w:val="none" w:sz="0" w:space="0" w:color="auto"/>
            <w:left w:val="none" w:sz="0" w:space="0" w:color="auto"/>
            <w:bottom w:val="none" w:sz="0" w:space="0" w:color="auto"/>
            <w:right w:val="none" w:sz="0" w:space="0" w:color="auto"/>
          </w:divBdr>
          <w:divsChild>
            <w:div w:id="607128311">
              <w:marLeft w:val="255"/>
              <w:marRight w:val="0"/>
              <w:marTop w:val="0"/>
              <w:marBottom w:val="0"/>
              <w:divBdr>
                <w:top w:val="none" w:sz="0" w:space="0" w:color="auto"/>
                <w:left w:val="none" w:sz="0" w:space="0" w:color="auto"/>
                <w:bottom w:val="none" w:sz="0" w:space="0" w:color="auto"/>
                <w:right w:val="none" w:sz="0" w:space="0" w:color="auto"/>
              </w:divBdr>
            </w:div>
            <w:div w:id="607128314">
              <w:marLeft w:val="255"/>
              <w:marRight w:val="0"/>
              <w:marTop w:val="0"/>
              <w:marBottom w:val="0"/>
              <w:divBdr>
                <w:top w:val="none" w:sz="0" w:space="0" w:color="auto"/>
                <w:left w:val="none" w:sz="0" w:space="0" w:color="auto"/>
                <w:bottom w:val="none" w:sz="0" w:space="0" w:color="auto"/>
                <w:right w:val="none" w:sz="0" w:space="0" w:color="auto"/>
              </w:divBdr>
            </w:div>
          </w:divsChild>
        </w:div>
        <w:div w:id="607128310">
          <w:marLeft w:val="255"/>
          <w:marRight w:val="0"/>
          <w:marTop w:val="75"/>
          <w:marBottom w:val="0"/>
          <w:divBdr>
            <w:top w:val="none" w:sz="0" w:space="0" w:color="auto"/>
            <w:left w:val="none" w:sz="0" w:space="0" w:color="auto"/>
            <w:bottom w:val="none" w:sz="0" w:space="0" w:color="auto"/>
            <w:right w:val="none" w:sz="0" w:space="0" w:color="auto"/>
          </w:divBdr>
        </w:div>
        <w:div w:id="607128313">
          <w:marLeft w:val="255"/>
          <w:marRight w:val="0"/>
          <w:marTop w:val="75"/>
          <w:marBottom w:val="0"/>
          <w:divBdr>
            <w:top w:val="none" w:sz="0" w:space="0" w:color="auto"/>
            <w:left w:val="none" w:sz="0" w:space="0" w:color="auto"/>
            <w:bottom w:val="none" w:sz="0" w:space="0" w:color="auto"/>
            <w:right w:val="none" w:sz="0" w:space="0" w:color="auto"/>
          </w:divBdr>
        </w:div>
      </w:divsChild>
    </w:div>
    <w:div w:id="707994978">
      <w:bodyDiv w:val="1"/>
      <w:marLeft w:val="0"/>
      <w:marRight w:val="0"/>
      <w:marTop w:val="0"/>
      <w:marBottom w:val="0"/>
      <w:divBdr>
        <w:top w:val="none" w:sz="0" w:space="0" w:color="auto"/>
        <w:left w:val="none" w:sz="0" w:space="0" w:color="auto"/>
        <w:bottom w:val="none" w:sz="0" w:space="0" w:color="auto"/>
        <w:right w:val="none" w:sz="0" w:space="0" w:color="auto"/>
      </w:divBdr>
    </w:div>
    <w:div w:id="807359780">
      <w:bodyDiv w:val="1"/>
      <w:marLeft w:val="0"/>
      <w:marRight w:val="0"/>
      <w:marTop w:val="0"/>
      <w:marBottom w:val="0"/>
      <w:divBdr>
        <w:top w:val="none" w:sz="0" w:space="0" w:color="auto"/>
        <w:left w:val="none" w:sz="0" w:space="0" w:color="auto"/>
        <w:bottom w:val="none" w:sz="0" w:space="0" w:color="auto"/>
        <w:right w:val="none" w:sz="0" w:space="0" w:color="auto"/>
      </w:divBdr>
      <w:divsChild>
        <w:div w:id="1143305102">
          <w:marLeft w:val="255"/>
          <w:marRight w:val="0"/>
          <w:marTop w:val="75"/>
          <w:marBottom w:val="0"/>
          <w:divBdr>
            <w:top w:val="none" w:sz="0" w:space="0" w:color="auto"/>
            <w:left w:val="none" w:sz="0" w:space="0" w:color="auto"/>
            <w:bottom w:val="none" w:sz="0" w:space="0" w:color="auto"/>
            <w:right w:val="none" w:sz="0" w:space="0" w:color="auto"/>
          </w:divBdr>
          <w:divsChild>
            <w:div w:id="1369255287">
              <w:marLeft w:val="0"/>
              <w:marRight w:val="225"/>
              <w:marTop w:val="0"/>
              <w:marBottom w:val="0"/>
              <w:divBdr>
                <w:top w:val="none" w:sz="0" w:space="0" w:color="auto"/>
                <w:left w:val="none" w:sz="0" w:space="0" w:color="auto"/>
                <w:bottom w:val="none" w:sz="0" w:space="0" w:color="auto"/>
                <w:right w:val="none" w:sz="0" w:space="0" w:color="auto"/>
              </w:divBdr>
            </w:div>
          </w:divsChild>
        </w:div>
        <w:div w:id="2119636532">
          <w:marLeft w:val="255"/>
          <w:marRight w:val="0"/>
          <w:marTop w:val="75"/>
          <w:marBottom w:val="0"/>
          <w:divBdr>
            <w:top w:val="none" w:sz="0" w:space="0" w:color="auto"/>
            <w:left w:val="none" w:sz="0" w:space="0" w:color="auto"/>
            <w:bottom w:val="none" w:sz="0" w:space="0" w:color="auto"/>
            <w:right w:val="none" w:sz="0" w:space="0" w:color="auto"/>
          </w:divBdr>
          <w:divsChild>
            <w:div w:id="11441540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0724363">
      <w:bodyDiv w:val="1"/>
      <w:marLeft w:val="0"/>
      <w:marRight w:val="0"/>
      <w:marTop w:val="0"/>
      <w:marBottom w:val="0"/>
      <w:divBdr>
        <w:top w:val="none" w:sz="0" w:space="0" w:color="auto"/>
        <w:left w:val="none" w:sz="0" w:space="0" w:color="auto"/>
        <w:bottom w:val="none" w:sz="0" w:space="0" w:color="auto"/>
        <w:right w:val="none" w:sz="0" w:space="0" w:color="auto"/>
      </w:divBdr>
      <w:divsChild>
        <w:div w:id="742724429">
          <w:marLeft w:val="75"/>
          <w:marRight w:val="0"/>
          <w:marTop w:val="0"/>
          <w:marBottom w:val="0"/>
          <w:divBdr>
            <w:top w:val="none" w:sz="0" w:space="0" w:color="auto"/>
            <w:left w:val="none" w:sz="0" w:space="0" w:color="auto"/>
            <w:bottom w:val="none" w:sz="0" w:space="0" w:color="auto"/>
            <w:right w:val="none" w:sz="0" w:space="0" w:color="auto"/>
          </w:divBdr>
        </w:div>
        <w:div w:id="1842546273">
          <w:marLeft w:val="75"/>
          <w:marRight w:val="0"/>
          <w:marTop w:val="0"/>
          <w:marBottom w:val="0"/>
          <w:divBdr>
            <w:top w:val="none" w:sz="0" w:space="0" w:color="auto"/>
            <w:left w:val="none" w:sz="0" w:space="0" w:color="auto"/>
            <w:bottom w:val="none" w:sz="0" w:space="0" w:color="auto"/>
            <w:right w:val="none" w:sz="0" w:space="0" w:color="auto"/>
          </w:divBdr>
        </w:div>
        <w:div w:id="2003000343">
          <w:marLeft w:val="75"/>
          <w:marRight w:val="0"/>
          <w:marTop w:val="0"/>
          <w:marBottom w:val="0"/>
          <w:divBdr>
            <w:top w:val="none" w:sz="0" w:space="0" w:color="auto"/>
            <w:left w:val="none" w:sz="0" w:space="0" w:color="auto"/>
            <w:bottom w:val="none" w:sz="0" w:space="0" w:color="auto"/>
            <w:right w:val="none" w:sz="0" w:space="0" w:color="auto"/>
          </w:divBdr>
        </w:div>
        <w:div w:id="2022582980">
          <w:marLeft w:val="75"/>
          <w:marRight w:val="0"/>
          <w:marTop w:val="0"/>
          <w:marBottom w:val="0"/>
          <w:divBdr>
            <w:top w:val="none" w:sz="0" w:space="0" w:color="auto"/>
            <w:left w:val="none" w:sz="0" w:space="0" w:color="auto"/>
            <w:bottom w:val="none" w:sz="0" w:space="0" w:color="auto"/>
            <w:right w:val="none" w:sz="0" w:space="0" w:color="auto"/>
          </w:divBdr>
        </w:div>
        <w:div w:id="2076197375">
          <w:marLeft w:val="75"/>
          <w:marRight w:val="0"/>
          <w:marTop w:val="0"/>
          <w:marBottom w:val="0"/>
          <w:divBdr>
            <w:top w:val="none" w:sz="0" w:space="0" w:color="auto"/>
            <w:left w:val="none" w:sz="0" w:space="0" w:color="auto"/>
            <w:bottom w:val="none" w:sz="0" w:space="0" w:color="auto"/>
            <w:right w:val="none" w:sz="0" w:space="0" w:color="auto"/>
          </w:divBdr>
        </w:div>
        <w:div w:id="2138377160">
          <w:marLeft w:val="75"/>
          <w:marRight w:val="0"/>
          <w:marTop w:val="0"/>
          <w:marBottom w:val="0"/>
          <w:divBdr>
            <w:top w:val="none" w:sz="0" w:space="0" w:color="auto"/>
            <w:left w:val="none" w:sz="0" w:space="0" w:color="auto"/>
            <w:bottom w:val="none" w:sz="0" w:space="0" w:color="auto"/>
            <w:right w:val="none" w:sz="0" w:space="0" w:color="auto"/>
          </w:divBdr>
        </w:div>
      </w:divsChild>
    </w:div>
    <w:div w:id="950816265">
      <w:bodyDiv w:val="1"/>
      <w:marLeft w:val="0"/>
      <w:marRight w:val="0"/>
      <w:marTop w:val="0"/>
      <w:marBottom w:val="0"/>
      <w:divBdr>
        <w:top w:val="none" w:sz="0" w:space="0" w:color="auto"/>
        <w:left w:val="none" w:sz="0" w:space="0" w:color="auto"/>
        <w:bottom w:val="none" w:sz="0" w:space="0" w:color="auto"/>
        <w:right w:val="none" w:sz="0" w:space="0" w:color="auto"/>
      </w:divBdr>
      <w:divsChild>
        <w:div w:id="1418750779">
          <w:marLeft w:val="0"/>
          <w:marRight w:val="0"/>
          <w:marTop w:val="0"/>
          <w:marBottom w:val="0"/>
          <w:divBdr>
            <w:top w:val="none" w:sz="0" w:space="0" w:color="auto"/>
            <w:left w:val="none" w:sz="0" w:space="0" w:color="auto"/>
            <w:bottom w:val="none" w:sz="0" w:space="0" w:color="auto"/>
            <w:right w:val="none" w:sz="0" w:space="0" w:color="auto"/>
          </w:divBdr>
        </w:div>
        <w:div w:id="1670212717">
          <w:marLeft w:val="0"/>
          <w:marRight w:val="0"/>
          <w:marTop w:val="0"/>
          <w:marBottom w:val="0"/>
          <w:divBdr>
            <w:top w:val="none" w:sz="0" w:space="0" w:color="auto"/>
            <w:left w:val="none" w:sz="0" w:space="0" w:color="auto"/>
            <w:bottom w:val="none" w:sz="0" w:space="0" w:color="auto"/>
            <w:right w:val="none" w:sz="0" w:space="0" w:color="auto"/>
          </w:divBdr>
        </w:div>
      </w:divsChild>
    </w:div>
    <w:div w:id="1030761363">
      <w:bodyDiv w:val="1"/>
      <w:marLeft w:val="0"/>
      <w:marRight w:val="0"/>
      <w:marTop w:val="0"/>
      <w:marBottom w:val="0"/>
      <w:divBdr>
        <w:top w:val="none" w:sz="0" w:space="0" w:color="auto"/>
        <w:left w:val="none" w:sz="0" w:space="0" w:color="auto"/>
        <w:bottom w:val="none" w:sz="0" w:space="0" w:color="auto"/>
        <w:right w:val="none" w:sz="0" w:space="0" w:color="auto"/>
      </w:divBdr>
      <w:divsChild>
        <w:div w:id="74279514">
          <w:marLeft w:val="0"/>
          <w:marRight w:val="0"/>
          <w:marTop w:val="0"/>
          <w:marBottom w:val="0"/>
          <w:divBdr>
            <w:top w:val="none" w:sz="0" w:space="0" w:color="auto"/>
            <w:left w:val="none" w:sz="0" w:space="0" w:color="auto"/>
            <w:bottom w:val="none" w:sz="0" w:space="0" w:color="auto"/>
            <w:right w:val="none" w:sz="0" w:space="0" w:color="auto"/>
          </w:divBdr>
        </w:div>
        <w:div w:id="486558443">
          <w:marLeft w:val="0"/>
          <w:marRight w:val="0"/>
          <w:marTop w:val="0"/>
          <w:marBottom w:val="0"/>
          <w:divBdr>
            <w:top w:val="none" w:sz="0" w:space="0" w:color="auto"/>
            <w:left w:val="none" w:sz="0" w:space="0" w:color="auto"/>
            <w:bottom w:val="none" w:sz="0" w:space="0" w:color="auto"/>
            <w:right w:val="none" w:sz="0" w:space="0" w:color="auto"/>
          </w:divBdr>
        </w:div>
      </w:divsChild>
    </w:div>
    <w:div w:id="1122649161">
      <w:bodyDiv w:val="1"/>
      <w:marLeft w:val="0"/>
      <w:marRight w:val="0"/>
      <w:marTop w:val="0"/>
      <w:marBottom w:val="0"/>
      <w:divBdr>
        <w:top w:val="none" w:sz="0" w:space="0" w:color="auto"/>
        <w:left w:val="none" w:sz="0" w:space="0" w:color="auto"/>
        <w:bottom w:val="none" w:sz="0" w:space="0" w:color="auto"/>
        <w:right w:val="none" w:sz="0" w:space="0" w:color="auto"/>
      </w:divBdr>
    </w:div>
    <w:div w:id="1424377093">
      <w:bodyDiv w:val="1"/>
      <w:marLeft w:val="0"/>
      <w:marRight w:val="0"/>
      <w:marTop w:val="0"/>
      <w:marBottom w:val="0"/>
      <w:divBdr>
        <w:top w:val="none" w:sz="0" w:space="0" w:color="auto"/>
        <w:left w:val="none" w:sz="0" w:space="0" w:color="auto"/>
        <w:bottom w:val="none" w:sz="0" w:space="0" w:color="auto"/>
        <w:right w:val="none" w:sz="0" w:space="0" w:color="auto"/>
      </w:divBdr>
      <w:divsChild>
        <w:div w:id="276916193">
          <w:marLeft w:val="255"/>
          <w:marRight w:val="0"/>
          <w:marTop w:val="75"/>
          <w:marBottom w:val="0"/>
          <w:divBdr>
            <w:top w:val="none" w:sz="0" w:space="0" w:color="auto"/>
            <w:left w:val="none" w:sz="0" w:space="0" w:color="auto"/>
            <w:bottom w:val="none" w:sz="0" w:space="0" w:color="auto"/>
            <w:right w:val="none" w:sz="0" w:space="0" w:color="auto"/>
          </w:divBdr>
        </w:div>
        <w:div w:id="334037343">
          <w:marLeft w:val="255"/>
          <w:marRight w:val="0"/>
          <w:marTop w:val="75"/>
          <w:marBottom w:val="0"/>
          <w:divBdr>
            <w:top w:val="none" w:sz="0" w:space="0" w:color="auto"/>
            <w:left w:val="none" w:sz="0" w:space="0" w:color="auto"/>
            <w:bottom w:val="none" w:sz="0" w:space="0" w:color="auto"/>
            <w:right w:val="none" w:sz="0" w:space="0" w:color="auto"/>
          </w:divBdr>
        </w:div>
        <w:div w:id="908073873">
          <w:marLeft w:val="0"/>
          <w:marRight w:val="0"/>
          <w:marTop w:val="0"/>
          <w:marBottom w:val="300"/>
          <w:divBdr>
            <w:top w:val="none" w:sz="0" w:space="0" w:color="auto"/>
            <w:left w:val="none" w:sz="0" w:space="0" w:color="auto"/>
            <w:bottom w:val="none" w:sz="0" w:space="0" w:color="auto"/>
            <w:right w:val="none" w:sz="0" w:space="0" w:color="auto"/>
          </w:divBdr>
        </w:div>
        <w:div w:id="990452497">
          <w:marLeft w:val="255"/>
          <w:marRight w:val="0"/>
          <w:marTop w:val="75"/>
          <w:marBottom w:val="0"/>
          <w:divBdr>
            <w:top w:val="none" w:sz="0" w:space="0" w:color="auto"/>
            <w:left w:val="none" w:sz="0" w:space="0" w:color="auto"/>
            <w:bottom w:val="none" w:sz="0" w:space="0" w:color="auto"/>
            <w:right w:val="none" w:sz="0" w:space="0" w:color="auto"/>
          </w:divBdr>
          <w:divsChild>
            <w:div w:id="1482579749">
              <w:marLeft w:val="255"/>
              <w:marRight w:val="0"/>
              <w:marTop w:val="0"/>
              <w:marBottom w:val="0"/>
              <w:divBdr>
                <w:top w:val="none" w:sz="0" w:space="0" w:color="auto"/>
                <w:left w:val="none" w:sz="0" w:space="0" w:color="auto"/>
                <w:bottom w:val="none" w:sz="0" w:space="0" w:color="auto"/>
                <w:right w:val="none" w:sz="0" w:space="0" w:color="auto"/>
              </w:divBdr>
            </w:div>
            <w:div w:id="1957439953">
              <w:marLeft w:val="255"/>
              <w:marRight w:val="0"/>
              <w:marTop w:val="0"/>
              <w:marBottom w:val="0"/>
              <w:divBdr>
                <w:top w:val="none" w:sz="0" w:space="0" w:color="auto"/>
                <w:left w:val="none" w:sz="0" w:space="0" w:color="auto"/>
                <w:bottom w:val="none" w:sz="0" w:space="0" w:color="auto"/>
                <w:right w:val="none" w:sz="0" w:space="0" w:color="auto"/>
              </w:divBdr>
            </w:div>
          </w:divsChild>
        </w:div>
        <w:div w:id="1035929880">
          <w:marLeft w:val="255"/>
          <w:marRight w:val="0"/>
          <w:marTop w:val="75"/>
          <w:marBottom w:val="0"/>
          <w:divBdr>
            <w:top w:val="none" w:sz="0" w:space="0" w:color="auto"/>
            <w:left w:val="none" w:sz="0" w:space="0" w:color="auto"/>
            <w:bottom w:val="none" w:sz="0" w:space="0" w:color="auto"/>
            <w:right w:val="none" w:sz="0" w:space="0" w:color="auto"/>
          </w:divBdr>
          <w:divsChild>
            <w:div w:id="743380626">
              <w:marLeft w:val="255"/>
              <w:marRight w:val="0"/>
              <w:marTop w:val="0"/>
              <w:marBottom w:val="0"/>
              <w:divBdr>
                <w:top w:val="none" w:sz="0" w:space="0" w:color="auto"/>
                <w:left w:val="none" w:sz="0" w:space="0" w:color="auto"/>
                <w:bottom w:val="none" w:sz="0" w:space="0" w:color="auto"/>
                <w:right w:val="none" w:sz="0" w:space="0" w:color="auto"/>
              </w:divBdr>
            </w:div>
            <w:div w:id="1964262416">
              <w:marLeft w:val="255"/>
              <w:marRight w:val="0"/>
              <w:marTop w:val="0"/>
              <w:marBottom w:val="0"/>
              <w:divBdr>
                <w:top w:val="none" w:sz="0" w:space="0" w:color="auto"/>
                <w:left w:val="none" w:sz="0" w:space="0" w:color="auto"/>
                <w:bottom w:val="none" w:sz="0" w:space="0" w:color="auto"/>
                <w:right w:val="none" w:sz="0" w:space="0" w:color="auto"/>
              </w:divBdr>
            </w:div>
          </w:divsChild>
        </w:div>
        <w:div w:id="1454598989">
          <w:marLeft w:val="255"/>
          <w:marRight w:val="0"/>
          <w:marTop w:val="75"/>
          <w:marBottom w:val="0"/>
          <w:divBdr>
            <w:top w:val="none" w:sz="0" w:space="0" w:color="auto"/>
            <w:left w:val="none" w:sz="0" w:space="0" w:color="auto"/>
            <w:bottom w:val="none" w:sz="0" w:space="0" w:color="auto"/>
            <w:right w:val="none" w:sz="0" w:space="0" w:color="auto"/>
          </w:divBdr>
        </w:div>
        <w:div w:id="1603685237">
          <w:marLeft w:val="255"/>
          <w:marRight w:val="0"/>
          <w:marTop w:val="75"/>
          <w:marBottom w:val="0"/>
          <w:divBdr>
            <w:top w:val="none" w:sz="0" w:space="0" w:color="auto"/>
            <w:left w:val="none" w:sz="0" w:space="0" w:color="auto"/>
            <w:bottom w:val="none" w:sz="0" w:space="0" w:color="auto"/>
            <w:right w:val="none" w:sz="0" w:space="0" w:color="auto"/>
          </w:divBdr>
        </w:div>
        <w:div w:id="1707826696">
          <w:marLeft w:val="255"/>
          <w:marRight w:val="0"/>
          <w:marTop w:val="75"/>
          <w:marBottom w:val="0"/>
          <w:divBdr>
            <w:top w:val="none" w:sz="0" w:space="0" w:color="auto"/>
            <w:left w:val="none" w:sz="0" w:space="0" w:color="auto"/>
            <w:bottom w:val="none" w:sz="0" w:space="0" w:color="auto"/>
            <w:right w:val="none" w:sz="0" w:space="0" w:color="auto"/>
          </w:divBdr>
        </w:div>
        <w:div w:id="1963341784">
          <w:marLeft w:val="255"/>
          <w:marRight w:val="0"/>
          <w:marTop w:val="75"/>
          <w:marBottom w:val="0"/>
          <w:divBdr>
            <w:top w:val="none" w:sz="0" w:space="0" w:color="auto"/>
            <w:left w:val="none" w:sz="0" w:space="0" w:color="auto"/>
            <w:bottom w:val="none" w:sz="0" w:space="0" w:color="auto"/>
            <w:right w:val="none" w:sz="0" w:space="0" w:color="auto"/>
          </w:divBdr>
        </w:div>
        <w:div w:id="2019960936">
          <w:marLeft w:val="0"/>
          <w:marRight w:val="75"/>
          <w:marTop w:val="0"/>
          <w:marBottom w:val="0"/>
          <w:divBdr>
            <w:top w:val="none" w:sz="0" w:space="0" w:color="auto"/>
            <w:left w:val="none" w:sz="0" w:space="0" w:color="auto"/>
            <w:bottom w:val="none" w:sz="0" w:space="0" w:color="auto"/>
            <w:right w:val="none" w:sz="0" w:space="0" w:color="auto"/>
          </w:divBdr>
        </w:div>
      </w:divsChild>
    </w:div>
    <w:div w:id="1592083635">
      <w:bodyDiv w:val="1"/>
      <w:marLeft w:val="0"/>
      <w:marRight w:val="0"/>
      <w:marTop w:val="0"/>
      <w:marBottom w:val="0"/>
      <w:divBdr>
        <w:top w:val="none" w:sz="0" w:space="0" w:color="auto"/>
        <w:left w:val="none" w:sz="0" w:space="0" w:color="auto"/>
        <w:bottom w:val="none" w:sz="0" w:space="0" w:color="auto"/>
        <w:right w:val="none" w:sz="0" w:space="0" w:color="auto"/>
      </w:divBdr>
      <w:divsChild>
        <w:div w:id="556359105">
          <w:marLeft w:val="255"/>
          <w:marRight w:val="0"/>
          <w:marTop w:val="0"/>
          <w:marBottom w:val="0"/>
          <w:divBdr>
            <w:top w:val="none" w:sz="0" w:space="0" w:color="auto"/>
            <w:left w:val="none" w:sz="0" w:space="0" w:color="auto"/>
            <w:bottom w:val="none" w:sz="0" w:space="0" w:color="auto"/>
            <w:right w:val="none" w:sz="0" w:space="0" w:color="auto"/>
          </w:divBdr>
        </w:div>
      </w:divsChild>
    </w:div>
    <w:div w:id="1737361798">
      <w:bodyDiv w:val="1"/>
      <w:marLeft w:val="0"/>
      <w:marRight w:val="0"/>
      <w:marTop w:val="0"/>
      <w:marBottom w:val="0"/>
      <w:divBdr>
        <w:top w:val="none" w:sz="0" w:space="0" w:color="auto"/>
        <w:left w:val="none" w:sz="0" w:space="0" w:color="auto"/>
        <w:bottom w:val="none" w:sz="0" w:space="0" w:color="auto"/>
        <w:right w:val="none" w:sz="0" w:space="0" w:color="auto"/>
      </w:divBdr>
      <w:divsChild>
        <w:div w:id="804808830">
          <w:marLeft w:val="0"/>
          <w:marRight w:val="0"/>
          <w:marTop w:val="0"/>
          <w:marBottom w:val="0"/>
          <w:divBdr>
            <w:top w:val="none" w:sz="0" w:space="0" w:color="auto"/>
            <w:left w:val="none" w:sz="0" w:space="0" w:color="auto"/>
            <w:bottom w:val="none" w:sz="0" w:space="0" w:color="auto"/>
            <w:right w:val="none" w:sz="0" w:space="0" w:color="auto"/>
          </w:divBdr>
        </w:div>
        <w:div w:id="1349287370">
          <w:marLeft w:val="0"/>
          <w:marRight w:val="0"/>
          <w:marTop w:val="0"/>
          <w:marBottom w:val="0"/>
          <w:divBdr>
            <w:top w:val="none" w:sz="0" w:space="0" w:color="auto"/>
            <w:left w:val="none" w:sz="0" w:space="0" w:color="auto"/>
            <w:bottom w:val="none" w:sz="0" w:space="0" w:color="auto"/>
            <w:right w:val="none" w:sz="0" w:space="0" w:color="auto"/>
          </w:divBdr>
        </w:div>
      </w:divsChild>
    </w:div>
    <w:div w:id="1818180697">
      <w:bodyDiv w:val="1"/>
      <w:marLeft w:val="0"/>
      <w:marRight w:val="0"/>
      <w:marTop w:val="0"/>
      <w:marBottom w:val="0"/>
      <w:divBdr>
        <w:top w:val="none" w:sz="0" w:space="0" w:color="auto"/>
        <w:left w:val="none" w:sz="0" w:space="0" w:color="auto"/>
        <w:bottom w:val="none" w:sz="0" w:space="0" w:color="auto"/>
        <w:right w:val="none" w:sz="0" w:space="0" w:color="auto"/>
      </w:divBdr>
      <w:divsChild>
        <w:div w:id="301735171">
          <w:marLeft w:val="75"/>
          <w:marRight w:val="0"/>
          <w:marTop w:val="0"/>
          <w:marBottom w:val="0"/>
          <w:divBdr>
            <w:top w:val="none" w:sz="0" w:space="0" w:color="auto"/>
            <w:left w:val="none" w:sz="0" w:space="0" w:color="auto"/>
            <w:bottom w:val="none" w:sz="0" w:space="0" w:color="auto"/>
            <w:right w:val="none" w:sz="0" w:space="0" w:color="auto"/>
          </w:divBdr>
        </w:div>
        <w:div w:id="324016543">
          <w:marLeft w:val="75"/>
          <w:marRight w:val="0"/>
          <w:marTop w:val="0"/>
          <w:marBottom w:val="0"/>
          <w:divBdr>
            <w:top w:val="none" w:sz="0" w:space="0" w:color="auto"/>
            <w:left w:val="none" w:sz="0" w:space="0" w:color="auto"/>
            <w:bottom w:val="none" w:sz="0" w:space="0" w:color="auto"/>
            <w:right w:val="none" w:sz="0" w:space="0" w:color="auto"/>
          </w:divBdr>
        </w:div>
        <w:div w:id="388573465">
          <w:marLeft w:val="75"/>
          <w:marRight w:val="0"/>
          <w:marTop w:val="0"/>
          <w:marBottom w:val="0"/>
          <w:divBdr>
            <w:top w:val="none" w:sz="0" w:space="0" w:color="auto"/>
            <w:left w:val="none" w:sz="0" w:space="0" w:color="auto"/>
            <w:bottom w:val="none" w:sz="0" w:space="0" w:color="auto"/>
            <w:right w:val="none" w:sz="0" w:space="0" w:color="auto"/>
          </w:divBdr>
        </w:div>
        <w:div w:id="414281389">
          <w:marLeft w:val="75"/>
          <w:marRight w:val="0"/>
          <w:marTop w:val="0"/>
          <w:marBottom w:val="0"/>
          <w:divBdr>
            <w:top w:val="none" w:sz="0" w:space="0" w:color="auto"/>
            <w:left w:val="none" w:sz="0" w:space="0" w:color="auto"/>
            <w:bottom w:val="none" w:sz="0" w:space="0" w:color="auto"/>
            <w:right w:val="none" w:sz="0" w:space="0" w:color="auto"/>
          </w:divBdr>
        </w:div>
        <w:div w:id="999574190">
          <w:marLeft w:val="75"/>
          <w:marRight w:val="0"/>
          <w:marTop w:val="0"/>
          <w:marBottom w:val="0"/>
          <w:divBdr>
            <w:top w:val="none" w:sz="0" w:space="0" w:color="auto"/>
            <w:left w:val="none" w:sz="0" w:space="0" w:color="auto"/>
            <w:bottom w:val="none" w:sz="0" w:space="0" w:color="auto"/>
            <w:right w:val="none" w:sz="0" w:space="0" w:color="auto"/>
          </w:divBdr>
        </w:div>
        <w:div w:id="1128889146">
          <w:marLeft w:val="75"/>
          <w:marRight w:val="0"/>
          <w:marTop w:val="0"/>
          <w:marBottom w:val="0"/>
          <w:divBdr>
            <w:top w:val="none" w:sz="0" w:space="0" w:color="auto"/>
            <w:left w:val="none" w:sz="0" w:space="0" w:color="auto"/>
            <w:bottom w:val="none" w:sz="0" w:space="0" w:color="auto"/>
            <w:right w:val="none" w:sz="0" w:space="0" w:color="auto"/>
          </w:divBdr>
        </w:div>
        <w:div w:id="1286886305">
          <w:marLeft w:val="75"/>
          <w:marRight w:val="0"/>
          <w:marTop w:val="0"/>
          <w:marBottom w:val="0"/>
          <w:divBdr>
            <w:top w:val="none" w:sz="0" w:space="0" w:color="auto"/>
            <w:left w:val="none" w:sz="0" w:space="0" w:color="auto"/>
            <w:bottom w:val="none" w:sz="0" w:space="0" w:color="auto"/>
            <w:right w:val="none" w:sz="0" w:space="0" w:color="auto"/>
          </w:divBdr>
        </w:div>
        <w:div w:id="1504470612">
          <w:marLeft w:val="75"/>
          <w:marRight w:val="0"/>
          <w:marTop w:val="0"/>
          <w:marBottom w:val="0"/>
          <w:divBdr>
            <w:top w:val="none" w:sz="0" w:space="0" w:color="auto"/>
            <w:left w:val="none" w:sz="0" w:space="0" w:color="auto"/>
            <w:bottom w:val="none" w:sz="0" w:space="0" w:color="auto"/>
            <w:right w:val="none" w:sz="0" w:space="0" w:color="auto"/>
          </w:divBdr>
        </w:div>
      </w:divsChild>
    </w:div>
    <w:div w:id="1863978163">
      <w:bodyDiv w:val="1"/>
      <w:marLeft w:val="0"/>
      <w:marRight w:val="0"/>
      <w:marTop w:val="0"/>
      <w:marBottom w:val="0"/>
      <w:divBdr>
        <w:top w:val="none" w:sz="0" w:space="0" w:color="auto"/>
        <w:left w:val="none" w:sz="0" w:space="0" w:color="auto"/>
        <w:bottom w:val="none" w:sz="0" w:space="0" w:color="auto"/>
        <w:right w:val="none" w:sz="0" w:space="0" w:color="auto"/>
      </w:divBdr>
    </w:div>
    <w:div w:id="1964194135">
      <w:bodyDiv w:val="1"/>
      <w:marLeft w:val="0"/>
      <w:marRight w:val="0"/>
      <w:marTop w:val="0"/>
      <w:marBottom w:val="0"/>
      <w:divBdr>
        <w:top w:val="none" w:sz="0" w:space="0" w:color="auto"/>
        <w:left w:val="none" w:sz="0" w:space="0" w:color="auto"/>
        <w:bottom w:val="none" w:sz="0" w:space="0" w:color="auto"/>
        <w:right w:val="none" w:sz="0" w:space="0" w:color="auto"/>
      </w:divBdr>
      <w:divsChild>
        <w:div w:id="550700162">
          <w:marLeft w:val="255"/>
          <w:marRight w:val="0"/>
          <w:marTop w:val="0"/>
          <w:marBottom w:val="0"/>
          <w:divBdr>
            <w:top w:val="none" w:sz="0" w:space="0" w:color="auto"/>
            <w:left w:val="none" w:sz="0" w:space="0" w:color="auto"/>
            <w:bottom w:val="none" w:sz="0" w:space="0" w:color="auto"/>
            <w:right w:val="none" w:sz="0" w:space="0" w:color="auto"/>
          </w:divBdr>
        </w:div>
        <w:div w:id="792601977">
          <w:marLeft w:val="255"/>
          <w:marRight w:val="0"/>
          <w:marTop w:val="0"/>
          <w:marBottom w:val="0"/>
          <w:divBdr>
            <w:top w:val="none" w:sz="0" w:space="0" w:color="auto"/>
            <w:left w:val="none" w:sz="0" w:space="0" w:color="auto"/>
            <w:bottom w:val="none" w:sz="0" w:space="0" w:color="auto"/>
            <w:right w:val="none" w:sz="0" w:space="0" w:color="auto"/>
          </w:divBdr>
        </w:div>
        <w:div w:id="879710879">
          <w:marLeft w:val="255"/>
          <w:marRight w:val="0"/>
          <w:marTop w:val="0"/>
          <w:marBottom w:val="0"/>
          <w:divBdr>
            <w:top w:val="none" w:sz="0" w:space="0" w:color="auto"/>
            <w:left w:val="none" w:sz="0" w:space="0" w:color="auto"/>
            <w:bottom w:val="none" w:sz="0" w:space="0" w:color="auto"/>
            <w:right w:val="none" w:sz="0" w:space="0" w:color="auto"/>
          </w:divBdr>
        </w:div>
        <w:div w:id="1079908587">
          <w:marLeft w:val="255"/>
          <w:marRight w:val="0"/>
          <w:marTop w:val="0"/>
          <w:marBottom w:val="0"/>
          <w:divBdr>
            <w:top w:val="none" w:sz="0" w:space="0" w:color="auto"/>
            <w:left w:val="none" w:sz="0" w:space="0" w:color="auto"/>
            <w:bottom w:val="none" w:sz="0" w:space="0" w:color="auto"/>
            <w:right w:val="none" w:sz="0" w:space="0" w:color="auto"/>
          </w:divBdr>
        </w:div>
        <w:div w:id="1706130102">
          <w:marLeft w:val="255"/>
          <w:marRight w:val="0"/>
          <w:marTop w:val="0"/>
          <w:marBottom w:val="0"/>
          <w:divBdr>
            <w:top w:val="none" w:sz="0" w:space="0" w:color="auto"/>
            <w:left w:val="none" w:sz="0" w:space="0" w:color="auto"/>
            <w:bottom w:val="none" w:sz="0" w:space="0" w:color="auto"/>
            <w:right w:val="none" w:sz="0" w:space="0" w:color="auto"/>
          </w:divBdr>
        </w:div>
        <w:div w:id="1880391465">
          <w:marLeft w:val="255"/>
          <w:marRight w:val="0"/>
          <w:marTop w:val="0"/>
          <w:marBottom w:val="0"/>
          <w:divBdr>
            <w:top w:val="none" w:sz="0" w:space="0" w:color="auto"/>
            <w:left w:val="none" w:sz="0" w:space="0" w:color="auto"/>
            <w:bottom w:val="none" w:sz="0" w:space="0" w:color="auto"/>
            <w:right w:val="none" w:sz="0" w:space="0" w:color="auto"/>
          </w:divBdr>
        </w:div>
      </w:divsChild>
    </w:div>
    <w:div w:id="1984190017">
      <w:bodyDiv w:val="1"/>
      <w:marLeft w:val="0"/>
      <w:marRight w:val="0"/>
      <w:marTop w:val="0"/>
      <w:marBottom w:val="0"/>
      <w:divBdr>
        <w:top w:val="none" w:sz="0" w:space="0" w:color="auto"/>
        <w:left w:val="none" w:sz="0" w:space="0" w:color="auto"/>
        <w:bottom w:val="none" w:sz="0" w:space="0" w:color="auto"/>
        <w:right w:val="none" w:sz="0" w:space="0" w:color="auto"/>
      </w:divBdr>
      <w:divsChild>
        <w:div w:id="1349331803">
          <w:marLeft w:val="75"/>
          <w:marRight w:val="0"/>
          <w:marTop w:val="75"/>
          <w:marBottom w:val="0"/>
          <w:divBdr>
            <w:top w:val="none" w:sz="0" w:space="0" w:color="auto"/>
            <w:left w:val="none" w:sz="0" w:space="0" w:color="auto"/>
            <w:bottom w:val="none" w:sz="0" w:space="0" w:color="auto"/>
            <w:right w:val="none" w:sz="0" w:space="0" w:color="auto"/>
          </w:divBdr>
        </w:div>
        <w:div w:id="1713116611">
          <w:marLeft w:val="75"/>
          <w:marRight w:val="0"/>
          <w:marTop w:val="75"/>
          <w:marBottom w:val="0"/>
          <w:divBdr>
            <w:top w:val="none" w:sz="0" w:space="0" w:color="auto"/>
            <w:left w:val="none" w:sz="0" w:space="0" w:color="auto"/>
            <w:bottom w:val="none" w:sz="0" w:space="0" w:color="auto"/>
            <w:right w:val="none" w:sz="0" w:space="0" w:color="auto"/>
          </w:divBdr>
        </w:div>
      </w:divsChild>
    </w:div>
    <w:div w:id="2095466757">
      <w:bodyDiv w:val="1"/>
      <w:marLeft w:val="0"/>
      <w:marRight w:val="0"/>
      <w:marTop w:val="0"/>
      <w:marBottom w:val="0"/>
      <w:divBdr>
        <w:top w:val="none" w:sz="0" w:space="0" w:color="auto"/>
        <w:left w:val="none" w:sz="0" w:space="0" w:color="auto"/>
        <w:bottom w:val="none" w:sz="0" w:space="0" w:color="auto"/>
        <w:right w:val="none" w:sz="0" w:space="0" w:color="auto"/>
      </w:divBdr>
    </w:div>
    <w:div w:id="2097897885">
      <w:bodyDiv w:val="1"/>
      <w:marLeft w:val="0"/>
      <w:marRight w:val="0"/>
      <w:marTop w:val="0"/>
      <w:marBottom w:val="0"/>
      <w:divBdr>
        <w:top w:val="none" w:sz="0" w:space="0" w:color="auto"/>
        <w:left w:val="none" w:sz="0" w:space="0" w:color="auto"/>
        <w:bottom w:val="none" w:sz="0" w:space="0" w:color="auto"/>
        <w:right w:val="none" w:sz="0" w:space="0" w:color="auto"/>
      </w:divBdr>
    </w:div>
    <w:div w:id="2099908743">
      <w:bodyDiv w:val="1"/>
      <w:marLeft w:val="0"/>
      <w:marRight w:val="0"/>
      <w:marTop w:val="0"/>
      <w:marBottom w:val="0"/>
      <w:divBdr>
        <w:top w:val="none" w:sz="0" w:space="0" w:color="auto"/>
        <w:left w:val="none" w:sz="0" w:space="0" w:color="auto"/>
        <w:bottom w:val="none" w:sz="0" w:space="0" w:color="auto"/>
        <w:right w:val="none" w:sz="0" w:space="0" w:color="auto"/>
      </w:divBdr>
    </w:div>
    <w:div w:id="2135709380">
      <w:bodyDiv w:val="1"/>
      <w:marLeft w:val="0"/>
      <w:marRight w:val="0"/>
      <w:marTop w:val="0"/>
      <w:marBottom w:val="0"/>
      <w:divBdr>
        <w:top w:val="none" w:sz="0" w:space="0" w:color="auto"/>
        <w:left w:val="none" w:sz="0" w:space="0" w:color="auto"/>
        <w:bottom w:val="none" w:sz="0" w:space="0" w:color="auto"/>
        <w:right w:val="none" w:sz="0" w:space="0" w:color="auto"/>
      </w:divBdr>
      <w:divsChild>
        <w:div w:id="1157452068">
          <w:marLeft w:val="255"/>
          <w:marRight w:val="0"/>
          <w:marTop w:val="0"/>
          <w:marBottom w:val="0"/>
          <w:divBdr>
            <w:top w:val="none" w:sz="0" w:space="0" w:color="auto"/>
            <w:left w:val="none" w:sz="0" w:space="0" w:color="auto"/>
            <w:bottom w:val="none" w:sz="0" w:space="0" w:color="auto"/>
            <w:right w:val="none" w:sz="0" w:space="0" w:color="auto"/>
          </w:divBdr>
        </w:div>
        <w:div w:id="1332413976">
          <w:marLeft w:val="255"/>
          <w:marRight w:val="0"/>
          <w:marTop w:val="0"/>
          <w:marBottom w:val="0"/>
          <w:divBdr>
            <w:top w:val="none" w:sz="0" w:space="0" w:color="auto"/>
            <w:left w:val="none" w:sz="0" w:space="0" w:color="auto"/>
            <w:bottom w:val="none" w:sz="0" w:space="0" w:color="auto"/>
            <w:right w:val="none" w:sz="0" w:space="0" w:color="auto"/>
          </w:divBdr>
        </w:div>
        <w:div w:id="1397051647">
          <w:marLeft w:val="255"/>
          <w:marRight w:val="0"/>
          <w:marTop w:val="0"/>
          <w:marBottom w:val="0"/>
          <w:divBdr>
            <w:top w:val="none" w:sz="0" w:space="0" w:color="auto"/>
            <w:left w:val="none" w:sz="0" w:space="0" w:color="auto"/>
            <w:bottom w:val="none" w:sz="0" w:space="0" w:color="auto"/>
            <w:right w:val="none" w:sz="0" w:space="0" w:color="auto"/>
          </w:divBdr>
        </w:div>
        <w:div w:id="1557349877">
          <w:marLeft w:val="255"/>
          <w:marRight w:val="0"/>
          <w:marTop w:val="0"/>
          <w:marBottom w:val="0"/>
          <w:divBdr>
            <w:top w:val="none" w:sz="0" w:space="0" w:color="auto"/>
            <w:left w:val="none" w:sz="0" w:space="0" w:color="auto"/>
            <w:bottom w:val="none" w:sz="0" w:space="0" w:color="auto"/>
            <w:right w:val="none" w:sz="0" w:space="0" w:color="auto"/>
          </w:divBdr>
        </w:div>
        <w:div w:id="1758404373">
          <w:marLeft w:val="255"/>
          <w:marRight w:val="0"/>
          <w:marTop w:val="0"/>
          <w:marBottom w:val="0"/>
          <w:divBdr>
            <w:top w:val="none" w:sz="0" w:space="0" w:color="auto"/>
            <w:left w:val="none" w:sz="0" w:space="0" w:color="auto"/>
            <w:bottom w:val="none" w:sz="0" w:space="0" w:color="auto"/>
            <w:right w:val="none" w:sz="0" w:space="0" w:color="auto"/>
          </w:divBdr>
        </w:div>
        <w:div w:id="1970241253">
          <w:marLeft w:val="255"/>
          <w:marRight w:val="0"/>
          <w:marTop w:val="0"/>
          <w:marBottom w:val="0"/>
          <w:divBdr>
            <w:top w:val="none" w:sz="0" w:space="0" w:color="auto"/>
            <w:left w:val="none" w:sz="0" w:space="0" w:color="auto"/>
            <w:bottom w:val="none" w:sz="0" w:space="0" w:color="auto"/>
            <w:right w:val="none" w:sz="0" w:space="0" w:color="auto"/>
          </w:divBdr>
        </w:div>
        <w:div w:id="1997605448">
          <w:marLeft w:val="255"/>
          <w:marRight w:val="0"/>
          <w:marTop w:val="0"/>
          <w:marBottom w:val="0"/>
          <w:divBdr>
            <w:top w:val="none" w:sz="0" w:space="0" w:color="auto"/>
            <w:left w:val="none" w:sz="0" w:space="0" w:color="auto"/>
            <w:bottom w:val="none" w:sz="0" w:space="0" w:color="auto"/>
            <w:right w:val="none" w:sz="0" w:space="0" w:color="auto"/>
          </w:divBdr>
        </w:div>
        <w:div w:id="2068528815">
          <w:marLeft w:val="255"/>
          <w:marRight w:val="0"/>
          <w:marTop w:val="0"/>
          <w:marBottom w:val="0"/>
          <w:divBdr>
            <w:top w:val="none" w:sz="0" w:space="0" w:color="auto"/>
            <w:left w:val="none" w:sz="0" w:space="0" w:color="auto"/>
            <w:bottom w:val="none" w:sz="0" w:space="0" w:color="auto"/>
            <w:right w:val="none" w:sz="0" w:space="0" w:color="auto"/>
          </w:divBdr>
        </w:div>
      </w:divsChild>
    </w:div>
    <w:div w:id="21466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00327.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yperlink" Target="http://www.fidic.org"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vo.gov.sk/vsetky-temy-4e3.html?id=620"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hyperlink" Target="https://www.nbs.sk/sk/statisticke-udaje/kurzovy-listok/kurzovy-listok-vybranych-cudzich-mien-voci-eur" TargetMode="External"/><Relationship Id="rId4" Type="http://schemas.openxmlformats.org/officeDocument/2006/relationships/settings" Target="settings.xml"/><Relationship Id="rId9" Type="http://schemas.openxmlformats.org/officeDocument/2006/relationships/hyperlink" Target="https://josephine.proebiz.com/sk/tender/7223/summary" TargetMode="External"/><Relationship Id="rId14" Type="http://schemas.openxmlformats.org/officeDocument/2006/relationships/hyperlink" Target="https://josephine.proebiz.com/sk/tender/7223/summar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E4FB6-F1CF-4950-8CC7-362A21A3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22</Pages>
  <Words>8834</Words>
  <Characters>50359</Characters>
  <Application>Microsoft Office Word</Application>
  <DocSecurity>0</DocSecurity>
  <Lines>419</Lines>
  <Paragraphs>118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Jamnická Zuzana, JUDr.</dc:creator>
  <cp:lastModifiedBy>Jamnická Zuzana, JUDr.</cp:lastModifiedBy>
  <cp:revision>22</cp:revision>
  <cp:lastPrinted>2020-06-11T07:44:00Z</cp:lastPrinted>
  <dcterms:created xsi:type="dcterms:W3CDTF">2020-10-01T13:00:00Z</dcterms:created>
  <dcterms:modified xsi:type="dcterms:W3CDTF">2021-01-29T18:22:00Z</dcterms:modified>
</cp:coreProperties>
</file>