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82D18" w14:textId="77777777" w:rsidR="003338B3" w:rsidRPr="007F1C64" w:rsidRDefault="003338B3" w:rsidP="00126AD9">
      <w:pPr>
        <w:spacing w:after="0"/>
        <w:contextualSpacing w:val="0"/>
        <w:jc w:val="both"/>
        <w:rPr>
          <w:color w:val="auto"/>
          <w:shd w:val="clear" w:color="auto" w:fill="FFFFFF"/>
        </w:rPr>
      </w:pPr>
    </w:p>
    <w:p w14:paraId="333FE745" w14:textId="65A9C742" w:rsidR="008C1621" w:rsidRPr="007F1C64" w:rsidRDefault="008C1621" w:rsidP="007F1C64">
      <w:pPr>
        <w:spacing w:after="0"/>
        <w:ind w:left="6372"/>
        <w:contextualSpacing w:val="0"/>
        <w:jc w:val="both"/>
        <w:rPr>
          <w:color w:val="auto"/>
          <w:shd w:val="clear" w:color="auto" w:fill="FFFFFF"/>
        </w:rPr>
      </w:pPr>
      <w:r w:rsidRPr="007F1C64">
        <w:rPr>
          <w:color w:val="auto"/>
          <w:shd w:val="clear" w:color="auto" w:fill="FFFFFF"/>
        </w:rPr>
        <w:t xml:space="preserve">Bratislava, </w:t>
      </w:r>
      <w:r w:rsidR="00126AD9">
        <w:rPr>
          <w:color w:val="auto"/>
          <w:shd w:val="clear" w:color="auto" w:fill="FFFFFF"/>
        </w:rPr>
        <w:t>4</w:t>
      </w:r>
      <w:r w:rsidR="00E83EE3" w:rsidRPr="007F1C64">
        <w:rPr>
          <w:color w:val="auto"/>
          <w:shd w:val="clear" w:color="auto" w:fill="FFFFFF"/>
        </w:rPr>
        <w:t>.3</w:t>
      </w:r>
      <w:r w:rsidRPr="007F1C64">
        <w:rPr>
          <w:color w:val="auto"/>
          <w:shd w:val="clear" w:color="auto" w:fill="FFFFFF"/>
        </w:rPr>
        <w:t>.202</w:t>
      </w:r>
      <w:r w:rsidR="00D51F4A" w:rsidRPr="007F1C64">
        <w:rPr>
          <w:color w:val="auto"/>
          <w:shd w:val="clear" w:color="auto" w:fill="FFFFFF"/>
        </w:rPr>
        <w:t>1</w:t>
      </w:r>
    </w:p>
    <w:p w14:paraId="5314C37E" w14:textId="23069A6D" w:rsidR="00363BBC" w:rsidRPr="007F1C64" w:rsidRDefault="00363BBC" w:rsidP="007F1C64">
      <w:pPr>
        <w:spacing w:after="0"/>
        <w:ind w:firstLine="6"/>
        <w:contextualSpacing w:val="0"/>
        <w:jc w:val="both"/>
        <w:rPr>
          <w:color w:val="auto"/>
          <w:shd w:val="clear" w:color="auto" w:fill="FFFFFF"/>
        </w:rPr>
      </w:pPr>
      <w:r w:rsidRPr="007F1C64">
        <w:rPr>
          <w:color w:val="auto"/>
          <w:shd w:val="clear" w:color="auto" w:fill="FFFFFF"/>
        </w:rPr>
        <w:tab/>
      </w:r>
      <w:r w:rsidR="00E5029C" w:rsidRPr="007F1C64">
        <w:rPr>
          <w:color w:val="auto"/>
          <w:shd w:val="clear" w:color="auto" w:fill="FFFFFF"/>
        </w:rPr>
        <w:tab/>
      </w:r>
      <w:r w:rsidR="00E5029C" w:rsidRPr="007F1C64">
        <w:rPr>
          <w:color w:val="auto"/>
          <w:shd w:val="clear" w:color="auto" w:fill="FFFFFF"/>
        </w:rPr>
        <w:tab/>
      </w:r>
      <w:r w:rsidR="00E5029C" w:rsidRPr="007F1C64">
        <w:rPr>
          <w:color w:val="auto"/>
          <w:shd w:val="clear" w:color="auto" w:fill="FFFFFF"/>
        </w:rPr>
        <w:tab/>
      </w:r>
      <w:r w:rsidR="00E5029C" w:rsidRPr="007F1C64">
        <w:rPr>
          <w:color w:val="auto"/>
          <w:shd w:val="clear" w:color="auto" w:fill="FFFFFF"/>
        </w:rPr>
        <w:tab/>
      </w:r>
      <w:r w:rsidR="00E5029C" w:rsidRPr="007F1C64">
        <w:rPr>
          <w:color w:val="auto"/>
          <w:shd w:val="clear" w:color="auto" w:fill="FFFFFF"/>
        </w:rPr>
        <w:tab/>
      </w:r>
      <w:r w:rsidR="00E5029C" w:rsidRPr="007F1C64">
        <w:rPr>
          <w:color w:val="auto"/>
          <w:shd w:val="clear" w:color="auto" w:fill="FFFFFF"/>
        </w:rPr>
        <w:tab/>
      </w:r>
      <w:r w:rsidR="00E5029C" w:rsidRPr="007F1C64">
        <w:rPr>
          <w:color w:val="auto"/>
          <w:shd w:val="clear" w:color="auto" w:fill="FFFFFF"/>
        </w:rPr>
        <w:tab/>
      </w:r>
      <w:r w:rsidR="00E5029C" w:rsidRPr="007F1C64">
        <w:rPr>
          <w:color w:val="auto"/>
          <w:shd w:val="clear" w:color="auto" w:fill="FFFFFF"/>
        </w:rPr>
        <w:tab/>
      </w:r>
      <w:r w:rsidRPr="007F1C64">
        <w:rPr>
          <w:color w:val="auto"/>
          <w:shd w:val="clear" w:color="auto" w:fill="FFFFFF"/>
        </w:rPr>
        <w:t>Všetkým záujemcom</w:t>
      </w:r>
    </w:p>
    <w:p w14:paraId="3BBD8B10" w14:textId="65697F98" w:rsidR="008C1621" w:rsidRPr="007F1C64" w:rsidRDefault="008C1621" w:rsidP="007F1C64">
      <w:pPr>
        <w:tabs>
          <w:tab w:val="left" w:pos="5954"/>
        </w:tabs>
        <w:spacing w:after="0"/>
        <w:ind w:firstLine="6"/>
        <w:contextualSpacing w:val="0"/>
        <w:jc w:val="both"/>
        <w:rPr>
          <w:color w:val="auto"/>
          <w:shd w:val="clear" w:color="auto" w:fill="FFFFFF"/>
        </w:rPr>
      </w:pPr>
      <w:r w:rsidRPr="007F1C64">
        <w:rPr>
          <w:color w:val="auto"/>
          <w:shd w:val="clear" w:color="auto" w:fill="FFFFFF"/>
        </w:rPr>
        <w:tab/>
      </w:r>
      <w:r w:rsidR="00363BBC" w:rsidRPr="007F1C64">
        <w:rPr>
          <w:color w:val="auto"/>
          <w:shd w:val="clear" w:color="auto" w:fill="FFFFFF"/>
        </w:rPr>
        <w:tab/>
      </w:r>
      <w:r w:rsidR="00363BBC" w:rsidRPr="007F1C64">
        <w:rPr>
          <w:color w:val="auto"/>
          <w:shd w:val="clear" w:color="auto" w:fill="FFFFFF"/>
        </w:rPr>
        <w:tab/>
      </w:r>
    </w:p>
    <w:p w14:paraId="3E754A1C" w14:textId="77F3AD89" w:rsidR="008C1621" w:rsidRPr="007F1C64" w:rsidRDefault="008C1621" w:rsidP="007F1C64">
      <w:pPr>
        <w:spacing w:after="0"/>
        <w:contextualSpacing w:val="0"/>
        <w:jc w:val="both"/>
        <w:rPr>
          <w:color w:val="auto"/>
          <w:shd w:val="clear" w:color="auto" w:fill="FFFFFF"/>
        </w:rPr>
      </w:pPr>
    </w:p>
    <w:p w14:paraId="591607D4" w14:textId="77777777" w:rsidR="00296630" w:rsidRPr="007F1C64" w:rsidRDefault="00296630" w:rsidP="007F1C64">
      <w:pPr>
        <w:spacing w:after="0"/>
        <w:contextualSpacing w:val="0"/>
        <w:jc w:val="both"/>
        <w:rPr>
          <w:color w:val="auto"/>
          <w:shd w:val="clear" w:color="auto" w:fill="FFFFFF"/>
        </w:rPr>
      </w:pPr>
    </w:p>
    <w:p w14:paraId="34A8E505" w14:textId="42D00CF0" w:rsidR="008C1621" w:rsidRPr="007F1C64" w:rsidRDefault="008C1621" w:rsidP="007F1C64">
      <w:pPr>
        <w:spacing w:after="0"/>
        <w:contextualSpacing w:val="0"/>
        <w:jc w:val="both"/>
        <w:rPr>
          <w:color w:val="auto"/>
          <w:shd w:val="clear" w:color="auto" w:fill="FFFFFF"/>
        </w:rPr>
      </w:pPr>
      <w:r w:rsidRPr="007F1C64">
        <w:rPr>
          <w:color w:val="auto"/>
          <w:shd w:val="clear" w:color="auto" w:fill="FFFFFF"/>
        </w:rPr>
        <w:t>Vec</w:t>
      </w:r>
    </w:p>
    <w:p w14:paraId="71FC94AA" w14:textId="018343E4" w:rsidR="008C1621" w:rsidRPr="007F1C64" w:rsidRDefault="008C1621" w:rsidP="007F1C64">
      <w:pPr>
        <w:spacing w:after="0"/>
        <w:contextualSpacing w:val="0"/>
        <w:jc w:val="both"/>
        <w:rPr>
          <w:b/>
          <w:color w:val="auto"/>
          <w:u w:val="single"/>
          <w:shd w:val="clear" w:color="auto" w:fill="FFFFFF"/>
        </w:rPr>
      </w:pPr>
      <w:r w:rsidRPr="007F1C64">
        <w:rPr>
          <w:b/>
          <w:color w:val="auto"/>
          <w:u w:val="single"/>
          <w:shd w:val="clear" w:color="auto" w:fill="FFFFFF"/>
        </w:rPr>
        <w:t>Vysvetlenie</w:t>
      </w:r>
      <w:r w:rsidR="00C259D9" w:rsidRPr="007F1C64">
        <w:rPr>
          <w:b/>
          <w:color w:val="auto"/>
          <w:u w:val="single"/>
          <w:shd w:val="clear" w:color="auto" w:fill="FFFFFF"/>
        </w:rPr>
        <w:t xml:space="preserve"> súťažných podkladov</w:t>
      </w:r>
      <w:r w:rsidR="00D44E7C" w:rsidRPr="007F1C64">
        <w:rPr>
          <w:b/>
          <w:color w:val="auto"/>
          <w:u w:val="single"/>
          <w:shd w:val="clear" w:color="auto" w:fill="FFFFFF"/>
        </w:rPr>
        <w:t xml:space="preserve"> č. </w:t>
      </w:r>
      <w:r w:rsidR="005B3D0B" w:rsidRPr="007F1C64">
        <w:rPr>
          <w:b/>
          <w:color w:val="auto"/>
          <w:u w:val="single"/>
          <w:shd w:val="clear" w:color="auto" w:fill="FFFFFF"/>
        </w:rPr>
        <w:t>8</w:t>
      </w:r>
    </w:p>
    <w:p w14:paraId="586B0159" w14:textId="0AE254A6" w:rsidR="008C1621" w:rsidRPr="007F1C64" w:rsidRDefault="008C1621" w:rsidP="007F1C64">
      <w:pPr>
        <w:spacing w:after="0"/>
        <w:contextualSpacing w:val="0"/>
        <w:jc w:val="both"/>
        <w:rPr>
          <w:color w:val="auto"/>
          <w:shd w:val="clear" w:color="auto" w:fill="FFFFFF"/>
        </w:rPr>
      </w:pPr>
    </w:p>
    <w:p w14:paraId="09EB759C" w14:textId="77777777" w:rsidR="00296630" w:rsidRPr="007F1C64" w:rsidRDefault="00296630" w:rsidP="007F1C64">
      <w:pPr>
        <w:spacing w:after="0"/>
        <w:contextualSpacing w:val="0"/>
        <w:jc w:val="both"/>
        <w:rPr>
          <w:color w:val="auto"/>
          <w:shd w:val="clear" w:color="auto" w:fill="FFFFFF"/>
        </w:rPr>
      </w:pPr>
    </w:p>
    <w:p w14:paraId="047CDFDF" w14:textId="4C82BBEB" w:rsidR="008C1621" w:rsidRPr="007F1C64" w:rsidRDefault="008C1621" w:rsidP="007F1C64">
      <w:pPr>
        <w:pStyle w:val="Odsekzoznamu"/>
        <w:numPr>
          <w:ilvl w:val="0"/>
          <w:numId w:val="0"/>
        </w:numPr>
        <w:spacing w:after="0"/>
        <w:contextualSpacing w:val="0"/>
        <w:jc w:val="both"/>
        <w:rPr>
          <w:color w:val="auto"/>
        </w:rPr>
      </w:pPr>
      <w:r w:rsidRPr="007F1C64">
        <w:rPr>
          <w:color w:val="auto"/>
        </w:rPr>
        <w:t xml:space="preserve">Vo verejnom obstarávaní na predmet zákazky </w:t>
      </w:r>
      <w:r w:rsidR="00C61FFA" w:rsidRPr="007F1C64">
        <w:rPr>
          <w:color w:val="auto"/>
        </w:rPr>
        <w:t>„</w:t>
      </w:r>
      <w:r w:rsidR="00C259D9" w:rsidRPr="007F1C64">
        <w:rPr>
          <w:rFonts w:eastAsiaTheme="minorHAnsi"/>
          <w:b/>
          <w:bCs/>
          <w:color w:val="auto"/>
          <w:lang w:eastAsia="en-US"/>
        </w:rPr>
        <w:t xml:space="preserve">Nosný systém MHD 2. časť </w:t>
      </w:r>
      <w:proofErr w:type="spellStart"/>
      <w:r w:rsidR="00C259D9" w:rsidRPr="007F1C64">
        <w:rPr>
          <w:rFonts w:eastAsiaTheme="minorHAnsi"/>
          <w:b/>
          <w:bCs/>
          <w:color w:val="auto"/>
          <w:lang w:eastAsia="en-US"/>
        </w:rPr>
        <w:t>Bosákova</w:t>
      </w:r>
      <w:proofErr w:type="spellEnd"/>
      <w:r w:rsidR="00C259D9" w:rsidRPr="007F1C64">
        <w:rPr>
          <w:rFonts w:eastAsiaTheme="minorHAnsi"/>
          <w:b/>
          <w:bCs/>
          <w:color w:val="auto"/>
          <w:lang w:eastAsia="en-US"/>
        </w:rPr>
        <w:t xml:space="preserve"> – Janíkov dvor</w:t>
      </w:r>
      <w:r w:rsidR="00C61FFA" w:rsidRPr="007F1C64">
        <w:rPr>
          <w:color w:val="auto"/>
        </w:rPr>
        <w:t xml:space="preserve">“ </w:t>
      </w:r>
      <w:r w:rsidR="00D44E7C" w:rsidRPr="007F1C64">
        <w:rPr>
          <w:color w:val="auto"/>
        </w:rPr>
        <w:t xml:space="preserve">vyhlásenom </w:t>
      </w:r>
      <w:r w:rsidR="00F66244" w:rsidRPr="007F1C64">
        <w:rPr>
          <w:color w:val="auto"/>
        </w:rPr>
        <w:t>v</w:t>
      </w:r>
      <w:r w:rsidR="00D44E7C" w:rsidRPr="007F1C64">
        <w:rPr>
          <w:color w:val="auto"/>
        </w:rPr>
        <w:t xml:space="preserve"> Úradnom vestníku EÚ dňa 20.10.2020 pod značkou </w:t>
      </w:r>
      <w:r w:rsidR="00D44E7C" w:rsidRPr="007F1C64">
        <w:rPr>
          <w:color w:val="auto"/>
          <w:shd w:val="clear" w:color="auto" w:fill="FFFFFF"/>
        </w:rPr>
        <w:t xml:space="preserve">2020/S </w:t>
      </w:r>
      <w:r w:rsidR="00D44E7C" w:rsidRPr="007F1C64">
        <w:rPr>
          <w:color w:val="auto"/>
          <w:shd w:val="clear" w:color="auto" w:fill="FFFFFF"/>
        </w:rPr>
        <w:br/>
        <w:t>204-495174 a vo Vestníku verejného obstarávania č. 219/2020 zo dňa 21.10.2020 pod značkou 36940 – MSP</w:t>
      </w:r>
      <w:r w:rsidR="00C77C75" w:rsidRPr="007F1C64">
        <w:rPr>
          <w:color w:val="auto"/>
        </w:rPr>
        <w:t>,</w:t>
      </w:r>
      <w:r w:rsidRPr="007F1C64">
        <w:rPr>
          <w:color w:val="auto"/>
        </w:rPr>
        <w:t xml:space="preserve"> bol</w:t>
      </w:r>
      <w:r w:rsidR="00106328" w:rsidRPr="007F1C64">
        <w:rPr>
          <w:color w:val="auto"/>
        </w:rPr>
        <w:t>i</w:t>
      </w:r>
      <w:r w:rsidRPr="007F1C64">
        <w:rPr>
          <w:color w:val="auto"/>
        </w:rPr>
        <w:t xml:space="preserve"> </w:t>
      </w:r>
      <w:r w:rsidR="00685F8B" w:rsidRPr="007F1C64">
        <w:rPr>
          <w:color w:val="auto"/>
        </w:rPr>
        <w:t xml:space="preserve">verejnému obstarávateľovi </w:t>
      </w:r>
      <w:r w:rsidRPr="007F1C64">
        <w:rPr>
          <w:color w:val="auto"/>
        </w:rPr>
        <w:t>doručen</w:t>
      </w:r>
      <w:r w:rsidR="00106328" w:rsidRPr="007F1C64">
        <w:rPr>
          <w:color w:val="auto"/>
        </w:rPr>
        <w:t>é</w:t>
      </w:r>
      <w:r w:rsidR="00D44E7C" w:rsidRPr="007F1C64">
        <w:rPr>
          <w:color w:val="auto"/>
        </w:rPr>
        <w:t xml:space="preserve"> Žiados</w:t>
      </w:r>
      <w:r w:rsidR="00106328" w:rsidRPr="007F1C64">
        <w:rPr>
          <w:color w:val="auto"/>
        </w:rPr>
        <w:t>ti</w:t>
      </w:r>
      <w:r w:rsidR="00D44E7C" w:rsidRPr="007F1C64">
        <w:rPr>
          <w:color w:val="auto"/>
        </w:rPr>
        <w:t xml:space="preserve"> o vysvetlenie. V súlade s § 48 zákona č. 343/2015 Z. z. o </w:t>
      </w:r>
      <w:r w:rsidR="00BC7EFF" w:rsidRPr="007F1C64">
        <w:rPr>
          <w:color w:val="auto"/>
        </w:rPr>
        <w:t>verejnom</w:t>
      </w:r>
      <w:r w:rsidR="00D44E7C" w:rsidRPr="007F1C64">
        <w:rPr>
          <w:color w:val="auto"/>
        </w:rPr>
        <w:t xml:space="preserve"> </w:t>
      </w:r>
      <w:r w:rsidR="00BC7EFF" w:rsidRPr="007F1C64">
        <w:rPr>
          <w:color w:val="auto"/>
        </w:rPr>
        <w:t xml:space="preserve">obstarávaní </w:t>
      </w:r>
      <w:r w:rsidR="00D44E7C" w:rsidRPr="007F1C64">
        <w:rPr>
          <w:color w:val="auto"/>
        </w:rPr>
        <w:t>a o zmene a doplnení niektorých zákonov v znení neskorších predpisov</w:t>
      </w:r>
      <w:r w:rsidR="00296630" w:rsidRPr="007F1C64">
        <w:rPr>
          <w:color w:val="auto"/>
        </w:rPr>
        <w:t xml:space="preserve"> (ďalej len „ZVO“)</w:t>
      </w:r>
      <w:r w:rsidR="00D44E7C" w:rsidRPr="007F1C64">
        <w:rPr>
          <w:color w:val="auto"/>
        </w:rPr>
        <w:t xml:space="preserve"> </w:t>
      </w:r>
      <w:r w:rsidR="00BC7EFF" w:rsidRPr="007F1C64">
        <w:rPr>
          <w:color w:val="auto"/>
        </w:rPr>
        <w:t xml:space="preserve">poskytujeme </w:t>
      </w:r>
      <w:r w:rsidR="00636912" w:rsidRPr="007F1C64">
        <w:rPr>
          <w:color w:val="auto"/>
        </w:rPr>
        <w:t xml:space="preserve">na položené otázky </w:t>
      </w:r>
      <w:r w:rsidR="00BC7EFF" w:rsidRPr="007F1C64">
        <w:rPr>
          <w:color w:val="auto"/>
        </w:rPr>
        <w:t>nasledovn</w:t>
      </w:r>
      <w:r w:rsidR="00636912" w:rsidRPr="007F1C64">
        <w:rPr>
          <w:color w:val="auto"/>
        </w:rPr>
        <w:t>é</w:t>
      </w:r>
      <w:r w:rsidR="00BC7EFF" w:rsidRPr="007F1C64">
        <w:rPr>
          <w:color w:val="auto"/>
        </w:rPr>
        <w:t xml:space="preserve"> odpove</w:t>
      </w:r>
      <w:r w:rsidR="00636912" w:rsidRPr="007F1C64">
        <w:rPr>
          <w:color w:val="auto"/>
        </w:rPr>
        <w:t>de</w:t>
      </w:r>
      <w:r w:rsidR="00BC7EFF" w:rsidRPr="007F1C64">
        <w:rPr>
          <w:color w:val="auto"/>
        </w:rPr>
        <w:t>:</w:t>
      </w:r>
      <w:r w:rsidR="00EF5D62" w:rsidRPr="007F1C64">
        <w:rPr>
          <w:color w:val="auto"/>
        </w:rPr>
        <w:t xml:space="preserve"> </w:t>
      </w:r>
    </w:p>
    <w:p w14:paraId="2191398B" w14:textId="77777777" w:rsidR="00F924CE" w:rsidRPr="007F1C64" w:rsidRDefault="00F924CE" w:rsidP="007F1C64">
      <w:pPr>
        <w:spacing w:after="0"/>
        <w:jc w:val="both"/>
        <w:rPr>
          <w:b/>
          <w:bCs/>
          <w:color w:val="auto"/>
          <w:shd w:val="clear" w:color="auto" w:fill="FFFFFF"/>
        </w:rPr>
      </w:pPr>
    </w:p>
    <w:p w14:paraId="1923E8D7" w14:textId="363D3012" w:rsidR="00E92E43" w:rsidRPr="007F1C64" w:rsidRDefault="0098390B" w:rsidP="007F1C64">
      <w:pPr>
        <w:spacing w:after="0"/>
        <w:jc w:val="both"/>
        <w:rPr>
          <w:b/>
          <w:bCs/>
          <w:color w:val="auto"/>
          <w:shd w:val="clear" w:color="auto" w:fill="FFFFFF"/>
        </w:rPr>
      </w:pPr>
      <w:r w:rsidRPr="007F1C64">
        <w:rPr>
          <w:b/>
          <w:bCs/>
          <w:color w:val="auto"/>
          <w:shd w:val="clear" w:color="auto" w:fill="FFFFFF"/>
        </w:rPr>
        <w:t>Otázka č. 99</w:t>
      </w:r>
      <w:r w:rsidR="005B3D0B" w:rsidRPr="007F1C64">
        <w:rPr>
          <w:b/>
          <w:bCs/>
          <w:color w:val="auto"/>
          <w:shd w:val="clear" w:color="auto" w:fill="FFFFFF"/>
        </w:rPr>
        <w:t>4</w:t>
      </w:r>
    </w:p>
    <w:p w14:paraId="2EDE9A73" w14:textId="1598BD0F" w:rsidR="005B3D0B" w:rsidRPr="005B3D0B" w:rsidRDefault="005B3D0B" w:rsidP="007F1C64">
      <w:pPr>
        <w:spacing w:after="0"/>
        <w:contextualSpacing w:val="0"/>
        <w:jc w:val="both"/>
        <w:rPr>
          <w:rFonts w:eastAsia="Times New Roman"/>
          <w:color w:val="auto"/>
          <w:shd w:val="clear" w:color="auto" w:fill="FFFFFF"/>
        </w:rPr>
      </w:pPr>
      <w:r w:rsidRPr="005B3D0B">
        <w:rPr>
          <w:rFonts w:eastAsia="Times New Roman"/>
          <w:color w:val="auto"/>
          <w:shd w:val="clear" w:color="auto" w:fill="FFFFFF"/>
        </w:rPr>
        <w:t>V rámci vysvetlenie súťažných podkladov č.</w:t>
      </w:r>
      <w:r w:rsidR="004B353D">
        <w:rPr>
          <w:rFonts w:eastAsia="Times New Roman"/>
          <w:color w:val="auto"/>
          <w:shd w:val="clear" w:color="auto" w:fill="FFFFFF"/>
        </w:rPr>
        <w:t xml:space="preserve"> </w:t>
      </w:r>
      <w:r w:rsidRPr="005B3D0B">
        <w:rPr>
          <w:rFonts w:eastAsia="Times New Roman"/>
          <w:color w:val="auto"/>
          <w:shd w:val="clear" w:color="auto" w:fill="FFFFFF"/>
        </w:rPr>
        <w:t>6 a odpovede na otázku č.</w:t>
      </w:r>
      <w:r w:rsidR="004B353D">
        <w:rPr>
          <w:rFonts w:eastAsia="Times New Roman"/>
          <w:color w:val="auto"/>
          <w:shd w:val="clear" w:color="auto" w:fill="FFFFFF"/>
        </w:rPr>
        <w:t xml:space="preserve"> </w:t>
      </w:r>
      <w:r w:rsidRPr="005B3D0B">
        <w:rPr>
          <w:rFonts w:eastAsia="Times New Roman"/>
          <w:color w:val="auto"/>
          <w:shd w:val="clear" w:color="auto" w:fill="FFFFFF"/>
        </w:rPr>
        <w:t>885, mali byť vo výkaze výmer príslušných prevádzkových súborov ( PS 40-24-01; PS 60-24-01.1 ; PS 60-24-01.2; PS 60-24-02.1; PS 60-24-02.2 a PS 60-24-03) doplnené položky, v ktorých majú byť zahrnuté predpokladané náklady. Kontrolou pripojeného výkazu výmer bolo zistené, že položky uvedené v odpovedi sa nenachádzajú v tomto výkaze výmer.</w:t>
      </w:r>
    </w:p>
    <w:p w14:paraId="6469F99B" w14:textId="64F98E02" w:rsidR="005B3D0B" w:rsidRPr="007F1C64" w:rsidRDefault="005B3D0B" w:rsidP="007F1C64">
      <w:pPr>
        <w:spacing w:after="0"/>
        <w:jc w:val="both"/>
        <w:rPr>
          <w:b/>
          <w:bCs/>
          <w:color w:val="auto"/>
          <w:shd w:val="clear" w:color="auto" w:fill="FFFFFF"/>
        </w:rPr>
      </w:pPr>
      <w:r w:rsidRPr="007F1C64">
        <w:rPr>
          <w:rFonts w:eastAsia="Times New Roman"/>
          <w:color w:val="auto"/>
          <w:shd w:val="clear" w:color="auto" w:fill="FFFFFF"/>
        </w:rPr>
        <w:t>Otázka: Doplní obstarávateľ príslušné výkazy výmer prevádzkových súborov o položky uvedené v odpovedi na otázku č.</w:t>
      </w:r>
      <w:r w:rsidR="004B353D">
        <w:rPr>
          <w:rFonts w:eastAsia="Times New Roman"/>
          <w:color w:val="auto"/>
          <w:shd w:val="clear" w:color="auto" w:fill="FFFFFF"/>
        </w:rPr>
        <w:t xml:space="preserve"> </w:t>
      </w:r>
      <w:r w:rsidRPr="007F1C64">
        <w:rPr>
          <w:rFonts w:eastAsia="Times New Roman"/>
          <w:color w:val="auto"/>
          <w:shd w:val="clear" w:color="auto" w:fill="FFFFFF"/>
        </w:rPr>
        <w:t>885?</w:t>
      </w:r>
    </w:p>
    <w:p w14:paraId="36A64F2D" w14:textId="77777777" w:rsidR="0098390B" w:rsidRPr="007F1C64" w:rsidRDefault="0098390B" w:rsidP="007F1C64">
      <w:pPr>
        <w:spacing w:after="0"/>
        <w:jc w:val="both"/>
        <w:rPr>
          <w:b/>
          <w:bCs/>
          <w:color w:val="auto"/>
          <w:shd w:val="clear" w:color="auto" w:fill="FFFFFF"/>
        </w:rPr>
      </w:pPr>
    </w:p>
    <w:p w14:paraId="25384FC2" w14:textId="210DA93F" w:rsidR="0098390B" w:rsidRPr="007F1C64" w:rsidRDefault="0098390B" w:rsidP="007F1C64">
      <w:pPr>
        <w:spacing w:after="0"/>
        <w:jc w:val="both"/>
        <w:rPr>
          <w:b/>
          <w:bCs/>
          <w:color w:val="auto"/>
          <w:shd w:val="clear" w:color="auto" w:fill="FFFFFF"/>
        </w:rPr>
      </w:pPr>
      <w:r w:rsidRPr="007F1C64">
        <w:rPr>
          <w:b/>
          <w:bCs/>
          <w:color w:val="auto"/>
          <w:shd w:val="clear" w:color="auto" w:fill="FFFFFF"/>
        </w:rPr>
        <w:t>Odpoveď č. 99</w:t>
      </w:r>
      <w:r w:rsidR="005B3D0B" w:rsidRPr="007F1C64">
        <w:rPr>
          <w:b/>
          <w:bCs/>
          <w:color w:val="auto"/>
          <w:shd w:val="clear" w:color="auto" w:fill="FFFFFF"/>
        </w:rPr>
        <w:t>4</w:t>
      </w:r>
    </w:p>
    <w:p w14:paraId="77E1A88A" w14:textId="230D5FE1" w:rsidR="005B3D0B" w:rsidRPr="005B3D0B" w:rsidRDefault="005B3D0B" w:rsidP="007F1C64">
      <w:pPr>
        <w:spacing w:after="0"/>
        <w:contextualSpacing w:val="0"/>
        <w:jc w:val="both"/>
        <w:rPr>
          <w:rFonts w:eastAsia="Times New Roman"/>
          <w:color w:val="auto"/>
          <w:shd w:val="clear" w:color="auto" w:fill="FFFFFF"/>
        </w:rPr>
      </w:pPr>
      <w:r w:rsidRPr="005B3D0B">
        <w:rPr>
          <w:rFonts w:eastAsia="Times New Roman"/>
          <w:color w:val="auto"/>
          <w:shd w:val="clear" w:color="auto" w:fill="FFFFFF"/>
        </w:rPr>
        <w:t xml:space="preserve">Vo </w:t>
      </w:r>
      <w:r w:rsidR="004B353D">
        <w:rPr>
          <w:rFonts w:eastAsia="Times New Roman"/>
          <w:color w:val="auto"/>
          <w:shd w:val="clear" w:color="auto" w:fill="FFFFFF"/>
        </w:rPr>
        <w:t>V</w:t>
      </w:r>
      <w:r w:rsidRPr="005B3D0B">
        <w:rPr>
          <w:rFonts w:eastAsia="Times New Roman"/>
          <w:color w:val="auto"/>
          <w:shd w:val="clear" w:color="auto" w:fill="FFFFFF"/>
        </w:rPr>
        <w:t>ýkaz</w:t>
      </w:r>
      <w:r w:rsidR="004B353D">
        <w:rPr>
          <w:rFonts w:eastAsia="Times New Roman"/>
          <w:color w:val="auto"/>
          <w:shd w:val="clear" w:color="auto" w:fill="FFFFFF"/>
        </w:rPr>
        <w:t>e</w:t>
      </w:r>
      <w:r w:rsidRPr="005B3D0B">
        <w:rPr>
          <w:rFonts w:eastAsia="Times New Roman"/>
          <w:color w:val="auto"/>
          <w:shd w:val="clear" w:color="auto" w:fill="FFFFFF"/>
        </w:rPr>
        <w:t xml:space="preserve"> výmer predmetných prevádzkových súborov </w:t>
      </w:r>
      <w:r w:rsidR="004B353D">
        <w:rPr>
          <w:rFonts w:eastAsia="Times New Roman"/>
          <w:color w:val="auto"/>
          <w:shd w:val="clear" w:color="auto" w:fill="FFFFFF"/>
        </w:rPr>
        <w:t>bola</w:t>
      </w:r>
      <w:r w:rsidRPr="005B3D0B">
        <w:rPr>
          <w:rFonts w:eastAsia="Times New Roman"/>
          <w:color w:val="auto"/>
          <w:shd w:val="clear" w:color="auto" w:fill="FFFFFF"/>
        </w:rPr>
        <w:t xml:space="preserve"> položka „0004000411    Projektové práce - náklady na </w:t>
      </w:r>
      <w:proofErr w:type="spellStart"/>
      <w:r w:rsidRPr="005B3D0B">
        <w:rPr>
          <w:rFonts w:eastAsia="Times New Roman"/>
          <w:color w:val="auto"/>
          <w:shd w:val="clear" w:color="auto" w:fill="FFFFFF"/>
        </w:rPr>
        <w:t>inžiniersko</w:t>
      </w:r>
      <w:proofErr w:type="spellEnd"/>
      <w:r w:rsidRPr="005B3D0B">
        <w:rPr>
          <w:rFonts w:eastAsia="Times New Roman"/>
          <w:color w:val="auto"/>
          <w:shd w:val="clear" w:color="auto" w:fill="FFFFFF"/>
        </w:rPr>
        <w:t xml:space="preserve"> technickú pomoc bez rozlíšenia - softvérové práce spojené s návrhom nastavenia ochrán“ doplnená nasledovne:</w:t>
      </w:r>
    </w:p>
    <w:p w14:paraId="270BBDFB" w14:textId="77777777" w:rsidR="005B3D0B" w:rsidRPr="005B3D0B" w:rsidRDefault="005B3D0B" w:rsidP="007F1C64">
      <w:pPr>
        <w:spacing w:after="0"/>
        <w:contextualSpacing w:val="0"/>
        <w:jc w:val="both"/>
        <w:rPr>
          <w:rFonts w:eastAsia="Times New Roman"/>
          <w:color w:val="auto"/>
          <w:shd w:val="clear" w:color="auto" w:fill="FFFFFF"/>
        </w:rPr>
      </w:pPr>
      <w:r w:rsidRPr="005B3D0B">
        <w:rPr>
          <w:rFonts w:eastAsia="Times New Roman"/>
          <w:color w:val="auto"/>
          <w:shd w:val="clear" w:color="auto" w:fill="FFFFFF"/>
        </w:rPr>
        <w:t xml:space="preserve">V PS 40-24-01 ako položka č. 35 </w:t>
      </w:r>
    </w:p>
    <w:p w14:paraId="088405CD" w14:textId="77777777" w:rsidR="005B3D0B" w:rsidRPr="005B3D0B" w:rsidRDefault="005B3D0B" w:rsidP="007F1C64">
      <w:pPr>
        <w:spacing w:after="0"/>
        <w:contextualSpacing w:val="0"/>
        <w:jc w:val="both"/>
        <w:rPr>
          <w:rFonts w:eastAsia="Times New Roman"/>
          <w:color w:val="auto"/>
          <w:shd w:val="clear" w:color="auto" w:fill="FFFFFF"/>
        </w:rPr>
      </w:pPr>
      <w:r w:rsidRPr="005B3D0B">
        <w:rPr>
          <w:rFonts w:eastAsia="Times New Roman"/>
          <w:color w:val="auto"/>
          <w:shd w:val="clear" w:color="auto" w:fill="FFFFFF"/>
        </w:rPr>
        <w:t xml:space="preserve">V PS 60-24-01.1 ako položka č. 49 </w:t>
      </w:r>
    </w:p>
    <w:p w14:paraId="4BDF451D" w14:textId="77777777" w:rsidR="005B3D0B" w:rsidRPr="005B3D0B" w:rsidRDefault="005B3D0B" w:rsidP="007F1C64">
      <w:pPr>
        <w:spacing w:after="0"/>
        <w:contextualSpacing w:val="0"/>
        <w:jc w:val="both"/>
        <w:rPr>
          <w:rFonts w:eastAsia="Times New Roman"/>
          <w:color w:val="auto"/>
          <w:shd w:val="clear" w:color="auto" w:fill="FFFFFF"/>
        </w:rPr>
      </w:pPr>
      <w:r w:rsidRPr="005B3D0B">
        <w:rPr>
          <w:rFonts w:eastAsia="Times New Roman"/>
          <w:color w:val="auto"/>
          <w:shd w:val="clear" w:color="auto" w:fill="FFFFFF"/>
        </w:rPr>
        <w:t xml:space="preserve">V PS 60-24-01.2 ako položka č. 169 </w:t>
      </w:r>
    </w:p>
    <w:p w14:paraId="4F6B59DA" w14:textId="77777777" w:rsidR="005B3D0B" w:rsidRPr="005B3D0B" w:rsidRDefault="005B3D0B" w:rsidP="007F1C64">
      <w:pPr>
        <w:spacing w:after="0"/>
        <w:contextualSpacing w:val="0"/>
        <w:jc w:val="both"/>
        <w:rPr>
          <w:rFonts w:eastAsia="Times New Roman"/>
          <w:color w:val="auto"/>
          <w:shd w:val="clear" w:color="auto" w:fill="FFFFFF"/>
        </w:rPr>
      </w:pPr>
      <w:r w:rsidRPr="005B3D0B">
        <w:rPr>
          <w:rFonts w:eastAsia="Times New Roman"/>
          <w:color w:val="auto"/>
          <w:shd w:val="clear" w:color="auto" w:fill="FFFFFF"/>
        </w:rPr>
        <w:t xml:space="preserve">V PS 60-24-02.1 ako položka č. 44 </w:t>
      </w:r>
    </w:p>
    <w:p w14:paraId="6462E4BF" w14:textId="77777777" w:rsidR="005B3D0B" w:rsidRPr="005B3D0B" w:rsidRDefault="005B3D0B" w:rsidP="007F1C64">
      <w:pPr>
        <w:spacing w:after="0"/>
        <w:contextualSpacing w:val="0"/>
        <w:jc w:val="both"/>
        <w:rPr>
          <w:rFonts w:eastAsia="Times New Roman"/>
          <w:color w:val="auto"/>
          <w:shd w:val="clear" w:color="auto" w:fill="FFFFFF"/>
        </w:rPr>
      </w:pPr>
      <w:r w:rsidRPr="005B3D0B">
        <w:rPr>
          <w:rFonts w:eastAsia="Times New Roman"/>
          <w:color w:val="auto"/>
          <w:shd w:val="clear" w:color="auto" w:fill="FFFFFF"/>
        </w:rPr>
        <w:t xml:space="preserve">V PS 60-24-02.2 ako položka č. 173 </w:t>
      </w:r>
    </w:p>
    <w:p w14:paraId="40EE6A73" w14:textId="77777777" w:rsidR="005B3D0B" w:rsidRPr="005B3D0B" w:rsidRDefault="005B3D0B" w:rsidP="007F1C64">
      <w:pPr>
        <w:spacing w:after="0"/>
        <w:contextualSpacing w:val="0"/>
        <w:jc w:val="both"/>
        <w:rPr>
          <w:rFonts w:eastAsia="Times New Roman"/>
          <w:color w:val="auto"/>
          <w:shd w:val="clear" w:color="auto" w:fill="FFFFFF"/>
        </w:rPr>
      </w:pPr>
      <w:r w:rsidRPr="005B3D0B">
        <w:rPr>
          <w:rFonts w:eastAsia="Times New Roman"/>
          <w:color w:val="auto"/>
          <w:shd w:val="clear" w:color="auto" w:fill="FFFFFF"/>
        </w:rPr>
        <w:t>V PS 60-24-03 ako položka č. 93</w:t>
      </w:r>
    </w:p>
    <w:p w14:paraId="6578CA1E" w14:textId="77777777" w:rsidR="005B3D0B" w:rsidRPr="007F1C64" w:rsidRDefault="005B3D0B" w:rsidP="007F1C64">
      <w:pPr>
        <w:spacing w:after="0"/>
        <w:jc w:val="both"/>
        <w:rPr>
          <w:b/>
          <w:bCs/>
          <w:color w:val="auto"/>
          <w:shd w:val="clear" w:color="auto" w:fill="FFFFFF"/>
        </w:rPr>
      </w:pPr>
    </w:p>
    <w:p w14:paraId="2E22480F" w14:textId="2C3A3CD0" w:rsidR="005B3D0B" w:rsidRPr="007F1C64" w:rsidRDefault="005B3D0B" w:rsidP="007F1C64">
      <w:pPr>
        <w:spacing w:after="0"/>
        <w:jc w:val="both"/>
        <w:rPr>
          <w:b/>
          <w:bCs/>
          <w:color w:val="auto"/>
          <w:shd w:val="clear" w:color="auto" w:fill="FFFFFF"/>
        </w:rPr>
      </w:pPr>
      <w:r w:rsidRPr="007F1C64">
        <w:rPr>
          <w:b/>
          <w:bCs/>
          <w:color w:val="auto"/>
          <w:shd w:val="clear" w:color="auto" w:fill="FFFFFF"/>
        </w:rPr>
        <w:t>Otázka č. 995</w:t>
      </w:r>
    </w:p>
    <w:p w14:paraId="43510DB2" w14:textId="77777777" w:rsidR="004B353D" w:rsidRDefault="005B3D0B" w:rsidP="007F1C64">
      <w:pPr>
        <w:spacing w:after="0"/>
        <w:jc w:val="both"/>
        <w:rPr>
          <w:color w:val="auto"/>
          <w:shd w:val="clear" w:color="auto" w:fill="FFFFFF"/>
        </w:rPr>
      </w:pPr>
      <w:r w:rsidRPr="007F1C64">
        <w:rPr>
          <w:color w:val="auto"/>
          <w:shd w:val="clear" w:color="auto" w:fill="FFFFFF"/>
        </w:rPr>
        <w:t>Verejný obstarávateľ</w:t>
      </w:r>
      <w:r w:rsidR="004B353D">
        <w:rPr>
          <w:color w:val="auto"/>
          <w:shd w:val="clear" w:color="auto" w:fill="FFFFFF"/>
        </w:rPr>
        <w:t xml:space="preserve"> </w:t>
      </w:r>
      <w:r w:rsidRPr="007F1C64">
        <w:rPr>
          <w:color w:val="auto"/>
          <w:shd w:val="clear" w:color="auto" w:fill="FFFFFF"/>
        </w:rPr>
        <w:t xml:space="preserve">vo svojich odpovediach uvádza, že „pre projekt stavby je ako vzor použitý referenčný výrobok s ktorým má verejný obstarávateľ a projektant dobrú skúsenosť. Preto sú v tabuľke </w:t>
      </w:r>
      <w:r w:rsidR="004B353D" w:rsidRPr="007F1C64">
        <w:rPr>
          <w:color w:val="auto"/>
          <w:shd w:val="clear" w:color="auto" w:fill="FFFFFF"/>
        </w:rPr>
        <w:t>technickej</w:t>
      </w:r>
      <w:r w:rsidRPr="007F1C64">
        <w:rPr>
          <w:color w:val="auto"/>
          <w:shd w:val="clear" w:color="auto" w:fill="FFFFFF"/>
        </w:rPr>
        <w:t xml:space="preserve"> správy uvedené parametre takéhoto výrobku. Verejný obstarávateľ</w:t>
      </w:r>
      <w:r w:rsidR="004B353D">
        <w:rPr>
          <w:color w:val="auto"/>
          <w:shd w:val="clear" w:color="auto" w:fill="FFFFFF"/>
        </w:rPr>
        <w:t xml:space="preserve"> </w:t>
      </w:r>
      <w:r w:rsidRPr="007F1C64">
        <w:rPr>
          <w:color w:val="auto"/>
          <w:shd w:val="clear" w:color="auto" w:fill="FFFFFF"/>
        </w:rPr>
        <w:t xml:space="preserve">súhlasí aj s použitím iného výrobku, ktorý bude mať minimálne rovnaký výsledný účinok (tlmenie vibrácií, hluku). Takýto výrobok je možné v projekte navrhnúť pri zohľadnení nasledujúcej vety vis SO električkového zvršku, napr. SO 40.32.01 odsek 3.3.5 str. 12 „K jednotlivým materiálom </w:t>
      </w:r>
      <w:proofErr w:type="spellStart"/>
      <w:r w:rsidRPr="007F1C64">
        <w:rPr>
          <w:color w:val="auto"/>
          <w:shd w:val="clear" w:color="auto" w:fill="FFFFFF"/>
        </w:rPr>
        <w:t>antivibračných</w:t>
      </w:r>
      <w:proofErr w:type="spellEnd"/>
      <w:r w:rsidRPr="007F1C64">
        <w:rPr>
          <w:color w:val="auto"/>
          <w:shd w:val="clear" w:color="auto" w:fill="FFFFFF"/>
        </w:rPr>
        <w:t xml:space="preserve"> rohoží bude priložený výpočet vlastnej frekvencie ľahkého systému hmota- pružina a zavedeného útlmu vibrácií.</w:t>
      </w:r>
      <w:r w:rsidR="004B353D">
        <w:rPr>
          <w:color w:val="auto"/>
          <w:shd w:val="clear" w:color="auto" w:fill="FFFFFF"/>
        </w:rPr>
        <w:t>“</w:t>
      </w:r>
      <w:r w:rsidRPr="007F1C64">
        <w:rPr>
          <w:color w:val="auto"/>
          <w:shd w:val="clear" w:color="auto" w:fill="FFFFFF"/>
        </w:rPr>
        <w:t xml:space="preserve">, predmetný výpočet bude v slovenskom jazyku a podpísaný osobou ktorá ho vypracovala. Výpočet bude komplexný a vždy bude zohľadňovať </w:t>
      </w:r>
      <w:r w:rsidRPr="007F1C64">
        <w:rPr>
          <w:color w:val="auto"/>
          <w:shd w:val="clear" w:color="auto" w:fill="FFFFFF"/>
        </w:rPr>
        <w:lastRenderedPageBreak/>
        <w:t>všetky výrobky s ich vlastnosťami podieľajúce sa na tlmení vibrácii a hluku. Posúdenie a schválenie konkrétnych výrobkov sa bude riadiť ustanoveniami Zmluvných podmienok. Konkrétny výrobok musí zabezpečiť, že prevádzka na zhotovenej električkovej trati bude spĺňať všetky hygienické požiadavky platných predpisov z hľadiska ochrany pred hlukom a vibráciami. Zhotoviteľ jasne neodpovedal na otázku, či bude akceptovať aj inú hrúbku materiálu</w:t>
      </w:r>
      <w:r w:rsidR="004B353D">
        <w:rPr>
          <w:color w:val="auto"/>
          <w:shd w:val="clear" w:color="auto" w:fill="FFFFFF"/>
        </w:rPr>
        <w:t>“</w:t>
      </w:r>
      <w:r w:rsidRPr="007F1C64">
        <w:rPr>
          <w:color w:val="auto"/>
          <w:shd w:val="clear" w:color="auto" w:fill="FFFFFF"/>
        </w:rPr>
        <w:t xml:space="preserve">. Máme za to, keďže verejný </w:t>
      </w:r>
      <w:r w:rsidR="004B353D" w:rsidRPr="007F1C64">
        <w:rPr>
          <w:color w:val="auto"/>
          <w:shd w:val="clear" w:color="auto" w:fill="FFFFFF"/>
        </w:rPr>
        <w:t>obstarávateľ</w:t>
      </w:r>
      <w:r w:rsidRPr="007F1C64">
        <w:rPr>
          <w:color w:val="auto"/>
          <w:shd w:val="clear" w:color="auto" w:fill="FFFFFF"/>
        </w:rPr>
        <w:t xml:space="preserve"> vo svojich odpovediach uvádza, že sa jedná o referenčný výrobok, môže byť iná aj hrúbka materiálu za splnenia všetkých ďalších podmienok podlá odpovede verejného obstarávateľa. Keďže hrúbka </w:t>
      </w:r>
      <w:proofErr w:type="spellStart"/>
      <w:r w:rsidRPr="007F1C64">
        <w:rPr>
          <w:color w:val="auto"/>
          <w:shd w:val="clear" w:color="auto" w:fill="FFFFFF"/>
        </w:rPr>
        <w:t>antivibračnej</w:t>
      </w:r>
      <w:proofErr w:type="spellEnd"/>
      <w:r w:rsidRPr="007F1C64">
        <w:rPr>
          <w:color w:val="auto"/>
          <w:shd w:val="clear" w:color="auto" w:fill="FFFFFF"/>
        </w:rPr>
        <w:t xml:space="preserve"> rohože nie je rozhodujúci technický parameter, domnievame sa, že aj to sa môže zmeniť. </w:t>
      </w:r>
    </w:p>
    <w:p w14:paraId="513BCB1B" w14:textId="17872EF2" w:rsidR="005B3D0B" w:rsidRPr="007F1C64" w:rsidRDefault="005B3D0B" w:rsidP="007F1C64">
      <w:pPr>
        <w:spacing w:after="0"/>
        <w:jc w:val="both"/>
        <w:rPr>
          <w:b/>
          <w:bCs/>
          <w:color w:val="auto"/>
          <w:shd w:val="clear" w:color="auto" w:fill="FFFFFF"/>
        </w:rPr>
      </w:pPr>
      <w:r w:rsidRPr="007F1C64">
        <w:rPr>
          <w:color w:val="auto"/>
          <w:shd w:val="clear" w:color="auto" w:fill="FFFFFF"/>
        </w:rPr>
        <w:t>Žiadame verejného obstarávateľa o jasnú odpoveď-</w:t>
      </w:r>
      <w:r w:rsidR="004B353D">
        <w:rPr>
          <w:color w:val="auto"/>
          <w:shd w:val="clear" w:color="auto" w:fill="FFFFFF"/>
        </w:rPr>
        <w:t xml:space="preserve"> </w:t>
      </w:r>
      <w:r w:rsidRPr="007F1C64">
        <w:rPr>
          <w:color w:val="auto"/>
          <w:shd w:val="clear" w:color="auto" w:fill="FFFFFF"/>
        </w:rPr>
        <w:t xml:space="preserve">ÁNO/NIE či bude akceptovaná aj iná hrúbka </w:t>
      </w:r>
      <w:proofErr w:type="spellStart"/>
      <w:r w:rsidRPr="007F1C64">
        <w:rPr>
          <w:color w:val="auto"/>
          <w:shd w:val="clear" w:color="auto" w:fill="FFFFFF"/>
        </w:rPr>
        <w:t>antivibračných</w:t>
      </w:r>
      <w:proofErr w:type="spellEnd"/>
      <w:r w:rsidRPr="007F1C64">
        <w:rPr>
          <w:color w:val="auto"/>
          <w:shd w:val="clear" w:color="auto" w:fill="FFFFFF"/>
        </w:rPr>
        <w:t xml:space="preserve"> materiálov.</w:t>
      </w:r>
    </w:p>
    <w:p w14:paraId="74332723" w14:textId="77777777" w:rsidR="005B3D0B" w:rsidRPr="007F1C64" w:rsidRDefault="005B3D0B" w:rsidP="007F1C64">
      <w:pPr>
        <w:spacing w:after="0"/>
        <w:jc w:val="both"/>
        <w:rPr>
          <w:b/>
          <w:bCs/>
          <w:color w:val="auto"/>
          <w:shd w:val="clear" w:color="auto" w:fill="FFFFFF"/>
        </w:rPr>
      </w:pPr>
    </w:p>
    <w:p w14:paraId="697152B0" w14:textId="793C9E19" w:rsidR="005B3D0B" w:rsidRPr="007F1C64" w:rsidRDefault="005B3D0B" w:rsidP="007F1C64">
      <w:pPr>
        <w:spacing w:after="0"/>
        <w:jc w:val="both"/>
        <w:rPr>
          <w:b/>
          <w:bCs/>
          <w:color w:val="auto"/>
          <w:shd w:val="clear" w:color="auto" w:fill="FFFFFF"/>
        </w:rPr>
      </w:pPr>
      <w:r w:rsidRPr="007F1C64">
        <w:rPr>
          <w:b/>
          <w:bCs/>
          <w:color w:val="auto"/>
          <w:shd w:val="clear" w:color="auto" w:fill="FFFFFF"/>
        </w:rPr>
        <w:t>Odpoveď č. 995</w:t>
      </w:r>
    </w:p>
    <w:p w14:paraId="258A225D" w14:textId="1D98428E" w:rsidR="0011357F" w:rsidRPr="007F1C64" w:rsidRDefault="0011357F" w:rsidP="007F1C64">
      <w:pPr>
        <w:spacing w:after="0"/>
        <w:jc w:val="both"/>
        <w:rPr>
          <w:b/>
          <w:bCs/>
          <w:color w:val="auto"/>
          <w:shd w:val="clear" w:color="auto" w:fill="FFFFFF"/>
        </w:rPr>
      </w:pPr>
      <w:r w:rsidRPr="007F1C64">
        <w:rPr>
          <w:color w:val="auto"/>
          <w:shd w:val="clear" w:color="auto" w:fill="FFFFFF"/>
        </w:rPr>
        <w:t xml:space="preserve">Túto skutočnosť </w:t>
      </w:r>
      <w:r w:rsidR="00BA7417">
        <w:rPr>
          <w:color w:val="auto"/>
          <w:shd w:val="clear" w:color="auto" w:fill="FFFFFF"/>
        </w:rPr>
        <w:t xml:space="preserve">verejný obstarávateľ </w:t>
      </w:r>
      <w:r w:rsidRPr="007F1C64">
        <w:rPr>
          <w:color w:val="auto"/>
          <w:shd w:val="clear" w:color="auto" w:fill="FFFFFF"/>
        </w:rPr>
        <w:t>riadne vysvetlil v odpovedi</w:t>
      </w:r>
      <w:r w:rsidR="00BA7417">
        <w:rPr>
          <w:color w:val="auto"/>
          <w:shd w:val="clear" w:color="auto" w:fill="FFFFFF"/>
        </w:rPr>
        <w:t>ach</w:t>
      </w:r>
      <w:r w:rsidRPr="007F1C64">
        <w:rPr>
          <w:color w:val="auto"/>
          <w:shd w:val="clear" w:color="auto" w:fill="FFFFFF"/>
        </w:rPr>
        <w:t xml:space="preserve"> na otázk</w:t>
      </w:r>
      <w:r w:rsidR="00BA7417">
        <w:rPr>
          <w:color w:val="auto"/>
          <w:shd w:val="clear" w:color="auto" w:fill="FFFFFF"/>
        </w:rPr>
        <w:t>y</w:t>
      </w:r>
      <w:r w:rsidRPr="007F1C64">
        <w:rPr>
          <w:color w:val="auto"/>
          <w:shd w:val="clear" w:color="auto" w:fill="FFFFFF"/>
        </w:rPr>
        <w:t xml:space="preserve"> č. 274 a 755. Ak je súčasťou údajov v tabuľke č. 10 hrúbka </w:t>
      </w:r>
      <w:proofErr w:type="spellStart"/>
      <w:r w:rsidRPr="007F1C64">
        <w:rPr>
          <w:color w:val="auto"/>
          <w:shd w:val="clear" w:color="auto" w:fill="FFFFFF"/>
        </w:rPr>
        <w:t>antivibračnej</w:t>
      </w:r>
      <w:proofErr w:type="spellEnd"/>
      <w:r w:rsidRPr="007F1C64">
        <w:rPr>
          <w:color w:val="auto"/>
          <w:shd w:val="clear" w:color="auto" w:fill="FFFFFF"/>
        </w:rPr>
        <w:t xml:space="preserve"> rohože, tak to prirodzene platí aj pre tento údaj.</w:t>
      </w:r>
      <w:r w:rsidR="004B353D">
        <w:rPr>
          <w:color w:val="auto"/>
          <w:shd w:val="clear" w:color="auto" w:fill="FFFFFF"/>
        </w:rPr>
        <w:t xml:space="preserve"> </w:t>
      </w:r>
      <w:r w:rsidR="004B353D" w:rsidRPr="007F1C64">
        <w:rPr>
          <w:color w:val="auto"/>
          <w:shd w:val="clear" w:color="auto" w:fill="FFFFFF"/>
        </w:rPr>
        <w:t>Bolo v nich jasne uvedené, že verejný obstarávateľ netrvá na konkrétnych hodnotách uvedených v tabuľke č. 10.</w:t>
      </w:r>
    </w:p>
    <w:p w14:paraId="538EF38D" w14:textId="3B7E1636" w:rsidR="005B3D0B" w:rsidRPr="007F1C64" w:rsidRDefault="005B3D0B" w:rsidP="007F1C64">
      <w:pPr>
        <w:spacing w:after="0"/>
        <w:jc w:val="both"/>
        <w:rPr>
          <w:b/>
          <w:bCs/>
          <w:color w:val="auto"/>
          <w:shd w:val="clear" w:color="auto" w:fill="FFFFFF"/>
        </w:rPr>
      </w:pPr>
    </w:p>
    <w:p w14:paraId="40B23039" w14:textId="43DA08C7" w:rsidR="005B3D0B" w:rsidRPr="007F1C64" w:rsidRDefault="005B3D0B" w:rsidP="007F1C64">
      <w:pPr>
        <w:spacing w:after="0"/>
        <w:jc w:val="both"/>
        <w:rPr>
          <w:b/>
          <w:bCs/>
          <w:color w:val="auto"/>
          <w:shd w:val="clear" w:color="auto" w:fill="FFFFFF"/>
        </w:rPr>
      </w:pPr>
      <w:r w:rsidRPr="007F1C64">
        <w:rPr>
          <w:b/>
          <w:bCs/>
          <w:color w:val="auto"/>
          <w:shd w:val="clear" w:color="auto" w:fill="FFFFFF"/>
        </w:rPr>
        <w:t>Otázka č. 996</w:t>
      </w:r>
    </w:p>
    <w:p w14:paraId="65DDCDC0" w14:textId="77777777" w:rsidR="00BA7417" w:rsidRDefault="0011357F" w:rsidP="007F1C64">
      <w:pPr>
        <w:spacing w:after="0"/>
        <w:jc w:val="both"/>
        <w:rPr>
          <w:color w:val="auto"/>
          <w:shd w:val="clear" w:color="auto" w:fill="FFFFFF"/>
        </w:rPr>
      </w:pPr>
      <w:r w:rsidRPr="007F1C64">
        <w:rPr>
          <w:color w:val="auto"/>
          <w:shd w:val="clear" w:color="auto" w:fill="FFFFFF"/>
        </w:rPr>
        <w:t xml:space="preserve">V odpovedi č. 847 a č. 976 je uvedený predpokladaný termín podpisu Zmluvy o dielo: 09/2021. Predpokladaný termín realizácie je zároveň uvádzaný v Súťažných podkladoch v termíne 08/2021 - 10/2023. </w:t>
      </w:r>
    </w:p>
    <w:p w14:paraId="1E8F9B54" w14:textId="03EF0E48" w:rsidR="0011357F" w:rsidRPr="007F1C64" w:rsidRDefault="0011357F" w:rsidP="007F1C64">
      <w:pPr>
        <w:spacing w:after="0"/>
        <w:jc w:val="both"/>
        <w:rPr>
          <w:b/>
          <w:bCs/>
          <w:color w:val="auto"/>
          <w:shd w:val="clear" w:color="auto" w:fill="FFFFFF"/>
        </w:rPr>
      </w:pPr>
      <w:r w:rsidRPr="007F1C64">
        <w:rPr>
          <w:color w:val="auto"/>
          <w:shd w:val="clear" w:color="auto" w:fill="FFFFFF"/>
        </w:rPr>
        <w:t>Otázka: Nakoľko po predpokladanom termíne podpisu zmluvy 09/2021 (termín 09/2021 je rozptyl 30dní) je potrebný ešte čas na odovzdanie staveniska a mobilizáciu zhotoviteľa, čo môže začiatok stavebných prác posunúť do 10/2021. Môže Verejný obstarávateľ pre účely spracovania Harmonogramu prác stanoviť začiatok lehoty výstavby, ktorý je odpoveďami 847 a 976 stanovený dosť neurčito?</w:t>
      </w:r>
    </w:p>
    <w:p w14:paraId="0EF0D872" w14:textId="77777777" w:rsidR="005B3D0B" w:rsidRPr="007F1C64" w:rsidRDefault="005B3D0B" w:rsidP="007F1C64">
      <w:pPr>
        <w:spacing w:after="0"/>
        <w:jc w:val="both"/>
        <w:rPr>
          <w:b/>
          <w:bCs/>
          <w:color w:val="auto"/>
          <w:shd w:val="clear" w:color="auto" w:fill="FFFFFF"/>
        </w:rPr>
      </w:pPr>
    </w:p>
    <w:p w14:paraId="48AC49CE" w14:textId="2494B360" w:rsidR="005B3D0B" w:rsidRPr="007F1C64" w:rsidRDefault="005B3D0B" w:rsidP="007F1C64">
      <w:pPr>
        <w:spacing w:after="0"/>
        <w:jc w:val="both"/>
        <w:rPr>
          <w:b/>
          <w:bCs/>
          <w:color w:val="auto"/>
          <w:shd w:val="clear" w:color="auto" w:fill="FFFFFF"/>
        </w:rPr>
      </w:pPr>
      <w:r w:rsidRPr="007F1C64">
        <w:rPr>
          <w:b/>
          <w:bCs/>
          <w:color w:val="auto"/>
          <w:shd w:val="clear" w:color="auto" w:fill="FFFFFF"/>
        </w:rPr>
        <w:t>Odpoveď č. 996</w:t>
      </w:r>
    </w:p>
    <w:p w14:paraId="77B220B8" w14:textId="748AA4DC" w:rsidR="0011357F" w:rsidRPr="007F1C64" w:rsidRDefault="0011357F" w:rsidP="007F1C64">
      <w:pPr>
        <w:spacing w:after="0"/>
        <w:jc w:val="both"/>
        <w:rPr>
          <w:b/>
          <w:bCs/>
          <w:color w:val="auto"/>
          <w:shd w:val="clear" w:color="auto" w:fill="FFFFFF"/>
        </w:rPr>
      </w:pPr>
      <w:r w:rsidRPr="007F1C64">
        <w:rPr>
          <w:color w:val="auto"/>
          <w:shd w:val="clear" w:color="auto" w:fill="FFFFFF"/>
        </w:rPr>
        <w:t xml:space="preserve">V harmonograme prác má uchádzač zohľadniť predpokladaný </w:t>
      </w:r>
      <w:r w:rsidR="00BA7417" w:rsidRPr="007F1C64">
        <w:rPr>
          <w:color w:val="auto"/>
          <w:shd w:val="clear" w:color="auto" w:fill="FFFFFF"/>
        </w:rPr>
        <w:t>termín</w:t>
      </w:r>
      <w:r w:rsidRPr="007F1C64">
        <w:rPr>
          <w:color w:val="auto"/>
          <w:shd w:val="clear" w:color="auto" w:fill="FFFFFF"/>
        </w:rPr>
        <w:t xml:space="preserve"> podpísania zmluvy 09/2021. Od tohto </w:t>
      </w:r>
      <w:r w:rsidR="00BA7417" w:rsidRPr="007F1C64">
        <w:rPr>
          <w:color w:val="auto"/>
          <w:shd w:val="clear" w:color="auto" w:fill="FFFFFF"/>
        </w:rPr>
        <w:t>predpokladaného</w:t>
      </w:r>
      <w:r w:rsidRPr="007F1C64">
        <w:rPr>
          <w:color w:val="auto"/>
          <w:shd w:val="clear" w:color="auto" w:fill="FFFFFF"/>
        </w:rPr>
        <w:t xml:space="preserve"> termínu sa odvíjajú všetky procesy súvisiace s odovzdaním staveniska tak, ako určujú zmluvné podmienky.</w:t>
      </w:r>
    </w:p>
    <w:p w14:paraId="6F26DB26" w14:textId="14984D1D" w:rsidR="005B3D0B" w:rsidRPr="007F1C64" w:rsidRDefault="005B3D0B" w:rsidP="007F1C64">
      <w:pPr>
        <w:spacing w:after="0"/>
        <w:jc w:val="both"/>
        <w:rPr>
          <w:b/>
          <w:bCs/>
          <w:color w:val="auto"/>
          <w:shd w:val="clear" w:color="auto" w:fill="FFFFFF"/>
        </w:rPr>
      </w:pPr>
    </w:p>
    <w:p w14:paraId="08A1E830" w14:textId="46614DD3" w:rsidR="005B3D0B" w:rsidRPr="007F1C64" w:rsidRDefault="005B3D0B" w:rsidP="007F1C64">
      <w:pPr>
        <w:spacing w:after="0"/>
        <w:jc w:val="both"/>
        <w:rPr>
          <w:b/>
          <w:bCs/>
          <w:color w:val="auto"/>
          <w:shd w:val="clear" w:color="auto" w:fill="FFFFFF"/>
        </w:rPr>
      </w:pPr>
      <w:r w:rsidRPr="007F1C64">
        <w:rPr>
          <w:b/>
          <w:bCs/>
          <w:color w:val="auto"/>
          <w:shd w:val="clear" w:color="auto" w:fill="FFFFFF"/>
        </w:rPr>
        <w:t>Otázka č. 997</w:t>
      </w:r>
    </w:p>
    <w:p w14:paraId="1DF3771D" w14:textId="30261837" w:rsidR="0011357F" w:rsidRPr="007F1C64" w:rsidRDefault="0011357F" w:rsidP="007F1C64">
      <w:pPr>
        <w:spacing w:after="0"/>
        <w:jc w:val="both"/>
        <w:rPr>
          <w:b/>
          <w:bCs/>
          <w:color w:val="auto"/>
          <w:shd w:val="clear" w:color="auto" w:fill="FFFFFF"/>
        </w:rPr>
      </w:pPr>
      <w:r w:rsidRPr="007F1C64">
        <w:rPr>
          <w:color w:val="auto"/>
          <w:shd w:val="clear" w:color="auto" w:fill="FFFFFF"/>
        </w:rPr>
        <w:t>Na základe nového výkazu výmer č.</w:t>
      </w:r>
      <w:r w:rsidR="00BA7417">
        <w:rPr>
          <w:color w:val="auto"/>
          <w:shd w:val="clear" w:color="auto" w:fill="FFFFFF"/>
        </w:rPr>
        <w:t xml:space="preserve"> </w:t>
      </w:r>
      <w:r w:rsidRPr="007F1C64">
        <w:rPr>
          <w:color w:val="auto"/>
          <w:shd w:val="clear" w:color="auto" w:fill="FFFFFF"/>
        </w:rPr>
        <w:t xml:space="preserve">6 určil VO plochu </w:t>
      </w:r>
      <w:proofErr w:type="spellStart"/>
      <w:r w:rsidRPr="007F1C64">
        <w:rPr>
          <w:color w:val="auto"/>
          <w:shd w:val="clear" w:color="auto" w:fill="FFFFFF"/>
        </w:rPr>
        <w:t>bypassov</w:t>
      </w:r>
      <w:proofErr w:type="spellEnd"/>
      <w:r w:rsidRPr="007F1C64">
        <w:rPr>
          <w:color w:val="auto"/>
          <w:shd w:val="clear" w:color="auto" w:fill="FFFFFF"/>
        </w:rPr>
        <w:t xml:space="preserve"> v jednotlivých objektov. Nakoľko sa jedná o agregované položky, môže VO poskytnúť podrobný výpočet jednotlivých prác/činností zahrnutých do agregovanej položky ako stanovil jednotlivé výmery </w:t>
      </w:r>
      <w:proofErr w:type="spellStart"/>
      <w:r w:rsidRPr="007F1C64">
        <w:rPr>
          <w:color w:val="auto"/>
          <w:shd w:val="clear" w:color="auto" w:fill="FFFFFF"/>
        </w:rPr>
        <w:t>bypassov</w:t>
      </w:r>
      <w:proofErr w:type="spellEnd"/>
      <w:r w:rsidRPr="007F1C64">
        <w:rPr>
          <w:color w:val="auto"/>
          <w:shd w:val="clear" w:color="auto" w:fill="FFFFFF"/>
        </w:rPr>
        <w:t>?</w:t>
      </w:r>
    </w:p>
    <w:p w14:paraId="465521C0" w14:textId="77777777" w:rsidR="005B3D0B" w:rsidRPr="007F1C64" w:rsidRDefault="005B3D0B" w:rsidP="007F1C64">
      <w:pPr>
        <w:spacing w:after="0"/>
        <w:jc w:val="both"/>
        <w:rPr>
          <w:b/>
          <w:bCs/>
          <w:color w:val="auto"/>
          <w:shd w:val="clear" w:color="auto" w:fill="FFFFFF"/>
        </w:rPr>
      </w:pPr>
    </w:p>
    <w:p w14:paraId="4AFC91F3" w14:textId="2B1284FA" w:rsidR="005B3D0B" w:rsidRPr="007F1C64" w:rsidRDefault="005B3D0B" w:rsidP="007F1C64">
      <w:pPr>
        <w:spacing w:after="0"/>
        <w:jc w:val="both"/>
        <w:rPr>
          <w:b/>
          <w:bCs/>
          <w:color w:val="auto"/>
          <w:shd w:val="clear" w:color="auto" w:fill="FFFFFF"/>
        </w:rPr>
      </w:pPr>
      <w:r w:rsidRPr="007F1C64">
        <w:rPr>
          <w:b/>
          <w:bCs/>
          <w:color w:val="auto"/>
          <w:shd w:val="clear" w:color="auto" w:fill="FFFFFF"/>
        </w:rPr>
        <w:t>Odpoveď č. 997</w:t>
      </w:r>
    </w:p>
    <w:p w14:paraId="0084475C" w14:textId="7BB99FBD" w:rsidR="0011357F" w:rsidRPr="007F1C64" w:rsidRDefault="0011357F" w:rsidP="007F1C64">
      <w:pPr>
        <w:spacing w:after="0"/>
        <w:jc w:val="both"/>
        <w:rPr>
          <w:b/>
          <w:bCs/>
          <w:color w:val="auto"/>
          <w:shd w:val="clear" w:color="auto" w:fill="FFFFFF"/>
        </w:rPr>
      </w:pPr>
      <w:r w:rsidRPr="007F1C64">
        <w:rPr>
          <w:color w:val="auto"/>
          <w:shd w:val="clear" w:color="auto" w:fill="FFFFFF"/>
        </w:rPr>
        <w:t xml:space="preserve">Výmery </w:t>
      </w:r>
      <w:proofErr w:type="spellStart"/>
      <w:r w:rsidRPr="007F1C64">
        <w:rPr>
          <w:color w:val="auto"/>
          <w:shd w:val="clear" w:color="auto" w:fill="FFFFFF"/>
        </w:rPr>
        <w:t>Bypass-ov</w:t>
      </w:r>
      <w:proofErr w:type="spellEnd"/>
      <w:r w:rsidRPr="007F1C64">
        <w:rPr>
          <w:color w:val="auto"/>
          <w:shd w:val="clear" w:color="auto" w:fill="FFFFFF"/>
        </w:rPr>
        <w:t xml:space="preserve"> verejný obstarávateľ určil ako pôdorysnú plochu vozovky pre </w:t>
      </w:r>
      <w:r w:rsidR="00BA7417" w:rsidRPr="007F1C64">
        <w:rPr>
          <w:color w:val="auto"/>
          <w:shd w:val="clear" w:color="auto" w:fill="FFFFFF"/>
        </w:rPr>
        <w:t>jednotlivé</w:t>
      </w:r>
      <w:r w:rsidRPr="007F1C64">
        <w:rPr>
          <w:color w:val="auto"/>
          <w:shd w:val="clear" w:color="auto" w:fill="FFFFFF"/>
        </w:rPr>
        <w:t xml:space="preserve"> </w:t>
      </w:r>
      <w:proofErr w:type="spellStart"/>
      <w:r w:rsidRPr="007F1C64">
        <w:rPr>
          <w:color w:val="auto"/>
          <w:shd w:val="clear" w:color="auto" w:fill="FFFFFF"/>
        </w:rPr>
        <w:t>Bypass</w:t>
      </w:r>
      <w:proofErr w:type="spellEnd"/>
      <w:r w:rsidRPr="007F1C64">
        <w:rPr>
          <w:color w:val="auto"/>
          <w:shd w:val="clear" w:color="auto" w:fill="FFFFFF"/>
        </w:rPr>
        <w:t xml:space="preserve">-y. Potvrdzujeme, že sa jedná o agregovanú položku tak, ako je to v mnohých ďalších položkách vo </w:t>
      </w:r>
      <w:r w:rsidR="00BA7417">
        <w:rPr>
          <w:color w:val="auto"/>
          <w:shd w:val="clear" w:color="auto" w:fill="FFFFFF"/>
        </w:rPr>
        <w:t>V</w:t>
      </w:r>
      <w:r w:rsidRPr="007F1C64">
        <w:rPr>
          <w:color w:val="auto"/>
          <w:shd w:val="clear" w:color="auto" w:fill="FFFFFF"/>
        </w:rPr>
        <w:t>ýkaze výmer. Predmet agregácie je zrejmý z popisu položky a z technickej správy, ktorá je súčasťou prílohy G -POV. Plat</w:t>
      </w:r>
      <w:r w:rsidR="00BA7417">
        <w:rPr>
          <w:color w:val="auto"/>
          <w:shd w:val="clear" w:color="auto" w:fill="FFFFFF"/>
        </w:rPr>
        <w:t>í to, čo je uvedené v</w:t>
      </w:r>
      <w:r w:rsidRPr="007F1C64">
        <w:rPr>
          <w:color w:val="auto"/>
          <w:shd w:val="clear" w:color="auto" w:fill="FFFFFF"/>
        </w:rPr>
        <w:t xml:space="preserve"> súťažn</w:t>
      </w:r>
      <w:r w:rsidR="00BA7417">
        <w:rPr>
          <w:color w:val="auto"/>
          <w:shd w:val="clear" w:color="auto" w:fill="FFFFFF"/>
        </w:rPr>
        <w:t>ých</w:t>
      </w:r>
      <w:r w:rsidRPr="007F1C64">
        <w:rPr>
          <w:color w:val="auto"/>
          <w:shd w:val="clear" w:color="auto" w:fill="FFFFFF"/>
        </w:rPr>
        <w:t xml:space="preserve"> podklad</w:t>
      </w:r>
      <w:r w:rsidR="00BA7417">
        <w:rPr>
          <w:color w:val="auto"/>
          <w:shd w:val="clear" w:color="auto" w:fill="FFFFFF"/>
        </w:rPr>
        <w:t>och a ich prílohách</w:t>
      </w:r>
      <w:r w:rsidRPr="007F1C64">
        <w:rPr>
          <w:color w:val="auto"/>
          <w:shd w:val="clear" w:color="auto" w:fill="FFFFFF"/>
        </w:rPr>
        <w:t>.</w:t>
      </w:r>
    </w:p>
    <w:p w14:paraId="31D30CE1" w14:textId="5677F0E4" w:rsidR="005B3D0B" w:rsidRPr="007F1C64" w:rsidRDefault="005B3D0B" w:rsidP="007F1C64">
      <w:pPr>
        <w:spacing w:after="0"/>
        <w:jc w:val="both"/>
        <w:rPr>
          <w:b/>
          <w:bCs/>
          <w:color w:val="auto"/>
          <w:shd w:val="clear" w:color="auto" w:fill="FFFFFF"/>
        </w:rPr>
      </w:pPr>
    </w:p>
    <w:p w14:paraId="7792C5C1" w14:textId="66064699" w:rsidR="005B3D0B" w:rsidRPr="007F1C64" w:rsidRDefault="005B3D0B" w:rsidP="007F1C64">
      <w:pPr>
        <w:spacing w:after="0"/>
        <w:jc w:val="both"/>
        <w:rPr>
          <w:b/>
          <w:bCs/>
          <w:color w:val="auto"/>
          <w:shd w:val="clear" w:color="auto" w:fill="FFFFFF"/>
        </w:rPr>
      </w:pPr>
      <w:r w:rsidRPr="007F1C64">
        <w:rPr>
          <w:b/>
          <w:bCs/>
          <w:color w:val="auto"/>
          <w:shd w:val="clear" w:color="auto" w:fill="FFFFFF"/>
        </w:rPr>
        <w:t>Otázka č. 998</w:t>
      </w:r>
    </w:p>
    <w:p w14:paraId="4AF6FAFC" w14:textId="73DFC3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 xml:space="preserve">V dokumente </w:t>
      </w:r>
      <w:r w:rsidR="00BA7417">
        <w:rPr>
          <w:rFonts w:eastAsia="Times New Roman"/>
          <w:color w:val="auto"/>
          <w:shd w:val="clear" w:color="auto" w:fill="FFFFFF"/>
        </w:rPr>
        <w:t>„</w:t>
      </w:r>
      <w:r w:rsidRPr="007F1C64">
        <w:rPr>
          <w:rFonts w:eastAsia="Times New Roman"/>
          <w:color w:val="auto"/>
          <w:shd w:val="clear" w:color="auto" w:fill="FFFFFF"/>
        </w:rPr>
        <w:t xml:space="preserve">B09 </w:t>
      </w:r>
      <w:proofErr w:type="spellStart"/>
      <w:r w:rsidRPr="007F1C64">
        <w:rPr>
          <w:rFonts w:eastAsia="Times New Roman"/>
          <w:color w:val="auto"/>
          <w:shd w:val="clear" w:color="auto" w:fill="FFFFFF"/>
        </w:rPr>
        <w:t>Cenova</w:t>
      </w:r>
      <w:proofErr w:type="spellEnd"/>
      <w:r w:rsidRPr="007F1C64">
        <w:rPr>
          <w:rFonts w:eastAsia="Times New Roman"/>
          <w:color w:val="auto"/>
          <w:shd w:val="clear" w:color="auto" w:fill="FFFFFF"/>
        </w:rPr>
        <w:t xml:space="preserve"> </w:t>
      </w:r>
      <w:proofErr w:type="spellStart"/>
      <w:r w:rsidRPr="007F1C64">
        <w:rPr>
          <w:rFonts w:eastAsia="Times New Roman"/>
          <w:color w:val="auto"/>
          <w:shd w:val="clear" w:color="auto" w:fill="FFFFFF"/>
        </w:rPr>
        <w:t>cast</w:t>
      </w:r>
      <w:proofErr w:type="spellEnd"/>
      <w:r w:rsidRPr="007F1C64">
        <w:rPr>
          <w:rFonts w:eastAsia="Times New Roman"/>
          <w:color w:val="auto"/>
          <w:shd w:val="clear" w:color="auto" w:fill="FFFFFF"/>
        </w:rPr>
        <w:t xml:space="preserve"> Preambula po Vysvetlení č. 6</w:t>
      </w:r>
      <w:r w:rsidR="00BA7417">
        <w:rPr>
          <w:rFonts w:eastAsia="Times New Roman"/>
          <w:color w:val="auto"/>
          <w:shd w:val="clear" w:color="auto" w:fill="FFFFFF"/>
        </w:rPr>
        <w:t>“</w:t>
      </w:r>
      <w:r w:rsidRPr="007F1C64">
        <w:rPr>
          <w:rFonts w:eastAsia="Times New Roman"/>
          <w:color w:val="auto"/>
          <w:shd w:val="clear" w:color="auto" w:fill="FFFFFF"/>
        </w:rPr>
        <w:t xml:space="preserve"> sa v bode 2.2 uvádza, citujem </w:t>
      </w:r>
      <w:r w:rsidR="00BA7417">
        <w:rPr>
          <w:rFonts w:eastAsia="Times New Roman"/>
          <w:color w:val="auto"/>
          <w:shd w:val="clear" w:color="auto" w:fill="FFFFFF"/>
        </w:rPr>
        <w:t>„</w:t>
      </w:r>
      <w:r w:rsidRPr="007F1C64">
        <w:rPr>
          <w:rFonts w:eastAsia="Times New Roman"/>
          <w:color w:val="auto"/>
          <w:shd w:val="clear" w:color="auto" w:fill="FFFFFF"/>
        </w:rPr>
        <w:t xml:space="preserve">V časti Všeobecné položky – Dokumentácia Zhotoviteľa uchádzač uvedie paušálne sumy za </w:t>
      </w:r>
      <w:r w:rsidRPr="007F1C64">
        <w:rPr>
          <w:rFonts w:eastAsia="Times New Roman"/>
          <w:color w:val="auto"/>
          <w:shd w:val="clear" w:color="auto" w:fill="FFFFFF"/>
        </w:rPr>
        <w:lastRenderedPageBreak/>
        <w:t xml:space="preserve">jednotlivé súbory do </w:t>
      </w:r>
      <w:proofErr w:type="spellStart"/>
      <w:r w:rsidRPr="007F1C64">
        <w:rPr>
          <w:rFonts w:eastAsia="Times New Roman"/>
          <w:color w:val="auto"/>
          <w:shd w:val="clear" w:color="auto" w:fill="FFFFFF"/>
        </w:rPr>
        <w:t>vyžltených</w:t>
      </w:r>
      <w:proofErr w:type="spellEnd"/>
      <w:r w:rsidRPr="007F1C64">
        <w:rPr>
          <w:rFonts w:eastAsia="Times New Roman"/>
          <w:color w:val="auto"/>
          <w:shd w:val="clear" w:color="auto" w:fill="FFFFFF"/>
        </w:rPr>
        <w:t xml:space="preserve"> buniek v príslušných stĺpčekoch - „DVP, VTD, DSRS, GE-DSRS.“</w:t>
      </w:r>
    </w:p>
    <w:p w14:paraId="19CF48D5" w14:textId="0007698C" w:rsidR="007F1C64" w:rsidRPr="007F1C64" w:rsidRDefault="007F1C64" w:rsidP="007F1C64">
      <w:pPr>
        <w:spacing w:after="0"/>
        <w:jc w:val="both"/>
        <w:rPr>
          <w:b/>
          <w:bCs/>
          <w:color w:val="auto"/>
          <w:shd w:val="clear" w:color="auto" w:fill="FFFFFF"/>
        </w:rPr>
      </w:pPr>
      <w:r w:rsidRPr="007F1C64">
        <w:rPr>
          <w:rFonts w:eastAsia="Times New Roman"/>
          <w:color w:val="auto"/>
          <w:shd w:val="clear" w:color="auto" w:fill="FFFFFF"/>
        </w:rPr>
        <w:t xml:space="preserve">Žiadame verejného obstarávateľa, či je uchádzač povinný vyplniť všetky </w:t>
      </w:r>
      <w:proofErr w:type="spellStart"/>
      <w:r w:rsidRPr="007F1C64">
        <w:rPr>
          <w:rFonts w:eastAsia="Times New Roman"/>
          <w:color w:val="auto"/>
          <w:shd w:val="clear" w:color="auto" w:fill="FFFFFF"/>
        </w:rPr>
        <w:t>vyžltené</w:t>
      </w:r>
      <w:proofErr w:type="spellEnd"/>
      <w:r w:rsidRPr="007F1C64">
        <w:rPr>
          <w:rFonts w:eastAsia="Times New Roman"/>
          <w:color w:val="auto"/>
          <w:shd w:val="clear" w:color="auto" w:fill="FFFFFF"/>
        </w:rPr>
        <w:t xml:space="preserve"> bunky v stĺpci "VTD", aby splnil vyššie uvedenú požiadavku, napriek tomu, že sa výrobno-technická dokumentácia nebude vypracovávať ku každému objektu. Alebo musí uchádzač vyplniť paušálnu sumu v stĺpci VTD za jednotlivé súbory.</w:t>
      </w:r>
    </w:p>
    <w:p w14:paraId="54B97094" w14:textId="77777777" w:rsidR="005B3D0B" w:rsidRPr="007F1C64" w:rsidRDefault="005B3D0B" w:rsidP="007F1C64">
      <w:pPr>
        <w:spacing w:after="0"/>
        <w:jc w:val="both"/>
        <w:rPr>
          <w:b/>
          <w:bCs/>
          <w:color w:val="auto"/>
          <w:shd w:val="clear" w:color="auto" w:fill="FFFFFF"/>
        </w:rPr>
      </w:pPr>
    </w:p>
    <w:p w14:paraId="6920B428" w14:textId="16B05E5C" w:rsidR="005B3D0B" w:rsidRPr="007F1C64" w:rsidRDefault="005B3D0B" w:rsidP="007F1C64">
      <w:pPr>
        <w:spacing w:after="0"/>
        <w:jc w:val="both"/>
        <w:rPr>
          <w:b/>
          <w:bCs/>
          <w:color w:val="auto"/>
          <w:shd w:val="clear" w:color="auto" w:fill="FFFFFF"/>
        </w:rPr>
      </w:pPr>
      <w:r w:rsidRPr="007F1C64">
        <w:rPr>
          <w:b/>
          <w:bCs/>
          <w:color w:val="auto"/>
          <w:shd w:val="clear" w:color="auto" w:fill="FFFFFF"/>
        </w:rPr>
        <w:t>Odpoveď č. 998</w:t>
      </w:r>
    </w:p>
    <w:p w14:paraId="07209D35" w14:textId="1A3DD0AB" w:rsidR="007F1C64" w:rsidRPr="007F1C64" w:rsidRDefault="007F1C64" w:rsidP="007F1C64">
      <w:pPr>
        <w:spacing w:after="0"/>
        <w:jc w:val="both"/>
        <w:rPr>
          <w:b/>
          <w:bCs/>
          <w:color w:val="auto"/>
          <w:shd w:val="clear" w:color="auto" w:fill="FFFFFF"/>
        </w:rPr>
      </w:pPr>
      <w:r w:rsidRPr="007F1C64">
        <w:rPr>
          <w:color w:val="auto"/>
          <w:shd w:val="clear" w:color="auto" w:fill="FFFFFF"/>
        </w:rPr>
        <w:t xml:space="preserve">V časti Všeobecné položky - Dokumentácia </w:t>
      </w:r>
      <w:r w:rsidR="00BA7417" w:rsidRPr="007F1C64">
        <w:rPr>
          <w:color w:val="auto"/>
          <w:shd w:val="clear" w:color="auto" w:fill="FFFFFF"/>
        </w:rPr>
        <w:t>zhotoviteľa</w:t>
      </w:r>
      <w:r w:rsidRPr="007F1C64">
        <w:rPr>
          <w:color w:val="auto"/>
          <w:shd w:val="clear" w:color="auto" w:fill="FFFFFF"/>
        </w:rPr>
        <w:t xml:space="preserve">, uchádzač vyplní v stĺpci VTD iba tie bunky, pre ktoré uvažuje vypracovať VTD. Z povahy predmetu </w:t>
      </w:r>
      <w:r w:rsidR="00BA7417">
        <w:rPr>
          <w:color w:val="auto"/>
          <w:shd w:val="clear" w:color="auto" w:fill="FFFFFF"/>
        </w:rPr>
        <w:t>zákazky</w:t>
      </w:r>
      <w:r w:rsidRPr="007F1C64">
        <w:rPr>
          <w:color w:val="auto"/>
          <w:shd w:val="clear" w:color="auto" w:fill="FFFFFF"/>
        </w:rPr>
        <w:t xml:space="preserve"> je zrejmé, že VTD tak</w:t>
      </w:r>
      <w:r w:rsidR="00BA7417">
        <w:rPr>
          <w:color w:val="auto"/>
          <w:shd w:val="clear" w:color="auto" w:fill="FFFFFF"/>
        </w:rPr>
        <w:t>,</w:t>
      </w:r>
      <w:r w:rsidRPr="007F1C64">
        <w:rPr>
          <w:color w:val="auto"/>
          <w:shd w:val="clear" w:color="auto" w:fill="FFFFFF"/>
        </w:rPr>
        <w:t xml:space="preserve"> ako je zadefinovaný jej rozsah a obsah, nie je potrebné vypracovávať pre všetky stavebné objekty a prevádzkové súbory. V tomto </w:t>
      </w:r>
      <w:r w:rsidR="00BA7417" w:rsidRPr="007F1C64">
        <w:rPr>
          <w:color w:val="auto"/>
          <w:shd w:val="clear" w:color="auto" w:fill="FFFFFF"/>
        </w:rPr>
        <w:t>prípade</w:t>
      </w:r>
      <w:r w:rsidRPr="007F1C64">
        <w:rPr>
          <w:color w:val="auto"/>
          <w:shd w:val="clear" w:color="auto" w:fill="FFFFFF"/>
        </w:rPr>
        <w:t xml:space="preserve"> sa nevyplnenie takýchto buniek nebude považovať za uvedenie nulovej ceny pre predmetnú položku.</w:t>
      </w:r>
    </w:p>
    <w:p w14:paraId="52613DF5" w14:textId="26AC4CEE" w:rsidR="005B3D0B" w:rsidRPr="007F1C64" w:rsidRDefault="005B3D0B" w:rsidP="007F1C64">
      <w:pPr>
        <w:spacing w:after="0"/>
        <w:jc w:val="both"/>
        <w:rPr>
          <w:b/>
          <w:bCs/>
          <w:color w:val="auto"/>
          <w:shd w:val="clear" w:color="auto" w:fill="FFFFFF"/>
        </w:rPr>
      </w:pPr>
    </w:p>
    <w:p w14:paraId="744C804C" w14:textId="5039C672" w:rsidR="005B3D0B" w:rsidRPr="007F1C64" w:rsidRDefault="005B3D0B" w:rsidP="007F1C64">
      <w:pPr>
        <w:spacing w:after="0"/>
        <w:jc w:val="both"/>
        <w:rPr>
          <w:b/>
          <w:bCs/>
          <w:color w:val="auto"/>
          <w:shd w:val="clear" w:color="auto" w:fill="FFFFFF"/>
        </w:rPr>
      </w:pPr>
      <w:r w:rsidRPr="007F1C64">
        <w:rPr>
          <w:b/>
          <w:bCs/>
          <w:color w:val="auto"/>
          <w:shd w:val="clear" w:color="auto" w:fill="FFFFFF"/>
        </w:rPr>
        <w:t>Otázka č. 999</w:t>
      </w:r>
    </w:p>
    <w:p w14:paraId="537EEA97" w14:textId="668A932F" w:rsidR="007F1C64" w:rsidRPr="007F1C64" w:rsidRDefault="007F1C64" w:rsidP="007F1C64">
      <w:pPr>
        <w:spacing w:after="0"/>
        <w:jc w:val="both"/>
        <w:rPr>
          <w:b/>
          <w:bCs/>
          <w:color w:val="auto"/>
          <w:shd w:val="clear" w:color="auto" w:fill="FFFFFF"/>
        </w:rPr>
      </w:pPr>
      <w:r w:rsidRPr="007F1C64">
        <w:rPr>
          <w:color w:val="auto"/>
          <w:shd w:val="clear" w:color="auto" w:fill="FFFFFF"/>
        </w:rPr>
        <w:t>Podľa PD majú byť osadené klzné tŕne do podkladovej dosky v rámci spolupôsobení s doskou PJD so systémom W-</w:t>
      </w:r>
      <w:proofErr w:type="spellStart"/>
      <w:r w:rsidRPr="007F1C64">
        <w:rPr>
          <w:color w:val="auto"/>
          <w:shd w:val="clear" w:color="auto" w:fill="FFFFFF"/>
        </w:rPr>
        <w:t>tram</w:t>
      </w:r>
      <w:proofErr w:type="spellEnd"/>
      <w:r w:rsidRPr="007F1C64">
        <w:rPr>
          <w:color w:val="auto"/>
          <w:shd w:val="clear" w:color="auto" w:fill="FFFFFF"/>
        </w:rPr>
        <w:t xml:space="preserve"> a to cez </w:t>
      </w:r>
      <w:proofErr w:type="spellStart"/>
      <w:r w:rsidRPr="007F1C64">
        <w:rPr>
          <w:color w:val="auto"/>
          <w:shd w:val="clear" w:color="auto" w:fill="FFFFFF"/>
        </w:rPr>
        <w:t>antivibračné</w:t>
      </w:r>
      <w:proofErr w:type="spellEnd"/>
      <w:r w:rsidRPr="007F1C64">
        <w:rPr>
          <w:color w:val="auto"/>
          <w:shd w:val="clear" w:color="auto" w:fill="FFFFFF"/>
        </w:rPr>
        <w:t xml:space="preserve"> rohož uceleného systému hmota - pružina. Vzhľadom na to, že verejný obstarávateľ vylúčil akékoľvek zaťaženie, resp. stlačenie </w:t>
      </w:r>
      <w:proofErr w:type="spellStart"/>
      <w:r w:rsidRPr="007F1C64">
        <w:rPr>
          <w:color w:val="auto"/>
          <w:shd w:val="clear" w:color="auto" w:fill="FFFFFF"/>
        </w:rPr>
        <w:t>antivibračné</w:t>
      </w:r>
      <w:proofErr w:type="spellEnd"/>
      <w:r w:rsidRPr="007F1C64">
        <w:rPr>
          <w:color w:val="auto"/>
          <w:shd w:val="clear" w:color="auto" w:fill="FFFFFF"/>
        </w:rPr>
        <w:t xml:space="preserve"> rohože sa pýtame, či v takto preferovanom sofistikovanom systéme nedôjde k nežiaducemu prenosu vibrácií do podložia cez vyššie uvedené tŕne, ktoré prepichujú </w:t>
      </w:r>
      <w:proofErr w:type="spellStart"/>
      <w:r w:rsidRPr="007F1C64">
        <w:rPr>
          <w:color w:val="auto"/>
          <w:shd w:val="clear" w:color="auto" w:fill="FFFFFF"/>
        </w:rPr>
        <w:t>antivibračnú</w:t>
      </w:r>
      <w:proofErr w:type="spellEnd"/>
      <w:r w:rsidRPr="007F1C64">
        <w:rPr>
          <w:color w:val="auto"/>
          <w:shd w:val="clear" w:color="auto" w:fill="FFFFFF"/>
        </w:rPr>
        <w:t xml:space="preserve"> rohož a nespochybniteľne spolupôsobí s podkladovou doskou. Táto skutočnosť následne môže viesť k znehodnoteniu navrhnutého riešenia </w:t>
      </w:r>
      <w:proofErr w:type="spellStart"/>
      <w:r w:rsidRPr="007F1C64">
        <w:rPr>
          <w:color w:val="auto"/>
          <w:shd w:val="clear" w:color="auto" w:fill="FFFFFF"/>
        </w:rPr>
        <w:t>antivibračných</w:t>
      </w:r>
      <w:proofErr w:type="spellEnd"/>
      <w:r w:rsidRPr="007F1C64">
        <w:rPr>
          <w:color w:val="auto"/>
          <w:shd w:val="clear" w:color="auto" w:fill="FFFFFF"/>
        </w:rPr>
        <w:t xml:space="preserve"> opatren</w:t>
      </w:r>
      <w:r w:rsidR="00BA7417">
        <w:rPr>
          <w:color w:val="auto"/>
          <w:shd w:val="clear" w:color="auto" w:fill="FFFFFF"/>
        </w:rPr>
        <w:t>í</w:t>
      </w:r>
      <w:r w:rsidRPr="007F1C64">
        <w:rPr>
          <w:color w:val="auto"/>
          <w:shd w:val="clear" w:color="auto" w:fill="FFFFFF"/>
        </w:rPr>
        <w:t>.</w:t>
      </w:r>
    </w:p>
    <w:p w14:paraId="35E2DE45" w14:textId="77777777" w:rsidR="005B3D0B" w:rsidRPr="007F1C64" w:rsidRDefault="005B3D0B" w:rsidP="007F1C64">
      <w:pPr>
        <w:spacing w:after="0"/>
        <w:jc w:val="both"/>
        <w:rPr>
          <w:b/>
          <w:bCs/>
          <w:color w:val="auto"/>
          <w:shd w:val="clear" w:color="auto" w:fill="FFFFFF"/>
        </w:rPr>
      </w:pPr>
    </w:p>
    <w:p w14:paraId="5B75BDE1" w14:textId="1EFCA098" w:rsidR="005B3D0B" w:rsidRPr="007F1C64" w:rsidRDefault="005B3D0B" w:rsidP="007F1C64">
      <w:pPr>
        <w:spacing w:after="0"/>
        <w:jc w:val="both"/>
        <w:rPr>
          <w:b/>
          <w:bCs/>
          <w:color w:val="auto"/>
          <w:shd w:val="clear" w:color="auto" w:fill="FFFFFF"/>
        </w:rPr>
      </w:pPr>
      <w:r w:rsidRPr="007F1C64">
        <w:rPr>
          <w:b/>
          <w:bCs/>
          <w:color w:val="auto"/>
          <w:shd w:val="clear" w:color="auto" w:fill="FFFFFF"/>
        </w:rPr>
        <w:t>Odpoveď č. 999</w:t>
      </w:r>
    </w:p>
    <w:p w14:paraId="5CA99B38" w14:textId="33048678" w:rsidR="007F1C64" w:rsidRPr="007F1C64" w:rsidRDefault="007F1C64" w:rsidP="007F1C64">
      <w:pPr>
        <w:spacing w:after="0"/>
        <w:jc w:val="both"/>
        <w:rPr>
          <w:b/>
          <w:bCs/>
          <w:color w:val="auto"/>
          <w:shd w:val="clear" w:color="auto" w:fill="FFFFFF"/>
        </w:rPr>
      </w:pPr>
      <w:r w:rsidRPr="007F1C64">
        <w:rPr>
          <w:color w:val="auto"/>
          <w:shd w:val="clear" w:color="auto" w:fill="FFFFFF"/>
        </w:rPr>
        <w:t>Zrealizovaná stavba musí zabezpečiť, aby prevádzka na zhotovenej električkovej trati spĺňala všetky hygienické požiadavky platných predpisov z hľadiska ochrany pred hlukom a vibráciami. Návrh konštrukčných detailov, ktoré súvisia so splnením tejto požiadavky, sa týkajú všetkých detailov, medzi ktoré patria materiály na tlmenie hluku a vibrácií, ale aj použitie a návrh prípadného spriahnutia. Návrh konkrétnych materiálov, ale aj prípadného spriahnutia, musí preukázať zhotoviteľ predložením posúdenia navrhovaných opatrení. Znamená to, že ak zhotoviteľ preukáže, že spriahajúce tŕne nebudú súčasťou takýchto opatrení, nedôjde počas realizácie stavby k úhrade nákladov na tŕne, ktoré budú súčasťou jeho ponuky.</w:t>
      </w:r>
    </w:p>
    <w:p w14:paraId="3B101D9A" w14:textId="4F023F26" w:rsidR="005B3D0B" w:rsidRPr="007F1C64" w:rsidRDefault="005B3D0B" w:rsidP="007F1C64">
      <w:pPr>
        <w:spacing w:after="0"/>
        <w:jc w:val="both"/>
        <w:rPr>
          <w:b/>
          <w:bCs/>
          <w:color w:val="auto"/>
          <w:shd w:val="clear" w:color="auto" w:fill="FFFFFF"/>
        </w:rPr>
      </w:pPr>
    </w:p>
    <w:p w14:paraId="63070A68" w14:textId="062222E4" w:rsidR="005B3D0B" w:rsidRPr="007F1C64" w:rsidRDefault="005B3D0B" w:rsidP="007F1C64">
      <w:pPr>
        <w:spacing w:after="0"/>
        <w:jc w:val="both"/>
        <w:rPr>
          <w:b/>
          <w:bCs/>
          <w:color w:val="auto"/>
          <w:shd w:val="clear" w:color="auto" w:fill="FFFFFF"/>
        </w:rPr>
      </w:pPr>
      <w:r w:rsidRPr="007F1C64">
        <w:rPr>
          <w:b/>
          <w:bCs/>
          <w:color w:val="auto"/>
          <w:shd w:val="clear" w:color="auto" w:fill="FFFFFF"/>
        </w:rPr>
        <w:t>Otázka č. 1000</w:t>
      </w:r>
    </w:p>
    <w:p w14:paraId="66A13E4C" w14:textId="1F6FE7BB" w:rsidR="007F1C64" w:rsidRPr="007F1C64" w:rsidRDefault="007F1C64" w:rsidP="007F1C64">
      <w:pPr>
        <w:spacing w:after="0"/>
        <w:jc w:val="both"/>
        <w:rPr>
          <w:b/>
          <w:bCs/>
          <w:color w:val="auto"/>
          <w:shd w:val="clear" w:color="auto" w:fill="FFFFFF"/>
        </w:rPr>
      </w:pPr>
      <w:r w:rsidRPr="007F1C64">
        <w:rPr>
          <w:color w:val="auto"/>
          <w:shd w:val="clear" w:color="auto" w:fill="FFFFFF"/>
        </w:rPr>
        <w:t xml:space="preserve">Pokiaľ aj napriek PD navrhnuté technické riešenie - systém hmota - pružina, a to v priamej súvislosti so šmykovými </w:t>
      </w:r>
      <w:proofErr w:type="spellStart"/>
      <w:r w:rsidRPr="007F1C64">
        <w:rPr>
          <w:color w:val="auto"/>
          <w:shd w:val="clear" w:color="auto" w:fill="FFFFFF"/>
        </w:rPr>
        <w:t>trny</w:t>
      </w:r>
      <w:proofErr w:type="spellEnd"/>
      <w:r w:rsidRPr="007F1C64">
        <w:rPr>
          <w:color w:val="auto"/>
          <w:shd w:val="clear" w:color="auto" w:fill="FFFFFF"/>
        </w:rPr>
        <w:t xml:space="preserve"> medzi podkladovou doskou a doskou PJD dôjde v rámci merania po vykonaní všetkých stavebných opatrení k situácii, že PD navrhnutý systém hmota - pružina nevyhovie, a to z hľadiska </w:t>
      </w:r>
      <w:proofErr w:type="spellStart"/>
      <w:r w:rsidRPr="007F1C64">
        <w:rPr>
          <w:color w:val="auto"/>
          <w:shd w:val="clear" w:color="auto" w:fill="FFFFFF"/>
        </w:rPr>
        <w:t>antivibračných</w:t>
      </w:r>
      <w:proofErr w:type="spellEnd"/>
      <w:r w:rsidRPr="007F1C64">
        <w:rPr>
          <w:color w:val="auto"/>
          <w:shd w:val="clear" w:color="auto" w:fill="FFFFFF"/>
        </w:rPr>
        <w:t xml:space="preserve"> opatrení, tak sa pýtame akým spôsobom vzniknutú situáciu bude verejný obstarávateľ riešiť.</w:t>
      </w:r>
    </w:p>
    <w:p w14:paraId="20271CDD" w14:textId="77777777" w:rsidR="005B3D0B" w:rsidRPr="007F1C64" w:rsidRDefault="005B3D0B" w:rsidP="007F1C64">
      <w:pPr>
        <w:spacing w:after="0"/>
        <w:jc w:val="both"/>
        <w:rPr>
          <w:b/>
          <w:bCs/>
          <w:color w:val="auto"/>
          <w:shd w:val="clear" w:color="auto" w:fill="FFFFFF"/>
        </w:rPr>
      </w:pPr>
    </w:p>
    <w:p w14:paraId="178AFF0A" w14:textId="70DD8D85" w:rsidR="005B3D0B" w:rsidRPr="007F1C64" w:rsidRDefault="005B3D0B" w:rsidP="007F1C64">
      <w:pPr>
        <w:spacing w:after="0"/>
        <w:jc w:val="both"/>
        <w:rPr>
          <w:b/>
          <w:bCs/>
          <w:color w:val="auto"/>
          <w:shd w:val="clear" w:color="auto" w:fill="FFFFFF"/>
        </w:rPr>
      </w:pPr>
      <w:r w:rsidRPr="007F1C64">
        <w:rPr>
          <w:b/>
          <w:bCs/>
          <w:color w:val="auto"/>
          <w:shd w:val="clear" w:color="auto" w:fill="FFFFFF"/>
        </w:rPr>
        <w:t>Odpoveď č. 1000</w:t>
      </w:r>
    </w:p>
    <w:p w14:paraId="7E8B215F" w14:textId="12E02845" w:rsidR="007F1C64" w:rsidRPr="007F1C64" w:rsidRDefault="007F1C64" w:rsidP="007F1C64">
      <w:pPr>
        <w:spacing w:after="0"/>
        <w:jc w:val="both"/>
        <w:rPr>
          <w:b/>
          <w:bCs/>
          <w:color w:val="auto"/>
          <w:shd w:val="clear" w:color="auto" w:fill="FFFFFF"/>
        </w:rPr>
      </w:pPr>
      <w:r w:rsidRPr="007F1C64">
        <w:rPr>
          <w:color w:val="auto"/>
          <w:shd w:val="clear" w:color="auto" w:fill="FFFFFF"/>
        </w:rPr>
        <w:t>Pozri odpoveď na otázku č. 999</w:t>
      </w:r>
      <w:r w:rsidR="00725156">
        <w:rPr>
          <w:color w:val="auto"/>
          <w:shd w:val="clear" w:color="auto" w:fill="FFFFFF"/>
        </w:rPr>
        <w:t>.</w:t>
      </w:r>
    </w:p>
    <w:p w14:paraId="0B2BC633" w14:textId="77777777" w:rsidR="00725156" w:rsidRPr="007F1C64" w:rsidRDefault="00725156" w:rsidP="007F1C64">
      <w:pPr>
        <w:spacing w:after="0"/>
        <w:jc w:val="both"/>
        <w:rPr>
          <w:b/>
          <w:bCs/>
          <w:color w:val="auto"/>
          <w:shd w:val="clear" w:color="auto" w:fill="FFFFFF"/>
        </w:rPr>
      </w:pPr>
    </w:p>
    <w:p w14:paraId="45A8D4B2" w14:textId="11FACF08" w:rsidR="005B3D0B" w:rsidRPr="007F1C64" w:rsidRDefault="005B3D0B" w:rsidP="007F1C64">
      <w:pPr>
        <w:spacing w:after="0"/>
        <w:jc w:val="both"/>
        <w:rPr>
          <w:b/>
          <w:bCs/>
          <w:color w:val="auto"/>
          <w:shd w:val="clear" w:color="auto" w:fill="FFFFFF"/>
        </w:rPr>
      </w:pPr>
      <w:r w:rsidRPr="007F1C64">
        <w:rPr>
          <w:b/>
          <w:bCs/>
          <w:color w:val="auto"/>
          <w:shd w:val="clear" w:color="auto" w:fill="FFFFFF"/>
        </w:rPr>
        <w:t>Otázka č. 1001</w:t>
      </w:r>
    </w:p>
    <w:p w14:paraId="5DE51C14" w14:textId="2114AE95" w:rsidR="007F1C64" w:rsidRPr="007F1C64" w:rsidRDefault="007F1C64" w:rsidP="007F1C64">
      <w:pPr>
        <w:spacing w:after="0"/>
        <w:jc w:val="both"/>
        <w:rPr>
          <w:b/>
          <w:bCs/>
          <w:color w:val="auto"/>
          <w:shd w:val="clear" w:color="auto" w:fill="FFFFFF"/>
        </w:rPr>
      </w:pPr>
      <w:r w:rsidRPr="007F1C64">
        <w:rPr>
          <w:color w:val="auto"/>
          <w:shd w:val="clear" w:color="auto" w:fill="FFFFFF"/>
        </w:rPr>
        <w:t>Predpokladáme, že v rámci spracovania projektovej dokumentácie na takto rozsiahl</w:t>
      </w:r>
      <w:r w:rsidR="00725156">
        <w:rPr>
          <w:color w:val="auto"/>
          <w:shd w:val="clear" w:color="auto" w:fill="FFFFFF"/>
        </w:rPr>
        <w:t>u</w:t>
      </w:r>
      <w:r w:rsidRPr="007F1C64">
        <w:rPr>
          <w:color w:val="auto"/>
          <w:shd w:val="clear" w:color="auto" w:fill="FFFFFF"/>
        </w:rPr>
        <w:t xml:space="preserve"> investičnú akciu v intraviláne hlavného mesta, boli modelovo matematicky posúdené návrhy </w:t>
      </w:r>
      <w:proofErr w:type="spellStart"/>
      <w:r w:rsidRPr="007F1C64">
        <w:rPr>
          <w:color w:val="auto"/>
          <w:shd w:val="clear" w:color="auto" w:fill="FFFFFF"/>
        </w:rPr>
        <w:t>antivibračných</w:t>
      </w:r>
      <w:proofErr w:type="spellEnd"/>
      <w:r w:rsidRPr="007F1C64">
        <w:rPr>
          <w:color w:val="auto"/>
          <w:shd w:val="clear" w:color="auto" w:fill="FFFFFF"/>
        </w:rPr>
        <w:t xml:space="preserve"> opatrení. Doloží verejný obstarávateľ uchádzačom výpočet a vyhovujúce </w:t>
      </w:r>
      <w:r w:rsidRPr="007F1C64">
        <w:rPr>
          <w:color w:val="auto"/>
          <w:shd w:val="clear" w:color="auto" w:fill="FFFFFF"/>
        </w:rPr>
        <w:lastRenderedPageBreak/>
        <w:t xml:space="preserve">posúdenie navrhnutých </w:t>
      </w:r>
      <w:proofErr w:type="spellStart"/>
      <w:r w:rsidRPr="007F1C64">
        <w:rPr>
          <w:color w:val="auto"/>
          <w:shd w:val="clear" w:color="auto" w:fill="FFFFFF"/>
        </w:rPr>
        <w:t>antivibračných</w:t>
      </w:r>
      <w:proofErr w:type="spellEnd"/>
      <w:r w:rsidRPr="007F1C64">
        <w:rPr>
          <w:color w:val="auto"/>
          <w:shd w:val="clear" w:color="auto" w:fill="FFFFFF"/>
        </w:rPr>
        <w:t xml:space="preserve"> opatren</w:t>
      </w:r>
      <w:r w:rsidR="00725156">
        <w:rPr>
          <w:color w:val="auto"/>
          <w:shd w:val="clear" w:color="auto" w:fill="FFFFFF"/>
        </w:rPr>
        <w:t>í</w:t>
      </w:r>
      <w:r w:rsidRPr="007F1C64">
        <w:rPr>
          <w:color w:val="auto"/>
          <w:shd w:val="clear" w:color="auto" w:fill="FFFFFF"/>
        </w:rPr>
        <w:t xml:space="preserve"> voči platným normám, pretože v poskytnutých súťažných podkladoch tento výpočet nie je?</w:t>
      </w:r>
    </w:p>
    <w:p w14:paraId="78F48914" w14:textId="77777777" w:rsidR="005B3D0B" w:rsidRPr="007F1C64" w:rsidRDefault="005B3D0B" w:rsidP="007F1C64">
      <w:pPr>
        <w:spacing w:after="0"/>
        <w:jc w:val="both"/>
        <w:rPr>
          <w:b/>
          <w:bCs/>
          <w:color w:val="auto"/>
          <w:shd w:val="clear" w:color="auto" w:fill="FFFFFF"/>
        </w:rPr>
      </w:pPr>
    </w:p>
    <w:p w14:paraId="583BAAFE" w14:textId="075CECFF" w:rsidR="005B3D0B" w:rsidRPr="007F1C64" w:rsidRDefault="005B3D0B" w:rsidP="007F1C64">
      <w:pPr>
        <w:spacing w:after="0"/>
        <w:jc w:val="both"/>
        <w:rPr>
          <w:b/>
          <w:bCs/>
          <w:color w:val="auto"/>
          <w:shd w:val="clear" w:color="auto" w:fill="FFFFFF"/>
        </w:rPr>
      </w:pPr>
      <w:r w:rsidRPr="007F1C64">
        <w:rPr>
          <w:b/>
          <w:bCs/>
          <w:color w:val="auto"/>
          <w:shd w:val="clear" w:color="auto" w:fill="FFFFFF"/>
        </w:rPr>
        <w:t>Odpoveď č. 1001</w:t>
      </w:r>
    </w:p>
    <w:p w14:paraId="12FC99C1" w14:textId="2B606216" w:rsidR="007F1C64" w:rsidRPr="007F1C64" w:rsidRDefault="007F1C64" w:rsidP="007F1C64">
      <w:pPr>
        <w:spacing w:after="0"/>
        <w:jc w:val="both"/>
        <w:rPr>
          <w:b/>
          <w:bCs/>
          <w:color w:val="auto"/>
          <w:shd w:val="clear" w:color="auto" w:fill="FFFFFF"/>
        </w:rPr>
      </w:pPr>
      <w:r w:rsidRPr="007F1C64">
        <w:rPr>
          <w:color w:val="auto"/>
          <w:shd w:val="clear" w:color="auto" w:fill="FFFFFF"/>
        </w:rPr>
        <w:t xml:space="preserve">Pre potreby </w:t>
      </w:r>
      <w:r w:rsidR="00725156">
        <w:rPr>
          <w:color w:val="auto"/>
          <w:shd w:val="clear" w:color="auto" w:fill="FFFFFF"/>
        </w:rPr>
        <w:t>predloženia</w:t>
      </w:r>
      <w:r w:rsidRPr="007F1C64">
        <w:rPr>
          <w:color w:val="auto"/>
          <w:shd w:val="clear" w:color="auto" w:fill="FFFFFF"/>
        </w:rPr>
        <w:t xml:space="preserve"> ponúk verejný obstarávateľ nebude doplňovať žiadn</w:t>
      </w:r>
      <w:r w:rsidR="00725156">
        <w:rPr>
          <w:color w:val="auto"/>
          <w:shd w:val="clear" w:color="auto" w:fill="FFFFFF"/>
        </w:rPr>
        <w:t>e</w:t>
      </w:r>
      <w:r w:rsidRPr="007F1C64">
        <w:rPr>
          <w:color w:val="auto"/>
          <w:shd w:val="clear" w:color="auto" w:fill="FFFFFF"/>
        </w:rPr>
        <w:t xml:space="preserve"> ďalšie dokumenty, pretože má za to, že neovplyvnia zostavenie ponuky uchádzača.</w:t>
      </w:r>
    </w:p>
    <w:p w14:paraId="470FD69B" w14:textId="34D4A424" w:rsidR="005B3D0B" w:rsidRPr="007F1C64" w:rsidRDefault="005B3D0B" w:rsidP="007F1C64">
      <w:pPr>
        <w:spacing w:after="0"/>
        <w:jc w:val="both"/>
        <w:rPr>
          <w:b/>
          <w:bCs/>
          <w:color w:val="auto"/>
          <w:shd w:val="clear" w:color="auto" w:fill="FFFFFF"/>
        </w:rPr>
      </w:pPr>
    </w:p>
    <w:p w14:paraId="75DA4368" w14:textId="101095B9" w:rsidR="005B3D0B" w:rsidRPr="007F1C64" w:rsidRDefault="005B3D0B" w:rsidP="007F1C64">
      <w:pPr>
        <w:spacing w:after="0"/>
        <w:jc w:val="both"/>
        <w:rPr>
          <w:b/>
          <w:bCs/>
          <w:color w:val="auto"/>
          <w:shd w:val="clear" w:color="auto" w:fill="FFFFFF"/>
        </w:rPr>
      </w:pPr>
      <w:r w:rsidRPr="007F1C64">
        <w:rPr>
          <w:b/>
          <w:bCs/>
          <w:color w:val="auto"/>
          <w:shd w:val="clear" w:color="auto" w:fill="FFFFFF"/>
        </w:rPr>
        <w:t>Otázka č. 1002</w:t>
      </w:r>
    </w:p>
    <w:p w14:paraId="796984AD"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V odpovedi č. 976 verejný obstarávateľ uvádza: „Predpokladaný začiatok realizácie diela je 09/2021, ale priamo závisí od ukončenia procesu verejného obstarávania a uzavretia zmluvy.“</w:t>
      </w:r>
    </w:p>
    <w:p w14:paraId="6013C806" w14:textId="26EBC9F4"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V posledných zverejnených súťažných podkladoch je v bod</w:t>
      </w:r>
      <w:r w:rsidR="00725156">
        <w:rPr>
          <w:rFonts w:eastAsia="Times New Roman"/>
          <w:color w:val="auto"/>
          <w:shd w:val="clear" w:color="auto" w:fill="FFFFFF"/>
        </w:rPr>
        <w:t>e</w:t>
      </w:r>
      <w:r w:rsidRPr="007F1C64">
        <w:rPr>
          <w:rFonts w:eastAsia="Times New Roman"/>
          <w:color w:val="auto"/>
          <w:shd w:val="clear" w:color="auto" w:fill="FFFFFF"/>
        </w:rPr>
        <w:t xml:space="preserve"> 7.4 uvedené čo má ponuka predložená uchádzačom obsahovať, </w:t>
      </w:r>
      <w:proofErr w:type="spellStart"/>
      <w:r w:rsidRPr="007F1C64">
        <w:rPr>
          <w:rFonts w:eastAsia="Times New Roman"/>
          <w:color w:val="auto"/>
          <w:shd w:val="clear" w:color="auto" w:fill="FFFFFF"/>
        </w:rPr>
        <w:t>mj</w:t>
      </w:r>
      <w:proofErr w:type="spellEnd"/>
      <w:r w:rsidRPr="007F1C64">
        <w:rPr>
          <w:rFonts w:eastAsia="Times New Roman"/>
          <w:color w:val="auto"/>
          <w:shd w:val="clear" w:color="auto" w:fill="FFFFFF"/>
        </w:rPr>
        <w:t xml:space="preserve">. </w:t>
      </w:r>
      <w:proofErr w:type="spellStart"/>
      <w:r w:rsidRPr="007F1C64">
        <w:rPr>
          <w:rFonts w:eastAsia="Times New Roman"/>
          <w:color w:val="auto"/>
          <w:shd w:val="clear" w:color="auto" w:fill="FFFFFF"/>
        </w:rPr>
        <w:t>odst</w:t>
      </w:r>
      <w:proofErr w:type="spellEnd"/>
      <w:r w:rsidRPr="007F1C64">
        <w:rPr>
          <w:rFonts w:eastAsia="Times New Roman"/>
          <w:color w:val="auto"/>
          <w:shd w:val="clear" w:color="auto" w:fill="FFFFFF"/>
        </w:rPr>
        <w:t>. 9:</w:t>
      </w:r>
    </w:p>
    <w:p w14:paraId="71ED6CA9"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„Uchádzačom pripravený Harmonogram prác (Vecný harmonogram) a Zoznam pracovníkov (ako Príloha B6), ktoré budú v súlade s požiadavkami uvedenými v Osobitných zmluvných podmienkach, čl. 8.3 Harmonogram prác (Príloha B5 týchto súťažných podkladov). Pri príprave harmonogramu uchádzač zohľadní predpokladané zahájenie stavby 08/2021 a ukončenie stavby 10/2023.“</w:t>
      </w:r>
    </w:p>
    <w:p w14:paraId="3C6E9178"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Pýtame sa verejného obstarávateľa ktorý predpokladaný termín zahájenie má uchádzač zohľadniť pri príprave harmonogramu?</w:t>
      </w:r>
    </w:p>
    <w:p w14:paraId="5158F347" w14:textId="77777777" w:rsidR="005B3D0B" w:rsidRPr="007F1C64" w:rsidRDefault="005B3D0B" w:rsidP="007F1C64">
      <w:pPr>
        <w:spacing w:after="0"/>
        <w:jc w:val="both"/>
        <w:rPr>
          <w:b/>
          <w:bCs/>
          <w:color w:val="auto"/>
          <w:shd w:val="clear" w:color="auto" w:fill="FFFFFF"/>
        </w:rPr>
      </w:pPr>
    </w:p>
    <w:p w14:paraId="46BE496B" w14:textId="3E1466CF" w:rsidR="005B3D0B" w:rsidRPr="007F1C64" w:rsidRDefault="005B3D0B" w:rsidP="007F1C64">
      <w:pPr>
        <w:spacing w:after="0"/>
        <w:jc w:val="both"/>
        <w:rPr>
          <w:b/>
          <w:bCs/>
          <w:color w:val="auto"/>
          <w:shd w:val="clear" w:color="auto" w:fill="FFFFFF"/>
        </w:rPr>
      </w:pPr>
      <w:r w:rsidRPr="007F1C64">
        <w:rPr>
          <w:b/>
          <w:bCs/>
          <w:color w:val="auto"/>
          <w:shd w:val="clear" w:color="auto" w:fill="FFFFFF"/>
        </w:rPr>
        <w:t>Odpoveď č. 1002</w:t>
      </w:r>
    </w:p>
    <w:p w14:paraId="2FB8E193" w14:textId="42326833" w:rsidR="007F1C64" w:rsidRPr="007F1C64" w:rsidRDefault="00725156" w:rsidP="007F1C64">
      <w:pPr>
        <w:spacing w:after="0"/>
        <w:jc w:val="both"/>
        <w:rPr>
          <w:b/>
          <w:bCs/>
          <w:color w:val="auto"/>
          <w:shd w:val="clear" w:color="auto" w:fill="FFFFFF"/>
        </w:rPr>
      </w:pPr>
      <w:r>
        <w:rPr>
          <w:color w:val="auto"/>
          <w:shd w:val="clear" w:color="auto" w:fill="FFFFFF"/>
        </w:rPr>
        <w:t xml:space="preserve">V tejto časti boli súťažné podklady upravené na </w:t>
      </w:r>
      <w:r w:rsidRPr="007F1C64">
        <w:rPr>
          <w:rFonts w:eastAsia="Times New Roman"/>
          <w:color w:val="auto"/>
          <w:shd w:val="clear" w:color="auto" w:fill="FFFFFF"/>
        </w:rPr>
        <w:t>predpokladané zahájenie stavby 0</w:t>
      </w:r>
      <w:r>
        <w:rPr>
          <w:rFonts w:eastAsia="Times New Roman"/>
          <w:color w:val="auto"/>
          <w:shd w:val="clear" w:color="auto" w:fill="FFFFFF"/>
        </w:rPr>
        <w:t>9</w:t>
      </w:r>
      <w:r w:rsidRPr="007F1C64">
        <w:rPr>
          <w:rFonts w:eastAsia="Times New Roman"/>
          <w:color w:val="auto"/>
          <w:shd w:val="clear" w:color="auto" w:fill="FFFFFF"/>
        </w:rPr>
        <w:t>/2021</w:t>
      </w:r>
      <w:r>
        <w:rPr>
          <w:rFonts w:eastAsia="Times New Roman"/>
          <w:color w:val="auto"/>
          <w:shd w:val="clear" w:color="auto" w:fill="FFFFFF"/>
        </w:rPr>
        <w:t>.</w:t>
      </w:r>
      <w:r w:rsidRPr="007F1C64">
        <w:rPr>
          <w:rFonts w:eastAsia="Times New Roman"/>
          <w:color w:val="auto"/>
          <w:shd w:val="clear" w:color="auto" w:fill="FFFFFF"/>
        </w:rPr>
        <w:t xml:space="preserve"> </w:t>
      </w:r>
      <w:r>
        <w:rPr>
          <w:color w:val="auto"/>
          <w:shd w:val="clear" w:color="auto" w:fill="FFFFFF"/>
        </w:rPr>
        <w:t xml:space="preserve"> O</w:t>
      </w:r>
      <w:r w:rsidRPr="007F1C64">
        <w:rPr>
          <w:color w:val="auto"/>
          <w:shd w:val="clear" w:color="auto" w:fill="FFFFFF"/>
        </w:rPr>
        <w:t>dpovede</w:t>
      </w:r>
      <w:r w:rsidR="007F1C64" w:rsidRPr="007F1C64">
        <w:rPr>
          <w:color w:val="auto"/>
          <w:shd w:val="clear" w:color="auto" w:fill="FFFFFF"/>
        </w:rPr>
        <w:t xml:space="preserve"> na otázky </w:t>
      </w:r>
      <w:r>
        <w:rPr>
          <w:color w:val="auto"/>
          <w:shd w:val="clear" w:color="auto" w:fill="FFFFFF"/>
        </w:rPr>
        <w:t>záujemcov</w:t>
      </w:r>
      <w:r w:rsidR="007F1C64" w:rsidRPr="007F1C64">
        <w:rPr>
          <w:color w:val="auto"/>
          <w:shd w:val="clear" w:color="auto" w:fill="FFFFFF"/>
        </w:rPr>
        <w:t xml:space="preserve"> spresňujú, vysvetľujú alebo dopĺňajú</w:t>
      </w:r>
      <w:r>
        <w:rPr>
          <w:color w:val="auto"/>
          <w:shd w:val="clear" w:color="auto" w:fill="FFFFFF"/>
        </w:rPr>
        <w:t xml:space="preserve"> znenie súťažných podkladov</w:t>
      </w:r>
      <w:r w:rsidR="007F1C64" w:rsidRPr="007F1C64">
        <w:rPr>
          <w:color w:val="auto"/>
          <w:shd w:val="clear" w:color="auto" w:fill="FFFFFF"/>
        </w:rPr>
        <w:t xml:space="preserve">. Preto platia spresnenia, vysvetlenia alebo </w:t>
      </w:r>
      <w:r w:rsidRPr="007F1C64">
        <w:rPr>
          <w:color w:val="auto"/>
          <w:shd w:val="clear" w:color="auto" w:fill="FFFFFF"/>
        </w:rPr>
        <w:t>doplnenia</w:t>
      </w:r>
      <w:r w:rsidR="007F1C64" w:rsidRPr="007F1C64">
        <w:rPr>
          <w:color w:val="auto"/>
          <w:shd w:val="clear" w:color="auto" w:fill="FFFFFF"/>
        </w:rPr>
        <w:t xml:space="preserve"> súťažných podkladov uvedené v odpovediach na otázky uchádzačov.</w:t>
      </w:r>
    </w:p>
    <w:p w14:paraId="5CA9B6E4" w14:textId="0D137773" w:rsidR="005B3D0B" w:rsidRPr="007F1C64" w:rsidRDefault="005B3D0B" w:rsidP="007F1C64">
      <w:pPr>
        <w:spacing w:after="0"/>
        <w:jc w:val="both"/>
        <w:rPr>
          <w:b/>
          <w:bCs/>
          <w:color w:val="auto"/>
          <w:shd w:val="clear" w:color="auto" w:fill="FFFFFF"/>
        </w:rPr>
      </w:pPr>
    </w:p>
    <w:p w14:paraId="522F35D0" w14:textId="531F10BA" w:rsidR="005B3D0B" w:rsidRPr="007F1C64" w:rsidRDefault="005B3D0B" w:rsidP="007F1C64">
      <w:pPr>
        <w:spacing w:after="0"/>
        <w:jc w:val="both"/>
        <w:rPr>
          <w:b/>
          <w:bCs/>
          <w:color w:val="auto"/>
          <w:shd w:val="clear" w:color="auto" w:fill="FFFFFF"/>
        </w:rPr>
      </w:pPr>
      <w:r w:rsidRPr="007F1C64">
        <w:rPr>
          <w:b/>
          <w:bCs/>
          <w:color w:val="auto"/>
          <w:shd w:val="clear" w:color="auto" w:fill="FFFFFF"/>
        </w:rPr>
        <w:t>Otázka č. 1003</w:t>
      </w:r>
    </w:p>
    <w:p w14:paraId="6D917FB8"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V Oznámení o vyhlásení verejného obstarávania“ zverejnenom v Úradnom vestníku Európskej</w:t>
      </w:r>
    </w:p>
    <w:p w14:paraId="2E3C831C" w14:textId="354987B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únie dňa 20.10.2020 a vo Vestníku verejného obstarávania č. 219/2020 dňa. 21.10. 2020 ste</w:t>
      </w:r>
      <w:r w:rsidR="008F3708">
        <w:rPr>
          <w:rFonts w:eastAsia="Times New Roman"/>
          <w:color w:val="auto"/>
          <w:shd w:val="clear" w:color="auto" w:fill="FFFFFF"/>
        </w:rPr>
        <w:t xml:space="preserve"> </w:t>
      </w:r>
      <w:r w:rsidRPr="007F1C64">
        <w:rPr>
          <w:rFonts w:eastAsia="Times New Roman"/>
          <w:color w:val="auto"/>
          <w:shd w:val="clear" w:color="auto" w:fill="FFFFFF"/>
        </w:rPr>
        <w:t>určili lehotu na predkladanie ponúk a termín na otváranie ponúk nasledovne:</w:t>
      </w:r>
    </w:p>
    <w:p w14:paraId="627E96F3"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„IV.2.2) Lehota na predkladanie ponúk alebo žiadostí o účasť</w:t>
      </w:r>
    </w:p>
    <w:p w14:paraId="2D71C796"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Dátum a čas: 30.11.2020 13:00</w:t>
      </w:r>
    </w:p>
    <w:p w14:paraId="0102A122"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IV.2.7)Podmienky na otváranie ponúk</w:t>
      </w:r>
    </w:p>
    <w:p w14:paraId="5CEC4E72"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Dátum a čas: 30.11.2020 14:00</w:t>
      </w:r>
    </w:p>
    <w:p w14:paraId="708A54FD"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Lehota na predkladanie ponúk bola predĺžená a podmienky otvárania ponúk boli v tejto</w:t>
      </w:r>
    </w:p>
    <w:p w14:paraId="05EB5098"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súvislosti zmenené nasledovne:</w:t>
      </w:r>
    </w:p>
    <w:p w14:paraId="2F7F933D"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 „IV.2.2) Lehota na predkladanie ponúk alebo žiadostí o účasť</w:t>
      </w:r>
    </w:p>
    <w:p w14:paraId="4C405198"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Dátum a čas: 15.01.2021 13:00</w:t>
      </w:r>
    </w:p>
    <w:p w14:paraId="5A87042A"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IV.2.7)Podmienky na otváranie ponúk</w:t>
      </w:r>
    </w:p>
    <w:p w14:paraId="08B7B832"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Dátum a čas: 15.01.2021 14:0   „IV.2.2) Lehota na predkladanie ponúk alebo žiadostí o účasť</w:t>
      </w:r>
    </w:p>
    <w:p w14:paraId="0B221016"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Dátum a čas: 15.02.2021 13:00</w:t>
      </w:r>
    </w:p>
    <w:p w14:paraId="34CFDF21"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IV.2.7)Podmienky na otváranie ponúk</w:t>
      </w:r>
    </w:p>
    <w:p w14:paraId="25AFC53D"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Dátum a čas: 15.02.2021 14:00</w:t>
      </w:r>
    </w:p>
    <w:p w14:paraId="632E7D3D"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„IV.2.2) Lehota na predkladanie ponúk alebo žiadostí o účasť</w:t>
      </w:r>
    </w:p>
    <w:p w14:paraId="09878353"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Dátum a čas: 15.03.2021 13:00</w:t>
      </w:r>
    </w:p>
    <w:p w14:paraId="2EC5CBCA" w14:textId="77777777"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IV.2.7)Podmienky na otváranie ponúk</w:t>
      </w:r>
    </w:p>
    <w:p w14:paraId="11F8AB40" w14:textId="4CBDDA5D" w:rsidR="007F1C64" w:rsidRPr="007F1C64" w:rsidRDefault="007F1C64" w:rsidP="007F1C64">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lastRenderedPageBreak/>
        <w:t>Dátum a čas: 15.03.2021 14:00  Lehotu na predkladanie ponúk a podmienky na otváranie ponúk v totožnom znení</w:t>
      </w:r>
      <w:r w:rsidR="008F3708">
        <w:rPr>
          <w:rFonts w:eastAsia="Times New Roman"/>
          <w:color w:val="auto"/>
          <w:shd w:val="clear" w:color="auto" w:fill="FFFFFF"/>
        </w:rPr>
        <w:t xml:space="preserve"> </w:t>
      </w:r>
      <w:r w:rsidRPr="007F1C64">
        <w:rPr>
          <w:rFonts w:eastAsia="Times New Roman"/>
          <w:color w:val="auto"/>
          <w:shd w:val="clear" w:color="auto" w:fill="FFFFFF"/>
        </w:rPr>
        <w:t>po vykonaných zmenách ste uviedli aj v príslušných častiach súťažných podkladov.</w:t>
      </w:r>
    </w:p>
    <w:p w14:paraId="0BCE6755" w14:textId="77777777" w:rsidR="007F1C64" w:rsidRPr="00126AD9" w:rsidRDefault="007F1C64" w:rsidP="00126AD9">
      <w:pPr>
        <w:spacing w:after="0"/>
        <w:contextualSpacing w:val="0"/>
        <w:jc w:val="both"/>
        <w:rPr>
          <w:rFonts w:eastAsia="Times New Roman"/>
          <w:color w:val="auto"/>
          <w:shd w:val="clear" w:color="auto" w:fill="FFFFFF"/>
        </w:rPr>
      </w:pPr>
      <w:r w:rsidRPr="007F1C64">
        <w:rPr>
          <w:rFonts w:eastAsia="Times New Roman"/>
          <w:color w:val="auto"/>
          <w:shd w:val="clear" w:color="auto" w:fill="FFFFFF"/>
        </w:rPr>
        <w:t xml:space="preserve">Nemáme pochybnosť, že ste stanovili lehotu na predkladanie ponúk a jej doterajšie opakované predlžovanie a zmeny podmienok na otváranie ponúk v súlade s ustanoveniami zákona o verejnom obstarávaní, pričom ste zohľadnili rozsah predmetu zákazky a jeho zložitosť vo väzbe na do momentu stanovenia poslednej predĺženej lehoty na predkladanie ponúk, ale aj tento stav sa zmenil, a rapídne narástlo k 01. 03. 2021 množstvo a rozsah vysvetlení k súťažným podkladom na základe doručených 993 otázok, čo jednoznačne preukazuje stav, ktorý si vyžadoval a ešte aj v súčasnosti vyžaduje zmenu už vyhotoveným častí ponuky. Všetky tieto skutočnosti, ktoré vznikli v súvislosti so značným rozsahom a obsahom vysvetlení súťažných podkladov, si vyžadujú pri vyhotovení ponuky súčinnosť viacerých odborných profesií a súčinnosť zahraničného partnera, ktorý sa bude v postavení člena skupiny/inej osoby podieľať aj na príprave a samotnom vyhotovení ponuky. S poukázaním na skutočnosť, že vyhlásený núdzový stav v Slovenskej republike naďalej trvá a na základe aktuálne platnej Vyhlášky Úradu verejného zdravotníctva Slovenskej republiky sú prijaté tvrdšie opatrenia súvisiace s eliminovaním šírenia ochorení COVID-19 sa ešte viac obmedzila mobilita, čo výrazne sťažuje vyhotovenie ponuky, hlavne z dôvodu nemožnosti osobnej účasti oprávnených osôb zahraničného partnera a kvalifikovaných osôb podieľajúcich sa na príprave a vyhotovení ponuky a tiež sa s sťažili podmienky pre získanie nevyhnutných dokladov a dokumentov na preukázanie splnenia podmienok účasti, čo sú relevantné skutočnosti, ktoré vytvárajú prekážku pre účasť v predmetnom verejnom obstarávaní. Na základe uvedených skutočností máme za to, že stanovená lehota na predkladanie ponúk (a súvisiaci termín a podmienky otvárania ponúk, všetko po opakovaných predĺženiach lehoty na predkladanie ponúk) nezohľadňuje naďalej trvajúcu zhoršenú súčasnú situáciu súvisiacu s predĺženým vyhláseným núdzovým stavom v SR a prijatými tvrdšími opatreniami obmedzujúcimi fyzickú mobilitu osôb v SR a aj cezhraničnú fyzickú mobilitu osôb, v čase, kedy by sa mala za týchto výrazne sťažených a obmedzujúcich podmienok vyhotoviť a predložiť ponuka, preto Vás na základe týchto zhoršených a obmedzujúcich podmienok sťažujúcich výrazne prípravu ponuky, žiadame, aby ste so zohľadnením daného aktuálneho stavu, ktorý sa oproti predchádzajúcej úprave lehoty predkladania ponúk a podmienok otvárania ponúk výrazne zhoršil , primerane opakovane predĺžili lehotu na predkladanie ponúk a s tým zmenili aj stanovený termín a podmienky otvárania ponúk, všetko so zohľadnením vyššie uvedených skutočností vo väzbe na aktuálnu zhoršenú situáciu spojenú s predĺženým vyhlásením núdzového stavu vyhláseného v SR a s uplatnením tvrdších podmienok </w:t>
      </w:r>
      <w:r w:rsidRPr="00126AD9">
        <w:rPr>
          <w:rFonts w:eastAsia="Times New Roman"/>
          <w:color w:val="auto"/>
          <w:shd w:val="clear" w:color="auto" w:fill="FFFFFF"/>
        </w:rPr>
        <w:t>viažucich sa k mobilite osôb deklarovaných v aktuálne platných Vyhláškach a nariadeniach vydaných Úradom verejného zdravotníctva SR.</w:t>
      </w:r>
    </w:p>
    <w:p w14:paraId="69D19027" w14:textId="085EDA62" w:rsidR="007F1C64" w:rsidRPr="00126AD9" w:rsidRDefault="007F1C64" w:rsidP="00126AD9">
      <w:pPr>
        <w:spacing w:after="0"/>
        <w:jc w:val="both"/>
        <w:rPr>
          <w:b/>
          <w:bCs/>
          <w:color w:val="auto"/>
          <w:shd w:val="clear" w:color="auto" w:fill="FFFFFF"/>
        </w:rPr>
      </w:pPr>
      <w:r w:rsidRPr="00126AD9">
        <w:rPr>
          <w:rFonts w:eastAsia="Times New Roman"/>
          <w:color w:val="auto"/>
          <w:shd w:val="clear" w:color="auto" w:fill="FFFFFF"/>
        </w:rPr>
        <w:t>Za akceptovanie našej žiadosti a opakovane zabezpečenie predĺženia lehoty na predkladanie ponúk vo väzbe na zhoršený stav spojený s mobilitou osôb podľa aktuálne predĺženého núdzového stavu v SR a aktuálne prijatých opatrení súvisiace s eliminovaním šírenia ochorení COVID-19 a zabezpečenie s tým súvisiacich zmien lehôt a termínov v rámci daného verejného obstarávania Vám ďakujeme.</w:t>
      </w:r>
    </w:p>
    <w:p w14:paraId="78303CBC" w14:textId="77777777" w:rsidR="005B3D0B" w:rsidRPr="00126AD9" w:rsidRDefault="005B3D0B" w:rsidP="00126AD9">
      <w:pPr>
        <w:spacing w:after="0"/>
        <w:jc w:val="both"/>
        <w:rPr>
          <w:b/>
          <w:bCs/>
          <w:color w:val="auto"/>
          <w:shd w:val="clear" w:color="auto" w:fill="FFFFFF"/>
        </w:rPr>
      </w:pPr>
    </w:p>
    <w:p w14:paraId="6D96DFC5" w14:textId="2A6F0657" w:rsidR="005B3D0B" w:rsidRPr="00126AD9" w:rsidRDefault="005B3D0B" w:rsidP="00126AD9">
      <w:pPr>
        <w:spacing w:after="0"/>
        <w:jc w:val="both"/>
        <w:rPr>
          <w:b/>
          <w:bCs/>
          <w:color w:val="auto"/>
          <w:shd w:val="clear" w:color="auto" w:fill="FFFFFF"/>
        </w:rPr>
      </w:pPr>
      <w:r w:rsidRPr="00126AD9">
        <w:rPr>
          <w:b/>
          <w:bCs/>
          <w:color w:val="auto"/>
          <w:shd w:val="clear" w:color="auto" w:fill="FFFFFF"/>
        </w:rPr>
        <w:t>Odpoveď č. 1003</w:t>
      </w:r>
    </w:p>
    <w:p w14:paraId="6D0F0CDB" w14:textId="77777777" w:rsidR="00126AD9" w:rsidRPr="00126AD9" w:rsidRDefault="00126AD9" w:rsidP="00126AD9">
      <w:pPr>
        <w:pStyle w:val="Textkomentra"/>
        <w:spacing w:after="0"/>
        <w:jc w:val="both"/>
        <w:rPr>
          <w:sz w:val="24"/>
          <w:szCs w:val="24"/>
        </w:rPr>
      </w:pPr>
      <w:r w:rsidRPr="00126AD9">
        <w:rPr>
          <w:sz w:val="24"/>
          <w:szCs w:val="24"/>
        </w:rPr>
        <w:t xml:space="preserve">Verejný obstarávateľ si je vedomý súčasnej náročnej epidemiologickej situácie, ako aj rozsahu projektu, avšak zároveň musí brať do úvahy aj nutnosť ukončiť verejné obstarávanie a následne samotné dielo v plánovaných termínoch, od čoho závisí jeho samotné financovanie. Z toho dôvodu verejný obstarávateľ rozhodol, že lehotu na predkladanie ponúk nepredĺži. Verejný </w:t>
      </w:r>
      <w:r w:rsidRPr="00126AD9">
        <w:rPr>
          <w:sz w:val="24"/>
          <w:szCs w:val="24"/>
        </w:rPr>
        <w:lastRenderedPageBreak/>
        <w:t>obstarávateľ dodáva, že poslednými vysvetleniami nedochádza k podstatným zmenám v dokumentoch potrebných na vypracovanie ponuky.</w:t>
      </w:r>
    </w:p>
    <w:p w14:paraId="733CCD5F" w14:textId="77777777" w:rsidR="008F3708" w:rsidRPr="00126AD9" w:rsidRDefault="008F3708" w:rsidP="00126AD9">
      <w:pPr>
        <w:spacing w:after="0"/>
        <w:jc w:val="both"/>
        <w:rPr>
          <w:b/>
          <w:bCs/>
          <w:color w:val="auto"/>
          <w:shd w:val="clear" w:color="auto" w:fill="FFFFFF"/>
        </w:rPr>
      </w:pPr>
    </w:p>
    <w:p w14:paraId="0CCDC987" w14:textId="008789BF" w:rsidR="005B3D0B" w:rsidRPr="00126AD9" w:rsidRDefault="005B3D0B" w:rsidP="00126AD9">
      <w:pPr>
        <w:spacing w:after="0"/>
        <w:jc w:val="both"/>
        <w:rPr>
          <w:b/>
          <w:bCs/>
          <w:color w:val="auto"/>
          <w:shd w:val="clear" w:color="auto" w:fill="FFFFFF"/>
        </w:rPr>
      </w:pPr>
      <w:r w:rsidRPr="00126AD9">
        <w:rPr>
          <w:b/>
          <w:bCs/>
          <w:color w:val="auto"/>
          <w:shd w:val="clear" w:color="auto" w:fill="FFFFFF"/>
        </w:rPr>
        <w:t>Otázka č. 1004</w:t>
      </w:r>
    </w:p>
    <w:p w14:paraId="02E0CE39" w14:textId="229570F9" w:rsidR="007F1C64" w:rsidRPr="007F1C64" w:rsidRDefault="007F1C64" w:rsidP="00126AD9">
      <w:pPr>
        <w:spacing w:after="0"/>
        <w:contextualSpacing w:val="0"/>
        <w:jc w:val="both"/>
        <w:rPr>
          <w:rFonts w:eastAsia="Times New Roman"/>
          <w:color w:val="auto"/>
          <w:shd w:val="clear" w:color="auto" w:fill="FFFFFF"/>
        </w:rPr>
      </w:pPr>
      <w:r w:rsidRPr="00126AD9">
        <w:rPr>
          <w:rFonts w:eastAsia="Times New Roman"/>
          <w:color w:val="auto"/>
          <w:shd w:val="clear" w:color="auto" w:fill="FFFFFF"/>
        </w:rPr>
        <w:t>Zhotoviteľ je povinný vykonávať 3 roky od dátumu vydania Preberacieho protokolu pre Dielo ošetrovanie vegetácie podľa schváleného harmonogramu a spôsobom odsúhlaseným Objednávateľom. Po každom vykonaní ošetrovania vegetácie na Diele Zhotoviteľ vyhotoví písomný protokol a predloží ho Objednávateľovi.</w:t>
      </w:r>
      <w:r w:rsidR="008F3708" w:rsidRPr="00126AD9">
        <w:rPr>
          <w:rFonts w:eastAsia="Times New Roman"/>
          <w:color w:val="auto"/>
          <w:shd w:val="clear" w:color="auto" w:fill="FFFFFF"/>
        </w:rPr>
        <w:t xml:space="preserve"> </w:t>
      </w:r>
      <w:r w:rsidRPr="00126AD9">
        <w:rPr>
          <w:rFonts w:eastAsia="Times New Roman"/>
          <w:color w:val="auto"/>
          <w:shd w:val="clear" w:color="auto" w:fill="FFFFFF"/>
        </w:rPr>
        <w:t>V článku 11.14 Osobitných zmluvných podmienok, Ošetrovanie vegetácie, zaväzuje objednávateľ zhotoviteľa stavebných prác vykonávať ošetrovanie vegetácie v lehote 3 rokov od dátumu vydania Preberacieho protokolu pre Dielo. V prípade, ak si Zhotoviteľ nesplní povinnosť vykonávať ošetrovanie vegetácie podľa Zmluvy, vzniká Objednávateľovi nárok na zaplatenie zmluvnej pokuty, a</w:t>
      </w:r>
      <w:r w:rsidRPr="007F1C64">
        <w:rPr>
          <w:rFonts w:eastAsia="Times New Roman"/>
          <w:color w:val="auto"/>
          <w:shd w:val="clear" w:color="auto" w:fill="FFFFFF"/>
        </w:rPr>
        <w:t xml:space="preserve"> to vo výške 500,- EUR (slovom päťsto eur) za každé nesplnenie povinnosti.</w:t>
      </w:r>
      <w:r w:rsidR="008F3708">
        <w:rPr>
          <w:rFonts w:eastAsia="Times New Roman"/>
          <w:color w:val="auto"/>
          <w:shd w:val="clear" w:color="auto" w:fill="FFFFFF"/>
        </w:rPr>
        <w:t xml:space="preserve"> </w:t>
      </w:r>
      <w:r w:rsidRPr="007F1C64">
        <w:rPr>
          <w:rFonts w:eastAsia="Times New Roman"/>
          <w:color w:val="auto"/>
          <w:shd w:val="clear" w:color="auto" w:fill="FFFFFF"/>
        </w:rPr>
        <w:t>Predmetom zákazky je uskutočnenie stavebných prác vrátane dodania a zabudovania materiálov, ktorých výsledkom bude vybudovanie dvojkoľajnej električkovej trate atď.., pričom je na prvý pohľad je zrejmé, že ošetrovanie vegetácie v zmysle článku 11.14 Osobitných zmluvných podmienok je považované za službu. Verejný obstarávateľ v procese obstarávania však neurčil, že ide o tzv. zmiešanú zákazku, resp. zákazku zahŕňajúcu časti, ktoré sú neoddeliteľne spojené a objektívne tvoria nedeliteľný celok.</w:t>
      </w:r>
      <w:r w:rsidR="008F3708">
        <w:rPr>
          <w:rFonts w:eastAsia="Times New Roman"/>
          <w:color w:val="auto"/>
          <w:shd w:val="clear" w:color="auto" w:fill="FFFFFF"/>
        </w:rPr>
        <w:t xml:space="preserve"> </w:t>
      </w:r>
      <w:r w:rsidRPr="007F1C64">
        <w:rPr>
          <w:rFonts w:eastAsia="Times New Roman"/>
          <w:color w:val="auto"/>
          <w:shd w:val="clear" w:color="auto" w:fill="FFFFFF"/>
        </w:rPr>
        <w:t>Verejný obstarávateľ by s určitosťou vedel ekonomickejšie a efektívnejšie vybrať dodávateľa služieb, týkajúcich sa ošetrovania vegetácie, nakoľko predmetné ošetrovanie musí byť vykonávané certifikovanou firmou a nie každý uchádzač má v predmete podnikania aj vykonávanie vegetačných úprav ako napr. ošetrovanie extenzívnych trávnikov bude pozostávať z kosenia s odstránením pokosených zvyškov, postrek proti širokolistým burinám, prihnojenie organickým a anorganickým hnojivom atď</w:t>
      </w:r>
      <w:r w:rsidR="008F3708">
        <w:rPr>
          <w:rFonts w:eastAsia="Times New Roman"/>
          <w:color w:val="auto"/>
          <w:shd w:val="clear" w:color="auto" w:fill="FFFFFF"/>
        </w:rPr>
        <w:t xml:space="preserve">. </w:t>
      </w:r>
      <w:r w:rsidRPr="007F1C64">
        <w:rPr>
          <w:rFonts w:eastAsia="Times New Roman"/>
          <w:color w:val="auto"/>
          <w:shd w:val="clear" w:color="auto" w:fill="FFFFFF"/>
        </w:rPr>
        <w:t xml:space="preserve">Uchádzač by tak musel na vykonanie ošetrovania vegetácie </w:t>
      </w:r>
      <w:proofErr w:type="spellStart"/>
      <w:r w:rsidRPr="007F1C64">
        <w:rPr>
          <w:rFonts w:eastAsia="Times New Roman"/>
          <w:color w:val="auto"/>
          <w:shd w:val="clear" w:color="auto" w:fill="FFFFFF"/>
        </w:rPr>
        <w:t>zazmluvniť</w:t>
      </w:r>
      <w:proofErr w:type="spellEnd"/>
      <w:r w:rsidRPr="007F1C64">
        <w:rPr>
          <w:rFonts w:eastAsia="Times New Roman"/>
          <w:color w:val="auto"/>
          <w:shd w:val="clear" w:color="auto" w:fill="FFFFFF"/>
        </w:rPr>
        <w:t xml:space="preserve"> certifikovanú dodávateľskú firmu a preto má za to, že ošetrovanie vegetácie je možné odčleniť od stavebných prác, čím zároveň obstarávateľ dosiahne ekonomicky výhodnejšiu ponuku priamo od certifikovaných dodávateľov.</w:t>
      </w:r>
    </w:p>
    <w:p w14:paraId="6ABC1131" w14:textId="3A4647A5" w:rsidR="007F1C64" w:rsidRPr="007F1C64" w:rsidRDefault="007F1C64" w:rsidP="007F1C64">
      <w:pPr>
        <w:spacing w:after="0"/>
        <w:jc w:val="both"/>
        <w:rPr>
          <w:b/>
          <w:bCs/>
          <w:color w:val="auto"/>
          <w:shd w:val="clear" w:color="auto" w:fill="FFFFFF"/>
        </w:rPr>
      </w:pPr>
      <w:r w:rsidRPr="007F1C64">
        <w:rPr>
          <w:rFonts w:eastAsia="Times New Roman"/>
          <w:color w:val="auto"/>
          <w:shd w:val="clear" w:color="auto" w:fill="FFFFFF"/>
        </w:rPr>
        <w:t>Dovoľujeme si verejného obstarávateľa požiadať, aby zvážil</w:t>
      </w:r>
      <w:r w:rsidR="008F3708">
        <w:rPr>
          <w:rFonts w:eastAsia="Times New Roman"/>
          <w:color w:val="auto"/>
          <w:shd w:val="clear" w:color="auto" w:fill="FFFFFF"/>
        </w:rPr>
        <w:t xml:space="preserve"> </w:t>
      </w:r>
      <w:r w:rsidRPr="007F1C64">
        <w:rPr>
          <w:rFonts w:eastAsia="Times New Roman"/>
          <w:color w:val="auto"/>
          <w:shd w:val="clear" w:color="auto" w:fill="FFFFFF"/>
        </w:rPr>
        <w:t>vypustenie 11.14 Ošetrovanie vegetácie, predovšetkým z dôvodu možnosti Objednávateľa ekonomickejšie a hospodárnejšie obstarať údržbu vegetácie v jeho réžii odčlenením od predmetu zákazky.</w:t>
      </w:r>
    </w:p>
    <w:p w14:paraId="4DB8EC06" w14:textId="77777777" w:rsidR="005B3D0B" w:rsidRPr="007F1C64" w:rsidRDefault="005B3D0B" w:rsidP="007F1C64">
      <w:pPr>
        <w:spacing w:after="0"/>
        <w:jc w:val="both"/>
        <w:rPr>
          <w:b/>
          <w:bCs/>
          <w:color w:val="auto"/>
          <w:shd w:val="clear" w:color="auto" w:fill="FFFFFF"/>
        </w:rPr>
      </w:pPr>
    </w:p>
    <w:p w14:paraId="4A4393EC" w14:textId="4740E167" w:rsidR="005B3D0B" w:rsidRPr="007F1C64" w:rsidRDefault="005B3D0B" w:rsidP="007F1C64">
      <w:pPr>
        <w:spacing w:after="0"/>
        <w:jc w:val="both"/>
        <w:rPr>
          <w:b/>
          <w:bCs/>
          <w:color w:val="auto"/>
          <w:shd w:val="clear" w:color="auto" w:fill="FFFFFF"/>
        </w:rPr>
      </w:pPr>
      <w:r w:rsidRPr="007F1C64">
        <w:rPr>
          <w:b/>
          <w:bCs/>
          <w:color w:val="auto"/>
          <w:shd w:val="clear" w:color="auto" w:fill="FFFFFF"/>
        </w:rPr>
        <w:t>Odpoveď č. 1004</w:t>
      </w:r>
    </w:p>
    <w:p w14:paraId="1F140A28" w14:textId="5E787215" w:rsidR="007F1C64" w:rsidRPr="007F1C64" w:rsidRDefault="007F1C64" w:rsidP="007F1C64">
      <w:pPr>
        <w:spacing w:after="0"/>
        <w:jc w:val="both"/>
        <w:rPr>
          <w:b/>
          <w:bCs/>
          <w:color w:val="auto"/>
          <w:shd w:val="clear" w:color="auto" w:fill="FFFFFF"/>
        </w:rPr>
      </w:pPr>
      <w:r w:rsidRPr="007F1C64">
        <w:rPr>
          <w:color w:val="auto"/>
          <w:shd w:val="clear" w:color="auto" w:fill="FFFFFF"/>
        </w:rPr>
        <w:t xml:space="preserve">Verejný </w:t>
      </w:r>
      <w:r w:rsidR="008F3708" w:rsidRPr="007F1C64">
        <w:rPr>
          <w:color w:val="auto"/>
          <w:shd w:val="clear" w:color="auto" w:fill="FFFFFF"/>
        </w:rPr>
        <w:t>obstarávateľ</w:t>
      </w:r>
      <w:r w:rsidRPr="007F1C64">
        <w:rPr>
          <w:color w:val="auto"/>
          <w:shd w:val="clear" w:color="auto" w:fill="FFFFFF"/>
        </w:rPr>
        <w:t xml:space="preserve"> trvá na znení </w:t>
      </w:r>
      <w:r w:rsidR="008F3708" w:rsidRPr="007F1C64">
        <w:rPr>
          <w:color w:val="auto"/>
          <w:shd w:val="clear" w:color="auto" w:fill="FFFFFF"/>
        </w:rPr>
        <w:t>súťažných</w:t>
      </w:r>
      <w:r w:rsidRPr="007F1C64">
        <w:rPr>
          <w:color w:val="auto"/>
          <w:shd w:val="clear" w:color="auto" w:fill="FFFFFF"/>
        </w:rPr>
        <w:t xml:space="preserve"> </w:t>
      </w:r>
      <w:r w:rsidR="008F3708">
        <w:rPr>
          <w:color w:val="auto"/>
          <w:shd w:val="clear" w:color="auto" w:fill="FFFFFF"/>
        </w:rPr>
        <w:t>podkladov a ich príloh</w:t>
      </w:r>
      <w:r w:rsidRPr="007F1C64">
        <w:rPr>
          <w:color w:val="auto"/>
          <w:shd w:val="clear" w:color="auto" w:fill="FFFFFF"/>
        </w:rPr>
        <w:t xml:space="preserve">. </w:t>
      </w:r>
      <w:r w:rsidR="008F3708" w:rsidRPr="007F1C64">
        <w:rPr>
          <w:color w:val="auto"/>
          <w:shd w:val="clear" w:color="auto" w:fill="FFFFFF"/>
        </w:rPr>
        <w:t>Požiadavka</w:t>
      </w:r>
      <w:r w:rsidRPr="007F1C64">
        <w:rPr>
          <w:color w:val="auto"/>
          <w:shd w:val="clear" w:color="auto" w:fill="FFFFFF"/>
        </w:rPr>
        <w:t xml:space="preserve"> na ošetrovanie vegetácie je v súlade s  povahou tejto práce vyplývajúcej z toho, že sa jedná o vegetáciu, ktorá musí pre zabezpečenie dlhodobej trvanlivosti spoľahlivo zakoreniť. Toto sa dá dosiahnuť iba tým, že sa o vysadenú vegetáciu v primeranom čase bude starať ten, kto vegetačné úpravy realizoval. Skutočnosť, že takéto práce má vykonávať certifikovaná dodávateľská firma, ktorú si musí zabezpečiť dodávateľ nie je v rozpore s charakterom stavby, pretože je malý </w:t>
      </w:r>
      <w:r w:rsidR="008F3708" w:rsidRPr="007F1C64">
        <w:rPr>
          <w:color w:val="auto"/>
          <w:shd w:val="clear" w:color="auto" w:fill="FFFFFF"/>
        </w:rPr>
        <w:t>predpoklad</w:t>
      </w:r>
      <w:r w:rsidRPr="007F1C64">
        <w:rPr>
          <w:color w:val="auto"/>
          <w:shd w:val="clear" w:color="auto" w:fill="FFFFFF"/>
        </w:rPr>
        <w:t xml:space="preserve">, že samotný zhotoviteľ zabezpečí všetky práce súvisiace s realizáciou stavby bez potreby angažovať odborne spôsobilého subdodávateľa. Rovnako tomu môže byť aj v prípade </w:t>
      </w:r>
      <w:r w:rsidR="008F3708" w:rsidRPr="007F1C64">
        <w:rPr>
          <w:color w:val="auto"/>
          <w:shd w:val="clear" w:color="auto" w:fill="FFFFFF"/>
        </w:rPr>
        <w:t>ošetrovania</w:t>
      </w:r>
      <w:r w:rsidRPr="007F1C64">
        <w:rPr>
          <w:color w:val="auto"/>
          <w:shd w:val="clear" w:color="auto" w:fill="FFFFFF"/>
        </w:rPr>
        <w:t xml:space="preserve"> vegetácie.</w:t>
      </w:r>
    </w:p>
    <w:p w14:paraId="3AE61AF2" w14:textId="77777777" w:rsidR="00981DBB" w:rsidRPr="007F1C64" w:rsidRDefault="00981DBB" w:rsidP="007F1C64">
      <w:pPr>
        <w:spacing w:after="0"/>
        <w:jc w:val="both"/>
        <w:rPr>
          <w:b/>
          <w:bCs/>
          <w:color w:val="auto"/>
          <w:shd w:val="clear" w:color="auto" w:fill="FFFFFF"/>
        </w:rPr>
      </w:pPr>
    </w:p>
    <w:p w14:paraId="4F513522" w14:textId="5A7E1BCD" w:rsidR="008C1621" w:rsidRPr="007F1C64" w:rsidRDefault="008C1621" w:rsidP="007F1C64">
      <w:pPr>
        <w:spacing w:after="0"/>
        <w:ind w:firstLine="426"/>
        <w:contextualSpacing w:val="0"/>
        <w:jc w:val="both"/>
        <w:rPr>
          <w:color w:val="auto"/>
          <w:shd w:val="clear" w:color="auto" w:fill="FFFFFF"/>
        </w:rPr>
      </w:pPr>
      <w:r w:rsidRPr="007F1C64">
        <w:rPr>
          <w:color w:val="auto"/>
          <w:shd w:val="clear" w:color="auto" w:fill="FFFFFF"/>
        </w:rPr>
        <w:t>S</w:t>
      </w:r>
      <w:r w:rsidR="003C50FB" w:rsidRPr="007F1C64">
        <w:rPr>
          <w:color w:val="auto"/>
          <w:shd w:val="clear" w:color="auto" w:fill="FFFFFF"/>
        </w:rPr>
        <w:t> </w:t>
      </w:r>
      <w:r w:rsidRPr="007F1C64">
        <w:rPr>
          <w:color w:val="auto"/>
          <w:shd w:val="clear" w:color="auto" w:fill="FFFFFF"/>
        </w:rPr>
        <w:t>pozdravom</w:t>
      </w:r>
    </w:p>
    <w:p w14:paraId="4BE6F42E" w14:textId="77777777" w:rsidR="007C546B" w:rsidRPr="007F1C64" w:rsidRDefault="007C546B" w:rsidP="00126AD9">
      <w:pPr>
        <w:spacing w:after="0"/>
        <w:contextualSpacing w:val="0"/>
        <w:jc w:val="both"/>
        <w:rPr>
          <w:color w:val="auto"/>
          <w:shd w:val="clear" w:color="auto" w:fill="FFFFFF"/>
        </w:rPr>
      </w:pPr>
    </w:p>
    <w:p w14:paraId="5F51DD04" w14:textId="23C4AB8C" w:rsidR="008C1621" w:rsidRPr="007F1C64" w:rsidRDefault="00EF5D62" w:rsidP="007F1C64">
      <w:pPr>
        <w:spacing w:after="0"/>
        <w:contextualSpacing w:val="0"/>
        <w:jc w:val="both"/>
        <w:rPr>
          <w:color w:val="auto"/>
          <w:shd w:val="clear" w:color="auto" w:fill="FFFFFF"/>
        </w:rPr>
      </w:pPr>
      <w:r w:rsidRPr="007F1C64">
        <w:rPr>
          <w:color w:val="auto"/>
          <w:shd w:val="clear" w:color="auto" w:fill="FFFFFF"/>
        </w:rPr>
        <w:tab/>
      </w:r>
      <w:r w:rsidRPr="007F1C64">
        <w:rPr>
          <w:color w:val="auto"/>
          <w:shd w:val="clear" w:color="auto" w:fill="FFFFFF"/>
        </w:rPr>
        <w:tab/>
      </w:r>
      <w:r w:rsidRPr="007F1C64">
        <w:rPr>
          <w:color w:val="auto"/>
          <w:shd w:val="clear" w:color="auto" w:fill="FFFFFF"/>
        </w:rPr>
        <w:tab/>
      </w:r>
      <w:r w:rsidRPr="007F1C64">
        <w:rPr>
          <w:color w:val="auto"/>
          <w:shd w:val="clear" w:color="auto" w:fill="FFFFFF"/>
        </w:rPr>
        <w:tab/>
      </w:r>
      <w:r w:rsidRPr="007F1C64">
        <w:rPr>
          <w:color w:val="auto"/>
          <w:shd w:val="clear" w:color="auto" w:fill="FFFFFF"/>
        </w:rPr>
        <w:tab/>
      </w:r>
      <w:r w:rsidRPr="007F1C64">
        <w:rPr>
          <w:color w:val="auto"/>
          <w:shd w:val="clear" w:color="auto" w:fill="FFFFFF"/>
        </w:rPr>
        <w:tab/>
      </w:r>
      <w:r w:rsidRPr="007F1C64">
        <w:rPr>
          <w:color w:val="auto"/>
          <w:shd w:val="clear" w:color="auto" w:fill="FFFFFF"/>
        </w:rPr>
        <w:tab/>
      </w:r>
      <w:r w:rsidRPr="007F1C64">
        <w:rPr>
          <w:color w:val="auto"/>
          <w:shd w:val="clear" w:color="auto" w:fill="FFFFFF"/>
        </w:rPr>
        <w:tab/>
        <w:t xml:space="preserve">   </w:t>
      </w:r>
      <w:r w:rsidR="001F78EE" w:rsidRPr="007F1C64">
        <w:rPr>
          <w:color w:val="auto"/>
          <w:shd w:val="clear" w:color="auto" w:fill="FFFFFF"/>
        </w:rPr>
        <w:t xml:space="preserve"> </w:t>
      </w:r>
      <w:r w:rsidRPr="007F1C64">
        <w:rPr>
          <w:color w:val="auto"/>
          <w:shd w:val="clear" w:color="auto" w:fill="FFFFFF"/>
        </w:rPr>
        <w:t xml:space="preserve"> v. r.</w:t>
      </w:r>
    </w:p>
    <w:p w14:paraId="6298CC06" w14:textId="77777777" w:rsidR="008C1621" w:rsidRPr="007F1C64" w:rsidRDefault="008C1621" w:rsidP="007F1C64">
      <w:pPr>
        <w:tabs>
          <w:tab w:val="center" w:pos="6237"/>
        </w:tabs>
        <w:spacing w:after="0"/>
        <w:contextualSpacing w:val="0"/>
        <w:jc w:val="both"/>
        <w:rPr>
          <w:color w:val="auto"/>
          <w:shd w:val="clear" w:color="auto" w:fill="FFFFFF"/>
        </w:rPr>
      </w:pPr>
      <w:r w:rsidRPr="007F1C64">
        <w:rPr>
          <w:color w:val="auto"/>
          <w:shd w:val="clear" w:color="auto" w:fill="FFFFFF"/>
        </w:rPr>
        <w:tab/>
        <w:t>Mgr. Michal Garaj</w:t>
      </w:r>
    </w:p>
    <w:p w14:paraId="25653E5A" w14:textId="5B86D516" w:rsidR="008B480B" w:rsidRPr="007F1C64" w:rsidRDefault="008C1621" w:rsidP="007F1C64">
      <w:pPr>
        <w:tabs>
          <w:tab w:val="center" w:pos="6237"/>
        </w:tabs>
        <w:spacing w:after="0"/>
        <w:contextualSpacing w:val="0"/>
        <w:jc w:val="both"/>
        <w:rPr>
          <w:color w:val="auto"/>
          <w:shd w:val="clear" w:color="auto" w:fill="FFFFFF"/>
        </w:rPr>
      </w:pPr>
      <w:r w:rsidRPr="007F1C64">
        <w:rPr>
          <w:color w:val="auto"/>
          <w:shd w:val="clear" w:color="auto" w:fill="FFFFFF"/>
        </w:rPr>
        <w:tab/>
        <w:t>vedúci oddelenia verejného obstarávania</w:t>
      </w:r>
    </w:p>
    <w:sectPr w:rsidR="008B480B" w:rsidRPr="007F1C64" w:rsidSect="003723FA">
      <w:headerReference w:type="default" r:id="rId11"/>
      <w:footerReference w:type="default" r:id="rId12"/>
      <w:pgSz w:w="11906" w:h="16838"/>
      <w:pgMar w:top="184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DF0AC" w14:textId="77777777" w:rsidR="00113414" w:rsidRDefault="00113414">
      <w:pPr>
        <w:spacing w:after="0"/>
      </w:pPr>
      <w:r>
        <w:separator/>
      </w:r>
    </w:p>
  </w:endnote>
  <w:endnote w:type="continuationSeparator" w:id="0">
    <w:p w14:paraId="6C625571" w14:textId="77777777" w:rsidR="00113414" w:rsidRDefault="001134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D41BB9" w14:paraId="3A2A1EDE" w14:textId="77777777" w:rsidTr="00D41BB9">
      <w:tc>
        <w:tcPr>
          <w:tcW w:w="3020" w:type="dxa"/>
        </w:tcPr>
        <w:p w14:paraId="2F849EE9" w14:textId="6118730F" w:rsidR="00D41BB9" w:rsidRDefault="00D41BB9" w:rsidP="00D41BB9">
          <w:pPr>
            <w:pStyle w:val="Hlavika"/>
            <w:ind w:left="-115"/>
          </w:pPr>
        </w:p>
      </w:tc>
      <w:tc>
        <w:tcPr>
          <w:tcW w:w="3020" w:type="dxa"/>
        </w:tcPr>
        <w:p w14:paraId="7CD26447" w14:textId="48870F15" w:rsidR="00D41BB9" w:rsidRDefault="00D41BB9" w:rsidP="00D41BB9">
          <w:pPr>
            <w:pStyle w:val="Hlavika"/>
            <w:jc w:val="center"/>
          </w:pPr>
        </w:p>
      </w:tc>
      <w:tc>
        <w:tcPr>
          <w:tcW w:w="3020" w:type="dxa"/>
        </w:tcPr>
        <w:p w14:paraId="7020BC96" w14:textId="72DCD4E2" w:rsidR="00D41BB9" w:rsidRDefault="00D41BB9" w:rsidP="00D41BB9">
          <w:pPr>
            <w:pStyle w:val="Hlavika"/>
            <w:ind w:right="-115"/>
            <w:jc w:val="right"/>
          </w:pPr>
        </w:p>
      </w:tc>
    </w:tr>
  </w:tbl>
  <w:p w14:paraId="15AAC06A" w14:textId="1C6695B5" w:rsidR="00D41BB9" w:rsidRDefault="00D41BB9" w:rsidP="00D41B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24E0F" w14:textId="77777777" w:rsidR="00113414" w:rsidRDefault="00113414">
      <w:pPr>
        <w:spacing w:after="0"/>
      </w:pPr>
      <w:r>
        <w:separator/>
      </w:r>
    </w:p>
  </w:footnote>
  <w:footnote w:type="continuationSeparator" w:id="0">
    <w:p w14:paraId="61EB6913" w14:textId="77777777" w:rsidR="00113414" w:rsidRDefault="001134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8E091" w14:textId="77777777" w:rsidR="00D41BB9" w:rsidRPr="003E2522" w:rsidRDefault="00D41BB9" w:rsidP="003723FA">
    <w:pPr>
      <w:pStyle w:val="Hlavika"/>
      <w:framePr w:w="10937" w:h="1236" w:hRule="exact" w:hSpace="142" w:wrap="around" w:vAnchor="page" w:hAnchor="page" w:x="625" w:y="568"/>
      <w:tabs>
        <w:tab w:val="clear" w:pos="4536"/>
        <w:tab w:val="clear" w:pos="9072"/>
        <w:tab w:val="center" w:pos="6237"/>
      </w:tabs>
      <w:ind w:firstLine="1560"/>
      <w:rPr>
        <w:b/>
        <w:sz w:val="26"/>
        <w:szCs w:val="26"/>
      </w:rPr>
    </w:pPr>
    <w:r>
      <w:rPr>
        <w:noProof/>
        <w:color w:val="2B579A"/>
        <w:shd w:val="clear" w:color="auto" w:fill="E6E6E6"/>
      </w:rPr>
      <w:drawing>
        <wp:anchor distT="0" distB="0" distL="114300" distR="114300" simplePos="0" relativeHeight="251659264" behindDoc="1" locked="0" layoutInCell="1" allowOverlap="1" wp14:anchorId="2AB9D662" wp14:editId="366224D3">
          <wp:simplePos x="0" y="0"/>
          <wp:positionH relativeFrom="column">
            <wp:posOffset>4445</wp:posOffset>
          </wp:positionH>
          <wp:positionV relativeFrom="paragraph">
            <wp:posOffset>635</wp:posOffset>
          </wp:positionV>
          <wp:extent cx="687705" cy="586740"/>
          <wp:effectExtent l="0" t="0" r="0" b="0"/>
          <wp:wrapNone/>
          <wp:docPr id="12" name="Obrázok 12" descr="C:\Users\Zuzka\Desktop\Hra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Users\Zuzka\Desktop\Hrad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5CE9893A">
      <w:rPr>
        <w:b/>
        <w:bCs/>
        <w:sz w:val="26"/>
        <w:szCs w:val="26"/>
      </w:rPr>
      <w:t>MAGISTRÁT HLAVNÉHO MESTA SLOVENSKEJ REPUBLIKY BRATISLAVY</w:t>
    </w:r>
  </w:p>
  <w:p w14:paraId="38EBFC89" w14:textId="70BDF05A" w:rsidR="00D41BB9" w:rsidRPr="003E2522" w:rsidRDefault="00D41BB9" w:rsidP="003723FA">
    <w:pPr>
      <w:pStyle w:val="Hlavika"/>
      <w:framePr w:w="10937" w:h="1236" w:hRule="exact" w:hSpace="142" w:wrap="around" w:vAnchor="page" w:hAnchor="page" w:x="625" w:y="568"/>
      <w:tabs>
        <w:tab w:val="clear" w:pos="4536"/>
        <w:tab w:val="clear" w:pos="9072"/>
        <w:tab w:val="center" w:pos="6237"/>
      </w:tabs>
      <w:rPr>
        <w:b/>
        <w:sz w:val="26"/>
        <w:szCs w:val="26"/>
      </w:rPr>
    </w:pPr>
    <w:r>
      <w:rPr>
        <w:b/>
        <w:sz w:val="26"/>
        <w:szCs w:val="26"/>
      </w:rPr>
      <w:tab/>
      <w:t>oddelenie verejného obstarávania</w:t>
    </w:r>
  </w:p>
  <w:p w14:paraId="5043DB40" w14:textId="77777777" w:rsidR="00D41BB9" w:rsidRDefault="00D41BB9" w:rsidP="003723FA">
    <w:pPr>
      <w:pStyle w:val="Hlavika"/>
      <w:framePr w:w="10937" w:h="1236" w:hRule="exact" w:hSpace="142" w:wrap="around" w:vAnchor="page" w:hAnchor="page" w:x="625" w:y="568"/>
      <w:tabs>
        <w:tab w:val="clear" w:pos="4536"/>
        <w:tab w:val="clear" w:pos="9072"/>
        <w:tab w:val="center" w:pos="6237"/>
      </w:tabs>
      <w:rPr>
        <w:rFonts w:ascii="Arial" w:hAnsi="Arial"/>
        <w:b/>
        <w:sz w:val="6"/>
      </w:rPr>
    </w:pPr>
    <w:r>
      <w:rPr>
        <w:rFonts w:ascii="Arial" w:hAnsi="Arial"/>
        <w:b/>
        <w:sz w:val="6"/>
      </w:rPr>
      <w:tab/>
    </w:r>
  </w:p>
  <w:p w14:paraId="563F0B07" w14:textId="694C23A8" w:rsidR="00D41BB9" w:rsidRPr="003E2522" w:rsidRDefault="00D41BB9" w:rsidP="003723FA">
    <w:pPr>
      <w:pStyle w:val="Hlavika"/>
      <w:framePr w:w="10937" w:h="1236" w:hRule="exact" w:hSpace="142" w:wrap="around" w:vAnchor="page" w:hAnchor="page" w:x="625" w:y="568"/>
      <w:pBdr>
        <w:bottom w:val="single" w:sz="4" w:space="2" w:color="auto"/>
      </w:pBdr>
      <w:tabs>
        <w:tab w:val="clear" w:pos="4536"/>
        <w:tab w:val="clear" w:pos="9072"/>
        <w:tab w:val="center" w:pos="6237"/>
      </w:tabs>
    </w:pPr>
    <w:r>
      <w:tab/>
    </w:r>
    <w:r w:rsidRPr="003E2522">
      <w:t>Primaciálne nám. 1, 814 99 Bratislava</w:t>
    </w:r>
  </w:p>
  <w:p w14:paraId="4B96F125" w14:textId="77777777" w:rsidR="00D41BB9" w:rsidRDefault="00D41BB9" w:rsidP="003723FA">
    <w:pPr>
      <w:pStyle w:val="Hlavika"/>
      <w:framePr w:w="10937" w:h="1236" w:hRule="exact" w:hSpace="142" w:wrap="around" w:vAnchor="page" w:hAnchor="page" w:x="625" w:y="568"/>
      <w:pBdr>
        <w:bottom w:val="single" w:sz="4" w:space="2" w:color="auto"/>
      </w:pBdr>
      <w:tabs>
        <w:tab w:val="clear" w:pos="4536"/>
        <w:tab w:val="clear" w:pos="9072"/>
        <w:tab w:val="center" w:pos="6237"/>
      </w:tabs>
      <w:rPr>
        <w:rFonts w:ascii="Arial" w:hAnsi="Arial"/>
        <w:b/>
        <w:sz w:val="6"/>
      </w:rPr>
    </w:pPr>
    <w:r>
      <w:rPr>
        <w:rFonts w:ascii="Arial" w:hAnsi="Arial"/>
        <w:b/>
        <w:sz w:val="6"/>
      </w:rPr>
      <w:tab/>
    </w:r>
  </w:p>
  <w:p w14:paraId="78ADFDF7" w14:textId="77777777" w:rsidR="00D41BB9" w:rsidRDefault="00D41BB9" w:rsidP="003723FA">
    <w:pPr>
      <w:framePr w:w="10937" w:h="1236" w:hRule="exact" w:hSpace="142" w:wrap="around" w:vAnchor="page" w:hAnchor="page" w:x="625" w:y="568"/>
    </w:pPr>
  </w:p>
  <w:p w14:paraId="45F4F1A7" w14:textId="77777777" w:rsidR="00D41BB9" w:rsidRDefault="00D41BB9" w:rsidP="003723FA">
    <w:pPr>
      <w:pStyle w:val="Hlavika"/>
      <w:tabs>
        <w:tab w:val="clear" w:pos="4536"/>
        <w:tab w:val="clear" w:pos="9072"/>
        <w:tab w:val="left" w:pos="24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4654"/>
    <w:multiLevelType w:val="hybridMultilevel"/>
    <w:tmpl w:val="9A2E4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9A078B"/>
    <w:multiLevelType w:val="hybridMultilevel"/>
    <w:tmpl w:val="3B8838C8"/>
    <w:lvl w:ilvl="0" w:tplc="C2D4E6C6">
      <w:start w:val="1"/>
      <w:numFmt w:val="lowerLetter"/>
      <w:lvlText w:val="%1."/>
      <w:lvlJc w:val="left"/>
      <w:pPr>
        <w:ind w:left="720" w:hanging="360"/>
      </w:pPr>
    </w:lvl>
    <w:lvl w:ilvl="1" w:tplc="E356DC38">
      <w:start w:val="1"/>
      <w:numFmt w:val="lowerLetter"/>
      <w:lvlText w:val="%2."/>
      <w:lvlJc w:val="left"/>
      <w:pPr>
        <w:ind w:left="1440" w:hanging="360"/>
      </w:pPr>
    </w:lvl>
    <w:lvl w:ilvl="2" w:tplc="EB6875B6">
      <w:start w:val="1"/>
      <w:numFmt w:val="lowerRoman"/>
      <w:lvlText w:val="%3."/>
      <w:lvlJc w:val="right"/>
      <w:pPr>
        <w:ind w:left="2160" w:hanging="180"/>
      </w:pPr>
    </w:lvl>
    <w:lvl w:ilvl="3" w:tplc="41ACE588">
      <w:start w:val="1"/>
      <w:numFmt w:val="decimal"/>
      <w:lvlText w:val="%4."/>
      <w:lvlJc w:val="left"/>
      <w:pPr>
        <w:ind w:left="2880" w:hanging="360"/>
      </w:pPr>
    </w:lvl>
    <w:lvl w:ilvl="4" w:tplc="4D7C050C">
      <w:start w:val="1"/>
      <w:numFmt w:val="lowerLetter"/>
      <w:lvlText w:val="%5."/>
      <w:lvlJc w:val="left"/>
      <w:pPr>
        <w:ind w:left="3600" w:hanging="360"/>
      </w:pPr>
    </w:lvl>
    <w:lvl w:ilvl="5" w:tplc="0BFE7EC2">
      <w:start w:val="1"/>
      <w:numFmt w:val="lowerRoman"/>
      <w:lvlText w:val="%6."/>
      <w:lvlJc w:val="right"/>
      <w:pPr>
        <w:ind w:left="4320" w:hanging="180"/>
      </w:pPr>
    </w:lvl>
    <w:lvl w:ilvl="6" w:tplc="533A459E">
      <w:start w:val="1"/>
      <w:numFmt w:val="decimal"/>
      <w:lvlText w:val="%7."/>
      <w:lvlJc w:val="left"/>
      <w:pPr>
        <w:ind w:left="5040" w:hanging="360"/>
      </w:pPr>
    </w:lvl>
    <w:lvl w:ilvl="7" w:tplc="3C3E9834">
      <w:start w:val="1"/>
      <w:numFmt w:val="lowerLetter"/>
      <w:lvlText w:val="%8."/>
      <w:lvlJc w:val="left"/>
      <w:pPr>
        <w:ind w:left="5760" w:hanging="360"/>
      </w:pPr>
    </w:lvl>
    <w:lvl w:ilvl="8" w:tplc="66D8C360">
      <w:start w:val="1"/>
      <w:numFmt w:val="lowerRoman"/>
      <w:lvlText w:val="%9."/>
      <w:lvlJc w:val="right"/>
      <w:pPr>
        <w:ind w:left="6480" w:hanging="180"/>
      </w:pPr>
    </w:lvl>
  </w:abstractNum>
  <w:abstractNum w:abstractNumId="2"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0B0275"/>
    <w:multiLevelType w:val="hybridMultilevel"/>
    <w:tmpl w:val="45542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C25A83"/>
    <w:multiLevelType w:val="hybridMultilevel"/>
    <w:tmpl w:val="45542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0D69FF"/>
    <w:multiLevelType w:val="hybridMultilevel"/>
    <w:tmpl w:val="3E3618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EC0403"/>
    <w:multiLevelType w:val="hybridMultilevel"/>
    <w:tmpl w:val="287EC20C"/>
    <w:lvl w:ilvl="0" w:tplc="D14A8C88">
      <w:start w:val="1"/>
      <w:numFmt w:val="bullet"/>
      <w:lvlText w:val=""/>
      <w:lvlJc w:val="left"/>
      <w:pPr>
        <w:ind w:left="720" w:hanging="360"/>
      </w:pPr>
      <w:rPr>
        <w:rFonts w:ascii="Symbol" w:hAnsi="Symbol" w:hint="default"/>
      </w:rPr>
    </w:lvl>
    <w:lvl w:ilvl="1" w:tplc="B874AF2C">
      <w:start w:val="1"/>
      <w:numFmt w:val="bullet"/>
      <w:lvlText w:val="o"/>
      <w:lvlJc w:val="left"/>
      <w:pPr>
        <w:ind w:left="1440" w:hanging="360"/>
      </w:pPr>
      <w:rPr>
        <w:rFonts w:ascii="Courier New" w:hAnsi="Courier New" w:hint="default"/>
      </w:rPr>
    </w:lvl>
    <w:lvl w:ilvl="2" w:tplc="B0C04FD8">
      <w:start w:val="1"/>
      <w:numFmt w:val="bullet"/>
      <w:lvlText w:val=""/>
      <w:lvlJc w:val="left"/>
      <w:pPr>
        <w:ind w:left="2160" w:hanging="360"/>
      </w:pPr>
      <w:rPr>
        <w:rFonts w:ascii="Wingdings" w:hAnsi="Wingdings" w:hint="default"/>
      </w:rPr>
    </w:lvl>
    <w:lvl w:ilvl="3" w:tplc="8BC80900">
      <w:start w:val="1"/>
      <w:numFmt w:val="bullet"/>
      <w:lvlText w:val=""/>
      <w:lvlJc w:val="left"/>
      <w:pPr>
        <w:ind w:left="2880" w:hanging="360"/>
      </w:pPr>
      <w:rPr>
        <w:rFonts w:ascii="Symbol" w:hAnsi="Symbol" w:hint="default"/>
      </w:rPr>
    </w:lvl>
    <w:lvl w:ilvl="4" w:tplc="863C488C">
      <w:start w:val="1"/>
      <w:numFmt w:val="bullet"/>
      <w:lvlText w:val="o"/>
      <w:lvlJc w:val="left"/>
      <w:pPr>
        <w:ind w:left="3600" w:hanging="360"/>
      </w:pPr>
      <w:rPr>
        <w:rFonts w:ascii="Courier New" w:hAnsi="Courier New" w:hint="default"/>
      </w:rPr>
    </w:lvl>
    <w:lvl w:ilvl="5" w:tplc="934A0652">
      <w:start w:val="1"/>
      <w:numFmt w:val="bullet"/>
      <w:lvlText w:val=""/>
      <w:lvlJc w:val="left"/>
      <w:pPr>
        <w:ind w:left="4320" w:hanging="360"/>
      </w:pPr>
      <w:rPr>
        <w:rFonts w:ascii="Wingdings" w:hAnsi="Wingdings" w:hint="default"/>
      </w:rPr>
    </w:lvl>
    <w:lvl w:ilvl="6" w:tplc="BF802D68">
      <w:start w:val="1"/>
      <w:numFmt w:val="bullet"/>
      <w:lvlText w:val=""/>
      <w:lvlJc w:val="left"/>
      <w:pPr>
        <w:ind w:left="5040" w:hanging="360"/>
      </w:pPr>
      <w:rPr>
        <w:rFonts w:ascii="Symbol" w:hAnsi="Symbol" w:hint="default"/>
      </w:rPr>
    </w:lvl>
    <w:lvl w:ilvl="7" w:tplc="45D0A3E8">
      <w:start w:val="1"/>
      <w:numFmt w:val="bullet"/>
      <w:lvlText w:val="o"/>
      <w:lvlJc w:val="left"/>
      <w:pPr>
        <w:ind w:left="5760" w:hanging="360"/>
      </w:pPr>
      <w:rPr>
        <w:rFonts w:ascii="Courier New" w:hAnsi="Courier New" w:hint="default"/>
      </w:rPr>
    </w:lvl>
    <w:lvl w:ilvl="8" w:tplc="95DCBABC">
      <w:start w:val="1"/>
      <w:numFmt w:val="bullet"/>
      <w:lvlText w:val=""/>
      <w:lvlJc w:val="left"/>
      <w:pPr>
        <w:ind w:left="6480" w:hanging="360"/>
      </w:pPr>
      <w:rPr>
        <w:rFonts w:ascii="Wingdings" w:hAnsi="Wingdings" w:hint="default"/>
      </w:rPr>
    </w:lvl>
  </w:abstractNum>
  <w:abstractNum w:abstractNumId="7"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B00C79"/>
    <w:multiLevelType w:val="hybridMultilevel"/>
    <w:tmpl w:val="4EB62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B16A97"/>
    <w:multiLevelType w:val="hybridMultilevel"/>
    <w:tmpl w:val="054818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674BDD"/>
    <w:multiLevelType w:val="hybridMultilevel"/>
    <w:tmpl w:val="5336CC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5C10EB"/>
    <w:multiLevelType w:val="hybridMultilevel"/>
    <w:tmpl w:val="786EA7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A450A8"/>
    <w:multiLevelType w:val="hybridMultilevel"/>
    <w:tmpl w:val="DB9211A2"/>
    <w:lvl w:ilvl="0" w:tplc="0F66122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2EE95F51"/>
    <w:multiLevelType w:val="hybridMultilevel"/>
    <w:tmpl w:val="691CB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213941"/>
    <w:multiLevelType w:val="hybridMultilevel"/>
    <w:tmpl w:val="CFD6E26C"/>
    <w:lvl w:ilvl="0" w:tplc="CC4626B8">
      <w:numFmt w:val="bullet"/>
      <w:lvlText w:val="-"/>
      <w:lvlJc w:val="left"/>
      <w:pPr>
        <w:ind w:left="1560" w:hanging="360"/>
      </w:pPr>
      <w:rPr>
        <w:rFonts w:ascii="Calibri" w:eastAsia="Calibri" w:hAnsi="Calibri" w:cs="Calibri" w:hint="default"/>
      </w:rPr>
    </w:lvl>
    <w:lvl w:ilvl="1" w:tplc="041B0003">
      <w:start w:val="1"/>
      <w:numFmt w:val="bullet"/>
      <w:lvlText w:val="o"/>
      <w:lvlJc w:val="left"/>
      <w:pPr>
        <w:ind w:left="2280" w:hanging="360"/>
      </w:pPr>
      <w:rPr>
        <w:rFonts w:ascii="Courier New" w:hAnsi="Courier New" w:cs="Courier New" w:hint="default"/>
      </w:rPr>
    </w:lvl>
    <w:lvl w:ilvl="2" w:tplc="041B0005">
      <w:start w:val="1"/>
      <w:numFmt w:val="bullet"/>
      <w:lvlText w:val=""/>
      <w:lvlJc w:val="left"/>
      <w:pPr>
        <w:ind w:left="3000" w:hanging="360"/>
      </w:pPr>
      <w:rPr>
        <w:rFonts w:ascii="Wingdings" w:hAnsi="Wingdings" w:hint="default"/>
      </w:rPr>
    </w:lvl>
    <w:lvl w:ilvl="3" w:tplc="041B0001">
      <w:start w:val="1"/>
      <w:numFmt w:val="bullet"/>
      <w:lvlText w:val=""/>
      <w:lvlJc w:val="left"/>
      <w:pPr>
        <w:ind w:left="3720" w:hanging="360"/>
      </w:pPr>
      <w:rPr>
        <w:rFonts w:ascii="Symbol" w:hAnsi="Symbol" w:hint="default"/>
      </w:rPr>
    </w:lvl>
    <w:lvl w:ilvl="4" w:tplc="041B0003">
      <w:start w:val="1"/>
      <w:numFmt w:val="bullet"/>
      <w:lvlText w:val="o"/>
      <w:lvlJc w:val="left"/>
      <w:pPr>
        <w:ind w:left="4440" w:hanging="360"/>
      </w:pPr>
      <w:rPr>
        <w:rFonts w:ascii="Courier New" w:hAnsi="Courier New" w:cs="Courier New" w:hint="default"/>
      </w:rPr>
    </w:lvl>
    <w:lvl w:ilvl="5" w:tplc="041B0005">
      <w:start w:val="1"/>
      <w:numFmt w:val="bullet"/>
      <w:lvlText w:val=""/>
      <w:lvlJc w:val="left"/>
      <w:pPr>
        <w:ind w:left="5160" w:hanging="360"/>
      </w:pPr>
      <w:rPr>
        <w:rFonts w:ascii="Wingdings" w:hAnsi="Wingdings" w:hint="default"/>
      </w:rPr>
    </w:lvl>
    <w:lvl w:ilvl="6" w:tplc="041B0001">
      <w:start w:val="1"/>
      <w:numFmt w:val="bullet"/>
      <w:lvlText w:val=""/>
      <w:lvlJc w:val="left"/>
      <w:pPr>
        <w:ind w:left="5880" w:hanging="360"/>
      </w:pPr>
      <w:rPr>
        <w:rFonts w:ascii="Symbol" w:hAnsi="Symbol" w:hint="default"/>
      </w:rPr>
    </w:lvl>
    <w:lvl w:ilvl="7" w:tplc="041B0003">
      <w:start w:val="1"/>
      <w:numFmt w:val="bullet"/>
      <w:lvlText w:val="o"/>
      <w:lvlJc w:val="left"/>
      <w:pPr>
        <w:ind w:left="6600" w:hanging="360"/>
      </w:pPr>
      <w:rPr>
        <w:rFonts w:ascii="Courier New" w:hAnsi="Courier New" w:cs="Courier New" w:hint="default"/>
      </w:rPr>
    </w:lvl>
    <w:lvl w:ilvl="8" w:tplc="041B0005">
      <w:start w:val="1"/>
      <w:numFmt w:val="bullet"/>
      <w:lvlText w:val=""/>
      <w:lvlJc w:val="left"/>
      <w:pPr>
        <w:ind w:left="7320" w:hanging="360"/>
      </w:pPr>
      <w:rPr>
        <w:rFonts w:ascii="Wingdings" w:hAnsi="Wingdings" w:hint="default"/>
      </w:rPr>
    </w:lvl>
  </w:abstractNum>
  <w:abstractNum w:abstractNumId="15" w15:restartNumberingAfterBreak="0">
    <w:nsid w:val="3ABA29C4"/>
    <w:multiLevelType w:val="hybridMultilevel"/>
    <w:tmpl w:val="508EADCA"/>
    <w:lvl w:ilvl="0" w:tplc="88FA66C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5BE4568"/>
    <w:multiLevelType w:val="multilevel"/>
    <w:tmpl w:val="9224EC86"/>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BB501A"/>
    <w:multiLevelType w:val="hybridMultilevel"/>
    <w:tmpl w:val="424CEC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A11270F"/>
    <w:multiLevelType w:val="hybridMultilevel"/>
    <w:tmpl w:val="2BCA6ABE"/>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2E591A"/>
    <w:multiLevelType w:val="hybridMultilevel"/>
    <w:tmpl w:val="53DA3F5C"/>
    <w:lvl w:ilvl="0" w:tplc="E862BCD2">
      <w:start w:val="2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84141BA"/>
    <w:multiLevelType w:val="hybridMultilevel"/>
    <w:tmpl w:val="6706E028"/>
    <w:lvl w:ilvl="0" w:tplc="1B6A36DE">
      <w:start w:val="1"/>
      <w:numFmt w:val="bullet"/>
      <w:lvlText w:val=""/>
      <w:lvlJc w:val="left"/>
      <w:pPr>
        <w:ind w:left="720" w:hanging="360"/>
      </w:pPr>
      <w:rPr>
        <w:rFonts w:ascii="Symbol" w:hAnsi="Symbol" w:hint="default"/>
      </w:rPr>
    </w:lvl>
    <w:lvl w:ilvl="1" w:tplc="3BF6B05C">
      <w:start w:val="1"/>
      <w:numFmt w:val="bullet"/>
      <w:lvlText w:val="o"/>
      <w:lvlJc w:val="left"/>
      <w:pPr>
        <w:ind w:left="1440" w:hanging="360"/>
      </w:pPr>
      <w:rPr>
        <w:rFonts w:ascii="Courier New" w:hAnsi="Courier New" w:hint="default"/>
      </w:rPr>
    </w:lvl>
    <w:lvl w:ilvl="2" w:tplc="4754DBFA">
      <w:start w:val="1"/>
      <w:numFmt w:val="bullet"/>
      <w:lvlText w:val=""/>
      <w:lvlJc w:val="left"/>
      <w:pPr>
        <w:ind w:left="2160" w:hanging="360"/>
      </w:pPr>
      <w:rPr>
        <w:rFonts w:ascii="Wingdings" w:hAnsi="Wingdings" w:hint="default"/>
      </w:rPr>
    </w:lvl>
    <w:lvl w:ilvl="3" w:tplc="87C4E900">
      <w:start w:val="1"/>
      <w:numFmt w:val="bullet"/>
      <w:lvlText w:val=""/>
      <w:lvlJc w:val="left"/>
      <w:pPr>
        <w:ind w:left="2880" w:hanging="360"/>
      </w:pPr>
      <w:rPr>
        <w:rFonts w:ascii="Symbol" w:hAnsi="Symbol" w:hint="default"/>
      </w:rPr>
    </w:lvl>
    <w:lvl w:ilvl="4" w:tplc="329A87D8">
      <w:start w:val="1"/>
      <w:numFmt w:val="bullet"/>
      <w:lvlText w:val="o"/>
      <w:lvlJc w:val="left"/>
      <w:pPr>
        <w:ind w:left="3600" w:hanging="360"/>
      </w:pPr>
      <w:rPr>
        <w:rFonts w:ascii="Courier New" w:hAnsi="Courier New" w:hint="default"/>
      </w:rPr>
    </w:lvl>
    <w:lvl w:ilvl="5" w:tplc="D116D4E0">
      <w:start w:val="1"/>
      <w:numFmt w:val="bullet"/>
      <w:lvlText w:val=""/>
      <w:lvlJc w:val="left"/>
      <w:pPr>
        <w:ind w:left="4320" w:hanging="360"/>
      </w:pPr>
      <w:rPr>
        <w:rFonts w:ascii="Wingdings" w:hAnsi="Wingdings" w:hint="default"/>
      </w:rPr>
    </w:lvl>
    <w:lvl w:ilvl="6" w:tplc="1F16FBF0">
      <w:start w:val="1"/>
      <w:numFmt w:val="bullet"/>
      <w:lvlText w:val=""/>
      <w:lvlJc w:val="left"/>
      <w:pPr>
        <w:ind w:left="5040" w:hanging="360"/>
      </w:pPr>
      <w:rPr>
        <w:rFonts w:ascii="Symbol" w:hAnsi="Symbol" w:hint="default"/>
      </w:rPr>
    </w:lvl>
    <w:lvl w:ilvl="7" w:tplc="DB0859C8">
      <w:start w:val="1"/>
      <w:numFmt w:val="bullet"/>
      <w:lvlText w:val="o"/>
      <w:lvlJc w:val="left"/>
      <w:pPr>
        <w:ind w:left="5760" w:hanging="360"/>
      </w:pPr>
      <w:rPr>
        <w:rFonts w:ascii="Courier New" w:hAnsi="Courier New" w:hint="default"/>
      </w:rPr>
    </w:lvl>
    <w:lvl w:ilvl="8" w:tplc="E11C7FEE">
      <w:start w:val="1"/>
      <w:numFmt w:val="bullet"/>
      <w:lvlText w:val=""/>
      <w:lvlJc w:val="left"/>
      <w:pPr>
        <w:ind w:left="6480" w:hanging="360"/>
      </w:pPr>
      <w:rPr>
        <w:rFonts w:ascii="Wingdings" w:hAnsi="Wingdings" w:hint="default"/>
      </w:rPr>
    </w:lvl>
  </w:abstractNum>
  <w:abstractNum w:abstractNumId="21"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E0224BB"/>
    <w:multiLevelType w:val="hybridMultilevel"/>
    <w:tmpl w:val="A03210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EC849F0"/>
    <w:multiLevelType w:val="hybridMultilevel"/>
    <w:tmpl w:val="A3404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3F10B2"/>
    <w:multiLevelType w:val="hybridMultilevel"/>
    <w:tmpl w:val="582AC6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82549B"/>
    <w:multiLevelType w:val="multilevel"/>
    <w:tmpl w:val="676ABF0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B947F5"/>
    <w:multiLevelType w:val="hybridMultilevel"/>
    <w:tmpl w:val="9252F6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0"/>
  </w:num>
  <w:num w:numId="3">
    <w:abstractNumId w:val="6"/>
  </w:num>
  <w:num w:numId="4">
    <w:abstractNumId w:val="27"/>
  </w:num>
  <w:num w:numId="5">
    <w:abstractNumId w:val="27"/>
  </w:num>
  <w:num w:numId="6">
    <w:abstractNumId w:val="27"/>
  </w:num>
  <w:num w:numId="7">
    <w:abstractNumId w:val="27"/>
  </w:num>
  <w:num w:numId="8">
    <w:abstractNumId w:val="27"/>
  </w:num>
  <w:num w:numId="9">
    <w:abstractNumId w:val="27"/>
  </w:num>
  <w:num w:numId="10">
    <w:abstractNumId w:val="27"/>
  </w:num>
  <w:num w:numId="11">
    <w:abstractNumId w:val="21"/>
  </w:num>
  <w:num w:numId="12">
    <w:abstractNumId w:val="27"/>
  </w:num>
  <w:num w:numId="13">
    <w:abstractNumId w:val="27"/>
  </w:num>
  <w:num w:numId="14">
    <w:abstractNumId w:val="27"/>
  </w:num>
  <w:num w:numId="15">
    <w:abstractNumId w:val="27"/>
  </w:num>
  <w:num w:numId="16">
    <w:abstractNumId w:val="21"/>
  </w:num>
  <w:num w:numId="17">
    <w:abstractNumId w:val="21"/>
  </w:num>
  <w:num w:numId="18">
    <w:abstractNumId w:val="21"/>
  </w:num>
  <w:num w:numId="19">
    <w:abstractNumId w:val="27"/>
  </w:num>
  <w:num w:numId="20">
    <w:abstractNumId w:val="7"/>
  </w:num>
  <w:num w:numId="21">
    <w:abstractNumId w:val="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3"/>
  </w:num>
  <w:num w:numId="25">
    <w:abstractNumId w:val="11"/>
  </w:num>
  <w:num w:numId="26">
    <w:abstractNumId w:val="25"/>
  </w:num>
  <w:num w:numId="27">
    <w:abstractNumId w:val="8"/>
  </w:num>
  <w:num w:numId="28">
    <w:abstractNumId w:val="16"/>
  </w:num>
  <w:num w:numId="29">
    <w:abstractNumId w:val="27"/>
  </w:num>
  <w:num w:numId="30">
    <w:abstractNumId w:val="27"/>
  </w:num>
  <w:num w:numId="31">
    <w:abstractNumId w:val="2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5"/>
  </w:num>
  <w:num w:numId="35">
    <w:abstractNumId w:val="14"/>
  </w:num>
  <w:num w:numId="36">
    <w:abstractNumId w:val="9"/>
  </w:num>
  <w:num w:numId="37">
    <w:abstractNumId w:val="1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0"/>
  </w:num>
  <w:num w:numId="41">
    <w:abstractNumId w:val="5"/>
  </w:num>
  <w:num w:numId="42">
    <w:abstractNumId w:val="0"/>
  </w:num>
  <w:num w:numId="43">
    <w:abstractNumId w:val="13"/>
  </w:num>
  <w:num w:numId="44">
    <w:abstractNumId w:val="3"/>
  </w:num>
  <w:num w:numId="45">
    <w:abstractNumId w:val="4"/>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41E4"/>
    <w:rsid w:val="0000453F"/>
    <w:rsid w:val="00005298"/>
    <w:rsid w:val="00006787"/>
    <w:rsid w:val="000067EF"/>
    <w:rsid w:val="00010775"/>
    <w:rsid w:val="00015973"/>
    <w:rsid w:val="00017DAF"/>
    <w:rsid w:val="00021D0D"/>
    <w:rsid w:val="00025904"/>
    <w:rsid w:val="0002605A"/>
    <w:rsid w:val="0002784C"/>
    <w:rsid w:val="00030A06"/>
    <w:rsid w:val="0003467F"/>
    <w:rsid w:val="00036FA0"/>
    <w:rsid w:val="000414D3"/>
    <w:rsid w:val="000423FA"/>
    <w:rsid w:val="00045DF9"/>
    <w:rsid w:val="00052644"/>
    <w:rsid w:val="000563B4"/>
    <w:rsid w:val="0005777E"/>
    <w:rsid w:val="00060746"/>
    <w:rsid w:val="00061BC7"/>
    <w:rsid w:val="00062C8E"/>
    <w:rsid w:val="00062EC4"/>
    <w:rsid w:val="00063394"/>
    <w:rsid w:val="00063B91"/>
    <w:rsid w:val="00064A1D"/>
    <w:rsid w:val="00070D04"/>
    <w:rsid w:val="00070D95"/>
    <w:rsid w:val="00072A6F"/>
    <w:rsid w:val="00073B44"/>
    <w:rsid w:val="00073CB6"/>
    <w:rsid w:val="00074A38"/>
    <w:rsid w:val="0007745F"/>
    <w:rsid w:val="0007764F"/>
    <w:rsid w:val="00081E8F"/>
    <w:rsid w:val="0008350A"/>
    <w:rsid w:val="0008404E"/>
    <w:rsid w:val="00087850"/>
    <w:rsid w:val="00091FB5"/>
    <w:rsid w:val="000921C4"/>
    <w:rsid w:val="000930C3"/>
    <w:rsid w:val="00097238"/>
    <w:rsid w:val="000A0E71"/>
    <w:rsid w:val="000A277B"/>
    <w:rsid w:val="000A2970"/>
    <w:rsid w:val="000A3097"/>
    <w:rsid w:val="000A48F2"/>
    <w:rsid w:val="000A58AE"/>
    <w:rsid w:val="000B0E4C"/>
    <w:rsid w:val="000B5613"/>
    <w:rsid w:val="000C0995"/>
    <w:rsid w:val="000C168E"/>
    <w:rsid w:val="000C1D0B"/>
    <w:rsid w:val="000C47E1"/>
    <w:rsid w:val="000D23FF"/>
    <w:rsid w:val="000D4658"/>
    <w:rsid w:val="000D4890"/>
    <w:rsid w:val="000D5217"/>
    <w:rsid w:val="000D5D6F"/>
    <w:rsid w:val="000D613E"/>
    <w:rsid w:val="000D6950"/>
    <w:rsid w:val="000E05EF"/>
    <w:rsid w:val="000E1806"/>
    <w:rsid w:val="000E205F"/>
    <w:rsid w:val="000E4E95"/>
    <w:rsid w:val="000E5197"/>
    <w:rsid w:val="000E5C73"/>
    <w:rsid w:val="000E71E0"/>
    <w:rsid w:val="000F2577"/>
    <w:rsid w:val="000F2C94"/>
    <w:rsid w:val="000F37C0"/>
    <w:rsid w:val="000F3AFF"/>
    <w:rsid w:val="000F5F6B"/>
    <w:rsid w:val="000F6B1F"/>
    <w:rsid w:val="0010098B"/>
    <w:rsid w:val="00101A34"/>
    <w:rsid w:val="0010222F"/>
    <w:rsid w:val="00102BC2"/>
    <w:rsid w:val="00103CBA"/>
    <w:rsid w:val="001046C1"/>
    <w:rsid w:val="00106328"/>
    <w:rsid w:val="00107572"/>
    <w:rsid w:val="00111D9F"/>
    <w:rsid w:val="0011286C"/>
    <w:rsid w:val="00113414"/>
    <w:rsid w:val="0011357F"/>
    <w:rsid w:val="00113B8B"/>
    <w:rsid w:val="0011576C"/>
    <w:rsid w:val="00117384"/>
    <w:rsid w:val="00117B85"/>
    <w:rsid w:val="00121AAA"/>
    <w:rsid w:val="00122057"/>
    <w:rsid w:val="00123ED0"/>
    <w:rsid w:val="00124D38"/>
    <w:rsid w:val="00125172"/>
    <w:rsid w:val="0012553F"/>
    <w:rsid w:val="00126AD9"/>
    <w:rsid w:val="0013138A"/>
    <w:rsid w:val="00131D39"/>
    <w:rsid w:val="00131D93"/>
    <w:rsid w:val="001320DA"/>
    <w:rsid w:val="00132FC6"/>
    <w:rsid w:val="0013307E"/>
    <w:rsid w:val="0013487E"/>
    <w:rsid w:val="001348AA"/>
    <w:rsid w:val="00134FFD"/>
    <w:rsid w:val="001351C8"/>
    <w:rsid w:val="00136D62"/>
    <w:rsid w:val="00145950"/>
    <w:rsid w:val="001469BE"/>
    <w:rsid w:val="00146E42"/>
    <w:rsid w:val="00146EE5"/>
    <w:rsid w:val="00150590"/>
    <w:rsid w:val="00152DE9"/>
    <w:rsid w:val="00152E09"/>
    <w:rsid w:val="0015399F"/>
    <w:rsid w:val="0015568D"/>
    <w:rsid w:val="00156383"/>
    <w:rsid w:val="001571E6"/>
    <w:rsid w:val="0016155F"/>
    <w:rsid w:val="00162343"/>
    <w:rsid w:val="0016391F"/>
    <w:rsid w:val="00170F41"/>
    <w:rsid w:val="00171187"/>
    <w:rsid w:val="00171A89"/>
    <w:rsid w:val="00171BE1"/>
    <w:rsid w:val="0017521C"/>
    <w:rsid w:val="00176B2E"/>
    <w:rsid w:val="001779BE"/>
    <w:rsid w:val="00177A87"/>
    <w:rsid w:val="0017C859"/>
    <w:rsid w:val="00181190"/>
    <w:rsid w:val="00182A2D"/>
    <w:rsid w:val="00182B9C"/>
    <w:rsid w:val="00183058"/>
    <w:rsid w:val="001837E7"/>
    <w:rsid w:val="001872B2"/>
    <w:rsid w:val="00190292"/>
    <w:rsid w:val="00196980"/>
    <w:rsid w:val="001A128F"/>
    <w:rsid w:val="001A3881"/>
    <w:rsid w:val="001B19EF"/>
    <w:rsid w:val="001B2147"/>
    <w:rsid w:val="001B2230"/>
    <w:rsid w:val="001B2E87"/>
    <w:rsid w:val="001B72D0"/>
    <w:rsid w:val="001B7FAA"/>
    <w:rsid w:val="001C28E9"/>
    <w:rsid w:val="001C49BF"/>
    <w:rsid w:val="001D4846"/>
    <w:rsid w:val="001D7973"/>
    <w:rsid w:val="001E1BE1"/>
    <w:rsid w:val="001E4DE4"/>
    <w:rsid w:val="001E6367"/>
    <w:rsid w:val="001E7D99"/>
    <w:rsid w:val="001F2C12"/>
    <w:rsid w:val="001F3155"/>
    <w:rsid w:val="001F4DDA"/>
    <w:rsid w:val="001F5FF0"/>
    <w:rsid w:val="001F64D5"/>
    <w:rsid w:val="001F6866"/>
    <w:rsid w:val="001F78EE"/>
    <w:rsid w:val="00200507"/>
    <w:rsid w:val="00201040"/>
    <w:rsid w:val="0020511A"/>
    <w:rsid w:val="002051D2"/>
    <w:rsid w:val="00207C34"/>
    <w:rsid w:val="0021029F"/>
    <w:rsid w:val="00211A29"/>
    <w:rsid w:val="00212310"/>
    <w:rsid w:val="0021339C"/>
    <w:rsid w:val="00214652"/>
    <w:rsid w:val="0021493A"/>
    <w:rsid w:val="0021494F"/>
    <w:rsid w:val="0021518E"/>
    <w:rsid w:val="00220E37"/>
    <w:rsid w:val="002224BC"/>
    <w:rsid w:val="002237E5"/>
    <w:rsid w:val="00224D2F"/>
    <w:rsid w:val="00224D61"/>
    <w:rsid w:val="00225388"/>
    <w:rsid w:val="00225AC6"/>
    <w:rsid w:val="00226CD6"/>
    <w:rsid w:val="00226E43"/>
    <w:rsid w:val="002270C6"/>
    <w:rsid w:val="00227892"/>
    <w:rsid w:val="002323DE"/>
    <w:rsid w:val="00235BE3"/>
    <w:rsid w:val="00242131"/>
    <w:rsid w:val="00242E77"/>
    <w:rsid w:val="00243E64"/>
    <w:rsid w:val="00244664"/>
    <w:rsid w:val="0024527D"/>
    <w:rsid w:val="00246FE1"/>
    <w:rsid w:val="0025106B"/>
    <w:rsid w:val="002523B2"/>
    <w:rsid w:val="00254C62"/>
    <w:rsid w:val="00254EB1"/>
    <w:rsid w:val="0025680B"/>
    <w:rsid w:val="0025726D"/>
    <w:rsid w:val="00260022"/>
    <w:rsid w:val="002636A9"/>
    <w:rsid w:val="00266A85"/>
    <w:rsid w:val="00266D4F"/>
    <w:rsid w:val="00266D50"/>
    <w:rsid w:val="002673C1"/>
    <w:rsid w:val="0027055D"/>
    <w:rsid w:val="00270578"/>
    <w:rsid w:val="00271B2F"/>
    <w:rsid w:val="00271ECC"/>
    <w:rsid w:val="00272635"/>
    <w:rsid w:val="00283837"/>
    <w:rsid w:val="0028389F"/>
    <w:rsid w:val="002870E0"/>
    <w:rsid w:val="00290CD4"/>
    <w:rsid w:val="00290E18"/>
    <w:rsid w:val="00290E4C"/>
    <w:rsid w:val="002915A0"/>
    <w:rsid w:val="00293E71"/>
    <w:rsid w:val="002942F4"/>
    <w:rsid w:val="0029645D"/>
    <w:rsid w:val="00296630"/>
    <w:rsid w:val="002A155B"/>
    <w:rsid w:val="002A2019"/>
    <w:rsid w:val="002B0CD2"/>
    <w:rsid w:val="002B0E80"/>
    <w:rsid w:val="002B497D"/>
    <w:rsid w:val="002B7AC3"/>
    <w:rsid w:val="002C0F57"/>
    <w:rsid w:val="002C1A71"/>
    <w:rsid w:val="002C2151"/>
    <w:rsid w:val="002C2382"/>
    <w:rsid w:val="002C2503"/>
    <w:rsid w:val="002C3956"/>
    <w:rsid w:val="002C560E"/>
    <w:rsid w:val="002C7DA7"/>
    <w:rsid w:val="002D02CB"/>
    <w:rsid w:val="002D235C"/>
    <w:rsid w:val="002D33E6"/>
    <w:rsid w:val="002D35FE"/>
    <w:rsid w:val="002E0E99"/>
    <w:rsid w:val="002E654F"/>
    <w:rsid w:val="002F35B7"/>
    <w:rsid w:val="002F3E02"/>
    <w:rsid w:val="002F47C6"/>
    <w:rsid w:val="002F7F81"/>
    <w:rsid w:val="00301DAA"/>
    <w:rsid w:val="0030440B"/>
    <w:rsid w:val="003068D7"/>
    <w:rsid w:val="003131D4"/>
    <w:rsid w:val="00314F8A"/>
    <w:rsid w:val="00315C58"/>
    <w:rsid w:val="00316877"/>
    <w:rsid w:val="00317165"/>
    <w:rsid w:val="003172E9"/>
    <w:rsid w:val="0032146A"/>
    <w:rsid w:val="00322218"/>
    <w:rsid w:val="00323C70"/>
    <w:rsid w:val="00323FD9"/>
    <w:rsid w:val="00325F23"/>
    <w:rsid w:val="00330A6B"/>
    <w:rsid w:val="00330B95"/>
    <w:rsid w:val="00333453"/>
    <w:rsid w:val="003338B3"/>
    <w:rsid w:val="003343C3"/>
    <w:rsid w:val="00337BAA"/>
    <w:rsid w:val="003429B1"/>
    <w:rsid w:val="00343EC9"/>
    <w:rsid w:val="00344D94"/>
    <w:rsid w:val="00345454"/>
    <w:rsid w:val="00347EB0"/>
    <w:rsid w:val="00350792"/>
    <w:rsid w:val="00351BAC"/>
    <w:rsid w:val="00352912"/>
    <w:rsid w:val="00355F85"/>
    <w:rsid w:val="0035767D"/>
    <w:rsid w:val="00357AE9"/>
    <w:rsid w:val="00363BBC"/>
    <w:rsid w:val="0036562E"/>
    <w:rsid w:val="0036706F"/>
    <w:rsid w:val="0037099B"/>
    <w:rsid w:val="003723FA"/>
    <w:rsid w:val="003771FC"/>
    <w:rsid w:val="003829B6"/>
    <w:rsid w:val="00386DDD"/>
    <w:rsid w:val="00390580"/>
    <w:rsid w:val="00392239"/>
    <w:rsid w:val="0039754F"/>
    <w:rsid w:val="0039CD12"/>
    <w:rsid w:val="003A679E"/>
    <w:rsid w:val="003A6EAE"/>
    <w:rsid w:val="003B12FF"/>
    <w:rsid w:val="003B1C37"/>
    <w:rsid w:val="003B694A"/>
    <w:rsid w:val="003B6F16"/>
    <w:rsid w:val="003C1F82"/>
    <w:rsid w:val="003C1FA2"/>
    <w:rsid w:val="003C2893"/>
    <w:rsid w:val="003C28BD"/>
    <w:rsid w:val="003C50FB"/>
    <w:rsid w:val="003C526D"/>
    <w:rsid w:val="003C53FF"/>
    <w:rsid w:val="003C67CF"/>
    <w:rsid w:val="003D1939"/>
    <w:rsid w:val="003D257C"/>
    <w:rsid w:val="003D2935"/>
    <w:rsid w:val="003D45C6"/>
    <w:rsid w:val="003D58BB"/>
    <w:rsid w:val="003D5CC9"/>
    <w:rsid w:val="003D645D"/>
    <w:rsid w:val="003D6E0C"/>
    <w:rsid w:val="003D7F8E"/>
    <w:rsid w:val="003E183E"/>
    <w:rsid w:val="003E24F0"/>
    <w:rsid w:val="003E270B"/>
    <w:rsid w:val="003E4D40"/>
    <w:rsid w:val="003E6932"/>
    <w:rsid w:val="003E729D"/>
    <w:rsid w:val="003E74DA"/>
    <w:rsid w:val="003E794C"/>
    <w:rsid w:val="003F2D65"/>
    <w:rsid w:val="003F344F"/>
    <w:rsid w:val="003F63A3"/>
    <w:rsid w:val="003F6783"/>
    <w:rsid w:val="003F6FC0"/>
    <w:rsid w:val="00402965"/>
    <w:rsid w:val="00402CB7"/>
    <w:rsid w:val="00403A00"/>
    <w:rsid w:val="00403EA4"/>
    <w:rsid w:val="0040610B"/>
    <w:rsid w:val="00406222"/>
    <w:rsid w:val="00412CBB"/>
    <w:rsid w:val="0041442D"/>
    <w:rsid w:val="00420CC7"/>
    <w:rsid w:val="00424F89"/>
    <w:rsid w:val="0042645E"/>
    <w:rsid w:val="00426977"/>
    <w:rsid w:val="004322B3"/>
    <w:rsid w:val="00432AF8"/>
    <w:rsid w:val="004368C0"/>
    <w:rsid w:val="00436C66"/>
    <w:rsid w:val="00436D40"/>
    <w:rsid w:val="00437297"/>
    <w:rsid w:val="004420E1"/>
    <w:rsid w:val="00443BA3"/>
    <w:rsid w:val="00443C57"/>
    <w:rsid w:val="00443D02"/>
    <w:rsid w:val="00443DBC"/>
    <w:rsid w:val="0045262D"/>
    <w:rsid w:val="00452F32"/>
    <w:rsid w:val="00452FB7"/>
    <w:rsid w:val="00454143"/>
    <w:rsid w:val="00454A97"/>
    <w:rsid w:val="00457965"/>
    <w:rsid w:val="00460D3F"/>
    <w:rsid w:val="00463A8A"/>
    <w:rsid w:val="00466435"/>
    <w:rsid w:val="004674E7"/>
    <w:rsid w:val="0046769A"/>
    <w:rsid w:val="00477481"/>
    <w:rsid w:val="0048000D"/>
    <w:rsid w:val="00481E3C"/>
    <w:rsid w:val="004820E9"/>
    <w:rsid w:val="0048472D"/>
    <w:rsid w:val="00486471"/>
    <w:rsid w:val="00486D78"/>
    <w:rsid w:val="004914C5"/>
    <w:rsid w:val="00492EB4"/>
    <w:rsid w:val="004935F7"/>
    <w:rsid w:val="00493AA5"/>
    <w:rsid w:val="00494264"/>
    <w:rsid w:val="00494785"/>
    <w:rsid w:val="00495358"/>
    <w:rsid w:val="00495389"/>
    <w:rsid w:val="004957F2"/>
    <w:rsid w:val="00497075"/>
    <w:rsid w:val="004A155A"/>
    <w:rsid w:val="004A38B1"/>
    <w:rsid w:val="004A4CA9"/>
    <w:rsid w:val="004A5F1C"/>
    <w:rsid w:val="004A5FA4"/>
    <w:rsid w:val="004A662B"/>
    <w:rsid w:val="004A67F9"/>
    <w:rsid w:val="004A6C06"/>
    <w:rsid w:val="004B1087"/>
    <w:rsid w:val="004B293B"/>
    <w:rsid w:val="004B353D"/>
    <w:rsid w:val="004B3AF0"/>
    <w:rsid w:val="004B3B9D"/>
    <w:rsid w:val="004B3EA0"/>
    <w:rsid w:val="004B43E8"/>
    <w:rsid w:val="004B5FD8"/>
    <w:rsid w:val="004B61DE"/>
    <w:rsid w:val="004C0455"/>
    <w:rsid w:val="004C07B7"/>
    <w:rsid w:val="004C1C2A"/>
    <w:rsid w:val="004C1F33"/>
    <w:rsid w:val="004C2045"/>
    <w:rsid w:val="004C4781"/>
    <w:rsid w:val="004C56F4"/>
    <w:rsid w:val="004D109D"/>
    <w:rsid w:val="004D2DE3"/>
    <w:rsid w:val="004D2EE8"/>
    <w:rsid w:val="004D3050"/>
    <w:rsid w:val="004D4C35"/>
    <w:rsid w:val="004D580C"/>
    <w:rsid w:val="004D6090"/>
    <w:rsid w:val="004D61E9"/>
    <w:rsid w:val="004E5A40"/>
    <w:rsid w:val="004F0D18"/>
    <w:rsid w:val="004F343F"/>
    <w:rsid w:val="004F34AA"/>
    <w:rsid w:val="004F3C3E"/>
    <w:rsid w:val="00501861"/>
    <w:rsid w:val="00502FB9"/>
    <w:rsid w:val="005058D8"/>
    <w:rsid w:val="005101DC"/>
    <w:rsid w:val="00510F4A"/>
    <w:rsid w:val="00511451"/>
    <w:rsid w:val="00511651"/>
    <w:rsid w:val="00513EE2"/>
    <w:rsid w:val="00515103"/>
    <w:rsid w:val="00515765"/>
    <w:rsid w:val="0052075F"/>
    <w:rsid w:val="00521039"/>
    <w:rsid w:val="00521809"/>
    <w:rsid w:val="00521B47"/>
    <w:rsid w:val="00521D2A"/>
    <w:rsid w:val="00524282"/>
    <w:rsid w:val="00526039"/>
    <w:rsid w:val="0052740F"/>
    <w:rsid w:val="005312B2"/>
    <w:rsid w:val="00531DDA"/>
    <w:rsid w:val="00533EE5"/>
    <w:rsid w:val="00534932"/>
    <w:rsid w:val="005356C9"/>
    <w:rsid w:val="00535F23"/>
    <w:rsid w:val="0054091C"/>
    <w:rsid w:val="00543096"/>
    <w:rsid w:val="00544842"/>
    <w:rsid w:val="0055032C"/>
    <w:rsid w:val="00552CBF"/>
    <w:rsid w:val="0055365F"/>
    <w:rsid w:val="005541C6"/>
    <w:rsid w:val="005552C8"/>
    <w:rsid w:val="00560DBD"/>
    <w:rsid w:val="00561275"/>
    <w:rsid w:val="005620D3"/>
    <w:rsid w:val="005646C3"/>
    <w:rsid w:val="00571789"/>
    <w:rsid w:val="005729EF"/>
    <w:rsid w:val="00573A16"/>
    <w:rsid w:val="00573D5A"/>
    <w:rsid w:val="005748FD"/>
    <w:rsid w:val="005764FA"/>
    <w:rsid w:val="00582579"/>
    <w:rsid w:val="00584937"/>
    <w:rsid w:val="00585FDB"/>
    <w:rsid w:val="00587E9A"/>
    <w:rsid w:val="005908DE"/>
    <w:rsid w:val="00590EE4"/>
    <w:rsid w:val="005947D8"/>
    <w:rsid w:val="005981EF"/>
    <w:rsid w:val="005A3C87"/>
    <w:rsid w:val="005A42F7"/>
    <w:rsid w:val="005A4551"/>
    <w:rsid w:val="005A5065"/>
    <w:rsid w:val="005A60F6"/>
    <w:rsid w:val="005A6FE9"/>
    <w:rsid w:val="005A789E"/>
    <w:rsid w:val="005B0B60"/>
    <w:rsid w:val="005B2B5D"/>
    <w:rsid w:val="005B3D0B"/>
    <w:rsid w:val="005B3E9A"/>
    <w:rsid w:val="005B5688"/>
    <w:rsid w:val="005B67BC"/>
    <w:rsid w:val="005C033F"/>
    <w:rsid w:val="005C0942"/>
    <w:rsid w:val="005C1103"/>
    <w:rsid w:val="005C216B"/>
    <w:rsid w:val="005C2D24"/>
    <w:rsid w:val="005C56AB"/>
    <w:rsid w:val="005C61A2"/>
    <w:rsid w:val="005C7F63"/>
    <w:rsid w:val="005D28B0"/>
    <w:rsid w:val="005D3ADC"/>
    <w:rsid w:val="005D67A3"/>
    <w:rsid w:val="005D6D8B"/>
    <w:rsid w:val="005E01C1"/>
    <w:rsid w:val="005E20A7"/>
    <w:rsid w:val="005E2137"/>
    <w:rsid w:val="005E382D"/>
    <w:rsid w:val="005E521F"/>
    <w:rsid w:val="005E5E2C"/>
    <w:rsid w:val="005E6591"/>
    <w:rsid w:val="005E7515"/>
    <w:rsid w:val="005F0C7F"/>
    <w:rsid w:val="005F1907"/>
    <w:rsid w:val="005F4FD1"/>
    <w:rsid w:val="005F5AA2"/>
    <w:rsid w:val="0060150C"/>
    <w:rsid w:val="0060196C"/>
    <w:rsid w:val="00603678"/>
    <w:rsid w:val="00603FA1"/>
    <w:rsid w:val="006040A3"/>
    <w:rsid w:val="006065B3"/>
    <w:rsid w:val="0061023C"/>
    <w:rsid w:val="006111AC"/>
    <w:rsid w:val="006118E7"/>
    <w:rsid w:val="00613AE2"/>
    <w:rsid w:val="0061418F"/>
    <w:rsid w:val="0061581D"/>
    <w:rsid w:val="00617400"/>
    <w:rsid w:val="00622F6E"/>
    <w:rsid w:val="00624331"/>
    <w:rsid w:val="006246E4"/>
    <w:rsid w:val="00625984"/>
    <w:rsid w:val="00626049"/>
    <w:rsid w:val="00633C8A"/>
    <w:rsid w:val="0063439C"/>
    <w:rsid w:val="006366F7"/>
    <w:rsid w:val="00636806"/>
    <w:rsid w:val="00636912"/>
    <w:rsid w:val="00642F1F"/>
    <w:rsid w:val="006454FA"/>
    <w:rsid w:val="00646CAD"/>
    <w:rsid w:val="006552A8"/>
    <w:rsid w:val="00656166"/>
    <w:rsid w:val="0065785C"/>
    <w:rsid w:val="006578C8"/>
    <w:rsid w:val="00665AF0"/>
    <w:rsid w:val="00666F1F"/>
    <w:rsid w:val="0067130E"/>
    <w:rsid w:val="00672DF3"/>
    <w:rsid w:val="00674594"/>
    <w:rsid w:val="00674EEE"/>
    <w:rsid w:val="00675DBE"/>
    <w:rsid w:val="00677607"/>
    <w:rsid w:val="00677828"/>
    <w:rsid w:val="006821CA"/>
    <w:rsid w:val="006854A8"/>
    <w:rsid w:val="00685F8B"/>
    <w:rsid w:val="00696E4C"/>
    <w:rsid w:val="00697B3D"/>
    <w:rsid w:val="00697CA2"/>
    <w:rsid w:val="00697E53"/>
    <w:rsid w:val="006A07BF"/>
    <w:rsid w:val="006A2026"/>
    <w:rsid w:val="006A23C7"/>
    <w:rsid w:val="006A3810"/>
    <w:rsid w:val="006A6256"/>
    <w:rsid w:val="006A64BC"/>
    <w:rsid w:val="006B1EBC"/>
    <w:rsid w:val="006B41C1"/>
    <w:rsid w:val="006B4AD5"/>
    <w:rsid w:val="006B58DD"/>
    <w:rsid w:val="006B5CF5"/>
    <w:rsid w:val="006B65AD"/>
    <w:rsid w:val="006C01A0"/>
    <w:rsid w:val="006C210B"/>
    <w:rsid w:val="006C2B6B"/>
    <w:rsid w:val="006C4FE4"/>
    <w:rsid w:val="006C5761"/>
    <w:rsid w:val="006C69C1"/>
    <w:rsid w:val="006E21D5"/>
    <w:rsid w:val="006E2952"/>
    <w:rsid w:val="006E3CA0"/>
    <w:rsid w:val="006E3CD8"/>
    <w:rsid w:val="006E4AD4"/>
    <w:rsid w:val="006E4AF4"/>
    <w:rsid w:val="006E5956"/>
    <w:rsid w:val="006E5B51"/>
    <w:rsid w:val="006E5FA4"/>
    <w:rsid w:val="006E6188"/>
    <w:rsid w:val="006F0CEA"/>
    <w:rsid w:val="006F27F3"/>
    <w:rsid w:val="006F5187"/>
    <w:rsid w:val="006F6A77"/>
    <w:rsid w:val="00701F5D"/>
    <w:rsid w:val="00703210"/>
    <w:rsid w:val="0070693B"/>
    <w:rsid w:val="00707212"/>
    <w:rsid w:val="00712121"/>
    <w:rsid w:val="00712D24"/>
    <w:rsid w:val="00714287"/>
    <w:rsid w:val="007144F8"/>
    <w:rsid w:val="00714D0B"/>
    <w:rsid w:val="00715692"/>
    <w:rsid w:val="00716373"/>
    <w:rsid w:val="00717878"/>
    <w:rsid w:val="00717D52"/>
    <w:rsid w:val="007207CF"/>
    <w:rsid w:val="0072247B"/>
    <w:rsid w:val="00723118"/>
    <w:rsid w:val="00725156"/>
    <w:rsid w:val="00726B25"/>
    <w:rsid w:val="00726B4C"/>
    <w:rsid w:val="007310A1"/>
    <w:rsid w:val="007348FD"/>
    <w:rsid w:val="0073509B"/>
    <w:rsid w:val="00736744"/>
    <w:rsid w:val="0074138C"/>
    <w:rsid w:val="00742037"/>
    <w:rsid w:val="00742974"/>
    <w:rsid w:val="00744FE6"/>
    <w:rsid w:val="00746C62"/>
    <w:rsid w:val="007503A3"/>
    <w:rsid w:val="00750EAD"/>
    <w:rsid w:val="0075121E"/>
    <w:rsid w:val="00751FBC"/>
    <w:rsid w:val="0075565E"/>
    <w:rsid w:val="00755D9D"/>
    <w:rsid w:val="00757A23"/>
    <w:rsid w:val="00761AFB"/>
    <w:rsid w:val="007624DC"/>
    <w:rsid w:val="00763994"/>
    <w:rsid w:val="0076644A"/>
    <w:rsid w:val="00772F1A"/>
    <w:rsid w:val="007757DB"/>
    <w:rsid w:val="0077769E"/>
    <w:rsid w:val="00780330"/>
    <w:rsid w:val="00780DAE"/>
    <w:rsid w:val="00781938"/>
    <w:rsid w:val="0078295B"/>
    <w:rsid w:val="007836F0"/>
    <w:rsid w:val="007861EE"/>
    <w:rsid w:val="0078742C"/>
    <w:rsid w:val="0079098D"/>
    <w:rsid w:val="00790A85"/>
    <w:rsid w:val="007917D3"/>
    <w:rsid w:val="00791CC2"/>
    <w:rsid w:val="007938C9"/>
    <w:rsid w:val="00796520"/>
    <w:rsid w:val="007973E5"/>
    <w:rsid w:val="007A0D8C"/>
    <w:rsid w:val="007A4512"/>
    <w:rsid w:val="007A4671"/>
    <w:rsid w:val="007A76ED"/>
    <w:rsid w:val="007B1457"/>
    <w:rsid w:val="007B214B"/>
    <w:rsid w:val="007B2154"/>
    <w:rsid w:val="007B59F2"/>
    <w:rsid w:val="007B5AA6"/>
    <w:rsid w:val="007B6152"/>
    <w:rsid w:val="007B7CA9"/>
    <w:rsid w:val="007C0742"/>
    <w:rsid w:val="007C0F1D"/>
    <w:rsid w:val="007C4148"/>
    <w:rsid w:val="007C4A76"/>
    <w:rsid w:val="007C546B"/>
    <w:rsid w:val="007C5730"/>
    <w:rsid w:val="007D0565"/>
    <w:rsid w:val="007D2252"/>
    <w:rsid w:val="007D3839"/>
    <w:rsid w:val="007D4772"/>
    <w:rsid w:val="007D4CC9"/>
    <w:rsid w:val="007E1EC4"/>
    <w:rsid w:val="007E216B"/>
    <w:rsid w:val="007E29C9"/>
    <w:rsid w:val="007E460D"/>
    <w:rsid w:val="007E56AE"/>
    <w:rsid w:val="007E712D"/>
    <w:rsid w:val="007E7976"/>
    <w:rsid w:val="007F0BED"/>
    <w:rsid w:val="007F187E"/>
    <w:rsid w:val="007F1C64"/>
    <w:rsid w:val="007F2350"/>
    <w:rsid w:val="007F4ECF"/>
    <w:rsid w:val="007F672B"/>
    <w:rsid w:val="007F7611"/>
    <w:rsid w:val="007F7F66"/>
    <w:rsid w:val="0080096D"/>
    <w:rsid w:val="00800D51"/>
    <w:rsid w:val="008029B7"/>
    <w:rsid w:val="008055EC"/>
    <w:rsid w:val="0080613B"/>
    <w:rsid w:val="00806208"/>
    <w:rsid w:val="00807233"/>
    <w:rsid w:val="00810E0C"/>
    <w:rsid w:val="008124F7"/>
    <w:rsid w:val="0081351A"/>
    <w:rsid w:val="00814A37"/>
    <w:rsid w:val="008169CA"/>
    <w:rsid w:val="0082186C"/>
    <w:rsid w:val="0082309D"/>
    <w:rsid w:val="00826834"/>
    <w:rsid w:val="00826976"/>
    <w:rsid w:val="00840136"/>
    <w:rsid w:val="0084097A"/>
    <w:rsid w:val="00843930"/>
    <w:rsid w:val="0084404D"/>
    <w:rsid w:val="00845FF9"/>
    <w:rsid w:val="00846A84"/>
    <w:rsid w:val="00846CF3"/>
    <w:rsid w:val="00846EF6"/>
    <w:rsid w:val="0084779C"/>
    <w:rsid w:val="008478B6"/>
    <w:rsid w:val="00847C03"/>
    <w:rsid w:val="008509A7"/>
    <w:rsid w:val="00852030"/>
    <w:rsid w:val="00854023"/>
    <w:rsid w:val="00854C08"/>
    <w:rsid w:val="00855BDF"/>
    <w:rsid w:val="00857595"/>
    <w:rsid w:val="00857D8B"/>
    <w:rsid w:val="008609B0"/>
    <w:rsid w:val="00860C8D"/>
    <w:rsid w:val="008627A0"/>
    <w:rsid w:val="00863FAA"/>
    <w:rsid w:val="00864711"/>
    <w:rsid w:val="008662DF"/>
    <w:rsid w:val="008671E6"/>
    <w:rsid w:val="00871412"/>
    <w:rsid w:val="00872000"/>
    <w:rsid w:val="00874E70"/>
    <w:rsid w:val="00876108"/>
    <w:rsid w:val="00876757"/>
    <w:rsid w:val="00876868"/>
    <w:rsid w:val="0088070E"/>
    <w:rsid w:val="00880CCD"/>
    <w:rsid w:val="00882777"/>
    <w:rsid w:val="00885533"/>
    <w:rsid w:val="0088557A"/>
    <w:rsid w:val="008879E0"/>
    <w:rsid w:val="0089168A"/>
    <w:rsid w:val="0089225D"/>
    <w:rsid w:val="00893E0C"/>
    <w:rsid w:val="00895774"/>
    <w:rsid w:val="008958F0"/>
    <w:rsid w:val="00897187"/>
    <w:rsid w:val="008A0D46"/>
    <w:rsid w:val="008A31AE"/>
    <w:rsid w:val="008A3ADD"/>
    <w:rsid w:val="008A5321"/>
    <w:rsid w:val="008A7579"/>
    <w:rsid w:val="008B3221"/>
    <w:rsid w:val="008B480B"/>
    <w:rsid w:val="008B6B63"/>
    <w:rsid w:val="008B77FC"/>
    <w:rsid w:val="008B7DC2"/>
    <w:rsid w:val="008C0412"/>
    <w:rsid w:val="008C0437"/>
    <w:rsid w:val="008C0EAB"/>
    <w:rsid w:val="008C1621"/>
    <w:rsid w:val="008C45A0"/>
    <w:rsid w:val="008C4A92"/>
    <w:rsid w:val="008D0901"/>
    <w:rsid w:val="008D1154"/>
    <w:rsid w:val="008D1B3A"/>
    <w:rsid w:val="008D2B85"/>
    <w:rsid w:val="008D37DA"/>
    <w:rsid w:val="008D425D"/>
    <w:rsid w:val="008D4EA2"/>
    <w:rsid w:val="008D5014"/>
    <w:rsid w:val="008D5015"/>
    <w:rsid w:val="008D50E1"/>
    <w:rsid w:val="008E12B1"/>
    <w:rsid w:val="008E22DE"/>
    <w:rsid w:val="008E3C9F"/>
    <w:rsid w:val="008E5032"/>
    <w:rsid w:val="008E79DA"/>
    <w:rsid w:val="008E7DF8"/>
    <w:rsid w:val="008F3708"/>
    <w:rsid w:val="008F3E84"/>
    <w:rsid w:val="008F4BF7"/>
    <w:rsid w:val="008F6E33"/>
    <w:rsid w:val="008F6FFA"/>
    <w:rsid w:val="009010C7"/>
    <w:rsid w:val="0090267A"/>
    <w:rsid w:val="009032DE"/>
    <w:rsid w:val="00904393"/>
    <w:rsid w:val="009069D8"/>
    <w:rsid w:val="0091001A"/>
    <w:rsid w:val="00910808"/>
    <w:rsid w:val="00911DC7"/>
    <w:rsid w:val="00914875"/>
    <w:rsid w:val="00916A5A"/>
    <w:rsid w:val="00917069"/>
    <w:rsid w:val="00921EF5"/>
    <w:rsid w:val="0092395E"/>
    <w:rsid w:val="009247F1"/>
    <w:rsid w:val="00924812"/>
    <w:rsid w:val="00924882"/>
    <w:rsid w:val="00924EF8"/>
    <w:rsid w:val="009254E3"/>
    <w:rsid w:val="009261BA"/>
    <w:rsid w:val="00926570"/>
    <w:rsid w:val="00927779"/>
    <w:rsid w:val="0093075F"/>
    <w:rsid w:val="00932729"/>
    <w:rsid w:val="00933638"/>
    <w:rsid w:val="009346EA"/>
    <w:rsid w:val="00936A55"/>
    <w:rsid w:val="00936C6F"/>
    <w:rsid w:val="0094125F"/>
    <w:rsid w:val="00941F0E"/>
    <w:rsid w:val="009431AD"/>
    <w:rsid w:val="00944883"/>
    <w:rsid w:val="00944E89"/>
    <w:rsid w:val="00945A6D"/>
    <w:rsid w:val="00947745"/>
    <w:rsid w:val="0095445F"/>
    <w:rsid w:val="00954826"/>
    <w:rsid w:val="009553BE"/>
    <w:rsid w:val="00955C21"/>
    <w:rsid w:val="009569E6"/>
    <w:rsid w:val="00956D12"/>
    <w:rsid w:val="00956E55"/>
    <w:rsid w:val="00960BC3"/>
    <w:rsid w:val="00960DFA"/>
    <w:rsid w:val="00967B9D"/>
    <w:rsid w:val="00967F73"/>
    <w:rsid w:val="009707E3"/>
    <w:rsid w:val="009719C4"/>
    <w:rsid w:val="00974BFE"/>
    <w:rsid w:val="009775E9"/>
    <w:rsid w:val="00980D8B"/>
    <w:rsid w:val="00981DBB"/>
    <w:rsid w:val="00981E81"/>
    <w:rsid w:val="0098390B"/>
    <w:rsid w:val="00984F1A"/>
    <w:rsid w:val="0099070D"/>
    <w:rsid w:val="00990E0B"/>
    <w:rsid w:val="00991900"/>
    <w:rsid w:val="0099265D"/>
    <w:rsid w:val="00992F1B"/>
    <w:rsid w:val="0099370F"/>
    <w:rsid w:val="00995070"/>
    <w:rsid w:val="0099512C"/>
    <w:rsid w:val="009A0627"/>
    <w:rsid w:val="009A3947"/>
    <w:rsid w:val="009A44F3"/>
    <w:rsid w:val="009A512E"/>
    <w:rsid w:val="009A54E3"/>
    <w:rsid w:val="009B26E8"/>
    <w:rsid w:val="009B3EED"/>
    <w:rsid w:val="009B4527"/>
    <w:rsid w:val="009B464B"/>
    <w:rsid w:val="009B4801"/>
    <w:rsid w:val="009B5091"/>
    <w:rsid w:val="009B5D98"/>
    <w:rsid w:val="009B6590"/>
    <w:rsid w:val="009B7286"/>
    <w:rsid w:val="009B7773"/>
    <w:rsid w:val="009B7DB6"/>
    <w:rsid w:val="009B7FFE"/>
    <w:rsid w:val="009C0D53"/>
    <w:rsid w:val="009C146A"/>
    <w:rsid w:val="009C25C8"/>
    <w:rsid w:val="009C5191"/>
    <w:rsid w:val="009C5679"/>
    <w:rsid w:val="009C5839"/>
    <w:rsid w:val="009C5B25"/>
    <w:rsid w:val="009C733A"/>
    <w:rsid w:val="009D0EA9"/>
    <w:rsid w:val="009D1D3E"/>
    <w:rsid w:val="009D4325"/>
    <w:rsid w:val="009D6CB6"/>
    <w:rsid w:val="009D7D43"/>
    <w:rsid w:val="009E1632"/>
    <w:rsid w:val="009E1EF1"/>
    <w:rsid w:val="009E3F6E"/>
    <w:rsid w:val="009E4D10"/>
    <w:rsid w:val="009F1564"/>
    <w:rsid w:val="009F5029"/>
    <w:rsid w:val="009F642A"/>
    <w:rsid w:val="00A0030F"/>
    <w:rsid w:val="00A01960"/>
    <w:rsid w:val="00A01C18"/>
    <w:rsid w:val="00A020F5"/>
    <w:rsid w:val="00A06AEF"/>
    <w:rsid w:val="00A13D36"/>
    <w:rsid w:val="00A13E94"/>
    <w:rsid w:val="00A1545B"/>
    <w:rsid w:val="00A15EAA"/>
    <w:rsid w:val="00A23C1A"/>
    <w:rsid w:val="00A25801"/>
    <w:rsid w:val="00A273E2"/>
    <w:rsid w:val="00A3155D"/>
    <w:rsid w:val="00A32766"/>
    <w:rsid w:val="00A34724"/>
    <w:rsid w:val="00A347FA"/>
    <w:rsid w:val="00A35884"/>
    <w:rsid w:val="00A41217"/>
    <w:rsid w:val="00A43AF5"/>
    <w:rsid w:val="00A47258"/>
    <w:rsid w:val="00A52F45"/>
    <w:rsid w:val="00A548AA"/>
    <w:rsid w:val="00A54B52"/>
    <w:rsid w:val="00A562E8"/>
    <w:rsid w:val="00A5687A"/>
    <w:rsid w:val="00A57197"/>
    <w:rsid w:val="00A577A5"/>
    <w:rsid w:val="00A62970"/>
    <w:rsid w:val="00A62CD8"/>
    <w:rsid w:val="00A62F6C"/>
    <w:rsid w:val="00A63185"/>
    <w:rsid w:val="00A64CD5"/>
    <w:rsid w:val="00A65388"/>
    <w:rsid w:val="00A67E6C"/>
    <w:rsid w:val="00A7251C"/>
    <w:rsid w:val="00A73AA6"/>
    <w:rsid w:val="00A74DC2"/>
    <w:rsid w:val="00A75230"/>
    <w:rsid w:val="00A75A65"/>
    <w:rsid w:val="00A8098D"/>
    <w:rsid w:val="00A81386"/>
    <w:rsid w:val="00A839CE"/>
    <w:rsid w:val="00A84364"/>
    <w:rsid w:val="00A844DE"/>
    <w:rsid w:val="00A85776"/>
    <w:rsid w:val="00A867CB"/>
    <w:rsid w:val="00A9175E"/>
    <w:rsid w:val="00A91D94"/>
    <w:rsid w:val="00A94996"/>
    <w:rsid w:val="00A95F34"/>
    <w:rsid w:val="00A97220"/>
    <w:rsid w:val="00A97BE0"/>
    <w:rsid w:val="00A97DE1"/>
    <w:rsid w:val="00AA0505"/>
    <w:rsid w:val="00AA0C68"/>
    <w:rsid w:val="00AA3BB4"/>
    <w:rsid w:val="00AA6728"/>
    <w:rsid w:val="00AB323B"/>
    <w:rsid w:val="00AB4305"/>
    <w:rsid w:val="00AB561F"/>
    <w:rsid w:val="00AB7090"/>
    <w:rsid w:val="00AC0843"/>
    <w:rsid w:val="00AC0F13"/>
    <w:rsid w:val="00AC3B95"/>
    <w:rsid w:val="00AC544B"/>
    <w:rsid w:val="00AC6314"/>
    <w:rsid w:val="00AC7F8F"/>
    <w:rsid w:val="00AD1682"/>
    <w:rsid w:val="00AD16B8"/>
    <w:rsid w:val="00AD38C8"/>
    <w:rsid w:val="00AD603C"/>
    <w:rsid w:val="00AE3710"/>
    <w:rsid w:val="00AE6C6D"/>
    <w:rsid w:val="00AE7844"/>
    <w:rsid w:val="00AF18FB"/>
    <w:rsid w:val="00AF1F16"/>
    <w:rsid w:val="00AF330F"/>
    <w:rsid w:val="00AF4051"/>
    <w:rsid w:val="00AF4C1C"/>
    <w:rsid w:val="00AF55C5"/>
    <w:rsid w:val="00B001B4"/>
    <w:rsid w:val="00B02436"/>
    <w:rsid w:val="00B037FD"/>
    <w:rsid w:val="00B0418E"/>
    <w:rsid w:val="00B049BA"/>
    <w:rsid w:val="00B0574F"/>
    <w:rsid w:val="00B06E32"/>
    <w:rsid w:val="00B10F0B"/>
    <w:rsid w:val="00B11F1D"/>
    <w:rsid w:val="00B120E0"/>
    <w:rsid w:val="00B12525"/>
    <w:rsid w:val="00B159C9"/>
    <w:rsid w:val="00B15C4F"/>
    <w:rsid w:val="00B21070"/>
    <w:rsid w:val="00B22C7E"/>
    <w:rsid w:val="00B23666"/>
    <w:rsid w:val="00B24B2E"/>
    <w:rsid w:val="00B25EAC"/>
    <w:rsid w:val="00B26A49"/>
    <w:rsid w:val="00B30D78"/>
    <w:rsid w:val="00B31131"/>
    <w:rsid w:val="00B31AF0"/>
    <w:rsid w:val="00B31DC8"/>
    <w:rsid w:val="00B33836"/>
    <w:rsid w:val="00B34456"/>
    <w:rsid w:val="00B34617"/>
    <w:rsid w:val="00B376A6"/>
    <w:rsid w:val="00B3788E"/>
    <w:rsid w:val="00B37AAA"/>
    <w:rsid w:val="00B41726"/>
    <w:rsid w:val="00B429CB"/>
    <w:rsid w:val="00B4305E"/>
    <w:rsid w:val="00B4484E"/>
    <w:rsid w:val="00B456ED"/>
    <w:rsid w:val="00B458BC"/>
    <w:rsid w:val="00B45A48"/>
    <w:rsid w:val="00B513B5"/>
    <w:rsid w:val="00B51592"/>
    <w:rsid w:val="00B53887"/>
    <w:rsid w:val="00B553E3"/>
    <w:rsid w:val="00B57ED5"/>
    <w:rsid w:val="00B6069E"/>
    <w:rsid w:val="00B6180E"/>
    <w:rsid w:val="00B61C33"/>
    <w:rsid w:val="00B623A1"/>
    <w:rsid w:val="00B7009C"/>
    <w:rsid w:val="00B728D6"/>
    <w:rsid w:val="00B75ADD"/>
    <w:rsid w:val="00B76B6B"/>
    <w:rsid w:val="00B7720B"/>
    <w:rsid w:val="00B77CCE"/>
    <w:rsid w:val="00B842A8"/>
    <w:rsid w:val="00B852C4"/>
    <w:rsid w:val="00B91628"/>
    <w:rsid w:val="00B9231A"/>
    <w:rsid w:val="00B9533E"/>
    <w:rsid w:val="00B96CA1"/>
    <w:rsid w:val="00B97844"/>
    <w:rsid w:val="00BA0111"/>
    <w:rsid w:val="00BA3CA7"/>
    <w:rsid w:val="00BA452D"/>
    <w:rsid w:val="00BA562D"/>
    <w:rsid w:val="00BA683E"/>
    <w:rsid w:val="00BA7417"/>
    <w:rsid w:val="00BA7C2F"/>
    <w:rsid w:val="00BB1ACF"/>
    <w:rsid w:val="00BB2E1B"/>
    <w:rsid w:val="00BB495B"/>
    <w:rsid w:val="00BB4CF2"/>
    <w:rsid w:val="00BB64EF"/>
    <w:rsid w:val="00BC0D35"/>
    <w:rsid w:val="00BC27CA"/>
    <w:rsid w:val="00BC32E6"/>
    <w:rsid w:val="00BC3FD8"/>
    <w:rsid w:val="00BC6D9E"/>
    <w:rsid w:val="00BC7EFF"/>
    <w:rsid w:val="00BD12FA"/>
    <w:rsid w:val="00BD32EA"/>
    <w:rsid w:val="00BD3A7A"/>
    <w:rsid w:val="00BD4F78"/>
    <w:rsid w:val="00BD6827"/>
    <w:rsid w:val="00BD71A4"/>
    <w:rsid w:val="00BD7422"/>
    <w:rsid w:val="00BE36C4"/>
    <w:rsid w:val="00BE3D09"/>
    <w:rsid w:val="00BE4C6E"/>
    <w:rsid w:val="00BE5418"/>
    <w:rsid w:val="00BF012D"/>
    <w:rsid w:val="00BF0921"/>
    <w:rsid w:val="00BF2B49"/>
    <w:rsid w:val="00BF3D92"/>
    <w:rsid w:val="00BF3EBC"/>
    <w:rsid w:val="00BF7A03"/>
    <w:rsid w:val="00C00734"/>
    <w:rsid w:val="00C0579D"/>
    <w:rsid w:val="00C068FA"/>
    <w:rsid w:val="00C07EDF"/>
    <w:rsid w:val="00C11026"/>
    <w:rsid w:val="00C12250"/>
    <w:rsid w:val="00C15B57"/>
    <w:rsid w:val="00C173FF"/>
    <w:rsid w:val="00C17CD0"/>
    <w:rsid w:val="00C22DF3"/>
    <w:rsid w:val="00C23010"/>
    <w:rsid w:val="00C23522"/>
    <w:rsid w:val="00C2523E"/>
    <w:rsid w:val="00C259D9"/>
    <w:rsid w:val="00C26A41"/>
    <w:rsid w:val="00C26E69"/>
    <w:rsid w:val="00C27A64"/>
    <w:rsid w:val="00C33640"/>
    <w:rsid w:val="00C346FD"/>
    <w:rsid w:val="00C35CE6"/>
    <w:rsid w:val="00C46C15"/>
    <w:rsid w:val="00C504CA"/>
    <w:rsid w:val="00C54593"/>
    <w:rsid w:val="00C566F8"/>
    <w:rsid w:val="00C56D34"/>
    <w:rsid w:val="00C57C1F"/>
    <w:rsid w:val="00C612D0"/>
    <w:rsid w:val="00C61FFA"/>
    <w:rsid w:val="00C63FF8"/>
    <w:rsid w:val="00C65DBF"/>
    <w:rsid w:val="00C66721"/>
    <w:rsid w:val="00C67EA4"/>
    <w:rsid w:val="00C7345F"/>
    <w:rsid w:val="00C75146"/>
    <w:rsid w:val="00C77C75"/>
    <w:rsid w:val="00C80C99"/>
    <w:rsid w:val="00C81C99"/>
    <w:rsid w:val="00C85584"/>
    <w:rsid w:val="00C874C2"/>
    <w:rsid w:val="00C9192E"/>
    <w:rsid w:val="00C93847"/>
    <w:rsid w:val="00C939DF"/>
    <w:rsid w:val="00C93E44"/>
    <w:rsid w:val="00C9692F"/>
    <w:rsid w:val="00C97FB3"/>
    <w:rsid w:val="00CA00B4"/>
    <w:rsid w:val="00CA0A0F"/>
    <w:rsid w:val="00CA0B2F"/>
    <w:rsid w:val="00CA36DF"/>
    <w:rsid w:val="00CA7EB8"/>
    <w:rsid w:val="00CB00D4"/>
    <w:rsid w:val="00CB0AF4"/>
    <w:rsid w:val="00CB1870"/>
    <w:rsid w:val="00CB1B50"/>
    <w:rsid w:val="00CB2D77"/>
    <w:rsid w:val="00CB3B1B"/>
    <w:rsid w:val="00CB78FA"/>
    <w:rsid w:val="00CC4612"/>
    <w:rsid w:val="00CC6D17"/>
    <w:rsid w:val="00CD1C74"/>
    <w:rsid w:val="00CD22E3"/>
    <w:rsid w:val="00CD34E0"/>
    <w:rsid w:val="00CD59F4"/>
    <w:rsid w:val="00CD67EF"/>
    <w:rsid w:val="00CE16ED"/>
    <w:rsid w:val="00CE3B6E"/>
    <w:rsid w:val="00CE4275"/>
    <w:rsid w:val="00CF27BC"/>
    <w:rsid w:val="00CF2BE6"/>
    <w:rsid w:val="00CF3644"/>
    <w:rsid w:val="00CF4BD4"/>
    <w:rsid w:val="00CF5D01"/>
    <w:rsid w:val="00CF5EAE"/>
    <w:rsid w:val="00D003A5"/>
    <w:rsid w:val="00D00734"/>
    <w:rsid w:val="00D01596"/>
    <w:rsid w:val="00D05152"/>
    <w:rsid w:val="00D064D3"/>
    <w:rsid w:val="00D06E89"/>
    <w:rsid w:val="00D0783C"/>
    <w:rsid w:val="00D07CD2"/>
    <w:rsid w:val="00D07E42"/>
    <w:rsid w:val="00D1271A"/>
    <w:rsid w:val="00D13721"/>
    <w:rsid w:val="00D21586"/>
    <w:rsid w:val="00D21FBA"/>
    <w:rsid w:val="00D238B0"/>
    <w:rsid w:val="00D24BC9"/>
    <w:rsid w:val="00D262A8"/>
    <w:rsid w:val="00D27911"/>
    <w:rsid w:val="00D279F4"/>
    <w:rsid w:val="00D30411"/>
    <w:rsid w:val="00D30421"/>
    <w:rsid w:val="00D32C4E"/>
    <w:rsid w:val="00D3408D"/>
    <w:rsid w:val="00D34213"/>
    <w:rsid w:val="00D347A8"/>
    <w:rsid w:val="00D34EFE"/>
    <w:rsid w:val="00D40B9A"/>
    <w:rsid w:val="00D41BB9"/>
    <w:rsid w:val="00D43D2D"/>
    <w:rsid w:val="00D44E7C"/>
    <w:rsid w:val="00D4622F"/>
    <w:rsid w:val="00D470A8"/>
    <w:rsid w:val="00D47431"/>
    <w:rsid w:val="00D47E26"/>
    <w:rsid w:val="00D50910"/>
    <w:rsid w:val="00D50EEA"/>
    <w:rsid w:val="00D51E8D"/>
    <w:rsid w:val="00D51EC3"/>
    <w:rsid w:val="00D51F4A"/>
    <w:rsid w:val="00D52CDE"/>
    <w:rsid w:val="00D54BB2"/>
    <w:rsid w:val="00D556F9"/>
    <w:rsid w:val="00D5619D"/>
    <w:rsid w:val="00D56D7E"/>
    <w:rsid w:val="00D6039E"/>
    <w:rsid w:val="00D6180E"/>
    <w:rsid w:val="00D6409C"/>
    <w:rsid w:val="00D64B4E"/>
    <w:rsid w:val="00D6721B"/>
    <w:rsid w:val="00D70D13"/>
    <w:rsid w:val="00D70E0F"/>
    <w:rsid w:val="00D73A27"/>
    <w:rsid w:val="00D758CE"/>
    <w:rsid w:val="00D76EEC"/>
    <w:rsid w:val="00D76FDB"/>
    <w:rsid w:val="00D77539"/>
    <w:rsid w:val="00D80DA7"/>
    <w:rsid w:val="00D81FB7"/>
    <w:rsid w:val="00D83298"/>
    <w:rsid w:val="00D848B2"/>
    <w:rsid w:val="00D84A96"/>
    <w:rsid w:val="00D85A25"/>
    <w:rsid w:val="00D87A9A"/>
    <w:rsid w:val="00D90B00"/>
    <w:rsid w:val="00D9121D"/>
    <w:rsid w:val="00D9263B"/>
    <w:rsid w:val="00D92D27"/>
    <w:rsid w:val="00D93DCD"/>
    <w:rsid w:val="00D94F1C"/>
    <w:rsid w:val="00D95074"/>
    <w:rsid w:val="00D95B7C"/>
    <w:rsid w:val="00D97647"/>
    <w:rsid w:val="00D97E24"/>
    <w:rsid w:val="00D9C772"/>
    <w:rsid w:val="00DA2E27"/>
    <w:rsid w:val="00DA4D83"/>
    <w:rsid w:val="00DA5ADE"/>
    <w:rsid w:val="00DA6FE0"/>
    <w:rsid w:val="00DB0122"/>
    <w:rsid w:val="00DB1E85"/>
    <w:rsid w:val="00DB2061"/>
    <w:rsid w:val="00DB42DB"/>
    <w:rsid w:val="00DC18C6"/>
    <w:rsid w:val="00DC4255"/>
    <w:rsid w:val="00DC7658"/>
    <w:rsid w:val="00DC7BA8"/>
    <w:rsid w:val="00DC7E0B"/>
    <w:rsid w:val="00DD019F"/>
    <w:rsid w:val="00DD03FB"/>
    <w:rsid w:val="00DD34E9"/>
    <w:rsid w:val="00DD4AB1"/>
    <w:rsid w:val="00DD5798"/>
    <w:rsid w:val="00DD57D4"/>
    <w:rsid w:val="00DD5DA7"/>
    <w:rsid w:val="00DD62C1"/>
    <w:rsid w:val="00DD669F"/>
    <w:rsid w:val="00DE7A1A"/>
    <w:rsid w:val="00DF0C93"/>
    <w:rsid w:val="00DF0CDF"/>
    <w:rsid w:val="00DF0F2D"/>
    <w:rsid w:val="00DF2146"/>
    <w:rsid w:val="00DF2B1C"/>
    <w:rsid w:val="00DF3547"/>
    <w:rsid w:val="00DF5F1D"/>
    <w:rsid w:val="00E04DDE"/>
    <w:rsid w:val="00E07FF3"/>
    <w:rsid w:val="00E125AD"/>
    <w:rsid w:val="00E14FC7"/>
    <w:rsid w:val="00E168EF"/>
    <w:rsid w:val="00E179C4"/>
    <w:rsid w:val="00E17B29"/>
    <w:rsid w:val="00E20DD2"/>
    <w:rsid w:val="00E230FE"/>
    <w:rsid w:val="00E25A98"/>
    <w:rsid w:val="00E2665A"/>
    <w:rsid w:val="00E26F0B"/>
    <w:rsid w:val="00E30087"/>
    <w:rsid w:val="00E30192"/>
    <w:rsid w:val="00E334CB"/>
    <w:rsid w:val="00E3475E"/>
    <w:rsid w:val="00E36479"/>
    <w:rsid w:val="00E406D8"/>
    <w:rsid w:val="00E42668"/>
    <w:rsid w:val="00E435BB"/>
    <w:rsid w:val="00E4400D"/>
    <w:rsid w:val="00E462AA"/>
    <w:rsid w:val="00E5029C"/>
    <w:rsid w:val="00E51B23"/>
    <w:rsid w:val="00E523ED"/>
    <w:rsid w:val="00E52772"/>
    <w:rsid w:val="00E536EF"/>
    <w:rsid w:val="00E547FB"/>
    <w:rsid w:val="00E55446"/>
    <w:rsid w:val="00E56737"/>
    <w:rsid w:val="00E57C88"/>
    <w:rsid w:val="00E60520"/>
    <w:rsid w:val="00E61321"/>
    <w:rsid w:val="00E621E5"/>
    <w:rsid w:val="00E630FD"/>
    <w:rsid w:val="00E6559E"/>
    <w:rsid w:val="00E66AD4"/>
    <w:rsid w:val="00E678CE"/>
    <w:rsid w:val="00E719BC"/>
    <w:rsid w:val="00E71D1E"/>
    <w:rsid w:val="00E71E4C"/>
    <w:rsid w:val="00E72811"/>
    <w:rsid w:val="00E81793"/>
    <w:rsid w:val="00E834C3"/>
    <w:rsid w:val="00E83EE3"/>
    <w:rsid w:val="00E84768"/>
    <w:rsid w:val="00E84F4B"/>
    <w:rsid w:val="00E8738D"/>
    <w:rsid w:val="00E90929"/>
    <w:rsid w:val="00E90BA0"/>
    <w:rsid w:val="00E92E43"/>
    <w:rsid w:val="00E92EE5"/>
    <w:rsid w:val="00E93100"/>
    <w:rsid w:val="00E950FB"/>
    <w:rsid w:val="00E952F5"/>
    <w:rsid w:val="00E9709B"/>
    <w:rsid w:val="00E9792D"/>
    <w:rsid w:val="00E97A6F"/>
    <w:rsid w:val="00EA0099"/>
    <w:rsid w:val="00EA3F79"/>
    <w:rsid w:val="00EB0644"/>
    <w:rsid w:val="00EB1463"/>
    <w:rsid w:val="00EB1EED"/>
    <w:rsid w:val="00EB39C3"/>
    <w:rsid w:val="00EB3D3F"/>
    <w:rsid w:val="00EB58A4"/>
    <w:rsid w:val="00EB7BE4"/>
    <w:rsid w:val="00EB7C3E"/>
    <w:rsid w:val="00EB7CB4"/>
    <w:rsid w:val="00EC193F"/>
    <w:rsid w:val="00EC3C17"/>
    <w:rsid w:val="00EC4422"/>
    <w:rsid w:val="00EC62FC"/>
    <w:rsid w:val="00EC6763"/>
    <w:rsid w:val="00EC7732"/>
    <w:rsid w:val="00ED126E"/>
    <w:rsid w:val="00ED1E2E"/>
    <w:rsid w:val="00ED2DCF"/>
    <w:rsid w:val="00EE2413"/>
    <w:rsid w:val="00EE2B97"/>
    <w:rsid w:val="00EE4324"/>
    <w:rsid w:val="00EE4A20"/>
    <w:rsid w:val="00EE5C88"/>
    <w:rsid w:val="00EF18E7"/>
    <w:rsid w:val="00EF5D62"/>
    <w:rsid w:val="00EF6D72"/>
    <w:rsid w:val="00F00353"/>
    <w:rsid w:val="00F00DDD"/>
    <w:rsid w:val="00F0151B"/>
    <w:rsid w:val="00F01919"/>
    <w:rsid w:val="00F04BAF"/>
    <w:rsid w:val="00F10869"/>
    <w:rsid w:val="00F12CFA"/>
    <w:rsid w:val="00F13C0F"/>
    <w:rsid w:val="00F15BA2"/>
    <w:rsid w:val="00F16CB7"/>
    <w:rsid w:val="00F1775C"/>
    <w:rsid w:val="00F17FC9"/>
    <w:rsid w:val="00F20864"/>
    <w:rsid w:val="00F20DD5"/>
    <w:rsid w:val="00F23BC8"/>
    <w:rsid w:val="00F30EF5"/>
    <w:rsid w:val="00F334E8"/>
    <w:rsid w:val="00F41536"/>
    <w:rsid w:val="00F4509F"/>
    <w:rsid w:val="00F45A41"/>
    <w:rsid w:val="00F45DB2"/>
    <w:rsid w:val="00F46632"/>
    <w:rsid w:val="00F46E00"/>
    <w:rsid w:val="00F519C4"/>
    <w:rsid w:val="00F55850"/>
    <w:rsid w:val="00F57970"/>
    <w:rsid w:val="00F63604"/>
    <w:rsid w:val="00F64290"/>
    <w:rsid w:val="00F66244"/>
    <w:rsid w:val="00F66794"/>
    <w:rsid w:val="00F75965"/>
    <w:rsid w:val="00F804F0"/>
    <w:rsid w:val="00F809A3"/>
    <w:rsid w:val="00F82C64"/>
    <w:rsid w:val="00F862DA"/>
    <w:rsid w:val="00F9154B"/>
    <w:rsid w:val="00F923A7"/>
    <w:rsid w:val="00F924CE"/>
    <w:rsid w:val="00F926BA"/>
    <w:rsid w:val="00F928AB"/>
    <w:rsid w:val="00F92D0F"/>
    <w:rsid w:val="00F95285"/>
    <w:rsid w:val="00F955FC"/>
    <w:rsid w:val="00F96B63"/>
    <w:rsid w:val="00F96CAC"/>
    <w:rsid w:val="00F97C36"/>
    <w:rsid w:val="00FA0A77"/>
    <w:rsid w:val="00FA30A8"/>
    <w:rsid w:val="00FA3BB0"/>
    <w:rsid w:val="00FB0282"/>
    <w:rsid w:val="00FB274B"/>
    <w:rsid w:val="00FB42C1"/>
    <w:rsid w:val="00FB62DC"/>
    <w:rsid w:val="00FB74BC"/>
    <w:rsid w:val="00FB7B1E"/>
    <w:rsid w:val="00FC0BBF"/>
    <w:rsid w:val="00FC20EF"/>
    <w:rsid w:val="00FC3F8C"/>
    <w:rsid w:val="00FC4F15"/>
    <w:rsid w:val="00FC63CF"/>
    <w:rsid w:val="00FC6E74"/>
    <w:rsid w:val="00FC77F6"/>
    <w:rsid w:val="00FD03C5"/>
    <w:rsid w:val="00FD2E44"/>
    <w:rsid w:val="00FD7C8D"/>
    <w:rsid w:val="00FE0834"/>
    <w:rsid w:val="00FE448B"/>
    <w:rsid w:val="00FF145A"/>
    <w:rsid w:val="00FF4905"/>
    <w:rsid w:val="00FF4EBA"/>
    <w:rsid w:val="00FF5BD2"/>
    <w:rsid w:val="00FF671C"/>
    <w:rsid w:val="0136EAE6"/>
    <w:rsid w:val="0137EFDA"/>
    <w:rsid w:val="014D5C89"/>
    <w:rsid w:val="01572AA6"/>
    <w:rsid w:val="015A994F"/>
    <w:rsid w:val="016AC29A"/>
    <w:rsid w:val="01886382"/>
    <w:rsid w:val="01B398BA"/>
    <w:rsid w:val="01B5CF54"/>
    <w:rsid w:val="01FDFF2A"/>
    <w:rsid w:val="0200570E"/>
    <w:rsid w:val="020F99A7"/>
    <w:rsid w:val="027205F7"/>
    <w:rsid w:val="027C2398"/>
    <w:rsid w:val="02AA1043"/>
    <w:rsid w:val="02C79C5B"/>
    <w:rsid w:val="02E49761"/>
    <w:rsid w:val="031367E5"/>
    <w:rsid w:val="037BCDA9"/>
    <w:rsid w:val="039CBA8F"/>
    <w:rsid w:val="03E210B4"/>
    <w:rsid w:val="03F84AA0"/>
    <w:rsid w:val="04189F97"/>
    <w:rsid w:val="041C604A"/>
    <w:rsid w:val="046BEFD5"/>
    <w:rsid w:val="0482E6DE"/>
    <w:rsid w:val="052CF312"/>
    <w:rsid w:val="056C0B59"/>
    <w:rsid w:val="05951764"/>
    <w:rsid w:val="059B3FAE"/>
    <w:rsid w:val="05B80665"/>
    <w:rsid w:val="060B60FD"/>
    <w:rsid w:val="061513F0"/>
    <w:rsid w:val="06169E28"/>
    <w:rsid w:val="0678A0C0"/>
    <w:rsid w:val="06803465"/>
    <w:rsid w:val="068941FB"/>
    <w:rsid w:val="06A1429F"/>
    <w:rsid w:val="06C8C373"/>
    <w:rsid w:val="06CC3317"/>
    <w:rsid w:val="070FD7BB"/>
    <w:rsid w:val="0714E93F"/>
    <w:rsid w:val="0730E7C5"/>
    <w:rsid w:val="074908F6"/>
    <w:rsid w:val="075C314A"/>
    <w:rsid w:val="07B2C592"/>
    <w:rsid w:val="07B668CB"/>
    <w:rsid w:val="07C9C28D"/>
    <w:rsid w:val="07D76875"/>
    <w:rsid w:val="07FA2704"/>
    <w:rsid w:val="07FE76D1"/>
    <w:rsid w:val="07FEA28E"/>
    <w:rsid w:val="08160EEB"/>
    <w:rsid w:val="081FE9BE"/>
    <w:rsid w:val="08207F15"/>
    <w:rsid w:val="084A2AFA"/>
    <w:rsid w:val="08A828CA"/>
    <w:rsid w:val="08C4B3BC"/>
    <w:rsid w:val="08F552EF"/>
    <w:rsid w:val="09500D8C"/>
    <w:rsid w:val="0957783C"/>
    <w:rsid w:val="097D3E22"/>
    <w:rsid w:val="09878FBE"/>
    <w:rsid w:val="099FA21B"/>
    <w:rsid w:val="09A4CF65"/>
    <w:rsid w:val="09A76F74"/>
    <w:rsid w:val="09B1DF4C"/>
    <w:rsid w:val="09F9E0C3"/>
    <w:rsid w:val="09FC95B5"/>
    <w:rsid w:val="0A22D163"/>
    <w:rsid w:val="0A3819FE"/>
    <w:rsid w:val="0A7B25A5"/>
    <w:rsid w:val="0A980115"/>
    <w:rsid w:val="0AA76AEC"/>
    <w:rsid w:val="0AF8B1D6"/>
    <w:rsid w:val="0B306902"/>
    <w:rsid w:val="0B30F540"/>
    <w:rsid w:val="0B371504"/>
    <w:rsid w:val="0B78FFEF"/>
    <w:rsid w:val="0B9FA43A"/>
    <w:rsid w:val="0BB17689"/>
    <w:rsid w:val="0BCE74BE"/>
    <w:rsid w:val="0BE1C2BA"/>
    <w:rsid w:val="0BE2BED9"/>
    <w:rsid w:val="0BE2E6F4"/>
    <w:rsid w:val="0CB2504E"/>
    <w:rsid w:val="0D116026"/>
    <w:rsid w:val="0D1BF3D0"/>
    <w:rsid w:val="0D264053"/>
    <w:rsid w:val="0D3A1360"/>
    <w:rsid w:val="0D80F7B2"/>
    <w:rsid w:val="0DB0E871"/>
    <w:rsid w:val="0DB382BF"/>
    <w:rsid w:val="0DCED347"/>
    <w:rsid w:val="0DD7F973"/>
    <w:rsid w:val="0E5E34C5"/>
    <w:rsid w:val="0EA6BAAA"/>
    <w:rsid w:val="0EB0A0B1"/>
    <w:rsid w:val="0EC7A06E"/>
    <w:rsid w:val="0ECCFD6F"/>
    <w:rsid w:val="0ECEE160"/>
    <w:rsid w:val="0ED24F8B"/>
    <w:rsid w:val="0ED88F19"/>
    <w:rsid w:val="0F1A2AC8"/>
    <w:rsid w:val="0F32C228"/>
    <w:rsid w:val="0F5E4B8E"/>
    <w:rsid w:val="0F6A689A"/>
    <w:rsid w:val="0F7BA116"/>
    <w:rsid w:val="0FC07D61"/>
    <w:rsid w:val="0FC645D4"/>
    <w:rsid w:val="0FCB23DD"/>
    <w:rsid w:val="102FBC9D"/>
    <w:rsid w:val="10623A42"/>
    <w:rsid w:val="10864C1F"/>
    <w:rsid w:val="10C3782C"/>
    <w:rsid w:val="10E5FB5C"/>
    <w:rsid w:val="111676F2"/>
    <w:rsid w:val="115B7D69"/>
    <w:rsid w:val="116F27AA"/>
    <w:rsid w:val="11950D69"/>
    <w:rsid w:val="119A23B9"/>
    <w:rsid w:val="11AD6237"/>
    <w:rsid w:val="11E0F9D8"/>
    <w:rsid w:val="12078FB0"/>
    <w:rsid w:val="12332CF2"/>
    <w:rsid w:val="12351404"/>
    <w:rsid w:val="123E9A23"/>
    <w:rsid w:val="12A740DF"/>
    <w:rsid w:val="12C0C8FF"/>
    <w:rsid w:val="12E52BCA"/>
    <w:rsid w:val="1363505B"/>
    <w:rsid w:val="136AE977"/>
    <w:rsid w:val="138CFA97"/>
    <w:rsid w:val="13D63732"/>
    <w:rsid w:val="1400506D"/>
    <w:rsid w:val="140DC6EF"/>
    <w:rsid w:val="141093BB"/>
    <w:rsid w:val="1410FE64"/>
    <w:rsid w:val="14122486"/>
    <w:rsid w:val="14215506"/>
    <w:rsid w:val="1442C0D3"/>
    <w:rsid w:val="144CDA34"/>
    <w:rsid w:val="151829DB"/>
    <w:rsid w:val="152AC11B"/>
    <w:rsid w:val="1532B10E"/>
    <w:rsid w:val="154D76EC"/>
    <w:rsid w:val="159AE7CC"/>
    <w:rsid w:val="15D77904"/>
    <w:rsid w:val="15E1ECD1"/>
    <w:rsid w:val="15F3BC87"/>
    <w:rsid w:val="164E00C2"/>
    <w:rsid w:val="16512126"/>
    <w:rsid w:val="169C39C2"/>
    <w:rsid w:val="16BCC96C"/>
    <w:rsid w:val="16C6917C"/>
    <w:rsid w:val="16CBB587"/>
    <w:rsid w:val="16D2B253"/>
    <w:rsid w:val="16E4F31D"/>
    <w:rsid w:val="1719EC46"/>
    <w:rsid w:val="172739EA"/>
    <w:rsid w:val="174C8C45"/>
    <w:rsid w:val="1763F530"/>
    <w:rsid w:val="1791D14C"/>
    <w:rsid w:val="1799E3B2"/>
    <w:rsid w:val="17C9BFB5"/>
    <w:rsid w:val="17E50401"/>
    <w:rsid w:val="1853F6DF"/>
    <w:rsid w:val="1858E3A2"/>
    <w:rsid w:val="188DDCC7"/>
    <w:rsid w:val="188FF991"/>
    <w:rsid w:val="1899F50B"/>
    <w:rsid w:val="189EBC9C"/>
    <w:rsid w:val="18DC50B1"/>
    <w:rsid w:val="190DB877"/>
    <w:rsid w:val="194C9C53"/>
    <w:rsid w:val="195A188C"/>
    <w:rsid w:val="19BE05A0"/>
    <w:rsid w:val="19D75241"/>
    <w:rsid w:val="19FB3FE3"/>
    <w:rsid w:val="19FB487F"/>
    <w:rsid w:val="1A0F3239"/>
    <w:rsid w:val="1A103C98"/>
    <w:rsid w:val="1A98B022"/>
    <w:rsid w:val="1A9F0B9C"/>
    <w:rsid w:val="1ABB27E6"/>
    <w:rsid w:val="1B3D6A38"/>
    <w:rsid w:val="1B91F333"/>
    <w:rsid w:val="1BC79A53"/>
    <w:rsid w:val="1BF239F5"/>
    <w:rsid w:val="1BFE08A3"/>
    <w:rsid w:val="1C9F25F0"/>
    <w:rsid w:val="1CA1FD3C"/>
    <w:rsid w:val="1CA92D9A"/>
    <w:rsid w:val="1CBE08F9"/>
    <w:rsid w:val="1D0E7085"/>
    <w:rsid w:val="1D2798E2"/>
    <w:rsid w:val="1D636AB4"/>
    <w:rsid w:val="1DBB2BD4"/>
    <w:rsid w:val="1DE709C1"/>
    <w:rsid w:val="1DFA1512"/>
    <w:rsid w:val="1E0989DD"/>
    <w:rsid w:val="1E28BAD7"/>
    <w:rsid w:val="1E59CB37"/>
    <w:rsid w:val="1E69A28C"/>
    <w:rsid w:val="1E91388A"/>
    <w:rsid w:val="1ED78CBA"/>
    <w:rsid w:val="1EDB30D5"/>
    <w:rsid w:val="1EE96A2F"/>
    <w:rsid w:val="1EFF3B15"/>
    <w:rsid w:val="1F28A1B5"/>
    <w:rsid w:val="1F6FC370"/>
    <w:rsid w:val="1F808F14"/>
    <w:rsid w:val="1F8836CD"/>
    <w:rsid w:val="1FB5F42A"/>
    <w:rsid w:val="1FE05453"/>
    <w:rsid w:val="2048CC54"/>
    <w:rsid w:val="2072AD06"/>
    <w:rsid w:val="209BDF9F"/>
    <w:rsid w:val="20CB9819"/>
    <w:rsid w:val="20DD3E06"/>
    <w:rsid w:val="218537A7"/>
    <w:rsid w:val="21B04FD6"/>
    <w:rsid w:val="21C00EC5"/>
    <w:rsid w:val="21D00B19"/>
    <w:rsid w:val="21EA7454"/>
    <w:rsid w:val="221D5280"/>
    <w:rsid w:val="22617B79"/>
    <w:rsid w:val="2294DBAA"/>
    <w:rsid w:val="22CB1AE8"/>
    <w:rsid w:val="22CC814E"/>
    <w:rsid w:val="22D53A43"/>
    <w:rsid w:val="233D13AF"/>
    <w:rsid w:val="234A0FCC"/>
    <w:rsid w:val="2350FA14"/>
    <w:rsid w:val="236DF715"/>
    <w:rsid w:val="2382F03A"/>
    <w:rsid w:val="23F1BD92"/>
    <w:rsid w:val="243E9F0A"/>
    <w:rsid w:val="24A2BD3B"/>
    <w:rsid w:val="24D5C962"/>
    <w:rsid w:val="251C0934"/>
    <w:rsid w:val="25242C96"/>
    <w:rsid w:val="2526A4FE"/>
    <w:rsid w:val="252A3938"/>
    <w:rsid w:val="253164E3"/>
    <w:rsid w:val="25433A2F"/>
    <w:rsid w:val="254A0E38"/>
    <w:rsid w:val="2554F342"/>
    <w:rsid w:val="25577FD1"/>
    <w:rsid w:val="2590527C"/>
    <w:rsid w:val="2590D7B0"/>
    <w:rsid w:val="25C66EB9"/>
    <w:rsid w:val="269455A3"/>
    <w:rsid w:val="26C8722C"/>
    <w:rsid w:val="26E65DA1"/>
    <w:rsid w:val="274E14F9"/>
    <w:rsid w:val="276F00B2"/>
    <w:rsid w:val="277191BA"/>
    <w:rsid w:val="28133844"/>
    <w:rsid w:val="28317157"/>
    <w:rsid w:val="2836631E"/>
    <w:rsid w:val="284A8529"/>
    <w:rsid w:val="285670F3"/>
    <w:rsid w:val="287FB7B9"/>
    <w:rsid w:val="28F62157"/>
    <w:rsid w:val="28FAE969"/>
    <w:rsid w:val="295E0E7C"/>
    <w:rsid w:val="29AA8E45"/>
    <w:rsid w:val="29AC86C6"/>
    <w:rsid w:val="29D8FF4A"/>
    <w:rsid w:val="29DBD532"/>
    <w:rsid w:val="29E9869E"/>
    <w:rsid w:val="29E9CA77"/>
    <w:rsid w:val="2A0C3601"/>
    <w:rsid w:val="2A0CEF60"/>
    <w:rsid w:val="2A722061"/>
    <w:rsid w:val="2AB8520F"/>
    <w:rsid w:val="2AC0B3FB"/>
    <w:rsid w:val="2AEEF09E"/>
    <w:rsid w:val="2AF6232F"/>
    <w:rsid w:val="2B3AB613"/>
    <w:rsid w:val="2B4A6807"/>
    <w:rsid w:val="2B9B1760"/>
    <w:rsid w:val="2B9C2094"/>
    <w:rsid w:val="2BC68C26"/>
    <w:rsid w:val="2BDE9650"/>
    <w:rsid w:val="2BE70BB1"/>
    <w:rsid w:val="2C05BB7A"/>
    <w:rsid w:val="2C1F9685"/>
    <w:rsid w:val="2C2212C3"/>
    <w:rsid w:val="2C487679"/>
    <w:rsid w:val="2C52E8FF"/>
    <w:rsid w:val="2C54AABC"/>
    <w:rsid w:val="2C5F5D90"/>
    <w:rsid w:val="2C6648BE"/>
    <w:rsid w:val="2CB7A5FD"/>
    <w:rsid w:val="2CD17136"/>
    <w:rsid w:val="2D44C2BA"/>
    <w:rsid w:val="2D4582FA"/>
    <w:rsid w:val="2D606621"/>
    <w:rsid w:val="2D873B65"/>
    <w:rsid w:val="2DBD9D9E"/>
    <w:rsid w:val="2DFB87FF"/>
    <w:rsid w:val="2E542914"/>
    <w:rsid w:val="2E5E8428"/>
    <w:rsid w:val="2E675A1E"/>
    <w:rsid w:val="2E7CB1FA"/>
    <w:rsid w:val="2F8BA69B"/>
    <w:rsid w:val="2FEA4317"/>
    <w:rsid w:val="2FEE6406"/>
    <w:rsid w:val="30100949"/>
    <w:rsid w:val="308CC0DF"/>
    <w:rsid w:val="30E3BA90"/>
    <w:rsid w:val="310C3005"/>
    <w:rsid w:val="316817E6"/>
    <w:rsid w:val="31EC533D"/>
    <w:rsid w:val="31F8F875"/>
    <w:rsid w:val="323B79B3"/>
    <w:rsid w:val="32419CF3"/>
    <w:rsid w:val="324F7E33"/>
    <w:rsid w:val="3253AFEA"/>
    <w:rsid w:val="3255AD27"/>
    <w:rsid w:val="32859FD5"/>
    <w:rsid w:val="32AE6270"/>
    <w:rsid w:val="32B40FD0"/>
    <w:rsid w:val="32C82ED1"/>
    <w:rsid w:val="32EA2444"/>
    <w:rsid w:val="32EE4E61"/>
    <w:rsid w:val="32F7FC59"/>
    <w:rsid w:val="32F9DDB7"/>
    <w:rsid w:val="32FC2D70"/>
    <w:rsid w:val="33121694"/>
    <w:rsid w:val="3327EB51"/>
    <w:rsid w:val="335E0DC9"/>
    <w:rsid w:val="335FD3EE"/>
    <w:rsid w:val="338FFE37"/>
    <w:rsid w:val="33B61E4E"/>
    <w:rsid w:val="33BC39BC"/>
    <w:rsid w:val="33C17706"/>
    <w:rsid w:val="33C1E158"/>
    <w:rsid w:val="33D6E8BB"/>
    <w:rsid w:val="33FD3832"/>
    <w:rsid w:val="3423E265"/>
    <w:rsid w:val="3492D5F1"/>
    <w:rsid w:val="3492FCAC"/>
    <w:rsid w:val="34C5962D"/>
    <w:rsid w:val="34C9D578"/>
    <w:rsid w:val="34DAE9B9"/>
    <w:rsid w:val="34EFF682"/>
    <w:rsid w:val="351E6B5D"/>
    <w:rsid w:val="3547AA52"/>
    <w:rsid w:val="35759942"/>
    <w:rsid w:val="35915025"/>
    <w:rsid w:val="35A30A92"/>
    <w:rsid w:val="35AB12A6"/>
    <w:rsid w:val="35D83224"/>
    <w:rsid w:val="35DB444C"/>
    <w:rsid w:val="35FAB967"/>
    <w:rsid w:val="3646129C"/>
    <w:rsid w:val="3658554F"/>
    <w:rsid w:val="365B0706"/>
    <w:rsid w:val="36A1571B"/>
    <w:rsid w:val="36BA0ADE"/>
    <w:rsid w:val="36ED7C22"/>
    <w:rsid w:val="370EBE48"/>
    <w:rsid w:val="37322F86"/>
    <w:rsid w:val="37719293"/>
    <w:rsid w:val="379375A7"/>
    <w:rsid w:val="37CD5EF9"/>
    <w:rsid w:val="38031A1E"/>
    <w:rsid w:val="3836A9A8"/>
    <w:rsid w:val="38DCAE46"/>
    <w:rsid w:val="391AA634"/>
    <w:rsid w:val="3954325D"/>
    <w:rsid w:val="396BE9E8"/>
    <w:rsid w:val="399BE11F"/>
    <w:rsid w:val="39A7D88A"/>
    <w:rsid w:val="39D1D9FB"/>
    <w:rsid w:val="39D27A09"/>
    <w:rsid w:val="3A12FE1B"/>
    <w:rsid w:val="3A402337"/>
    <w:rsid w:val="3A587FCF"/>
    <w:rsid w:val="3A58E56C"/>
    <w:rsid w:val="3A5EF6A2"/>
    <w:rsid w:val="3A5FA402"/>
    <w:rsid w:val="3A75DB52"/>
    <w:rsid w:val="3A762F57"/>
    <w:rsid w:val="3A9B4CA5"/>
    <w:rsid w:val="3AA52719"/>
    <w:rsid w:val="3AAEBE7E"/>
    <w:rsid w:val="3ACDF6F9"/>
    <w:rsid w:val="3ADAD8F6"/>
    <w:rsid w:val="3B4A0647"/>
    <w:rsid w:val="3B56AB0C"/>
    <w:rsid w:val="3B6F548F"/>
    <w:rsid w:val="3B98279B"/>
    <w:rsid w:val="3B9FDABB"/>
    <w:rsid w:val="3BA5EDC6"/>
    <w:rsid w:val="3BB2E219"/>
    <w:rsid w:val="3BF9CAE4"/>
    <w:rsid w:val="3C0D1304"/>
    <w:rsid w:val="3C59D079"/>
    <w:rsid w:val="3C963B0F"/>
    <w:rsid w:val="3C9AF3BC"/>
    <w:rsid w:val="3CB1FDBA"/>
    <w:rsid w:val="3CB59D83"/>
    <w:rsid w:val="3D0238D8"/>
    <w:rsid w:val="3D1D69AD"/>
    <w:rsid w:val="3D1F2801"/>
    <w:rsid w:val="3D329F3D"/>
    <w:rsid w:val="3D3993DA"/>
    <w:rsid w:val="3D39CFA5"/>
    <w:rsid w:val="3D896DE5"/>
    <w:rsid w:val="3D8EE128"/>
    <w:rsid w:val="3DD2ED67"/>
    <w:rsid w:val="3DE37E34"/>
    <w:rsid w:val="3DEE23D1"/>
    <w:rsid w:val="3E149E91"/>
    <w:rsid w:val="3E591207"/>
    <w:rsid w:val="3EA5EB2C"/>
    <w:rsid w:val="3EECD257"/>
    <w:rsid w:val="3F04B6DD"/>
    <w:rsid w:val="3F2AB189"/>
    <w:rsid w:val="3F948363"/>
    <w:rsid w:val="3FC9ADEE"/>
    <w:rsid w:val="401420FC"/>
    <w:rsid w:val="4025C6CD"/>
    <w:rsid w:val="406E553A"/>
    <w:rsid w:val="407E1C9E"/>
    <w:rsid w:val="40C7C153"/>
    <w:rsid w:val="40CA64FA"/>
    <w:rsid w:val="4116EB28"/>
    <w:rsid w:val="412BEBDB"/>
    <w:rsid w:val="417FB75D"/>
    <w:rsid w:val="420F7908"/>
    <w:rsid w:val="421616C2"/>
    <w:rsid w:val="42253704"/>
    <w:rsid w:val="42536BDC"/>
    <w:rsid w:val="4263D926"/>
    <w:rsid w:val="429DA6C0"/>
    <w:rsid w:val="42E00E7F"/>
    <w:rsid w:val="42FAAFFC"/>
    <w:rsid w:val="4347585D"/>
    <w:rsid w:val="434D2A13"/>
    <w:rsid w:val="443DFF32"/>
    <w:rsid w:val="444C095F"/>
    <w:rsid w:val="446B1B71"/>
    <w:rsid w:val="448C81B9"/>
    <w:rsid w:val="449738AF"/>
    <w:rsid w:val="44D02EC8"/>
    <w:rsid w:val="452A494B"/>
    <w:rsid w:val="45A96877"/>
    <w:rsid w:val="45E78929"/>
    <w:rsid w:val="45EE4246"/>
    <w:rsid w:val="45FFBFF7"/>
    <w:rsid w:val="46255CDB"/>
    <w:rsid w:val="462C637F"/>
    <w:rsid w:val="464FB495"/>
    <w:rsid w:val="467FA38F"/>
    <w:rsid w:val="4686FC69"/>
    <w:rsid w:val="46956C3C"/>
    <w:rsid w:val="4725B351"/>
    <w:rsid w:val="47C3F19B"/>
    <w:rsid w:val="47FFF44D"/>
    <w:rsid w:val="480F552F"/>
    <w:rsid w:val="48BAF3F5"/>
    <w:rsid w:val="48D58110"/>
    <w:rsid w:val="48E4E311"/>
    <w:rsid w:val="490D1EB9"/>
    <w:rsid w:val="4922B3E3"/>
    <w:rsid w:val="492B954E"/>
    <w:rsid w:val="494FA070"/>
    <w:rsid w:val="49665AFE"/>
    <w:rsid w:val="49757A72"/>
    <w:rsid w:val="49825493"/>
    <w:rsid w:val="49A37547"/>
    <w:rsid w:val="49CED568"/>
    <w:rsid w:val="49D71CE4"/>
    <w:rsid w:val="49E56F8B"/>
    <w:rsid w:val="4A01442B"/>
    <w:rsid w:val="4A277E3A"/>
    <w:rsid w:val="4A2F49EB"/>
    <w:rsid w:val="4A64EE74"/>
    <w:rsid w:val="4AAA4B5A"/>
    <w:rsid w:val="4AF15840"/>
    <w:rsid w:val="4AFF1E75"/>
    <w:rsid w:val="4B055C9D"/>
    <w:rsid w:val="4B161E32"/>
    <w:rsid w:val="4B1AFE09"/>
    <w:rsid w:val="4B1B164C"/>
    <w:rsid w:val="4B574830"/>
    <w:rsid w:val="4B6020EA"/>
    <w:rsid w:val="4B813FEC"/>
    <w:rsid w:val="4B83C927"/>
    <w:rsid w:val="4BAEE87A"/>
    <w:rsid w:val="4BD69497"/>
    <w:rsid w:val="4BE0DC8B"/>
    <w:rsid w:val="4BE8E082"/>
    <w:rsid w:val="4C1B7AF2"/>
    <w:rsid w:val="4C502AD8"/>
    <w:rsid w:val="4C874132"/>
    <w:rsid w:val="4D0FE3E7"/>
    <w:rsid w:val="4D1891E2"/>
    <w:rsid w:val="4D53BDE8"/>
    <w:rsid w:val="4D758CC9"/>
    <w:rsid w:val="4DE168ED"/>
    <w:rsid w:val="4DF42B27"/>
    <w:rsid w:val="4DF67D0F"/>
    <w:rsid w:val="4E2C18D8"/>
    <w:rsid w:val="4E4CAB30"/>
    <w:rsid w:val="4E6B2B05"/>
    <w:rsid w:val="4E9FCA46"/>
    <w:rsid w:val="4ECFFC05"/>
    <w:rsid w:val="4EEE2BE4"/>
    <w:rsid w:val="4EFE625F"/>
    <w:rsid w:val="4F309E1F"/>
    <w:rsid w:val="4F4E896D"/>
    <w:rsid w:val="500B0632"/>
    <w:rsid w:val="50376C7F"/>
    <w:rsid w:val="50E925B2"/>
    <w:rsid w:val="515AA35D"/>
    <w:rsid w:val="515E1F11"/>
    <w:rsid w:val="51668097"/>
    <w:rsid w:val="518EA87D"/>
    <w:rsid w:val="51A0231B"/>
    <w:rsid w:val="51B64B88"/>
    <w:rsid w:val="51D1A98C"/>
    <w:rsid w:val="51DC799F"/>
    <w:rsid w:val="51EED890"/>
    <w:rsid w:val="51F87367"/>
    <w:rsid w:val="52129141"/>
    <w:rsid w:val="521DFEC3"/>
    <w:rsid w:val="52439DFD"/>
    <w:rsid w:val="527ED421"/>
    <w:rsid w:val="52C30D23"/>
    <w:rsid w:val="53261828"/>
    <w:rsid w:val="535EFF3F"/>
    <w:rsid w:val="53A21BB1"/>
    <w:rsid w:val="53C32A82"/>
    <w:rsid w:val="53CAD69D"/>
    <w:rsid w:val="53DF6E5E"/>
    <w:rsid w:val="53ED46BE"/>
    <w:rsid w:val="54549803"/>
    <w:rsid w:val="5460403B"/>
    <w:rsid w:val="54897D26"/>
    <w:rsid w:val="54AC5876"/>
    <w:rsid w:val="54B1D86C"/>
    <w:rsid w:val="54C7AD36"/>
    <w:rsid w:val="54D89AD6"/>
    <w:rsid w:val="554EBDBB"/>
    <w:rsid w:val="5562956A"/>
    <w:rsid w:val="55644E80"/>
    <w:rsid w:val="55C9EBC8"/>
    <w:rsid w:val="55DEDAC5"/>
    <w:rsid w:val="561428A1"/>
    <w:rsid w:val="5614FB1B"/>
    <w:rsid w:val="561615F8"/>
    <w:rsid w:val="561D78BC"/>
    <w:rsid w:val="564050F3"/>
    <w:rsid w:val="56D011DC"/>
    <w:rsid w:val="56F90FA0"/>
    <w:rsid w:val="573100CB"/>
    <w:rsid w:val="5753B979"/>
    <w:rsid w:val="57862CD9"/>
    <w:rsid w:val="579D8454"/>
    <w:rsid w:val="57AF739F"/>
    <w:rsid w:val="5847E481"/>
    <w:rsid w:val="584AAA03"/>
    <w:rsid w:val="58511657"/>
    <w:rsid w:val="589D6D4F"/>
    <w:rsid w:val="58A1C290"/>
    <w:rsid w:val="593A273B"/>
    <w:rsid w:val="595CBD69"/>
    <w:rsid w:val="5981464B"/>
    <w:rsid w:val="59EFD3F8"/>
    <w:rsid w:val="5A0FE84B"/>
    <w:rsid w:val="5A252A22"/>
    <w:rsid w:val="5A400E63"/>
    <w:rsid w:val="5A4029A1"/>
    <w:rsid w:val="5A90F640"/>
    <w:rsid w:val="5A938B64"/>
    <w:rsid w:val="5ABCCF3F"/>
    <w:rsid w:val="5ABF93C8"/>
    <w:rsid w:val="5AF88DCA"/>
    <w:rsid w:val="5B02719D"/>
    <w:rsid w:val="5B3C55C9"/>
    <w:rsid w:val="5B5151E4"/>
    <w:rsid w:val="5B64F2F1"/>
    <w:rsid w:val="5B771F79"/>
    <w:rsid w:val="5B7A93C0"/>
    <w:rsid w:val="5B7F62BD"/>
    <w:rsid w:val="5BCF9132"/>
    <w:rsid w:val="5BD3D5B8"/>
    <w:rsid w:val="5C090532"/>
    <w:rsid w:val="5C110EB2"/>
    <w:rsid w:val="5C301C69"/>
    <w:rsid w:val="5C6D5766"/>
    <w:rsid w:val="5CA52A49"/>
    <w:rsid w:val="5CE9893A"/>
    <w:rsid w:val="5D25586C"/>
    <w:rsid w:val="5D26BA62"/>
    <w:rsid w:val="5D3A34F9"/>
    <w:rsid w:val="5D6A5B48"/>
    <w:rsid w:val="5D9A4146"/>
    <w:rsid w:val="5D9B0CB8"/>
    <w:rsid w:val="5DADBE56"/>
    <w:rsid w:val="5DB4EDA7"/>
    <w:rsid w:val="5DB550D2"/>
    <w:rsid w:val="5DEFC112"/>
    <w:rsid w:val="5E2AE6AF"/>
    <w:rsid w:val="5E305F6C"/>
    <w:rsid w:val="5E3A6A16"/>
    <w:rsid w:val="5E4987C9"/>
    <w:rsid w:val="5E91F57D"/>
    <w:rsid w:val="5E98718C"/>
    <w:rsid w:val="5EA0C32A"/>
    <w:rsid w:val="5EAA008D"/>
    <w:rsid w:val="5EE68512"/>
    <w:rsid w:val="5EF346F0"/>
    <w:rsid w:val="5F00045D"/>
    <w:rsid w:val="5F08936D"/>
    <w:rsid w:val="5F23D142"/>
    <w:rsid w:val="5F24225F"/>
    <w:rsid w:val="5F4049CA"/>
    <w:rsid w:val="5F64AD37"/>
    <w:rsid w:val="5F78A88A"/>
    <w:rsid w:val="5FE5582A"/>
    <w:rsid w:val="601A028D"/>
    <w:rsid w:val="601E89A0"/>
    <w:rsid w:val="60403B56"/>
    <w:rsid w:val="609E516A"/>
    <w:rsid w:val="60A4C307"/>
    <w:rsid w:val="60C3BC17"/>
    <w:rsid w:val="60CC3FA0"/>
    <w:rsid w:val="60E55F18"/>
    <w:rsid w:val="611D9A75"/>
    <w:rsid w:val="6158B4EE"/>
    <w:rsid w:val="616C9EBF"/>
    <w:rsid w:val="61992CA9"/>
    <w:rsid w:val="619B079E"/>
    <w:rsid w:val="61AD4A28"/>
    <w:rsid w:val="61E3660C"/>
    <w:rsid w:val="61F825B7"/>
    <w:rsid w:val="6217FB22"/>
    <w:rsid w:val="6221D136"/>
    <w:rsid w:val="6223384D"/>
    <w:rsid w:val="630374F1"/>
    <w:rsid w:val="6323FEFA"/>
    <w:rsid w:val="6331E3F7"/>
    <w:rsid w:val="63B52E3A"/>
    <w:rsid w:val="63CF03AC"/>
    <w:rsid w:val="63E6F0A9"/>
    <w:rsid w:val="63E89D0F"/>
    <w:rsid w:val="64196302"/>
    <w:rsid w:val="648F58D9"/>
    <w:rsid w:val="64C3B5E1"/>
    <w:rsid w:val="656E7B5F"/>
    <w:rsid w:val="665F31CC"/>
    <w:rsid w:val="6685B969"/>
    <w:rsid w:val="668ED3F6"/>
    <w:rsid w:val="66E548BB"/>
    <w:rsid w:val="66EEBF8B"/>
    <w:rsid w:val="66F67F63"/>
    <w:rsid w:val="67E4687F"/>
    <w:rsid w:val="67F15D12"/>
    <w:rsid w:val="680CD5DE"/>
    <w:rsid w:val="68455F27"/>
    <w:rsid w:val="684EB1D2"/>
    <w:rsid w:val="684F33AF"/>
    <w:rsid w:val="68A15806"/>
    <w:rsid w:val="68E13B9D"/>
    <w:rsid w:val="68E668C6"/>
    <w:rsid w:val="6941D4B7"/>
    <w:rsid w:val="69507B78"/>
    <w:rsid w:val="697BD5B8"/>
    <w:rsid w:val="69833FB0"/>
    <w:rsid w:val="699E3ED9"/>
    <w:rsid w:val="69D5D16B"/>
    <w:rsid w:val="6A01A1C0"/>
    <w:rsid w:val="6A10D9A5"/>
    <w:rsid w:val="6A246FBE"/>
    <w:rsid w:val="6A701FDD"/>
    <w:rsid w:val="6A85C35E"/>
    <w:rsid w:val="6AD4FDB1"/>
    <w:rsid w:val="6AD534D0"/>
    <w:rsid w:val="6AFD76BD"/>
    <w:rsid w:val="6AFD93ED"/>
    <w:rsid w:val="6B0205DB"/>
    <w:rsid w:val="6B28FDD4"/>
    <w:rsid w:val="6B36A642"/>
    <w:rsid w:val="6B384167"/>
    <w:rsid w:val="6B44A16C"/>
    <w:rsid w:val="6B65EDAA"/>
    <w:rsid w:val="6BC76C1C"/>
    <w:rsid w:val="6C131EF9"/>
    <w:rsid w:val="6C13DEBE"/>
    <w:rsid w:val="6C3E7739"/>
    <w:rsid w:val="6C4EBBD9"/>
    <w:rsid w:val="6C77783C"/>
    <w:rsid w:val="6CB26F7B"/>
    <w:rsid w:val="6D3CBAE5"/>
    <w:rsid w:val="6D49FBFA"/>
    <w:rsid w:val="6D4F3861"/>
    <w:rsid w:val="6D68A3D1"/>
    <w:rsid w:val="6D830BA9"/>
    <w:rsid w:val="6D9E44E8"/>
    <w:rsid w:val="6DC8B178"/>
    <w:rsid w:val="6DD1F91A"/>
    <w:rsid w:val="6E516FCA"/>
    <w:rsid w:val="6E621438"/>
    <w:rsid w:val="6EA16662"/>
    <w:rsid w:val="6EBCDB32"/>
    <w:rsid w:val="6F1F86D0"/>
    <w:rsid w:val="6F20ECEC"/>
    <w:rsid w:val="6F4DB98B"/>
    <w:rsid w:val="6F608706"/>
    <w:rsid w:val="6F61B1E0"/>
    <w:rsid w:val="6FBE0F18"/>
    <w:rsid w:val="6FCC927A"/>
    <w:rsid w:val="71173F6E"/>
    <w:rsid w:val="71308819"/>
    <w:rsid w:val="7133F255"/>
    <w:rsid w:val="71517C68"/>
    <w:rsid w:val="71BE4936"/>
    <w:rsid w:val="71D38C70"/>
    <w:rsid w:val="72165946"/>
    <w:rsid w:val="7222A984"/>
    <w:rsid w:val="724FBDE9"/>
    <w:rsid w:val="7295A766"/>
    <w:rsid w:val="72DE3561"/>
    <w:rsid w:val="72E9FB7C"/>
    <w:rsid w:val="72F7E523"/>
    <w:rsid w:val="72FCDCAB"/>
    <w:rsid w:val="73630653"/>
    <w:rsid w:val="7386DA47"/>
    <w:rsid w:val="73AD5C40"/>
    <w:rsid w:val="73B4C78E"/>
    <w:rsid w:val="73D58ADB"/>
    <w:rsid w:val="73D67668"/>
    <w:rsid w:val="73EA591F"/>
    <w:rsid w:val="7409DFB0"/>
    <w:rsid w:val="748020B3"/>
    <w:rsid w:val="74C25519"/>
    <w:rsid w:val="74E8AB4A"/>
    <w:rsid w:val="750FE09F"/>
    <w:rsid w:val="7517B137"/>
    <w:rsid w:val="7528531A"/>
    <w:rsid w:val="752D49E0"/>
    <w:rsid w:val="7530D261"/>
    <w:rsid w:val="75331B96"/>
    <w:rsid w:val="757E0D49"/>
    <w:rsid w:val="75809470"/>
    <w:rsid w:val="759FE5A3"/>
    <w:rsid w:val="75A5B011"/>
    <w:rsid w:val="75E6938D"/>
    <w:rsid w:val="75F0B836"/>
    <w:rsid w:val="76687E0C"/>
    <w:rsid w:val="76BE7B74"/>
    <w:rsid w:val="77418072"/>
    <w:rsid w:val="778FE992"/>
    <w:rsid w:val="77A664FB"/>
    <w:rsid w:val="77CD8A27"/>
    <w:rsid w:val="77F12699"/>
    <w:rsid w:val="77F3CC86"/>
    <w:rsid w:val="7816A56A"/>
    <w:rsid w:val="78234DDC"/>
    <w:rsid w:val="7825DED0"/>
    <w:rsid w:val="782891D5"/>
    <w:rsid w:val="783248B7"/>
    <w:rsid w:val="78462103"/>
    <w:rsid w:val="784CF178"/>
    <w:rsid w:val="788C2137"/>
    <w:rsid w:val="789F0EEB"/>
    <w:rsid w:val="78B9B11D"/>
    <w:rsid w:val="78C125C8"/>
    <w:rsid w:val="78F49BD1"/>
    <w:rsid w:val="78F841EC"/>
    <w:rsid w:val="791E344F"/>
    <w:rsid w:val="792879C7"/>
    <w:rsid w:val="7929C4D9"/>
    <w:rsid w:val="79357082"/>
    <w:rsid w:val="7A503871"/>
    <w:rsid w:val="7ACA9D77"/>
    <w:rsid w:val="7B2637A5"/>
    <w:rsid w:val="7B3FD85D"/>
    <w:rsid w:val="7B5AEE9E"/>
    <w:rsid w:val="7B94482D"/>
    <w:rsid w:val="7BDEA3AC"/>
    <w:rsid w:val="7BE12209"/>
    <w:rsid w:val="7C159BB1"/>
    <w:rsid w:val="7C6BFB20"/>
    <w:rsid w:val="7C85EF29"/>
    <w:rsid w:val="7CC20806"/>
    <w:rsid w:val="7CF44699"/>
    <w:rsid w:val="7D17D3E7"/>
    <w:rsid w:val="7D1FD4A1"/>
    <w:rsid w:val="7D279A28"/>
    <w:rsid w:val="7DC33BD3"/>
    <w:rsid w:val="7DC3B40B"/>
    <w:rsid w:val="7DD8D682"/>
    <w:rsid w:val="7DE3AB22"/>
    <w:rsid w:val="7DF1A572"/>
    <w:rsid w:val="7E16D713"/>
    <w:rsid w:val="7E2D008A"/>
    <w:rsid w:val="7E3D2270"/>
    <w:rsid w:val="7E430D25"/>
    <w:rsid w:val="7E48DEDB"/>
    <w:rsid w:val="7E510E47"/>
    <w:rsid w:val="7E56A954"/>
    <w:rsid w:val="7E591F1E"/>
    <w:rsid w:val="7E928F60"/>
    <w:rsid w:val="7E9787A7"/>
    <w:rsid w:val="7EB0A8D1"/>
    <w:rsid w:val="7EDC944F"/>
    <w:rsid w:val="7EF95123"/>
    <w:rsid w:val="7F06A448"/>
    <w:rsid w:val="7F3EFE3C"/>
    <w:rsid w:val="7FBBD059"/>
    <w:rsid w:val="7FC381F3"/>
    <w:rsid w:val="7FD9E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FBB"/>
  <w15:chartTrackingRefBased/>
  <w15:docId w15:val="{5A3E10B1-C563-4AAD-9302-A1B0D20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452D"/>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D484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8"/>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89225D"/>
    <w:pPr>
      <w:numPr>
        <w:ilvl w:val="1"/>
        <w:numId w:val="19"/>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524282"/>
    <w:pPr>
      <w:tabs>
        <w:tab w:val="center" w:pos="4536"/>
        <w:tab w:val="right" w:pos="9072"/>
      </w:tabs>
      <w:spacing w:after="0"/>
    </w:pPr>
  </w:style>
  <w:style w:type="character" w:customStyle="1" w:styleId="PtaChar">
    <w:name w:val="Päta Char"/>
    <w:basedOn w:val="Predvolenpsmoodseku"/>
    <w:link w:val="Pta"/>
    <w:uiPriority w:val="99"/>
    <w:rsid w:val="00524282"/>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D1271A"/>
    <w:rPr>
      <w:sz w:val="16"/>
      <w:szCs w:val="16"/>
    </w:rPr>
  </w:style>
  <w:style w:type="paragraph" w:styleId="Textkomentra">
    <w:name w:val="annotation text"/>
    <w:basedOn w:val="Normlny"/>
    <w:link w:val="TextkomentraChar"/>
    <w:uiPriority w:val="99"/>
    <w:unhideWhenUsed/>
    <w:rsid w:val="00D1271A"/>
    <w:rPr>
      <w:sz w:val="20"/>
      <w:szCs w:val="20"/>
    </w:rPr>
  </w:style>
  <w:style w:type="character" w:customStyle="1" w:styleId="TextkomentraChar">
    <w:name w:val="Text komentára Char"/>
    <w:basedOn w:val="Predvolenpsmoodseku"/>
    <w:link w:val="Textkomentra"/>
    <w:uiPriority w:val="99"/>
    <w:rsid w:val="00D1271A"/>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D1271A"/>
    <w:rPr>
      <w:b/>
      <w:bCs/>
    </w:rPr>
  </w:style>
  <w:style w:type="character" w:customStyle="1" w:styleId="PredmetkomentraChar">
    <w:name w:val="Predmet komentára Char"/>
    <w:basedOn w:val="TextkomentraChar"/>
    <w:link w:val="Predmetkomentra"/>
    <w:uiPriority w:val="99"/>
    <w:semiHidden/>
    <w:rsid w:val="00D1271A"/>
    <w:rPr>
      <w:rFonts w:ascii="Times New Roman" w:eastAsia="Calibri" w:hAnsi="Times New Roman" w:cs="Times New Roman"/>
      <w:b/>
      <w:bCs/>
      <w:color w:val="000000" w:themeColor="text1"/>
      <w:sz w:val="20"/>
      <w:szCs w:val="20"/>
      <w:lang w:eastAsia="sk-SK"/>
    </w:rPr>
  </w:style>
  <w:style w:type="character" w:customStyle="1" w:styleId="code">
    <w:name w:val="code"/>
    <w:basedOn w:val="Predvolenpsmoodseku"/>
    <w:rsid w:val="002C7DA7"/>
  </w:style>
  <w:style w:type="character" w:customStyle="1" w:styleId="Nzov1">
    <w:name w:val="Názov1"/>
    <w:basedOn w:val="Predvolenpsmoodseku"/>
    <w:rsid w:val="002C7DA7"/>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4420E1"/>
    <w:rPr>
      <w:rFonts w:ascii="Times New Roman" w:eastAsia="Calibri" w:hAnsi="Times New Roman" w:cs="Times New Roman"/>
      <w:color w:val="000000" w:themeColor="text1"/>
      <w:sz w:val="24"/>
      <w:szCs w:val="24"/>
      <w:lang w:eastAsia="sk-SK"/>
    </w:rPr>
  </w:style>
  <w:style w:type="paragraph" w:styleId="Zkladntext2">
    <w:name w:val="Body Text 2"/>
    <w:basedOn w:val="Normlny"/>
    <w:link w:val="Zkladntext2Char"/>
    <w:uiPriority w:val="99"/>
    <w:rsid w:val="0099370F"/>
    <w:pPr>
      <w:spacing w:line="480" w:lineRule="auto"/>
      <w:contextualSpacing w:val="0"/>
      <w:jc w:val="both"/>
    </w:pPr>
    <w:rPr>
      <w:rFonts w:eastAsia="Times New Roman"/>
      <w:color w:val="auto"/>
      <w:sz w:val="22"/>
      <w:lang w:eastAsia="en-US"/>
    </w:rPr>
  </w:style>
  <w:style w:type="character" w:customStyle="1" w:styleId="Zkladntext2Char">
    <w:name w:val="Základný text 2 Char"/>
    <w:basedOn w:val="Predvolenpsmoodseku"/>
    <w:link w:val="Zkladntext2"/>
    <w:uiPriority w:val="99"/>
    <w:rsid w:val="0099370F"/>
    <w:rPr>
      <w:rFonts w:ascii="Times New Roman" w:eastAsia="Times New Roman" w:hAnsi="Times New Roman" w:cs="Times New Roman"/>
      <w:szCs w:val="24"/>
    </w:rPr>
  </w:style>
  <w:style w:type="paragraph" w:styleId="Zkladntext">
    <w:name w:val="Body Text"/>
    <w:basedOn w:val="Normlny"/>
    <w:link w:val="ZkladntextChar"/>
    <w:uiPriority w:val="99"/>
    <w:unhideWhenUsed/>
    <w:rsid w:val="00914875"/>
  </w:style>
  <w:style w:type="character" w:customStyle="1" w:styleId="ZkladntextChar">
    <w:name w:val="Základný text Char"/>
    <w:basedOn w:val="Predvolenpsmoodseku"/>
    <w:link w:val="Zkladntext"/>
    <w:uiPriority w:val="99"/>
    <w:rsid w:val="00914875"/>
    <w:rPr>
      <w:rFonts w:ascii="Times New Roman" w:eastAsia="Calibri" w:hAnsi="Times New Roman" w:cs="Times New Roman"/>
      <w:color w:val="000000" w:themeColor="text1"/>
      <w:sz w:val="24"/>
      <w:szCs w:val="24"/>
      <w:lang w:eastAsia="sk-SK"/>
    </w:rPr>
  </w:style>
  <w:style w:type="paragraph" w:customStyle="1" w:styleId="para1">
    <w:name w:val="para 1"/>
    <w:basedOn w:val="Normlny"/>
    <w:rsid w:val="003C28BD"/>
    <w:pPr>
      <w:tabs>
        <w:tab w:val="left" w:pos="425"/>
        <w:tab w:val="left" w:pos="851"/>
      </w:tabs>
      <w:spacing w:before="120" w:after="0" w:line="280" w:lineRule="exact"/>
      <w:ind w:left="822" w:hanging="822"/>
      <w:contextualSpacing w:val="0"/>
      <w:jc w:val="both"/>
    </w:pPr>
    <w:rPr>
      <w:rFonts w:ascii="Arial" w:eastAsia="Times New Roman" w:hAnsi="Arial"/>
      <w:color w:val="auto"/>
      <w:sz w:val="22"/>
      <w:szCs w:val="20"/>
    </w:rPr>
  </w:style>
  <w:style w:type="paragraph" w:styleId="Revzia">
    <w:name w:val="Revision"/>
    <w:hidden/>
    <w:uiPriority w:val="99"/>
    <w:semiHidden/>
    <w:rsid w:val="00AE7844"/>
    <w:pPr>
      <w:spacing w:after="0" w:line="240" w:lineRule="auto"/>
    </w:pPr>
    <w:rPr>
      <w:rFonts w:ascii="Times New Roman" w:eastAsia="Calibri" w:hAnsi="Times New Roman" w:cs="Times New Roman"/>
      <w:color w:val="000000" w:themeColor="text1"/>
      <w:sz w:val="24"/>
      <w:szCs w:val="24"/>
      <w:lang w:eastAsia="sk-SK"/>
    </w:rPr>
  </w:style>
  <w:style w:type="character" w:customStyle="1" w:styleId="CharStyle17">
    <w:name w:val="Char Style 17"/>
    <w:basedOn w:val="Predvolenpsmoodseku"/>
    <w:link w:val="Style11"/>
    <w:uiPriority w:val="99"/>
    <w:rsid w:val="00535F23"/>
    <w:rPr>
      <w:b/>
      <w:bCs/>
      <w:sz w:val="18"/>
      <w:szCs w:val="18"/>
      <w:shd w:val="clear" w:color="auto" w:fill="FFFFFF"/>
    </w:rPr>
  </w:style>
  <w:style w:type="paragraph" w:customStyle="1" w:styleId="Style11">
    <w:name w:val="Style 11"/>
    <w:basedOn w:val="Normlny"/>
    <w:link w:val="CharStyle17"/>
    <w:uiPriority w:val="99"/>
    <w:rsid w:val="00535F23"/>
    <w:pPr>
      <w:widowControl w:val="0"/>
      <w:shd w:val="clear" w:color="auto" w:fill="FFFFFF"/>
      <w:spacing w:after="0" w:line="240" w:lineRule="atLeast"/>
      <w:ind w:hanging="340"/>
      <w:contextualSpacing w:val="0"/>
    </w:pPr>
    <w:rPr>
      <w:rFonts w:asciiTheme="minorHAnsi" w:eastAsiaTheme="minorHAnsi" w:hAnsiTheme="minorHAnsi" w:cstheme="minorBidi"/>
      <w:b/>
      <w:bCs/>
      <w:color w:val="auto"/>
      <w:sz w:val="18"/>
      <w:szCs w:val="18"/>
      <w:lang w:eastAsia="en-US"/>
    </w:rPr>
  </w:style>
  <w:style w:type="character" w:customStyle="1" w:styleId="CharStyle10">
    <w:name w:val="Char Style 10"/>
    <w:basedOn w:val="Predvolenpsmoodseku"/>
    <w:link w:val="Style9"/>
    <w:uiPriority w:val="99"/>
    <w:rsid w:val="00C93E44"/>
    <w:rPr>
      <w:b/>
      <w:bCs/>
      <w:sz w:val="18"/>
      <w:szCs w:val="18"/>
      <w:shd w:val="clear" w:color="auto" w:fill="FFFFFF"/>
    </w:rPr>
  </w:style>
  <w:style w:type="paragraph" w:customStyle="1" w:styleId="Style9">
    <w:name w:val="Style 9"/>
    <w:basedOn w:val="Normlny"/>
    <w:link w:val="CharStyle10"/>
    <w:uiPriority w:val="99"/>
    <w:rsid w:val="00C93E44"/>
    <w:pPr>
      <w:widowControl w:val="0"/>
      <w:shd w:val="clear" w:color="auto" w:fill="FFFFFF"/>
      <w:spacing w:after="180" w:line="240" w:lineRule="atLeast"/>
      <w:contextualSpacing w:val="0"/>
    </w:pPr>
    <w:rPr>
      <w:rFonts w:asciiTheme="minorHAnsi" w:eastAsiaTheme="minorHAnsi" w:hAnsiTheme="minorHAnsi" w:cstheme="minorBidi"/>
      <w:b/>
      <w:bCs/>
      <w:color w:val="auto"/>
      <w:sz w:val="18"/>
      <w:szCs w:val="18"/>
      <w:lang w:eastAsia="en-US"/>
    </w:rPr>
  </w:style>
  <w:style w:type="character" w:customStyle="1" w:styleId="CharStyle31">
    <w:name w:val="Char Style 31"/>
    <w:basedOn w:val="Predvolenpsmoodseku"/>
    <w:link w:val="Style30"/>
    <w:uiPriority w:val="99"/>
    <w:rsid w:val="00443DBC"/>
    <w:rPr>
      <w:b/>
      <w:bCs/>
      <w:sz w:val="17"/>
      <w:szCs w:val="17"/>
      <w:shd w:val="clear" w:color="auto" w:fill="FFFFFF"/>
    </w:rPr>
  </w:style>
  <w:style w:type="paragraph" w:customStyle="1" w:styleId="Style30">
    <w:name w:val="Style 30"/>
    <w:basedOn w:val="Normlny"/>
    <w:link w:val="CharStyle31"/>
    <w:uiPriority w:val="99"/>
    <w:rsid w:val="00443DBC"/>
    <w:pPr>
      <w:widowControl w:val="0"/>
      <w:shd w:val="clear" w:color="auto" w:fill="FFFFFF"/>
      <w:spacing w:before="180" w:after="0" w:line="240" w:lineRule="atLeast"/>
      <w:ind w:hanging="340"/>
      <w:contextualSpacing w:val="0"/>
    </w:pPr>
    <w:rPr>
      <w:rFonts w:asciiTheme="minorHAnsi" w:eastAsiaTheme="minorHAnsi" w:hAnsiTheme="minorHAnsi" w:cstheme="minorBidi"/>
      <w:b/>
      <w:bCs/>
      <w:color w:val="auto"/>
      <w:sz w:val="17"/>
      <w:szCs w:val="17"/>
      <w:lang w:eastAsia="en-US"/>
    </w:rPr>
  </w:style>
  <w:style w:type="character" w:customStyle="1" w:styleId="CharStyle22">
    <w:name w:val="Char Style 22"/>
    <w:basedOn w:val="Predvolenpsmoodseku"/>
    <w:link w:val="Style21"/>
    <w:uiPriority w:val="99"/>
    <w:rsid w:val="002B7AC3"/>
    <w:rPr>
      <w:sz w:val="17"/>
      <w:szCs w:val="17"/>
      <w:shd w:val="clear" w:color="auto" w:fill="FFFFFF"/>
    </w:rPr>
  </w:style>
  <w:style w:type="paragraph" w:customStyle="1" w:styleId="Style21">
    <w:name w:val="Style 21"/>
    <w:basedOn w:val="Normlny"/>
    <w:link w:val="CharStyle22"/>
    <w:uiPriority w:val="99"/>
    <w:rsid w:val="002B7AC3"/>
    <w:pPr>
      <w:widowControl w:val="0"/>
      <w:shd w:val="clear" w:color="auto" w:fill="FFFFFF"/>
      <w:spacing w:after="180" w:line="240" w:lineRule="exact"/>
      <w:ind w:hanging="740"/>
      <w:contextualSpacing w:val="0"/>
    </w:pPr>
    <w:rPr>
      <w:rFonts w:asciiTheme="minorHAnsi" w:eastAsiaTheme="minorHAnsi" w:hAnsiTheme="minorHAnsi" w:cstheme="minorBidi"/>
      <w:color w:val="auto"/>
      <w:sz w:val="17"/>
      <w:szCs w:val="17"/>
      <w:lang w:eastAsia="en-US"/>
    </w:rPr>
  </w:style>
  <w:style w:type="character" w:customStyle="1" w:styleId="CharStyle41">
    <w:name w:val="Char Style 41"/>
    <w:basedOn w:val="CharStyle31"/>
    <w:uiPriority w:val="99"/>
    <w:rsid w:val="002B7AC3"/>
    <w:rPr>
      <w:b w:val="0"/>
      <w:bCs w:val="0"/>
      <w:sz w:val="17"/>
      <w:szCs w:val="17"/>
      <w:u w:val="none"/>
      <w:shd w:val="clear" w:color="auto" w:fill="FFFFFF"/>
    </w:rPr>
  </w:style>
  <w:style w:type="character" w:customStyle="1" w:styleId="CharStyle35">
    <w:name w:val="Char Style 35"/>
    <w:basedOn w:val="CharStyle22"/>
    <w:uiPriority w:val="99"/>
    <w:rsid w:val="004935F7"/>
    <w:rPr>
      <w:sz w:val="17"/>
      <w:szCs w:val="17"/>
      <w:u w:val="none"/>
      <w:shd w:val="clear" w:color="auto" w:fill="FFFFFF"/>
    </w:rPr>
  </w:style>
  <w:style w:type="character" w:styleId="Vrazn">
    <w:name w:val="Strong"/>
    <w:basedOn w:val="Predvolenpsmoodseku"/>
    <w:uiPriority w:val="22"/>
    <w:qFormat/>
    <w:rsid w:val="00B12525"/>
    <w:rPr>
      <w:b/>
      <w:bCs/>
    </w:rPr>
  </w:style>
  <w:style w:type="character" w:customStyle="1" w:styleId="CharStyle54">
    <w:name w:val="Char Style 54"/>
    <w:basedOn w:val="CharStyle22"/>
    <w:uiPriority w:val="99"/>
    <w:rsid w:val="006B58DD"/>
    <w:rPr>
      <w:b/>
      <w:bCs/>
      <w:sz w:val="17"/>
      <w:szCs w:val="17"/>
      <w:u w:val="none"/>
      <w:shd w:val="clear" w:color="auto" w:fill="FFFFFF"/>
    </w:rPr>
  </w:style>
  <w:style w:type="character" w:customStyle="1" w:styleId="Nadpis3Char">
    <w:name w:val="Nadpis 3 Char"/>
    <w:basedOn w:val="Predvolenpsmoodseku"/>
    <w:link w:val="Nadpis3"/>
    <w:uiPriority w:val="9"/>
    <w:semiHidden/>
    <w:rsid w:val="001D4846"/>
    <w:rPr>
      <w:rFonts w:asciiTheme="majorHAnsi" w:eastAsiaTheme="majorEastAsia" w:hAnsiTheme="majorHAnsi" w:cstheme="majorBidi"/>
      <w:color w:val="1F3763" w:themeColor="accent1" w:themeShade="7F"/>
      <w:sz w:val="24"/>
      <w:szCs w:val="24"/>
      <w:lang w:eastAsia="sk-SK"/>
    </w:rPr>
  </w:style>
  <w:style w:type="character" w:styleId="Zmienka">
    <w:name w:val="Mention"/>
    <w:basedOn w:val="Predvolenpsmoodseku"/>
    <w:uiPriority w:val="99"/>
    <w:unhideWhenUsed/>
    <w:rPr>
      <w:color w:val="2B579A"/>
      <w:shd w:val="clear" w:color="auto" w:fill="E6E6E6"/>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Jemnzvraznenie">
    <w:name w:val="Subtle Emphasis"/>
    <w:basedOn w:val="Predvolenpsmoodseku"/>
    <w:uiPriority w:val="19"/>
    <w:qFormat/>
    <w:rsid w:val="002D235C"/>
    <w:rPr>
      <w:i/>
      <w:iCs/>
      <w:color w:val="404040" w:themeColor="text1" w:themeTint="BF"/>
    </w:rPr>
  </w:style>
  <w:style w:type="character" w:styleId="Zvraznenie">
    <w:name w:val="Emphasis"/>
    <w:basedOn w:val="Predvolenpsmoodseku"/>
    <w:uiPriority w:val="20"/>
    <w:qFormat/>
    <w:rsid w:val="006065B3"/>
    <w:rPr>
      <w:i/>
      <w:iCs/>
    </w:rPr>
  </w:style>
</w:styles>
</file>

<file path=word/tasks.xml><?xml version="1.0" encoding="utf-8"?>
<t:Tasks xmlns:t="http://schemas.microsoft.com/office/tasks/2019/documenttasks" xmlns:oel="http://schemas.microsoft.com/office/2019/extlst">
  <t:Task id="{AF73676B-9034-4585-8376-9AF0195A757C}">
    <t:Anchor>
      <t:Comment id="1708457830"/>
    </t:Anchor>
    <t:History>
      <t:Event id="{4FBFA27F-C157-401E-ADDB-34A5AC08B2FB}" time="2021-02-08T16:27:59.796Z">
        <t:Attribution userId="S::tibor.kurak@bratislava.sk::006ff984-dc6a-4e0f-92ec-0e78392ac1be" userProvider="AD" userName="Kurák Tibor, Ing."/>
        <t:Anchor>
          <t:Comment id="1708457830"/>
        </t:Anchor>
        <t:Create/>
      </t:Event>
      <t:Event id="{956EDFA4-067E-490A-8B46-49326E8EBC1F}" time="2021-02-08T16:27:59.796Z">
        <t:Attribution userId="S::tibor.kurak@bratislava.sk::006ff984-dc6a-4e0f-92ec-0e78392ac1be" userProvider="AD" userName="Kurák Tibor, Ing."/>
        <t:Anchor>
          <t:Comment id="1708457830"/>
        </t:Anchor>
        <t:Assign userId="S::frantisek.brlit@bratislava.sk::cd8d56fc-5156-4b0b-ae7f-47d055875135" userProvider="AD" userName="Brliť František, Ing."/>
      </t:Event>
      <t:Event id="{2557C2FE-41FF-43AB-80CF-D269E688B330}" time="2021-02-08T16:27:59.796Z">
        <t:Attribution userId="S::tibor.kurak@bratislava.sk::006ff984-dc6a-4e0f-92ec-0e78392ac1be" userProvider="AD" userName="Kurák Tibor, Ing."/>
        <t:Anchor>
          <t:Comment id="1708457830"/>
        </t:Anchor>
        <t:SetTitle title="@Brliť František, Ing."/>
      </t:Event>
    </t:History>
  </t:Task>
  <t:Task id="{ECF35E1C-0349-4606-B6B0-9C15B4040398}">
    <t:Anchor>
      <t:Comment id="1789729041"/>
    </t:Anchor>
    <t:History>
      <t:Event id="{A4931606-A4E7-447C-AA9F-8AA2B092AA40}" time="2021-02-10T13:30:26.303Z">
        <t:Attribution userId="S::tibor.kurak@bratislava.sk::006ff984-dc6a-4e0f-92ec-0e78392ac1be" userProvider="AD" userName="Kurák Tibor, Ing."/>
        <t:Anchor>
          <t:Comment id="1789729041"/>
        </t:Anchor>
        <t:Create/>
      </t:Event>
      <t:Event id="{13CF7C3B-6CAE-4D8C-8282-BD8A14354181}" time="2021-02-10T13:30:26.303Z">
        <t:Attribution userId="S::tibor.kurak@bratislava.sk::006ff984-dc6a-4e0f-92ec-0e78392ac1be" userProvider="AD" userName="Kurák Tibor, Ing."/>
        <t:Anchor>
          <t:Comment id="1789729041"/>
        </t:Anchor>
        <t:Assign userId="S::frantisek.brlit@bratislava.sk::cd8d56fc-5156-4b0b-ae7f-47d055875135" userProvider="AD" userName="Brliť František, Ing."/>
      </t:Event>
      <t:Event id="{D5771F7F-B365-4D04-949A-1F1A2F3C28EE}" time="2021-02-10T13:30:26.303Z">
        <t:Attribution userId="S::tibor.kurak@bratislava.sk::006ff984-dc6a-4e0f-92ec-0e78392ac1be" userProvider="AD" userName="Kurák Tibor, Ing."/>
        <t:Anchor>
          <t:Comment id="1789729041"/>
        </t:Anchor>
        <t:SetTitle title="@Brliť František, Ing. @Jašíček Marek, Ing. Myslím, že by to takto mohlo stačiť. @Jamnická Zuzana, JUDr.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021">
      <w:bodyDiv w:val="1"/>
      <w:marLeft w:val="0"/>
      <w:marRight w:val="0"/>
      <w:marTop w:val="0"/>
      <w:marBottom w:val="0"/>
      <w:divBdr>
        <w:top w:val="none" w:sz="0" w:space="0" w:color="auto"/>
        <w:left w:val="none" w:sz="0" w:space="0" w:color="auto"/>
        <w:bottom w:val="none" w:sz="0" w:space="0" w:color="auto"/>
        <w:right w:val="none" w:sz="0" w:space="0" w:color="auto"/>
      </w:divBdr>
    </w:div>
    <w:div w:id="7410239">
      <w:bodyDiv w:val="1"/>
      <w:marLeft w:val="0"/>
      <w:marRight w:val="0"/>
      <w:marTop w:val="0"/>
      <w:marBottom w:val="0"/>
      <w:divBdr>
        <w:top w:val="none" w:sz="0" w:space="0" w:color="auto"/>
        <w:left w:val="none" w:sz="0" w:space="0" w:color="auto"/>
        <w:bottom w:val="none" w:sz="0" w:space="0" w:color="auto"/>
        <w:right w:val="none" w:sz="0" w:space="0" w:color="auto"/>
      </w:divBdr>
    </w:div>
    <w:div w:id="13728826">
      <w:bodyDiv w:val="1"/>
      <w:marLeft w:val="0"/>
      <w:marRight w:val="0"/>
      <w:marTop w:val="0"/>
      <w:marBottom w:val="0"/>
      <w:divBdr>
        <w:top w:val="none" w:sz="0" w:space="0" w:color="auto"/>
        <w:left w:val="none" w:sz="0" w:space="0" w:color="auto"/>
        <w:bottom w:val="none" w:sz="0" w:space="0" w:color="auto"/>
        <w:right w:val="none" w:sz="0" w:space="0" w:color="auto"/>
      </w:divBdr>
    </w:div>
    <w:div w:id="14044983">
      <w:bodyDiv w:val="1"/>
      <w:marLeft w:val="0"/>
      <w:marRight w:val="0"/>
      <w:marTop w:val="0"/>
      <w:marBottom w:val="0"/>
      <w:divBdr>
        <w:top w:val="none" w:sz="0" w:space="0" w:color="auto"/>
        <w:left w:val="none" w:sz="0" w:space="0" w:color="auto"/>
        <w:bottom w:val="none" w:sz="0" w:space="0" w:color="auto"/>
        <w:right w:val="none" w:sz="0" w:space="0" w:color="auto"/>
      </w:divBdr>
    </w:div>
    <w:div w:id="22947288">
      <w:bodyDiv w:val="1"/>
      <w:marLeft w:val="0"/>
      <w:marRight w:val="0"/>
      <w:marTop w:val="0"/>
      <w:marBottom w:val="0"/>
      <w:divBdr>
        <w:top w:val="none" w:sz="0" w:space="0" w:color="auto"/>
        <w:left w:val="none" w:sz="0" w:space="0" w:color="auto"/>
        <w:bottom w:val="none" w:sz="0" w:space="0" w:color="auto"/>
        <w:right w:val="none" w:sz="0" w:space="0" w:color="auto"/>
      </w:divBdr>
    </w:div>
    <w:div w:id="31082990">
      <w:bodyDiv w:val="1"/>
      <w:marLeft w:val="0"/>
      <w:marRight w:val="0"/>
      <w:marTop w:val="0"/>
      <w:marBottom w:val="0"/>
      <w:divBdr>
        <w:top w:val="none" w:sz="0" w:space="0" w:color="auto"/>
        <w:left w:val="none" w:sz="0" w:space="0" w:color="auto"/>
        <w:bottom w:val="none" w:sz="0" w:space="0" w:color="auto"/>
        <w:right w:val="none" w:sz="0" w:space="0" w:color="auto"/>
      </w:divBdr>
    </w:div>
    <w:div w:id="32582981">
      <w:bodyDiv w:val="1"/>
      <w:marLeft w:val="0"/>
      <w:marRight w:val="0"/>
      <w:marTop w:val="0"/>
      <w:marBottom w:val="0"/>
      <w:divBdr>
        <w:top w:val="none" w:sz="0" w:space="0" w:color="auto"/>
        <w:left w:val="none" w:sz="0" w:space="0" w:color="auto"/>
        <w:bottom w:val="none" w:sz="0" w:space="0" w:color="auto"/>
        <w:right w:val="none" w:sz="0" w:space="0" w:color="auto"/>
      </w:divBdr>
    </w:div>
    <w:div w:id="39212814">
      <w:bodyDiv w:val="1"/>
      <w:marLeft w:val="0"/>
      <w:marRight w:val="0"/>
      <w:marTop w:val="0"/>
      <w:marBottom w:val="0"/>
      <w:divBdr>
        <w:top w:val="none" w:sz="0" w:space="0" w:color="auto"/>
        <w:left w:val="none" w:sz="0" w:space="0" w:color="auto"/>
        <w:bottom w:val="none" w:sz="0" w:space="0" w:color="auto"/>
        <w:right w:val="none" w:sz="0" w:space="0" w:color="auto"/>
      </w:divBdr>
    </w:div>
    <w:div w:id="46997659">
      <w:bodyDiv w:val="1"/>
      <w:marLeft w:val="0"/>
      <w:marRight w:val="0"/>
      <w:marTop w:val="0"/>
      <w:marBottom w:val="0"/>
      <w:divBdr>
        <w:top w:val="none" w:sz="0" w:space="0" w:color="auto"/>
        <w:left w:val="none" w:sz="0" w:space="0" w:color="auto"/>
        <w:bottom w:val="none" w:sz="0" w:space="0" w:color="auto"/>
        <w:right w:val="none" w:sz="0" w:space="0" w:color="auto"/>
      </w:divBdr>
    </w:div>
    <w:div w:id="64844864">
      <w:bodyDiv w:val="1"/>
      <w:marLeft w:val="0"/>
      <w:marRight w:val="0"/>
      <w:marTop w:val="0"/>
      <w:marBottom w:val="0"/>
      <w:divBdr>
        <w:top w:val="none" w:sz="0" w:space="0" w:color="auto"/>
        <w:left w:val="none" w:sz="0" w:space="0" w:color="auto"/>
        <w:bottom w:val="none" w:sz="0" w:space="0" w:color="auto"/>
        <w:right w:val="none" w:sz="0" w:space="0" w:color="auto"/>
      </w:divBdr>
    </w:div>
    <w:div w:id="69278191">
      <w:bodyDiv w:val="1"/>
      <w:marLeft w:val="0"/>
      <w:marRight w:val="0"/>
      <w:marTop w:val="0"/>
      <w:marBottom w:val="0"/>
      <w:divBdr>
        <w:top w:val="none" w:sz="0" w:space="0" w:color="auto"/>
        <w:left w:val="none" w:sz="0" w:space="0" w:color="auto"/>
        <w:bottom w:val="none" w:sz="0" w:space="0" w:color="auto"/>
        <w:right w:val="none" w:sz="0" w:space="0" w:color="auto"/>
      </w:divBdr>
    </w:div>
    <w:div w:id="72512641">
      <w:bodyDiv w:val="1"/>
      <w:marLeft w:val="0"/>
      <w:marRight w:val="0"/>
      <w:marTop w:val="0"/>
      <w:marBottom w:val="0"/>
      <w:divBdr>
        <w:top w:val="none" w:sz="0" w:space="0" w:color="auto"/>
        <w:left w:val="none" w:sz="0" w:space="0" w:color="auto"/>
        <w:bottom w:val="none" w:sz="0" w:space="0" w:color="auto"/>
        <w:right w:val="none" w:sz="0" w:space="0" w:color="auto"/>
      </w:divBdr>
    </w:div>
    <w:div w:id="77751871">
      <w:bodyDiv w:val="1"/>
      <w:marLeft w:val="0"/>
      <w:marRight w:val="0"/>
      <w:marTop w:val="0"/>
      <w:marBottom w:val="0"/>
      <w:divBdr>
        <w:top w:val="none" w:sz="0" w:space="0" w:color="auto"/>
        <w:left w:val="none" w:sz="0" w:space="0" w:color="auto"/>
        <w:bottom w:val="none" w:sz="0" w:space="0" w:color="auto"/>
        <w:right w:val="none" w:sz="0" w:space="0" w:color="auto"/>
      </w:divBdr>
    </w:div>
    <w:div w:id="84965739">
      <w:bodyDiv w:val="1"/>
      <w:marLeft w:val="0"/>
      <w:marRight w:val="0"/>
      <w:marTop w:val="0"/>
      <w:marBottom w:val="0"/>
      <w:divBdr>
        <w:top w:val="none" w:sz="0" w:space="0" w:color="auto"/>
        <w:left w:val="none" w:sz="0" w:space="0" w:color="auto"/>
        <w:bottom w:val="none" w:sz="0" w:space="0" w:color="auto"/>
        <w:right w:val="none" w:sz="0" w:space="0" w:color="auto"/>
      </w:divBdr>
    </w:div>
    <w:div w:id="90441833">
      <w:bodyDiv w:val="1"/>
      <w:marLeft w:val="0"/>
      <w:marRight w:val="0"/>
      <w:marTop w:val="0"/>
      <w:marBottom w:val="0"/>
      <w:divBdr>
        <w:top w:val="none" w:sz="0" w:space="0" w:color="auto"/>
        <w:left w:val="none" w:sz="0" w:space="0" w:color="auto"/>
        <w:bottom w:val="none" w:sz="0" w:space="0" w:color="auto"/>
        <w:right w:val="none" w:sz="0" w:space="0" w:color="auto"/>
      </w:divBdr>
    </w:div>
    <w:div w:id="90587337">
      <w:bodyDiv w:val="1"/>
      <w:marLeft w:val="0"/>
      <w:marRight w:val="0"/>
      <w:marTop w:val="0"/>
      <w:marBottom w:val="0"/>
      <w:divBdr>
        <w:top w:val="none" w:sz="0" w:space="0" w:color="auto"/>
        <w:left w:val="none" w:sz="0" w:space="0" w:color="auto"/>
        <w:bottom w:val="none" w:sz="0" w:space="0" w:color="auto"/>
        <w:right w:val="none" w:sz="0" w:space="0" w:color="auto"/>
      </w:divBdr>
    </w:div>
    <w:div w:id="90785405">
      <w:bodyDiv w:val="1"/>
      <w:marLeft w:val="0"/>
      <w:marRight w:val="0"/>
      <w:marTop w:val="0"/>
      <w:marBottom w:val="0"/>
      <w:divBdr>
        <w:top w:val="none" w:sz="0" w:space="0" w:color="auto"/>
        <w:left w:val="none" w:sz="0" w:space="0" w:color="auto"/>
        <w:bottom w:val="none" w:sz="0" w:space="0" w:color="auto"/>
        <w:right w:val="none" w:sz="0" w:space="0" w:color="auto"/>
      </w:divBdr>
    </w:div>
    <w:div w:id="97409043">
      <w:bodyDiv w:val="1"/>
      <w:marLeft w:val="0"/>
      <w:marRight w:val="0"/>
      <w:marTop w:val="0"/>
      <w:marBottom w:val="0"/>
      <w:divBdr>
        <w:top w:val="none" w:sz="0" w:space="0" w:color="auto"/>
        <w:left w:val="none" w:sz="0" w:space="0" w:color="auto"/>
        <w:bottom w:val="none" w:sz="0" w:space="0" w:color="auto"/>
        <w:right w:val="none" w:sz="0" w:space="0" w:color="auto"/>
      </w:divBdr>
    </w:div>
    <w:div w:id="101263139">
      <w:bodyDiv w:val="1"/>
      <w:marLeft w:val="0"/>
      <w:marRight w:val="0"/>
      <w:marTop w:val="0"/>
      <w:marBottom w:val="0"/>
      <w:divBdr>
        <w:top w:val="none" w:sz="0" w:space="0" w:color="auto"/>
        <w:left w:val="none" w:sz="0" w:space="0" w:color="auto"/>
        <w:bottom w:val="none" w:sz="0" w:space="0" w:color="auto"/>
        <w:right w:val="none" w:sz="0" w:space="0" w:color="auto"/>
      </w:divBdr>
    </w:div>
    <w:div w:id="111246889">
      <w:bodyDiv w:val="1"/>
      <w:marLeft w:val="0"/>
      <w:marRight w:val="0"/>
      <w:marTop w:val="0"/>
      <w:marBottom w:val="0"/>
      <w:divBdr>
        <w:top w:val="none" w:sz="0" w:space="0" w:color="auto"/>
        <w:left w:val="none" w:sz="0" w:space="0" w:color="auto"/>
        <w:bottom w:val="none" w:sz="0" w:space="0" w:color="auto"/>
        <w:right w:val="none" w:sz="0" w:space="0" w:color="auto"/>
      </w:divBdr>
    </w:div>
    <w:div w:id="118959835">
      <w:bodyDiv w:val="1"/>
      <w:marLeft w:val="0"/>
      <w:marRight w:val="0"/>
      <w:marTop w:val="0"/>
      <w:marBottom w:val="0"/>
      <w:divBdr>
        <w:top w:val="none" w:sz="0" w:space="0" w:color="auto"/>
        <w:left w:val="none" w:sz="0" w:space="0" w:color="auto"/>
        <w:bottom w:val="none" w:sz="0" w:space="0" w:color="auto"/>
        <w:right w:val="none" w:sz="0" w:space="0" w:color="auto"/>
      </w:divBdr>
    </w:div>
    <w:div w:id="128060568">
      <w:bodyDiv w:val="1"/>
      <w:marLeft w:val="0"/>
      <w:marRight w:val="0"/>
      <w:marTop w:val="0"/>
      <w:marBottom w:val="0"/>
      <w:divBdr>
        <w:top w:val="none" w:sz="0" w:space="0" w:color="auto"/>
        <w:left w:val="none" w:sz="0" w:space="0" w:color="auto"/>
        <w:bottom w:val="none" w:sz="0" w:space="0" w:color="auto"/>
        <w:right w:val="none" w:sz="0" w:space="0" w:color="auto"/>
      </w:divBdr>
    </w:div>
    <w:div w:id="129398401">
      <w:bodyDiv w:val="1"/>
      <w:marLeft w:val="0"/>
      <w:marRight w:val="0"/>
      <w:marTop w:val="0"/>
      <w:marBottom w:val="0"/>
      <w:divBdr>
        <w:top w:val="none" w:sz="0" w:space="0" w:color="auto"/>
        <w:left w:val="none" w:sz="0" w:space="0" w:color="auto"/>
        <w:bottom w:val="none" w:sz="0" w:space="0" w:color="auto"/>
        <w:right w:val="none" w:sz="0" w:space="0" w:color="auto"/>
      </w:divBdr>
    </w:div>
    <w:div w:id="132256483">
      <w:bodyDiv w:val="1"/>
      <w:marLeft w:val="0"/>
      <w:marRight w:val="0"/>
      <w:marTop w:val="0"/>
      <w:marBottom w:val="0"/>
      <w:divBdr>
        <w:top w:val="none" w:sz="0" w:space="0" w:color="auto"/>
        <w:left w:val="none" w:sz="0" w:space="0" w:color="auto"/>
        <w:bottom w:val="none" w:sz="0" w:space="0" w:color="auto"/>
        <w:right w:val="none" w:sz="0" w:space="0" w:color="auto"/>
      </w:divBdr>
    </w:div>
    <w:div w:id="137309704">
      <w:bodyDiv w:val="1"/>
      <w:marLeft w:val="0"/>
      <w:marRight w:val="0"/>
      <w:marTop w:val="0"/>
      <w:marBottom w:val="0"/>
      <w:divBdr>
        <w:top w:val="none" w:sz="0" w:space="0" w:color="auto"/>
        <w:left w:val="none" w:sz="0" w:space="0" w:color="auto"/>
        <w:bottom w:val="none" w:sz="0" w:space="0" w:color="auto"/>
        <w:right w:val="none" w:sz="0" w:space="0" w:color="auto"/>
      </w:divBdr>
    </w:div>
    <w:div w:id="138308785">
      <w:bodyDiv w:val="1"/>
      <w:marLeft w:val="0"/>
      <w:marRight w:val="0"/>
      <w:marTop w:val="0"/>
      <w:marBottom w:val="0"/>
      <w:divBdr>
        <w:top w:val="none" w:sz="0" w:space="0" w:color="auto"/>
        <w:left w:val="none" w:sz="0" w:space="0" w:color="auto"/>
        <w:bottom w:val="none" w:sz="0" w:space="0" w:color="auto"/>
        <w:right w:val="none" w:sz="0" w:space="0" w:color="auto"/>
      </w:divBdr>
    </w:div>
    <w:div w:id="138959407">
      <w:bodyDiv w:val="1"/>
      <w:marLeft w:val="0"/>
      <w:marRight w:val="0"/>
      <w:marTop w:val="0"/>
      <w:marBottom w:val="0"/>
      <w:divBdr>
        <w:top w:val="none" w:sz="0" w:space="0" w:color="auto"/>
        <w:left w:val="none" w:sz="0" w:space="0" w:color="auto"/>
        <w:bottom w:val="none" w:sz="0" w:space="0" w:color="auto"/>
        <w:right w:val="none" w:sz="0" w:space="0" w:color="auto"/>
      </w:divBdr>
    </w:div>
    <w:div w:id="139006239">
      <w:bodyDiv w:val="1"/>
      <w:marLeft w:val="0"/>
      <w:marRight w:val="0"/>
      <w:marTop w:val="0"/>
      <w:marBottom w:val="0"/>
      <w:divBdr>
        <w:top w:val="none" w:sz="0" w:space="0" w:color="auto"/>
        <w:left w:val="none" w:sz="0" w:space="0" w:color="auto"/>
        <w:bottom w:val="none" w:sz="0" w:space="0" w:color="auto"/>
        <w:right w:val="none" w:sz="0" w:space="0" w:color="auto"/>
      </w:divBdr>
    </w:div>
    <w:div w:id="144469094">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53575246">
      <w:bodyDiv w:val="1"/>
      <w:marLeft w:val="0"/>
      <w:marRight w:val="0"/>
      <w:marTop w:val="0"/>
      <w:marBottom w:val="0"/>
      <w:divBdr>
        <w:top w:val="none" w:sz="0" w:space="0" w:color="auto"/>
        <w:left w:val="none" w:sz="0" w:space="0" w:color="auto"/>
        <w:bottom w:val="none" w:sz="0" w:space="0" w:color="auto"/>
        <w:right w:val="none" w:sz="0" w:space="0" w:color="auto"/>
      </w:divBdr>
    </w:div>
    <w:div w:id="159463719">
      <w:bodyDiv w:val="1"/>
      <w:marLeft w:val="0"/>
      <w:marRight w:val="0"/>
      <w:marTop w:val="0"/>
      <w:marBottom w:val="0"/>
      <w:divBdr>
        <w:top w:val="none" w:sz="0" w:space="0" w:color="auto"/>
        <w:left w:val="none" w:sz="0" w:space="0" w:color="auto"/>
        <w:bottom w:val="none" w:sz="0" w:space="0" w:color="auto"/>
        <w:right w:val="none" w:sz="0" w:space="0" w:color="auto"/>
      </w:divBdr>
    </w:div>
    <w:div w:id="159855408">
      <w:bodyDiv w:val="1"/>
      <w:marLeft w:val="0"/>
      <w:marRight w:val="0"/>
      <w:marTop w:val="0"/>
      <w:marBottom w:val="0"/>
      <w:divBdr>
        <w:top w:val="none" w:sz="0" w:space="0" w:color="auto"/>
        <w:left w:val="none" w:sz="0" w:space="0" w:color="auto"/>
        <w:bottom w:val="none" w:sz="0" w:space="0" w:color="auto"/>
        <w:right w:val="none" w:sz="0" w:space="0" w:color="auto"/>
      </w:divBdr>
    </w:div>
    <w:div w:id="160197770">
      <w:bodyDiv w:val="1"/>
      <w:marLeft w:val="0"/>
      <w:marRight w:val="0"/>
      <w:marTop w:val="0"/>
      <w:marBottom w:val="0"/>
      <w:divBdr>
        <w:top w:val="none" w:sz="0" w:space="0" w:color="auto"/>
        <w:left w:val="none" w:sz="0" w:space="0" w:color="auto"/>
        <w:bottom w:val="none" w:sz="0" w:space="0" w:color="auto"/>
        <w:right w:val="none" w:sz="0" w:space="0" w:color="auto"/>
      </w:divBdr>
    </w:div>
    <w:div w:id="160581863">
      <w:bodyDiv w:val="1"/>
      <w:marLeft w:val="0"/>
      <w:marRight w:val="0"/>
      <w:marTop w:val="0"/>
      <w:marBottom w:val="0"/>
      <w:divBdr>
        <w:top w:val="none" w:sz="0" w:space="0" w:color="auto"/>
        <w:left w:val="none" w:sz="0" w:space="0" w:color="auto"/>
        <w:bottom w:val="none" w:sz="0" w:space="0" w:color="auto"/>
        <w:right w:val="none" w:sz="0" w:space="0" w:color="auto"/>
      </w:divBdr>
    </w:div>
    <w:div w:id="176585349">
      <w:bodyDiv w:val="1"/>
      <w:marLeft w:val="0"/>
      <w:marRight w:val="0"/>
      <w:marTop w:val="0"/>
      <w:marBottom w:val="0"/>
      <w:divBdr>
        <w:top w:val="none" w:sz="0" w:space="0" w:color="auto"/>
        <w:left w:val="none" w:sz="0" w:space="0" w:color="auto"/>
        <w:bottom w:val="none" w:sz="0" w:space="0" w:color="auto"/>
        <w:right w:val="none" w:sz="0" w:space="0" w:color="auto"/>
      </w:divBdr>
    </w:div>
    <w:div w:id="184488229">
      <w:bodyDiv w:val="1"/>
      <w:marLeft w:val="0"/>
      <w:marRight w:val="0"/>
      <w:marTop w:val="0"/>
      <w:marBottom w:val="0"/>
      <w:divBdr>
        <w:top w:val="none" w:sz="0" w:space="0" w:color="auto"/>
        <w:left w:val="none" w:sz="0" w:space="0" w:color="auto"/>
        <w:bottom w:val="none" w:sz="0" w:space="0" w:color="auto"/>
        <w:right w:val="none" w:sz="0" w:space="0" w:color="auto"/>
      </w:divBdr>
    </w:div>
    <w:div w:id="185026839">
      <w:bodyDiv w:val="1"/>
      <w:marLeft w:val="0"/>
      <w:marRight w:val="0"/>
      <w:marTop w:val="0"/>
      <w:marBottom w:val="0"/>
      <w:divBdr>
        <w:top w:val="none" w:sz="0" w:space="0" w:color="auto"/>
        <w:left w:val="none" w:sz="0" w:space="0" w:color="auto"/>
        <w:bottom w:val="none" w:sz="0" w:space="0" w:color="auto"/>
        <w:right w:val="none" w:sz="0" w:space="0" w:color="auto"/>
      </w:divBdr>
    </w:div>
    <w:div w:id="194076471">
      <w:bodyDiv w:val="1"/>
      <w:marLeft w:val="0"/>
      <w:marRight w:val="0"/>
      <w:marTop w:val="0"/>
      <w:marBottom w:val="0"/>
      <w:divBdr>
        <w:top w:val="none" w:sz="0" w:space="0" w:color="auto"/>
        <w:left w:val="none" w:sz="0" w:space="0" w:color="auto"/>
        <w:bottom w:val="none" w:sz="0" w:space="0" w:color="auto"/>
        <w:right w:val="none" w:sz="0" w:space="0" w:color="auto"/>
      </w:divBdr>
    </w:div>
    <w:div w:id="194126876">
      <w:bodyDiv w:val="1"/>
      <w:marLeft w:val="0"/>
      <w:marRight w:val="0"/>
      <w:marTop w:val="0"/>
      <w:marBottom w:val="0"/>
      <w:divBdr>
        <w:top w:val="none" w:sz="0" w:space="0" w:color="auto"/>
        <w:left w:val="none" w:sz="0" w:space="0" w:color="auto"/>
        <w:bottom w:val="none" w:sz="0" w:space="0" w:color="auto"/>
        <w:right w:val="none" w:sz="0" w:space="0" w:color="auto"/>
      </w:divBdr>
    </w:div>
    <w:div w:id="194855382">
      <w:bodyDiv w:val="1"/>
      <w:marLeft w:val="0"/>
      <w:marRight w:val="0"/>
      <w:marTop w:val="0"/>
      <w:marBottom w:val="0"/>
      <w:divBdr>
        <w:top w:val="none" w:sz="0" w:space="0" w:color="auto"/>
        <w:left w:val="none" w:sz="0" w:space="0" w:color="auto"/>
        <w:bottom w:val="none" w:sz="0" w:space="0" w:color="auto"/>
        <w:right w:val="none" w:sz="0" w:space="0" w:color="auto"/>
      </w:divBdr>
    </w:div>
    <w:div w:id="195167211">
      <w:bodyDiv w:val="1"/>
      <w:marLeft w:val="0"/>
      <w:marRight w:val="0"/>
      <w:marTop w:val="0"/>
      <w:marBottom w:val="0"/>
      <w:divBdr>
        <w:top w:val="none" w:sz="0" w:space="0" w:color="auto"/>
        <w:left w:val="none" w:sz="0" w:space="0" w:color="auto"/>
        <w:bottom w:val="none" w:sz="0" w:space="0" w:color="auto"/>
        <w:right w:val="none" w:sz="0" w:space="0" w:color="auto"/>
      </w:divBdr>
    </w:div>
    <w:div w:id="203905038">
      <w:bodyDiv w:val="1"/>
      <w:marLeft w:val="0"/>
      <w:marRight w:val="0"/>
      <w:marTop w:val="0"/>
      <w:marBottom w:val="0"/>
      <w:divBdr>
        <w:top w:val="none" w:sz="0" w:space="0" w:color="auto"/>
        <w:left w:val="none" w:sz="0" w:space="0" w:color="auto"/>
        <w:bottom w:val="none" w:sz="0" w:space="0" w:color="auto"/>
        <w:right w:val="none" w:sz="0" w:space="0" w:color="auto"/>
      </w:divBdr>
    </w:div>
    <w:div w:id="214391993">
      <w:bodyDiv w:val="1"/>
      <w:marLeft w:val="0"/>
      <w:marRight w:val="0"/>
      <w:marTop w:val="0"/>
      <w:marBottom w:val="0"/>
      <w:divBdr>
        <w:top w:val="none" w:sz="0" w:space="0" w:color="auto"/>
        <w:left w:val="none" w:sz="0" w:space="0" w:color="auto"/>
        <w:bottom w:val="none" w:sz="0" w:space="0" w:color="auto"/>
        <w:right w:val="none" w:sz="0" w:space="0" w:color="auto"/>
      </w:divBdr>
    </w:div>
    <w:div w:id="219874961">
      <w:bodyDiv w:val="1"/>
      <w:marLeft w:val="0"/>
      <w:marRight w:val="0"/>
      <w:marTop w:val="0"/>
      <w:marBottom w:val="0"/>
      <w:divBdr>
        <w:top w:val="none" w:sz="0" w:space="0" w:color="auto"/>
        <w:left w:val="none" w:sz="0" w:space="0" w:color="auto"/>
        <w:bottom w:val="none" w:sz="0" w:space="0" w:color="auto"/>
        <w:right w:val="none" w:sz="0" w:space="0" w:color="auto"/>
      </w:divBdr>
    </w:div>
    <w:div w:id="226041805">
      <w:bodyDiv w:val="1"/>
      <w:marLeft w:val="0"/>
      <w:marRight w:val="0"/>
      <w:marTop w:val="0"/>
      <w:marBottom w:val="0"/>
      <w:divBdr>
        <w:top w:val="none" w:sz="0" w:space="0" w:color="auto"/>
        <w:left w:val="none" w:sz="0" w:space="0" w:color="auto"/>
        <w:bottom w:val="none" w:sz="0" w:space="0" w:color="auto"/>
        <w:right w:val="none" w:sz="0" w:space="0" w:color="auto"/>
      </w:divBdr>
    </w:div>
    <w:div w:id="228079350">
      <w:bodyDiv w:val="1"/>
      <w:marLeft w:val="0"/>
      <w:marRight w:val="0"/>
      <w:marTop w:val="0"/>
      <w:marBottom w:val="0"/>
      <w:divBdr>
        <w:top w:val="none" w:sz="0" w:space="0" w:color="auto"/>
        <w:left w:val="none" w:sz="0" w:space="0" w:color="auto"/>
        <w:bottom w:val="none" w:sz="0" w:space="0" w:color="auto"/>
        <w:right w:val="none" w:sz="0" w:space="0" w:color="auto"/>
      </w:divBdr>
    </w:div>
    <w:div w:id="231505507">
      <w:bodyDiv w:val="1"/>
      <w:marLeft w:val="0"/>
      <w:marRight w:val="0"/>
      <w:marTop w:val="0"/>
      <w:marBottom w:val="0"/>
      <w:divBdr>
        <w:top w:val="none" w:sz="0" w:space="0" w:color="auto"/>
        <w:left w:val="none" w:sz="0" w:space="0" w:color="auto"/>
        <w:bottom w:val="none" w:sz="0" w:space="0" w:color="auto"/>
        <w:right w:val="none" w:sz="0" w:space="0" w:color="auto"/>
      </w:divBdr>
    </w:div>
    <w:div w:id="236599557">
      <w:bodyDiv w:val="1"/>
      <w:marLeft w:val="0"/>
      <w:marRight w:val="0"/>
      <w:marTop w:val="0"/>
      <w:marBottom w:val="0"/>
      <w:divBdr>
        <w:top w:val="none" w:sz="0" w:space="0" w:color="auto"/>
        <w:left w:val="none" w:sz="0" w:space="0" w:color="auto"/>
        <w:bottom w:val="none" w:sz="0" w:space="0" w:color="auto"/>
        <w:right w:val="none" w:sz="0" w:space="0" w:color="auto"/>
      </w:divBdr>
    </w:div>
    <w:div w:id="243875161">
      <w:bodyDiv w:val="1"/>
      <w:marLeft w:val="0"/>
      <w:marRight w:val="0"/>
      <w:marTop w:val="0"/>
      <w:marBottom w:val="0"/>
      <w:divBdr>
        <w:top w:val="none" w:sz="0" w:space="0" w:color="auto"/>
        <w:left w:val="none" w:sz="0" w:space="0" w:color="auto"/>
        <w:bottom w:val="none" w:sz="0" w:space="0" w:color="auto"/>
        <w:right w:val="none" w:sz="0" w:space="0" w:color="auto"/>
      </w:divBdr>
    </w:div>
    <w:div w:id="243881696">
      <w:bodyDiv w:val="1"/>
      <w:marLeft w:val="0"/>
      <w:marRight w:val="0"/>
      <w:marTop w:val="0"/>
      <w:marBottom w:val="0"/>
      <w:divBdr>
        <w:top w:val="none" w:sz="0" w:space="0" w:color="auto"/>
        <w:left w:val="none" w:sz="0" w:space="0" w:color="auto"/>
        <w:bottom w:val="none" w:sz="0" w:space="0" w:color="auto"/>
        <w:right w:val="none" w:sz="0" w:space="0" w:color="auto"/>
      </w:divBdr>
    </w:div>
    <w:div w:id="244000745">
      <w:bodyDiv w:val="1"/>
      <w:marLeft w:val="0"/>
      <w:marRight w:val="0"/>
      <w:marTop w:val="0"/>
      <w:marBottom w:val="0"/>
      <w:divBdr>
        <w:top w:val="none" w:sz="0" w:space="0" w:color="auto"/>
        <w:left w:val="none" w:sz="0" w:space="0" w:color="auto"/>
        <w:bottom w:val="none" w:sz="0" w:space="0" w:color="auto"/>
        <w:right w:val="none" w:sz="0" w:space="0" w:color="auto"/>
      </w:divBdr>
    </w:div>
    <w:div w:id="246696835">
      <w:bodyDiv w:val="1"/>
      <w:marLeft w:val="0"/>
      <w:marRight w:val="0"/>
      <w:marTop w:val="0"/>
      <w:marBottom w:val="0"/>
      <w:divBdr>
        <w:top w:val="none" w:sz="0" w:space="0" w:color="auto"/>
        <w:left w:val="none" w:sz="0" w:space="0" w:color="auto"/>
        <w:bottom w:val="none" w:sz="0" w:space="0" w:color="auto"/>
        <w:right w:val="none" w:sz="0" w:space="0" w:color="auto"/>
      </w:divBdr>
    </w:div>
    <w:div w:id="252785232">
      <w:bodyDiv w:val="1"/>
      <w:marLeft w:val="0"/>
      <w:marRight w:val="0"/>
      <w:marTop w:val="0"/>
      <w:marBottom w:val="0"/>
      <w:divBdr>
        <w:top w:val="none" w:sz="0" w:space="0" w:color="auto"/>
        <w:left w:val="none" w:sz="0" w:space="0" w:color="auto"/>
        <w:bottom w:val="none" w:sz="0" w:space="0" w:color="auto"/>
        <w:right w:val="none" w:sz="0" w:space="0" w:color="auto"/>
      </w:divBdr>
    </w:div>
    <w:div w:id="257830740">
      <w:bodyDiv w:val="1"/>
      <w:marLeft w:val="0"/>
      <w:marRight w:val="0"/>
      <w:marTop w:val="0"/>
      <w:marBottom w:val="0"/>
      <w:divBdr>
        <w:top w:val="none" w:sz="0" w:space="0" w:color="auto"/>
        <w:left w:val="none" w:sz="0" w:space="0" w:color="auto"/>
        <w:bottom w:val="none" w:sz="0" w:space="0" w:color="auto"/>
        <w:right w:val="none" w:sz="0" w:space="0" w:color="auto"/>
      </w:divBdr>
    </w:div>
    <w:div w:id="259070401">
      <w:bodyDiv w:val="1"/>
      <w:marLeft w:val="0"/>
      <w:marRight w:val="0"/>
      <w:marTop w:val="0"/>
      <w:marBottom w:val="0"/>
      <w:divBdr>
        <w:top w:val="none" w:sz="0" w:space="0" w:color="auto"/>
        <w:left w:val="none" w:sz="0" w:space="0" w:color="auto"/>
        <w:bottom w:val="none" w:sz="0" w:space="0" w:color="auto"/>
        <w:right w:val="none" w:sz="0" w:space="0" w:color="auto"/>
      </w:divBdr>
    </w:div>
    <w:div w:id="262227113">
      <w:bodyDiv w:val="1"/>
      <w:marLeft w:val="0"/>
      <w:marRight w:val="0"/>
      <w:marTop w:val="0"/>
      <w:marBottom w:val="0"/>
      <w:divBdr>
        <w:top w:val="none" w:sz="0" w:space="0" w:color="auto"/>
        <w:left w:val="none" w:sz="0" w:space="0" w:color="auto"/>
        <w:bottom w:val="none" w:sz="0" w:space="0" w:color="auto"/>
        <w:right w:val="none" w:sz="0" w:space="0" w:color="auto"/>
      </w:divBdr>
    </w:div>
    <w:div w:id="262423012">
      <w:bodyDiv w:val="1"/>
      <w:marLeft w:val="0"/>
      <w:marRight w:val="0"/>
      <w:marTop w:val="0"/>
      <w:marBottom w:val="0"/>
      <w:divBdr>
        <w:top w:val="none" w:sz="0" w:space="0" w:color="auto"/>
        <w:left w:val="none" w:sz="0" w:space="0" w:color="auto"/>
        <w:bottom w:val="none" w:sz="0" w:space="0" w:color="auto"/>
        <w:right w:val="none" w:sz="0" w:space="0" w:color="auto"/>
      </w:divBdr>
    </w:div>
    <w:div w:id="262806318">
      <w:bodyDiv w:val="1"/>
      <w:marLeft w:val="0"/>
      <w:marRight w:val="0"/>
      <w:marTop w:val="0"/>
      <w:marBottom w:val="0"/>
      <w:divBdr>
        <w:top w:val="none" w:sz="0" w:space="0" w:color="auto"/>
        <w:left w:val="none" w:sz="0" w:space="0" w:color="auto"/>
        <w:bottom w:val="none" w:sz="0" w:space="0" w:color="auto"/>
        <w:right w:val="none" w:sz="0" w:space="0" w:color="auto"/>
      </w:divBdr>
    </w:div>
    <w:div w:id="263928482">
      <w:bodyDiv w:val="1"/>
      <w:marLeft w:val="0"/>
      <w:marRight w:val="0"/>
      <w:marTop w:val="0"/>
      <w:marBottom w:val="0"/>
      <w:divBdr>
        <w:top w:val="none" w:sz="0" w:space="0" w:color="auto"/>
        <w:left w:val="none" w:sz="0" w:space="0" w:color="auto"/>
        <w:bottom w:val="none" w:sz="0" w:space="0" w:color="auto"/>
        <w:right w:val="none" w:sz="0" w:space="0" w:color="auto"/>
      </w:divBdr>
    </w:div>
    <w:div w:id="268779351">
      <w:bodyDiv w:val="1"/>
      <w:marLeft w:val="0"/>
      <w:marRight w:val="0"/>
      <w:marTop w:val="0"/>
      <w:marBottom w:val="0"/>
      <w:divBdr>
        <w:top w:val="none" w:sz="0" w:space="0" w:color="auto"/>
        <w:left w:val="none" w:sz="0" w:space="0" w:color="auto"/>
        <w:bottom w:val="none" w:sz="0" w:space="0" w:color="auto"/>
        <w:right w:val="none" w:sz="0" w:space="0" w:color="auto"/>
      </w:divBdr>
    </w:div>
    <w:div w:id="269439105">
      <w:bodyDiv w:val="1"/>
      <w:marLeft w:val="0"/>
      <w:marRight w:val="0"/>
      <w:marTop w:val="0"/>
      <w:marBottom w:val="0"/>
      <w:divBdr>
        <w:top w:val="none" w:sz="0" w:space="0" w:color="auto"/>
        <w:left w:val="none" w:sz="0" w:space="0" w:color="auto"/>
        <w:bottom w:val="none" w:sz="0" w:space="0" w:color="auto"/>
        <w:right w:val="none" w:sz="0" w:space="0" w:color="auto"/>
      </w:divBdr>
    </w:div>
    <w:div w:id="270354974">
      <w:bodyDiv w:val="1"/>
      <w:marLeft w:val="0"/>
      <w:marRight w:val="0"/>
      <w:marTop w:val="0"/>
      <w:marBottom w:val="0"/>
      <w:divBdr>
        <w:top w:val="none" w:sz="0" w:space="0" w:color="auto"/>
        <w:left w:val="none" w:sz="0" w:space="0" w:color="auto"/>
        <w:bottom w:val="none" w:sz="0" w:space="0" w:color="auto"/>
        <w:right w:val="none" w:sz="0" w:space="0" w:color="auto"/>
      </w:divBdr>
    </w:div>
    <w:div w:id="270625406">
      <w:bodyDiv w:val="1"/>
      <w:marLeft w:val="0"/>
      <w:marRight w:val="0"/>
      <w:marTop w:val="0"/>
      <w:marBottom w:val="0"/>
      <w:divBdr>
        <w:top w:val="none" w:sz="0" w:space="0" w:color="auto"/>
        <w:left w:val="none" w:sz="0" w:space="0" w:color="auto"/>
        <w:bottom w:val="none" w:sz="0" w:space="0" w:color="auto"/>
        <w:right w:val="none" w:sz="0" w:space="0" w:color="auto"/>
      </w:divBdr>
    </w:div>
    <w:div w:id="271787436">
      <w:bodyDiv w:val="1"/>
      <w:marLeft w:val="0"/>
      <w:marRight w:val="0"/>
      <w:marTop w:val="0"/>
      <w:marBottom w:val="0"/>
      <w:divBdr>
        <w:top w:val="none" w:sz="0" w:space="0" w:color="auto"/>
        <w:left w:val="none" w:sz="0" w:space="0" w:color="auto"/>
        <w:bottom w:val="none" w:sz="0" w:space="0" w:color="auto"/>
        <w:right w:val="none" w:sz="0" w:space="0" w:color="auto"/>
      </w:divBdr>
    </w:div>
    <w:div w:id="276832118">
      <w:bodyDiv w:val="1"/>
      <w:marLeft w:val="0"/>
      <w:marRight w:val="0"/>
      <w:marTop w:val="0"/>
      <w:marBottom w:val="0"/>
      <w:divBdr>
        <w:top w:val="none" w:sz="0" w:space="0" w:color="auto"/>
        <w:left w:val="none" w:sz="0" w:space="0" w:color="auto"/>
        <w:bottom w:val="none" w:sz="0" w:space="0" w:color="auto"/>
        <w:right w:val="none" w:sz="0" w:space="0" w:color="auto"/>
      </w:divBdr>
    </w:div>
    <w:div w:id="278069346">
      <w:bodyDiv w:val="1"/>
      <w:marLeft w:val="0"/>
      <w:marRight w:val="0"/>
      <w:marTop w:val="0"/>
      <w:marBottom w:val="0"/>
      <w:divBdr>
        <w:top w:val="none" w:sz="0" w:space="0" w:color="auto"/>
        <w:left w:val="none" w:sz="0" w:space="0" w:color="auto"/>
        <w:bottom w:val="none" w:sz="0" w:space="0" w:color="auto"/>
        <w:right w:val="none" w:sz="0" w:space="0" w:color="auto"/>
      </w:divBdr>
    </w:div>
    <w:div w:id="278727424">
      <w:bodyDiv w:val="1"/>
      <w:marLeft w:val="0"/>
      <w:marRight w:val="0"/>
      <w:marTop w:val="0"/>
      <w:marBottom w:val="0"/>
      <w:divBdr>
        <w:top w:val="none" w:sz="0" w:space="0" w:color="auto"/>
        <w:left w:val="none" w:sz="0" w:space="0" w:color="auto"/>
        <w:bottom w:val="none" w:sz="0" w:space="0" w:color="auto"/>
        <w:right w:val="none" w:sz="0" w:space="0" w:color="auto"/>
      </w:divBdr>
    </w:div>
    <w:div w:id="280653249">
      <w:bodyDiv w:val="1"/>
      <w:marLeft w:val="0"/>
      <w:marRight w:val="0"/>
      <w:marTop w:val="0"/>
      <w:marBottom w:val="0"/>
      <w:divBdr>
        <w:top w:val="none" w:sz="0" w:space="0" w:color="auto"/>
        <w:left w:val="none" w:sz="0" w:space="0" w:color="auto"/>
        <w:bottom w:val="none" w:sz="0" w:space="0" w:color="auto"/>
        <w:right w:val="none" w:sz="0" w:space="0" w:color="auto"/>
      </w:divBdr>
    </w:div>
    <w:div w:id="285475534">
      <w:bodyDiv w:val="1"/>
      <w:marLeft w:val="0"/>
      <w:marRight w:val="0"/>
      <w:marTop w:val="0"/>
      <w:marBottom w:val="0"/>
      <w:divBdr>
        <w:top w:val="none" w:sz="0" w:space="0" w:color="auto"/>
        <w:left w:val="none" w:sz="0" w:space="0" w:color="auto"/>
        <w:bottom w:val="none" w:sz="0" w:space="0" w:color="auto"/>
        <w:right w:val="none" w:sz="0" w:space="0" w:color="auto"/>
      </w:divBdr>
    </w:div>
    <w:div w:id="287858049">
      <w:bodyDiv w:val="1"/>
      <w:marLeft w:val="0"/>
      <w:marRight w:val="0"/>
      <w:marTop w:val="0"/>
      <w:marBottom w:val="0"/>
      <w:divBdr>
        <w:top w:val="none" w:sz="0" w:space="0" w:color="auto"/>
        <w:left w:val="none" w:sz="0" w:space="0" w:color="auto"/>
        <w:bottom w:val="none" w:sz="0" w:space="0" w:color="auto"/>
        <w:right w:val="none" w:sz="0" w:space="0" w:color="auto"/>
      </w:divBdr>
    </w:div>
    <w:div w:id="290328266">
      <w:bodyDiv w:val="1"/>
      <w:marLeft w:val="0"/>
      <w:marRight w:val="0"/>
      <w:marTop w:val="0"/>
      <w:marBottom w:val="0"/>
      <w:divBdr>
        <w:top w:val="none" w:sz="0" w:space="0" w:color="auto"/>
        <w:left w:val="none" w:sz="0" w:space="0" w:color="auto"/>
        <w:bottom w:val="none" w:sz="0" w:space="0" w:color="auto"/>
        <w:right w:val="none" w:sz="0" w:space="0" w:color="auto"/>
      </w:divBdr>
    </w:div>
    <w:div w:id="290983307">
      <w:bodyDiv w:val="1"/>
      <w:marLeft w:val="0"/>
      <w:marRight w:val="0"/>
      <w:marTop w:val="0"/>
      <w:marBottom w:val="0"/>
      <w:divBdr>
        <w:top w:val="none" w:sz="0" w:space="0" w:color="auto"/>
        <w:left w:val="none" w:sz="0" w:space="0" w:color="auto"/>
        <w:bottom w:val="none" w:sz="0" w:space="0" w:color="auto"/>
        <w:right w:val="none" w:sz="0" w:space="0" w:color="auto"/>
      </w:divBdr>
    </w:div>
    <w:div w:id="291598833">
      <w:bodyDiv w:val="1"/>
      <w:marLeft w:val="0"/>
      <w:marRight w:val="0"/>
      <w:marTop w:val="0"/>
      <w:marBottom w:val="0"/>
      <w:divBdr>
        <w:top w:val="none" w:sz="0" w:space="0" w:color="auto"/>
        <w:left w:val="none" w:sz="0" w:space="0" w:color="auto"/>
        <w:bottom w:val="none" w:sz="0" w:space="0" w:color="auto"/>
        <w:right w:val="none" w:sz="0" w:space="0" w:color="auto"/>
      </w:divBdr>
    </w:div>
    <w:div w:id="302546341">
      <w:bodyDiv w:val="1"/>
      <w:marLeft w:val="0"/>
      <w:marRight w:val="0"/>
      <w:marTop w:val="0"/>
      <w:marBottom w:val="0"/>
      <w:divBdr>
        <w:top w:val="none" w:sz="0" w:space="0" w:color="auto"/>
        <w:left w:val="none" w:sz="0" w:space="0" w:color="auto"/>
        <w:bottom w:val="none" w:sz="0" w:space="0" w:color="auto"/>
        <w:right w:val="none" w:sz="0" w:space="0" w:color="auto"/>
      </w:divBdr>
    </w:div>
    <w:div w:id="312098913">
      <w:bodyDiv w:val="1"/>
      <w:marLeft w:val="0"/>
      <w:marRight w:val="0"/>
      <w:marTop w:val="0"/>
      <w:marBottom w:val="0"/>
      <w:divBdr>
        <w:top w:val="none" w:sz="0" w:space="0" w:color="auto"/>
        <w:left w:val="none" w:sz="0" w:space="0" w:color="auto"/>
        <w:bottom w:val="none" w:sz="0" w:space="0" w:color="auto"/>
        <w:right w:val="none" w:sz="0" w:space="0" w:color="auto"/>
      </w:divBdr>
    </w:div>
    <w:div w:id="318703211">
      <w:bodyDiv w:val="1"/>
      <w:marLeft w:val="0"/>
      <w:marRight w:val="0"/>
      <w:marTop w:val="0"/>
      <w:marBottom w:val="0"/>
      <w:divBdr>
        <w:top w:val="none" w:sz="0" w:space="0" w:color="auto"/>
        <w:left w:val="none" w:sz="0" w:space="0" w:color="auto"/>
        <w:bottom w:val="none" w:sz="0" w:space="0" w:color="auto"/>
        <w:right w:val="none" w:sz="0" w:space="0" w:color="auto"/>
      </w:divBdr>
    </w:div>
    <w:div w:id="323819092">
      <w:bodyDiv w:val="1"/>
      <w:marLeft w:val="0"/>
      <w:marRight w:val="0"/>
      <w:marTop w:val="0"/>
      <w:marBottom w:val="0"/>
      <w:divBdr>
        <w:top w:val="none" w:sz="0" w:space="0" w:color="auto"/>
        <w:left w:val="none" w:sz="0" w:space="0" w:color="auto"/>
        <w:bottom w:val="none" w:sz="0" w:space="0" w:color="auto"/>
        <w:right w:val="none" w:sz="0" w:space="0" w:color="auto"/>
      </w:divBdr>
    </w:div>
    <w:div w:id="326061225">
      <w:bodyDiv w:val="1"/>
      <w:marLeft w:val="0"/>
      <w:marRight w:val="0"/>
      <w:marTop w:val="0"/>
      <w:marBottom w:val="0"/>
      <w:divBdr>
        <w:top w:val="none" w:sz="0" w:space="0" w:color="auto"/>
        <w:left w:val="none" w:sz="0" w:space="0" w:color="auto"/>
        <w:bottom w:val="none" w:sz="0" w:space="0" w:color="auto"/>
        <w:right w:val="none" w:sz="0" w:space="0" w:color="auto"/>
      </w:divBdr>
    </w:div>
    <w:div w:id="327900785">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
    <w:div w:id="346374161">
      <w:bodyDiv w:val="1"/>
      <w:marLeft w:val="0"/>
      <w:marRight w:val="0"/>
      <w:marTop w:val="0"/>
      <w:marBottom w:val="0"/>
      <w:divBdr>
        <w:top w:val="none" w:sz="0" w:space="0" w:color="auto"/>
        <w:left w:val="none" w:sz="0" w:space="0" w:color="auto"/>
        <w:bottom w:val="none" w:sz="0" w:space="0" w:color="auto"/>
        <w:right w:val="none" w:sz="0" w:space="0" w:color="auto"/>
      </w:divBdr>
    </w:div>
    <w:div w:id="353849340">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4212488">
      <w:bodyDiv w:val="1"/>
      <w:marLeft w:val="0"/>
      <w:marRight w:val="0"/>
      <w:marTop w:val="0"/>
      <w:marBottom w:val="0"/>
      <w:divBdr>
        <w:top w:val="none" w:sz="0" w:space="0" w:color="auto"/>
        <w:left w:val="none" w:sz="0" w:space="0" w:color="auto"/>
        <w:bottom w:val="none" w:sz="0" w:space="0" w:color="auto"/>
        <w:right w:val="none" w:sz="0" w:space="0" w:color="auto"/>
      </w:divBdr>
    </w:div>
    <w:div w:id="364985501">
      <w:bodyDiv w:val="1"/>
      <w:marLeft w:val="0"/>
      <w:marRight w:val="0"/>
      <w:marTop w:val="0"/>
      <w:marBottom w:val="0"/>
      <w:divBdr>
        <w:top w:val="none" w:sz="0" w:space="0" w:color="auto"/>
        <w:left w:val="none" w:sz="0" w:space="0" w:color="auto"/>
        <w:bottom w:val="none" w:sz="0" w:space="0" w:color="auto"/>
        <w:right w:val="none" w:sz="0" w:space="0" w:color="auto"/>
      </w:divBdr>
    </w:div>
    <w:div w:id="365179022">
      <w:bodyDiv w:val="1"/>
      <w:marLeft w:val="0"/>
      <w:marRight w:val="0"/>
      <w:marTop w:val="0"/>
      <w:marBottom w:val="0"/>
      <w:divBdr>
        <w:top w:val="none" w:sz="0" w:space="0" w:color="auto"/>
        <w:left w:val="none" w:sz="0" w:space="0" w:color="auto"/>
        <w:bottom w:val="none" w:sz="0" w:space="0" w:color="auto"/>
        <w:right w:val="none" w:sz="0" w:space="0" w:color="auto"/>
      </w:divBdr>
    </w:div>
    <w:div w:id="365713722">
      <w:bodyDiv w:val="1"/>
      <w:marLeft w:val="0"/>
      <w:marRight w:val="0"/>
      <w:marTop w:val="0"/>
      <w:marBottom w:val="0"/>
      <w:divBdr>
        <w:top w:val="none" w:sz="0" w:space="0" w:color="auto"/>
        <w:left w:val="none" w:sz="0" w:space="0" w:color="auto"/>
        <w:bottom w:val="none" w:sz="0" w:space="0" w:color="auto"/>
        <w:right w:val="none" w:sz="0" w:space="0" w:color="auto"/>
      </w:divBdr>
    </w:div>
    <w:div w:id="372315283">
      <w:bodyDiv w:val="1"/>
      <w:marLeft w:val="0"/>
      <w:marRight w:val="0"/>
      <w:marTop w:val="0"/>
      <w:marBottom w:val="0"/>
      <w:divBdr>
        <w:top w:val="none" w:sz="0" w:space="0" w:color="auto"/>
        <w:left w:val="none" w:sz="0" w:space="0" w:color="auto"/>
        <w:bottom w:val="none" w:sz="0" w:space="0" w:color="auto"/>
        <w:right w:val="none" w:sz="0" w:space="0" w:color="auto"/>
      </w:divBdr>
    </w:div>
    <w:div w:id="385493721">
      <w:bodyDiv w:val="1"/>
      <w:marLeft w:val="0"/>
      <w:marRight w:val="0"/>
      <w:marTop w:val="0"/>
      <w:marBottom w:val="0"/>
      <w:divBdr>
        <w:top w:val="none" w:sz="0" w:space="0" w:color="auto"/>
        <w:left w:val="none" w:sz="0" w:space="0" w:color="auto"/>
        <w:bottom w:val="none" w:sz="0" w:space="0" w:color="auto"/>
        <w:right w:val="none" w:sz="0" w:space="0" w:color="auto"/>
      </w:divBdr>
    </w:div>
    <w:div w:id="386104990">
      <w:bodyDiv w:val="1"/>
      <w:marLeft w:val="0"/>
      <w:marRight w:val="0"/>
      <w:marTop w:val="0"/>
      <w:marBottom w:val="0"/>
      <w:divBdr>
        <w:top w:val="none" w:sz="0" w:space="0" w:color="auto"/>
        <w:left w:val="none" w:sz="0" w:space="0" w:color="auto"/>
        <w:bottom w:val="none" w:sz="0" w:space="0" w:color="auto"/>
        <w:right w:val="none" w:sz="0" w:space="0" w:color="auto"/>
      </w:divBdr>
    </w:div>
    <w:div w:id="387144714">
      <w:bodyDiv w:val="1"/>
      <w:marLeft w:val="0"/>
      <w:marRight w:val="0"/>
      <w:marTop w:val="0"/>
      <w:marBottom w:val="0"/>
      <w:divBdr>
        <w:top w:val="none" w:sz="0" w:space="0" w:color="auto"/>
        <w:left w:val="none" w:sz="0" w:space="0" w:color="auto"/>
        <w:bottom w:val="none" w:sz="0" w:space="0" w:color="auto"/>
        <w:right w:val="none" w:sz="0" w:space="0" w:color="auto"/>
      </w:divBdr>
    </w:div>
    <w:div w:id="401608083">
      <w:bodyDiv w:val="1"/>
      <w:marLeft w:val="0"/>
      <w:marRight w:val="0"/>
      <w:marTop w:val="0"/>
      <w:marBottom w:val="0"/>
      <w:divBdr>
        <w:top w:val="none" w:sz="0" w:space="0" w:color="auto"/>
        <w:left w:val="none" w:sz="0" w:space="0" w:color="auto"/>
        <w:bottom w:val="none" w:sz="0" w:space="0" w:color="auto"/>
        <w:right w:val="none" w:sz="0" w:space="0" w:color="auto"/>
      </w:divBdr>
    </w:div>
    <w:div w:id="411435155">
      <w:bodyDiv w:val="1"/>
      <w:marLeft w:val="0"/>
      <w:marRight w:val="0"/>
      <w:marTop w:val="0"/>
      <w:marBottom w:val="0"/>
      <w:divBdr>
        <w:top w:val="none" w:sz="0" w:space="0" w:color="auto"/>
        <w:left w:val="none" w:sz="0" w:space="0" w:color="auto"/>
        <w:bottom w:val="none" w:sz="0" w:space="0" w:color="auto"/>
        <w:right w:val="none" w:sz="0" w:space="0" w:color="auto"/>
      </w:divBdr>
    </w:div>
    <w:div w:id="418329352">
      <w:bodyDiv w:val="1"/>
      <w:marLeft w:val="0"/>
      <w:marRight w:val="0"/>
      <w:marTop w:val="0"/>
      <w:marBottom w:val="0"/>
      <w:divBdr>
        <w:top w:val="none" w:sz="0" w:space="0" w:color="auto"/>
        <w:left w:val="none" w:sz="0" w:space="0" w:color="auto"/>
        <w:bottom w:val="none" w:sz="0" w:space="0" w:color="auto"/>
        <w:right w:val="none" w:sz="0" w:space="0" w:color="auto"/>
      </w:divBdr>
    </w:div>
    <w:div w:id="425269846">
      <w:bodyDiv w:val="1"/>
      <w:marLeft w:val="0"/>
      <w:marRight w:val="0"/>
      <w:marTop w:val="0"/>
      <w:marBottom w:val="0"/>
      <w:divBdr>
        <w:top w:val="none" w:sz="0" w:space="0" w:color="auto"/>
        <w:left w:val="none" w:sz="0" w:space="0" w:color="auto"/>
        <w:bottom w:val="none" w:sz="0" w:space="0" w:color="auto"/>
        <w:right w:val="none" w:sz="0" w:space="0" w:color="auto"/>
      </w:divBdr>
    </w:div>
    <w:div w:id="425883898">
      <w:bodyDiv w:val="1"/>
      <w:marLeft w:val="0"/>
      <w:marRight w:val="0"/>
      <w:marTop w:val="0"/>
      <w:marBottom w:val="0"/>
      <w:divBdr>
        <w:top w:val="none" w:sz="0" w:space="0" w:color="auto"/>
        <w:left w:val="none" w:sz="0" w:space="0" w:color="auto"/>
        <w:bottom w:val="none" w:sz="0" w:space="0" w:color="auto"/>
        <w:right w:val="none" w:sz="0" w:space="0" w:color="auto"/>
      </w:divBdr>
    </w:div>
    <w:div w:id="428160289">
      <w:bodyDiv w:val="1"/>
      <w:marLeft w:val="0"/>
      <w:marRight w:val="0"/>
      <w:marTop w:val="0"/>
      <w:marBottom w:val="0"/>
      <w:divBdr>
        <w:top w:val="none" w:sz="0" w:space="0" w:color="auto"/>
        <w:left w:val="none" w:sz="0" w:space="0" w:color="auto"/>
        <w:bottom w:val="none" w:sz="0" w:space="0" w:color="auto"/>
        <w:right w:val="none" w:sz="0" w:space="0" w:color="auto"/>
      </w:divBdr>
    </w:div>
    <w:div w:id="434714909">
      <w:bodyDiv w:val="1"/>
      <w:marLeft w:val="0"/>
      <w:marRight w:val="0"/>
      <w:marTop w:val="0"/>
      <w:marBottom w:val="0"/>
      <w:divBdr>
        <w:top w:val="none" w:sz="0" w:space="0" w:color="auto"/>
        <w:left w:val="none" w:sz="0" w:space="0" w:color="auto"/>
        <w:bottom w:val="none" w:sz="0" w:space="0" w:color="auto"/>
        <w:right w:val="none" w:sz="0" w:space="0" w:color="auto"/>
      </w:divBdr>
    </w:div>
    <w:div w:id="442650295">
      <w:bodyDiv w:val="1"/>
      <w:marLeft w:val="0"/>
      <w:marRight w:val="0"/>
      <w:marTop w:val="0"/>
      <w:marBottom w:val="0"/>
      <w:divBdr>
        <w:top w:val="none" w:sz="0" w:space="0" w:color="auto"/>
        <w:left w:val="none" w:sz="0" w:space="0" w:color="auto"/>
        <w:bottom w:val="none" w:sz="0" w:space="0" w:color="auto"/>
        <w:right w:val="none" w:sz="0" w:space="0" w:color="auto"/>
      </w:divBdr>
    </w:div>
    <w:div w:id="447701474">
      <w:bodyDiv w:val="1"/>
      <w:marLeft w:val="0"/>
      <w:marRight w:val="0"/>
      <w:marTop w:val="0"/>
      <w:marBottom w:val="0"/>
      <w:divBdr>
        <w:top w:val="none" w:sz="0" w:space="0" w:color="auto"/>
        <w:left w:val="none" w:sz="0" w:space="0" w:color="auto"/>
        <w:bottom w:val="none" w:sz="0" w:space="0" w:color="auto"/>
        <w:right w:val="none" w:sz="0" w:space="0" w:color="auto"/>
      </w:divBdr>
    </w:div>
    <w:div w:id="460660767">
      <w:bodyDiv w:val="1"/>
      <w:marLeft w:val="0"/>
      <w:marRight w:val="0"/>
      <w:marTop w:val="0"/>
      <w:marBottom w:val="0"/>
      <w:divBdr>
        <w:top w:val="none" w:sz="0" w:space="0" w:color="auto"/>
        <w:left w:val="none" w:sz="0" w:space="0" w:color="auto"/>
        <w:bottom w:val="none" w:sz="0" w:space="0" w:color="auto"/>
        <w:right w:val="none" w:sz="0" w:space="0" w:color="auto"/>
      </w:divBdr>
    </w:div>
    <w:div w:id="462501981">
      <w:bodyDiv w:val="1"/>
      <w:marLeft w:val="0"/>
      <w:marRight w:val="0"/>
      <w:marTop w:val="0"/>
      <w:marBottom w:val="0"/>
      <w:divBdr>
        <w:top w:val="none" w:sz="0" w:space="0" w:color="auto"/>
        <w:left w:val="none" w:sz="0" w:space="0" w:color="auto"/>
        <w:bottom w:val="none" w:sz="0" w:space="0" w:color="auto"/>
        <w:right w:val="none" w:sz="0" w:space="0" w:color="auto"/>
      </w:divBdr>
    </w:div>
    <w:div w:id="463082816">
      <w:bodyDiv w:val="1"/>
      <w:marLeft w:val="0"/>
      <w:marRight w:val="0"/>
      <w:marTop w:val="0"/>
      <w:marBottom w:val="0"/>
      <w:divBdr>
        <w:top w:val="none" w:sz="0" w:space="0" w:color="auto"/>
        <w:left w:val="none" w:sz="0" w:space="0" w:color="auto"/>
        <w:bottom w:val="none" w:sz="0" w:space="0" w:color="auto"/>
        <w:right w:val="none" w:sz="0" w:space="0" w:color="auto"/>
      </w:divBdr>
    </w:div>
    <w:div w:id="470293771">
      <w:bodyDiv w:val="1"/>
      <w:marLeft w:val="0"/>
      <w:marRight w:val="0"/>
      <w:marTop w:val="0"/>
      <w:marBottom w:val="0"/>
      <w:divBdr>
        <w:top w:val="none" w:sz="0" w:space="0" w:color="auto"/>
        <w:left w:val="none" w:sz="0" w:space="0" w:color="auto"/>
        <w:bottom w:val="none" w:sz="0" w:space="0" w:color="auto"/>
        <w:right w:val="none" w:sz="0" w:space="0" w:color="auto"/>
      </w:divBdr>
    </w:div>
    <w:div w:id="473639481">
      <w:bodyDiv w:val="1"/>
      <w:marLeft w:val="0"/>
      <w:marRight w:val="0"/>
      <w:marTop w:val="0"/>
      <w:marBottom w:val="0"/>
      <w:divBdr>
        <w:top w:val="none" w:sz="0" w:space="0" w:color="auto"/>
        <w:left w:val="none" w:sz="0" w:space="0" w:color="auto"/>
        <w:bottom w:val="none" w:sz="0" w:space="0" w:color="auto"/>
        <w:right w:val="none" w:sz="0" w:space="0" w:color="auto"/>
      </w:divBdr>
    </w:div>
    <w:div w:id="473717938">
      <w:bodyDiv w:val="1"/>
      <w:marLeft w:val="0"/>
      <w:marRight w:val="0"/>
      <w:marTop w:val="0"/>
      <w:marBottom w:val="0"/>
      <w:divBdr>
        <w:top w:val="none" w:sz="0" w:space="0" w:color="auto"/>
        <w:left w:val="none" w:sz="0" w:space="0" w:color="auto"/>
        <w:bottom w:val="none" w:sz="0" w:space="0" w:color="auto"/>
        <w:right w:val="none" w:sz="0" w:space="0" w:color="auto"/>
      </w:divBdr>
    </w:div>
    <w:div w:id="473761730">
      <w:bodyDiv w:val="1"/>
      <w:marLeft w:val="0"/>
      <w:marRight w:val="0"/>
      <w:marTop w:val="0"/>
      <w:marBottom w:val="0"/>
      <w:divBdr>
        <w:top w:val="none" w:sz="0" w:space="0" w:color="auto"/>
        <w:left w:val="none" w:sz="0" w:space="0" w:color="auto"/>
        <w:bottom w:val="none" w:sz="0" w:space="0" w:color="auto"/>
        <w:right w:val="none" w:sz="0" w:space="0" w:color="auto"/>
      </w:divBdr>
    </w:div>
    <w:div w:id="475685637">
      <w:bodyDiv w:val="1"/>
      <w:marLeft w:val="0"/>
      <w:marRight w:val="0"/>
      <w:marTop w:val="0"/>
      <w:marBottom w:val="0"/>
      <w:divBdr>
        <w:top w:val="none" w:sz="0" w:space="0" w:color="auto"/>
        <w:left w:val="none" w:sz="0" w:space="0" w:color="auto"/>
        <w:bottom w:val="none" w:sz="0" w:space="0" w:color="auto"/>
        <w:right w:val="none" w:sz="0" w:space="0" w:color="auto"/>
      </w:divBdr>
    </w:div>
    <w:div w:id="482042343">
      <w:bodyDiv w:val="1"/>
      <w:marLeft w:val="0"/>
      <w:marRight w:val="0"/>
      <w:marTop w:val="0"/>
      <w:marBottom w:val="0"/>
      <w:divBdr>
        <w:top w:val="none" w:sz="0" w:space="0" w:color="auto"/>
        <w:left w:val="none" w:sz="0" w:space="0" w:color="auto"/>
        <w:bottom w:val="none" w:sz="0" w:space="0" w:color="auto"/>
        <w:right w:val="none" w:sz="0" w:space="0" w:color="auto"/>
      </w:divBdr>
    </w:div>
    <w:div w:id="502624621">
      <w:bodyDiv w:val="1"/>
      <w:marLeft w:val="0"/>
      <w:marRight w:val="0"/>
      <w:marTop w:val="0"/>
      <w:marBottom w:val="0"/>
      <w:divBdr>
        <w:top w:val="none" w:sz="0" w:space="0" w:color="auto"/>
        <w:left w:val="none" w:sz="0" w:space="0" w:color="auto"/>
        <w:bottom w:val="none" w:sz="0" w:space="0" w:color="auto"/>
        <w:right w:val="none" w:sz="0" w:space="0" w:color="auto"/>
      </w:divBdr>
    </w:div>
    <w:div w:id="509294907">
      <w:bodyDiv w:val="1"/>
      <w:marLeft w:val="0"/>
      <w:marRight w:val="0"/>
      <w:marTop w:val="0"/>
      <w:marBottom w:val="0"/>
      <w:divBdr>
        <w:top w:val="none" w:sz="0" w:space="0" w:color="auto"/>
        <w:left w:val="none" w:sz="0" w:space="0" w:color="auto"/>
        <w:bottom w:val="none" w:sz="0" w:space="0" w:color="auto"/>
        <w:right w:val="none" w:sz="0" w:space="0" w:color="auto"/>
      </w:divBdr>
    </w:div>
    <w:div w:id="510410435">
      <w:bodyDiv w:val="1"/>
      <w:marLeft w:val="0"/>
      <w:marRight w:val="0"/>
      <w:marTop w:val="0"/>
      <w:marBottom w:val="0"/>
      <w:divBdr>
        <w:top w:val="none" w:sz="0" w:space="0" w:color="auto"/>
        <w:left w:val="none" w:sz="0" w:space="0" w:color="auto"/>
        <w:bottom w:val="none" w:sz="0" w:space="0" w:color="auto"/>
        <w:right w:val="none" w:sz="0" w:space="0" w:color="auto"/>
      </w:divBdr>
    </w:div>
    <w:div w:id="513418117">
      <w:bodyDiv w:val="1"/>
      <w:marLeft w:val="0"/>
      <w:marRight w:val="0"/>
      <w:marTop w:val="0"/>
      <w:marBottom w:val="0"/>
      <w:divBdr>
        <w:top w:val="none" w:sz="0" w:space="0" w:color="auto"/>
        <w:left w:val="none" w:sz="0" w:space="0" w:color="auto"/>
        <w:bottom w:val="none" w:sz="0" w:space="0" w:color="auto"/>
        <w:right w:val="none" w:sz="0" w:space="0" w:color="auto"/>
      </w:divBdr>
    </w:div>
    <w:div w:id="515584853">
      <w:bodyDiv w:val="1"/>
      <w:marLeft w:val="0"/>
      <w:marRight w:val="0"/>
      <w:marTop w:val="0"/>
      <w:marBottom w:val="0"/>
      <w:divBdr>
        <w:top w:val="none" w:sz="0" w:space="0" w:color="auto"/>
        <w:left w:val="none" w:sz="0" w:space="0" w:color="auto"/>
        <w:bottom w:val="none" w:sz="0" w:space="0" w:color="auto"/>
        <w:right w:val="none" w:sz="0" w:space="0" w:color="auto"/>
      </w:divBdr>
    </w:div>
    <w:div w:id="518279274">
      <w:bodyDiv w:val="1"/>
      <w:marLeft w:val="0"/>
      <w:marRight w:val="0"/>
      <w:marTop w:val="0"/>
      <w:marBottom w:val="0"/>
      <w:divBdr>
        <w:top w:val="none" w:sz="0" w:space="0" w:color="auto"/>
        <w:left w:val="none" w:sz="0" w:space="0" w:color="auto"/>
        <w:bottom w:val="none" w:sz="0" w:space="0" w:color="auto"/>
        <w:right w:val="none" w:sz="0" w:space="0" w:color="auto"/>
      </w:divBdr>
    </w:div>
    <w:div w:id="521020872">
      <w:bodyDiv w:val="1"/>
      <w:marLeft w:val="0"/>
      <w:marRight w:val="0"/>
      <w:marTop w:val="0"/>
      <w:marBottom w:val="0"/>
      <w:divBdr>
        <w:top w:val="none" w:sz="0" w:space="0" w:color="auto"/>
        <w:left w:val="none" w:sz="0" w:space="0" w:color="auto"/>
        <w:bottom w:val="none" w:sz="0" w:space="0" w:color="auto"/>
        <w:right w:val="none" w:sz="0" w:space="0" w:color="auto"/>
      </w:divBdr>
    </w:div>
    <w:div w:id="521239559">
      <w:bodyDiv w:val="1"/>
      <w:marLeft w:val="0"/>
      <w:marRight w:val="0"/>
      <w:marTop w:val="0"/>
      <w:marBottom w:val="0"/>
      <w:divBdr>
        <w:top w:val="none" w:sz="0" w:space="0" w:color="auto"/>
        <w:left w:val="none" w:sz="0" w:space="0" w:color="auto"/>
        <w:bottom w:val="none" w:sz="0" w:space="0" w:color="auto"/>
        <w:right w:val="none" w:sz="0" w:space="0" w:color="auto"/>
      </w:divBdr>
    </w:div>
    <w:div w:id="534805797">
      <w:bodyDiv w:val="1"/>
      <w:marLeft w:val="0"/>
      <w:marRight w:val="0"/>
      <w:marTop w:val="0"/>
      <w:marBottom w:val="0"/>
      <w:divBdr>
        <w:top w:val="none" w:sz="0" w:space="0" w:color="auto"/>
        <w:left w:val="none" w:sz="0" w:space="0" w:color="auto"/>
        <w:bottom w:val="none" w:sz="0" w:space="0" w:color="auto"/>
        <w:right w:val="none" w:sz="0" w:space="0" w:color="auto"/>
      </w:divBdr>
    </w:div>
    <w:div w:id="535390285">
      <w:bodyDiv w:val="1"/>
      <w:marLeft w:val="0"/>
      <w:marRight w:val="0"/>
      <w:marTop w:val="0"/>
      <w:marBottom w:val="0"/>
      <w:divBdr>
        <w:top w:val="none" w:sz="0" w:space="0" w:color="auto"/>
        <w:left w:val="none" w:sz="0" w:space="0" w:color="auto"/>
        <w:bottom w:val="none" w:sz="0" w:space="0" w:color="auto"/>
        <w:right w:val="none" w:sz="0" w:space="0" w:color="auto"/>
      </w:divBdr>
    </w:div>
    <w:div w:id="542058479">
      <w:bodyDiv w:val="1"/>
      <w:marLeft w:val="0"/>
      <w:marRight w:val="0"/>
      <w:marTop w:val="0"/>
      <w:marBottom w:val="0"/>
      <w:divBdr>
        <w:top w:val="none" w:sz="0" w:space="0" w:color="auto"/>
        <w:left w:val="none" w:sz="0" w:space="0" w:color="auto"/>
        <w:bottom w:val="none" w:sz="0" w:space="0" w:color="auto"/>
        <w:right w:val="none" w:sz="0" w:space="0" w:color="auto"/>
      </w:divBdr>
    </w:div>
    <w:div w:id="548688419">
      <w:bodyDiv w:val="1"/>
      <w:marLeft w:val="0"/>
      <w:marRight w:val="0"/>
      <w:marTop w:val="0"/>
      <w:marBottom w:val="0"/>
      <w:divBdr>
        <w:top w:val="none" w:sz="0" w:space="0" w:color="auto"/>
        <w:left w:val="none" w:sz="0" w:space="0" w:color="auto"/>
        <w:bottom w:val="none" w:sz="0" w:space="0" w:color="auto"/>
        <w:right w:val="none" w:sz="0" w:space="0" w:color="auto"/>
      </w:divBdr>
    </w:div>
    <w:div w:id="549415807">
      <w:bodyDiv w:val="1"/>
      <w:marLeft w:val="0"/>
      <w:marRight w:val="0"/>
      <w:marTop w:val="0"/>
      <w:marBottom w:val="0"/>
      <w:divBdr>
        <w:top w:val="none" w:sz="0" w:space="0" w:color="auto"/>
        <w:left w:val="none" w:sz="0" w:space="0" w:color="auto"/>
        <w:bottom w:val="none" w:sz="0" w:space="0" w:color="auto"/>
        <w:right w:val="none" w:sz="0" w:space="0" w:color="auto"/>
      </w:divBdr>
    </w:div>
    <w:div w:id="551505109">
      <w:bodyDiv w:val="1"/>
      <w:marLeft w:val="0"/>
      <w:marRight w:val="0"/>
      <w:marTop w:val="0"/>
      <w:marBottom w:val="0"/>
      <w:divBdr>
        <w:top w:val="none" w:sz="0" w:space="0" w:color="auto"/>
        <w:left w:val="none" w:sz="0" w:space="0" w:color="auto"/>
        <w:bottom w:val="none" w:sz="0" w:space="0" w:color="auto"/>
        <w:right w:val="none" w:sz="0" w:space="0" w:color="auto"/>
      </w:divBdr>
    </w:div>
    <w:div w:id="551769611">
      <w:bodyDiv w:val="1"/>
      <w:marLeft w:val="0"/>
      <w:marRight w:val="0"/>
      <w:marTop w:val="0"/>
      <w:marBottom w:val="0"/>
      <w:divBdr>
        <w:top w:val="none" w:sz="0" w:space="0" w:color="auto"/>
        <w:left w:val="none" w:sz="0" w:space="0" w:color="auto"/>
        <w:bottom w:val="none" w:sz="0" w:space="0" w:color="auto"/>
        <w:right w:val="none" w:sz="0" w:space="0" w:color="auto"/>
      </w:divBdr>
    </w:div>
    <w:div w:id="552352866">
      <w:bodyDiv w:val="1"/>
      <w:marLeft w:val="0"/>
      <w:marRight w:val="0"/>
      <w:marTop w:val="0"/>
      <w:marBottom w:val="0"/>
      <w:divBdr>
        <w:top w:val="none" w:sz="0" w:space="0" w:color="auto"/>
        <w:left w:val="none" w:sz="0" w:space="0" w:color="auto"/>
        <w:bottom w:val="none" w:sz="0" w:space="0" w:color="auto"/>
        <w:right w:val="none" w:sz="0" w:space="0" w:color="auto"/>
      </w:divBdr>
    </w:div>
    <w:div w:id="562371187">
      <w:bodyDiv w:val="1"/>
      <w:marLeft w:val="0"/>
      <w:marRight w:val="0"/>
      <w:marTop w:val="0"/>
      <w:marBottom w:val="0"/>
      <w:divBdr>
        <w:top w:val="none" w:sz="0" w:space="0" w:color="auto"/>
        <w:left w:val="none" w:sz="0" w:space="0" w:color="auto"/>
        <w:bottom w:val="none" w:sz="0" w:space="0" w:color="auto"/>
        <w:right w:val="none" w:sz="0" w:space="0" w:color="auto"/>
      </w:divBdr>
    </w:div>
    <w:div w:id="563419724">
      <w:bodyDiv w:val="1"/>
      <w:marLeft w:val="0"/>
      <w:marRight w:val="0"/>
      <w:marTop w:val="0"/>
      <w:marBottom w:val="0"/>
      <w:divBdr>
        <w:top w:val="none" w:sz="0" w:space="0" w:color="auto"/>
        <w:left w:val="none" w:sz="0" w:space="0" w:color="auto"/>
        <w:bottom w:val="none" w:sz="0" w:space="0" w:color="auto"/>
        <w:right w:val="none" w:sz="0" w:space="0" w:color="auto"/>
      </w:divBdr>
    </w:div>
    <w:div w:id="572131978">
      <w:bodyDiv w:val="1"/>
      <w:marLeft w:val="0"/>
      <w:marRight w:val="0"/>
      <w:marTop w:val="0"/>
      <w:marBottom w:val="0"/>
      <w:divBdr>
        <w:top w:val="none" w:sz="0" w:space="0" w:color="auto"/>
        <w:left w:val="none" w:sz="0" w:space="0" w:color="auto"/>
        <w:bottom w:val="none" w:sz="0" w:space="0" w:color="auto"/>
        <w:right w:val="none" w:sz="0" w:space="0" w:color="auto"/>
      </w:divBdr>
    </w:div>
    <w:div w:id="577986126">
      <w:bodyDiv w:val="1"/>
      <w:marLeft w:val="0"/>
      <w:marRight w:val="0"/>
      <w:marTop w:val="0"/>
      <w:marBottom w:val="0"/>
      <w:divBdr>
        <w:top w:val="none" w:sz="0" w:space="0" w:color="auto"/>
        <w:left w:val="none" w:sz="0" w:space="0" w:color="auto"/>
        <w:bottom w:val="none" w:sz="0" w:space="0" w:color="auto"/>
        <w:right w:val="none" w:sz="0" w:space="0" w:color="auto"/>
      </w:divBdr>
    </w:div>
    <w:div w:id="584727457">
      <w:bodyDiv w:val="1"/>
      <w:marLeft w:val="0"/>
      <w:marRight w:val="0"/>
      <w:marTop w:val="0"/>
      <w:marBottom w:val="0"/>
      <w:divBdr>
        <w:top w:val="none" w:sz="0" w:space="0" w:color="auto"/>
        <w:left w:val="none" w:sz="0" w:space="0" w:color="auto"/>
        <w:bottom w:val="none" w:sz="0" w:space="0" w:color="auto"/>
        <w:right w:val="none" w:sz="0" w:space="0" w:color="auto"/>
      </w:divBdr>
    </w:div>
    <w:div w:id="584848051">
      <w:bodyDiv w:val="1"/>
      <w:marLeft w:val="0"/>
      <w:marRight w:val="0"/>
      <w:marTop w:val="0"/>
      <w:marBottom w:val="0"/>
      <w:divBdr>
        <w:top w:val="none" w:sz="0" w:space="0" w:color="auto"/>
        <w:left w:val="none" w:sz="0" w:space="0" w:color="auto"/>
        <w:bottom w:val="none" w:sz="0" w:space="0" w:color="auto"/>
        <w:right w:val="none" w:sz="0" w:space="0" w:color="auto"/>
      </w:divBdr>
    </w:div>
    <w:div w:id="595135451">
      <w:bodyDiv w:val="1"/>
      <w:marLeft w:val="0"/>
      <w:marRight w:val="0"/>
      <w:marTop w:val="0"/>
      <w:marBottom w:val="0"/>
      <w:divBdr>
        <w:top w:val="none" w:sz="0" w:space="0" w:color="auto"/>
        <w:left w:val="none" w:sz="0" w:space="0" w:color="auto"/>
        <w:bottom w:val="none" w:sz="0" w:space="0" w:color="auto"/>
        <w:right w:val="none" w:sz="0" w:space="0" w:color="auto"/>
      </w:divBdr>
    </w:div>
    <w:div w:id="596249988">
      <w:bodyDiv w:val="1"/>
      <w:marLeft w:val="0"/>
      <w:marRight w:val="0"/>
      <w:marTop w:val="0"/>
      <w:marBottom w:val="0"/>
      <w:divBdr>
        <w:top w:val="none" w:sz="0" w:space="0" w:color="auto"/>
        <w:left w:val="none" w:sz="0" w:space="0" w:color="auto"/>
        <w:bottom w:val="none" w:sz="0" w:space="0" w:color="auto"/>
        <w:right w:val="none" w:sz="0" w:space="0" w:color="auto"/>
      </w:divBdr>
    </w:div>
    <w:div w:id="599945557">
      <w:bodyDiv w:val="1"/>
      <w:marLeft w:val="0"/>
      <w:marRight w:val="0"/>
      <w:marTop w:val="0"/>
      <w:marBottom w:val="0"/>
      <w:divBdr>
        <w:top w:val="none" w:sz="0" w:space="0" w:color="auto"/>
        <w:left w:val="none" w:sz="0" w:space="0" w:color="auto"/>
        <w:bottom w:val="none" w:sz="0" w:space="0" w:color="auto"/>
        <w:right w:val="none" w:sz="0" w:space="0" w:color="auto"/>
      </w:divBdr>
    </w:div>
    <w:div w:id="600451948">
      <w:bodyDiv w:val="1"/>
      <w:marLeft w:val="0"/>
      <w:marRight w:val="0"/>
      <w:marTop w:val="0"/>
      <w:marBottom w:val="0"/>
      <w:divBdr>
        <w:top w:val="none" w:sz="0" w:space="0" w:color="auto"/>
        <w:left w:val="none" w:sz="0" w:space="0" w:color="auto"/>
        <w:bottom w:val="none" w:sz="0" w:space="0" w:color="auto"/>
        <w:right w:val="none" w:sz="0" w:space="0" w:color="auto"/>
      </w:divBdr>
    </w:div>
    <w:div w:id="601031506">
      <w:bodyDiv w:val="1"/>
      <w:marLeft w:val="0"/>
      <w:marRight w:val="0"/>
      <w:marTop w:val="0"/>
      <w:marBottom w:val="0"/>
      <w:divBdr>
        <w:top w:val="none" w:sz="0" w:space="0" w:color="auto"/>
        <w:left w:val="none" w:sz="0" w:space="0" w:color="auto"/>
        <w:bottom w:val="none" w:sz="0" w:space="0" w:color="auto"/>
        <w:right w:val="none" w:sz="0" w:space="0" w:color="auto"/>
      </w:divBdr>
    </w:div>
    <w:div w:id="610433211">
      <w:bodyDiv w:val="1"/>
      <w:marLeft w:val="0"/>
      <w:marRight w:val="0"/>
      <w:marTop w:val="0"/>
      <w:marBottom w:val="0"/>
      <w:divBdr>
        <w:top w:val="none" w:sz="0" w:space="0" w:color="auto"/>
        <w:left w:val="none" w:sz="0" w:space="0" w:color="auto"/>
        <w:bottom w:val="none" w:sz="0" w:space="0" w:color="auto"/>
        <w:right w:val="none" w:sz="0" w:space="0" w:color="auto"/>
      </w:divBdr>
    </w:div>
    <w:div w:id="611208947">
      <w:bodyDiv w:val="1"/>
      <w:marLeft w:val="0"/>
      <w:marRight w:val="0"/>
      <w:marTop w:val="0"/>
      <w:marBottom w:val="0"/>
      <w:divBdr>
        <w:top w:val="none" w:sz="0" w:space="0" w:color="auto"/>
        <w:left w:val="none" w:sz="0" w:space="0" w:color="auto"/>
        <w:bottom w:val="none" w:sz="0" w:space="0" w:color="auto"/>
        <w:right w:val="none" w:sz="0" w:space="0" w:color="auto"/>
      </w:divBdr>
    </w:div>
    <w:div w:id="614866140">
      <w:bodyDiv w:val="1"/>
      <w:marLeft w:val="0"/>
      <w:marRight w:val="0"/>
      <w:marTop w:val="0"/>
      <w:marBottom w:val="0"/>
      <w:divBdr>
        <w:top w:val="none" w:sz="0" w:space="0" w:color="auto"/>
        <w:left w:val="none" w:sz="0" w:space="0" w:color="auto"/>
        <w:bottom w:val="none" w:sz="0" w:space="0" w:color="auto"/>
        <w:right w:val="none" w:sz="0" w:space="0" w:color="auto"/>
      </w:divBdr>
    </w:div>
    <w:div w:id="616109839">
      <w:bodyDiv w:val="1"/>
      <w:marLeft w:val="0"/>
      <w:marRight w:val="0"/>
      <w:marTop w:val="0"/>
      <w:marBottom w:val="0"/>
      <w:divBdr>
        <w:top w:val="none" w:sz="0" w:space="0" w:color="auto"/>
        <w:left w:val="none" w:sz="0" w:space="0" w:color="auto"/>
        <w:bottom w:val="none" w:sz="0" w:space="0" w:color="auto"/>
        <w:right w:val="none" w:sz="0" w:space="0" w:color="auto"/>
      </w:divBdr>
    </w:div>
    <w:div w:id="616520775">
      <w:bodyDiv w:val="1"/>
      <w:marLeft w:val="0"/>
      <w:marRight w:val="0"/>
      <w:marTop w:val="0"/>
      <w:marBottom w:val="0"/>
      <w:divBdr>
        <w:top w:val="none" w:sz="0" w:space="0" w:color="auto"/>
        <w:left w:val="none" w:sz="0" w:space="0" w:color="auto"/>
        <w:bottom w:val="none" w:sz="0" w:space="0" w:color="auto"/>
        <w:right w:val="none" w:sz="0" w:space="0" w:color="auto"/>
      </w:divBdr>
    </w:div>
    <w:div w:id="622468843">
      <w:bodyDiv w:val="1"/>
      <w:marLeft w:val="0"/>
      <w:marRight w:val="0"/>
      <w:marTop w:val="0"/>
      <w:marBottom w:val="0"/>
      <w:divBdr>
        <w:top w:val="none" w:sz="0" w:space="0" w:color="auto"/>
        <w:left w:val="none" w:sz="0" w:space="0" w:color="auto"/>
        <w:bottom w:val="none" w:sz="0" w:space="0" w:color="auto"/>
        <w:right w:val="none" w:sz="0" w:space="0" w:color="auto"/>
      </w:divBdr>
    </w:div>
    <w:div w:id="626860456">
      <w:bodyDiv w:val="1"/>
      <w:marLeft w:val="0"/>
      <w:marRight w:val="0"/>
      <w:marTop w:val="0"/>
      <w:marBottom w:val="0"/>
      <w:divBdr>
        <w:top w:val="none" w:sz="0" w:space="0" w:color="auto"/>
        <w:left w:val="none" w:sz="0" w:space="0" w:color="auto"/>
        <w:bottom w:val="none" w:sz="0" w:space="0" w:color="auto"/>
        <w:right w:val="none" w:sz="0" w:space="0" w:color="auto"/>
      </w:divBdr>
    </w:div>
    <w:div w:id="637298247">
      <w:bodyDiv w:val="1"/>
      <w:marLeft w:val="0"/>
      <w:marRight w:val="0"/>
      <w:marTop w:val="0"/>
      <w:marBottom w:val="0"/>
      <w:divBdr>
        <w:top w:val="none" w:sz="0" w:space="0" w:color="auto"/>
        <w:left w:val="none" w:sz="0" w:space="0" w:color="auto"/>
        <w:bottom w:val="none" w:sz="0" w:space="0" w:color="auto"/>
        <w:right w:val="none" w:sz="0" w:space="0" w:color="auto"/>
      </w:divBdr>
    </w:div>
    <w:div w:id="639922575">
      <w:bodyDiv w:val="1"/>
      <w:marLeft w:val="0"/>
      <w:marRight w:val="0"/>
      <w:marTop w:val="0"/>
      <w:marBottom w:val="0"/>
      <w:divBdr>
        <w:top w:val="none" w:sz="0" w:space="0" w:color="auto"/>
        <w:left w:val="none" w:sz="0" w:space="0" w:color="auto"/>
        <w:bottom w:val="none" w:sz="0" w:space="0" w:color="auto"/>
        <w:right w:val="none" w:sz="0" w:space="0" w:color="auto"/>
      </w:divBdr>
    </w:div>
    <w:div w:id="640229790">
      <w:bodyDiv w:val="1"/>
      <w:marLeft w:val="0"/>
      <w:marRight w:val="0"/>
      <w:marTop w:val="0"/>
      <w:marBottom w:val="0"/>
      <w:divBdr>
        <w:top w:val="none" w:sz="0" w:space="0" w:color="auto"/>
        <w:left w:val="none" w:sz="0" w:space="0" w:color="auto"/>
        <w:bottom w:val="none" w:sz="0" w:space="0" w:color="auto"/>
        <w:right w:val="none" w:sz="0" w:space="0" w:color="auto"/>
      </w:divBdr>
    </w:div>
    <w:div w:id="642349321">
      <w:bodyDiv w:val="1"/>
      <w:marLeft w:val="0"/>
      <w:marRight w:val="0"/>
      <w:marTop w:val="0"/>
      <w:marBottom w:val="0"/>
      <w:divBdr>
        <w:top w:val="none" w:sz="0" w:space="0" w:color="auto"/>
        <w:left w:val="none" w:sz="0" w:space="0" w:color="auto"/>
        <w:bottom w:val="none" w:sz="0" w:space="0" w:color="auto"/>
        <w:right w:val="none" w:sz="0" w:space="0" w:color="auto"/>
      </w:divBdr>
    </w:div>
    <w:div w:id="643507725">
      <w:bodyDiv w:val="1"/>
      <w:marLeft w:val="0"/>
      <w:marRight w:val="0"/>
      <w:marTop w:val="0"/>
      <w:marBottom w:val="0"/>
      <w:divBdr>
        <w:top w:val="none" w:sz="0" w:space="0" w:color="auto"/>
        <w:left w:val="none" w:sz="0" w:space="0" w:color="auto"/>
        <w:bottom w:val="none" w:sz="0" w:space="0" w:color="auto"/>
        <w:right w:val="none" w:sz="0" w:space="0" w:color="auto"/>
      </w:divBdr>
    </w:div>
    <w:div w:id="648438184">
      <w:bodyDiv w:val="1"/>
      <w:marLeft w:val="0"/>
      <w:marRight w:val="0"/>
      <w:marTop w:val="0"/>
      <w:marBottom w:val="0"/>
      <w:divBdr>
        <w:top w:val="none" w:sz="0" w:space="0" w:color="auto"/>
        <w:left w:val="none" w:sz="0" w:space="0" w:color="auto"/>
        <w:bottom w:val="none" w:sz="0" w:space="0" w:color="auto"/>
        <w:right w:val="none" w:sz="0" w:space="0" w:color="auto"/>
      </w:divBdr>
    </w:div>
    <w:div w:id="649866541">
      <w:bodyDiv w:val="1"/>
      <w:marLeft w:val="0"/>
      <w:marRight w:val="0"/>
      <w:marTop w:val="0"/>
      <w:marBottom w:val="0"/>
      <w:divBdr>
        <w:top w:val="none" w:sz="0" w:space="0" w:color="auto"/>
        <w:left w:val="none" w:sz="0" w:space="0" w:color="auto"/>
        <w:bottom w:val="none" w:sz="0" w:space="0" w:color="auto"/>
        <w:right w:val="none" w:sz="0" w:space="0" w:color="auto"/>
      </w:divBdr>
    </w:div>
    <w:div w:id="652680839">
      <w:bodyDiv w:val="1"/>
      <w:marLeft w:val="0"/>
      <w:marRight w:val="0"/>
      <w:marTop w:val="0"/>
      <w:marBottom w:val="0"/>
      <w:divBdr>
        <w:top w:val="none" w:sz="0" w:space="0" w:color="auto"/>
        <w:left w:val="none" w:sz="0" w:space="0" w:color="auto"/>
        <w:bottom w:val="none" w:sz="0" w:space="0" w:color="auto"/>
        <w:right w:val="none" w:sz="0" w:space="0" w:color="auto"/>
      </w:divBdr>
    </w:div>
    <w:div w:id="655183378">
      <w:bodyDiv w:val="1"/>
      <w:marLeft w:val="0"/>
      <w:marRight w:val="0"/>
      <w:marTop w:val="0"/>
      <w:marBottom w:val="0"/>
      <w:divBdr>
        <w:top w:val="none" w:sz="0" w:space="0" w:color="auto"/>
        <w:left w:val="none" w:sz="0" w:space="0" w:color="auto"/>
        <w:bottom w:val="none" w:sz="0" w:space="0" w:color="auto"/>
        <w:right w:val="none" w:sz="0" w:space="0" w:color="auto"/>
      </w:divBdr>
    </w:div>
    <w:div w:id="657344823">
      <w:bodyDiv w:val="1"/>
      <w:marLeft w:val="0"/>
      <w:marRight w:val="0"/>
      <w:marTop w:val="0"/>
      <w:marBottom w:val="0"/>
      <w:divBdr>
        <w:top w:val="none" w:sz="0" w:space="0" w:color="auto"/>
        <w:left w:val="none" w:sz="0" w:space="0" w:color="auto"/>
        <w:bottom w:val="none" w:sz="0" w:space="0" w:color="auto"/>
        <w:right w:val="none" w:sz="0" w:space="0" w:color="auto"/>
      </w:divBdr>
    </w:div>
    <w:div w:id="661742450">
      <w:bodyDiv w:val="1"/>
      <w:marLeft w:val="0"/>
      <w:marRight w:val="0"/>
      <w:marTop w:val="0"/>
      <w:marBottom w:val="0"/>
      <w:divBdr>
        <w:top w:val="none" w:sz="0" w:space="0" w:color="auto"/>
        <w:left w:val="none" w:sz="0" w:space="0" w:color="auto"/>
        <w:bottom w:val="none" w:sz="0" w:space="0" w:color="auto"/>
        <w:right w:val="none" w:sz="0" w:space="0" w:color="auto"/>
      </w:divBdr>
    </w:div>
    <w:div w:id="669917354">
      <w:bodyDiv w:val="1"/>
      <w:marLeft w:val="0"/>
      <w:marRight w:val="0"/>
      <w:marTop w:val="0"/>
      <w:marBottom w:val="0"/>
      <w:divBdr>
        <w:top w:val="none" w:sz="0" w:space="0" w:color="auto"/>
        <w:left w:val="none" w:sz="0" w:space="0" w:color="auto"/>
        <w:bottom w:val="none" w:sz="0" w:space="0" w:color="auto"/>
        <w:right w:val="none" w:sz="0" w:space="0" w:color="auto"/>
      </w:divBdr>
    </w:div>
    <w:div w:id="674919951">
      <w:bodyDiv w:val="1"/>
      <w:marLeft w:val="0"/>
      <w:marRight w:val="0"/>
      <w:marTop w:val="0"/>
      <w:marBottom w:val="0"/>
      <w:divBdr>
        <w:top w:val="none" w:sz="0" w:space="0" w:color="auto"/>
        <w:left w:val="none" w:sz="0" w:space="0" w:color="auto"/>
        <w:bottom w:val="none" w:sz="0" w:space="0" w:color="auto"/>
        <w:right w:val="none" w:sz="0" w:space="0" w:color="auto"/>
      </w:divBdr>
    </w:div>
    <w:div w:id="677583013">
      <w:bodyDiv w:val="1"/>
      <w:marLeft w:val="0"/>
      <w:marRight w:val="0"/>
      <w:marTop w:val="0"/>
      <w:marBottom w:val="0"/>
      <w:divBdr>
        <w:top w:val="none" w:sz="0" w:space="0" w:color="auto"/>
        <w:left w:val="none" w:sz="0" w:space="0" w:color="auto"/>
        <w:bottom w:val="none" w:sz="0" w:space="0" w:color="auto"/>
        <w:right w:val="none" w:sz="0" w:space="0" w:color="auto"/>
      </w:divBdr>
    </w:div>
    <w:div w:id="681661951">
      <w:bodyDiv w:val="1"/>
      <w:marLeft w:val="0"/>
      <w:marRight w:val="0"/>
      <w:marTop w:val="0"/>
      <w:marBottom w:val="0"/>
      <w:divBdr>
        <w:top w:val="none" w:sz="0" w:space="0" w:color="auto"/>
        <w:left w:val="none" w:sz="0" w:space="0" w:color="auto"/>
        <w:bottom w:val="none" w:sz="0" w:space="0" w:color="auto"/>
        <w:right w:val="none" w:sz="0" w:space="0" w:color="auto"/>
      </w:divBdr>
    </w:div>
    <w:div w:id="691691090">
      <w:bodyDiv w:val="1"/>
      <w:marLeft w:val="0"/>
      <w:marRight w:val="0"/>
      <w:marTop w:val="0"/>
      <w:marBottom w:val="0"/>
      <w:divBdr>
        <w:top w:val="none" w:sz="0" w:space="0" w:color="auto"/>
        <w:left w:val="none" w:sz="0" w:space="0" w:color="auto"/>
        <w:bottom w:val="none" w:sz="0" w:space="0" w:color="auto"/>
        <w:right w:val="none" w:sz="0" w:space="0" w:color="auto"/>
      </w:divBdr>
    </w:div>
    <w:div w:id="699211138">
      <w:bodyDiv w:val="1"/>
      <w:marLeft w:val="0"/>
      <w:marRight w:val="0"/>
      <w:marTop w:val="0"/>
      <w:marBottom w:val="0"/>
      <w:divBdr>
        <w:top w:val="none" w:sz="0" w:space="0" w:color="auto"/>
        <w:left w:val="none" w:sz="0" w:space="0" w:color="auto"/>
        <w:bottom w:val="none" w:sz="0" w:space="0" w:color="auto"/>
        <w:right w:val="none" w:sz="0" w:space="0" w:color="auto"/>
      </w:divBdr>
    </w:div>
    <w:div w:id="702709586">
      <w:bodyDiv w:val="1"/>
      <w:marLeft w:val="0"/>
      <w:marRight w:val="0"/>
      <w:marTop w:val="0"/>
      <w:marBottom w:val="0"/>
      <w:divBdr>
        <w:top w:val="none" w:sz="0" w:space="0" w:color="auto"/>
        <w:left w:val="none" w:sz="0" w:space="0" w:color="auto"/>
        <w:bottom w:val="none" w:sz="0" w:space="0" w:color="auto"/>
        <w:right w:val="none" w:sz="0" w:space="0" w:color="auto"/>
      </w:divBdr>
    </w:div>
    <w:div w:id="704990256">
      <w:bodyDiv w:val="1"/>
      <w:marLeft w:val="0"/>
      <w:marRight w:val="0"/>
      <w:marTop w:val="0"/>
      <w:marBottom w:val="0"/>
      <w:divBdr>
        <w:top w:val="none" w:sz="0" w:space="0" w:color="auto"/>
        <w:left w:val="none" w:sz="0" w:space="0" w:color="auto"/>
        <w:bottom w:val="none" w:sz="0" w:space="0" w:color="auto"/>
        <w:right w:val="none" w:sz="0" w:space="0" w:color="auto"/>
      </w:divBdr>
    </w:div>
    <w:div w:id="705251973">
      <w:bodyDiv w:val="1"/>
      <w:marLeft w:val="0"/>
      <w:marRight w:val="0"/>
      <w:marTop w:val="0"/>
      <w:marBottom w:val="0"/>
      <w:divBdr>
        <w:top w:val="none" w:sz="0" w:space="0" w:color="auto"/>
        <w:left w:val="none" w:sz="0" w:space="0" w:color="auto"/>
        <w:bottom w:val="none" w:sz="0" w:space="0" w:color="auto"/>
        <w:right w:val="none" w:sz="0" w:space="0" w:color="auto"/>
      </w:divBdr>
    </w:div>
    <w:div w:id="707921206">
      <w:bodyDiv w:val="1"/>
      <w:marLeft w:val="0"/>
      <w:marRight w:val="0"/>
      <w:marTop w:val="0"/>
      <w:marBottom w:val="0"/>
      <w:divBdr>
        <w:top w:val="none" w:sz="0" w:space="0" w:color="auto"/>
        <w:left w:val="none" w:sz="0" w:space="0" w:color="auto"/>
        <w:bottom w:val="none" w:sz="0" w:space="0" w:color="auto"/>
        <w:right w:val="none" w:sz="0" w:space="0" w:color="auto"/>
      </w:divBdr>
    </w:div>
    <w:div w:id="713844967">
      <w:bodyDiv w:val="1"/>
      <w:marLeft w:val="0"/>
      <w:marRight w:val="0"/>
      <w:marTop w:val="0"/>
      <w:marBottom w:val="0"/>
      <w:divBdr>
        <w:top w:val="none" w:sz="0" w:space="0" w:color="auto"/>
        <w:left w:val="none" w:sz="0" w:space="0" w:color="auto"/>
        <w:bottom w:val="none" w:sz="0" w:space="0" w:color="auto"/>
        <w:right w:val="none" w:sz="0" w:space="0" w:color="auto"/>
      </w:divBdr>
    </w:div>
    <w:div w:id="720130737">
      <w:bodyDiv w:val="1"/>
      <w:marLeft w:val="0"/>
      <w:marRight w:val="0"/>
      <w:marTop w:val="0"/>
      <w:marBottom w:val="0"/>
      <w:divBdr>
        <w:top w:val="none" w:sz="0" w:space="0" w:color="auto"/>
        <w:left w:val="none" w:sz="0" w:space="0" w:color="auto"/>
        <w:bottom w:val="none" w:sz="0" w:space="0" w:color="auto"/>
        <w:right w:val="none" w:sz="0" w:space="0" w:color="auto"/>
      </w:divBdr>
    </w:div>
    <w:div w:id="720441309">
      <w:bodyDiv w:val="1"/>
      <w:marLeft w:val="0"/>
      <w:marRight w:val="0"/>
      <w:marTop w:val="0"/>
      <w:marBottom w:val="0"/>
      <w:divBdr>
        <w:top w:val="none" w:sz="0" w:space="0" w:color="auto"/>
        <w:left w:val="none" w:sz="0" w:space="0" w:color="auto"/>
        <w:bottom w:val="none" w:sz="0" w:space="0" w:color="auto"/>
        <w:right w:val="none" w:sz="0" w:space="0" w:color="auto"/>
      </w:divBdr>
    </w:div>
    <w:div w:id="727874461">
      <w:bodyDiv w:val="1"/>
      <w:marLeft w:val="0"/>
      <w:marRight w:val="0"/>
      <w:marTop w:val="0"/>
      <w:marBottom w:val="0"/>
      <w:divBdr>
        <w:top w:val="none" w:sz="0" w:space="0" w:color="auto"/>
        <w:left w:val="none" w:sz="0" w:space="0" w:color="auto"/>
        <w:bottom w:val="none" w:sz="0" w:space="0" w:color="auto"/>
        <w:right w:val="none" w:sz="0" w:space="0" w:color="auto"/>
      </w:divBdr>
    </w:div>
    <w:div w:id="731999394">
      <w:bodyDiv w:val="1"/>
      <w:marLeft w:val="0"/>
      <w:marRight w:val="0"/>
      <w:marTop w:val="0"/>
      <w:marBottom w:val="0"/>
      <w:divBdr>
        <w:top w:val="none" w:sz="0" w:space="0" w:color="auto"/>
        <w:left w:val="none" w:sz="0" w:space="0" w:color="auto"/>
        <w:bottom w:val="none" w:sz="0" w:space="0" w:color="auto"/>
        <w:right w:val="none" w:sz="0" w:space="0" w:color="auto"/>
      </w:divBdr>
    </w:div>
    <w:div w:id="732627573">
      <w:bodyDiv w:val="1"/>
      <w:marLeft w:val="0"/>
      <w:marRight w:val="0"/>
      <w:marTop w:val="0"/>
      <w:marBottom w:val="0"/>
      <w:divBdr>
        <w:top w:val="none" w:sz="0" w:space="0" w:color="auto"/>
        <w:left w:val="none" w:sz="0" w:space="0" w:color="auto"/>
        <w:bottom w:val="none" w:sz="0" w:space="0" w:color="auto"/>
        <w:right w:val="none" w:sz="0" w:space="0" w:color="auto"/>
      </w:divBdr>
    </w:div>
    <w:div w:id="738595042">
      <w:bodyDiv w:val="1"/>
      <w:marLeft w:val="0"/>
      <w:marRight w:val="0"/>
      <w:marTop w:val="0"/>
      <w:marBottom w:val="0"/>
      <w:divBdr>
        <w:top w:val="none" w:sz="0" w:space="0" w:color="auto"/>
        <w:left w:val="none" w:sz="0" w:space="0" w:color="auto"/>
        <w:bottom w:val="none" w:sz="0" w:space="0" w:color="auto"/>
        <w:right w:val="none" w:sz="0" w:space="0" w:color="auto"/>
      </w:divBdr>
    </w:div>
    <w:div w:id="745539967">
      <w:bodyDiv w:val="1"/>
      <w:marLeft w:val="0"/>
      <w:marRight w:val="0"/>
      <w:marTop w:val="0"/>
      <w:marBottom w:val="0"/>
      <w:divBdr>
        <w:top w:val="none" w:sz="0" w:space="0" w:color="auto"/>
        <w:left w:val="none" w:sz="0" w:space="0" w:color="auto"/>
        <w:bottom w:val="none" w:sz="0" w:space="0" w:color="auto"/>
        <w:right w:val="none" w:sz="0" w:space="0" w:color="auto"/>
      </w:divBdr>
    </w:div>
    <w:div w:id="746151937">
      <w:bodyDiv w:val="1"/>
      <w:marLeft w:val="0"/>
      <w:marRight w:val="0"/>
      <w:marTop w:val="0"/>
      <w:marBottom w:val="0"/>
      <w:divBdr>
        <w:top w:val="none" w:sz="0" w:space="0" w:color="auto"/>
        <w:left w:val="none" w:sz="0" w:space="0" w:color="auto"/>
        <w:bottom w:val="none" w:sz="0" w:space="0" w:color="auto"/>
        <w:right w:val="none" w:sz="0" w:space="0" w:color="auto"/>
      </w:divBdr>
    </w:div>
    <w:div w:id="746272977">
      <w:bodyDiv w:val="1"/>
      <w:marLeft w:val="0"/>
      <w:marRight w:val="0"/>
      <w:marTop w:val="0"/>
      <w:marBottom w:val="0"/>
      <w:divBdr>
        <w:top w:val="none" w:sz="0" w:space="0" w:color="auto"/>
        <w:left w:val="none" w:sz="0" w:space="0" w:color="auto"/>
        <w:bottom w:val="none" w:sz="0" w:space="0" w:color="auto"/>
        <w:right w:val="none" w:sz="0" w:space="0" w:color="auto"/>
      </w:divBdr>
    </w:div>
    <w:div w:id="749500317">
      <w:bodyDiv w:val="1"/>
      <w:marLeft w:val="0"/>
      <w:marRight w:val="0"/>
      <w:marTop w:val="0"/>
      <w:marBottom w:val="0"/>
      <w:divBdr>
        <w:top w:val="none" w:sz="0" w:space="0" w:color="auto"/>
        <w:left w:val="none" w:sz="0" w:space="0" w:color="auto"/>
        <w:bottom w:val="none" w:sz="0" w:space="0" w:color="auto"/>
        <w:right w:val="none" w:sz="0" w:space="0" w:color="auto"/>
      </w:divBdr>
    </w:div>
    <w:div w:id="750782510">
      <w:bodyDiv w:val="1"/>
      <w:marLeft w:val="0"/>
      <w:marRight w:val="0"/>
      <w:marTop w:val="0"/>
      <w:marBottom w:val="0"/>
      <w:divBdr>
        <w:top w:val="none" w:sz="0" w:space="0" w:color="auto"/>
        <w:left w:val="none" w:sz="0" w:space="0" w:color="auto"/>
        <w:bottom w:val="none" w:sz="0" w:space="0" w:color="auto"/>
        <w:right w:val="none" w:sz="0" w:space="0" w:color="auto"/>
      </w:divBdr>
    </w:div>
    <w:div w:id="755512607">
      <w:bodyDiv w:val="1"/>
      <w:marLeft w:val="0"/>
      <w:marRight w:val="0"/>
      <w:marTop w:val="0"/>
      <w:marBottom w:val="0"/>
      <w:divBdr>
        <w:top w:val="none" w:sz="0" w:space="0" w:color="auto"/>
        <w:left w:val="none" w:sz="0" w:space="0" w:color="auto"/>
        <w:bottom w:val="none" w:sz="0" w:space="0" w:color="auto"/>
        <w:right w:val="none" w:sz="0" w:space="0" w:color="auto"/>
      </w:divBdr>
    </w:div>
    <w:div w:id="760104590">
      <w:bodyDiv w:val="1"/>
      <w:marLeft w:val="0"/>
      <w:marRight w:val="0"/>
      <w:marTop w:val="0"/>
      <w:marBottom w:val="0"/>
      <w:divBdr>
        <w:top w:val="none" w:sz="0" w:space="0" w:color="auto"/>
        <w:left w:val="none" w:sz="0" w:space="0" w:color="auto"/>
        <w:bottom w:val="none" w:sz="0" w:space="0" w:color="auto"/>
        <w:right w:val="none" w:sz="0" w:space="0" w:color="auto"/>
      </w:divBdr>
    </w:div>
    <w:div w:id="764961425">
      <w:bodyDiv w:val="1"/>
      <w:marLeft w:val="0"/>
      <w:marRight w:val="0"/>
      <w:marTop w:val="0"/>
      <w:marBottom w:val="0"/>
      <w:divBdr>
        <w:top w:val="none" w:sz="0" w:space="0" w:color="auto"/>
        <w:left w:val="none" w:sz="0" w:space="0" w:color="auto"/>
        <w:bottom w:val="none" w:sz="0" w:space="0" w:color="auto"/>
        <w:right w:val="none" w:sz="0" w:space="0" w:color="auto"/>
      </w:divBdr>
    </w:div>
    <w:div w:id="770518080">
      <w:bodyDiv w:val="1"/>
      <w:marLeft w:val="0"/>
      <w:marRight w:val="0"/>
      <w:marTop w:val="0"/>
      <w:marBottom w:val="0"/>
      <w:divBdr>
        <w:top w:val="none" w:sz="0" w:space="0" w:color="auto"/>
        <w:left w:val="none" w:sz="0" w:space="0" w:color="auto"/>
        <w:bottom w:val="none" w:sz="0" w:space="0" w:color="auto"/>
        <w:right w:val="none" w:sz="0" w:space="0" w:color="auto"/>
      </w:divBdr>
    </w:div>
    <w:div w:id="771240998">
      <w:bodyDiv w:val="1"/>
      <w:marLeft w:val="0"/>
      <w:marRight w:val="0"/>
      <w:marTop w:val="0"/>
      <w:marBottom w:val="0"/>
      <w:divBdr>
        <w:top w:val="none" w:sz="0" w:space="0" w:color="auto"/>
        <w:left w:val="none" w:sz="0" w:space="0" w:color="auto"/>
        <w:bottom w:val="none" w:sz="0" w:space="0" w:color="auto"/>
        <w:right w:val="none" w:sz="0" w:space="0" w:color="auto"/>
      </w:divBdr>
    </w:div>
    <w:div w:id="778455350">
      <w:bodyDiv w:val="1"/>
      <w:marLeft w:val="0"/>
      <w:marRight w:val="0"/>
      <w:marTop w:val="0"/>
      <w:marBottom w:val="0"/>
      <w:divBdr>
        <w:top w:val="none" w:sz="0" w:space="0" w:color="auto"/>
        <w:left w:val="none" w:sz="0" w:space="0" w:color="auto"/>
        <w:bottom w:val="none" w:sz="0" w:space="0" w:color="auto"/>
        <w:right w:val="none" w:sz="0" w:space="0" w:color="auto"/>
      </w:divBdr>
    </w:div>
    <w:div w:id="780346110">
      <w:bodyDiv w:val="1"/>
      <w:marLeft w:val="0"/>
      <w:marRight w:val="0"/>
      <w:marTop w:val="0"/>
      <w:marBottom w:val="0"/>
      <w:divBdr>
        <w:top w:val="none" w:sz="0" w:space="0" w:color="auto"/>
        <w:left w:val="none" w:sz="0" w:space="0" w:color="auto"/>
        <w:bottom w:val="none" w:sz="0" w:space="0" w:color="auto"/>
        <w:right w:val="none" w:sz="0" w:space="0" w:color="auto"/>
      </w:divBdr>
    </w:div>
    <w:div w:id="782188805">
      <w:bodyDiv w:val="1"/>
      <w:marLeft w:val="0"/>
      <w:marRight w:val="0"/>
      <w:marTop w:val="0"/>
      <w:marBottom w:val="0"/>
      <w:divBdr>
        <w:top w:val="none" w:sz="0" w:space="0" w:color="auto"/>
        <w:left w:val="none" w:sz="0" w:space="0" w:color="auto"/>
        <w:bottom w:val="none" w:sz="0" w:space="0" w:color="auto"/>
        <w:right w:val="none" w:sz="0" w:space="0" w:color="auto"/>
      </w:divBdr>
    </w:div>
    <w:div w:id="794107592">
      <w:bodyDiv w:val="1"/>
      <w:marLeft w:val="0"/>
      <w:marRight w:val="0"/>
      <w:marTop w:val="0"/>
      <w:marBottom w:val="0"/>
      <w:divBdr>
        <w:top w:val="none" w:sz="0" w:space="0" w:color="auto"/>
        <w:left w:val="none" w:sz="0" w:space="0" w:color="auto"/>
        <w:bottom w:val="none" w:sz="0" w:space="0" w:color="auto"/>
        <w:right w:val="none" w:sz="0" w:space="0" w:color="auto"/>
      </w:divBdr>
    </w:div>
    <w:div w:id="803234406">
      <w:bodyDiv w:val="1"/>
      <w:marLeft w:val="0"/>
      <w:marRight w:val="0"/>
      <w:marTop w:val="0"/>
      <w:marBottom w:val="0"/>
      <w:divBdr>
        <w:top w:val="none" w:sz="0" w:space="0" w:color="auto"/>
        <w:left w:val="none" w:sz="0" w:space="0" w:color="auto"/>
        <w:bottom w:val="none" w:sz="0" w:space="0" w:color="auto"/>
        <w:right w:val="none" w:sz="0" w:space="0" w:color="auto"/>
      </w:divBdr>
    </w:div>
    <w:div w:id="803353258">
      <w:bodyDiv w:val="1"/>
      <w:marLeft w:val="0"/>
      <w:marRight w:val="0"/>
      <w:marTop w:val="0"/>
      <w:marBottom w:val="0"/>
      <w:divBdr>
        <w:top w:val="none" w:sz="0" w:space="0" w:color="auto"/>
        <w:left w:val="none" w:sz="0" w:space="0" w:color="auto"/>
        <w:bottom w:val="none" w:sz="0" w:space="0" w:color="auto"/>
        <w:right w:val="none" w:sz="0" w:space="0" w:color="auto"/>
      </w:divBdr>
    </w:div>
    <w:div w:id="810825296">
      <w:bodyDiv w:val="1"/>
      <w:marLeft w:val="0"/>
      <w:marRight w:val="0"/>
      <w:marTop w:val="0"/>
      <w:marBottom w:val="0"/>
      <w:divBdr>
        <w:top w:val="none" w:sz="0" w:space="0" w:color="auto"/>
        <w:left w:val="none" w:sz="0" w:space="0" w:color="auto"/>
        <w:bottom w:val="none" w:sz="0" w:space="0" w:color="auto"/>
        <w:right w:val="none" w:sz="0" w:space="0" w:color="auto"/>
      </w:divBdr>
    </w:div>
    <w:div w:id="811485664">
      <w:bodyDiv w:val="1"/>
      <w:marLeft w:val="0"/>
      <w:marRight w:val="0"/>
      <w:marTop w:val="0"/>
      <w:marBottom w:val="0"/>
      <w:divBdr>
        <w:top w:val="none" w:sz="0" w:space="0" w:color="auto"/>
        <w:left w:val="none" w:sz="0" w:space="0" w:color="auto"/>
        <w:bottom w:val="none" w:sz="0" w:space="0" w:color="auto"/>
        <w:right w:val="none" w:sz="0" w:space="0" w:color="auto"/>
      </w:divBdr>
    </w:div>
    <w:div w:id="818376688">
      <w:bodyDiv w:val="1"/>
      <w:marLeft w:val="0"/>
      <w:marRight w:val="0"/>
      <w:marTop w:val="0"/>
      <w:marBottom w:val="0"/>
      <w:divBdr>
        <w:top w:val="none" w:sz="0" w:space="0" w:color="auto"/>
        <w:left w:val="none" w:sz="0" w:space="0" w:color="auto"/>
        <w:bottom w:val="none" w:sz="0" w:space="0" w:color="auto"/>
        <w:right w:val="none" w:sz="0" w:space="0" w:color="auto"/>
      </w:divBdr>
    </w:div>
    <w:div w:id="824665118">
      <w:bodyDiv w:val="1"/>
      <w:marLeft w:val="0"/>
      <w:marRight w:val="0"/>
      <w:marTop w:val="0"/>
      <w:marBottom w:val="0"/>
      <w:divBdr>
        <w:top w:val="none" w:sz="0" w:space="0" w:color="auto"/>
        <w:left w:val="none" w:sz="0" w:space="0" w:color="auto"/>
        <w:bottom w:val="none" w:sz="0" w:space="0" w:color="auto"/>
        <w:right w:val="none" w:sz="0" w:space="0" w:color="auto"/>
      </w:divBdr>
    </w:div>
    <w:div w:id="828713481">
      <w:bodyDiv w:val="1"/>
      <w:marLeft w:val="0"/>
      <w:marRight w:val="0"/>
      <w:marTop w:val="0"/>
      <w:marBottom w:val="0"/>
      <w:divBdr>
        <w:top w:val="none" w:sz="0" w:space="0" w:color="auto"/>
        <w:left w:val="none" w:sz="0" w:space="0" w:color="auto"/>
        <w:bottom w:val="none" w:sz="0" w:space="0" w:color="auto"/>
        <w:right w:val="none" w:sz="0" w:space="0" w:color="auto"/>
      </w:divBdr>
    </w:div>
    <w:div w:id="837384891">
      <w:bodyDiv w:val="1"/>
      <w:marLeft w:val="0"/>
      <w:marRight w:val="0"/>
      <w:marTop w:val="0"/>
      <w:marBottom w:val="0"/>
      <w:divBdr>
        <w:top w:val="none" w:sz="0" w:space="0" w:color="auto"/>
        <w:left w:val="none" w:sz="0" w:space="0" w:color="auto"/>
        <w:bottom w:val="none" w:sz="0" w:space="0" w:color="auto"/>
        <w:right w:val="none" w:sz="0" w:space="0" w:color="auto"/>
      </w:divBdr>
    </w:div>
    <w:div w:id="838349614">
      <w:bodyDiv w:val="1"/>
      <w:marLeft w:val="0"/>
      <w:marRight w:val="0"/>
      <w:marTop w:val="0"/>
      <w:marBottom w:val="0"/>
      <w:divBdr>
        <w:top w:val="none" w:sz="0" w:space="0" w:color="auto"/>
        <w:left w:val="none" w:sz="0" w:space="0" w:color="auto"/>
        <w:bottom w:val="none" w:sz="0" w:space="0" w:color="auto"/>
        <w:right w:val="none" w:sz="0" w:space="0" w:color="auto"/>
      </w:divBdr>
    </w:div>
    <w:div w:id="850341563">
      <w:bodyDiv w:val="1"/>
      <w:marLeft w:val="0"/>
      <w:marRight w:val="0"/>
      <w:marTop w:val="0"/>
      <w:marBottom w:val="0"/>
      <w:divBdr>
        <w:top w:val="none" w:sz="0" w:space="0" w:color="auto"/>
        <w:left w:val="none" w:sz="0" w:space="0" w:color="auto"/>
        <w:bottom w:val="none" w:sz="0" w:space="0" w:color="auto"/>
        <w:right w:val="none" w:sz="0" w:space="0" w:color="auto"/>
      </w:divBdr>
    </w:div>
    <w:div w:id="858666192">
      <w:bodyDiv w:val="1"/>
      <w:marLeft w:val="0"/>
      <w:marRight w:val="0"/>
      <w:marTop w:val="0"/>
      <w:marBottom w:val="0"/>
      <w:divBdr>
        <w:top w:val="none" w:sz="0" w:space="0" w:color="auto"/>
        <w:left w:val="none" w:sz="0" w:space="0" w:color="auto"/>
        <w:bottom w:val="none" w:sz="0" w:space="0" w:color="auto"/>
        <w:right w:val="none" w:sz="0" w:space="0" w:color="auto"/>
      </w:divBdr>
    </w:div>
    <w:div w:id="859320194">
      <w:bodyDiv w:val="1"/>
      <w:marLeft w:val="0"/>
      <w:marRight w:val="0"/>
      <w:marTop w:val="0"/>
      <w:marBottom w:val="0"/>
      <w:divBdr>
        <w:top w:val="none" w:sz="0" w:space="0" w:color="auto"/>
        <w:left w:val="none" w:sz="0" w:space="0" w:color="auto"/>
        <w:bottom w:val="none" w:sz="0" w:space="0" w:color="auto"/>
        <w:right w:val="none" w:sz="0" w:space="0" w:color="auto"/>
      </w:divBdr>
    </w:div>
    <w:div w:id="860432633">
      <w:bodyDiv w:val="1"/>
      <w:marLeft w:val="0"/>
      <w:marRight w:val="0"/>
      <w:marTop w:val="0"/>
      <w:marBottom w:val="0"/>
      <w:divBdr>
        <w:top w:val="none" w:sz="0" w:space="0" w:color="auto"/>
        <w:left w:val="none" w:sz="0" w:space="0" w:color="auto"/>
        <w:bottom w:val="none" w:sz="0" w:space="0" w:color="auto"/>
        <w:right w:val="none" w:sz="0" w:space="0" w:color="auto"/>
      </w:divBdr>
    </w:div>
    <w:div w:id="862019670">
      <w:bodyDiv w:val="1"/>
      <w:marLeft w:val="0"/>
      <w:marRight w:val="0"/>
      <w:marTop w:val="0"/>
      <w:marBottom w:val="0"/>
      <w:divBdr>
        <w:top w:val="none" w:sz="0" w:space="0" w:color="auto"/>
        <w:left w:val="none" w:sz="0" w:space="0" w:color="auto"/>
        <w:bottom w:val="none" w:sz="0" w:space="0" w:color="auto"/>
        <w:right w:val="none" w:sz="0" w:space="0" w:color="auto"/>
      </w:divBdr>
    </w:div>
    <w:div w:id="867644153">
      <w:bodyDiv w:val="1"/>
      <w:marLeft w:val="0"/>
      <w:marRight w:val="0"/>
      <w:marTop w:val="0"/>
      <w:marBottom w:val="0"/>
      <w:divBdr>
        <w:top w:val="none" w:sz="0" w:space="0" w:color="auto"/>
        <w:left w:val="none" w:sz="0" w:space="0" w:color="auto"/>
        <w:bottom w:val="none" w:sz="0" w:space="0" w:color="auto"/>
        <w:right w:val="none" w:sz="0" w:space="0" w:color="auto"/>
      </w:divBdr>
    </w:div>
    <w:div w:id="876432197">
      <w:bodyDiv w:val="1"/>
      <w:marLeft w:val="0"/>
      <w:marRight w:val="0"/>
      <w:marTop w:val="0"/>
      <w:marBottom w:val="0"/>
      <w:divBdr>
        <w:top w:val="none" w:sz="0" w:space="0" w:color="auto"/>
        <w:left w:val="none" w:sz="0" w:space="0" w:color="auto"/>
        <w:bottom w:val="none" w:sz="0" w:space="0" w:color="auto"/>
        <w:right w:val="none" w:sz="0" w:space="0" w:color="auto"/>
      </w:divBdr>
    </w:div>
    <w:div w:id="891162757">
      <w:bodyDiv w:val="1"/>
      <w:marLeft w:val="0"/>
      <w:marRight w:val="0"/>
      <w:marTop w:val="0"/>
      <w:marBottom w:val="0"/>
      <w:divBdr>
        <w:top w:val="none" w:sz="0" w:space="0" w:color="auto"/>
        <w:left w:val="none" w:sz="0" w:space="0" w:color="auto"/>
        <w:bottom w:val="none" w:sz="0" w:space="0" w:color="auto"/>
        <w:right w:val="none" w:sz="0" w:space="0" w:color="auto"/>
      </w:divBdr>
    </w:div>
    <w:div w:id="891576629">
      <w:bodyDiv w:val="1"/>
      <w:marLeft w:val="0"/>
      <w:marRight w:val="0"/>
      <w:marTop w:val="0"/>
      <w:marBottom w:val="0"/>
      <w:divBdr>
        <w:top w:val="none" w:sz="0" w:space="0" w:color="auto"/>
        <w:left w:val="none" w:sz="0" w:space="0" w:color="auto"/>
        <w:bottom w:val="none" w:sz="0" w:space="0" w:color="auto"/>
        <w:right w:val="none" w:sz="0" w:space="0" w:color="auto"/>
      </w:divBdr>
    </w:div>
    <w:div w:id="894201464">
      <w:bodyDiv w:val="1"/>
      <w:marLeft w:val="0"/>
      <w:marRight w:val="0"/>
      <w:marTop w:val="0"/>
      <w:marBottom w:val="0"/>
      <w:divBdr>
        <w:top w:val="none" w:sz="0" w:space="0" w:color="auto"/>
        <w:left w:val="none" w:sz="0" w:space="0" w:color="auto"/>
        <w:bottom w:val="none" w:sz="0" w:space="0" w:color="auto"/>
        <w:right w:val="none" w:sz="0" w:space="0" w:color="auto"/>
      </w:divBdr>
    </w:div>
    <w:div w:id="899747009">
      <w:bodyDiv w:val="1"/>
      <w:marLeft w:val="0"/>
      <w:marRight w:val="0"/>
      <w:marTop w:val="0"/>
      <w:marBottom w:val="0"/>
      <w:divBdr>
        <w:top w:val="none" w:sz="0" w:space="0" w:color="auto"/>
        <w:left w:val="none" w:sz="0" w:space="0" w:color="auto"/>
        <w:bottom w:val="none" w:sz="0" w:space="0" w:color="auto"/>
        <w:right w:val="none" w:sz="0" w:space="0" w:color="auto"/>
      </w:divBdr>
    </w:div>
    <w:div w:id="908342873">
      <w:bodyDiv w:val="1"/>
      <w:marLeft w:val="0"/>
      <w:marRight w:val="0"/>
      <w:marTop w:val="0"/>
      <w:marBottom w:val="0"/>
      <w:divBdr>
        <w:top w:val="none" w:sz="0" w:space="0" w:color="auto"/>
        <w:left w:val="none" w:sz="0" w:space="0" w:color="auto"/>
        <w:bottom w:val="none" w:sz="0" w:space="0" w:color="auto"/>
        <w:right w:val="none" w:sz="0" w:space="0" w:color="auto"/>
      </w:divBdr>
    </w:div>
    <w:div w:id="912082013">
      <w:bodyDiv w:val="1"/>
      <w:marLeft w:val="0"/>
      <w:marRight w:val="0"/>
      <w:marTop w:val="0"/>
      <w:marBottom w:val="0"/>
      <w:divBdr>
        <w:top w:val="none" w:sz="0" w:space="0" w:color="auto"/>
        <w:left w:val="none" w:sz="0" w:space="0" w:color="auto"/>
        <w:bottom w:val="none" w:sz="0" w:space="0" w:color="auto"/>
        <w:right w:val="none" w:sz="0" w:space="0" w:color="auto"/>
      </w:divBdr>
    </w:div>
    <w:div w:id="916523239">
      <w:bodyDiv w:val="1"/>
      <w:marLeft w:val="0"/>
      <w:marRight w:val="0"/>
      <w:marTop w:val="0"/>
      <w:marBottom w:val="0"/>
      <w:divBdr>
        <w:top w:val="none" w:sz="0" w:space="0" w:color="auto"/>
        <w:left w:val="none" w:sz="0" w:space="0" w:color="auto"/>
        <w:bottom w:val="none" w:sz="0" w:space="0" w:color="auto"/>
        <w:right w:val="none" w:sz="0" w:space="0" w:color="auto"/>
      </w:divBdr>
    </w:div>
    <w:div w:id="921180504">
      <w:bodyDiv w:val="1"/>
      <w:marLeft w:val="0"/>
      <w:marRight w:val="0"/>
      <w:marTop w:val="0"/>
      <w:marBottom w:val="0"/>
      <w:divBdr>
        <w:top w:val="none" w:sz="0" w:space="0" w:color="auto"/>
        <w:left w:val="none" w:sz="0" w:space="0" w:color="auto"/>
        <w:bottom w:val="none" w:sz="0" w:space="0" w:color="auto"/>
        <w:right w:val="none" w:sz="0" w:space="0" w:color="auto"/>
      </w:divBdr>
    </w:div>
    <w:div w:id="921723968">
      <w:bodyDiv w:val="1"/>
      <w:marLeft w:val="0"/>
      <w:marRight w:val="0"/>
      <w:marTop w:val="0"/>
      <w:marBottom w:val="0"/>
      <w:divBdr>
        <w:top w:val="none" w:sz="0" w:space="0" w:color="auto"/>
        <w:left w:val="none" w:sz="0" w:space="0" w:color="auto"/>
        <w:bottom w:val="none" w:sz="0" w:space="0" w:color="auto"/>
        <w:right w:val="none" w:sz="0" w:space="0" w:color="auto"/>
      </w:divBdr>
    </w:div>
    <w:div w:id="925845871">
      <w:bodyDiv w:val="1"/>
      <w:marLeft w:val="0"/>
      <w:marRight w:val="0"/>
      <w:marTop w:val="0"/>
      <w:marBottom w:val="0"/>
      <w:divBdr>
        <w:top w:val="none" w:sz="0" w:space="0" w:color="auto"/>
        <w:left w:val="none" w:sz="0" w:space="0" w:color="auto"/>
        <w:bottom w:val="none" w:sz="0" w:space="0" w:color="auto"/>
        <w:right w:val="none" w:sz="0" w:space="0" w:color="auto"/>
      </w:divBdr>
    </w:div>
    <w:div w:id="930744607">
      <w:bodyDiv w:val="1"/>
      <w:marLeft w:val="0"/>
      <w:marRight w:val="0"/>
      <w:marTop w:val="0"/>
      <w:marBottom w:val="0"/>
      <w:divBdr>
        <w:top w:val="none" w:sz="0" w:space="0" w:color="auto"/>
        <w:left w:val="none" w:sz="0" w:space="0" w:color="auto"/>
        <w:bottom w:val="none" w:sz="0" w:space="0" w:color="auto"/>
        <w:right w:val="none" w:sz="0" w:space="0" w:color="auto"/>
      </w:divBdr>
    </w:div>
    <w:div w:id="938096720">
      <w:bodyDiv w:val="1"/>
      <w:marLeft w:val="0"/>
      <w:marRight w:val="0"/>
      <w:marTop w:val="0"/>
      <w:marBottom w:val="0"/>
      <w:divBdr>
        <w:top w:val="none" w:sz="0" w:space="0" w:color="auto"/>
        <w:left w:val="none" w:sz="0" w:space="0" w:color="auto"/>
        <w:bottom w:val="none" w:sz="0" w:space="0" w:color="auto"/>
        <w:right w:val="none" w:sz="0" w:space="0" w:color="auto"/>
      </w:divBdr>
    </w:div>
    <w:div w:id="938684811">
      <w:bodyDiv w:val="1"/>
      <w:marLeft w:val="0"/>
      <w:marRight w:val="0"/>
      <w:marTop w:val="0"/>
      <w:marBottom w:val="0"/>
      <w:divBdr>
        <w:top w:val="none" w:sz="0" w:space="0" w:color="auto"/>
        <w:left w:val="none" w:sz="0" w:space="0" w:color="auto"/>
        <w:bottom w:val="none" w:sz="0" w:space="0" w:color="auto"/>
        <w:right w:val="none" w:sz="0" w:space="0" w:color="auto"/>
      </w:divBdr>
    </w:div>
    <w:div w:id="945113663">
      <w:bodyDiv w:val="1"/>
      <w:marLeft w:val="0"/>
      <w:marRight w:val="0"/>
      <w:marTop w:val="0"/>
      <w:marBottom w:val="0"/>
      <w:divBdr>
        <w:top w:val="none" w:sz="0" w:space="0" w:color="auto"/>
        <w:left w:val="none" w:sz="0" w:space="0" w:color="auto"/>
        <w:bottom w:val="none" w:sz="0" w:space="0" w:color="auto"/>
        <w:right w:val="none" w:sz="0" w:space="0" w:color="auto"/>
      </w:divBdr>
    </w:div>
    <w:div w:id="948317865">
      <w:bodyDiv w:val="1"/>
      <w:marLeft w:val="0"/>
      <w:marRight w:val="0"/>
      <w:marTop w:val="0"/>
      <w:marBottom w:val="0"/>
      <w:divBdr>
        <w:top w:val="none" w:sz="0" w:space="0" w:color="auto"/>
        <w:left w:val="none" w:sz="0" w:space="0" w:color="auto"/>
        <w:bottom w:val="none" w:sz="0" w:space="0" w:color="auto"/>
        <w:right w:val="none" w:sz="0" w:space="0" w:color="auto"/>
      </w:divBdr>
    </w:div>
    <w:div w:id="957565260">
      <w:bodyDiv w:val="1"/>
      <w:marLeft w:val="0"/>
      <w:marRight w:val="0"/>
      <w:marTop w:val="0"/>
      <w:marBottom w:val="0"/>
      <w:divBdr>
        <w:top w:val="none" w:sz="0" w:space="0" w:color="auto"/>
        <w:left w:val="none" w:sz="0" w:space="0" w:color="auto"/>
        <w:bottom w:val="none" w:sz="0" w:space="0" w:color="auto"/>
        <w:right w:val="none" w:sz="0" w:space="0" w:color="auto"/>
      </w:divBdr>
    </w:div>
    <w:div w:id="958533754">
      <w:bodyDiv w:val="1"/>
      <w:marLeft w:val="0"/>
      <w:marRight w:val="0"/>
      <w:marTop w:val="0"/>
      <w:marBottom w:val="0"/>
      <w:divBdr>
        <w:top w:val="none" w:sz="0" w:space="0" w:color="auto"/>
        <w:left w:val="none" w:sz="0" w:space="0" w:color="auto"/>
        <w:bottom w:val="none" w:sz="0" w:space="0" w:color="auto"/>
        <w:right w:val="none" w:sz="0" w:space="0" w:color="auto"/>
      </w:divBdr>
    </w:div>
    <w:div w:id="959071735">
      <w:bodyDiv w:val="1"/>
      <w:marLeft w:val="0"/>
      <w:marRight w:val="0"/>
      <w:marTop w:val="0"/>
      <w:marBottom w:val="0"/>
      <w:divBdr>
        <w:top w:val="none" w:sz="0" w:space="0" w:color="auto"/>
        <w:left w:val="none" w:sz="0" w:space="0" w:color="auto"/>
        <w:bottom w:val="none" w:sz="0" w:space="0" w:color="auto"/>
        <w:right w:val="none" w:sz="0" w:space="0" w:color="auto"/>
      </w:divBdr>
    </w:div>
    <w:div w:id="959726768">
      <w:bodyDiv w:val="1"/>
      <w:marLeft w:val="0"/>
      <w:marRight w:val="0"/>
      <w:marTop w:val="0"/>
      <w:marBottom w:val="0"/>
      <w:divBdr>
        <w:top w:val="none" w:sz="0" w:space="0" w:color="auto"/>
        <w:left w:val="none" w:sz="0" w:space="0" w:color="auto"/>
        <w:bottom w:val="none" w:sz="0" w:space="0" w:color="auto"/>
        <w:right w:val="none" w:sz="0" w:space="0" w:color="auto"/>
      </w:divBdr>
    </w:div>
    <w:div w:id="964893981">
      <w:bodyDiv w:val="1"/>
      <w:marLeft w:val="0"/>
      <w:marRight w:val="0"/>
      <w:marTop w:val="0"/>
      <w:marBottom w:val="0"/>
      <w:divBdr>
        <w:top w:val="none" w:sz="0" w:space="0" w:color="auto"/>
        <w:left w:val="none" w:sz="0" w:space="0" w:color="auto"/>
        <w:bottom w:val="none" w:sz="0" w:space="0" w:color="auto"/>
        <w:right w:val="none" w:sz="0" w:space="0" w:color="auto"/>
      </w:divBdr>
    </w:div>
    <w:div w:id="977688001">
      <w:bodyDiv w:val="1"/>
      <w:marLeft w:val="0"/>
      <w:marRight w:val="0"/>
      <w:marTop w:val="0"/>
      <w:marBottom w:val="0"/>
      <w:divBdr>
        <w:top w:val="none" w:sz="0" w:space="0" w:color="auto"/>
        <w:left w:val="none" w:sz="0" w:space="0" w:color="auto"/>
        <w:bottom w:val="none" w:sz="0" w:space="0" w:color="auto"/>
        <w:right w:val="none" w:sz="0" w:space="0" w:color="auto"/>
      </w:divBdr>
    </w:div>
    <w:div w:id="984312152">
      <w:bodyDiv w:val="1"/>
      <w:marLeft w:val="0"/>
      <w:marRight w:val="0"/>
      <w:marTop w:val="0"/>
      <w:marBottom w:val="0"/>
      <w:divBdr>
        <w:top w:val="none" w:sz="0" w:space="0" w:color="auto"/>
        <w:left w:val="none" w:sz="0" w:space="0" w:color="auto"/>
        <w:bottom w:val="none" w:sz="0" w:space="0" w:color="auto"/>
        <w:right w:val="none" w:sz="0" w:space="0" w:color="auto"/>
      </w:divBdr>
    </w:div>
    <w:div w:id="989945169">
      <w:bodyDiv w:val="1"/>
      <w:marLeft w:val="0"/>
      <w:marRight w:val="0"/>
      <w:marTop w:val="0"/>
      <w:marBottom w:val="0"/>
      <w:divBdr>
        <w:top w:val="none" w:sz="0" w:space="0" w:color="auto"/>
        <w:left w:val="none" w:sz="0" w:space="0" w:color="auto"/>
        <w:bottom w:val="none" w:sz="0" w:space="0" w:color="auto"/>
        <w:right w:val="none" w:sz="0" w:space="0" w:color="auto"/>
      </w:divBdr>
    </w:div>
    <w:div w:id="990139896">
      <w:bodyDiv w:val="1"/>
      <w:marLeft w:val="0"/>
      <w:marRight w:val="0"/>
      <w:marTop w:val="0"/>
      <w:marBottom w:val="0"/>
      <w:divBdr>
        <w:top w:val="none" w:sz="0" w:space="0" w:color="auto"/>
        <w:left w:val="none" w:sz="0" w:space="0" w:color="auto"/>
        <w:bottom w:val="none" w:sz="0" w:space="0" w:color="auto"/>
        <w:right w:val="none" w:sz="0" w:space="0" w:color="auto"/>
      </w:divBdr>
    </w:div>
    <w:div w:id="997685328">
      <w:bodyDiv w:val="1"/>
      <w:marLeft w:val="0"/>
      <w:marRight w:val="0"/>
      <w:marTop w:val="0"/>
      <w:marBottom w:val="0"/>
      <w:divBdr>
        <w:top w:val="none" w:sz="0" w:space="0" w:color="auto"/>
        <w:left w:val="none" w:sz="0" w:space="0" w:color="auto"/>
        <w:bottom w:val="none" w:sz="0" w:space="0" w:color="auto"/>
        <w:right w:val="none" w:sz="0" w:space="0" w:color="auto"/>
      </w:divBdr>
    </w:div>
    <w:div w:id="1000348636">
      <w:bodyDiv w:val="1"/>
      <w:marLeft w:val="0"/>
      <w:marRight w:val="0"/>
      <w:marTop w:val="0"/>
      <w:marBottom w:val="0"/>
      <w:divBdr>
        <w:top w:val="none" w:sz="0" w:space="0" w:color="auto"/>
        <w:left w:val="none" w:sz="0" w:space="0" w:color="auto"/>
        <w:bottom w:val="none" w:sz="0" w:space="0" w:color="auto"/>
        <w:right w:val="none" w:sz="0" w:space="0" w:color="auto"/>
      </w:divBdr>
    </w:div>
    <w:div w:id="1001129159">
      <w:bodyDiv w:val="1"/>
      <w:marLeft w:val="0"/>
      <w:marRight w:val="0"/>
      <w:marTop w:val="0"/>
      <w:marBottom w:val="0"/>
      <w:divBdr>
        <w:top w:val="none" w:sz="0" w:space="0" w:color="auto"/>
        <w:left w:val="none" w:sz="0" w:space="0" w:color="auto"/>
        <w:bottom w:val="none" w:sz="0" w:space="0" w:color="auto"/>
        <w:right w:val="none" w:sz="0" w:space="0" w:color="auto"/>
      </w:divBdr>
    </w:div>
    <w:div w:id="1003750579">
      <w:bodyDiv w:val="1"/>
      <w:marLeft w:val="0"/>
      <w:marRight w:val="0"/>
      <w:marTop w:val="0"/>
      <w:marBottom w:val="0"/>
      <w:divBdr>
        <w:top w:val="none" w:sz="0" w:space="0" w:color="auto"/>
        <w:left w:val="none" w:sz="0" w:space="0" w:color="auto"/>
        <w:bottom w:val="none" w:sz="0" w:space="0" w:color="auto"/>
        <w:right w:val="none" w:sz="0" w:space="0" w:color="auto"/>
      </w:divBdr>
    </w:div>
    <w:div w:id="1011877505">
      <w:bodyDiv w:val="1"/>
      <w:marLeft w:val="0"/>
      <w:marRight w:val="0"/>
      <w:marTop w:val="0"/>
      <w:marBottom w:val="0"/>
      <w:divBdr>
        <w:top w:val="none" w:sz="0" w:space="0" w:color="auto"/>
        <w:left w:val="none" w:sz="0" w:space="0" w:color="auto"/>
        <w:bottom w:val="none" w:sz="0" w:space="0" w:color="auto"/>
        <w:right w:val="none" w:sz="0" w:space="0" w:color="auto"/>
      </w:divBdr>
    </w:div>
    <w:div w:id="1012803585">
      <w:bodyDiv w:val="1"/>
      <w:marLeft w:val="0"/>
      <w:marRight w:val="0"/>
      <w:marTop w:val="0"/>
      <w:marBottom w:val="0"/>
      <w:divBdr>
        <w:top w:val="none" w:sz="0" w:space="0" w:color="auto"/>
        <w:left w:val="none" w:sz="0" w:space="0" w:color="auto"/>
        <w:bottom w:val="none" w:sz="0" w:space="0" w:color="auto"/>
        <w:right w:val="none" w:sz="0" w:space="0" w:color="auto"/>
      </w:divBdr>
    </w:div>
    <w:div w:id="1025599132">
      <w:bodyDiv w:val="1"/>
      <w:marLeft w:val="0"/>
      <w:marRight w:val="0"/>
      <w:marTop w:val="0"/>
      <w:marBottom w:val="0"/>
      <w:divBdr>
        <w:top w:val="none" w:sz="0" w:space="0" w:color="auto"/>
        <w:left w:val="none" w:sz="0" w:space="0" w:color="auto"/>
        <w:bottom w:val="none" w:sz="0" w:space="0" w:color="auto"/>
        <w:right w:val="none" w:sz="0" w:space="0" w:color="auto"/>
      </w:divBdr>
    </w:div>
    <w:div w:id="1025911442">
      <w:bodyDiv w:val="1"/>
      <w:marLeft w:val="0"/>
      <w:marRight w:val="0"/>
      <w:marTop w:val="0"/>
      <w:marBottom w:val="0"/>
      <w:divBdr>
        <w:top w:val="none" w:sz="0" w:space="0" w:color="auto"/>
        <w:left w:val="none" w:sz="0" w:space="0" w:color="auto"/>
        <w:bottom w:val="none" w:sz="0" w:space="0" w:color="auto"/>
        <w:right w:val="none" w:sz="0" w:space="0" w:color="auto"/>
      </w:divBdr>
    </w:div>
    <w:div w:id="1028333205">
      <w:bodyDiv w:val="1"/>
      <w:marLeft w:val="0"/>
      <w:marRight w:val="0"/>
      <w:marTop w:val="0"/>
      <w:marBottom w:val="0"/>
      <w:divBdr>
        <w:top w:val="none" w:sz="0" w:space="0" w:color="auto"/>
        <w:left w:val="none" w:sz="0" w:space="0" w:color="auto"/>
        <w:bottom w:val="none" w:sz="0" w:space="0" w:color="auto"/>
        <w:right w:val="none" w:sz="0" w:space="0" w:color="auto"/>
      </w:divBdr>
    </w:div>
    <w:div w:id="1034845096">
      <w:bodyDiv w:val="1"/>
      <w:marLeft w:val="0"/>
      <w:marRight w:val="0"/>
      <w:marTop w:val="0"/>
      <w:marBottom w:val="0"/>
      <w:divBdr>
        <w:top w:val="none" w:sz="0" w:space="0" w:color="auto"/>
        <w:left w:val="none" w:sz="0" w:space="0" w:color="auto"/>
        <w:bottom w:val="none" w:sz="0" w:space="0" w:color="auto"/>
        <w:right w:val="none" w:sz="0" w:space="0" w:color="auto"/>
      </w:divBdr>
    </w:div>
    <w:div w:id="1039549981">
      <w:bodyDiv w:val="1"/>
      <w:marLeft w:val="0"/>
      <w:marRight w:val="0"/>
      <w:marTop w:val="0"/>
      <w:marBottom w:val="0"/>
      <w:divBdr>
        <w:top w:val="none" w:sz="0" w:space="0" w:color="auto"/>
        <w:left w:val="none" w:sz="0" w:space="0" w:color="auto"/>
        <w:bottom w:val="none" w:sz="0" w:space="0" w:color="auto"/>
        <w:right w:val="none" w:sz="0" w:space="0" w:color="auto"/>
      </w:divBdr>
    </w:div>
    <w:div w:id="1040587953">
      <w:bodyDiv w:val="1"/>
      <w:marLeft w:val="0"/>
      <w:marRight w:val="0"/>
      <w:marTop w:val="0"/>
      <w:marBottom w:val="0"/>
      <w:divBdr>
        <w:top w:val="none" w:sz="0" w:space="0" w:color="auto"/>
        <w:left w:val="none" w:sz="0" w:space="0" w:color="auto"/>
        <w:bottom w:val="none" w:sz="0" w:space="0" w:color="auto"/>
        <w:right w:val="none" w:sz="0" w:space="0" w:color="auto"/>
      </w:divBdr>
    </w:div>
    <w:div w:id="1050106249">
      <w:bodyDiv w:val="1"/>
      <w:marLeft w:val="0"/>
      <w:marRight w:val="0"/>
      <w:marTop w:val="0"/>
      <w:marBottom w:val="0"/>
      <w:divBdr>
        <w:top w:val="none" w:sz="0" w:space="0" w:color="auto"/>
        <w:left w:val="none" w:sz="0" w:space="0" w:color="auto"/>
        <w:bottom w:val="none" w:sz="0" w:space="0" w:color="auto"/>
        <w:right w:val="none" w:sz="0" w:space="0" w:color="auto"/>
      </w:divBdr>
    </w:div>
    <w:div w:id="1055353355">
      <w:bodyDiv w:val="1"/>
      <w:marLeft w:val="0"/>
      <w:marRight w:val="0"/>
      <w:marTop w:val="0"/>
      <w:marBottom w:val="0"/>
      <w:divBdr>
        <w:top w:val="none" w:sz="0" w:space="0" w:color="auto"/>
        <w:left w:val="none" w:sz="0" w:space="0" w:color="auto"/>
        <w:bottom w:val="none" w:sz="0" w:space="0" w:color="auto"/>
        <w:right w:val="none" w:sz="0" w:space="0" w:color="auto"/>
      </w:divBdr>
    </w:div>
    <w:div w:id="1055397243">
      <w:bodyDiv w:val="1"/>
      <w:marLeft w:val="0"/>
      <w:marRight w:val="0"/>
      <w:marTop w:val="0"/>
      <w:marBottom w:val="0"/>
      <w:divBdr>
        <w:top w:val="none" w:sz="0" w:space="0" w:color="auto"/>
        <w:left w:val="none" w:sz="0" w:space="0" w:color="auto"/>
        <w:bottom w:val="none" w:sz="0" w:space="0" w:color="auto"/>
        <w:right w:val="none" w:sz="0" w:space="0" w:color="auto"/>
      </w:divBdr>
    </w:div>
    <w:div w:id="1055935649">
      <w:bodyDiv w:val="1"/>
      <w:marLeft w:val="0"/>
      <w:marRight w:val="0"/>
      <w:marTop w:val="0"/>
      <w:marBottom w:val="0"/>
      <w:divBdr>
        <w:top w:val="none" w:sz="0" w:space="0" w:color="auto"/>
        <w:left w:val="none" w:sz="0" w:space="0" w:color="auto"/>
        <w:bottom w:val="none" w:sz="0" w:space="0" w:color="auto"/>
        <w:right w:val="none" w:sz="0" w:space="0" w:color="auto"/>
      </w:divBdr>
    </w:div>
    <w:div w:id="1070347499">
      <w:bodyDiv w:val="1"/>
      <w:marLeft w:val="0"/>
      <w:marRight w:val="0"/>
      <w:marTop w:val="0"/>
      <w:marBottom w:val="0"/>
      <w:divBdr>
        <w:top w:val="none" w:sz="0" w:space="0" w:color="auto"/>
        <w:left w:val="none" w:sz="0" w:space="0" w:color="auto"/>
        <w:bottom w:val="none" w:sz="0" w:space="0" w:color="auto"/>
        <w:right w:val="none" w:sz="0" w:space="0" w:color="auto"/>
      </w:divBdr>
    </w:div>
    <w:div w:id="1075855629">
      <w:bodyDiv w:val="1"/>
      <w:marLeft w:val="0"/>
      <w:marRight w:val="0"/>
      <w:marTop w:val="0"/>
      <w:marBottom w:val="0"/>
      <w:divBdr>
        <w:top w:val="none" w:sz="0" w:space="0" w:color="auto"/>
        <w:left w:val="none" w:sz="0" w:space="0" w:color="auto"/>
        <w:bottom w:val="none" w:sz="0" w:space="0" w:color="auto"/>
        <w:right w:val="none" w:sz="0" w:space="0" w:color="auto"/>
      </w:divBdr>
    </w:div>
    <w:div w:id="1079136700">
      <w:bodyDiv w:val="1"/>
      <w:marLeft w:val="0"/>
      <w:marRight w:val="0"/>
      <w:marTop w:val="0"/>
      <w:marBottom w:val="0"/>
      <w:divBdr>
        <w:top w:val="none" w:sz="0" w:space="0" w:color="auto"/>
        <w:left w:val="none" w:sz="0" w:space="0" w:color="auto"/>
        <w:bottom w:val="none" w:sz="0" w:space="0" w:color="auto"/>
        <w:right w:val="none" w:sz="0" w:space="0" w:color="auto"/>
      </w:divBdr>
    </w:div>
    <w:div w:id="1080248962">
      <w:bodyDiv w:val="1"/>
      <w:marLeft w:val="0"/>
      <w:marRight w:val="0"/>
      <w:marTop w:val="0"/>
      <w:marBottom w:val="0"/>
      <w:divBdr>
        <w:top w:val="none" w:sz="0" w:space="0" w:color="auto"/>
        <w:left w:val="none" w:sz="0" w:space="0" w:color="auto"/>
        <w:bottom w:val="none" w:sz="0" w:space="0" w:color="auto"/>
        <w:right w:val="none" w:sz="0" w:space="0" w:color="auto"/>
      </w:divBdr>
    </w:div>
    <w:div w:id="1081102430">
      <w:bodyDiv w:val="1"/>
      <w:marLeft w:val="0"/>
      <w:marRight w:val="0"/>
      <w:marTop w:val="0"/>
      <w:marBottom w:val="0"/>
      <w:divBdr>
        <w:top w:val="none" w:sz="0" w:space="0" w:color="auto"/>
        <w:left w:val="none" w:sz="0" w:space="0" w:color="auto"/>
        <w:bottom w:val="none" w:sz="0" w:space="0" w:color="auto"/>
        <w:right w:val="none" w:sz="0" w:space="0" w:color="auto"/>
      </w:divBdr>
    </w:div>
    <w:div w:id="1082024751">
      <w:bodyDiv w:val="1"/>
      <w:marLeft w:val="0"/>
      <w:marRight w:val="0"/>
      <w:marTop w:val="0"/>
      <w:marBottom w:val="0"/>
      <w:divBdr>
        <w:top w:val="none" w:sz="0" w:space="0" w:color="auto"/>
        <w:left w:val="none" w:sz="0" w:space="0" w:color="auto"/>
        <w:bottom w:val="none" w:sz="0" w:space="0" w:color="auto"/>
        <w:right w:val="none" w:sz="0" w:space="0" w:color="auto"/>
      </w:divBdr>
    </w:div>
    <w:div w:id="1085764364">
      <w:bodyDiv w:val="1"/>
      <w:marLeft w:val="0"/>
      <w:marRight w:val="0"/>
      <w:marTop w:val="0"/>
      <w:marBottom w:val="0"/>
      <w:divBdr>
        <w:top w:val="none" w:sz="0" w:space="0" w:color="auto"/>
        <w:left w:val="none" w:sz="0" w:space="0" w:color="auto"/>
        <w:bottom w:val="none" w:sz="0" w:space="0" w:color="auto"/>
        <w:right w:val="none" w:sz="0" w:space="0" w:color="auto"/>
      </w:divBdr>
    </w:div>
    <w:div w:id="1100684667">
      <w:bodyDiv w:val="1"/>
      <w:marLeft w:val="0"/>
      <w:marRight w:val="0"/>
      <w:marTop w:val="0"/>
      <w:marBottom w:val="0"/>
      <w:divBdr>
        <w:top w:val="none" w:sz="0" w:space="0" w:color="auto"/>
        <w:left w:val="none" w:sz="0" w:space="0" w:color="auto"/>
        <w:bottom w:val="none" w:sz="0" w:space="0" w:color="auto"/>
        <w:right w:val="none" w:sz="0" w:space="0" w:color="auto"/>
      </w:divBdr>
    </w:div>
    <w:div w:id="1100880162">
      <w:bodyDiv w:val="1"/>
      <w:marLeft w:val="0"/>
      <w:marRight w:val="0"/>
      <w:marTop w:val="0"/>
      <w:marBottom w:val="0"/>
      <w:divBdr>
        <w:top w:val="none" w:sz="0" w:space="0" w:color="auto"/>
        <w:left w:val="none" w:sz="0" w:space="0" w:color="auto"/>
        <w:bottom w:val="none" w:sz="0" w:space="0" w:color="auto"/>
        <w:right w:val="none" w:sz="0" w:space="0" w:color="auto"/>
      </w:divBdr>
    </w:div>
    <w:div w:id="1104424392">
      <w:bodyDiv w:val="1"/>
      <w:marLeft w:val="0"/>
      <w:marRight w:val="0"/>
      <w:marTop w:val="0"/>
      <w:marBottom w:val="0"/>
      <w:divBdr>
        <w:top w:val="none" w:sz="0" w:space="0" w:color="auto"/>
        <w:left w:val="none" w:sz="0" w:space="0" w:color="auto"/>
        <w:bottom w:val="none" w:sz="0" w:space="0" w:color="auto"/>
        <w:right w:val="none" w:sz="0" w:space="0" w:color="auto"/>
      </w:divBdr>
    </w:div>
    <w:div w:id="1106538286">
      <w:bodyDiv w:val="1"/>
      <w:marLeft w:val="0"/>
      <w:marRight w:val="0"/>
      <w:marTop w:val="0"/>
      <w:marBottom w:val="0"/>
      <w:divBdr>
        <w:top w:val="none" w:sz="0" w:space="0" w:color="auto"/>
        <w:left w:val="none" w:sz="0" w:space="0" w:color="auto"/>
        <w:bottom w:val="none" w:sz="0" w:space="0" w:color="auto"/>
        <w:right w:val="none" w:sz="0" w:space="0" w:color="auto"/>
      </w:divBdr>
    </w:div>
    <w:div w:id="1107428860">
      <w:bodyDiv w:val="1"/>
      <w:marLeft w:val="0"/>
      <w:marRight w:val="0"/>
      <w:marTop w:val="0"/>
      <w:marBottom w:val="0"/>
      <w:divBdr>
        <w:top w:val="none" w:sz="0" w:space="0" w:color="auto"/>
        <w:left w:val="none" w:sz="0" w:space="0" w:color="auto"/>
        <w:bottom w:val="none" w:sz="0" w:space="0" w:color="auto"/>
        <w:right w:val="none" w:sz="0" w:space="0" w:color="auto"/>
      </w:divBdr>
    </w:div>
    <w:div w:id="1110048925">
      <w:bodyDiv w:val="1"/>
      <w:marLeft w:val="0"/>
      <w:marRight w:val="0"/>
      <w:marTop w:val="0"/>
      <w:marBottom w:val="0"/>
      <w:divBdr>
        <w:top w:val="none" w:sz="0" w:space="0" w:color="auto"/>
        <w:left w:val="none" w:sz="0" w:space="0" w:color="auto"/>
        <w:bottom w:val="none" w:sz="0" w:space="0" w:color="auto"/>
        <w:right w:val="none" w:sz="0" w:space="0" w:color="auto"/>
      </w:divBdr>
    </w:div>
    <w:div w:id="1119907752">
      <w:bodyDiv w:val="1"/>
      <w:marLeft w:val="0"/>
      <w:marRight w:val="0"/>
      <w:marTop w:val="0"/>
      <w:marBottom w:val="0"/>
      <w:divBdr>
        <w:top w:val="none" w:sz="0" w:space="0" w:color="auto"/>
        <w:left w:val="none" w:sz="0" w:space="0" w:color="auto"/>
        <w:bottom w:val="none" w:sz="0" w:space="0" w:color="auto"/>
        <w:right w:val="none" w:sz="0" w:space="0" w:color="auto"/>
      </w:divBdr>
    </w:div>
    <w:div w:id="1132091560">
      <w:bodyDiv w:val="1"/>
      <w:marLeft w:val="0"/>
      <w:marRight w:val="0"/>
      <w:marTop w:val="0"/>
      <w:marBottom w:val="0"/>
      <w:divBdr>
        <w:top w:val="none" w:sz="0" w:space="0" w:color="auto"/>
        <w:left w:val="none" w:sz="0" w:space="0" w:color="auto"/>
        <w:bottom w:val="none" w:sz="0" w:space="0" w:color="auto"/>
        <w:right w:val="none" w:sz="0" w:space="0" w:color="auto"/>
      </w:divBdr>
    </w:div>
    <w:div w:id="1133862254">
      <w:bodyDiv w:val="1"/>
      <w:marLeft w:val="0"/>
      <w:marRight w:val="0"/>
      <w:marTop w:val="0"/>
      <w:marBottom w:val="0"/>
      <w:divBdr>
        <w:top w:val="none" w:sz="0" w:space="0" w:color="auto"/>
        <w:left w:val="none" w:sz="0" w:space="0" w:color="auto"/>
        <w:bottom w:val="none" w:sz="0" w:space="0" w:color="auto"/>
        <w:right w:val="none" w:sz="0" w:space="0" w:color="auto"/>
      </w:divBdr>
    </w:div>
    <w:div w:id="1138062755">
      <w:bodyDiv w:val="1"/>
      <w:marLeft w:val="0"/>
      <w:marRight w:val="0"/>
      <w:marTop w:val="0"/>
      <w:marBottom w:val="0"/>
      <w:divBdr>
        <w:top w:val="none" w:sz="0" w:space="0" w:color="auto"/>
        <w:left w:val="none" w:sz="0" w:space="0" w:color="auto"/>
        <w:bottom w:val="none" w:sz="0" w:space="0" w:color="auto"/>
        <w:right w:val="none" w:sz="0" w:space="0" w:color="auto"/>
      </w:divBdr>
    </w:div>
    <w:div w:id="1138763835">
      <w:bodyDiv w:val="1"/>
      <w:marLeft w:val="0"/>
      <w:marRight w:val="0"/>
      <w:marTop w:val="0"/>
      <w:marBottom w:val="0"/>
      <w:divBdr>
        <w:top w:val="none" w:sz="0" w:space="0" w:color="auto"/>
        <w:left w:val="none" w:sz="0" w:space="0" w:color="auto"/>
        <w:bottom w:val="none" w:sz="0" w:space="0" w:color="auto"/>
        <w:right w:val="none" w:sz="0" w:space="0" w:color="auto"/>
      </w:divBdr>
    </w:div>
    <w:div w:id="1138839793">
      <w:bodyDiv w:val="1"/>
      <w:marLeft w:val="0"/>
      <w:marRight w:val="0"/>
      <w:marTop w:val="0"/>
      <w:marBottom w:val="0"/>
      <w:divBdr>
        <w:top w:val="none" w:sz="0" w:space="0" w:color="auto"/>
        <w:left w:val="none" w:sz="0" w:space="0" w:color="auto"/>
        <w:bottom w:val="none" w:sz="0" w:space="0" w:color="auto"/>
        <w:right w:val="none" w:sz="0" w:space="0" w:color="auto"/>
      </w:divBdr>
    </w:div>
    <w:div w:id="1140611791">
      <w:bodyDiv w:val="1"/>
      <w:marLeft w:val="0"/>
      <w:marRight w:val="0"/>
      <w:marTop w:val="0"/>
      <w:marBottom w:val="0"/>
      <w:divBdr>
        <w:top w:val="none" w:sz="0" w:space="0" w:color="auto"/>
        <w:left w:val="none" w:sz="0" w:space="0" w:color="auto"/>
        <w:bottom w:val="none" w:sz="0" w:space="0" w:color="auto"/>
        <w:right w:val="none" w:sz="0" w:space="0" w:color="auto"/>
      </w:divBdr>
    </w:div>
    <w:div w:id="1149008686">
      <w:bodyDiv w:val="1"/>
      <w:marLeft w:val="0"/>
      <w:marRight w:val="0"/>
      <w:marTop w:val="0"/>
      <w:marBottom w:val="0"/>
      <w:divBdr>
        <w:top w:val="none" w:sz="0" w:space="0" w:color="auto"/>
        <w:left w:val="none" w:sz="0" w:space="0" w:color="auto"/>
        <w:bottom w:val="none" w:sz="0" w:space="0" w:color="auto"/>
        <w:right w:val="none" w:sz="0" w:space="0" w:color="auto"/>
      </w:divBdr>
    </w:div>
    <w:div w:id="1153911211">
      <w:bodyDiv w:val="1"/>
      <w:marLeft w:val="0"/>
      <w:marRight w:val="0"/>
      <w:marTop w:val="0"/>
      <w:marBottom w:val="0"/>
      <w:divBdr>
        <w:top w:val="none" w:sz="0" w:space="0" w:color="auto"/>
        <w:left w:val="none" w:sz="0" w:space="0" w:color="auto"/>
        <w:bottom w:val="none" w:sz="0" w:space="0" w:color="auto"/>
        <w:right w:val="none" w:sz="0" w:space="0" w:color="auto"/>
      </w:divBdr>
    </w:div>
    <w:div w:id="1154758866">
      <w:bodyDiv w:val="1"/>
      <w:marLeft w:val="0"/>
      <w:marRight w:val="0"/>
      <w:marTop w:val="0"/>
      <w:marBottom w:val="0"/>
      <w:divBdr>
        <w:top w:val="none" w:sz="0" w:space="0" w:color="auto"/>
        <w:left w:val="none" w:sz="0" w:space="0" w:color="auto"/>
        <w:bottom w:val="none" w:sz="0" w:space="0" w:color="auto"/>
        <w:right w:val="none" w:sz="0" w:space="0" w:color="auto"/>
      </w:divBdr>
    </w:div>
    <w:div w:id="1156410701">
      <w:bodyDiv w:val="1"/>
      <w:marLeft w:val="0"/>
      <w:marRight w:val="0"/>
      <w:marTop w:val="0"/>
      <w:marBottom w:val="0"/>
      <w:divBdr>
        <w:top w:val="none" w:sz="0" w:space="0" w:color="auto"/>
        <w:left w:val="none" w:sz="0" w:space="0" w:color="auto"/>
        <w:bottom w:val="none" w:sz="0" w:space="0" w:color="auto"/>
        <w:right w:val="none" w:sz="0" w:space="0" w:color="auto"/>
      </w:divBdr>
    </w:div>
    <w:div w:id="1160586588">
      <w:bodyDiv w:val="1"/>
      <w:marLeft w:val="0"/>
      <w:marRight w:val="0"/>
      <w:marTop w:val="0"/>
      <w:marBottom w:val="0"/>
      <w:divBdr>
        <w:top w:val="none" w:sz="0" w:space="0" w:color="auto"/>
        <w:left w:val="none" w:sz="0" w:space="0" w:color="auto"/>
        <w:bottom w:val="none" w:sz="0" w:space="0" w:color="auto"/>
        <w:right w:val="none" w:sz="0" w:space="0" w:color="auto"/>
      </w:divBdr>
    </w:div>
    <w:div w:id="1161580925">
      <w:bodyDiv w:val="1"/>
      <w:marLeft w:val="0"/>
      <w:marRight w:val="0"/>
      <w:marTop w:val="0"/>
      <w:marBottom w:val="0"/>
      <w:divBdr>
        <w:top w:val="none" w:sz="0" w:space="0" w:color="auto"/>
        <w:left w:val="none" w:sz="0" w:space="0" w:color="auto"/>
        <w:bottom w:val="none" w:sz="0" w:space="0" w:color="auto"/>
        <w:right w:val="none" w:sz="0" w:space="0" w:color="auto"/>
      </w:divBdr>
    </w:div>
    <w:div w:id="1172909107">
      <w:bodyDiv w:val="1"/>
      <w:marLeft w:val="0"/>
      <w:marRight w:val="0"/>
      <w:marTop w:val="0"/>
      <w:marBottom w:val="0"/>
      <w:divBdr>
        <w:top w:val="none" w:sz="0" w:space="0" w:color="auto"/>
        <w:left w:val="none" w:sz="0" w:space="0" w:color="auto"/>
        <w:bottom w:val="none" w:sz="0" w:space="0" w:color="auto"/>
        <w:right w:val="none" w:sz="0" w:space="0" w:color="auto"/>
      </w:divBdr>
    </w:div>
    <w:div w:id="1175269787">
      <w:bodyDiv w:val="1"/>
      <w:marLeft w:val="0"/>
      <w:marRight w:val="0"/>
      <w:marTop w:val="0"/>
      <w:marBottom w:val="0"/>
      <w:divBdr>
        <w:top w:val="none" w:sz="0" w:space="0" w:color="auto"/>
        <w:left w:val="none" w:sz="0" w:space="0" w:color="auto"/>
        <w:bottom w:val="none" w:sz="0" w:space="0" w:color="auto"/>
        <w:right w:val="none" w:sz="0" w:space="0" w:color="auto"/>
      </w:divBdr>
    </w:div>
    <w:div w:id="1182082936">
      <w:bodyDiv w:val="1"/>
      <w:marLeft w:val="0"/>
      <w:marRight w:val="0"/>
      <w:marTop w:val="0"/>
      <w:marBottom w:val="0"/>
      <w:divBdr>
        <w:top w:val="none" w:sz="0" w:space="0" w:color="auto"/>
        <w:left w:val="none" w:sz="0" w:space="0" w:color="auto"/>
        <w:bottom w:val="none" w:sz="0" w:space="0" w:color="auto"/>
        <w:right w:val="none" w:sz="0" w:space="0" w:color="auto"/>
      </w:divBdr>
    </w:div>
    <w:div w:id="1182627829">
      <w:bodyDiv w:val="1"/>
      <w:marLeft w:val="0"/>
      <w:marRight w:val="0"/>
      <w:marTop w:val="0"/>
      <w:marBottom w:val="0"/>
      <w:divBdr>
        <w:top w:val="none" w:sz="0" w:space="0" w:color="auto"/>
        <w:left w:val="none" w:sz="0" w:space="0" w:color="auto"/>
        <w:bottom w:val="none" w:sz="0" w:space="0" w:color="auto"/>
        <w:right w:val="none" w:sz="0" w:space="0" w:color="auto"/>
      </w:divBdr>
    </w:div>
    <w:div w:id="1183396847">
      <w:bodyDiv w:val="1"/>
      <w:marLeft w:val="0"/>
      <w:marRight w:val="0"/>
      <w:marTop w:val="0"/>
      <w:marBottom w:val="0"/>
      <w:divBdr>
        <w:top w:val="none" w:sz="0" w:space="0" w:color="auto"/>
        <w:left w:val="none" w:sz="0" w:space="0" w:color="auto"/>
        <w:bottom w:val="none" w:sz="0" w:space="0" w:color="auto"/>
        <w:right w:val="none" w:sz="0" w:space="0" w:color="auto"/>
      </w:divBdr>
    </w:div>
    <w:div w:id="1186014584">
      <w:bodyDiv w:val="1"/>
      <w:marLeft w:val="0"/>
      <w:marRight w:val="0"/>
      <w:marTop w:val="0"/>
      <w:marBottom w:val="0"/>
      <w:divBdr>
        <w:top w:val="none" w:sz="0" w:space="0" w:color="auto"/>
        <w:left w:val="none" w:sz="0" w:space="0" w:color="auto"/>
        <w:bottom w:val="none" w:sz="0" w:space="0" w:color="auto"/>
        <w:right w:val="none" w:sz="0" w:space="0" w:color="auto"/>
      </w:divBdr>
    </w:div>
    <w:div w:id="1186870810">
      <w:bodyDiv w:val="1"/>
      <w:marLeft w:val="0"/>
      <w:marRight w:val="0"/>
      <w:marTop w:val="0"/>
      <w:marBottom w:val="0"/>
      <w:divBdr>
        <w:top w:val="none" w:sz="0" w:space="0" w:color="auto"/>
        <w:left w:val="none" w:sz="0" w:space="0" w:color="auto"/>
        <w:bottom w:val="none" w:sz="0" w:space="0" w:color="auto"/>
        <w:right w:val="none" w:sz="0" w:space="0" w:color="auto"/>
      </w:divBdr>
    </w:div>
    <w:div w:id="1188372129">
      <w:bodyDiv w:val="1"/>
      <w:marLeft w:val="0"/>
      <w:marRight w:val="0"/>
      <w:marTop w:val="0"/>
      <w:marBottom w:val="0"/>
      <w:divBdr>
        <w:top w:val="none" w:sz="0" w:space="0" w:color="auto"/>
        <w:left w:val="none" w:sz="0" w:space="0" w:color="auto"/>
        <w:bottom w:val="none" w:sz="0" w:space="0" w:color="auto"/>
        <w:right w:val="none" w:sz="0" w:space="0" w:color="auto"/>
      </w:divBdr>
    </w:div>
    <w:div w:id="1189248472">
      <w:bodyDiv w:val="1"/>
      <w:marLeft w:val="0"/>
      <w:marRight w:val="0"/>
      <w:marTop w:val="0"/>
      <w:marBottom w:val="0"/>
      <w:divBdr>
        <w:top w:val="none" w:sz="0" w:space="0" w:color="auto"/>
        <w:left w:val="none" w:sz="0" w:space="0" w:color="auto"/>
        <w:bottom w:val="none" w:sz="0" w:space="0" w:color="auto"/>
        <w:right w:val="none" w:sz="0" w:space="0" w:color="auto"/>
      </w:divBdr>
    </w:div>
    <w:div w:id="1195267821">
      <w:bodyDiv w:val="1"/>
      <w:marLeft w:val="0"/>
      <w:marRight w:val="0"/>
      <w:marTop w:val="0"/>
      <w:marBottom w:val="0"/>
      <w:divBdr>
        <w:top w:val="none" w:sz="0" w:space="0" w:color="auto"/>
        <w:left w:val="none" w:sz="0" w:space="0" w:color="auto"/>
        <w:bottom w:val="none" w:sz="0" w:space="0" w:color="auto"/>
        <w:right w:val="none" w:sz="0" w:space="0" w:color="auto"/>
      </w:divBdr>
    </w:div>
    <w:div w:id="1195575118">
      <w:bodyDiv w:val="1"/>
      <w:marLeft w:val="0"/>
      <w:marRight w:val="0"/>
      <w:marTop w:val="0"/>
      <w:marBottom w:val="0"/>
      <w:divBdr>
        <w:top w:val="none" w:sz="0" w:space="0" w:color="auto"/>
        <w:left w:val="none" w:sz="0" w:space="0" w:color="auto"/>
        <w:bottom w:val="none" w:sz="0" w:space="0" w:color="auto"/>
        <w:right w:val="none" w:sz="0" w:space="0" w:color="auto"/>
      </w:divBdr>
    </w:div>
    <w:div w:id="1202744547">
      <w:bodyDiv w:val="1"/>
      <w:marLeft w:val="0"/>
      <w:marRight w:val="0"/>
      <w:marTop w:val="0"/>
      <w:marBottom w:val="0"/>
      <w:divBdr>
        <w:top w:val="none" w:sz="0" w:space="0" w:color="auto"/>
        <w:left w:val="none" w:sz="0" w:space="0" w:color="auto"/>
        <w:bottom w:val="none" w:sz="0" w:space="0" w:color="auto"/>
        <w:right w:val="none" w:sz="0" w:space="0" w:color="auto"/>
      </w:divBdr>
    </w:div>
    <w:div w:id="1203519486">
      <w:bodyDiv w:val="1"/>
      <w:marLeft w:val="0"/>
      <w:marRight w:val="0"/>
      <w:marTop w:val="0"/>
      <w:marBottom w:val="0"/>
      <w:divBdr>
        <w:top w:val="none" w:sz="0" w:space="0" w:color="auto"/>
        <w:left w:val="none" w:sz="0" w:space="0" w:color="auto"/>
        <w:bottom w:val="none" w:sz="0" w:space="0" w:color="auto"/>
        <w:right w:val="none" w:sz="0" w:space="0" w:color="auto"/>
      </w:divBdr>
    </w:div>
    <w:div w:id="1206258756">
      <w:bodyDiv w:val="1"/>
      <w:marLeft w:val="0"/>
      <w:marRight w:val="0"/>
      <w:marTop w:val="0"/>
      <w:marBottom w:val="0"/>
      <w:divBdr>
        <w:top w:val="none" w:sz="0" w:space="0" w:color="auto"/>
        <w:left w:val="none" w:sz="0" w:space="0" w:color="auto"/>
        <w:bottom w:val="none" w:sz="0" w:space="0" w:color="auto"/>
        <w:right w:val="none" w:sz="0" w:space="0" w:color="auto"/>
      </w:divBdr>
    </w:div>
    <w:div w:id="1220705928">
      <w:bodyDiv w:val="1"/>
      <w:marLeft w:val="0"/>
      <w:marRight w:val="0"/>
      <w:marTop w:val="0"/>
      <w:marBottom w:val="0"/>
      <w:divBdr>
        <w:top w:val="none" w:sz="0" w:space="0" w:color="auto"/>
        <w:left w:val="none" w:sz="0" w:space="0" w:color="auto"/>
        <w:bottom w:val="none" w:sz="0" w:space="0" w:color="auto"/>
        <w:right w:val="none" w:sz="0" w:space="0" w:color="auto"/>
      </w:divBdr>
    </w:div>
    <w:div w:id="1224027846">
      <w:bodyDiv w:val="1"/>
      <w:marLeft w:val="0"/>
      <w:marRight w:val="0"/>
      <w:marTop w:val="0"/>
      <w:marBottom w:val="0"/>
      <w:divBdr>
        <w:top w:val="none" w:sz="0" w:space="0" w:color="auto"/>
        <w:left w:val="none" w:sz="0" w:space="0" w:color="auto"/>
        <w:bottom w:val="none" w:sz="0" w:space="0" w:color="auto"/>
        <w:right w:val="none" w:sz="0" w:space="0" w:color="auto"/>
      </w:divBdr>
    </w:div>
    <w:div w:id="1225288178">
      <w:bodyDiv w:val="1"/>
      <w:marLeft w:val="0"/>
      <w:marRight w:val="0"/>
      <w:marTop w:val="0"/>
      <w:marBottom w:val="0"/>
      <w:divBdr>
        <w:top w:val="none" w:sz="0" w:space="0" w:color="auto"/>
        <w:left w:val="none" w:sz="0" w:space="0" w:color="auto"/>
        <w:bottom w:val="none" w:sz="0" w:space="0" w:color="auto"/>
        <w:right w:val="none" w:sz="0" w:space="0" w:color="auto"/>
      </w:divBdr>
    </w:div>
    <w:div w:id="1225532904">
      <w:bodyDiv w:val="1"/>
      <w:marLeft w:val="0"/>
      <w:marRight w:val="0"/>
      <w:marTop w:val="0"/>
      <w:marBottom w:val="0"/>
      <w:divBdr>
        <w:top w:val="none" w:sz="0" w:space="0" w:color="auto"/>
        <w:left w:val="none" w:sz="0" w:space="0" w:color="auto"/>
        <w:bottom w:val="none" w:sz="0" w:space="0" w:color="auto"/>
        <w:right w:val="none" w:sz="0" w:space="0" w:color="auto"/>
      </w:divBdr>
    </w:div>
    <w:div w:id="1227254464">
      <w:bodyDiv w:val="1"/>
      <w:marLeft w:val="0"/>
      <w:marRight w:val="0"/>
      <w:marTop w:val="0"/>
      <w:marBottom w:val="0"/>
      <w:divBdr>
        <w:top w:val="none" w:sz="0" w:space="0" w:color="auto"/>
        <w:left w:val="none" w:sz="0" w:space="0" w:color="auto"/>
        <w:bottom w:val="none" w:sz="0" w:space="0" w:color="auto"/>
        <w:right w:val="none" w:sz="0" w:space="0" w:color="auto"/>
      </w:divBdr>
    </w:div>
    <w:div w:id="1229265951">
      <w:bodyDiv w:val="1"/>
      <w:marLeft w:val="0"/>
      <w:marRight w:val="0"/>
      <w:marTop w:val="0"/>
      <w:marBottom w:val="0"/>
      <w:divBdr>
        <w:top w:val="none" w:sz="0" w:space="0" w:color="auto"/>
        <w:left w:val="none" w:sz="0" w:space="0" w:color="auto"/>
        <w:bottom w:val="none" w:sz="0" w:space="0" w:color="auto"/>
        <w:right w:val="none" w:sz="0" w:space="0" w:color="auto"/>
      </w:divBdr>
    </w:div>
    <w:div w:id="1230506376">
      <w:bodyDiv w:val="1"/>
      <w:marLeft w:val="0"/>
      <w:marRight w:val="0"/>
      <w:marTop w:val="0"/>
      <w:marBottom w:val="0"/>
      <w:divBdr>
        <w:top w:val="none" w:sz="0" w:space="0" w:color="auto"/>
        <w:left w:val="none" w:sz="0" w:space="0" w:color="auto"/>
        <w:bottom w:val="none" w:sz="0" w:space="0" w:color="auto"/>
        <w:right w:val="none" w:sz="0" w:space="0" w:color="auto"/>
      </w:divBdr>
    </w:div>
    <w:div w:id="1237784972">
      <w:bodyDiv w:val="1"/>
      <w:marLeft w:val="0"/>
      <w:marRight w:val="0"/>
      <w:marTop w:val="0"/>
      <w:marBottom w:val="0"/>
      <w:divBdr>
        <w:top w:val="none" w:sz="0" w:space="0" w:color="auto"/>
        <w:left w:val="none" w:sz="0" w:space="0" w:color="auto"/>
        <w:bottom w:val="none" w:sz="0" w:space="0" w:color="auto"/>
        <w:right w:val="none" w:sz="0" w:space="0" w:color="auto"/>
      </w:divBdr>
    </w:div>
    <w:div w:id="1240943844">
      <w:bodyDiv w:val="1"/>
      <w:marLeft w:val="0"/>
      <w:marRight w:val="0"/>
      <w:marTop w:val="0"/>
      <w:marBottom w:val="0"/>
      <w:divBdr>
        <w:top w:val="none" w:sz="0" w:space="0" w:color="auto"/>
        <w:left w:val="none" w:sz="0" w:space="0" w:color="auto"/>
        <w:bottom w:val="none" w:sz="0" w:space="0" w:color="auto"/>
        <w:right w:val="none" w:sz="0" w:space="0" w:color="auto"/>
      </w:divBdr>
    </w:div>
    <w:div w:id="1241212205">
      <w:bodyDiv w:val="1"/>
      <w:marLeft w:val="0"/>
      <w:marRight w:val="0"/>
      <w:marTop w:val="0"/>
      <w:marBottom w:val="0"/>
      <w:divBdr>
        <w:top w:val="none" w:sz="0" w:space="0" w:color="auto"/>
        <w:left w:val="none" w:sz="0" w:space="0" w:color="auto"/>
        <w:bottom w:val="none" w:sz="0" w:space="0" w:color="auto"/>
        <w:right w:val="none" w:sz="0" w:space="0" w:color="auto"/>
      </w:divBdr>
    </w:div>
    <w:div w:id="1244070662">
      <w:bodyDiv w:val="1"/>
      <w:marLeft w:val="0"/>
      <w:marRight w:val="0"/>
      <w:marTop w:val="0"/>
      <w:marBottom w:val="0"/>
      <w:divBdr>
        <w:top w:val="none" w:sz="0" w:space="0" w:color="auto"/>
        <w:left w:val="none" w:sz="0" w:space="0" w:color="auto"/>
        <w:bottom w:val="none" w:sz="0" w:space="0" w:color="auto"/>
        <w:right w:val="none" w:sz="0" w:space="0" w:color="auto"/>
      </w:divBdr>
    </w:div>
    <w:div w:id="1247180996">
      <w:bodyDiv w:val="1"/>
      <w:marLeft w:val="0"/>
      <w:marRight w:val="0"/>
      <w:marTop w:val="0"/>
      <w:marBottom w:val="0"/>
      <w:divBdr>
        <w:top w:val="none" w:sz="0" w:space="0" w:color="auto"/>
        <w:left w:val="none" w:sz="0" w:space="0" w:color="auto"/>
        <w:bottom w:val="none" w:sz="0" w:space="0" w:color="auto"/>
        <w:right w:val="none" w:sz="0" w:space="0" w:color="auto"/>
      </w:divBdr>
    </w:div>
    <w:div w:id="1249581901">
      <w:bodyDiv w:val="1"/>
      <w:marLeft w:val="0"/>
      <w:marRight w:val="0"/>
      <w:marTop w:val="0"/>
      <w:marBottom w:val="0"/>
      <w:divBdr>
        <w:top w:val="none" w:sz="0" w:space="0" w:color="auto"/>
        <w:left w:val="none" w:sz="0" w:space="0" w:color="auto"/>
        <w:bottom w:val="none" w:sz="0" w:space="0" w:color="auto"/>
        <w:right w:val="none" w:sz="0" w:space="0" w:color="auto"/>
      </w:divBdr>
    </w:div>
    <w:div w:id="1253198861">
      <w:bodyDiv w:val="1"/>
      <w:marLeft w:val="0"/>
      <w:marRight w:val="0"/>
      <w:marTop w:val="0"/>
      <w:marBottom w:val="0"/>
      <w:divBdr>
        <w:top w:val="none" w:sz="0" w:space="0" w:color="auto"/>
        <w:left w:val="none" w:sz="0" w:space="0" w:color="auto"/>
        <w:bottom w:val="none" w:sz="0" w:space="0" w:color="auto"/>
        <w:right w:val="none" w:sz="0" w:space="0" w:color="auto"/>
      </w:divBdr>
    </w:div>
    <w:div w:id="1253777270">
      <w:bodyDiv w:val="1"/>
      <w:marLeft w:val="0"/>
      <w:marRight w:val="0"/>
      <w:marTop w:val="0"/>
      <w:marBottom w:val="0"/>
      <w:divBdr>
        <w:top w:val="none" w:sz="0" w:space="0" w:color="auto"/>
        <w:left w:val="none" w:sz="0" w:space="0" w:color="auto"/>
        <w:bottom w:val="none" w:sz="0" w:space="0" w:color="auto"/>
        <w:right w:val="none" w:sz="0" w:space="0" w:color="auto"/>
      </w:divBdr>
    </w:div>
    <w:div w:id="1256674049">
      <w:bodyDiv w:val="1"/>
      <w:marLeft w:val="0"/>
      <w:marRight w:val="0"/>
      <w:marTop w:val="0"/>
      <w:marBottom w:val="0"/>
      <w:divBdr>
        <w:top w:val="none" w:sz="0" w:space="0" w:color="auto"/>
        <w:left w:val="none" w:sz="0" w:space="0" w:color="auto"/>
        <w:bottom w:val="none" w:sz="0" w:space="0" w:color="auto"/>
        <w:right w:val="none" w:sz="0" w:space="0" w:color="auto"/>
      </w:divBdr>
    </w:div>
    <w:div w:id="1259369885">
      <w:bodyDiv w:val="1"/>
      <w:marLeft w:val="0"/>
      <w:marRight w:val="0"/>
      <w:marTop w:val="0"/>
      <w:marBottom w:val="0"/>
      <w:divBdr>
        <w:top w:val="none" w:sz="0" w:space="0" w:color="auto"/>
        <w:left w:val="none" w:sz="0" w:space="0" w:color="auto"/>
        <w:bottom w:val="none" w:sz="0" w:space="0" w:color="auto"/>
        <w:right w:val="none" w:sz="0" w:space="0" w:color="auto"/>
      </w:divBdr>
    </w:div>
    <w:div w:id="1262644902">
      <w:bodyDiv w:val="1"/>
      <w:marLeft w:val="0"/>
      <w:marRight w:val="0"/>
      <w:marTop w:val="0"/>
      <w:marBottom w:val="0"/>
      <w:divBdr>
        <w:top w:val="none" w:sz="0" w:space="0" w:color="auto"/>
        <w:left w:val="none" w:sz="0" w:space="0" w:color="auto"/>
        <w:bottom w:val="none" w:sz="0" w:space="0" w:color="auto"/>
        <w:right w:val="none" w:sz="0" w:space="0" w:color="auto"/>
      </w:divBdr>
    </w:div>
    <w:div w:id="1264337962">
      <w:bodyDiv w:val="1"/>
      <w:marLeft w:val="0"/>
      <w:marRight w:val="0"/>
      <w:marTop w:val="0"/>
      <w:marBottom w:val="0"/>
      <w:divBdr>
        <w:top w:val="none" w:sz="0" w:space="0" w:color="auto"/>
        <w:left w:val="none" w:sz="0" w:space="0" w:color="auto"/>
        <w:bottom w:val="none" w:sz="0" w:space="0" w:color="auto"/>
        <w:right w:val="none" w:sz="0" w:space="0" w:color="auto"/>
      </w:divBdr>
    </w:div>
    <w:div w:id="1265310978">
      <w:bodyDiv w:val="1"/>
      <w:marLeft w:val="0"/>
      <w:marRight w:val="0"/>
      <w:marTop w:val="0"/>
      <w:marBottom w:val="0"/>
      <w:divBdr>
        <w:top w:val="none" w:sz="0" w:space="0" w:color="auto"/>
        <w:left w:val="none" w:sz="0" w:space="0" w:color="auto"/>
        <w:bottom w:val="none" w:sz="0" w:space="0" w:color="auto"/>
        <w:right w:val="none" w:sz="0" w:space="0" w:color="auto"/>
      </w:divBdr>
    </w:div>
    <w:div w:id="1266157791">
      <w:bodyDiv w:val="1"/>
      <w:marLeft w:val="0"/>
      <w:marRight w:val="0"/>
      <w:marTop w:val="0"/>
      <w:marBottom w:val="0"/>
      <w:divBdr>
        <w:top w:val="none" w:sz="0" w:space="0" w:color="auto"/>
        <w:left w:val="none" w:sz="0" w:space="0" w:color="auto"/>
        <w:bottom w:val="none" w:sz="0" w:space="0" w:color="auto"/>
        <w:right w:val="none" w:sz="0" w:space="0" w:color="auto"/>
      </w:divBdr>
    </w:div>
    <w:div w:id="1267343723">
      <w:bodyDiv w:val="1"/>
      <w:marLeft w:val="0"/>
      <w:marRight w:val="0"/>
      <w:marTop w:val="0"/>
      <w:marBottom w:val="0"/>
      <w:divBdr>
        <w:top w:val="none" w:sz="0" w:space="0" w:color="auto"/>
        <w:left w:val="none" w:sz="0" w:space="0" w:color="auto"/>
        <w:bottom w:val="none" w:sz="0" w:space="0" w:color="auto"/>
        <w:right w:val="none" w:sz="0" w:space="0" w:color="auto"/>
      </w:divBdr>
    </w:div>
    <w:div w:id="1274442554">
      <w:bodyDiv w:val="1"/>
      <w:marLeft w:val="0"/>
      <w:marRight w:val="0"/>
      <w:marTop w:val="0"/>
      <w:marBottom w:val="0"/>
      <w:divBdr>
        <w:top w:val="none" w:sz="0" w:space="0" w:color="auto"/>
        <w:left w:val="none" w:sz="0" w:space="0" w:color="auto"/>
        <w:bottom w:val="none" w:sz="0" w:space="0" w:color="auto"/>
        <w:right w:val="none" w:sz="0" w:space="0" w:color="auto"/>
      </w:divBdr>
    </w:div>
    <w:div w:id="1279488233">
      <w:bodyDiv w:val="1"/>
      <w:marLeft w:val="0"/>
      <w:marRight w:val="0"/>
      <w:marTop w:val="0"/>
      <w:marBottom w:val="0"/>
      <w:divBdr>
        <w:top w:val="none" w:sz="0" w:space="0" w:color="auto"/>
        <w:left w:val="none" w:sz="0" w:space="0" w:color="auto"/>
        <w:bottom w:val="none" w:sz="0" w:space="0" w:color="auto"/>
        <w:right w:val="none" w:sz="0" w:space="0" w:color="auto"/>
      </w:divBdr>
    </w:div>
    <w:div w:id="1279945023">
      <w:bodyDiv w:val="1"/>
      <w:marLeft w:val="0"/>
      <w:marRight w:val="0"/>
      <w:marTop w:val="0"/>
      <w:marBottom w:val="0"/>
      <w:divBdr>
        <w:top w:val="none" w:sz="0" w:space="0" w:color="auto"/>
        <w:left w:val="none" w:sz="0" w:space="0" w:color="auto"/>
        <w:bottom w:val="none" w:sz="0" w:space="0" w:color="auto"/>
        <w:right w:val="none" w:sz="0" w:space="0" w:color="auto"/>
      </w:divBdr>
    </w:div>
    <w:div w:id="1283808174">
      <w:bodyDiv w:val="1"/>
      <w:marLeft w:val="0"/>
      <w:marRight w:val="0"/>
      <w:marTop w:val="0"/>
      <w:marBottom w:val="0"/>
      <w:divBdr>
        <w:top w:val="none" w:sz="0" w:space="0" w:color="auto"/>
        <w:left w:val="none" w:sz="0" w:space="0" w:color="auto"/>
        <w:bottom w:val="none" w:sz="0" w:space="0" w:color="auto"/>
        <w:right w:val="none" w:sz="0" w:space="0" w:color="auto"/>
      </w:divBdr>
    </w:div>
    <w:div w:id="1287547576">
      <w:bodyDiv w:val="1"/>
      <w:marLeft w:val="0"/>
      <w:marRight w:val="0"/>
      <w:marTop w:val="0"/>
      <w:marBottom w:val="0"/>
      <w:divBdr>
        <w:top w:val="none" w:sz="0" w:space="0" w:color="auto"/>
        <w:left w:val="none" w:sz="0" w:space="0" w:color="auto"/>
        <w:bottom w:val="none" w:sz="0" w:space="0" w:color="auto"/>
        <w:right w:val="none" w:sz="0" w:space="0" w:color="auto"/>
      </w:divBdr>
    </w:div>
    <w:div w:id="1288658266">
      <w:bodyDiv w:val="1"/>
      <w:marLeft w:val="0"/>
      <w:marRight w:val="0"/>
      <w:marTop w:val="0"/>
      <w:marBottom w:val="0"/>
      <w:divBdr>
        <w:top w:val="none" w:sz="0" w:space="0" w:color="auto"/>
        <w:left w:val="none" w:sz="0" w:space="0" w:color="auto"/>
        <w:bottom w:val="none" w:sz="0" w:space="0" w:color="auto"/>
        <w:right w:val="none" w:sz="0" w:space="0" w:color="auto"/>
      </w:divBdr>
    </w:div>
    <w:div w:id="1289510829">
      <w:bodyDiv w:val="1"/>
      <w:marLeft w:val="0"/>
      <w:marRight w:val="0"/>
      <w:marTop w:val="0"/>
      <w:marBottom w:val="0"/>
      <w:divBdr>
        <w:top w:val="none" w:sz="0" w:space="0" w:color="auto"/>
        <w:left w:val="none" w:sz="0" w:space="0" w:color="auto"/>
        <w:bottom w:val="none" w:sz="0" w:space="0" w:color="auto"/>
        <w:right w:val="none" w:sz="0" w:space="0" w:color="auto"/>
      </w:divBdr>
    </w:div>
    <w:div w:id="1295328753">
      <w:bodyDiv w:val="1"/>
      <w:marLeft w:val="0"/>
      <w:marRight w:val="0"/>
      <w:marTop w:val="0"/>
      <w:marBottom w:val="0"/>
      <w:divBdr>
        <w:top w:val="none" w:sz="0" w:space="0" w:color="auto"/>
        <w:left w:val="none" w:sz="0" w:space="0" w:color="auto"/>
        <w:bottom w:val="none" w:sz="0" w:space="0" w:color="auto"/>
        <w:right w:val="none" w:sz="0" w:space="0" w:color="auto"/>
      </w:divBdr>
    </w:div>
    <w:div w:id="1297679804">
      <w:bodyDiv w:val="1"/>
      <w:marLeft w:val="0"/>
      <w:marRight w:val="0"/>
      <w:marTop w:val="0"/>
      <w:marBottom w:val="0"/>
      <w:divBdr>
        <w:top w:val="none" w:sz="0" w:space="0" w:color="auto"/>
        <w:left w:val="none" w:sz="0" w:space="0" w:color="auto"/>
        <w:bottom w:val="none" w:sz="0" w:space="0" w:color="auto"/>
        <w:right w:val="none" w:sz="0" w:space="0" w:color="auto"/>
      </w:divBdr>
    </w:div>
    <w:div w:id="1298994780">
      <w:bodyDiv w:val="1"/>
      <w:marLeft w:val="0"/>
      <w:marRight w:val="0"/>
      <w:marTop w:val="0"/>
      <w:marBottom w:val="0"/>
      <w:divBdr>
        <w:top w:val="none" w:sz="0" w:space="0" w:color="auto"/>
        <w:left w:val="none" w:sz="0" w:space="0" w:color="auto"/>
        <w:bottom w:val="none" w:sz="0" w:space="0" w:color="auto"/>
        <w:right w:val="none" w:sz="0" w:space="0" w:color="auto"/>
      </w:divBdr>
    </w:div>
    <w:div w:id="1302034053">
      <w:bodyDiv w:val="1"/>
      <w:marLeft w:val="0"/>
      <w:marRight w:val="0"/>
      <w:marTop w:val="0"/>
      <w:marBottom w:val="0"/>
      <w:divBdr>
        <w:top w:val="none" w:sz="0" w:space="0" w:color="auto"/>
        <w:left w:val="none" w:sz="0" w:space="0" w:color="auto"/>
        <w:bottom w:val="none" w:sz="0" w:space="0" w:color="auto"/>
        <w:right w:val="none" w:sz="0" w:space="0" w:color="auto"/>
      </w:divBdr>
    </w:div>
    <w:div w:id="1303660123">
      <w:bodyDiv w:val="1"/>
      <w:marLeft w:val="0"/>
      <w:marRight w:val="0"/>
      <w:marTop w:val="0"/>
      <w:marBottom w:val="0"/>
      <w:divBdr>
        <w:top w:val="none" w:sz="0" w:space="0" w:color="auto"/>
        <w:left w:val="none" w:sz="0" w:space="0" w:color="auto"/>
        <w:bottom w:val="none" w:sz="0" w:space="0" w:color="auto"/>
        <w:right w:val="none" w:sz="0" w:space="0" w:color="auto"/>
      </w:divBdr>
    </w:div>
    <w:div w:id="1310860270">
      <w:bodyDiv w:val="1"/>
      <w:marLeft w:val="0"/>
      <w:marRight w:val="0"/>
      <w:marTop w:val="0"/>
      <w:marBottom w:val="0"/>
      <w:divBdr>
        <w:top w:val="none" w:sz="0" w:space="0" w:color="auto"/>
        <w:left w:val="none" w:sz="0" w:space="0" w:color="auto"/>
        <w:bottom w:val="none" w:sz="0" w:space="0" w:color="auto"/>
        <w:right w:val="none" w:sz="0" w:space="0" w:color="auto"/>
      </w:divBdr>
    </w:div>
    <w:div w:id="1312825790">
      <w:bodyDiv w:val="1"/>
      <w:marLeft w:val="0"/>
      <w:marRight w:val="0"/>
      <w:marTop w:val="0"/>
      <w:marBottom w:val="0"/>
      <w:divBdr>
        <w:top w:val="none" w:sz="0" w:space="0" w:color="auto"/>
        <w:left w:val="none" w:sz="0" w:space="0" w:color="auto"/>
        <w:bottom w:val="none" w:sz="0" w:space="0" w:color="auto"/>
        <w:right w:val="none" w:sz="0" w:space="0" w:color="auto"/>
      </w:divBdr>
    </w:div>
    <w:div w:id="1316302286">
      <w:bodyDiv w:val="1"/>
      <w:marLeft w:val="0"/>
      <w:marRight w:val="0"/>
      <w:marTop w:val="0"/>
      <w:marBottom w:val="0"/>
      <w:divBdr>
        <w:top w:val="none" w:sz="0" w:space="0" w:color="auto"/>
        <w:left w:val="none" w:sz="0" w:space="0" w:color="auto"/>
        <w:bottom w:val="none" w:sz="0" w:space="0" w:color="auto"/>
        <w:right w:val="none" w:sz="0" w:space="0" w:color="auto"/>
      </w:divBdr>
    </w:div>
    <w:div w:id="1316645237">
      <w:bodyDiv w:val="1"/>
      <w:marLeft w:val="0"/>
      <w:marRight w:val="0"/>
      <w:marTop w:val="0"/>
      <w:marBottom w:val="0"/>
      <w:divBdr>
        <w:top w:val="none" w:sz="0" w:space="0" w:color="auto"/>
        <w:left w:val="none" w:sz="0" w:space="0" w:color="auto"/>
        <w:bottom w:val="none" w:sz="0" w:space="0" w:color="auto"/>
        <w:right w:val="none" w:sz="0" w:space="0" w:color="auto"/>
      </w:divBdr>
    </w:div>
    <w:div w:id="1328750397">
      <w:bodyDiv w:val="1"/>
      <w:marLeft w:val="0"/>
      <w:marRight w:val="0"/>
      <w:marTop w:val="0"/>
      <w:marBottom w:val="0"/>
      <w:divBdr>
        <w:top w:val="none" w:sz="0" w:space="0" w:color="auto"/>
        <w:left w:val="none" w:sz="0" w:space="0" w:color="auto"/>
        <w:bottom w:val="none" w:sz="0" w:space="0" w:color="auto"/>
        <w:right w:val="none" w:sz="0" w:space="0" w:color="auto"/>
      </w:divBdr>
    </w:div>
    <w:div w:id="1329479407">
      <w:bodyDiv w:val="1"/>
      <w:marLeft w:val="0"/>
      <w:marRight w:val="0"/>
      <w:marTop w:val="0"/>
      <w:marBottom w:val="0"/>
      <w:divBdr>
        <w:top w:val="none" w:sz="0" w:space="0" w:color="auto"/>
        <w:left w:val="none" w:sz="0" w:space="0" w:color="auto"/>
        <w:bottom w:val="none" w:sz="0" w:space="0" w:color="auto"/>
        <w:right w:val="none" w:sz="0" w:space="0" w:color="auto"/>
      </w:divBdr>
    </w:div>
    <w:div w:id="1330982257">
      <w:bodyDiv w:val="1"/>
      <w:marLeft w:val="0"/>
      <w:marRight w:val="0"/>
      <w:marTop w:val="0"/>
      <w:marBottom w:val="0"/>
      <w:divBdr>
        <w:top w:val="none" w:sz="0" w:space="0" w:color="auto"/>
        <w:left w:val="none" w:sz="0" w:space="0" w:color="auto"/>
        <w:bottom w:val="none" w:sz="0" w:space="0" w:color="auto"/>
        <w:right w:val="none" w:sz="0" w:space="0" w:color="auto"/>
      </w:divBdr>
    </w:div>
    <w:div w:id="1336835063">
      <w:bodyDiv w:val="1"/>
      <w:marLeft w:val="0"/>
      <w:marRight w:val="0"/>
      <w:marTop w:val="0"/>
      <w:marBottom w:val="0"/>
      <w:divBdr>
        <w:top w:val="none" w:sz="0" w:space="0" w:color="auto"/>
        <w:left w:val="none" w:sz="0" w:space="0" w:color="auto"/>
        <w:bottom w:val="none" w:sz="0" w:space="0" w:color="auto"/>
        <w:right w:val="none" w:sz="0" w:space="0" w:color="auto"/>
      </w:divBdr>
    </w:div>
    <w:div w:id="1340545036">
      <w:bodyDiv w:val="1"/>
      <w:marLeft w:val="0"/>
      <w:marRight w:val="0"/>
      <w:marTop w:val="0"/>
      <w:marBottom w:val="0"/>
      <w:divBdr>
        <w:top w:val="none" w:sz="0" w:space="0" w:color="auto"/>
        <w:left w:val="none" w:sz="0" w:space="0" w:color="auto"/>
        <w:bottom w:val="none" w:sz="0" w:space="0" w:color="auto"/>
        <w:right w:val="none" w:sz="0" w:space="0" w:color="auto"/>
      </w:divBdr>
    </w:div>
    <w:div w:id="1342465617">
      <w:bodyDiv w:val="1"/>
      <w:marLeft w:val="0"/>
      <w:marRight w:val="0"/>
      <w:marTop w:val="0"/>
      <w:marBottom w:val="0"/>
      <w:divBdr>
        <w:top w:val="none" w:sz="0" w:space="0" w:color="auto"/>
        <w:left w:val="none" w:sz="0" w:space="0" w:color="auto"/>
        <w:bottom w:val="none" w:sz="0" w:space="0" w:color="auto"/>
        <w:right w:val="none" w:sz="0" w:space="0" w:color="auto"/>
      </w:divBdr>
    </w:div>
    <w:div w:id="1345666866">
      <w:bodyDiv w:val="1"/>
      <w:marLeft w:val="0"/>
      <w:marRight w:val="0"/>
      <w:marTop w:val="0"/>
      <w:marBottom w:val="0"/>
      <w:divBdr>
        <w:top w:val="none" w:sz="0" w:space="0" w:color="auto"/>
        <w:left w:val="none" w:sz="0" w:space="0" w:color="auto"/>
        <w:bottom w:val="none" w:sz="0" w:space="0" w:color="auto"/>
        <w:right w:val="none" w:sz="0" w:space="0" w:color="auto"/>
      </w:divBdr>
    </w:div>
    <w:div w:id="1348101327">
      <w:bodyDiv w:val="1"/>
      <w:marLeft w:val="0"/>
      <w:marRight w:val="0"/>
      <w:marTop w:val="0"/>
      <w:marBottom w:val="0"/>
      <w:divBdr>
        <w:top w:val="none" w:sz="0" w:space="0" w:color="auto"/>
        <w:left w:val="none" w:sz="0" w:space="0" w:color="auto"/>
        <w:bottom w:val="none" w:sz="0" w:space="0" w:color="auto"/>
        <w:right w:val="none" w:sz="0" w:space="0" w:color="auto"/>
      </w:divBdr>
    </w:div>
    <w:div w:id="1349719209">
      <w:bodyDiv w:val="1"/>
      <w:marLeft w:val="0"/>
      <w:marRight w:val="0"/>
      <w:marTop w:val="0"/>
      <w:marBottom w:val="0"/>
      <w:divBdr>
        <w:top w:val="none" w:sz="0" w:space="0" w:color="auto"/>
        <w:left w:val="none" w:sz="0" w:space="0" w:color="auto"/>
        <w:bottom w:val="none" w:sz="0" w:space="0" w:color="auto"/>
        <w:right w:val="none" w:sz="0" w:space="0" w:color="auto"/>
      </w:divBdr>
    </w:div>
    <w:div w:id="1355617959">
      <w:bodyDiv w:val="1"/>
      <w:marLeft w:val="0"/>
      <w:marRight w:val="0"/>
      <w:marTop w:val="0"/>
      <w:marBottom w:val="0"/>
      <w:divBdr>
        <w:top w:val="none" w:sz="0" w:space="0" w:color="auto"/>
        <w:left w:val="none" w:sz="0" w:space="0" w:color="auto"/>
        <w:bottom w:val="none" w:sz="0" w:space="0" w:color="auto"/>
        <w:right w:val="none" w:sz="0" w:space="0" w:color="auto"/>
      </w:divBdr>
    </w:div>
    <w:div w:id="1356271164">
      <w:bodyDiv w:val="1"/>
      <w:marLeft w:val="0"/>
      <w:marRight w:val="0"/>
      <w:marTop w:val="0"/>
      <w:marBottom w:val="0"/>
      <w:divBdr>
        <w:top w:val="none" w:sz="0" w:space="0" w:color="auto"/>
        <w:left w:val="none" w:sz="0" w:space="0" w:color="auto"/>
        <w:bottom w:val="none" w:sz="0" w:space="0" w:color="auto"/>
        <w:right w:val="none" w:sz="0" w:space="0" w:color="auto"/>
      </w:divBdr>
    </w:div>
    <w:div w:id="1361667251">
      <w:bodyDiv w:val="1"/>
      <w:marLeft w:val="0"/>
      <w:marRight w:val="0"/>
      <w:marTop w:val="0"/>
      <w:marBottom w:val="0"/>
      <w:divBdr>
        <w:top w:val="none" w:sz="0" w:space="0" w:color="auto"/>
        <w:left w:val="none" w:sz="0" w:space="0" w:color="auto"/>
        <w:bottom w:val="none" w:sz="0" w:space="0" w:color="auto"/>
        <w:right w:val="none" w:sz="0" w:space="0" w:color="auto"/>
      </w:divBdr>
    </w:div>
    <w:div w:id="1365011585">
      <w:bodyDiv w:val="1"/>
      <w:marLeft w:val="0"/>
      <w:marRight w:val="0"/>
      <w:marTop w:val="0"/>
      <w:marBottom w:val="0"/>
      <w:divBdr>
        <w:top w:val="none" w:sz="0" w:space="0" w:color="auto"/>
        <w:left w:val="none" w:sz="0" w:space="0" w:color="auto"/>
        <w:bottom w:val="none" w:sz="0" w:space="0" w:color="auto"/>
        <w:right w:val="none" w:sz="0" w:space="0" w:color="auto"/>
      </w:divBdr>
    </w:div>
    <w:div w:id="1369256144">
      <w:bodyDiv w:val="1"/>
      <w:marLeft w:val="0"/>
      <w:marRight w:val="0"/>
      <w:marTop w:val="0"/>
      <w:marBottom w:val="0"/>
      <w:divBdr>
        <w:top w:val="none" w:sz="0" w:space="0" w:color="auto"/>
        <w:left w:val="none" w:sz="0" w:space="0" w:color="auto"/>
        <w:bottom w:val="none" w:sz="0" w:space="0" w:color="auto"/>
        <w:right w:val="none" w:sz="0" w:space="0" w:color="auto"/>
      </w:divBdr>
    </w:div>
    <w:div w:id="1373457444">
      <w:bodyDiv w:val="1"/>
      <w:marLeft w:val="0"/>
      <w:marRight w:val="0"/>
      <w:marTop w:val="0"/>
      <w:marBottom w:val="0"/>
      <w:divBdr>
        <w:top w:val="none" w:sz="0" w:space="0" w:color="auto"/>
        <w:left w:val="none" w:sz="0" w:space="0" w:color="auto"/>
        <w:bottom w:val="none" w:sz="0" w:space="0" w:color="auto"/>
        <w:right w:val="none" w:sz="0" w:space="0" w:color="auto"/>
      </w:divBdr>
    </w:div>
    <w:div w:id="1373580737">
      <w:bodyDiv w:val="1"/>
      <w:marLeft w:val="0"/>
      <w:marRight w:val="0"/>
      <w:marTop w:val="0"/>
      <w:marBottom w:val="0"/>
      <w:divBdr>
        <w:top w:val="none" w:sz="0" w:space="0" w:color="auto"/>
        <w:left w:val="none" w:sz="0" w:space="0" w:color="auto"/>
        <w:bottom w:val="none" w:sz="0" w:space="0" w:color="auto"/>
        <w:right w:val="none" w:sz="0" w:space="0" w:color="auto"/>
      </w:divBdr>
    </w:div>
    <w:div w:id="1375077613">
      <w:bodyDiv w:val="1"/>
      <w:marLeft w:val="0"/>
      <w:marRight w:val="0"/>
      <w:marTop w:val="0"/>
      <w:marBottom w:val="0"/>
      <w:divBdr>
        <w:top w:val="none" w:sz="0" w:space="0" w:color="auto"/>
        <w:left w:val="none" w:sz="0" w:space="0" w:color="auto"/>
        <w:bottom w:val="none" w:sz="0" w:space="0" w:color="auto"/>
        <w:right w:val="none" w:sz="0" w:space="0" w:color="auto"/>
      </w:divBdr>
    </w:div>
    <w:div w:id="1376812199">
      <w:bodyDiv w:val="1"/>
      <w:marLeft w:val="0"/>
      <w:marRight w:val="0"/>
      <w:marTop w:val="0"/>
      <w:marBottom w:val="0"/>
      <w:divBdr>
        <w:top w:val="none" w:sz="0" w:space="0" w:color="auto"/>
        <w:left w:val="none" w:sz="0" w:space="0" w:color="auto"/>
        <w:bottom w:val="none" w:sz="0" w:space="0" w:color="auto"/>
        <w:right w:val="none" w:sz="0" w:space="0" w:color="auto"/>
      </w:divBdr>
    </w:div>
    <w:div w:id="1384476390">
      <w:bodyDiv w:val="1"/>
      <w:marLeft w:val="0"/>
      <w:marRight w:val="0"/>
      <w:marTop w:val="0"/>
      <w:marBottom w:val="0"/>
      <w:divBdr>
        <w:top w:val="none" w:sz="0" w:space="0" w:color="auto"/>
        <w:left w:val="none" w:sz="0" w:space="0" w:color="auto"/>
        <w:bottom w:val="none" w:sz="0" w:space="0" w:color="auto"/>
        <w:right w:val="none" w:sz="0" w:space="0" w:color="auto"/>
      </w:divBdr>
    </w:div>
    <w:div w:id="1388643345">
      <w:bodyDiv w:val="1"/>
      <w:marLeft w:val="0"/>
      <w:marRight w:val="0"/>
      <w:marTop w:val="0"/>
      <w:marBottom w:val="0"/>
      <w:divBdr>
        <w:top w:val="none" w:sz="0" w:space="0" w:color="auto"/>
        <w:left w:val="none" w:sz="0" w:space="0" w:color="auto"/>
        <w:bottom w:val="none" w:sz="0" w:space="0" w:color="auto"/>
        <w:right w:val="none" w:sz="0" w:space="0" w:color="auto"/>
      </w:divBdr>
    </w:div>
    <w:div w:id="1392850001">
      <w:bodyDiv w:val="1"/>
      <w:marLeft w:val="0"/>
      <w:marRight w:val="0"/>
      <w:marTop w:val="0"/>
      <w:marBottom w:val="0"/>
      <w:divBdr>
        <w:top w:val="none" w:sz="0" w:space="0" w:color="auto"/>
        <w:left w:val="none" w:sz="0" w:space="0" w:color="auto"/>
        <w:bottom w:val="none" w:sz="0" w:space="0" w:color="auto"/>
        <w:right w:val="none" w:sz="0" w:space="0" w:color="auto"/>
      </w:divBdr>
    </w:div>
    <w:div w:id="1396197689">
      <w:bodyDiv w:val="1"/>
      <w:marLeft w:val="0"/>
      <w:marRight w:val="0"/>
      <w:marTop w:val="0"/>
      <w:marBottom w:val="0"/>
      <w:divBdr>
        <w:top w:val="none" w:sz="0" w:space="0" w:color="auto"/>
        <w:left w:val="none" w:sz="0" w:space="0" w:color="auto"/>
        <w:bottom w:val="none" w:sz="0" w:space="0" w:color="auto"/>
        <w:right w:val="none" w:sz="0" w:space="0" w:color="auto"/>
      </w:divBdr>
    </w:div>
    <w:div w:id="1401900218">
      <w:bodyDiv w:val="1"/>
      <w:marLeft w:val="0"/>
      <w:marRight w:val="0"/>
      <w:marTop w:val="0"/>
      <w:marBottom w:val="0"/>
      <w:divBdr>
        <w:top w:val="none" w:sz="0" w:space="0" w:color="auto"/>
        <w:left w:val="none" w:sz="0" w:space="0" w:color="auto"/>
        <w:bottom w:val="none" w:sz="0" w:space="0" w:color="auto"/>
        <w:right w:val="none" w:sz="0" w:space="0" w:color="auto"/>
      </w:divBdr>
    </w:div>
    <w:div w:id="1405689030">
      <w:bodyDiv w:val="1"/>
      <w:marLeft w:val="0"/>
      <w:marRight w:val="0"/>
      <w:marTop w:val="0"/>
      <w:marBottom w:val="0"/>
      <w:divBdr>
        <w:top w:val="none" w:sz="0" w:space="0" w:color="auto"/>
        <w:left w:val="none" w:sz="0" w:space="0" w:color="auto"/>
        <w:bottom w:val="none" w:sz="0" w:space="0" w:color="auto"/>
        <w:right w:val="none" w:sz="0" w:space="0" w:color="auto"/>
      </w:divBdr>
    </w:div>
    <w:div w:id="1407218760">
      <w:bodyDiv w:val="1"/>
      <w:marLeft w:val="0"/>
      <w:marRight w:val="0"/>
      <w:marTop w:val="0"/>
      <w:marBottom w:val="0"/>
      <w:divBdr>
        <w:top w:val="none" w:sz="0" w:space="0" w:color="auto"/>
        <w:left w:val="none" w:sz="0" w:space="0" w:color="auto"/>
        <w:bottom w:val="none" w:sz="0" w:space="0" w:color="auto"/>
        <w:right w:val="none" w:sz="0" w:space="0" w:color="auto"/>
      </w:divBdr>
    </w:div>
    <w:div w:id="1409964465">
      <w:bodyDiv w:val="1"/>
      <w:marLeft w:val="0"/>
      <w:marRight w:val="0"/>
      <w:marTop w:val="0"/>
      <w:marBottom w:val="0"/>
      <w:divBdr>
        <w:top w:val="none" w:sz="0" w:space="0" w:color="auto"/>
        <w:left w:val="none" w:sz="0" w:space="0" w:color="auto"/>
        <w:bottom w:val="none" w:sz="0" w:space="0" w:color="auto"/>
        <w:right w:val="none" w:sz="0" w:space="0" w:color="auto"/>
      </w:divBdr>
    </w:div>
    <w:div w:id="1413887849">
      <w:bodyDiv w:val="1"/>
      <w:marLeft w:val="0"/>
      <w:marRight w:val="0"/>
      <w:marTop w:val="0"/>
      <w:marBottom w:val="0"/>
      <w:divBdr>
        <w:top w:val="none" w:sz="0" w:space="0" w:color="auto"/>
        <w:left w:val="none" w:sz="0" w:space="0" w:color="auto"/>
        <w:bottom w:val="none" w:sz="0" w:space="0" w:color="auto"/>
        <w:right w:val="none" w:sz="0" w:space="0" w:color="auto"/>
      </w:divBdr>
    </w:div>
    <w:div w:id="1416174133">
      <w:bodyDiv w:val="1"/>
      <w:marLeft w:val="0"/>
      <w:marRight w:val="0"/>
      <w:marTop w:val="0"/>
      <w:marBottom w:val="0"/>
      <w:divBdr>
        <w:top w:val="none" w:sz="0" w:space="0" w:color="auto"/>
        <w:left w:val="none" w:sz="0" w:space="0" w:color="auto"/>
        <w:bottom w:val="none" w:sz="0" w:space="0" w:color="auto"/>
        <w:right w:val="none" w:sz="0" w:space="0" w:color="auto"/>
      </w:divBdr>
    </w:div>
    <w:div w:id="1420100410">
      <w:bodyDiv w:val="1"/>
      <w:marLeft w:val="0"/>
      <w:marRight w:val="0"/>
      <w:marTop w:val="0"/>
      <w:marBottom w:val="0"/>
      <w:divBdr>
        <w:top w:val="none" w:sz="0" w:space="0" w:color="auto"/>
        <w:left w:val="none" w:sz="0" w:space="0" w:color="auto"/>
        <w:bottom w:val="none" w:sz="0" w:space="0" w:color="auto"/>
        <w:right w:val="none" w:sz="0" w:space="0" w:color="auto"/>
      </w:divBdr>
    </w:div>
    <w:div w:id="1424258047">
      <w:bodyDiv w:val="1"/>
      <w:marLeft w:val="0"/>
      <w:marRight w:val="0"/>
      <w:marTop w:val="0"/>
      <w:marBottom w:val="0"/>
      <w:divBdr>
        <w:top w:val="none" w:sz="0" w:space="0" w:color="auto"/>
        <w:left w:val="none" w:sz="0" w:space="0" w:color="auto"/>
        <w:bottom w:val="none" w:sz="0" w:space="0" w:color="auto"/>
        <w:right w:val="none" w:sz="0" w:space="0" w:color="auto"/>
      </w:divBdr>
    </w:div>
    <w:div w:id="1432506701">
      <w:bodyDiv w:val="1"/>
      <w:marLeft w:val="0"/>
      <w:marRight w:val="0"/>
      <w:marTop w:val="0"/>
      <w:marBottom w:val="0"/>
      <w:divBdr>
        <w:top w:val="none" w:sz="0" w:space="0" w:color="auto"/>
        <w:left w:val="none" w:sz="0" w:space="0" w:color="auto"/>
        <w:bottom w:val="none" w:sz="0" w:space="0" w:color="auto"/>
        <w:right w:val="none" w:sz="0" w:space="0" w:color="auto"/>
      </w:divBdr>
    </w:div>
    <w:div w:id="1445536754">
      <w:bodyDiv w:val="1"/>
      <w:marLeft w:val="0"/>
      <w:marRight w:val="0"/>
      <w:marTop w:val="0"/>
      <w:marBottom w:val="0"/>
      <w:divBdr>
        <w:top w:val="none" w:sz="0" w:space="0" w:color="auto"/>
        <w:left w:val="none" w:sz="0" w:space="0" w:color="auto"/>
        <w:bottom w:val="none" w:sz="0" w:space="0" w:color="auto"/>
        <w:right w:val="none" w:sz="0" w:space="0" w:color="auto"/>
      </w:divBdr>
    </w:div>
    <w:div w:id="1453131281">
      <w:bodyDiv w:val="1"/>
      <w:marLeft w:val="0"/>
      <w:marRight w:val="0"/>
      <w:marTop w:val="0"/>
      <w:marBottom w:val="0"/>
      <w:divBdr>
        <w:top w:val="none" w:sz="0" w:space="0" w:color="auto"/>
        <w:left w:val="none" w:sz="0" w:space="0" w:color="auto"/>
        <w:bottom w:val="none" w:sz="0" w:space="0" w:color="auto"/>
        <w:right w:val="none" w:sz="0" w:space="0" w:color="auto"/>
      </w:divBdr>
    </w:div>
    <w:div w:id="1454326948">
      <w:bodyDiv w:val="1"/>
      <w:marLeft w:val="0"/>
      <w:marRight w:val="0"/>
      <w:marTop w:val="0"/>
      <w:marBottom w:val="0"/>
      <w:divBdr>
        <w:top w:val="none" w:sz="0" w:space="0" w:color="auto"/>
        <w:left w:val="none" w:sz="0" w:space="0" w:color="auto"/>
        <w:bottom w:val="none" w:sz="0" w:space="0" w:color="auto"/>
        <w:right w:val="none" w:sz="0" w:space="0" w:color="auto"/>
      </w:divBdr>
    </w:div>
    <w:div w:id="1457330243">
      <w:bodyDiv w:val="1"/>
      <w:marLeft w:val="0"/>
      <w:marRight w:val="0"/>
      <w:marTop w:val="0"/>
      <w:marBottom w:val="0"/>
      <w:divBdr>
        <w:top w:val="none" w:sz="0" w:space="0" w:color="auto"/>
        <w:left w:val="none" w:sz="0" w:space="0" w:color="auto"/>
        <w:bottom w:val="none" w:sz="0" w:space="0" w:color="auto"/>
        <w:right w:val="none" w:sz="0" w:space="0" w:color="auto"/>
      </w:divBdr>
    </w:div>
    <w:div w:id="1459641574">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6240752">
      <w:bodyDiv w:val="1"/>
      <w:marLeft w:val="0"/>
      <w:marRight w:val="0"/>
      <w:marTop w:val="0"/>
      <w:marBottom w:val="0"/>
      <w:divBdr>
        <w:top w:val="none" w:sz="0" w:space="0" w:color="auto"/>
        <w:left w:val="none" w:sz="0" w:space="0" w:color="auto"/>
        <w:bottom w:val="none" w:sz="0" w:space="0" w:color="auto"/>
        <w:right w:val="none" w:sz="0" w:space="0" w:color="auto"/>
      </w:divBdr>
    </w:div>
    <w:div w:id="1476291517">
      <w:bodyDiv w:val="1"/>
      <w:marLeft w:val="0"/>
      <w:marRight w:val="0"/>
      <w:marTop w:val="0"/>
      <w:marBottom w:val="0"/>
      <w:divBdr>
        <w:top w:val="none" w:sz="0" w:space="0" w:color="auto"/>
        <w:left w:val="none" w:sz="0" w:space="0" w:color="auto"/>
        <w:bottom w:val="none" w:sz="0" w:space="0" w:color="auto"/>
        <w:right w:val="none" w:sz="0" w:space="0" w:color="auto"/>
      </w:divBdr>
    </w:div>
    <w:div w:id="1478231179">
      <w:bodyDiv w:val="1"/>
      <w:marLeft w:val="0"/>
      <w:marRight w:val="0"/>
      <w:marTop w:val="0"/>
      <w:marBottom w:val="0"/>
      <w:divBdr>
        <w:top w:val="none" w:sz="0" w:space="0" w:color="auto"/>
        <w:left w:val="none" w:sz="0" w:space="0" w:color="auto"/>
        <w:bottom w:val="none" w:sz="0" w:space="0" w:color="auto"/>
        <w:right w:val="none" w:sz="0" w:space="0" w:color="auto"/>
      </w:divBdr>
    </w:div>
    <w:div w:id="1480611384">
      <w:bodyDiv w:val="1"/>
      <w:marLeft w:val="0"/>
      <w:marRight w:val="0"/>
      <w:marTop w:val="0"/>
      <w:marBottom w:val="0"/>
      <w:divBdr>
        <w:top w:val="none" w:sz="0" w:space="0" w:color="auto"/>
        <w:left w:val="none" w:sz="0" w:space="0" w:color="auto"/>
        <w:bottom w:val="none" w:sz="0" w:space="0" w:color="auto"/>
        <w:right w:val="none" w:sz="0" w:space="0" w:color="auto"/>
      </w:divBdr>
    </w:div>
    <w:div w:id="1484271967">
      <w:bodyDiv w:val="1"/>
      <w:marLeft w:val="0"/>
      <w:marRight w:val="0"/>
      <w:marTop w:val="0"/>
      <w:marBottom w:val="0"/>
      <w:divBdr>
        <w:top w:val="none" w:sz="0" w:space="0" w:color="auto"/>
        <w:left w:val="none" w:sz="0" w:space="0" w:color="auto"/>
        <w:bottom w:val="none" w:sz="0" w:space="0" w:color="auto"/>
        <w:right w:val="none" w:sz="0" w:space="0" w:color="auto"/>
      </w:divBdr>
    </w:div>
    <w:div w:id="1493061504">
      <w:bodyDiv w:val="1"/>
      <w:marLeft w:val="0"/>
      <w:marRight w:val="0"/>
      <w:marTop w:val="0"/>
      <w:marBottom w:val="0"/>
      <w:divBdr>
        <w:top w:val="none" w:sz="0" w:space="0" w:color="auto"/>
        <w:left w:val="none" w:sz="0" w:space="0" w:color="auto"/>
        <w:bottom w:val="none" w:sz="0" w:space="0" w:color="auto"/>
        <w:right w:val="none" w:sz="0" w:space="0" w:color="auto"/>
      </w:divBdr>
    </w:div>
    <w:div w:id="1494564789">
      <w:bodyDiv w:val="1"/>
      <w:marLeft w:val="0"/>
      <w:marRight w:val="0"/>
      <w:marTop w:val="0"/>
      <w:marBottom w:val="0"/>
      <w:divBdr>
        <w:top w:val="none" w:sz="0" w:space="0" w:color="auto"/>
        <w:left w:val="none" w:sz="0" w:space="0" w:color="auto"/>
        <w:bottom w:val="none" w:sz="0" w:space="0" w:color="auto"/>
        <w:right w:val="none" w:sz="0" w:space="0" w:color="auto"/>
      </w:divBdr>
    </w:div>
    <w:div w:id="1502348911">
      <w:bodyDiv w:val="1"/>
      <w:marLeft w:val="0"/>
      <w:marRight w:val="0"/>
      <w:marTop w:val="0"/>
      <w:marBottom w:val="0"/>
      <w:divBdr>
        <w:top w:val="none" w:sz="0" w:space="0" w:color="auto"/>
        <w:left w:val="none" w:sz="0" w:space="0" w:color="auto"/>
        <w:bottom w:val="none" w:sz="0" w:space="0" w:color="auto"/>
        <w:right w:val="none" w:sz="0" w:space="0" w:color="auto"/>
      </w:divBdr>
    </w:div>
    <w:div w:id="1510368692">
      <w:bodyDiv w:val="1"/>
      <w:marLeft w:val="0"/>
      <w:marRight w:val="0"/>
      <w:marTop w:val="0"/>
      <w:marBottom w:val="0"/>
      <w:divBdr>
        <w:top w:val="none" w:sz="0" w:space="0" w:color="auto"/>
        <w:left w:val="none" w:sz="0" w:space="0" w:color="auto"/>
        <w:bottom w:val="none" w:sz="0" w:space="0" w:color="auto"/>
        <w:right w:val="none" w:sz="0" w:space="0" w:color="auto"/>
      </w:divBdr>
    </w:div>
    <w:div w:id="1516118627">
      <w:bodyDiv w:val="1"/>
      <w:marLeft w:val="0"/>
      <w:marRight w:val="0"/>
      <w:marTop w:val="0"/>
      <w:marBottom w:val="0"/>
      <w:divBdr>
        <w:top w:val="none" w:sz="0" w:space="0" w:color="auto"/>
        <w:left w:val="none" w:sz="0" w:space="0" w:color="auto"/>
        <w:bottom w:val="none" w:sz="0" w:space="0" w:color="auto"/>
        <w:right w:val="none" w:sz="0" w:space="0" w:color="auto"/>
      </w:divBdr>
    </w:div>
    <w:div w:id="1519585075">
      <w:bodyDiv w:val="1"/>
      <w:marLeft w:val="0"/>
      <w:marRight w:val="0"/>
      <w:marTop w:val="0"/>
      <w:marBottom w:val="0"/>
      <w:divBdr>
        <w:top w:val="none" w:sz="0" w:space="0" w:color="auto"/>
        <w:left w:val="none" w:sz="0" w:space="0" w:color="auto"/>
        <w:bottom w:val="none" w:sz="0" w:space="0" w:color="auto"/>
        <w:right w:val="none" w:sz="0" w:space="0" w:color="auto"/>
      </w:divBdr>
    </w:div>
    <w:div w:id="1523322823">
      <w:bodyDiv w:val="1"/>
      <w:marLeft w:val="0"/>
      <w:marRight w:val="0"/>
      <w:marTop w:val="0"/>
      <w:marBottom w:val="0"/>
      <w:divBdr>
        <w:top w:val="none" w:sz="0" w:space="0" w:color="auto"/>
        <w:left w:val="none" w:sz="0" w:space="0" w:color="auto"/>
        <w:bottom w:val="none" w:sz="0" w:space="0" w:color="auto"/>
        <w:right w:val="none" w:sz="0" w:space="0" w:color="auto"/>
      </w:divBdr>
    </w:div>
    <w:div w:id="1526677370">
      <w:bodyDiv w:val="1"/>
      <w:marLeft w:val="0"/>
      <w:marRight w:val="0"/>
      <w:marTop w:val="0"/>
      <w:marBottom w:val="0"/>
      <w:divBdr>
        <w:top w:val="none" w:sz="0" w:space="0" w:color="auto"/>
        <w:left w:val="none" w:sz="0" w:space="0" w:color="auto"/>
        <w:bottom w:val="none" w:sz="0" w:space="0" w:color="auto"/>
        <w:right w:val="none" w:sz="0" w:space="0" w:color="auto"/>
      </w:divBdr>
    </w:div>
    <w:div w:id="1530801306">
      <w:bodyDiv w:val="1"/>
      <w:marLeft w:val="0"/>
      <w:marRight w:val="0"/>
      <w:marTop w:val="0"/>
      <w:marBottom w:val="0"/>
      <w:divBdr>
        <w:top w:val="none" w:sz="0" w:space="0" w:color="auto"/>
        <w:left w:val="none" w:sz="0" w:space="0" w:color="auto"/>
        <w:bottom w:val="none" w:sz="0" w:space="0" w:color="auto"/>
        <w:right w:val="none" w:sz="0" w:space="0" w:color="auto"/>
      </w:divBdr>
    </w:div>
    <w:div w:id="1534616184">
      <w:bodyDiv w:val="1"/>
      <w:marLeft w:val="0"/>
      <w:marRight w:val="0"/>
      <w:marTop w:val="0"/>
      <w:marBottom w:val="0"/>
      <w:divBdr>
        <w:top w:val="none" w:sz="0" w:space="0" w:color="auto"/>
        <w:left w:val="none" w:sz="0" w:space="0" w:color="auto"/>
        <w:bottom w:val="none" w:sz="0" w:space="0" w:color="auto"/>
        <w:right w:val="none" w:sz="0" w:space="0" w:color="auto"/>
      </w:divBdr>
    </w:div>
    <w:div w:id="1545168248">
      <w:bodyDiv w:val="1"/>
      <w:marLeft w:val="0"/>
      <w:marRight w:val="0"/>
      <w:marTop w:val="0"/>
      <w:marBottom w:val="0"/>
      <w:divBdr>
        <w:top w:val="none" w:sz="0" w:space="0" w:color="auto"/>
        <w:left w:val="none" w:sz="0" w:space="0" w:color="auto"/>
        <w:bottom w:val="none" w:sz="0" w:space="0" w:color="auto"/>
        <w:right w:val="none" w:sz="0" w:space="0" w:color="auto"/>
      </w:divBdr>
    </w:div>
    <w:div w:id="1555775350">
      <w:bodyDiv w:val="1"/>
      <w:marLeft w:val="0"/>
      <w:marRight w:val="0"/>
      <w:marTop w:val="0"/>
      <w:marBottom w:val="0"/>
      <w:divBdr>
        <w:top w:val="none" w:sz="0" w:space="0" w:color="auto"/>
        <w:left w:val="none" w:sz="0" w:space="0" w:color="auto"/>
        <w:bottom w:val="none" w:sz="0" w:space="0" w:color="auto"/>
        <w:right w:val="none" w:sz="0" w:space="0" w:color="auto"/>
      </w:divBdr>
    </w:div>
    <w:div w:id="1555846874">
      <w:bodyDiv w:val="1"/>
      <w:marLeft w:val="0"/>
      <w:marRight w:val="0"/>
      <w:marTop w:val="0"/>
      <w:marBottom w:val="0"/>
      <w:divBdr>
        <w:top w:val="none" w:sz="0" w:space="0" w:color="auto"/>
        <w:left w:val="none" w:sz="0" w:space="0" w:color="auto"/>
        <w:bottom w:val="none" w:sz="0" w:space="0" w:color="auto"/>
        <w:right w:val="none" w:sz="0" w:space="0" w:color="auto"/>
      </w:divBdr>
    </w:div>
    <w:div w:id="1559633794">
      <w:bodyDiv w:val="1"/>
      <w:marLeft w:val="0"/>
      <w:marRight w:val="0"/>
      <w:marTop w:val="0"/>
      <w:marBottom w:val="0"/>
      <w:divBdr>
        <w:top w:val="none" w:sz="0" w:space="0" w:color="auto"/>
        <w:left w:val="none" w:sz="0" w:space="0" w:color="auto"/>
        <w:bottom w:val="none" w:sz="0" w:space="0" w:color="auto"/>
        <w:right w:val="none" w:sz="0" w:space="0" w:color="auto"/>
      </w:divBdr>
    </w:div>
    <w:div w:id="1559904203">
      <w:bodyDiv w:val="1"/>
      <w:marLeft w:val="0"/>
      <w:marRight w:val="0"/>
      <w:marTop w:val="0"/>
      <w:marBottom w:val="0"/>
      <w:divBdr>
        <w:top w:val="none" w:sz="0" w:space="0" w:color="auto"/>
        <w:left w:val="none" w:sz="0" w:space="0" w:color="auto"/>
        <w:bottom w:val="none" w:sz="0" w:space="0" w:color="auto"/>
        <w:right w:val="none" w:sz="0" w:space="0" w:color="auto"/>
      </w:divBdr>
    </w:div>
    <w:div w:id="1570462948">
      <w:bodyDiv w:val="1"/>
      <w:marLeft w:val="0"/>
      <w:marRight w:val="0"/>
      <w:marTop w:val="0"/>
      <w:marBottom w:val="0"/>
      <w:divBdr>
        <w:top w:val="none" w:sz="0" w:space="0" w:color="auto"/>
        <w:left w:val="none" w:sz="0" w:space="0" w:color="auto"/>
        <w:bottom w:val="none" w:sz="0" w:space="0" w:color="auto"/>
        <w:right w:val="none" w:sz="0" w:space="0" w:color="auto"/>
      </w:divBdr>
    </w:div>
    <w:div w:id="1571425556">
      <w:bodyDiv w:val="1"/>
      <w:marLeft w:val="0"/>
      <w:marRight w:val="0"/>
      <w:marTop w:val="0"/>
      <w:marBottom w:val="0"/>
      <w:divBdr>
        <w:top w:val="none" w:sz="0" w:space="0" w:color="auto"/>
        <w:left w:val="none" w:sz="0" w:space="0" w:color="auto"/>
        <w:bottom w:val="none" w:sz="0" w:space="0" w:color="auto"/>
        <w:right w:val="none" w:sz="0" w:space="0" w:color="auto"/>
      </w:divBdr>
    </w:div>
    <w:div w:id="1573925368">
      <w:bodyDiv w:val="1"/>
      <w:marLeft w:val="0"/>
      <w:marRight w:val="0"/>
      <w:marTop w:val="0"/>
      <w:marBottom w:val="0"/>
      <w:divBdr>
        <w:top w:val="none" w:sz="0" w:space="0" w:color="auto"/>
        <w:left w:val="none" w:sz="0" w:space="0" w:color="auto"/>
        <w:bottom w:val="none" w:sz="0" w:space="0" w:color="auto"/>
        <w:right w:val="none" w:sz="0" w:space="0" w:color="auto"/>
      </w:divBdr>
    </w:div>
    <w:div w:id="1575551827">
      <w:bodyDiv w:val="1"/>
      <w:marLeft w:val="0"/>
      <w:marRight w:val="0"/>
      <w:marTop w:val="0"/>
      <w:marBottom w:val="0"/>
      <w:divBdr>
        <w:top w:val="none" w:sz="0" w:space="0" w:color="auto"/>
        <w:left w:val="none" w:sz="0" w:space="0" w:color="auto"/>
        <w:bottom w:val="none" w:sz="0" w:space="0" w:color="auto"/>
        <w:right w:val="none" w:sz="0" w:space="0" w:color="auto"/>
      </w:divBdr>
    </w:div>
    <w:div w:id="1578318025">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81211263">
      <w:bodyDiv w:val="1"/>
      <w:marLeft w:val="0"/>
      <w:marRight w:val="0"/>
      <w:marTop w:val="0"/>
      <w:marBottom w:val="0"/>
      <w:divBdr>
        <w:top w:val="none" w:sz="0" w:space="0" w:color="auto"/>
        <w:left w:val="none" w:sz="0" w:space="0" w:color="auto"/>
        <w:bottom w:val="none" w:sz="0" w:space="0" w:color="auto"/>
        <w:right w:val="none" w:sz="0" w:space="0" w:color="auto"/>
      </w:divBdr>
    </w:div>
    <w:div w:id="1581862588">
      <w:bodyDiv w:val="1"/>
      <w:marLeft w:val="0"/>
      <w:marRight w:val="0"/>
      <w:marTop w:val="0"/>
      <w:marBottom w:val="0"/>
      <w:divBdr>
        <w:top w:val="none" w:sz="0" w:space="0" w:color="auto"/>
        <w:left w:val="none" w:sz="0" w:space="0" w:color="auto"/>
        <w:bottom w:val="none" w:sz="0" w:space="0" w:color="auto"/>
        <w:right w:val="none" w:sz="0" w:space="0" w:color="auto"/>
      </w:divBdr>
    </w:div>
    <w:div w:id="1596130782">
      <w:bodyDiv w:val="1"/>
      <w:marLeft w:val="0"/>
      <w:marRight w:val="0"/>
      <w:marTop w:val="0"/>
      <w:marBottom w:val="0"/>
      <w:divBdr>
        <w:top w:val="none" w:sz="0" w:space="0" w:color="auto"/>
        <w:left w:val="none" w:sz="0" w:space="0" w:color="auto"/>
        <w:bottom w:val="none" w:sz="0" w:space="0" w:color="auto"/>
        <w:right w:val="none" w:sz="0" w:space="0" w:color="auto"/>
      </w:divBdr>
    </w:div>
    <w:div w:id="1600287631">
      <w:bodyDiv w:val="1"/>
      <w:marLeft w:val="0"/>
      <w:marRight w:val="0"/>
      <w:marTop w:val="0"/>
      <w:marBottom w:val="0"/>
      <w:divBdr>
        <w:top w:val="none" w:sz="0" w:space="0" w:color="auto"/>
        <w:left w:val="none" w:sz="0" w:space="0" w:color="auto"/>
        <w:bottom w:val="none" w:sz="0" w:space="0" w:color="auto"/>
        <w:right w:val="none" w:sz="0" w:space="0" w:color="auto"/>
      </w:divBdr>
    </w:div>
    <w:div w:id="1601791648">
      <w:bodyDiv w:val="1"/>
      <w:marLeft w:val="0"/>
      <w:marRight w:val="0"/>
      <w:marTop w:val="0"/>
      <w:marBottom w:val="0"/>
      <w:divBdr>
        <w:top w:val="none" w:sz="0" w:space="0" w:color="auto"/>
        <w:left w:val="none" w:sz="0" w:space="0" w:color="auto"/>
        <w:bottom w:val="none" w:sz="0" w:space="0" w:color="auto"/>
        <w:right w:val="none" w:sz="0" w:space="0" w:color="auto"/>
      </w:divBdr>
    </w:div>
    <w:div w:id="1602105481">
      <w:bodyDiv w:val="1"/>
      <w:marLeft w:val="0"/>
      <w:marRight w:val="0"/>
      <w:marTop w:val="0"/>
      <w:marBottom w:val="0"/>
      <w:divBdr>
        <w:top w:val="none" w:sz="0" w:space="0" w:color="auto"/>
        <w:left w:val="none" w:sz="0" w:space="0" w:color="auto"/>
        <w:bottom w:val="none" w:sz="0" w:space="0" w:color="auto"/>
        <w:right w:val="none" w:sz="0" w:space="0" w:color="auto"/>
      </w:divBdr>
    </w:div>
    <w:div w:id="1606186524">
      <w:bodyDiv w:val="1"/>
      <w:marLeft w:val="0"/>
      <w:marRight w:val="0"/>
      <w:marTop w:val="0"/>
      <w:marBottom w:val="0"/>
      <w:divBdr>
        <w:top w:val="none" w:sz="0" w:space="0" w:color="auto"/>
        <w:left w:val="none" w:sz="0" w:space="0" w:color="auto"/>
        <w:bottom w:val="none" w:sz="0" w:space="0" w:color="auto"/>
        <w:right w:val="none" w:sz="0" w:space="0" w:color="auto"/>
      </w:divBdr>
    </w:div>
    <w:div w:id="1608849195">
      <w:bodyDiv w:val="1"/>
      <w:marLeft w:val="0"/>
      <w:marRight w:val="0"/>
      <w:marTop w:val="0"/>
      <w:marBottom w:val="0"/>
      <w:divBdr>
        <w:top w:val="none" w:sz="0" w:space="0" w:color="auto"/>
        <w:left w:val="none" w:sz="0" w:space="0" w:color="auto"/>
        <w:bottom w:val="none" w:sz="0" w:space="0" w:color="auto"/>
        <w:right w:val="none" w:sz="0" w:space="0" w:color="auto"/>
      </w:divBdr>
    </w:div>
    <w:div w:id="1612543424">
      <w:bodyDiv w:val="1"/>
      <w:marLeft w:val="0"/>
      <w:marRight w:val="0"/>
      <w:marTop w:val="0"/>
      <w:marBottom w:val="0"/>
      <w:divBdr>
        <w:top w:val="none" w:sz="0" w:space="0" w:color="auto"/>
        <w:left w:val="none" w:sz="0" w:space="0" w:color="auto"/>
        <w:bottom w:val="none" w:sz="0" w:space="0" w:color="auto"/>
        <w:right w:val="none" w:sz="0" w:space="0" w:color="auto"/>
      </w:divBdr>
    </w:div>
    <w:div w:id="1612932657">
      <w:bodyDiv w:val="1"/>
      <w:marLeft w:val="0"/>
      <w:marRight w:val="0"/>
      <w:marTop w:val="0"/>
      <w:marBottom w:val="0"/>
      <w:divBdr>
        <w:top w:val="none" w:sz="0" w:space="0" w:color="auto"/>
        <w:left w:val="none" w:sz="0" w:space="0" w:color="auto"/>
        <w:bottom w:val="none" w:sz="0" w:space="0" w:color="auto"/>
        <w:right w:val="none" w:sz="0" w:space="0" w:color="auto"/>
      </w:divBdr>
    </w:div>
    <w:div w:id="1613199053">
      <w:bodyDiv w:val="1"/>
      <w:marLeft w:val="0"/>
      <w:marRight w:val="0"/>
      <w:marTop w:val="0"/>
      <w:marBottom w:val="0"/>
      <w:divBdr>
        <w:top w:val="none" w:sz="0" w:space="0" w:color="auto"/>
        <w:left w:val="none" w:sz="0" w:space="0" w:color="auto"/>
        <w:bottom w:val="none" w:sz="0" w:space="0" w:color="auto"/>
        <w:right w:val="none" w:sz="0" w:space="0" w:color="auto"/>
      </w:divBdr>
    </w:div>
    <w:div w:id="1616787984">
      <w:bodyDiv w:val="1"/>
      <w:marLeft w:val="0"/>
      <w:marRight w:val="0"/>
      <w:marTop w:val="0"/>
      <w:marBottom w:val="0"/>
      <w:divBdr>
        <w:top w:val="none" w:sz="0" w:space="0" w:color="auto"/>
        <w:left w:val="none" w:sz="0" w:space="0" w:color="auto"/>
        <w:bottom w:val="none" w:sz="0" w:space="0" w:color="auto"/>
        <w:right w:val="none" w:sz="0" w:space="0" w:color="auto"/>
      </w:divBdr>
    </w:div>
    <w:div w:id="1621567789">
      <w:bodyDiv w:val="1"/>
      <w:marLeft w:val="0"/>
      <w:marRight w:val="0"/>
      <w:marTop w:val="0"/>
      <w:marBottom w:val="0"/>
      <w:divBdr>
        <w:top w:val="none" w:sz="0" w:space="0" w:color="auto"/>
        <w:left w:val="none" w:sz="0" w:space="0" w:color="auto"/>
        <w:bottom w:val="none" w:sz="0" w:space="0" w:color="auto"/>
        <w:right w:val="none" w:sz="0" w:space="0" w:color="auto"/>
      </w:divBdr>
    </w:div>
    <w:div w:id="1622761054">
      <w:bodyDiv w:val="1"/>
      <w:marLeft w:val="0"/>
      <w:marRight w:val="0"/>
      <w:marTop w:val="0"/>
      <w:marBottom w:val="0"/>
      <w:divBdr>
        <w:top w:val="none" w:sz="0" w:space="0" w:color="auto"/>
        <w:left w:val="none" w:sz="0" w:space="0" w:color="auto"/>
        <w:bottom w:val="none" w:sz="0" w:space="0" w:color="auto"/>
        <w:right w:val="none" w:sz="0" w:space="0" w:color="auto"/>
      </w:divBdr>
    </w:div>
    <w:div w:id="1624730032">
      <w:bodyDiv w:val="1"/>
      <w:marLeft w:val="0"/>
      <w:marRight w:val="0"/>
      <w:marTop w:val="0"/>
      <w:marBottom w:val="0"/>
      <w:divBdr>
        <w:top w:val="none" w:sz="0" w:space="0" w:color="auto"/>
        <w:left w:val="none" w:sz="0" w:space="0" w:color="auto"/>
        <w:bottom w:val="none" w:sz="0" w:space="0" w:color="auto"/>
        <w:right w:val="none" w:sz="0" w:space="0" w:color="auto"/>
      </w:divBdr>
    </w:div>
    <w:div w:id="1630471109">
      <w:bodyDiv w:val="1"/>
      <w:marLeft w:val="0"/>
      <w:marRight w:val="0"/>
      <w:marTop w:val="0"/>
      <w:marBottom w:val="0"/>
      <w:divBdr>
        <w:top w:val="none" w:sz="0" w:space="0" w:color="auto"/>
        <w:left w:val="none" w:sz="0" w:space="0" w:color="auto"/>
        <w:bottom w:val="none" w:sz="0" w:space="0" w:color="auto"/>
        <w:right w:val="none" w:sz="0" w:space="0" w:color="auto"/>
      </w:divBdr>
    </w:div>
    <w:div w:id="1637490479">
      <w:bodyDiv w:val="1"/>
      <w:marLeft w:val="0"/>
      <w:marRight w:val="0"/>
      <w:marTop w:val="0"/>
      <w:marBottom w:val="0"/>
      <w:divBdr>
        <w:top w:val="none" w:sz="0" w:space="0" w:color="auto"/>
        <w:left w:val="none" w:sz="0" w:space="0" w:color="auto"/>
        <w:bottom w:val="none" w:sz="0" w:space="0" w:color="auto"/>
        <w:right w:val="none" w:sz="0" w:space="0" w:color="auto"/>
      </w:divBdr>
    </w:div>
    <w:div w:id="1639453804">
      <w:bodyDiv w:val="1"/>
      <w:marLeft w:val="0"/>
      <w:marRight w:val="0"/>
      <w:marTop w:val="0"/>
      <w:marBottom w:val="0"/>
      <w:divBdr>
        <w:top w:val="none" w:sz="0" w:space="0" w:color="auto"/>
        <w:left w:val="none" w:sz="0" w:space="0" w:color="auto"/>
        <w:bottom w:val="none" w:sz="0" w:space="0" w:color="auto"/>
        <w:right w:val="none" w:sz="0" w:space="0" w:color="auto"/>
      </w:divBdr>
    </w:div>
    <w:div w:id="1649897366">
      <w:bodyDiv w:val="1"/>
      <w:marLeft w:val="0"/>
      <w:marRight w:val="0"/>
      <w:marTop w:val="0"/>
      <w:marBottom w:val="0"/>
      <w:divBdr>
        <w:top w:val="none" w:sz="0" w:space="0" w:color="auto"/>
        <w:left w:val="none" w:sz="0" w:space="0" w:color="auto"/>
        <w:bottom w:val="none" w:sz="0" w:space="0" w:color="auto"/>
        <w:right w:val="none" w:sz="0" w:space="0" w:color="auto"/>
      </w:divBdr>
    </w:div>
    <w:div w:id="1658025586">
      <w:bodyDiv w:val="1"/>
      <w:marLeft w:val="0"/>
      <w:marRight w:val="0"/>
      <w:marTop w:val="0"/>
      <w:marBottom w:val="0"/>
      <w:divBdr>
        <w:top w:val="none" w:sz="0" w:space="0" w:color="auto"/>
        <w:left w:val="none" w:sz="0" w:space="0" w:color="auto"/>
        <w:bottom w:val="none" w:sz="0" w:space="0" w:color="auto"/>
        <w:right w:val="none" w:sz="0" w:space="0" w:color="auto"/>
      </w:divBdr>
    </w:div>
    <w:div w:id="1659721644">
      <w:bodyDiv w:val="1"/>
      <w:marLeft w:val="0"/>
      <w:marRight w:val="0"/>
      <w:marTop w:val="0"/>
      <w:marBottom w:val="0"/>
      <w:divBdr>
        <w:top w:val="none" w:sz="0" w:space="0" w:color="auto"/>
        <w:left w:val="none" w:sz="0" w:space="0" w:color="auto"/>
        <w:bottom w:val="none" w:sz="0" w:space="0" w:color="auto"/>
        <w:right w:val="none" w:sz="0" w:space="0" w:color="auto"/>
      </w:divBdr>
    </w:div>
    <w:div w:id="1661273379">
      <w:bodyDiv w:val="1"/>
      <w:marLeft w:val="0"/>
      <w:marRight w:val="0"/>
      <w:marTop w:val="0"/>
      <w:marBottom w:val="0"/>
      <w:divBdr>
        <w:top w:val="none" w:sz="0" w:space="0" w:color="auto"/>
        <w:left w:val="none" w:sz="0" w:space="0" w:color="auto"/>
        <w:bottom w:val="none" w:sz="0" w:space="0" w:color="auto"/>
        <w:right w:val="none" w:sz="0" w:space="0" w:color="auto"/>
      </w:divBdr>
    </w:div>
    <w:div w:id="1662274393">
      <w:bodyDiv w:val="1"/>
      <w:marLeft w:val="0"/>
      <w:marRight w:val="0"/>
      <w:marTop w:val="0"/>
      <w:marBottom w:val="0"/>
      <w:divBdr>
        <w:top w:val="none" w:sz="0" w:space="0" w:color="auto"/>
        <w:left w:val="none" w:sz="0" w:space="0" w:color="auto"/>
        <w:bottom w:val="none" w:sz="0" w:space="0" w:color="auto"/>
        <w:right w:val="none" w:sz="0" w:space="0" w:color="auto"/>
      </w:divBdr>
    </w:div>
    <w:div w:id="1663266441">
      <w:bodyDiv w:val="1"/>
      <w:marLeft w:val="0"/>
      <w:marRight w:val="0"/>
      <w:marTop w:val="0"/>
      <w:marBottom w:val="0"/>
      <w:divBdr>
        <w:top w:val="none" w:sz="0" w:space="0" w:color="auto"/>
        <w:left w:val="none" w:sz="0" w:space="0" w:color="auto"/>
        <w:bottom w:val="none" w:sz="0" w:space="0" w:color="auto"/>
        <w:right w:val="none" w:sz="0" w:space="0" w:color="auto"/>
      </w:divBdr>
    </w:div>
    <w:div w:id="1664623328">
      <w:bodyDiv w:val="1"/>
      <w:marLeft w:val="0"/>
      <w:marRight w:val="0"/>
      <w:marTop w:val="0"/>
      <w:marBottom w:val="0"/>
      <w:divBdr>
        <w:top w:val="none" w:sz="0" w:space="0" w:color="auto"/>
        <w:left w:val="none" w:sz="0" w:space="0" w:color="auto"/>
        <w:bottom w:val="none" w:sz="0" w:space="0" w:color="auto"/>
        <w:right w:val="none" w:sz="0" w:space="0" w:color="auto"/>
      </w:divBdr>
    </w:div>
    <w:div w:id="1670405916">
      <w:bodyDiv w:val="1"/>
      <w:marLeft w:val="0"/>
      <w:marRight w:val="0"/>
      <w:marTop w:val="0"/>
      <w:marBottom w:val="0"/>
      <w:divBdr>
        <w:top w:val="none" w:sz="0" w:space="0" w:color="auto"/>
        <w:left w:val="none" w:sz="0" w:space="0" w:color="auto"/>
        <w:bottom w:val="none" w:sz="0" w:space="0" w:color="auto"/>
        <w:right w:val="none" w:sz="0" w:space="0" w:color="auto"/>
      </w:divBdr>
    </w:div>
    <w:div w:id="1678731568">
      <w:bodyDiv w:val="1"/>
      <w:marLeft w:val="0"/>
      <w:marRight w:val="0"/>
      <w:marTop w:val="0"/>
      <w:marBottom w:val="0"/>
      <w:divBdr>
        <w:top w:val="none" w:sz="0" w:space="0" w:color="auto"/>
        <w:left w:val="none" w:sz="0" w:space="0" w:color="auto"/>
        <w:bottom w:val="none" w:sz="0" w:space="0" w:color="auto"/>
        <w:right w:val="none" w:sz="0" w:space="0" w:color="auto"/>
      </w:divBdr>
    </w:div>
    <w:div w:id="1683622442">
      <w:bodyDiv w:val="1"/>
      <w:marLeft w:val="0"/>
      <w:marRight w:val="0"/>
      <w:marTop w:val="0"/>
      <w:marBottom w:val="0"/>
      <w:divBdr>
        <w:top w:val="none" w:sz="0" w:space="0" w:color="auto"/>
        <w:left w:val="none" w:sz="0" w:space="0" w:color="auto"/>
        <w:bottom w:val="none" w:sz="0" w:space="0" w:color="auto"/>
        <w:right w:val="none" w:sz="0" w:space="0" w:color="auto"/>
      </w:divBdr>
    </w:div>
    <w:div w:id="1691830636">
      <w:bodyDiv w:val="1"/>
      <w:marLeft w:val="0"/>
      <w:marRight w:val="0"/>
      <w:marTop w:val="0"/>
      <w:marBottom w:val="0"/>
      <w:divBdr>
        <w:top w:val="none" w:sz="0" w:space="0" w:color="auto"/>
        <w:left w:val="none" w:sz="0" w:space="0" w:color="auto"/>
        <w:bottom w:val="none" w:sz="0" w:space="0" w:color="auto"/>
        <w:right w:val="none" w:sz="0" w:space="0" w:color="auto"/>
      </w:divBdr>
    </w:div>
    <w:div w:id="1692292820">
      <w:bodyDiv w:val="1"/>
      <w:marLeft w:val="0"/>
      <w:marRight w:val="0"/>
      <w:marTop w:val="0"/>
      <w:marBottom w:val="0"/>
      <w:divBdr>
        <w:top w:val="none" w:sz="0" w:space="0" w:color="auto"/>
        <w:left w:val="none" w:sz="0" w:space="0" w:color="auto"/>
        <w:bottom w:val="none" w:sz="0" w:space="0" w:color="auto"/>
        <w:right w:val="none" w:sz="0" w:space="0" w:color="auto"/>
      </w:divBdr>
    </w:div>
    <w:div w:id="1695766553">
      <w:bodyDiv w:val="1"/>
      <w:marLeft w:val="0"/>
      <w:marRight w:val="0"/>
      <w:marTop w:val="0"/>
      <w:marBottom w:val="0"/>
      <w:divBdr>
        <w:top w:val="none" w:sz="0" w:space="0" w:color="auto"/>
        <w:left w:val="none" w:sz="0" w:space="0" w:color="auto"/>
        <w:bottom w:val="none" w:sz="0" w:space="0" w:color="auto"/>
        <w:right w:val="none" w:sz="0" w:space="0" w:color="auto"/>
      </w:divBdr>
    </w:div>
    <w:div w:id="1697075574">
      <w:bodyDiv w:val="1"/>
      <w:marLeft w:val="0"/>
      <w:marRight w:val="0"/>
      <w:marTop w:val="0"/>
      <w:marBottom w:val="0"/>
      <w:divBdr>
        <w:top w:val="none" w:sz="0" w:space="0" w:color="auto"/>
        <w:left w:val="none" w:sz="0" w:space="0" w:color="auto"/>
        <w:bottom w:val="none" w:sz="0" w:space="0" w:color="auto"/>
        <w:right w:val="none" w:sz="0" w:space="0" w:color="auto"/>
      </w:divBdr>
    </w:div>
    <w:div w:id="1702169073">
      <w:bodyDiv w:val="1"/>
      <w:marLeft w:val="0"/>
      <w:marRight w:val="0"/>
      <w:marTop w:val="0"/>
      <w:marBottom w:val="0"/>
      <w:divBdr>
        <w:top w:val="none" w:sz="0" w:space="0" w:color="auto"/>
        <w:left w:val="none" w:sz="0" w:space="0" w:color="auto"/>
        <w:bottom w:val="none" w:sz="0" w:space="0" w:color="auto"/>
        <w:right w:val="none" w:sz="0" w:space="0" w:color="auto"/>
      </w:divBdr>
    </w:div>
    <w:div w:id="1703436093">
      <w:bodyDiv w:val="1"/>
      <w:marLeft w:val="0"/>
      <w:marRight w:val="0"/>
      <w:marTop w:val="0"/>
      <w:marBottom w:val="0"/>
      <w:divBdr>
        <w:top w:val="none" w:sz="0" w:space="0" w:color="auto"/>
        <w:left w:val="none" w:sz="0" w:space="0" w:color="auto"/>
        <w:bottom w:val="none" w:sz="0" w:space="0" w:color="auto"/>
        <w:right w:val="none" w:sz="0" w:space="0" w:color="auto"/>
      </w:divBdr>
    </w:div>
    <w:div w:id="1704162649">
      <w:bodyDiv w:val="1"/>
      <w:marLeft w:val="0"/>
      <w:marRight w:val="0"/>
      <w:marTop w:val="0"/>
      <w:marBottom w:val="0"/>
      <w:divBdr>
        <w:top w:val="none" w:sz="0" w:space="0" w:color="auto"/>
        <w:left w:val="none" w:sz="0" w:space="0" w:color="auto"/>
        <w:bottom w:val="none" w:sz="0" w:space="0" w:color="auto"/>
        <w:right w:val="none" w:sz="0" w:space="0" w:color="auto"/>
      </w:divBdr>
    </w:div>
    <w:div w:id="1707099619">
      <w:bodyDiv w:val="1"/>
      <w:marLeft w:val="0"/>
      <w:marRight w:val="0"/>
      <w:marTop w:val="0"/>
      <w:marBottom w:val="0"/>
      <w:divBdr>
        <w:top w:val="none" w:sz="0" w:space="0" w:color="auto"/>
        <w:left w:val="none" w:sz="0" w:space="0" w:color="auto"/>
        <w:bottom w:val="none" w:sz="0" w:space="0" w:color="auto"/>
        <w:right w:val="none" w:sz="0" w:space="0" w:color="auto"/>
      </w:divBdr>
    </w:div>
    <w:div w:id="1707827232">
      <w:bodyDiv w:val="1"/>
      <w:marLeft w:val="0"/>
      <w:marRight w:val="0"/>
      <w:marTop w:val="0"/>
      <w:marBottom w:val="0"/>
      <w:divBdr>
        <w:top w:val="none" w:sz="0" w:space="0" w:color="auto"/>
        <w:left w:val="none" w:sz="0" w:space="0" w:color="auto"/>
        <w:bottom w:val="none" w:sz="0" w:space="0" w:color="auto"/>
        <w:right w:val="none" w:sz="0" w:space="0" w:color="auto"/>
      </w:divBdr>
    </w:div>
    <w:div w:id="1720011791">
      <w:bodyDiv w:val="1"/>
      <w:marLeft w:val="0"/>
      <w:marRight w:val="0"/>
      <w:marTop w:val="0"/>
      <w:marBottom w:val="0"/>
      <w:divBdr>
        <w:top w:val="none" w:sz="0" w:space="0" w:color="auto"/>
        <w:left w:val="none" w:sz="0" w:space="0" w:color="auto"/>
        <w:bottom w:val="none" w:sz="0" w:space="0" w:color="auto"/>
        <w:right w:val="none" w:sz="0" w:space="0" w:color="auto"/>
      </w:divBdr>
    </w:div>
    <w:div w:id="1721127171">
      <w:bodyDiv w:val="1"/>
      <w:marLeft w:val="0"/>
      <w:marRight w:val="0"/>
      <w:marTop w:val="0"/>
      <w:marBottom w:val="0"/>
      <w:divBdr>
        <w:top w:val="none" w:sz="0" w:space="0" w:color="auto"/>
        <w:left w:val="none" w:sz="0" w:space="0" w:color="auto"/>
        <w:bottom w:val="none" w:sz="0" w:space="0" w:color="auto"/>
        <w:right w:val="none" w:sz="0" w:space="0" w:color="auto"/>
      </w:divBdr>
    </w:div>
    <w:div w:id="1725371891">
      <w:bodyDiv w:val="1"/>
      <w:marLeft w:val="0"/>
      <w:marRight w:val="0"/>
      <w:marTop w:val="0"/>
      <w:marBottom w:val="0"/>
      <w:divBdr>
        <w:top w:val="none" w:sz="0" w:space="0" w:color="auto"/>
        <w:left w:val="none" w:sz="0" w:space="0" w:color="auto"/>
        <w:bottom w:val="none" w:sz="0" w:space="0" w:color="auto"/>
        <w:right w:val="none" w:sz="0" w:space="0" w:color="auto"/>
      </w:divBdr>
    </w:div>
    <w:div w:id="1725913192">
      <w:bodyDiv w:val="1"/>
      <w:marLeft w:val="0"/>
      <w:marRight w:val="0"/>
      <w:marTop w:val="0"/>
      <w:marBottom w:val="0"/>
      <w:divBdr>
        <w:top w:val="none" w:sz="0" w:space="0" w:color="auto"/>
        <w:left w:val="none" w:sz="0" w:space="0" w:color="auto"/>
        <w:bottom w:val="none" w:sz="0" w:space="0" w:color="auto"/>
        <w:right w:val="none" w:sz="0" w:space="0" w:color="auto"/>
      </w:divBdr>
    </w:div>
    <w:div w:id="1727100134">
      <w:bodyDiv w:val="1"/>
      <w:marLeft w:val="0"/>
      <w:marRight w:val="0"/>
      <w:marTop w:val="0"/>
      <w:marBottom w:val="0"/>
      <w:divBdr>
        <w:top w:val="none" w:sz="0" w:space="0" w:color="auto"/>
        <w:left w:val="none" w:sz="0" w:space="0" w:color="auto"/>
        <w:bottom w:val="none" w:sz="0" w:space="0" w:color="auto"/>
        <w:right w:val="none" w:sz="0" w:space="0" w:color="auto"/>
      </w:divBdr>
    </w:div>
    <w:div w:id="1743066838">
      <w:bodyDiv w:val="1"/>
      <w:marLeft w:val="0"/>
      <w:marRight w:val="0"/>
      <w:marTop w:val="0"/>
      <w:marBottom w:val="0"/>
      <w:divBdr>
        <w:top w:val="none" w:sz="0" w:space="0" w:color="auto"/>
        <w:left w:val="none" w:sz="0" w:space="0" w:color="auto"/>
        <w:bottom w:val="none" w:sz="0" w:space="0" w:color="auto"/>
        <w:right w:val="none" w:sz="0" w:space="0" w:color="auto"/>
      </w:divBdr>
    </w:div>
    <w:div w:id="1754086139">
      <w:bodyDiv w:val="1"/>
      <w:marLeft w:val="0"/>
      <w:marRight w:val="0"/>
      <w:marTop w:val="0"/>
      <w:marBottom w:val="0"/>
      <w:divBdr>
        <w:top w:val="none" w:sz="0" w:space="0" w:color="auto"/>
        <w:left w:val="none" w:sz="0" w:space="0" w:color="auto"/>
        <w:bottom w:val="none" w:sz="0" w:space="0" w:color="auto"/>
        <w:right w:val="none" w:sz="0" w:space="0" w:color="auto"/>
      </w:divBdr>
    </w:div>
    <w:div w:id="1755852670">
      <w:bodyDiv w:val="1"/>
      <w:marLeft w:val="0"/>
      <w:marRight w:val="0"/>
      <w:marTop w:val="0"/>
      <w:marBottom w:val="0"/>
      <w:divBdr>
        <w:top w:val="none" w:sz="0" w:space="0" w:color="auto"/>
        <w:left w:val="none" w:sz="0" w:space="0" w:color="auto"/>
        <w:bottom w:val="none" w:sz="0" w:space="0" w:color="auto"/>
        <w:right w:val="none" w:sz="0" w:space="0" w:color="auto"/>
      </w:divBdr>
    </w:div>
    <w:div w:id="1755933533">
      <w:bodyDiv w:val="1"/>
      <w:marLeft w:val="0"/>
      <w:marRight w:val="0"/>
      <w:marTop w:val="0"/>
      <w:marBottom w:val="0"/>
      <w:divBdr>
        <w:top w:val="none" w:sz="0" w:space="0" w:color="auto"/>
        <w:left w:val="none" w:sz="0" w:space="0" w:color="auto"/>
        <w:bottom w:val="none" w:sz="0" w:space="0" w:color="auto"/>
        <w:right w:val="none" w:sz="0" w:space="0" w:color="auto"/>
      </w:divBdr>
    </w:div>
    <w:div w:id="1756438902">
      <w:bodyDiv w:val="1"/>
      <w:marLeft w:val="0"/>
      <w:marRight w:val="0"/>
      <w:marTop w:val="0"/>
      <w:marBottom w:val="0"/>
      <w:divBdr>
        <w:top w:val="none" w:sz="0" w:space="0" w:color="auto"/>
        <w:left w:val="none" w:sz="0" w:space="0" w:color="auto"/>
        <w:bottom w:val="none" w:sz="0" w:space="0" w:color="auto"/>
        <w:right w:val="none" w:sz="0" w:space="0" w:color="auto"/>
      </w:divBdr>
    </w:div>
    <w:div w:id="1764689469">
      <w:bodyDiv w:val="1"/>
      <w:marLeft w:val="0"/>
      <w:marRight w:val="0"/>
      <w:marTop w:val="0"/>
      <w:marBottom w:val="0"/>
      <w:divBdr>
        <w:top w:val="none" w:sz="0" w:space="0" w:color="auto"/>
        <w:left w:val="none" w:sz="0" w:space="0" w:color="auto"/>
        <w:bottom w:val="none" w:sz="0" w:space="0" w:color="auto"/>
        <w:right w:val="none" w:sz="0" w:space="0" w:color="auto"/>
      </w:divBdr>
    </w:div>
    <w:div w:id="1767187816">
      <w:bodyDiv w:val="1"/>
      <w:marLeft w:val="0"/>
      <w:marRight w:val="0"/>
      <w:marTop w:val="0"/>
      <w:marBottom w:val="0"/>
      <w:divBdr>
        <w:top w:val="none" w:sz="0" w:space="0" w:color="auto"/>
        <w:left w:val="none" w:sz="0" w:space="0" w:color="auto"/>
        <w:bottom w:val="none" w:sz="0" w:space="0" w:color="auto"/>
        <w:right w:val="none" w:sz="0" w:space="0" w:color="auto"/>
      </w:divBdr>
    </w:div>
    <w:div w:id="1771200190">
      <w:bodyDiv w:val="1"/>
      <w:marLeft w:val="0"/>
      <w:marRight w:val="0"/>
      <w:marTop w:val="0"/>
      <w:marBottom w:val="0"/>
      <w:divBdr>
        <w:top w:val="none" w:sz="0" w:space="0" w:color="auto"/>
        <w:left w:val="none" w:sz="0" w:space="0" w:color="auto"/>
        <w:bottom w:val="none" w:sz="0" w:space="0" w:color="auto"/>
        <w:right w:val="none" w:sz="0" w:space="0" w:color="auto"/>
      </w:divBdr>
    </w:div>
    <w:div w:id="1776053260">
      <w:bodyDiv w:val="1"/>
      <w:marLeft w:val="0"/>
      <w:marRight w:val="0"/>
      <w:marTop w:val="0"/>
      <w:marBottom w:val="0"/>
      <w:divBdr>
        <w:top w:val="none" w:sz="0" w:space="0" w:color="auto"/>
        <w:left w:val="none" w:sz="0" w:space="0" w:color="auto"/>
        <w:bottom w:val="none" w:sz="0" w:space="0" w:color="auto"/>
        <w:right w:val="none" w:sz="0" w:space="0" w:color="auto"/>
      </w:divBdr>
    </w:div>
    <w:div w:id="1776437241">
      <w:bodyDiv w:val="1"/>
      <w:marLeft w:val="0"/>
      <w:marRight w:val="0"/>
      <w:marTop w:val="0"/>
      <w:marBottom w:val="0"/>
      <w:divBdr>
        <w:top w:val="none" w:sz="0" w:space="0" w:color="auto"/>
        <w:left w:val="none" w:sz="0" w:space="0" w:color="auto"/>
        <w:bottom w:val="none" w:sz="0" w:space="0" w:color="auto"/>
        <w:right w:val="none" w:sz="0" w:space="0" w:color="auto"/>
      </w:divBdr>
    </w:div>
    <w:div w:id="1783381548">
      <w:bodyDiv w:val="1"/>
      <w:marLeft w:val="0"/>
      <w:marRight w:val="0"/>
      <w:marTop w:val="0"/>
      <w:marBottom w:val="0"/>
      <w:divBdr>
        <w:top w:val="none" w:sz="0" w:space="0" w:color="auto"/>
        <w:left w:val="none" w:sz="0" w:space="0" w:color="auto"/>
        <w:bottom w:val="none" w:sz="0" w:space="0" w:color="auto"/>
        <w:right w:val="none" w:sz="0" w:space="0" w:color="auto"/>
      </w:divBdr>
    </w:div>
    <w:div w:id="1784349694">
      <w:bodyDiv w:val="1"/>
      <w:marLeft w:val="0"/>
      <w:marRight w:val="0"/>
      <w:marTop w:val="0"/>
      <w:marBottom w:val="0"/>
      <w:divBdr>
        <w:top w:val="none" w:sz="0" w:space="0" w:color="auto"/>
        <w:left w:val="none" w:sz="0" w:space="0" w:color="auto"/>
        <w:bottom w:val="none" w:sz="0" w:space="0" w:color="auto"/>
        <w:right w:val="none" w:sz="0" w:space="0" w:color="auto"/>
      </w:divBdr>
    </w:div>
    <w:div w:id="1785926684">
      <w:bodyDiv w:val="1"/>
      <w:marLeft w:val="0"/>
      <w:marRight w:val="0"/>
      <w:marTop w:val="0"/>
      <w:marBottom w:val="0"/>
      <w:divBdr>
        <w:top w:val="none" w:sz="0" w:space="0" w:color="auto"/>
        <w:left w:val="none" w:sz="0" w:space="0" w:color="auto"/>
        <w:bottom w:val="none" w:sz="0" w:space="0" w:color="auto"/>
        <w:right w:val="none" w:sz="0" w:space="0" w:color="auto"/>
      </w:divBdr>
    </w:div>
    <w:div w:id="1792632685">
      <w:bodyDiv w:val="1"/>
      <w:marLeft w:val="0"/>
      <w:marRight w:val="0"/>
      <w:marTop w:val="0"/>
      <w:marBottom w:val="0"/>
      <w:divBdr>
        <w:top w:val="none" w:sz="0" w:space="0" w:color="auto"/>
        <w:left w:val="none" w:sz="0" w:space="0" w:color="auto"/>
        <w:bottom w:val="none" w:sz="0" w:space="0" w:color="auto"/>
        <w:right w:val="none" w:sz="0" w:space="0" w:color="auto"/>
      </w:divBdr>
    </w:div>
    <w:div w:id="1800298444">
      <w:bodyDiv w:val="1"/>
      <w:marLeft w:val="0"/>
      <w:marRight w:val="0"/>
      <w:marTop w:val="0"/>
      <w:marBottom w:val="0"/>
      <w:divBdr>
        <w:top w:val="none" w:sz="0" w:space="0" w:color="auto"/>
        <w:left w:val="none" w:sz="0" w:space="0" w:color="auto"/>
        <w:bottom w:val="none" w:sz="0" w:space="0" w:color="auto"/>
        <w:right w:val="none" w:sz="0" w:space="0" w:color="auto"/>
      </w:divBdr>
    </w:div>
    <w:div w:id="1813793466">
      <w:bodyDiv w:val="1"/>
      <w:marLeft w:val="0"/>
      <w:marRight w:val="0"/>
      <w:marTop w:val="0"/>
      <w:marBottom w:val="0"/>
      <w:divBdr>
        <w:top w:val="none" w:sz="0" w:space="0" w:color="auto"/>
        <w:left w:val="none" w:sz="0" w:space="0" w:color="auto"/>
        <w:bottom w:val="none" w:sz="0" w:space="0" w:color="auto"/>
        <w:right w:val="none" w:sz="0" w:space="0" w:color="auto"/>
      </w:divBdr>
    </w:div>
    <w:div w:id="1815563900">
      <w:bodyDiv w:val="1"/>
      <w:marLeft w:val="0"/>
      <w:marRight w:val="0"/>
      <w:marTop w:val="0"/>
      <w:marBottom w:val="0"/>
      <w:divBdr>
        <w:top w:val="none" w:sz="0" w:space="0" w:color="auto"/>
        <w:left w:val="none" w:sz="0" w:space="0" w:color="auto"/>
        <w:bottom w:val="none" w:sz="0" w:space="0" w:color="auto"/>
        <w:right w:val="none" w:sz="0" w:space="0" w:color="auto"/>
      </w:divBdr>
    </w:div>
    <w:div w:id="1818917544">
      <w:bodyDiv w:val="1"/>
      <w:marLeft w:val="0"/>
      <w:marRight w:val="0"/>
      <w:marTop w:val="0"/>
      <w:marBottom w:val="0"/>
      <w:divBdr>
        <w:top w:val="none" w:sz="0" w:space="0" w:color="auto"/>
        <w:left w:val="none" w:sz="0" w:space="0" w:color="auto"/>
        <w:bottom w:val="none" w:sz="0" w:space="0" w:color="auto"/>
        <w:right w:val="none" w:sz="0" w:space="0" w:color="auto"/>
      </w:divBdr>
    </w:div>
    <w:div w:id="1818959142">
      <w:bodyDiv w:val="1"/>
      <w:marLeft w:val="0"/>
      <w:marRight w:val="0"/>
      <w:marTop w:val="0"/>
      <w:marBottom w:val="0"/>
      <w:divBdr>
        <w:top w:val="none" w:sz="0" w:space="0" w:color="auto"/>
        <w:left w:val="none" w:sz="0" w:space="0" w:color="auto"/>
        <w:bottom w:val="none" w:sz="0" w:space="0" w:color="auto"/>
        <w:right w:val="none" w:sz="0" w:space="0" w:color="auto"/>
      </w:divBdr>
    </w:div>
    <w:div w:id="1819416368">
      <w:bodyDiv w:val="1"/>
      <w:marLeft w:val="0"/>
      <w:marRight w:val="0"/>
      <w:marTop w:val="0"/>
      <w:marBottom w:val="0"/>
      <w:divBdr>
        <w:top w:val="none" w:sz="0" w:space="0" w:color="auto"/>
        <w:left w:val="none" w:sz="0" w:space="0" w:color="auto"/>
        <w:bottom w:val="none" w:sz="0" w:space="0" w:color="auto"/>
        <w:right w:val="none" w:sz="0" w:space="0" w:color="auto"/>
      </w:divBdr>
    </w:div>
    <w:div w:id="1821455750">
      <w:bodyDiv w:val="1"/>
      <w:marLeft w:val="0"/>
      <w:marRight w:val="0"/>
      <w:marTop w:val="0"/>
      <w:marBottom w:val="0"/>
      <w:divBdr>
        <w:top w:val="none" w:sz="0" w:space="0" w:color="auto"/>
        <w:left w:val="none" w:sz="0" w:space="0" w:color="auto"/>
        <w:bottom w:val="none" w:sz="0" w:space="0" w:color="auto"/>
        <w:right w:val="none" w:sz="0" w:space="0" w:color="auto"/>
      </w:divBdr>
    </w:div>
    <w:div w:id="1823303559">
      <w:bodyDiv w:val="1"/>
      <w:marLeft w:val="0"/>
      <w:marRight w:val="0"/>
      <w:marTop w:val="0"/>
      <w:marBottom w:val="0"/>
      <w:divBdr>
        <w:top w:val="none" w:sz="0" w:space="0" w:color="auto"/>
        <w:left w:val="none" w:sz="0" w:space="0" w:color="auto"/>
        <w:bottom w:val="none" w:sz="0" w:space="0" w:color="auto"/>
        <w:right w:val="none" w:sz="0" w:space="0" w:color="auto"/>
      </w:divBdr>
    </w:div>
    <w:div w:id="1825973263">
      <w:bodyDiv w:val="1"/>
      <w:marLeft w:val="0"/>
      <w:marRight w:val="0"/>
      <w:marTop w:val="0"/>
      <w:marBottom w:val="0"/>
      <w:divBdr>
        <w:top w:val="none" w:sz="0" w:space="0" w:color="auto"/>
        <w:left w:val="none" w:sz="0" w:space="0" w:color="auto"/>
        <w:bottom w:val="none" w:sz="0" w:space="0" w:color="auto"/>
        <w:right w:val="none" w:sz="0" w:space="0" w:color="auto"/>
      </w:divBdr>
    </w:div>
    <w:div w:id="1837987970">
      <w:bodyDiv w:val="1"/>
      <w:marLeft w:val="0"/>
      <w:marRight w:val="0"/>
      <w:marTop w:val="0"/>
      <w:marBottom w:val="0"/>
      <w:divBdr>
        <w:top w:val="none" w:sz="0" w:space="0" w:color="auto"/>
        <w:left w:val="none" w:sz="0" w:space="0" w:color="auto"/>
        <w:bottom w:val="none" w:sz="0" w:space="0" w:color="auto"/>
        <w:right w:val="none" w:sz="0" w:space="0" w:color="auto"/>
      </w:divBdr>
    </w:div>
    <w:div w:id="1842042887">
      <w:bodyDiv w:val="1"/>
      <w:marLeft w:val="0"/>
      <w:marRight w:val="0"/>
      <w:marTop w:val="0"/>
      <w:marBottom w:val="0"/>
      <w:divBdr>
        <w:top w:val="none" w:sz="0" w:space="0" w:color="auto"/>
        <w:left w:val="none" w:sz="0" w:space="0" w:color="auto"/>
        <w:bottom w:val="none" w:sz="0" w:space="0" w:color="auto"/>
        <w:right w:val="none" w:sz="0" w:space="0" w:color="auto"/>
      </w:divBdr>
    </w:div>
    <w:div w:id="1843540837">
      <w:bodyDiv w:val="1"/>
      <w:marLeft w:val="0"/>
      <w:marRight w:val="0"/>
      <w:marTop w:val="0"/>
      <w:marBottom w:val="0"/>
      <w:divBdr>
        <w:top w:val="none" w:sz="0" w:space="0" w:color="auto"/>
        <w:left w:val="none" w:sz="0" w:space="0" w:color="auto"/>
        <w:bottom w:val="none" w:sz="0" w:space="0" w:color="auto"/>
        <w:right w:val="none" w:sz="0" w:space="0" w:color="auto"/>
      </w:divBdr>
    </w:div>
    <w:div w:id="1843737106">
      <w:bodyDiv w:val="1"/>
      <w:marLeft w:val="0"/>
      <w:marRight w:val="0"/>
      <w:marTop w:val="0"/>
      <w:marBottom w:val="0"/>
      <w:divBdr>
        <w:top w:val="none" w:sz="0" w:space="0" w:color="auto"/>
        <w:left w:val="none" w:sz="0" w:space="0" w:color="auto"/>
        <w:bottom w:val="none" w:sz="0" w:space="0" w:color="auto"/>
        <w:right w:val="none" w:sz="0" w:space="0" w:color="auto"/>
      </w:divBdr>
    </w:div>
    <w:div w:id="1843931355">
      <w:bodyDiv w:val="1"/>
      <w:marLeft w:val="0"/>
      <w:marRight w:val="0"/>
      <w:marTop w:val="0"/>
      <w:marBottom w:val="0"/>
      <w:divBdr>
        <w:top w:val="none" w:sz="0" w:space="0" w:color="auto"/>
        <w:left w:val="none" w:sz="0" w:space="0" w:color="auto"/>
        <w:bottom w:val="none" w:sz="0" w:space="0" w:color="auto"/>
        <w:right w:val="none" w:sz="0" w:space="0" w:color="auto"/>
      </w:divBdr>
    </w:div>
    <w:div w:id="1846237572">
      <w:bodyDiv w:val="1"/>
      <w:marLeft w:val="0"/>
      <w:marRight w:val="0"/>
      <w:marTop w:val="0"/>
      <w:marBottom w:val="0"/>
      <w:divBdr>
        <w:top w:val="none" w:sz="0" w:space="0" w:color="auto"/>
        <w:left w:val="none" w:sz="0" w:space="0" w:color="auto"/>
        <w:bottom w:val="none" w:sz="0" w:space="0" w:color="auto"/>
        <w:right w:val="none" w:sz="0" w:space="0" w:color="auto"/>
      </w:divBdr>
    </w:div>
    <w:div w:id="1852452788">
      <w:bodyDiv w:val="1"/>
      <w:marLeft w:val="0"/>
      <w:marRight w:val="0"/>
      <w:marTop w:val="0"/>
      <w:marBottom w:val="0"/>
      <w:divBdr>
        <w:top w:val="none" w:sz="0" w:space="0" w:color="auto"/>
        <w:left w:val="none" w:sz="0" w:space="0" w:color="auto"/>
        <w:bottom w:val="none" w:sz="0" w:space="0" w:color="auto"/>
        <w:right w:val="none" w:sz="0" w:space="0" w:color="auto"/>
      </w:divBdr>
    </w:div>
    <w:div w:id="1855222161">
      <w:bodyDiv w:val="1"/>
      <w:marLeft w:val="0"/>
      <w:marRight w:val="0"/>
      <w:marTop w:val="0"/>
      <w:marBottom w:val="0"/>
      <w:divBdr>
        <w:top w:val="none" w:sz="0" w:space="0" w:color="auto"/>
        <w:left w:val="none" w:sz="0" w:space="0" w:color="auto"/>
        <w:bottom w:val="none" w:sz="0" w:space="0" w:color="auto"/>
        <w:right w:val="none" w:sz="0" w:space="0" w:color="auto"/>
      </w:divBdr>
    </w:div>
    <w:div w:id="1861119868">
      <w:bodyDiv w:val="1"/>
      <w:marLeft w:val="0"/>
      <w:marRight w:val="0"/>
      <w:marTop w:val="0"/>
      <w:marBottom w:val="0"/>
      <w:divBdr>
        <w:top w:val="none" w:sz="0" w:space="0" w:color="auto"/>
        <w:left w:val="none" w:sz="0" w:space="0" w:color="auto"/>
        <w:bottom w:val="none" w:sz="0" w:space="0" w:color="auto"/>
        <w:right w:val="none" w:sz="0" w:space="0" w:color="auto"/>
      </w:divBdr>
    </w:div>
    <w:div w:id="1863123974">
      <w:bodyDiv w:val="1"/>
      <w:marLeft w:val="0"/>
      <w:marRight w:val="0"/>
      <w:marTop w:val="0"/>
      <w:marBottom w:val="0"/>
      <w:divBdr>
        <w:top w:val="none" w:sz="0" w:space="0" w:color="auto"/>
        <w:left w:val="none" w:sz="0" w:space="0" w:color="auto"/>
        <w:bottom w:val="none" w:sz="0" w:space="0" w:color="auto"/>
        <w:right w:val="none" w:sz="0" w:space="0" w:color="auto"/>
      </w:divBdr>
    </w:div>
    <w:div w:id="1864630746">
      <w:bodyDiv w:val="1"/>
      <w:marLeft w:val="0"/>
      <w:marRight w:val="0"/>
      <w:marTop w:val="0"/>
      <w:marBottom w:val="0"/>
      <w:divBdr>
        <w:top w:val="none" w:sz="0" w:space="0" w:color="auto"/>
        <w:left w:val="none" w:sz="0" w:space="0" w:color="auto"/>
        <w:bottom w:val="none" w:sz="0" w:space="0" w:color="auto"/>
        <w:right w:val="none" w:sz="0" w:space="0" w:color="auto"/>
      </w:divBdr>
    </w:div>
    <w:div w:id="1865633490">
      <w:bodyDiv w:val="1"/>
      <w:marLeft w:val="0"/>
      <w:marRight w:val="0"/>
      <w:marTop w:val="0"/>
      <w:marBottom w:val="0"/>
      <w:divBdr>
        <w:top w:val="none" w:sz="0" w:space="0" w:color="auto"/>
        <w:left w:val="none" w:sz="0" w:space="0" w:color="auto"/>
        <w:bottom w:val="none" w:sz="0" w:space="0" w:color="auto"/>
        <w:right w:val="none" w:sz="0" w:space="0" w:color="auto"/>
      </w:divBdr>
    </w:div>
    <w:div w:id="1883056022">
      <w:bodyDiv w:val="1"/>
      <w:marLeft w:val="0"/>
      <w:marRight w:val="0"/>
      <w:marTop w:val="0"/>
      <w:marBottom w:val="0"/>
      <w:divBdr>
        <w:top w:val="none" w:sz="0" w:space="0" w:color="auto"/>
        <w:left w:val="none" w:sz="0" w:space="0" w:color="auto"/>
        <w:bottom w:val="none" w:sz="0" w:space="0" w:color="auto"/>
        <w:right w:val="none" w:sz="0" w:space="0" w:color="auto"/>
      </w:divBdr>
    </w:div>
    <w:div w:id="1890921255">
      <w:bodyDiv w:val="1"/>
      <w:marLeft w:val="0"/>
      <w:marRight w:val="0"/>
      <w:marTop w:val="0"/>
      <w:marBottom w:val="0"/>
      <w:divBdr>
        <w:top w:val="none" w:sz="0" w:space="0" w:color="auto"/>
        <w:left w:val="none" w:sz="0" w:space="0" w:color="auto"/>
        <w:bottom w:val="none" w:sz="0" w:space="0" w:color="auto"/>
        <w:right w:val="none" w:sz="0" w:space="0" w:color="auto"/>
      </w:divBdr>
    </w:div>
    <w:div w:id="1891838938">
      <w:bodyDiv w:val="1"/>
      <w:marLeft w:val="0"/>
      <w:marRight w:val="0"/>
      <w:marTop w:val="0"/>
      <w:marBottom w:val="0"/>
      <w:divBdr>
        <w:top w:val="none" w:sz="0" w:space="0" w:color="auto"/>
        <w:left w:val="none" w:sz="0" w:space="0" w:color="auto"/>
        <w:bottom w:val="none" w:sz="0" w:space="0" w:color="auto"/>
        <w:right w:val="none" w:sz="0" w:space="0" w:color="auto"/>
      </w:divBdr>
    </w:div>
    <w:div w:id="1895653594">
      <w:bodyDiv w:val="1"/>
      <w:marLeft w:val="0"/>
      <w:marRight w:val="0"/>
      <w:marTop w:val="0"/>
      <w:marBottom w:val="0"/>
      <w:divBdr>
        <w:top w:val="none" w:sz="0" w:space="0" w:color="auto"/>
        <w:left w:val="none" w:sz="0" w:space="0" w:color="auto"/>
        <w:bottom w:val="none" w:sz="0" w:space="0" w:color="auto"/>
        <w:right w:val="none" w:sz="0" w:space="0" w:color="auto"/>
      </w:divBdr>
    </w:div>
    <w:div w:id="1901668127">
      <w:bodyDiv w:val="1"/>
      <w:marLeft w:val="0"/>
      <w:marRight w:val="0"/>
      <w:marTop w:val="0"/>
      <w:marBottom w:val="0"/>
      <w:divBdr>
        <w:top w:val="none" w:sz="0" w:space="0" w:color="auto"/>
        <w:left w:val="none" w:sz="0" w:space="0" w:color="auto"/>
        <w:bottom w:val="none" w:sz="0" w:space="0" w:color="auto"/>
        <w:right w:val="none" w:sz="0" w:space="0" w:color="auto"/>
      </w:divBdr>
    </w:div>
    <w:div w:id="1915385262">
      <w:bodyDiv w:val="1"/>
      <w:marLeft w:val="0"/>
      <w:marRight w:val="0"/>
      <w:marTop w:val="0"/>
      <w:marBottom w:val="0"/>
      <w:divBdr>
        <w:top w:val="none" w:sz="0" w:space="0" w:color="auto"/>
        <w:left w:val="none" w:sz="0" w:space="0" w:color="auto"/>
        <w:bottom w:val="none" w:sz="0" w:space="0" w:color="auto"/>
        <w:right w:val="none" w:sz="0" w:space="0" w:color="auto"/>
      </w:divBdr>
    </w:div>
    <w:div w:id="1925526765">
      <w:bodyDiv w:val="1"/>
      <w:marLeft w:val="0"/>
      <w:marRight w:val="0"/>
      <w:marTop w:val="0"/>
      <w:marBottom w:val="0"/>
      <w:divBdr>
        <w:top w:val="none" w:sz="0" w:space="0" w:color="auto"/>
        <w:left w:val="none" w:sz="0" w:space="0" w:color="auto"/>
        <w:bottom w:val="none" w:sz="0" w:space="0" w:color="auto"/>
        <w:right w:val="none" w:sz="0" w:space="0" w:color="auto"/>
      </w:divBdr>
    </w:div>
    <w:div w:id="1938444581">
      <w:bodyDiv w:val="1"/>
      <w:marLeft w:val="0"/>
      <w:marRight w:val="0"/>
      <w:marTop w:val="0"/>
      <w:marBottom w:val="0"/>
      <w:divBdr>
        <w:top w:val="none" w:sz="0" w:space="0" w:color="auto"/>
        <w:left w:val="none" w:sz="0" w:space="0" w:color="auto"/>
        <w:bottom w:val="none" w:sz="0" w:space="0" w:color="auto"/>
        <w:right w:val="none" w:sz="0" w:space="0" w:color="auto"/>
      </w:divBdr>
    </w:div>
    <w:div w:id="1949778211">
      <w:bodyDiv w:val="1"/>
      <w:marLeft w:val="0"/>
      <w:marRight w:val="0"/>
      <w:marTop w:val="0"/>
      <w:marBottom w:val="0"/>
      <w:divBdr>
        <w:top w:val="none" w:sz="0" w:space="0" w:color="auto"/>
        <w:left w:val="none" w:sz="0" w:space="0" w:color="auto"/>
        <w:bottom w:val="none" w:sz="0" w:space="0" w:color="auto"/>
        <w:right w:val="none" w:sz="0" w:space="0" w:color="auto"/>
      </w:divBdr>
    </w:div>
    <w:div w:id="1949848587">
      <w:bodyDiv w:val="1"/>
      <w:marLeft w:val="0"/>
      <w:marRight w:val="0"/>
      <w:marTop w:val="0"/>
      <w:marBottom w:val="0"/>
      <w:divBdr>
        <w:top w:val="none" w:sz="0" w:space="0" w:color="auto"/>
        <w:left w:val="none" w:sz="0" w:space="0" w:color="auto"/>
        <w:bottom w:val="none" w:sz="0" w:space="0" w:color="auto"/>
        <w:right w:val="none" w:sz="0" w:space="0" w:color="auto"/>
      </w:divBdr>
    </w:div>
    <w:div w:id="1950551502">
      <w:bodyDiv w:val="1"/>
      <w:marLeft w:val="0"/>
      <w:marRight w:val="0"/>
      <w:marTop w:val="0"/>
      <w:marBottom w:val="0"/>
      <w:divBdr>
        <w:top w:val="none" w:sz="0" w:space="0" w:color="auto"/>
        <w:left w:val="none" w:sz="0" w:space="0" w:color="auto"/>
        <w:bottom w:val="none" w:sz="0" w:space="0" w:color="auto"/>
        <w:right w:val="none" w:sz="0" w:space="0" w:color="auto"/>
      </w:divBdr>
    </w:div>
    <w:div w:id="1954632364">
      <w:bodyDiv w:val="1"/>
      <w:marLeft w:val="0"/>
      <w:marRight w:val="0"/>
      <w:marTop w:val="0"/>
      <w:marBottom w:val="0"/>
      <w:divBdr>
        <w:top w:val="none" w:sz="0" w:space="0" w:color="auto"/>
        <w:left w:val="none" w:sz="0" w:space="0" w:color="auto"/>
        <w:bottom w:val="none" w:sz="0" w:space="0" w:color="auto"/>
        <w:right w:val="none" w:sz="0" w:space="0" w:color="auto"/>
      </w:divBdr>
    </w:div>
    <w:div w:id="1958216463">
      <w:bodyDiv w:val="1"/>
      <w:marLeft w:val="0"/>
      <w:marRight w:val="0"/>
      <w:marTop w:val="0"/>
      <w:marBottom w:val="0"/>
      <w:divBdr>
        <w:top w:val="none" w:sz="0" w:space="0" w:color="auto"/>
        <w:left w:val="none" w:sz="0" w:space="0" w:color="auto"/>
        <w:bottom w:val="none" w:sz="0" w:space="0" w:color="auto"/>
        <w:right w:val="none" w:sz="0" w:space="0" w:color="auto"/>
      </w:divBdr>
    </w:div>
    <w:div w:id="1964843212">
      <w:bodyDiv w:val="1"/>
      <w:marLeft w:val="0"/>
      <w:marRight w:val="0"/>
      <w:marTop w:val="0"/>
      <w:marBottom w:val="0"/>
      <w:divBdr>
        <w:top w:val="none" w:sz="0" w:space="0" w:color="auto"/>
        <w:left w:val="none" w:sz="0" w:space="0" w:color="auto"/>
        <w:bottom w:val="none" w:sz="0" w:space="0" w:color="auto"/>
        <w:right w:val="none" w:sz="0" w:space="0" w:color="auto"/>
      </w:divBdr>
    </w:div>
    <w:div w:id="1970473791">
      <w:bodyDiv w:val="1"/>
      <w:marLeft w:val="0"/>
      <w:marRight w:val="0"/>
      <w:marTop w:val="0"/>
      <w:marBottom w:val="0"/>
      <w:divBdr>
        <w:top w:val="none" w:sz="0" w:space="0" w:color="auto"/>
        <w:left w:val="none" w:sz="0" w:space="0" w:color="auto"/>
        <w:bottom w:val="none" w:sz="0" w:space="0" w:color="auto"/>
        <w:right w:val="none" w:sz="0" w:space="0" w:color="auto"/>
      </w:divBdr>
    </w:div>
    <w:div w:id="1977375324">
      <w:bodyDiv w:val="1"/>
      <w:marLeft w:val="0"/>
      <w:marRight w:val="0"/>
      <w:marTop w:val="0"/>
      <w:marBottom w:val="0"/>
      <w:divBdr>
        <w:top w:val="none" w:sz="0" w:space="0" w:color="auto"/>
        <w:left w:val="none" w:sz="0" w:space="0" w:color="auto"/>
        <w:bottom w:val="none" w:sz="0" w:space="0" w:color="auto"/>
        <w:right w:val="none" w:sz="0" w:space="0" w:color="auto"/>
      </w:divBdr>
    </w:div>
    <w:div w:id="1978027191">
      <w:bodyDiv w:val="1"/>
      <w:marLeft w:val="0"/>
      <w:marRight w:val="0"/>
      <w:marTop w:val="0"/>
      <w:marBottom w:val="0"/>
      <w:divBdr>
        <w:top w:val="none" w:sz="0" w:space="0" w:color="auto"/>
        <w:left w:val="none" w:sz="0" w:space="0" w:color="auto"/>
        <w:bottom w:val="none" w:sz="0" w:space="0" w:color="auto"/>
        <w:right w:val="none" w:sz="0" w:space="0" w:color="auto"/>
      </w:divBdr>
    </w:div>
    <w:div w:id="1979146976">
      <w:bodyDiv w:val="1"/>
      <w:marLeft w:val="0"/>
      <w:marRight w:val="0"/>
      <w:marTop w:val="0"/>
      <w:marBottom w:val="0"/>
      <w:divBdr>
        <w:top w:val="none" w:sz="0" w:space="0" w:color="auto"/>
        <w:left w:val="none" w:sz="0" w:space="0" w:color="auto"/>
        <w:bottom w:val="none" w:sz="0" w:space="0" w:color="auto"/>
        <w:right w:val="none" w:sz="0" w:space="0" w:color="auto"/>
      </w:divBdr>
    </w:div>
    <w:div w:id="1988166684">
      <w:bodyDiv w:val="1"/>
      <w:marLeft w:val="0"/>
      <w:marRight w:val="0"/>
      <w:marTop w:val="0"/>
      <w:marBottom w:val="0"/>
      <w:divBdr>
        <w:top w:val="none" w:sz="0" w:space="0" w:color="auto"/>
        <w:left w:val="none" w:sz="0" w:space="0" w:color="auto"/>
        <w:bottom w:val="none" w:sz="0" w:space="0" w:color="auto"/>
        <w:right w:val="none" w:sz="0" w:space="0" w:color="auto"/>
      </w:divBdr>
    </w:div>
    <w:div w:id="1989019034">
      <w:bodyDiv w:val="1"/>
      <w:marLeft w:val="0"/>
      <w:marRight w:val="0"/>
      <w:marTop w:val="0"/>
      <w:marBottom w:val="0"/>
      <w:divBdr>
        <w:top w:val="none" w:sz="0" w:space="0" w:color="auto"/>
        <w:left w:val="none" w:sz="0" w:space="0" w:color="auto"/>
        <w:bottom w:val="none" w:sz="0" w:space="0" w:color="auto"/>
        <w:right w:val="none" w:sz="0" w:space="0" w:color="auto"/>
      </w:divBdr>
    </w:div>
    <w:div w:id="1994210744">
      <w:bodyDiv w:val="1"/>
      <w:marLeft w:val="0"/>
      <w:marRight w:val="0"/>
      <w:marTop w:val="0"/>
      <w:marBottom w:val="0"/>
      <w:divBdr>
        <w:top w:val="none" w:sz="0" w:space="0" w:color="auto"/>
        <w:left w:val="none" w:sz="0" w:space="0" w:color="auto"/>
        <w:bottom w:val="none" w:sz="0" w:space="0" w:color="auto"/>
        <w:right w:val="none" w:sz="0" w:space="0" w:color="auto"/>
      </w:divBdr>
    </w:div>
    <w:div w:id="2019195063">
      <w:bodyDiv w:val="1"/>
      <w:marLeft w:val="0"/>
      <w:marRight w:val="0"/>
      <w:marTop w:val="0"/>
      <w:marBottom w:val="0"/>
      <w:divBdr>
        <w:top w:val="none" w:sz="0" w:space="0" w:color="auto"/>
        <w:left w:val="none" w:sz="0" w:space="0" w:color="auto"/>
        <w:bottom w:val="none" w:sz="0" w:space="0" w:color="auto"/>
        <w:right w:val="none" w:sz="0" w:space="0" w:color="auto"/>
      </w:divBdr>
    </w:div>
    <w:div w:id="2019572909">
      <w:bodyDiv w:val="1"/>
      <w:marLeft w:val="0"/>
      <w:marRight w:val="0"/>
      <w:marTop w:val="0"/>
      <w:marBottom w:val="0"/>
      <w:divBdr>
        <w:top w:val="none" w:sz="0" w:space="0" w:color="auto"/>
        <w:left w:val="none" w:sz="0" w:space="0" w:color="auto"/>
        <w:bottom w:val="none" w:sz="0" w:space="0" w:color="auto"/>
        <w:right w:val="none" w:sz="0" w:space="0" w:color="auto"/>
      </w:divBdr>
    </w:div>
    <w:div w:id="2022391340">
      <w:bodyDiv w:val="1"/>
      <w:marLeft w:val="0"/>
      <w:marRight w:val="0"/>
      <w:marTop w:val="0"/>
      <w:marBottom w:val="0"/>
      <w:divBdr>
        <w:top w:val="none" w:sz="0" w:space="0" w:color="auto"/>
        <w:left w:val="none" w:sz="0" w:space="0" w:color="auto"/>
        <w:bottom w:val="none" w:sz="0" w:space="0" w:color="auto"/>
        <w:right w:val="none" w:sz="0" w:space="0" w:color="auto"/>
      </w:divBdr>
    </w:div>
    <w:div w:id="2024433859">
      <w:bodyDiv w:val="1"/>
      <w:marLeft w:val="0"/>
      <w:marRight w:val="0"/>
      <w:marTop w:val="0"/>
      <w:marBottom w:val="0"/>
      <w:divBdr>
        <w:top w:val="none" w:sz="0" w:space="0" w:color="auto"/>
        <w:left w:val="none" w:sz="0" w:space="0" w:color="auto"/>
        <w:bottom w:val="none" w:sz="0" w:space="0" w:color="auto"/>
        <w:right w:val="none" w:sz="0" w:space="0" w:color="auto"/>
      </w:divBdr>
    </w:div>
    <w:div w:id="2025353677">
      <w:bodyDiv w:val="1"/>
      <w:marLeft w:val="0"/>
      <w:marRight w:val="0"/>
      <w:marTop w:val="0"/>
      <w:marBottom w:val="0"/>
      <w:divBdr>
        <w:top w:val="none" w:sz="0" w:space="0" w:color="auto"/>
        <w:left w:val="none" w:sz="0" w:space="0" w:color="auto"/>
        <w:bottom w:val="none" w:sz="0" w:space="0" w:color="auto"/>
        <w:right w:val="none" w:sz="0" w:space="0" w:color="auto"/>
      </w:divBdr>
    </w:div>
    <w:div w:id="2025787942">
      <w:bodyDiv w:val="1"/>
      <w:marLeft w:val="0"/>
      <w:marRight w:val="0"/>
      <w:marTop w:val="0"/>
      <w:marBottom w:val="0"/>
      <w:divBdr>
        <w:top w:val="none" w:sz="0" w:space="0" w:color="auto"/>
        <w:left w:val="none" w:sz="0" w:space="0" w:color="auto"/>
        <w:bottom w:val="none" w:sz="0" w:space="0" w:color="auto"/>
        <w:right w:val="none" w:sz="0" w:space="0" w:color="auto"/>
      </w:divBdr>
    </w:div>
    <w:div w:id="2026978891">
      <w:bodyDiv w:val="1"/>
      <w:marLeft w:val="0"/>
      <w:marRight w:val="0"/>
      <w:marTop w:val="0"/>
      <w:marBottom w:val="0"/>
      <w:divBdr>
        <w:top w:val="none" w:sz="0" w:space="0" w:color="auto"/>
        <w:left w:val="none" w:sz="0" w:space="0" w:color="auto"/>
        <w:bottom w:val="none" w:sz="0" w:space="0" w:color="auto"/>
        <w:right w:val="none" w:sz="0" w:space="0" w:color="auto"/>
      </w:divBdr>
    </w:div>
    <w:div w:id="2029406420">
      <w:bodyDiv w:val="1"/>
      <w:marLeft w:val="0"/>
      <w:marRight w:val="0"/>
      <w:marTop w:val="0"/>
      <w:marBottom w:val="0"/>
      <w:divBdr>
        <w:top w:val="none" w:sz="0" w:space="0" w:color="auto"/>
        <w:left w:val="none" w:sz="0" w:space="0" w:color="auto"/>
        <w:bottom w:val="none" w:sz="0" w:space="0" w:color="auto"/>
        <w:right w:val="none" w:sz="0" w:space="0" w:color="auto"/>
      </w:divBdr>
    </w:div>
    <w:div w:id="2032412768">
      <w:bodyDiv w:val="1"/>
      <w:marLeft w:val="0"/>
      <w:marRight w:val="0"/>
      <w:marTop w:val="0"/>
      <w:marBottom w:val="0"/>
      <w:divBdr>
        <w:top w:val="none" w:sz="0" w:space="0" w:color="auto"/>
        <w:left w:val="none" w:sz="0" w:space="0" w:color="auto"/>
        <w:bottom w:val="none" w:sz="0" w:space="0" w:color="auto"/>
        <w:right w:val="none" w:sz="0" w:space="0" w:color="auto"/>
      </w:divBdr>
    </w:div>
    <w:div w:id="2045212576">
      <w:bodyDiv w:val="1"/>
      <w:marLeft w:val="0"/>
      <w:marRight w:val="0"/>
      <w:marTop w:val="0"/>
      <w:marBottom w:val="0"/>
      <w:divBdr>
        <w:top w:val="none" w:sz="0" w:space="0" w:color="auto"/>
        <w:left w:val="none" w:sz="0" w:space="0" w:color="auto"/>
        <w:bottom w:val="none" w:sz="0" w:space="0" w:color="auto"/>
        <w:right w:val="none" w:sz="0" w:space="0" w:color="auto"/>
      </w:divBdr>
    </w:div>
    <w:div w:id="2046445888">
      <w:bodyDiv w:val="1"/>
      <w:marLeft w:val="0"/>
      <w:marRight w:val="0"/>
      <w:marTop w:val="0"/>
      <w:marBottom w:val="0"/>
      <w:divBdr>
        <w:top w:val="none" w:sz="0" w:space="0" w:color="auto"/>
        <w:left w:val="none" w:sz="0" w:space="0" w:color="auto"/>
        <w:bottom w:val="none" w:sz="0" w:space="0" w:color="auto"/>
        <w:right w:val="none" w:sz="0" w:space="0" w:color="auto"/>
      </w:divBdr>
    </w:div>
    <w:div w:id="2047215124">
      <w:bodyDiv w:val="1"/>
      <w:marLeft w:val="0"/>
      <w:marRight w:val="0"/>
      <w:marTop w:val="0"/>
      <w:marBottom w:val="0"/>
      <w:divBdr>
        <w:top w:val="none" w:sz="0" w:space="0" w:color="auto"/>
        <w:left w:val="none" w:sz="0" w:space="0" w:color="auto"/>
        <w:bottom w:val="none" w:sz="0" w:space="0" w:color="auto"/>
        <w:right w:val="none" w:sz="0" w:space="0" w:color="auto"/>
      </w:divBdr>
    </w:div>
    <w:div w:id="2050110219">
      <w:bodyDiv w:val="1"/>
      <w:marLeft w:val="0"/>
      <w:marRight w:val="0"/>
      <w:marTop w:val="0"/>
      <w:marBottom w:val="0"/>
      <w:divBdr>
        <w:top w:val="none" w:sz="0" w:space="0" w:color="auto"/>
        <w:left w:val="none" w:sz="0" w:space="0" w:color="auto"/>
        <w:bottom w:val="none" w:sz="0" w:space="0" w:color="auto"/>
        <w:right w:val="none" w:sz="0" w:space="0" w:color="auto"/>
      </w:divBdr>
    </w:div>
    <w:div w:id="2050183546">
      <w:bodyDiv w:val="1"/>
      <w:marLeft w:val="0"/>
      <w:marRight w:val="0"/>
      <w:marTop w:val="0"/>
      <w:marBottom w:val="0"/>
      <w:divBdr>
        <w:top w:val="none" w:sz="0" w:space="0" w:color="auto"/>
        <w:left w:val="none" w:sz="0" w:space="0" w:color="auto"/>
        <w:bottom w:val="none" w:sz="0" w:space="0" w:color="auto"/>
        <w:right w:val="none" w:sz="0" w:space="0" w:color="auto"/>
      </w:divBdr>
    </w:div>
    <w:div w:id="2051226936">
      <w:bodyDiv w:val="1"/>
      <w:marLeft w:val="0"/>
      <w:marRight w:val="0"/>
      <w:marTop w:val="0"/>
      <w:marBottom w:val="0"/>
      <w:divBdr>
        <w:top w:val="none" w:sz="0" w:space="0" w:color="auto"/>
        <w:left w:val="none" w:sz="0" w:space="0" w:color="auto"/>
        <w:bottom w:val="none" w:sz="0" w:space="0" w:color="auto"/>
        <w:right w:val="none" w:sz="0" w:space="0" w:color="auto"/>
      </w:divBdr>
    </w:div>
    <w:div w:id="2056806698">
      <w:bodyDiv w:val="1"/>
      <w:marLeft w:val="0"/>
      <w:marRight w:val="0"/>
      <w:marTop w:val="0"/>
      <w:marBottom w:val="0"/>
      <w:divBdr>
        <w:top w:val="none" w:sz="0" w:space="0" w:color="auto"/>
        <w:left w:val="none" w:sz="0" w:space="0" w:color="auto"/>
        <w:bottom w:val="none" w:sz="0" w:space="0" w:color="auto"/>
        <w:right w:val="none" w:sz="0" w:space="0" w:color="auto"/>
      </w:divBdr>
    </w:div>
    <w:div w:id="2063744098">
      <w:bodyDiv w:val="1"/>
      <w:marLeft w:val="0"/>
      <w:marRight w:val="0"/>
      <w:marTop w:val="0"/>
      <w:marBottom w:val="0"/>
      <w:divBdr>
        <w:top w:val="none" w:sz="0" w:space="0" w:color="auto"/>
        <w:left w:val="none" w:sz="0" w:space="0" w:color="auto"/>
        <w:bottom w:val="none" w:sz="0" w:space="0" w:color="auto"/>
        <w:right w:val="none" w:sz="0" w:space="0" w:color="auto"/>
      </w:divBdr>
    </w:div>
    <w:div w:id="2073505777">
      <w:bodyDiv w:val="1"/>
      <w:marLeft w:val="0"/>
      <w:marRight w:val="0"/>
      <w:marTop w:val="0"/>
      <w:marBottom w:val="0"/>
      <w:divBdr>
        <w:top w:val="none" w:sz="0" w:space="0" w:color="auto"/>
        <w:left w:val="none" w:sz="0" w:space="0" w:color="auto"/>
        <w:bottom w:val="none" w:sz="0" w:space="0" w:color="auto"/>
        <w:right w:val="none" w:sz="0" w:space="0" w:color="auto"/>
      </w:divBdr>
    </w:div>
    <w:div w:id="2089569358">
      <w:bodyDiv w:val="1"/>
      <w:marLeft w:val="0"/>
      <w:marRight w:val="0"/>
      <w:marTop w:val="0"/>
      <w:marBottom w:val="0"/>
      <w:divBdr>
        <w:top w:val="none" w:sz="0" w:space="0" w:color="auto"/>
        <w:left w:val="none" w:sz="0" w:space="0" w:color="auto"/>
        <w:bottom w:val="none" w:sz="0" w:space="0" w:color="auto"/>
        <w:right w:val="none" w:sz="0" w:space="0" w:color="auto"/>
      </w:divBdr>
    </w:div>
    <w:div w:id="2089686858">
      <w:bodyDiv w:val="1"/>
      <w:marLeft w:val="0"/>
      <w:marRight w:val="0"/>
      <w:marTop w:val="0"/>
      <w:marBottom w:val="0"/>
      <w:divBdr>
        <w:top w:val="none" w:sz="0" w:space="0" w:color="auto"/>
        <w:left w:val="none" w:sz="0" w:space="0" w:color="auto"/>
        <w:bottom w:val="none" w:sz="0" w:space="0" w:color="auto"/>
        <w:right w:val="none" w:sz="0" w:space="0" w:color="auto"/>
      </w:divBdr>
    </w:div>
    <w:div w:id="2099060778">
      <w:bodyDiv w:val="1"/>
      <w:marLeft w:val="0"/>
      <w:marRight w:val="0"/>
      <w:marTop w:val="0"/>
      <w:marBottom w:val="0"/>
      <w:divBdr>
        <w:top w:val="none" w:sz="0" w:space="0" w:color="auto"/>
        <w:left w:val="none" w:sz="0" w:space="0" w:color="auto"/>
        <w:bottom w:val="none" w:sz="0" w:space="0" w:color="auto"/>
        <w:right w:val="none" w:sz="0" w:space="0" w:color="auto"/>
      </w:divBdr>
    </w:div>
    <w:div w:id="2103261271">
      <w:bodyDiv w:val="1"/>
      <w:marLeft w:val="0"/>
      <w:marRight w:val="0"/>
      <w:marTop w:val="0"/>
      <w:marBottom w:val="0"/>
      <w:divBdr>
        <w:top w:val="none" w:sz="0" w:space="0" w:color="auto"/>
        <w:left w:val="none" w:sz="0" w:space="0" w:color="auto"/>
        <w:bottom w:val="none" w:sz="0" w:space="0" w:color="auto"/>
        <w:right w:val="none" w:sz="0" w:space="0" w:color="auto"/>
      </w:divBdr>
    </w:div>
    <w:div w:id="2104566377">
      <w:bodyDiv w:val="1"/>
      <w:marLeft w:val="0"/>
      <w:marRight w:val="0"/>
      <w:marTop w:val="0"/>
      <w:marBottom w:val="0"/>
      <w:divBdr>
        <w:top w:val="none" w:sz="0" w:space="0" w:color="auto"/>
        <w:left w:val="none" w:sz="0" w:space="0" w:color="auto"/>
        <w:bottom w:val="none" w:sz="0" w:space="0" w:color="auto"/>
        <w:right w:val="none" w:sz="0" w:space="0" w:color="auto"/>
      </w:divBdr>
    </w:div>
    <w:div w:id="2108307693">
      <w:bodyDiv w:val="1"/>
      <w:marLeft w:val="0"/>
      <w:marRight w:val="0"/>
      <w:marTop w:val="0"/>
      <w:marBottom w:val="0"/>
      <w:divBdr>
        <w:top w:val="none" w:sz="0" w:space="0" w:color="auto"/>
        <w:left w:val="none" w:sz="0" w:space="0" w:color="auto"/>
        <w:bottom w:val="none" w:sz="0" w:space="0" w:color="auto"/>
        <w:right w:val="none" w:sz="0" w:space="0" w:color="auto"/>
      </w:divBdr>
    </w:div>
    <w:div w:id="2109302971">
      <w:bodyDiv w:val="1"/>
      <w:marLeft w:val="0"/>
      <w:marRight w:val="0"/>
      <w:marTop w:val="0"/>
      <w:marBottom w:val="0"/>
      <w:divBdr>
        <w:top w:val="none" w:sz="0" w:space="0" w:color="auto"/>
        <w:left w:val="none" w:sz="0" w:space="0" w:color="auto"/>
        <w:bottom w:val="none" w:sz="0" w:space="0" w:color="auto"/>
        <w:right w:val="none" w:sz="0" w:space="0" w:color="auto"/>
      </w:divBdr>
    </w:div>
    <w:div w:id="2110351105">
      <w:bodyDiv w:val="1"/>
      <w:marLeft w:val="0"/>
      <w:marRight w:val="0"/>
      <w:marTop w:val="0"/>
      <w:marBottom w:val="0"/>
      <w:divBdr>
        <w:top w:val="none" w:sz="0" w:space="0" w:color="auto"/>
        <w:left w:val="none" w:sz="0" w:space="0" w:color="auto"/>
        <w:bottom w:val="none" w:sz="0" w:space="0" w:color="auto"/>
        <w:right w:val="none" w:sz="0" w:space="0" w:color="auto"/>
      </w:divBdr>
    </w:div>
    <w:div w:id="2118601360">
      <w:bodyDiv w:val="1"/>
      <w:marLeft w:val="0"/>
      <w:marRight w:val="0"/>
      <w:marTop w:val="0"/>
      <w:marBottom w:val="0"/>
      <w:divBdr>
        <w:top w:val="none" w:sz="0" w:space="0" w:color="auto"/>
        <w:left w:val="none" w:sz="0" w:space="0" w:color="auto"/>
        <w:bottom w:val="none" w:sz="0" w:space="0" w:color="auto"/>
        <w:right w:val="none" w:sz="0" w:space="0" w:color="auto"/>
      </w:divBdr>
    </w:div>
    <w:div w:id="2122793564">
      <w:bodyDiv w:val="1"/>
      <w:marLeft w:val="0"/>
      <w:marRight w:val="0"/>
      <w:marTop w:val="0"/>
      <w:marBottom w:val="0"/>
      <w:divBdr>
        <w:top w:val="none" w:sz="0" w:space="0" w:color="auto"/>
        <w:left w:val="none" w:sz="0" w:space="0" w:color="auto"/>
        <w:bottom w:val="none" w:sz="0" w:space="0" w:color="auto"/>
        <w:right w:val="none" w:sz="0" w:space="0" w:color="auto"/>
      </w:divBdr>
    </w:div>
    <w:div w:id="2124418795">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3939083">
      <w:bodyDiv w:val="1"/>
      <w:marLeft w:val="0"/>
      <w:marRight w:val="0"/>
      <w:marTop w:val="0"/>
      <w:marBottom w:val="0"/>
      <w:divBdr>
        <w:top w:val="none" w:sz="0" w:space="0" w:color="auto"/>
        <w:left w:val="none" w:sz="0" w:space="0" w:color="auto"/>
        <w:bottom w:val="none" w:sz="0" w:space="0" w:color="auto"/>
        <w:right w:val="none" w:sz="0" w:space="0" w:color="auto"/>
      </w:divBdr>
    </w:div>
    <w:div w:id="2136557014">
      <w:bodyDiv w:val="1"/>
      <w:marLeft w:val="0"/>
      <w:marRight w:val="0"/>
      <w:marTop w:val="0"/>
      <w:marBottom w:val="0"/>
      <w:divBdr>
        <w:top w:val="none" w:sz="0" w:space="0" w:color="auto"/>
        <w:left w:val="none" w:sz="0" w:space="0" w:color="auto"/>
        <w:bottom w:val="none" w:sz="0" w:space="0" w:color="auto"/>
        <w:right w:val="none" w:sz="0" w:space="0" w:color="auto"/>
      </w:divBdr>
    </w:div>
    <w:div w:id="2137480362">
      <w:bodyDiv w:val="1"/>
      <w:marLeft w:val="0"/>
      <w:marRight w:val="0"/>
      <w:marTop w:val="0"/>
      <w:marBottom w:val="0"/>
      <w:divBdr>
        <w:top w:val="none" w:sz="0" w:space="0" w:color="auto"/>
        <w:left w:val="none" w:sz="0" w:space="0" w:color="auto"/>
        <w:bottom w:val="none" w:sz="0" w:space="0" w:color="auto"/>
        <w:right w:val="none" w:sz="0" w:space="0" w:color="auto"/>
      </w:divBdr>
    </w:div>
    <w:div w:id="2137945384">
      <w:bodyDiv w:val="1"/>
      <w:marLeft w:val="0"/>
      <w:marRight w:val="0"/>
      <w:marTop w:val="0"/>
      <w:marBottom w:val="0"/>
      <w:divBdr>
        <w:top w:val="none" w:sz="0" w:space="0" w:color="auto"/>
        <w:left w:val="none" w:sz="0" w:space="0" w:color="auto"/>
        <w:bottom w:val="none" w:sz="0" w:space="0" w:color="auto"/>
        <w:right w:val="none" w:sz="0" w:space="0" w:color="auto"/>
      </w:divBdr>
    </w:div>
    <w:div w:id="2144541895">
      <w:bodyDiv w:val="1"/>
      <w:marLeft w:val="0"/>
      <w:marRight w:val="0"/>
      <w:marTop w:val="0"/>
      <w:marBottom w:val="0"/>
      <w:divBdr>
        <w:top w:val="none" w:sz="0" w:space="0" w:color="auto"/>
        <w:left w:val="none" w:sz="0" w:space="0" w:color="auto"/>
        <w:bottom w:val="none" w:sz="0" w:space="0" w:color="auto"/>
        <w:right w:val="none" w:sz="0" w:space="0" w:color="auto"/>
      </w:divBdr>
    </w:div>
    <w:div w:id="21471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25f00d1285d0486d"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19C4933E0F1744ABCB6AABE1F4CF8C" ma:contentTypeVersion="2" ma:contentTypeDescription="Create a new document." ma:contentTypeScope="" ma:versionID="e48b5f1dc787ffb91968ce953ea3fb71">
  <xsd:schema xmlns:xsd="http://www.w3.org/2001/XMLSchema" xmlns:xs="http://www.w3.org/2001/XMLSchema" xmlns:p="http://schemas.microsoft.com/office/2006/metadata/properties" xmlns:ns2="525635bc-4371-4b61-815c-4537b2078402" targetNamespace="http://schemas.microsoft.com/office/2006/metadata/properties" ma:root="true" ma:fieldsID="5d7856b7179086a3246f32ce9276fbe2" ns2:_="">
    <xsd:import namespace="525635bc-4371-4b61-815c-4537b20784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635bc-4371-4b61-815c-4537b2078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ECE4B-4D9D-48D8-A8A5-DA9EAA575F74}">
  <ds:schemaRefs>
    <ds:schemaRef ds:uri="http://schemas.openxmlformats.org/officeDocument/2006/bibliography"/>
  </ds:schemaRefs>
</ds:datastoreItem>
</file>

<file path=customXml/itemProps2.xml><?xml version="1.0" encoding="utf-8"?>
<ds:datastoreItem xmlns:ds="http://schemas.openxmlformats.org/officeDocument/2006/customXml" ds:itemID="{C7EFFEDB-10D4-41D9-B8D1-EE427FBFA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635bc-4371-4b61-815c-4537b207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F52FA-22C4-4F77-8316-FBEA0BB2F4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82801A-1D45-4273-83BA-0A78B790B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2657</Words>
  <Characters>15148</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2</cp:revision>
  <dcterms:created xsi:type="dcterms:W3CDTF">2021-03-04T21:07:00Z</dcterms:created>
  <dcterms:modified xsi:type="dcterms:W3CDTF">2021-03-04T21:07:00Z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0x010100BF19C4933E0F1744ABCB6AABE1F4CF8C</vt:lpwstr>
  </property>
</Properties>
</file>