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E3FC" w14:textId="77777777" w:rsidR="00425FCB" w:rsidRPr="00250738" w:rsidRDefault="00425FCB" w:rsidP="00250738">
      <w:pPr>
        <w:pStyle w:val="Zkladntext3"/>
        <w:spacing w:after="0" w:line="240" w:lineRule="auto"/>
        <w:rPr>
          <w:rFonts w:ascii="Arial Narrow" w:hAnsi="Arial Narrow" w:cs="Arial"/>
          <w:sz w:val="20"/>
          <w:szCs w:val="20"/>
        </w:rPr>
      </w:pPr>
    </w:p>
    <w:p w14:paraId="2233E722" w14:textId="5C976777" w:rsidR="00065F6B" w:rsidRDefault="00065F6B" w:rsidP="00124BA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5AAABF10" w14:textId="2630C748" w:rsidR="00BD2194" w:rsidRPr="00404D48" w:rsidRDefault="00404D48" w:rsidP="00404D48">
      <w:pPr>
        <w:pStyle w:val="Zkladntext3"/>
        <w:spacing w:after="0" w:line="240" w:lineRule="auto"/>
        <w:jc w:val="center"/>
        <w:rPr>
          <w:rFonts w:ascii="Arial Narrow" w:hAnsi="Arial Narrow" w:cs="Arial"/>
          <w:bCs/>
          <w:sz w:val="22"/>
          <w:szCs w:val="22"/>
        </w:rPr>
      </w:pPr>
      <w:r w:rsidRPr="00404D48">
        <w:rPr>
          <w:rFonts w:ascii="Arial Narrow" w:hAnsi="Arial Narrow" w:cs="Arial"/>
          <w:bCs/>
          <w:sz w:val="22"/>
          <w:szCs w:val="22"/>
        </w:rPr>
        <w:t>podľa zákona č. 343/2015 Z. z. o</w:t>
      </w:r>
      <w:r w:rsidRPr="00404D48">
        <w:rPr>
          <w:rFonts w:ascii="Arial" w:hAnsi="Arial" w:cs="Arial"/>
          <w:bCs/>
          <w:sz w:val="22"/>
          <w:szCs w:val="22"/>
        </w:rPr>
        <w:t> </w:t>
      </w:r>
      <w:r w:rsidRPr="00404D48">
        <w:rPr>
          <w:rFonts w:ascii="Arial Narrow" w:hAnsi="Arial Narrow" w:cs="Arial"/>
          <w:bCs/>
          <w:sz w:val="22"/>
          <w:szCs w:val="22"/>
        </w:rPr>
        <w:t>verejnom obstar</w:t>
      </w:r>
      <w:r w:rsidRPr="00404D48">
        <w:rPr>
          <w:rFonts w:ascii="Arial Narrow" w:hAnsi="Arial Narrow" w:cs="Arial Narrow"/>
          <w:bCs/>
          <w:sz w:val="22"/>
          <w:szCs w:val="22"/>
        </w:rPr>
        <w:t>á</w:t>
      </w:r>
      <w:r w:rsidRPr="00404D48">
        <w:rPr>
          <w:rFonts w:ascii="Arial Narrow" w:hAnsi="Arial Narrow" w:cs="Arial"/>
          <w:bCs/>
          <w:sz w:val="22"/>
          <w:szCs w:val="22"/>
        </w:rPr>
        <w:t>van</w:t>
      </w:r>
      <w:r w:rsidRPr="00404D48">
        <w:rPr>
          <w:rFonts w:ascii="Arial Narrow" w:hAnsi="Arial Narrow" w:cs="Arial Narrow"/>
          <w:bCs/>
          <w:sz w:val="22"/>
          <w:szCs w:val="22"/>
        </w:rPr>
        <w:t>í</w:t>
      </w:r>
      <w:r w:rsidRPr="00404D48">
        <w:rPr>
          <w:rFonts w:ascii="Arial Narrow" w:hAnsi="Arial Narrow" w:cs="Arial"/>
          <w:bCs/>
          <w:sz w:val="22"/>
          <w:szCs w:val="22"/>
        </w:rPr>
        <w:t xml:space="preserve"> a</w:t>
      </w:r>
      <w:r w:rsidRPr="00404D48">
        <w:rPr>
          <w:rFonts w:ascii="Arial" w:hAnsi="Arial" w:cs="Arial"/>
          <w:bCs/>
          <w:sz w:val="22"/>
          <w:szCs w:val="22"/>
        </w:rPr>
        <w:t> </w:t>
      </w:r>
      <w:r w:rsidRPr="00404D48">
        <w:rPr>
          <w:rFonts w:ascii="Arial Narrow" w:hAnsi="Arial Narrow" w:cs="Arial"/>
          <w:bCs/>
          <w:sz w:val="22"/>
          <w:szCs w:val="22"/>
        </w:rPr>
        <w:t>o</w:t>
      </w:r>
      <w:r w:rsidRPr="00404D48">
        <w:rPr>
          <w:rFonts w:ascii="Arial" w:hAnsi="Arial" w:cs="Arial"/>
          <w:bCs/>
          <w:sz w:val="22"/>
          <w:szCs w:val="22"/>
        </w:rPr>
        <w:t> </w:t>
      </w:r>
      <w:r w:rsidRPr="00404D48">
        <w:rPr>
          <w:rFonts w:ascii="Arial Narrow" w:hAnsi="Arial Narrow" w:cs="Arial"/>
          <w:bCs/>
          <w:sz w:val="22"/>
          <w:szCs w:val="22"/>
        </w:rPr>
        <w:t>zmene a</w:t>
      </w:r>
      <w:r w:rsidRPr="00404D48">
        <w:rPr>
          <w:rFonts w:ascii="Arial" w:hAnsi="Arial" w:cs="Arial"/>
          <w:bCs/>
          <w:sz w:val="22"/>
          <w:szCs w:val="22"/>
        </w:rPr>
        <w:t> </w:t>
      </w:r>
      <w:r w:rsidRPr="00404D48">
        <w:rPr>
          <w:rFonts w:ascii="Arial Narrow" w:hAnsi="Arial Narrow" w:cs="Arial"/>
          <w:bCs/>
          <w:sz w:val="22"/>
          <w:szCs w:val="22"/>
        </w:rPr>
        <w:t>doplnen</w:t>
      </w:r>
      <w:r w:rsidRPr="00404D48">
        <w:rPr>
          <w:rFonts w:ascii="Arial Narrow" w:hAnsi="Arial Narrow" w:cs="Arial Narrow"/>
          <w:bCs/>
          <w:sz w:val="22"/>
          <w:szCs w:val="22"/>
        </w:rPr>
        <w:t>í</w:t>
      </w:r>
      <w:r w:rsidRPr="00404D48">
        <w:rPr>
          <w:rFonts w:ascii="Arial Narrow" w:hAnsi="Arial Narrow" w:cs="Arial"/>
          <w:bCs/>
          <w:sz w:val="22"/>
          <w:szCs w:val="22"/>
        </w:rPr>
        <w:t xml:space="preserve"> niektor</w:t>
      </w:r>
      <w:r w:rsidRPr="00404D48">
        <w:rPr>
          <w:rFonts w:ascii="Arial Narrow" w:hAnsi="Arial Narrow" w:cs="Arial Narrow"/>
          <w:bCs/>
          <w:sz w:val="22"/>
          <w:szCs w:val="22"/>
        </w:rPr>
        <w:t>ý</w:t>
      </w:r>
      <w:r w:rsidRPr="00404D48">
        <w:rPr>
          <w:rFonts w:ascii="Arial Narrow" w:hAnsi="Arial Narrow" w:cs="Arial"/>
          <w:bCs/>
          <w:sz w:val="22"/>
          <w:szCs w:val="22"/>
        </w:rPr>
        <w:t>ch z</w:t>
      </w:r>
      <w:r w:rsidRPr="00404D48">
        <w:rPr>
          <w:rFonts w:ascii="Arial Narrow" w:hAnsi="Arial Narrow" w:cs="Arial Narrow"/>
          <w:bCs/>
          <w:sz w:val="22"/>
          <w:szCs w:val="22"/>
        </w:rPr>
        <w:t>á</w:t>
      </w:r>
      <w:r w:rsidRPr="00404D48">
        <w:rPr>
          <w:rFonts w:ascii="Arial Narrow" w:hAnsi="Arial Narrow" w:cs="Arial"/>
          <w:bCs/>
          <w:sz w:val="22"/>
          <w:szCs w:val="22"/>
        </w:rPr>
        <w:t>konov v</w:t>
      </w:r>
      <w:r w:rsidRPr="00404D48">
        <w:rPr>
          <w:rFonts w:ascii="Arial" w:hAnsi="Arial" w:cs="Arial"/>
          <w:bCs/>
          <w:sz w:val="22"/>
          <w:szCs w:val="22"/>
        </w:rPr>
        <w:t> </w:t>
      </w:r>
      <w:r w:rsidRPr="00404D48">
        <w:rPr>
          <w:rFonts w:ascii="Arial Narrow" w:hAnsi="Arial Narrow" w:cs="Arial"/>
          <w:bCs/>
          <w:sz w:val="22"/>
          <w:szCs w:val="22"/>
        </w:rPr>
        <w:t>znen</w:t>
      </w:r>
      <w:r w:rsidRPr="00404D48">
        <w:rPr>
          <w:rFonts w:ascii="Arial Narrow" w:hAnsi="Arial Narrow" w:cs="Arial Narrow"/>
          <w:bCs/>
          <w:sz w:val="22"/>
          <w:szCs w:val="22"/>
        </w:rPr>
        <w:t>í</w:t>
      </w:r>
      <w:r w:rsidRPr="00404D48">
        <w:rPr>
          <w:rFonts w:ascii="Arial Narrow" w:hAnsi="Arial Narrow" w:cs="Arial"/>
          <w:bCs/>
          <w:sz w:val="22"/>
          <w:szCs w:val="22"/>
        </w:rPr>
        <w:t xml:space="preserve"> neskor</w:t>
      </w:r>
      <w:r w:rsidRPr="00404D48">
        <w:rPr>
          <w:rFonts w:ascii="Arial Narrow" w:hAnsi="Arial Narrow" w:cs="Arial Narrow"/>
          <w:bCs/>
          <w:sz w:val="22"/>
          <w:szCs w:val="22"/>
        </w:rPr>
        <w:t>ší</w:t>
      </w:r>
      <w:r w:rsidRPr="00404D48">
        <w:rPr>
          <w:rFonts w:ascii="Arial Narrow" w:hAnsi="Arial Narrow" w:cs="Arial"/>
          <w:bCs/>
          <w:sz w:val="22"/>
          <w:szCs w:val="22"/>
        </w:rPr>
        <w:t>ch predpisov (</w:t>
      </w:r>
      <w:r w:rsidRPr="00404D48">
        <w:rPr>
          <w:rFonts w:ascii="Arial Narrow" w:hAnsi="Arial Narrow" w:cs="Arial Narrow"/>
          <w:bCs/>
          <w:sz w:val="22"/>
          <w:szCs w:val="22"/>
        </w:rPr>
        <w:t>ď</w:t>
      </w:r>
      <w:r w:rsidRPr="00404D48">
        <w:rPr>
          <w:rFonts w:ascii="Arial Narrow" w:hAnsi="Arial Narrow" w:cs="Arial"/>
          <w:bCs/>
          <w:sz w:val="22"/>
          <w:szCs w:val="22"/>
        </w:rPr>
        <w:t xml:space="preserve">alej len </w:t>
      </w:r>
      <w:r w:rsidRPr="00404D48">
        <w:rPr>
          <w:rFonts w:ascii="Arial Narrow" w:hAnsi="Arial Narrow" w:cs="Arial Narrow"/>
          <w:bCs/>
          <w:sz w:val="22"/>
          <w:szCs w:val="22"/>
        </w:rPr>
        <w:t>„</w:t>
      </w:r>
      <w:r w:rsidRPr="00404D48">
        <w:rPr>
          <w:rFonts w:ascii="Arial Narrow" w:hAnsi="Arial Narrow" w:cs="Arial"/>
          <w:bCs/>
          <w:sz w:val="22"/>
          <w:szCs w:val="22"/>
        </w:rPr>
        <w:t>z</w:t>
      </w:r>
      <w:r w:rsidRPr="00404D48">
        <w:rPr>
          <w:rFonts w:ascii="Arial Narrow" w:hAnsi="Arial Narrow" w:cs="Arial Narrow"/>
          <w:bCs/>
          <w:sz w:val="22"/>
          <w:szCs w:val="22"/>
        </w:rPr>
        <w:t>á</w:t>
      </w:r>
      <w:r w:rsidRPr="00404D48">
        <w:rPr>
          <w:rFonts w:ascii="Arial Narrow" w:hAnsi="Arial Narrow" w:cs="Arial"/>
          <w:bCs/>
          <w:sz w:val="22"/>
          <w:szCs w:val="22"/>
        </w:rPr>
        <w:t>kon</w:t>
      </w:r>
      <w:r w:rsidRPr="00404D48">
        <w:rPr>
          <w:rFonts w:ascii="Arial Narrow" w:hAnsi="Arial Narrow" w:cs="Arial Narrow"/>
          <w:bCs/>
          <w:sz w:val="22"/>
          <w:szCs w:val="22"/>
        </w:rPr>
        <w:t>“</w:t>
      </w:r>
      <w:r w:rsidRPr="00404D48">
        <w:rPr>
          <w:rFonts w:ascii="Arial Narrow" w:hAnsi="Arial Narrow" w:cs="Arial"/>
          <w:bCs/>
          <w:sz w:val="22"/>
          <w:szCs w:val="22"/>
        </w:rPr>
        <w:t>), s</w:t>
      </w:r>
      <w:r w:rsidRPr="00404D48">
        <w:rPr>
          <w:rFonts w:ascii="Arial" w:hAnsi="Arial" w:cs="Arial"/>
          <w:bCs/>
          <w:sz w:val="22"/>
          <w:szCs w:val="22"/>
        </w:rPr>
        <w:t> </w:t>
      </w:r>
      <w:r w:rsidRPr="00404D48">
        <w:rPr>
          <w:rFonts w:ascii="Arial Narrow" w:hAnsi="Arial Narrow" w:cs="Arial"/>
          <w:bCs/>
          <w:sz w:val="22"/>
          <w:szCs w:val="22"/>
        </w:rPr>
        <w:t>uplatnen</w:t>
      </w:r>
      <w:r w:rsidRPr="00404D48">
        <w:rPr>
          <w:rFonts w:ascii="Arial Narrow" w:hAnsi="Arial Narrow" w:cs="Arial Narrow"/>
          <w:bCs/>
          <w:sz w:val="22"/>
          <w:szCs w:val="22"/>
        </w:rPr>
        <w:t>í</w:t>
      </w:r>
      <w:r w:rsidRPr="00404D48">
        <w:rPr>
          <w:rFonts w:ascii="Arial Narrow" w:hAnsi="Arial Narrow" w:cs="Arial"/>
          <w:bCs/>
          <w:sz w:val="22"/>
          <w:szCs w:val="22"/>
        </w:rPr>
        <w:t xml:space="preserve">m </w:t>
      </w:r>
      <w:r w:rsidRPr="00404D48">
        <w:rPr>
          <w:rFonts w:ascii="Arial Narrow" w:hAnsi="Arial Narrow" w:cs="Arial Narrow"/>
          <w:bCs/>
          <w:sz w:val="22"/>
          <w:szCs w:val="22"/>
        </w:rPr>
        <w:t>§</w:t>
      </w:r>
      <w:r w:rsidRPr="00404D48">
        <w:rPr>
          <w:rFonts w:ascii="Arial Narrow" w:hAnsi="Arial Narrow" w:cs="Arial"/>
          <w:bCs/>
          <w:sz w:val="22"/>
          <w:szCs w:val="22"/>
        </w:rPr>
        <w:t xml:space="preserve"> 66 ods. 7 p</w:t>
      </w:r>
      <w:r w:rsidRPr="00404D48">
        <w:rPr>
          <w:rFonts w:ascii="Arial Narrow" w:hAnsi="Arial Narrow" w:cs="Arial Narrow"/>
          <w:bCs/>
          <w:sz w:val="22"/>
          <w:szCs w:val="22"/>
        </w:rPr>
        <w:t>í</w:t>
      </w:r>
      <w:r w:rsidRPr="00404D48">
        <w:rPr>
          <w:rFonts w:ascii="Arial Narrow" w:hAnsi="Arial Narrow" w:cs="Arial"/>
          <w:bCs/>
          <w:sz w:val="22"/>
          <w:szCs w:val="22"/>
        </w:rPr>
        <w:t>sm. b) z</w:t>
      </w:r>
      <w:r w:rsidRPr="00404D48">
        <w:rPr>
          <w:rFonts w:ascii="Arial Narrow" w:hAnsi="Arial Narrow" w:cs="Arial Narrow"/>
          <w:bCs/>
          <w:sz w:val="22"/>
          <w:szCs w:val="22"/>
        </w:rPr>
        <w:t>á</w:t>
      </w:r>
      <w:r w:rsidRPr="00404D48">
        <w:rPr>
          <w:rFonts w:ascii="Arial Narrow" w:hAnsi="Arial Narrow" w:cs="Arial"/>
          <w:bCs/>
          <w:sz w:val="22"/>
          <w:szCs w:val="22"/>
        </w:rPr>
        <w:t>kona</w:t>
      </w:r>
    </w:p>
    <w:p w14:paraId="738FAD2A" w14:textId="2986F077" w:rsidR="00F0396C" w:rsidRPr="00404D48" w:rsidRDefault="00F0396C" w:rsidP="00404D48">
      <w:pPr>
        <w:pStyle w:val="Zkladntext3"/>
        <w:spacing w:after="0" w:line="240" w:lineRule="auto"/>
        <w:jc w:val="center"/>
        <w:rPr>
          <w:rFonts w:ascii="Arial Narrow" w:hAnsi="Arial Narrow" w:cs="Arial"/>
          <w:bCs/>
          <w:sz w:val="22"/>
          <w:szCs w:val="22"/>
        </w:rPr>
      </w:pPr>
    </w:p>
    <w:p w14:paraId="38C3DBD9" w14:textId="4CD5ECC5" w:rsidR="0048194C" w:rsidRPr="00404D48" w:rsidRDefault="0048194C" w:rsidP="00404D48">
      <w:pPr>
        <w:pStyle w:val="Zkladntext3"/>
        <w:spacing w:after="0" w:line="240" w:lineRule="auto"/>
        <w:jc w:val="center"/>
        <w:rPr>
          <w:rFonts w:ascii="Arial Narrow" w:hAnsi="Arial Narrow" w:cs="Arial"/>
          <w:bCs/>
          <w:sz w:val="22"/>
          <w:szCs w:val="22"/>
        </w:rPr>
      </w:pPr>
    </w:p>
    <w:p w14:paraId="45E932B5" w14:textId="1E4B2E3C" w:rsidR="0048194C" w:rsidRDefault="0048194C" w:rsidP="009B3C19">
      <w:pPr>
        <w:pStyle w:val="Zkladntext3"/>
        <w:spacing w:after="0" w:line="240" w:lineRule="auto"/>
        <w:rPr>
          <w:rFonts w:ascii="Arial Narrow" w:hAnsi="Arial Narrow" w:cs="Arial"/>
          <w:sz w:val="22"/>
          <w:szCs w:val="22"/>
        </w:rPr>
      </w:pPr>
    </w:p>
    <w:p w14:paraId="45397D87" w14:textId="77777777" w:rsidR="0048194C" w:rsidRPr="00F0396C" w:rsidRDefault="0048194C" w:rsidP="009B3C19">
      <w:pPr>
        <w:pStyle w:val="Zkladntext3"/>
        <w:spacing w:after="0" w:line="240" w:lineRule="auto"/>
        <w:rPr>
          <w:rFonts w:ascii="Arial Narrow" w:hAnsi="Arial Narrow" w:cs="Arial"/>
          <w:sz w:val="22"/>
          <w:szCs w:val="22"/>
        </w:rPr>
      </w:pPr>
    </w:p>
    <w:p w14:paraId="69F3189F" w14:textId="03DF9D93"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D8FE3D9" w14:textId="77777777" w:rsidR="000F43DC" w:rsidRDefault="000F43DC" w:rsidP="009B3C19">
      <w:pPr>
        <w:pStyle w:val="Zkladntext3"/>
        <w:spacing w:after="0" w:line="240" w:lineRule="auto"/>
        <w:jc w:val="center"/>
        <w:rPr>
          <w:rFonts w:ascii="Arial Narrow" w:hAnsi="Arial Narrow" w:cs="Arial"/>
          <w:b/>
          <w:bCs/>
          <w:sz w:val="36"/>
          <w:szCs w:val="36"/>
        </w:rPr>
      </w:pPr>
    </w:p>
    <w:p w14:paraId="34ACC4A1" w14:textId="77777777" w:rsidR="00DF1FFD" w:rsidRPr="00D83531" w:rsidRDefault="00DF1FFD" w:rsidP="009B3C19">
      <w:pPr>
        <w:pStyle w:val="Zkladntext3"/>
        <w:spacing w:after="0" w:line="240" w:lineRule="auto"/>
        <w:jc w:val="center"/>
        <w:rPr>
          <w:rFonts w:ascii="Arial Narrow" w:hAnsi="Arial Narrow" w:cs="Arial"/>
          <w:b/>
          <w:bCs/>
          <w:sz w:val="36"/>
          <w:szCs w:val="36"/>
        </w:rPr>
      </w:pPr>
    </w:p>
    <w:p w14:paraId="57BC913C" w14:textId="5C330F65" w:rsidR="00D77F83" w:rsidRDefault="00D77F83" w:rsidP="00E90C47">
      <w:pPr>
        <w:spacing w:after="0" w:line="240" w:lineRule="auto"/>
        <w:jc w:val="center"/>
        <w:rPr>
          <w:rFonts w:ascii="Arial Narrow" w:hAnsi="Arial Narrow"/>
          <w:b/>
          <w:bCs/>
          <w:iCs/>
          <w:sz w:val="36"/>
          <w:szCs w:val="36"/>
        </w:rPr>
      </w:pPr>
      <w:bookmarkStart w:id="0" w:name="nazov"/>
      <w:bookmarkEnd w:id="0"/>
      <w:r w:rsidRPr="00D77F83">
        <w:rPr>
          <w:rFonts w:ascii="Arial Narrow" w:hAnsi="Arial Narrow"/>
          <w:b/>
          <w:bCs/>
          <w:iCs/>
          <w:sz w:val="36"/>
          <w:szCs w:val="36"/>
        </w:rPr>
        <w:t>Zásahov</w:t>
      </w:r>
      <w:r w:rsidR="00367166">
        <w:rPr>
          <w:rFonts w:ascii="Arial Narrow" w:hAnsi="Arial Narrow"/>
          <w:b/>
          <w:bCs/>
          <w:iCs/>
          <w:sz w:val="36"/>
          <w:szCs w:val="36"/>
        </w:rPr>
        <w:t>é výbušky</w:t>
      </w:r>
      <w:r w:rsidRPr="00D77F83">
        <w:rPr>
          <w:rFonts w:ascii="Arial Narrow" w:hAnsi="Arial Narrow"/>
          <w:b/>
          <w:bCs/>
          <w:iCs/>
          <w:sz w:val="36"/>
          <w:szCs w:val="36"/>
        </w:rPr>
        <w:t xml:space="preserve"> </w:t>
      </w:r>
    </w:p>
    <w:p w14:paraId="56D80BC2" w14:textId="3C138EB2" w:rsidR="00124BAB" w:rsidRPr="00D83531" w:rsidRDefault="00124BAB" w:rsidP="009B3C19">
      <w:pPr>
        <w:pStyle w:val="Zkladntext3"/>
        <w:spacing w:after="0" w:line="240" w:lineRule="auto"/>
        <w:rPr>
          <w:rFonts w:ascii="Arial Narrow" w:hAnsi="Arial Narrow" w:cs="Arial"/>
          <w:sz w:val="22"/>
          <w:szCs w:val="22"/>
        </w:rPr>
      </w:pPr>
    </w:p>
    <w:p w14:paraId="3947F103" w14:textId="77777777" w:rsidR="00124BAB" w:rsidRDefault="00124BAB" w:rsidP="009B3C19">
      <w:pPr>
        <w:pStyle w:val="Zkladntext3"/>
        <w:spacing w:after="0" w:line="240" w:lineRule="auto"/>
        <w:jc w:val="both"/>
        <w:rPr>
          <w:rFonts w:ascii="Arial Narrow" w:hAnsi="Arial Narrow" w:cs="Arial"/>
          <w:sz w:val="22"/>
          <w:szCs w:val="22"/>
        </w:rPr>
      </w:pPr>
    </w:p>
    <w:p w14:paraId="2F63C53E" w14:textId="125421F6" w:rsidR="00124BAB" w:rsidRDefault="00124BAB" w:rsidP="009B3C19">
      <w:pPr>
        <w:pStyle w:val="Zkladntext3"/>
        <w:spacing w:after="0" w:line="240" w:lineRule="auto"/>
        <w:rPr>
          <w:rFonts w:ascii="Arial Narrow" w:hAnsi="Arial Narrow" w:cs="Arial"/>
          <w:sz w:val="22"/>
          <w:szCs w:val="22"/>
        </w:rPr>
      </w:pPr>
    </w:p>
    <w:p w14:paraId="40A78C0C" w14:textId="76B46C3E" w:rsidR="0066512B" w:rsidRDefault="0066512B" w:rsidP="009B3C19">
      <w:pPr>
        <w:pStyle w:val="Zkladntext3"/>
        <w:spacing w:after="0" w:line="240" w:lineRule="auto"/>
        <w:rPr>
          <w:rFonts w:ascii="Arial Narrow" w:hAnsi="Arial Narrow" w:cs="Arial"/>
          <w:sz w:val="22"/>
          <w:szCs w:val="22"/>
        </w:rPr>
      </w:pPr>
    </w:p>
    <w:p w14:paraId="02A97619" w14:textId="3A243C07" w:rsidR="0066512B" w:rsidRDefault="0066512B" w:rsidP="009B3C19">
      <w:pPr>
        <w:pStyle w:val="Zkladntext3"/>
        <w:spacing w:after="0" w:line="240" w:lineRule="auto"/>
        <w:rPr>
          <w:rFonts w:ascii="Arial Narrow" w:hAnsi="Arial Narrow" w:cs="Arial"/>
          <w:sz w:val="22"/>
          <w:szCs w:val="22"/>
        </w:rPr>
      </w:pPr>
    </w:p>
    <w:p w14:paraId="1B1FB310" w14:textId="2A25211D" w:rsidR="0066512B" w:rsidRDefault="0066512B" w:rsidP="009B3C19">
      <w:pPr>
        <w:pStyle w:val="Zkladntext3"/>
        <w:spacing w:after="0" w:line="240" w:lineRule="auto"/>
        <w:rPr>
          <w:rFonts w:ascii="Arial Narrow" w:hAnsi="Arial Narrow" w:cs="Arial"/>
          <w:sz w:val="22"/>
          <w:szCs w:val="22"/>
        </w:rPr>
      </w:pPr>
    </w:p>
    <w:p w14:paraId="6D742721" w14:textId="1C0E15C6" w:rsidR="0066512B" w:rsidRDefault="0066512B" w:rsidP="009B3C19">
      <w:pPr>
        <w:pStyle w:val="Zkladntext3"/>
        <w:spacing w:after="0" w:line="240" w:lineRule="auto"/>
        <w:rPr>
          <w:rFonts w:ascii="Arial Narrow" w:hAnsi="Arial Narrow" w:cs="Arial"/>
          <w:sz w:val="22"/>
          <w:szCs w:val="22"/>
        </w:rPr>
      </w:pPr>
    </w:p>
    <w:p w14:paraId="63661F46" w14:textId="5FCAB22B" w:rsidR="0066512B" w:rsidRDefault="0066512B" w:rsidP="009B3C19">
      <w:pPr>
        <w:pStyle w:val="Zkladntext3"/>
        <w:spacing w:after="0" w:line="240" w:lineRule="auto"/>
        <w:rPr>
          <w:rFonts w:ascii="Arial Narrow" w:hAnsi="Arial Narrow" w:cs="Arial"/>
          <w:sz w:val="22"/>
          <w:szCs w:val="22"/>
        </w:rPr>
      </w:pPr>
    </w:p>
    <w:p w14:paraId="7E22117B" w14:textId="7C05912B" w:rsidR="0066512B" w:rsidRDefault="0066512B" w:rsidP="009B3C19">
      <w:pPr>
        <w:pStyle w:val="Zkladntext3"/>
        <w:spacing w:after="0" w:line="240" w:lineRule="auto"/>
        <w:rPr>
          <w:rFonts w:ascii="Arial Narrow" w:hAnsi="Arial Narrow" w:cs="Arial"/>
          <w:sz w:val="22"/>
          <w:szCs w:val="22"/>
        </w:rPr>
      </w:pPr>
    </w:p>
    <w:p w14:paraId="7C9F17A0" w14:textId="7E5A62D0" w:rsidR="0066512B" w:rsidRDefault="0066512B" w:rsidP="009B3C19">
      <w:pPr>
        <w:pStyle w:val="Zkladntext3"/>
        <w:spacing w:after="0" w:line="240" w:lineRule="auto"/>
        <w:rPr>
          <w:rFonts w:ascii="Arial Narrow" w:hAnsi="Arial Narrow" w:cs="Arial"/>
          <w:sz w:val="22"/>
          <w:szCs w:val="22"/>
        </w:rPr>
      </w:pPr>
    </w:p>
    <w:p w14:paraId="6C8DB1FB" w14:textId="12F1E418" w:rsidR="0066512B" w:rsidRDefault="0066512B" w:rsidP="009B3C19">
      <w:pPr>
        <w:pStyle w:val="Zkladntext3"/>
        <w:spacing w:after="0" w:line="240" w:lineRule="auto"/>
        <w:rPr>
          <w:rFonts w:ascii="Arial Narrow" w:hAnsi="Arial Narrow" w:cs="Arial"/>
          <w:sz w:val="22"/>
          <w:szCs w:val="22"/>
        </w:rPr>
      </w:pPr>
    </w:p>
    <w:p w14:paraId="64C83493" w14:textId="6F95CCA8" w:rsidR="0066512B" w:rsidRDefault="0066512B" w:rsidP="009B3C19">
      <w:pPr>
        <w:pStyle w:val="Zkladntext3"/>
        <w:spacing w:after="0" w:line="240" w:lineRule="auto"/>
        <w:rPr>
          <w:rFonts w:ascii="Arial Narrow" w:hAnsi="Arial Narrow" w:cs="Arial"/>
          <w:sz w:val="22"/>
          <w:szCs w:val="22"/>
        </w:rPr>
      </w:pPr>
    </w:p>
    <w:p w14:paraId="60D94064" w14:textId="098823CF" w:rsidR="0066512B" w:rsidRDefault="0066512B" w:rsidP="009B3C19">
      <w:pPr>
        <w:pStyle w:val="Zkladntext3"/>
        <w:spacing w:after="0" w:line="240" w:lineRule="auto"/>
        <w:rPr>
          <w:rFonts w:ascii="Arial Narrow" w:hAnsi="Arial Narrow" w:cs="Arial"/>
          <w:sz w:val="22"/>
          <w:szCs w:val="22"/>
        </w:rPr>
      </w:pPr>
    </w:p>
    <w:p w14:paraId="46D269C1" w14:textId="112FFBBD" w:rsidR="0066512B" w:rsidRDefault="0066512B" w:rsidP="009B3C19">
      <w:pPr>
        <w:pStyle w:val="Zkladntext3"/>
        <w:spacing w:after="0" w:line="240" w:lineRule="auto"/>
        <w:rPr>
          <w:rFonts w:ascii="Arial Narrow" w:hAnsi="Arial Narrow" w:cs="Arial"/>
          <w:sz w:val="22"/>
          <w:szCs w:val="22"/>
        </w:rPr>
      </w:pPr>
    </w:p>
    <w:p w14:paraId="78D94757" w14:textId="4292D1F6" w:rsidR="0066512B" w:rsidRDefault="0066512B" w:rsidP="009B3C19">
      <w:pPr>
        <w:pStyle w:val="Zkladntext3"/>
        <w:spacing w:after="0" w:line="240" w:lineRule="auto"/>
        <w:rPr>
          <w:rFonts w:ascii="Arial Narrow" w:hAnsi="Arial Narrow" w:cs="Arial"/>
          <w:sz w:val="22"/>
          <w:szCs w:val="22"/>
        </w:rPr>
      </w:pPr>
    </w:p>
    <w:p w14:paraId="158D9FDD" w14:textId="753A9E6C" w:rsidR="0066512B" w:rsidRDefault="0066512B" w:rsidP="009B3C19">
      <w:pPr>
        <w:pStyle w:val="Zkladntext3"/>
        <w:spacing w:after="0" w:line="240" w:lineRule="auto"/>
        <w:rPr>
          <w:rFonts w:ascii="Arial Narrow" w:hAnsi="Arial Narrow" w:cs="Arial"/>
          <w:sz w:val="22"/>
          <w:szCs w:val="22"/>
        </w:rPr>
      </w:pPr>
    </w:p>
    <w:p w14:paraId="64DC9DD4" w14:textId="7E9FACF2" w:rsidR="0066512B" w:rsidRDefault="0066512B" w:rsidP="009B3C19">
      <w:pPr>
        <w:pStyle w:val="Zkladntext3"/>
        <w:spacing w:after="0" w:line="240" w:lineRule="auto"/>
        <w:rPr>
          <w:rFonts w:ascii="Arial Narrow" w:hAnsi="Arial Narrow" w:cs="Arial"/>
          <w:sz w:val="22"/>
          <w:szCs w:val="22"/>
        </w:rPr>
      </w:pPr>
    </w:p>
    <w:p w14:paraId="4EBAC570" w14:textId="6E352789" w:rsidR="0066512B" w:rsidRDefault="0066512B" w:rsidP="009B3C19">
      <w:pPr>
        <w:pStyle w:val="Zkladntext3"/>
        <w:spacing w:after="0" w:line="240" w:lineRule="auto"/>
        <w:rPr>
          <w:rFonts w:ascii="Arial Narrow" w:hAnsi="Arial Narrow" w:cs="Arial"/>
          <w:sz w:val="22"/>
          <w:szCs w:val="22"/>
        </w:rPr>
      </w:pPr>
    </w:p>
    <w:p w14:paraId="083AA869" w14:textId="4D5B7E83" w:rsidR="0066512B" w:rsidRDefault="0066512B" w:rsidP="009B3C19">
      <w:pPr>
        <w:pStyle w:val="Zkladntext3"/>
        <w:spacing w:after="0" w:line="240" w:lineRule="auto"/>
        <w:rPr>
          <w:rFonts w:ascii="Arial Narrow" w:hAnsi="Arial Narrow" w:cs="Arial"/>
          <w:sz w:val="22"/>
          <w:szCs w:val="22"/>
        </w:rPr>
      </w:pPr>
    </w:p>
    <w:p w14:paraId="4A115489" w14:textId="15E4E9A8" w:rsidR="0066512B" w:rsidRDefault="0066512B" w:rsidP="009B3C19">
      <w:pPr>
        <w:pStyle w:val="Zkladntext3"/>
        <w:spacing w:after="0" w:line="240" w:lineRule="auto"/>
        <w:rPr>
          <w:rFonts w:ascii="Arial Narrow" w:hAnsi="Arial Narrow" w:cs="Arial"/>
          <w:sz w:val="22"/>
          <w:szCs w:val="22"/>
        </w:rPr>
      </w:pPr>
    </w:p>
    <w:p w14:paraId="09E49C5D" w14:textId="224F5675" w:rsidR="0066512B" w:rsidRDefault="0066512B" w:rsidP="009B3C19">
      <w:pPr>
        <w:pStyle w:val="Zkladntext3"/>
        <w:spacing w:after="0" w:line="240" w:lineRule="auto"/>
        <w:rPr>
          <w:rFonts w:ascii="Arial Narrow" w:hAnsi="Arial Narrow" w:cs="Arial"/>
          <w:sz w:val="22"/>
          <w:szCs w:val="22"/>
        </w:rPr>
      </w:pPr>
    </w:p>
    <w:p w14:paraId="58B48298" w14:textId="2002F4FC" w:rsidR="0066512B" w:rsidRDefault="0066512B" w:rsidP="009B3C19">
      <w:pPr>
        <w:pStyle w:val="Zkladntext3"/>
        <w:spacing w:after="0" w:line="240" w:lineRule="auto"/>
        <w:rPr>
          <w:rFonts w:ascii="Arial Narrow" w:hAnsi="Arial Narrow" w:cs="Arial"/>
          <w:sz w:val="22"/>
          <w:szCs w:val="22"/>
        </w:rPr>
      </w:pPr>
    </w:p>
    <w:p w14:paraId="2C7D3360" w14:textId="5A28BCD2" w:rsidR="0066512B" w:rsidRDefault="0066512B" w:rsidP="009B3C19">
      <w:pPr>
        <w:pStyle w:val="Zkladntext3"/>
        <w:spacing w:after="0" w:line="240" w:lineRule="auto"/>
        <w:rPr>
          <w:rFonts w:ascii="Arial Narrow" w:hAnsi="Arial Narrow" w:cs="Arial"/>
          <w:sz w:val="22"/>
          <w:szCs w:val="22"/>
        </w:rPr>
      </w:pPr>
    </w:p>
    <w:p w14:paraId="67E0A10C" w14:textId="2F8F449E" w:rsidR="0066512B" w:rsidRDefault="0066512B" w:rsidP="009B3C19">
      <w:pPr>
        <w:pStyle w:val="Zkladntext3"/>
        <w:spacing w:after="0" w:line="240" w:lineRule="auto"/>
        <w:rPr>
          <w:rFonts w:ascii="Arial Narrow" w:hAnsi="Arial Narrow" w:cs="Arial"/>
          <w:sz w:val="22"/>
          <w:szCs w:val="22"/>
        </w:rPr>
      </w:pPr>
    </w:p>
    <w:p w14:paraId="26483386" w14:textId="3AED5227" w:rsidR="0066512B" w:rsidRDefault="0066512B" w:rsidP="009B3C19">
      <w:pPr>
        <w:pStyle w:val="Zkladntext3"/>
        <w:spacing w:after="0" w:line="240" w:lineRule="auto"/>
        <w:rPr>
          <w:rFonts w:ascii="Arial Narrow" w:hAnsi="Arial Narrow" w:cs="Arial"/>
          <w:sz w:val="22"/>
          <w:szCs w:val="22"/>
        </w:rPr>
      </w:pPr>
    </w:p>
    <w:p w14:paraId="62DD1E35" w14:textId="3B0E55D9" w:rsidR="0066512B" w:rsidRDefault="0066512B" w:rsidP="009B3C19">
      <w:pPr>
        <w:pStyle w:val="Zkladntext3"/>
        <w:spacing w:after="0" w:line="240" w:lineRule="auto"/>
        <w:rPr>
          <w:rFonts w:ascii="Arial Narrow" w:hAnsi="Arial Narrow" w:cs="Arial"/>
          <w:sz w:val="22"/>
          <w:szCs w:val="22"/>
        </w:rPr>
      </w:pPr>
    </w:p>
    <w:p w14:paraId="30002E84" w14:textId="120538C6" w:rsidR="0048194C" w:rsidRDefault="0048194C" w:rsidP="009B3C19">
      <w:pPr>
        <w:pStyle w:val="Zkladntext3"/>
        <w:spacing w:after="0" w:line="240" w:lineRule="auto"/>
        <w:rPr>
          <w:rFonts w:ascii="Arial Narrow" w:hAnsi="Arial Narrow" w:cs="Arial"/>
          <w:sz w:val="22"/>
          <w:szCs w:val="22"/>
        </w:rPr>
      </w:pPr>
    </w:p>
    <w:p w14:paraId="528236D4" w14:textId="77777777" w:rsidR="00E90C47" w:rsidRDefault="00E90C47" w:rsidP="009B3C19">
      <w:pPr>
        <w:pStyle w:val="Zkladntext3"/>
        <w:spacing w:after="0" w:line="240" w:lineRule="auto"/>
        <w:rPr>
          <w:rFonts w:ascii="Arial Narrow" w:hAnsi="Arial Narrow" w:cs="Arial"/>
          <w:sz w:val="22"/>
          <w:szCs w:val="22"/>
        </w:rPr>
      </w:pPr>
    </w:p>
    <w:p w14:paraId="518945D8" w14:textId="77777777" w:rsidR="00E90C47" w:rsidRDefault="00E90C47" w:rsidP="009B3C19">
      <w:pPr>
        <w:pStyle w:val="Zkladntext3"/>
        <w:spacing w:after="0" w:line="240" w:lineRule="auto"/>
        <w:rPr>
          <w:rFonts w:ascii="Arial Narrow" w:hAnsi="Arial Narrow" w:cs="Arial"/>
          <w:sz w:val="22"/>
          <w:szCs w:val="22"/>
        </w:rPr>
      </w:pPr>
    </w:p>
    <w:p w14:paraId="2602D189" w14:textId="77777777" w:rsidR="00942C22" w:rsidRDefault="00942C22" w:rsidP="009B3C19">
      <w:pPr>
        <w:pStyle w:val="Zkladntext3"/>
        <w:spacing w:after="0" w:line="240" w:lineRule="auto"/>
        <w:rPr>
          <w:rFonts w:ascii="Arial Narrow" w:hAnsi="Arial Narrow" w:cs="Arial"/>
          <w:sz w:val="22"/>
          <w:szCs w:val="22"/>
        </w:rPr>
      </w:pPr>
    </w:p>
    <w:p w14:paraId="6D7001A3" w14:textId="782D9EF6" w:rsidR="0066512B" w:rsidRPr="00D83531" w:rsidRDefault="0066512B" w:rsidP="009B3C19">
      <w:pPr>
        <w:pStyle w:val="Zkladntext3"/>
        <w:spacing w:after="0" w:line="240" w:lineRule="auto"/>
        <w:rPr>
          <w:rFonts w:ascii="Arial Narrow" w:hAnsi="Arial Narrow" w:cs="Arial"/>
          <w:sz w:val="22"/>
          <w:szCs w:val="22"/>
        </w:rPr>
      </w:pPr>
    </w:p>
    <w:p w14:paraId="7E8F4253" w14:textId="564994D0" w:rsidR="000C7DE7" w:rsidRDefault="00E13779" w:rsidP="00E90C47">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B21CAA">
        <w:rPr>
          <w:rFonts w:ascii="Arial Narrow" w:hAnsi="Arial Narrow" w:cs="Arial"/>
          <w:sz w:val="22"/>
          <w:szCs w:val="22"/>
        </w:rPr>
        <w:t>január</w:t>
      </w:r>
      <w:r w:rsidR="00A812B8">
        <w:rPr>
          <w:rFonts w:ascii="Arial Narrow" w:hAnsi="Arial Narrow" w:cs="Arial"/>
          <w:sz w:val="22"/>
          <w:szCs w:val="22"/>
        </w:rPr>
        <w:t xml:space="preserve"> </w:t>
      </w:r>
      <w:r w:rsidR="00404D48">
        <w:rPr>
          <w:rFonts w:ascii="Arial Narrow" w:hAnsi="Arial Narrow" w:cs="Arial"/>
          <w:sz w:val="22"/>
          <w:szCs w:val="22"/>
        </w:rPr>
        <w:t>202</w:t>
      </w:r>
      <w:r w:rsidR="00B21CAA">
        <w:rPr>
          <w:rFonts w:ascii="Arial Narrow" w:hAnsi="Arial Narrow" w:cs="Arial"/>
          <w:sz w:val="22"/>
          <w:szCs w:val="22"/>
        </w:rPr>
        <w:t>6</w:t>
      </w:r>
      <w:r w:rsidR="00A812B8">
        <w:rPr>
          <w:rFonts w:ascii="Arial Narrow" w:hAnsi="Arial Narrow" w:cs="Arial"/>
          <w:sz w:val="22"/>
          <w:szCs w:val="22"/>
        </w:rPr>
        <w:t xml:space="preserve"> </w:t>
      </w:r>
    </w:p>
    <w:p w14:paraId="6486F2F0" w14:textId="77777777" w:rsidR="00367166" w:rsidRDefault="00367166" w:rsidP="00E90C47">
      <w:pPr>
        <w:pStyle w:val="Zkladntext3"/>
        <w:spacing w:after="0" w:line="240" w:lineRule="auto"/>
        <w:ind w:right="-45"/>
        <w:jc w:val="center"/>
        <w:rPr>
          <w:rFonts w:ascii="Arial Narrow" w:hAnsi="Arial Narrow" w:cs="Arial"/>
          <w:sz w:val="22"/>
          <w:szCs w:val="22"/>
        </w:rPr>
      </w:pPr>
    </w:p>
    <w:p w14:paraId="52E79807"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lastRenderedPageBreak/>
        <w:t>OBSAH</w:t>
      </w:r>
      <w:r w:rsidR="0029061A">
        <w:rPr>
          <w:rFonts w:ascii="Arial Narrow" w:hAnsi="Arial Narrow"/>
          <w:b/>
          <w:sz w:val="26"/>
          <w:szCs w:val="26"/>
        </w:rPr>
        <w:t xml:space="preserve"> </w:t>
      </w:r>
      <w:r w:rsidRPr="001C5751">
        <w:rPr>
          <w:rFonts w:ascii="Arial Narrow" w:hAnsi="Arial Narrow"/>
          <w:b/>
          <w:sz w:val="26"/>
          <w:szCs w:val="26"/>
        </w:rPr>
        <w:t>SÚŤAŽNÝCH</w:t>
      </w:r>
      <w:r w:rsidR="0029061A">
        <w:rPr>
          <w:rFonts w:ascii="Arial Narrow" w:hAnsi="Arial Narrow"/>
          <w:b/>
          <w:sz w:val="26"/>
          <w:szCs w:val="26"/>
        </w:rPr>
        <w:t xml:space="preserve"> </w:t>
      </w:r>
      <w:r w:rsidRPr="001C5751">
        <w:rPr>
          <w:rFonts w:ascii="Arial Narrow" w:hAnsi="Arial Narrow"/>
          <w:b/>
          <w:sz w:val="26"/>
          <w:szCs w:val="26"/>
        </w:rPr>
        <w:t>PODKLADOV</w:t>
      </w:r>
    </w:p>
    <w:p w14:paraId="19C028CD" w14:textId="77777777" w:rsidR="007502A8" w:rsidRDefault="007502A8" w:rsidP="009B3C19">
      <w:pPr>
        <w:spacing w:after="0" w:line="240" w:lineRule="auto"/>
        <w:rPr>
          <w:rFonts w:ascii="Arial Narrow" w:hAnsi="Arial Narrow"/>
          <w:b/>
          <w:szCs w:val="20"/>
        </w:rPr>
      </w:pPr>
    </w:p>
    <w:p w14:paraId="7BE9F54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74409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5BDFEFB3"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1" w:name="_Hlk522970690"/>
    </w:p>
    <w:p w14:paraId="38FB7AFF"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2AA61BB"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7D73F548"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6495CDC1" w14:textId="553E502D"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4</w:t>
      </w:r>
      <w:r w:rsidR="00065F6B" w:rsidRPr="00CF250E">
        <w:rPr>
          <w:rFonts w:ascii="Arial Narrow" w:hAnsi="Arial Narrow"/>
          <w:szCs w:val="20"/>
        </w:rPr>
        <w:tab/>
        <w:t>Predmet zákazky</w:t>
      </w:r>
    </w:p>
    <w:p w14:paraId="62035607" w14:textId="5296AFC1"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5</w:t>
      </w:r>
      <w:r w:rsidR="00065F6B" w:rsidRPr="00CF250E">
        <w:rPr>
          <w:rFonts w:ascii="Arial Narrow" w:hAnsi="Arial Narrow"/>
          <w:szCs w:val="20"/>
        </w:rPr>
        <w:tab/>
        <w:t>Rozdelenie predmetu zákazky</w:t>
      </w:r>
    </w:p>
    <w:p w14:paraId="3508407B" w14:textId="79E15E0B" w:rsidR="00065F6B"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89E84C7" w14:textId="55E1D184" w:rsidR="008E4019"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sidRPr="008E4019">
        <w:rPr>
          <w:rFonts w:ascii="Arial Narrow" w:hAnsi="Arial Narrow"/>
          <w:szCs w:val="20"/>
        </w:rPr>
        <w:t>7</w:t>
      </w:r>
      <w:r w:rsidR="008E4019" w:rsidRPr="008E4019">
        <w:rPr>
          <w:rFonts w:ascii="Arial Narrow" w:hAnsi="Arial Narrow"/>
          <w:szCs w:val="20"/>
        </w:rPr>
        <w:tab/>
      </w:r>
      <w:r w:rsidR="008E4019">
        <w:rPr>
          <w:rFonts w:ascii="Arial Narrow" w:hAnsi="Arial Narrow"/>
          <w:szCs w:val="20"/>
        </w:rPr>
        <w:t>Obhliadka miesta dodania/poskytnutia predmetu zákazky</w:t>
      </w:r>
    </w:p>
    <w:p w14:paraId="145894D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310392">
        <w:rPr>
          <w:rFonts w:ascii="Arial Narrow" w:hAnsi="Arial Narrow"/>
          <w:szCs w:val="20"/>
        </w:rPr>
        <w:t xml:space="preserve"> </w:t>
      </w:r>
      <w:r w:rsidR="009445E6">
        <w:rPr>
          <w:rFonts w:ascii="Arial Narrow" w:hAnsi="Arial Narrow"/>
          <w:szCs w:val="20"/>
        </w:rPr>
        <w:t>predmetu zákazky</w:t>
      </w:r>
    </w:p>
    <w:p w14:paraId="2551FD8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5578EC14"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1B059DA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17DAFB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DCBB59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02F43E"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B60CECF"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BEA9E55"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22C9197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17E3BEE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1720873B"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55F0A2F2"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0BA806D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81A3ECA"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31E7B46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C3C6C16" w14:textId="77777777" w:rsidR="00404D48" w:rsidRDefault="00127E3C" w:rsidP="00404D48">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404D48">
        <w:rPr>
          <w:rFonts w:ascii="Arial Narrow" w:hAnsi="Arial Narrow"/>
          <w:szCs w:val="20"/>
        </w:rPr>
        <w:t xml:space="preserve">Elektronická aukcia </w:t>
      </w:r>
    </w:p>
    <w:p w14:paraId="6493C171" w14:textId="7B8CCE51" w:rsidR="0066512B" w:rsidRDefault="00404D48" w:rsidP="009B3C19">
      <w:pPr>
        <w:spacing w:after="0" w:line="240" w:lineRule="auto"/>
        <w:ind w:left="142"/>
        <w:rPr>
          <w:rFonts w:ascii="Arial Narrow" w:hAnsi="Arial Narrow"/>
          <w:szCs w:val="20"/>
        </w:rPr>
      </w:pPr>
      <w:r>
        <w:rPr>
          <w:rFonts w:ascii="Arial Narrow" w:hAnsi="Arial Narrow"/>
          <w:szCs w:val="20"/>
        </w:rPr>
        <w:t xml:space="preserve">23         </w:t>
      </w:r>
      <w:r w:rsidR="0066512B">
        <w:rPr>
          <w:rFonts w:ascii="Arial Narrow" w:hAnsi="Arial Narrow"/>
          <w:szCs w:val="20"/>
        </w:rPr>
        <w:t xml:space="preserve">Hodnotenie </w:t>
      </w:r>
      <w:r>
        <w:rPr>
          <w:rFonts w:ascii="Arial Narrow" w:hAnsi="Arial Narrow"/>
          <w:szCs w:val="20"/>
        </w:rPr>
        <w:t>ponúk a </w:t>
      </w:r>
      <w:r w:rsidR="0066512B">
        <w:rPr>
          <w:rFonts w:ascii="Arial Narrow" w:hAnsi="Arial Narrow"/>
          <w:szCs w:val="20"/>
        </w:rPr>
        <w:t xml:space="preserve">splnenia podmienok účasti </w:t>
      </w:r>
    </w:p>
    <w:p w14:paraId="404696E0" w14:textId="5458B6CC" w:rsidR="00065F6B" w:rsidRPr="00CF250E" w:rsidRDefault="00065F6B" w:rsidP="0066512B">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F16E92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CFAD4C8"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1DC1DA3E"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0DE5158" w14:textId="77777777" w:rsidR="00E13779" w:rsidRDefault="00E13779" w:rsidP="009B3C19">
      <w:pPr>
        <w:spacing w:after="0" w:line="240" w:lineRule="auto"/>
        <w:ind w:left="142"/>
        <w:rPr>
          <w:rFonts w:ascii="Arial Narrow" w:hAnsi="Arial Narrow"/>
          <w:szCs w:val="20"/>
        </w:rPr>
      </w:pPr>
    </w:p>
    <w:p w14:paraId="2BAB95D5" w14:textId="13BC80D4" w:rsidR="00AB3F9E" w:rsidRPr="00155A95" w:rsidRDefault="00AB3F9E" w:rsidP="005E208F">
      <w:pPr>
        <w:spacing w:after="0" w:line="240" w:lineRule="auto"/>
        <w:rPr>
          <w:rFonts w:ascii="Arial Narrow" w:hAnsi="Arial Narrow"/>
          <w:szCs w:val="20"/>
        </w:rPr>
      </w:pPr>
    </w:p>
    <w:p w14:paraId="38725307" w14:textId="77777777" w:rsidR="005E208F" w:rsidRPr="00CF250E" w:rsidRDefault="005E208F" w:rsidP="005E208F">
      <w:pPr>
        <w:spacing w:after="0" w:line="240" w:lineRule="auto"/>
        <w:rPr>
          <w:rFonts w:ascii="Arial Narrow" w:hAnsi="Arial Narrow"/>
          <w:b/>
          <w:szCs w:val="20"/>
          <w:u w:val="single"/>
        </w:rPr>
      </w:pPr>
      <w:r w:rsidRPr="00CF250E">
        <w:rPr>
          <w:rFonts w:ascii="Arial Narrow" w:hAnsi="Arial Narrow"/>
          <w:b/>
          <w:szCs w:val="20"/>
          <w:u w:val="single"/>
        </w:rPr>
        <w:t>PRÍLOHY:</w:t>
      </w:r>
    </w:p>
    <w:p w14:paraId="39F8AC8E" w14:textId="72219F59" w:rsidR="00894B17" w:rsidRPr="006641CD" w:rsidRDefault="00894B17" w:rsidP="00894B17">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p>
    <w:p w14:paraId="4072B002" w14:textId="590A4C00" w:rsidR="00404D48" w:rsidRDefault="00894B17" w:rsidP="00894B17">
      <w:pPr>
        <w:spacing w:after="0" w:line="240" w:lineRule="auto"/>
        <w:rPr>
          <w:rFonts w:ascii="Arial Narrow" w:hAnsi="Arial Narrow"/>
          <w:szCs w:val="20"/>
        </w:rPr>
      </w:pPr>
      <w:r w:rsidRPr="00AE12F5">
        <w:rPr>
          <w:rFonts w:ascii="Arial Narrow" w:hAnsi="Arial Narrow"/>
          <w:szCs w:val="20"/>
        </w:rPr>
        <w:t>Príloha č. 2:</w:t>
      </w:r>
      <w:r w:rsidRPr="00AE12F5">
        <w:rPr>
          <w:rFonts w:ascii="Arial Narrow" w:hAnsi="Arial Narrow"/>
          <w:szCs w:val="20"/>
        </w:rPr>
        <w:tab/>
      </w:r>
      <w:r w:rsidR="00404D48">
        <w:rPr>
          <w:rFonts w:ascii="Arial Narrow" w:hAnsi="Arial Narrow"/>
          <w:szCs w:val="20"/>
        </w:rPr>
        <w:t>Š</w:t>
      </w:r>
      <w:r w:rsidRPr="00AE12F5">
        <w:rPr>
          <w:rFonts w:ascii="Arial Narrow" w:hAnsi="Arial Narrow"/>
          <w:szCs w:val="20"/>
        </w:rPr>
        <w:t>truktúrovan</w:t>
      </w:r>
      <w:r w:rsidR="00404D48">
        <w:rPr>
          <w:rFonts w:ascii="Arial Narrow" w:hAnsi="Arial Narrow"/>
          <w:szCs w:val="20"/>
        </w:rPr>
        <w:t xml:space="preserve">ý </w:t>
      </w:r>
      <w:r w:rsidRPr="00AE12F5">
        <w:rPr>
          <w:rFonts w:ascii="Arial Narrow" w:hAnsi="Arial Narrow"/>
          <w:szCs w:val="20"/>
        </w:rPr>
        <w:t>rozpoč</w:t>
      </w:r>
      <w:r w:rsidR="00404D48">
        <w:rPr>
          <w:rFonts w:ascii="Arial Narrow" w:hAnsi="Arial Narrow"/>
          <w:szCs w:val="20"/>
        </w:rPr>
        <w:t>et ceny</w:t>
      </w:r>
    </w:p>
    <w:p w14:paraId="748208D7" w14:textId="77531850" w:rsidR="00894B17" w:rsidRDefault="00894B17" w:rsidP="00894B17">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Návrh rámcovej dohody</w:t>
      </w:r>
    </w:p>
    <w:p w14:paraId="3B9A093B" w14:textId="7B1289D7" w:rsidR="00894B17" w:rsidRPr="006641CD" w:rsidRDefault="00894B17" w:rsidP="00894B17">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 xml:space="preserve">Kritérium na vyhodnotenie ponúk a pravidlá jeho uplatnenia </w:t>
      </w:r>
    </w:p>
    <w:p w14:paraId="1F60F048" w14:textId="77777777" w:rsidR="00894B17"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5</w:t>
      </w:r>
      <w:r w:rsidRPr="006641CD">
        <w:rPr>
          <w:rFonts w:ascii="Arial Narrow" w:hAnsi="Arial Narrow"/>
          <w:color w:val="000000"/>
          <w:szCs w:val="20"/>
        </w:rPr>
        <w:t>:</w:t>
      </w:r>
      <w:r w:rsidRPr="006641CD">
        <w:rPr>
          <w:rFonts w:ascii="Arial Narrow" w:hAnsi="Arial Narrow"/>
          <w:color w:val="000000"/>
          <w:szCs w:val="20"/>
        </w:rPr>
        <w:tab/>
        <w:t>Podmienky účasti</w:t>
      </w:r>
    </w:p>
    <w:p w14:paraId="35008095" w14:textId="3E5202D6" w:rsidR="00894B17" w:rsidRPr="0066512B"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sidR="00463FF9" w:rsidRPr="00463FF9">
        <w:rPr>
          <w:rFonts w:ascii="Arial Narrow" w:hAnsi="Arial Narrow"/>
          <w:color w:val="000000"/>
          <w:szCs w:val="20"/>
        </w:rPr>
        <w:t>Identifikačné údaje a vyhlásenie</w:t>
      </w:r>
      <w:r w:rsidRPr="00463FF9">
        <w:rPr>
          <w:rFonts w:ascii="Arial Narrow" w:hAnsi="Arial Narrow"/>
          <w:color w:val="000000"/>
          <w:szCs w:val="20"/>
        </w:rPr>
        <w:t xml:space="preserve"> uchádzača</w:t>
      </w:r>
      <w:r w:rsidRPr="006641CD">
        <w:rPr>
          <w:rFonts w:ascii="Arial Narrow" w:hAnsi="Arial Narrow"/>
          <w:szCs w:val="20"/>
        </w:rPr>
        <w:t xml:space="preserve"> </w:t>
      </w:r>
    </w:p>
    <w:p w14:paraId="6F51AABE" w14:textId="1B204EBB" w:rsidR="00894B17" w:rsidRDefault="00894B17" w:rsidP="00894B17">
      <w:pPr>
        <w:spacing w:after="0" w:line="240" w:lineRule="auto"/>
        <w:rPr>
          <w:rFonts w:ascii="Arial Narrow" w:hAnsi="Arial Narrow"/>
          <w:szCs w:val="20"/>
        </w:rPr>
      </w:pPr>
      <w:r w:rsidRPr="006641CD">
        <w:rPr>
          <w:rFonts w:ascii="Arial Narrow" w:hAnsi="Arial Narrow"/>
          <w:szCs w:val="20"/>
        </w:rPr>
        <w:t xml:space="preserve">Príloha č. </w:t>
      </w:r>
      <w:r w:rsidR="0066512B">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Odôvodnenie nerozdelenia predmetu zákazky na časti</w:t>
      </w:r>
      <w:r>
        <w:rPr>
          <w:rFonts w:ascii="Arial Narrow" w:hAnsi="Arial Narrow"/>
          <w:szCs w:val="20"/>
        </w:rPr>
        <w:t xml:space="preserve"> </w:t>
      </w:r>
    </w:p>
    <w:p w14:paraId="3E4A036D" w14:textId="77777777" w:rsidR="005E208F" w:rsidRPr="00CF250E" w:rsidRDefault="005E208F" w:rsidP="009B3C19">
      <w:pPr>
        <w:spacing w:after="0" w:line="240" w:lineRule="auto"/>
        <w:rPr>
          <w:rFonts w:ascii="Arial Narrow" w:hAnsi="Arial Narrow"/>
          <w:b/>
          <w:szCs w:val="20"/>
          <w:u w:val="single"/>
        </w:rPr>
      </w:pPr>
    </w:p>
    <w:p w14:paraId="55550038" w14:textId="77777777" w:rsidR="00065F6B" w:rsidRPr="000766EB" w:rsidRDefault="00065F6B" w:rsidP="009B3C19">
      <w:pPr>
        <w:spacing w:after="0" w:line="240" w:lineRule="auto"/>
        <w:rPr>
          <w:rFonts w:ascii="Arial Narrow" w:hAnsi="Arial Narrow"/>
          <w:szCs w:val="20"/>
        </w:rPr>
      </w:pPr>
    </w:p>
    <w:p w14:paraId="57F20744" w14:textId="77777777" w:rsidR="00367166" w:rsidRDefault="00367166" w:rsidP="00AB3F9E">
      <w:pPr>
        <w:spacing w:after="0" w:line="240" w:lineRule="auto"/>
        <w:jc w:val="center"/>
        <w:rPr>
          <w:rFonts w:ascii="Arial Narrow" w:hAnsi="Arial Narrow" w:cs="Arial"/>
          <w:sz w:val="22"/>
        </w:rPr>
      </w:pPr>
    </w:p>
    <w:p w14:paraId="5373C410" w14:textId="77777777" w:rsidR="00367166" w:rsidRPr="00367166" w:rsidRDefault="00367166" w:rsidP="00367166">
      <w:pPr>
        <w:rPr>
          <w:rFonts w:ascii="Arial Narrow" w:hAnsi="Arial Narrow" w:cs="Arial"/>
          <w:sz w:val="22"/>
        </w:rPr>
      </w:pPr>
    </w:p>
    <w:p w14:paraId="6F0403EC" w14:textId="77777777" w:rsidR="00367166" w:rsidRPr="00367166" w:rsidRDefault="00367166" w:rsidP="00367166">
      <w:pPr>
        <w:rPr>
          <w:rFonts w:ascii="Arial Narrow" w:hAnsi="Arial Narrow" w:cs="Arial"/>
          <w:sz w:val="22"/>
        </w:rPr>
      </w:pPr>
    </w:p>
    <w:p w14:paraId="026A60ED" w14:textId="77777777" w:rsidR="00367166" w:rsidRPr="00367166" w:rsidRDefault="00367166" w:rsidP="00367166">
      <w:pPr>
        <w:rPr>
          <w:rFonts w:ascii="Arial Narrow" w:hAnsi="Arial Narrow" w:cs="Arial"/>
          <w:sz w:val="22"/>
        </w:rPr>
      </w:pPr>
    </w:p>
    <w:p w14:paraId="343E7CAB" w14:textId="77777777" w:rsidR="00367166" w:rsidRPr="00367166" w:rsidRDefault="00367166" w:rsidP="00367166">
      <w:pPr>
        <w:rPr>
          <w:rFonts w:ascii="Arial Narrow" w:hAnsi="Arial Narrow" w:cs="Arial"/>
          <w:sz w:val="22"/>
        </w:rPr>
      </w:pPr>
    </w:p>
    <w:p w14:paraId="5991B678" w14:textId="77777777" w:rsidR="00367166" w:rsidRDefault="00367166" w:rsidP="00AB3F9E">
      <w:pPr>
        <w:spacing w:after="0" w:line="240" w:lineRule="auto"/>
        <w:jc w:val="center"/>
        <w:rPr>
          <w:rFonts w:ascii="Arial Narrow" w:hAnsi="Arial Narrow" w:cs="Arial"/>
          <w:sz w:val="22"/>
        </w:rPr>
      </w:pPr>
    </w:p>
    <w:p w14:paraId="39EE3869" w14:textId="77777777" w:rsidR="00367166" w:rsidRDefault="00367166" w:rsidP="00AB3F9E">
      <w:pPr>
        <w:spacing w:after="0" w:line="240" w:lineRule="auto"/>
        <w:jc w:val="center"/>
        <w:rPr>
          <w:rFonts w:ascii="Arial Narrow" w:hAnsi="Arial Narrow" w:cs="Arial"/>
          <w:sz w:val="22"/>
        </w:rPr>
      </w:pPr>
    </w:p>
    <w:p w14:paraId="5528F8D3" w14:textId="271A7979" w:rsidR="00367166" w:rsidRDefault="00367166" w:rsidP="00367166">
      <w:pPr>
        <w:tabs>
          <w:tab w:val="left" w:pos="2306"/>
        </w:tabs>
        <w:spacing w:after="0" w:line="240" w:lineRule="auto"/>
        <w:rPr>
          <w:rFonts w:ascii="Arial Narrow" w:hAnsi="Arial Narrow" w:cs="Arial"/>
          <w:sz w:val="22"/>
        </w:rPr>
      </w:pPr>
      <w:r>
        <w:rPr>
          <w:rFonts w:ascii="Arial Narrow" w:hAnsi="Arial Narrow" w:cs="Arial"/>
          <w:sz w:val="22"/>
        </w:rPr>
        <w:tab/>
      </w:r>
    </w:p>
    <w:p w14:paraId="38F63A4A" w14:textId="1FDE88B4" w:rsidR="00065F6B" w:rsidRPr="00AB3F9E" w:rsidRDefault="005C16A0" w:rsidP="00AB3F9E">
      <w:pPr>
        <w:spacing w:after="0" w:line="240" w:lineRule="auto"/>
        <w:jc w:val="center"/>
        <w:rPr>
          <w:rFonts w:ascii="Arial Narrow" w:hAnsi="Arial Narrow" w:cs="Arial"/>
          <w:sz w:val="22"/>
        </w:rPr>
      </w:pPr>
      <w:r w:rsidRPr="00367166">
        <w:rPr>
          <w:rFonts w:ascii="Arial Narrow" w:hAnsi="Arial Narrow" w:cs="Arial"/>
          <w:sz w:val="22"/>
        </w:rPr>
        <w:br w:type="page"/>
      </w:r>
      <w:r w:rsidR="00065F6B" w:rsidRPr="00BD2194">
        <w:rPr>
          <w:rFonts w:ascii="Arial Narrow" w:hAnsi="Arial Narrow" w:cs="Arial"/>
          <w:b/>
          <w:sz w:val="22"/>
        </w:rPr>
        <w:lastRenderedPageBreak/>
        <w:t>Časť I.</w:t>
      </w:r>
    </w:p>
    <w:p w14:paraId="5926E978"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44D79076" w14:textId="77777777" w:rsidR="00351196" w:rsidRPr="00D83531" w:rsidRDefault="00351196" w:rsidP="009B3C19">
      <w:pPr>
        <w:spacing w:after="0" w:line="240" w:lineRule="auto"/>
        <w:ind w:left="567"/>
        <w:jc w:val="both"/>
        <w:rPr>
          <w:rFonts w:ascii="Arial Narrow" w:hAnsi="Arial Narrow" w:cs="Arial"/>
          <w:sz w:val="22"/>
        </w:rPr>
      </w:pPr>
    </w:p>
    <w:p w14:paraId="1CCDDFFA" w14:textId="77777777" w:rsidR="006C78CD" w:rsidRPr="005B08F3" w:rsidRDefault="00065F6B" w:rsidP="00CC7F1D">
      <w:pPr>
        <w:pStyle w:val="Nadpis1"/>
      </w:pPr>
      <w:bookmarkStart w:id="2" w:name="_Ref64037399"/>
      <w:r w:rsidRPr="005B08F3">
        <w:t>identifikácia verejného obstarávateľa</w:t>
      </w:r>
      <w:bookmarkEnd w:id="2"/>
    </w:p>
    <w:p w14:paraId="21163CE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3A2C3E91" w14:textId="0E30D64C" w:rsidR="00404D48"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6D2A7361" w14:textId="5A6E73D5" w:rsidR="00E13779" w:rsidRDefault="00404D48" w:rsidP="009B3C19">
      <w:pPr>
        <w:spacing w:after="0" w:line="240" w:lineRule="auto"/>
        <w:ind w:left="567"/>
        <w:jc w:val="both"/>
        <w:rPr>
          <w:rFonts w:ascii="Arial Narrow" w:hAnsi="Arial Narrow" w:cs="Arial"/>
          <w:bCs/>
          <w:sz w:val="22"/>
        </w:rPr>
      </w:pPr>
      <w:r>
        <w:rPr>
          <w:rFonts w:ascii="Arial Narrow" w:hAnsi="Arial Narrow" w:cs="Arial"/>
          <w:bCs/>
          <w:sz w:val="22"/>
        </w:rPr>
        <w:t xml:space="preserve">                                             </w:t>
      </w:r>
      <w:r w:rsidR="00EB4B34">
        <w:rPr>
          <w:rFonts w:ascii="Arial Narrow" w:hAnsi="Arial Narrow" w:cs="Arial"/>
          <w:bCs/>
          <w:sz w:val="22"/>
        </w:rPr>
        <w:t xml:space="preserve">odbor </w:t>
      </w:r>
      <w:r>
        <w:rPr>
          <w:rFonts w:ascii="Arial Narrow" w:hAnsi="Arial Narrow" w:cs="Arial"/>
          <w:bCs/>
          <w:sz w:val="22"/>
        </w:rPr>
        <w:t xml:space="preserve">realizácie </w:t>
      </w:r>
      <w:r w:rsidR="00EB4B34">
        <w:rPr>
          <w:rFonts w:ascii="Arial Narrow" w:hAnsi="Arial Narrow" w:cs="Arial"/>
          <w:bCs/>
          <w:sz w:val="22"/>
        </w:rPr>
        <w:t>verejného obstarávania</w:t>
      </w:r>
    </w:p>
    <w:p w14:paraId="7C95AFAD" w14:textId="71240716" w:rsidR="00404D48" w:rsidRPr="00BD2194" w:rsidRDefault="00404D48" w:rsidP="009B3C19">
      <w:pPr>
        <w:spacing w:after="0" w:line="240" w:lineRule="auto"/>
        <w:ind w:left="567"/>
        <w:jc w:val="both"/>
        <w:rPr>
          <w:rFonts w:ascii="Arial Narrow" w:hAnsi="Arial Narrow" w:cs="Arial"/>
          <w:sz w:val="22"/>
        </w:rPr>
      </w:pPr>
      <w:r>
        <w:rPr>
          <w:rFonts w:ascii="Arial Narrow" w:hAnsi="Arial Narrow" w:cs="Arial"/>
          <w:bCs/>
          <w:sz w:val="22"/>
        </w:rPr>
        <w:t xml:space="preserve">                                             sekcia verejného obstarávania</w:t>
      </w:r>
    </w:p>
    <w:p w14:paraId="109942CF"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62A4A8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1DABA5D"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F2C7ACC" w14:textId="294837C3"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52900968" w14:textId="2F074756" w:rsidR="0066512B" w:rsidRDefault="0066512B" w:rsidP="0066512B">
      <w:pPr>
        <w:tabs>
          <w:tab w:val="left" w:pos="2835"/>
        </w:tabs>
        <w:spacing w:after="0" w:line="240" w:lineRule="auto"/>
        <w:ind w:left="567"/>
        <w:jc w:val="both"/>
        <w:rPr>
          <w:rFonts w:ascii="Arial Narrow" w:hAnsi="Arial Narrow" w:cs="Arial"/>
          <w:sz w:val="22"/>
        </w:rPr>
      </w:pPr>
      <w:r>
        <w:rPr>
          <w:rFonts w:ascii="Arial Narrow" w:hAnsi="Arial Narrow" w:cs="Arial"/>
          <w:sz w:val="22"/>
        </w:rPr>
        <w:t xml:space="preserve">Kontaktná osoba:                 Ing. </w:t>
      </w:r>
      <w:r w:rsidR="00367166">
        <w:rPr>
          <w:rFonts w:ascii="Arial Narrow" w:hAnsi="Arial Narrow" w:cs="Arial"/>
          <w:sz w:val="22"/>
        </w:rPr>
        <w:t>Miroslav Baxant</w:t>
      </w:r>
    </w:p>
    <w:p w14:paraId="086FA50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3E19B004" w14:textId="64AEEC76" w:rsidR="00E13779" w:rsidRPr="00404D48" w:rsidRDefault="00425FCB" w:rsidP="00C2441F">
      <w:pPr>
        <w:widowControl w:val="0"/>
        <w:spacing w:after="0" w:line="240" w:lineRule="auto"/>
        <w:rPr>
          <w:rFonts w:ascii="Arial Narrow" w:hAnsi="Arial Narrow"/>
          <w:sz w:val="22"/>
        </w:rPr>
      </w:pPr>
      <w:r w:rsidRPr="00404D48">
        <w:rPr>
          <w:rFonts w:ascii="Arial Narrow" w:hAnsi="Arial Narrow"/>
          <w:sz w:val="22"/>
        </w:rPr>
        <w:t xml:space="preserve">           </w:t>
      </w:r>
      <w:r w:rsidR="00E13779" w:rsidRPr="00404D48">
        <w:rPr>
          <w:rFonts w:ascii="Arial Narrow" w:hAnsi="Arial Narrow"/>
          <w:sz w:val="22"/>
        </w:rPr>
        <w:t xml:space="preserve">Adresa stránky profilu </w:t>
      </w:r>
      <w:r w:rsidR="00C27059" w:rsidRPr="00404D48">
        <w:rPr>
          <w:rFonts w:ascii="Arial Narrow" w:hAnsi="Arial Narrow"/>
          <w:sz w:val="22"/>
        </w:rPr>
        <w:t>verejného obstarávateľa</w:t>
      </w:r>
      <w:r w:rsidR="00E13779" w:rsidRPr="00404D48">
        <w:rPr>
          <w:rFonts w:ascii="Arial Narrow" w:hAnsi="Arial Narrow"/>
          <w:sz w:val="22"/>
        </w:rPr>
        <w:t xml:space="preserve">(URL): </w:t>
      </w:r>
      <w:hyperlink r:id="rId9" w:history="1">
        <w:r w:rsidR="00404D48" w:rsidRPr="00974598">
          <w:rPr>
            <w:rStyle w:val="Hypertextovprepojenie"/>
            <w:rFonts w:ascii="Arial Narrow" w:hAnsi="Arial Narrow"/>
            <w:sz w:val="22"/>
          </w:rPr>
          <w:t xml:space="preserve">https://www.uvo.gov.sk/vyhladavanie- </w:t>
        </w:r>
        <w:r w:rsidR="00404D48" w:rsidRPr="00974598">
          <w:rPr>
            <w:rStyle w:val="Hypertextovprepojenie"/>
            <w:rFonts w:ascii="Arial Narrow" w:hAnsi="Arial Narrow"/>
            <w:sz w:val="22"/>
          </w:rPr>
          <w:br/>
        </w:r>
        <w:r w:rsidR="00404D48" w:rsidRPr="00404D48">
          <w:rPr>
            <w:rStyle w:val="Hypertextovprepojenie"/>
            <w:rFonts w:ascii="Arial Narrow" w:hAnsi="Arial Narrow"/>
            <w:sz w:val="22"/>
            <w:u w:val="none"/>
          </w:rPr>
          <w:t xml:space="preserve">           </w:t>
        </w:r>
        <w:r w:rsidR="00404D48" w:rsidRPr="00974598">
          <w:rPr>
            <w:rStyle w:val="Hypertextovprepojenie"/>
            <w:rFonts w:ascii="Arial Narrow" w:hAnsi="Arial Narrow"/>
            <w:sz w:val="22"/>
          </w:rPr>
          <w:t>profilov/zakazky/239</w:t>
        </w:r>
      </w:hyperlink>
    </w:p>
    <w:p w14:paraId="7A825A13" w14:textId="77777777" w:rsidR="00065F6B" w:rsidRDefault="00065F6B" w:rsidP="009B3C19">
      <w:pPr>
        <w:spacing w:after="0" w:line="240" w:lineRule="auto"/>
        <w:ind w:left="567"/>
        <w:rPr>
          <w:rFonts w:ascii="Arial Narrow" w:hAnsi="Arial Narrow" w:cs="Arial"/>
          <w:b/>
          <w:sz w:val="22"/>
        </w:rPr>
      </w:pPr>
    </w:p>
    <w:p w14:paraId="75C675D2" w14:textId="77777777" w:rsidR="00351196" w:rsidRPr="00BD2194" w:rsidRDefault="00351196" w:rsidP="009B3C19">
      <w:pPr>
        <w:spacing w:after="0" w:line="240" w:lineRule="auto"/>
        <w:ind w:left="567"/>
        <w:rPr>
          <w:rFonts w:ascii="Arial Narrow" w:hAnsi="Arial Narrow" w:cs="Arial"/>
          <w:b/>
          <w:sz w:val="22"/>
          <w:highlight w:val="yellow"/>
        </w:rPr>
      </w:pPr>
    </w:p>
    <w:p w14:paraId="59A3014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D751B12"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709C5B4D" w14:textId="77777777" w:rsidR="008A6615" w:rsidRPr="00BD2194" w:rsidRDefault="008A6615" w:rsidP="009B3C19">
      <w:pPr>
        <w:spacing w:after="0" w:line="240" w:lineRule="auto"/>
        <w:jc w:val="center"/>
        <w:rPr>
          <w:rFonts w:ascii="Arial Narrow" w:hAnsi="Arial Narrow"/>
          <w:b/>
          <w:sz w:val="22"/>
        </w:rPr>
      </w:pPr>
    </w:p>
    <w:p w14:paraId="39678A0A" w14:textId="1AA08B4F" w:rsidR="006537DB" w:rsidRPr="005B08F3" w:rsidRDefault="005B08F3" w:rsidP="00812C26">
      <w:pPr>
        <w:pStyle w:val="Nadpis1"/>
      </w:pPr>
      <w:r>
        <w:t>komunikácia medzi verejným obstarávateľom a</w:t>
      </w:r>
      <w:r w:rsidR="00D77F83">
        <w:t> </w:t>
      </w:r>
      <w:r w:rsidRPr="00D77F83">
        <w:t>záujemcami</w:t>
      </w:r>
      <w:r w:rsidR="00D77F83">
        <w:t>/</w:t>
      </w:r>
      <w:r w:rsidRPr="00D77F83">
        <w:t>uchádzačmi</w:t>
      </w:r>
      <w:bookmarkStart w:id="4" w:name="_Hlk522971822"/>
      <w:bookmarkEnd w:id="3"/>
    </w:p>
    <w:p w14:paraId="54277F38" w14:textId="0CABBFED" w:rsidR="005B08F3" w:rsidRPr="006537DB" w:rsidRDefault="008A6615">
      <w:pPr>
        <w:pStyle w:val="Odsekzoznamu"/>
        <w:numPr>
          <w:ilvl w:val="1"/>
          <w:numId w:val="13"/>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 xml:space="preserve">Doručovanie/oznamovanie podaní, odovzdávanie podkladov a komunikácia (ďalej len </w:t>
      </w:r>
      <w:r w:rsidR="00A46C01">
        <w:rPr>
          <w:rFonts w:ascii="Arial Narrow" w:hAnsi="Arial Narrow" w:cs="Arial"/>
          <w:sz w:val="22"/>
          <w:szCs w:val="22"/>
        </w:rPr>
        <w:t>„</w:t>
      </w:r>
      <w:r w:rsidRPr="006537DB">
        <w:rPr>
          <w:rFonts w:ascii="Arial Narrow" w:hAnsi="Arial Narrow" w:cs="Arial"/>
          <w:sz w:val="22"/>
          <w:szCs w:val="22"/>
        </w:rPr>
        <w:t>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0A485C2B" w14:textId="77777777" w:rsidR="005B08F3" w:rsidRPr="00812C26" w:rsidRDefault="006537DB">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1504826A" w14:textId="77777777" w:rsidR="005B08F3" w:rsidRPr="00812C26"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690BD719" w14:textId="77777777" w:rsidR="00744408" w:rsidRPr="005230B3"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w:t>
      </w:r>
      <w:r w:rsidRPr="005230B3">
        <w:rPr>
          <w:rFonts w:ascii="Arial Narrow" w:hAnsi="Arial Narrow" w:cs="Arial"/>
          <w:sz w:val="22"/>
          <w:szCs w:val="22"/>
        </w:rPr>
        <w:t>podporovaných internetových prehliadačov:</w:t>
      </w:r>
    </w:p>
    <w:p w14:paraId="0647DBF0" w14:textId="7858CC46"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Mozil</w:t>
      </w:r>
      <w:r w:rsidR="00C226A0" w:rsidRPr="005230B3">
        <w:rPr>
          <w:rFonts w:ascii="Arial Narrow" w:hAnsi="Arial Narrow" w:cs="Arial"/>
          <w:sz w:val="22"/>
          <w:szCs w:val="22"/>
        </w:rPr>
        <w:t>la Firefox verzia 13.0 a</w:t>
      </w:r>
      <w:r w:rsidR="002030DF">
        <w:rPr>
          <w:rFonts w:ascii="Arial Narrow" w:hAnsi="Arial Narrow" w:cs="Arial"/>
          <w:sz w:val="22"/>
          <w:szCs w:val="22"/>
        </w:rPr>
        <w:t> </w:t>
      </w:r>
      <w:r w:rsidR="00C226A0" w:rsidRPr="005230B3">
        <w:rPr>
          <w:rFonts w:ascii="Arial Narrow" w:hAnsi="Arial Narrow" w:cs="Arial"/>
          <w:sz w:val="22"/>
          <w:szCs w:val="22"/>
        </w:rPr>
        <w:t>vyššia</w:t>
      </w:r>
      <w:r w:rsidR="002030DF">
        <w:rPr>
          <w:rFonts w:ascii="Arial Narrow" w:hAnsi="Arial Narrow" w:cs="Arial"/>
          <w:sz w:val="22"/>
          <w:szCs w:val="22"/>
        </w:rPr>
        <w:t xml:space="preserve"> alebo</w:t>
      </w:r>
    </w:p>
    <w:p w14:paraId="0DCD3159"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Google Chrome</w:t>
      </w:r>
      <w:r w:rsidR="00C226A0" w:rsidRPr="005230B3">
        <w:rPr>
          <w:rFonts w:ascii="Arial Narrow" w:hAnsi="Arial Narrow" w:cs="Arial"/>
          <w:sz w:val="22"/>
          <w:szCs w:val="22"/>
        </w:rPr>
        <w:t>,</w:t>
      </w:r>
    </w:p>
    <w:p w14:paraId="61146DCF" w14:textId="655025AD" w:rsidR="00646CCC" w:rsidRPr="00646CCC" w:rsidRDefault="00744408" w:rsidP="00646CCC">
      <w:pPr>
        <w:pStyle w:val="Odsekzoznamu"/>
        <w:ind w:left="576"/>
        <w:jc w:val="both"/>
        <w:rPr>
          <w:rFonts w:ascii="Arial Narrow" w:hAnsi="Arial Narrow" w:cs="Arial"/>
          <w:sz w:val="22"/>
          <w:szCs w:val="22"/>
        </w:rPr>
      </w:pPr>
      <w:r w:rsidRPr="005230B3">
        <w:rPr>
          <w:rFonts w:ascii="Arial Narrow" w:hAnsi="Arial Narrow" w:cs="Arial"/>
          <w:sz w:val="22"/>
          <w:szCs w:val="22"/>
        </w:rPr>
        <w:tab/>
        <w:t>- Microsoft Edge.</w:t>
      </w:r>
    </w:p>
    <w:p w14:paraId="36D76B7D" w14:textId="23ACDF5B" w:rsidR="00CC7F1D" w:rsidRPr="005230B3" w:rsidRDefault="009705E6">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považuje okamih jej odoslania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w:t>
      </w:r>
      <w:r w:rsidR="008D1BEA">
        <w:rPr>
          <w:rFonts w:ascii="Arial Narrow" w:hAnsi="Arial Narrow" w:cs="Arial"/>
          <w:sz w:val="22"/>
          <w:szCs w:val="22"/>
        </w:rPr>
        <w:t>,</w:t>
      </w:r>
      <w:r w:rsidRPr="005230B3">
        <w:rPr>
          <w:rFonts w:ascii="Arial Narrow" w:hAnsi="Arial Narrow" w:cs="Arial"/>
          <w:sz w:val="22"/>
          <w:szCs w:val="22"/>
        </w:rPr>
        <w:t xml:space="preserve"> </w:t>
      </w:r>
      <w:r w:rsidR="0048194C" w:rsidRPr="1CB92F51">
        <w:rPr>
          <w:rFonts w:ascii="Arial Narrow" w:hAnsi="Arial Narrow" w:cs="Arial"/>
          <w:sz w:val="22"/>
          <w:szCs w:val="22"/>
        </w:rPr>
        <w:t>a to v súlade s funkcionalitou elektronického prostriedku, pretože okamihom odoslania sa zásielka dostane do sféry dispozície adresáta</w:t>
      </w:r>
      <w:r w:rsidR="005230B3" w:rsidRPr="005230B3">
        <w:rPr>
          <w:rFonts w:ascii="Arial Narrow" w:hAnsi="Arial Narrow" w:cs="Arial"/>
          <w:sz w:val="22"/>
          <w:szCs w:val="22"/>
        </w:rPr>
        <w:t>.</w:t>
      </w:r>
    </w:p>
    <w:p w14:paraId="0143656B" w14:textId="77777777" w:rsidR="00CC7F1D" w:rsidRPr="005230B3"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11966688" w14:textId="77777777" w:rsidR="00CC7F1D" w:rsidRPr="0022085D"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záujemca resp. uchádzač, tak po prihlásení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k</w:t>
      </w:r>
      <w:r w:rsidRPr="00CC7F1D">
        <w:rPr>
          <w:rFonts w:ascii="Arial Narrow" w:hAnsi="Arial Narrow" w:cs="Arial"/>
          <w:sz w:val="22"/>
          <w:szCs w:val="22"/>
        </w:rPr>
        <w:t xml:space="preserve">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25FCB">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51E82CC6" w14:textId="77777777" w:rsidR="00CC7F1D" w:rsidRPr="0022085D" w:rsidRDefault="0017427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w:t>
      </w:r>
      <w:r w:rsidRPr="0022085D">
        <w:rPr>
          <w:rFonts w:ascii="Arial Narrow" w:hAnsi="Arial Narrow" w:cs="Arial"/>
          <w:sz w:val="22"/>
          <w:szCs w:val="22"/>
        </w:rPr>
        <w:lastRenderedPageBreak/>
        <w:t>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530A8434" w14:textId="24E6EFFD" w:rsidR="00D7034C" w:rsidRPr="0048194C" w:rsidRDefault="00D7034C">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0048194C" w:rsidRPr="002030DF">
        <w:rPr>
          <w:rFonts w:ascii="Arial Narrow" w:hAnsi="Arial Narrow"/>
          <w:b/>
          <w:bCs/>
          <w:sz w:val="22"/>
          <w:szCs w:val="22"/>
        </w:rPr>
        <w:t xml:space="preserve">Verejný obstarávateľ poskytne vysvetlenie informácií v zmysle § 48 </w:t>
      </w:r>
      <w:r w:rsidR="003E6E17" w:rsidRPr="002030DF">
        <w:rPr>
          <w:rFonts w:ascii="Arial Narrow" w:hAnsi="Arial Narrow"/>
          <w:b/>
          <w:bCs/>
          <w:sz w:val="22"/>
          <w:szCs w:val="22"/>
        </w:rPr>
        <w:t xml:space="preserve">zákona </w:t>
      </w:r>
      <w:r w:rsidR="0048194C" w:rsidRPr="002030DF">
        <w:rPr>
          <w:rFonts w:ascii="Arial Narrow" w:hAnsi="Arial Narrow"/>
          <w:b/>
          <w:bCs/>
          <w:sz w:val="22"/>
          <w:szCs w:val="22"/>
        </w:rPr>
        <w:t>formou zverejnenia v elektronickom prostriedku JOSEPHINE a požaduje, aby ich záujemcovia zapracovali do svojich ponúk.</w:t>
      </w:r>
    </w:p>
    <w:p w14:paraId="557E9FFF" w14:textId="64CA0D40" w:rsidR="00CC7F1D" w:rsidRPr="00CC7F1D" w:rsidRDefault="00BE664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w:t>
      </w:r>
      <w:r w:rsidR="005A612E">
        <w:rPr>
          <w:rFonts w:ascii="Arial Narrow" w:hAnsi="Arial Narrow" w:cs="Arial"/>
          <w:sz w:val="22"/>
          <w:szCs w:val="22"/>
        </w:rPr>
        <w:t xml:space="preserve"> </w:t>
      </w:r>
      <w:r w:rsidR="008E0C3E" w:rsidRPr="00CD52A2">
        <w:rPr>
          <w:rFonts w:ascii="Arial Narrow" w:hAnsi="Arial Narrow" w:cs="Arial"/>
          <w:sz w:val="22"/>
          <w:szCs w:val="22"/>
        </w:rPr>
        <w:t>súvislosti s </w:t>
      </w:r>
      <w:r w:rsidR="005A612E">
        <w:rPr>
          <w:rFonts w:ascii="Arial Narrow" w:hAnsi="Arial Narrow" w:cs="Arial"/>
          <w:sz w:val="22"/>
          <w:szCs w:val="22"/>
        </w:rPr>
        <w:t xml:space="preserve"> </w:t>
      </w:r>
      <w:r w:rsidR="008E0C3E" w:rsidRPr="00CD52A2">
        <w:rPr>
          <w:rFonts w:ascii="Arial Narrow" w:hAnsi="Arial Narrow" w:cs="Arial"/>
          <w:sz w:val="22"/>
          <w:szCs w:val="22"/>
        </w:rPr>
        <w:t xml:space="preserve">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75CCE30F" w14:textId="77777777" w:rsidR="008E0C3E" w:rsidRDefault="008E0C3E">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502FA61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F03B312"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5BF996E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111EDBD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67E451E5" w14:textId="624F5F3B"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13548010" w14:textId="539F2225" w:rsidR="002030DF" w:rsidRPr="002030DF" w:rsidRDefault="002030DF">
      <w:pPr>
        <w:pStyle w:val="Odsekzoznamu"/>
        <w:numPr>
          <w:ilvl w:val="1"/>
          <w:numId w:val="13"/>
        </w:numPr>
        <w:ind w:left="567" w:hanging="567"/>
        <w:jc w:val="both"/>
        <w:rPr>
          <w:rFonts w:ascii="Arial Narrow" w:hAnsi="Arial Narrow" w:cs="Arial"/>
          <w:sz w:val="22"/>
        </w:rPr>
      </w:pPr>
      <w:r w:rsidRPr="002030DF">
        <w:rPr>
          <w:rFonts w:ascii="Arial Narrow" w:hAnsi="Arial Narrow" w:cs="Arial"/>
          <w:sz w:val="22"/>
        </w:rPr>
        <w:t>Námietky sa doručujú: </w:t>
      </w:r>
    </w:p>
    <w:p w14:paraId="2BC19CA9" w14:textId="5C61458D"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kontrolovanému: </w:t>
      </w:r>
    </w:p>
    <w:p w14:paraId="3DA3D7BC" w14:textId="6C0B9365" w:rsidR="002030DF" w:rsidRDefault="002030DF" w:rsidP="002030DF">
      <w:pPr>
        <w:pStyle w:val="Odsekzoznamu"/>
        <w:numPr>
          <w:ilvl w:val="0"/>
          <w:numId w:val="12"/>
        </w:numPr>
        <w:ind w:left="1134" w:hanging="141"/>
        <w:jc w:val="both"/>
        <w:rPr>
          <w:rFonts w:ascii="Arial Narrow" w:hAnsi="Arial Narrow" w:cs="Arial"/>
          <w:sz w:val="22"/>
        </w:rPr>
      </w:pPr>
      <w:r w:rsidRPr="002030DF">
        <w:rPr>
          <w:rFonts w:ascii="Arial Narrow" w:hAnsi="Arial Narrow" w:cs="Arial"/>
          <w:sz w:val="22"/>
        </w:rPr>
        <w:t>v elektronickej podobe funkcionalitou elektronického prostriedku JOSEPHINE, prostredníctvom ktorého sa verejné obstarávanie realizuje. </w:t>
      </w:r>
    </w:p>
    <w:p w14:paraId="5198270E" w14:textId="6E87C508"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Úradu pre verejné obstarávanie: </w:t>
      </w:r>
    </w:p>
    <w:p w14:paraId="551F232B" w14:textId="4425BCAC" w:rsidR="002030DF" w:rsidRDefault="002030DF" w:rsidP="002030DF">
      <w:pPr>
        <w:pStyle w:val="Odsekzoznamu"/>
        <w:numPr>
          <w:ilvl w:val="0"/>
          <w:numId w:val="12"/>
        </w:numPr>
        <w:ind w:left="1134" w:hanging="141"/>
        <w:jc w:val="both"/>
        <w:rPr>
          <w:rFonts w:ascii="Arial Narrow" w:hAnsi="Arial Narrow" w:cs="Arial"/>
          <w:sz w:val="22"/>
        </w:rPr>
      </w:pPr>
      <w:r w:rsidRPr="002030DF">
        <w:rPr>
          <w:rFonts w:ascii="Arial Narrow" w:hAnsi="Arial Narrow" w:cs="Arial"/>
          <w:sz w:val="22"/>
        </w:rPr>
        <w:t>v listinnej podobe </w:t>
      </w:r>
    </w:p>
    <w:p w14:paraId="269515B8" w14:textId="77777777" w:rsidR="002030DF" w:rsidRPr="00FD3F1B" w:rsidRDefault="002030DF" w:rsidP="00FD3F1B">
      <w:pPr>
        <w:pStyle w:val="Odsekzoznamu"/>
        <w:numPr>
          <w:ilvl w:val="0"/>
          <w:numId w:val="12"/>
        </w:numPr>
        <w:ind w:left="1134" w:hanging="141"/>
        <w:jc w:val="both"/>
        <w:rPr>
          <w:rFonts w:ascii="Arial Narrow" w:hAnsi="Arial Narrow" w:cs="Arial"/>
          <w:sz w:val="22"/>
        </w:rPr>
      </w:pPr>
      <w:r w:rsidRPr="00FD3F1B">
        <w:rPr>
          <w:rFonts w:ascii="Arial Narrow" w:hAnsi="Arial Narrow" w:cs="Arial"/>
          <w:sz w:val="22"/>
        </w:rPr>
        <w:t>elektronickej podobe podľa osobitného predpisu (Zákon č. 305/2013 Z. z. o elektronickej podobe výkonu pôsobnosti orgánov verejnej moci a o zmene a doplnení niektorých zákonov (zákon o e - Governmente) v znení neskorších predpisov) </w:t>
      </w:r>
    </w:p>
    <w:p w14:paraId="1624DEA2" w14:textId="5784DCD4" w:rsidR="002030DF" w:rsidRDefault="002030DF">
      <w:pPr>
        <w:pStyle w:val="Odsekzoznamu"/>
        <w:numPr>
          <w:ilvl w:val="1"/>
          <w:numId w:val="13"/>
        </w:numPr>
        <w:ind w:left="567" w:hanging="567"/>
        <w:jc w:val="both"/>
        <w:rPr>
          <w:rFonts w:ascii="Arial Narrow" w:hAnsi="Arial Narrow" w:cs="Arial"/>
          <w:sz w:val="22"/>
        </w:rPr>
      </w:pPr>
      <w:r w:rsidRPr="00FD3F1B">
        <w:rPr>
          <w:rFonts w:ascii="Arial Narrow" w:hAnsi="Arial Narrow" w:cs="Arial"/>
          <w:sz w:val="22"/>
        </w:rPr>
        <w:t>Ďalšie informácie o</w:t>
      </w:r>
      <w:r w:rsidRPr="00FD3F1B">
        <w:rPr>
          <w:rFonts w:cs="Arial"/>
          <w:sz w:val="22"/>
        </w:rPr>
        <w:t> </w:t>
      </w:r>
      <w:r w:rsidRPr="00FD3F1B">
        <w:rPr>
          <w:rFonts w:ascii="Arial Narrow" w:hAnsi="Arial Narrow" w:cs="Arial"/>
          <w:sz w:val="22"/>
        </w:rPr>
        <w:t>pou</w:t>
      </w:r>
      <w:r w:rsidRPr="00FD3F1B">
        <w:rPr>
          <w:rFonts w:ascii="Arial Narrow" w:hAnsi="Arial Narrow" w:cs="Arial Narrow"/>
          <w:sz w:val="22"/>
        </w:rPr>
        <w:t>ží</w:t>
      </w:r>
      <w:r w:rsidRPr="00FD3F1B">
        <w:rPr>
          <w:rFonts w:ascii="Arial Narrow" w:hAnsi="Arial Narrow" w:cs="Arial"/>
          <w:sz w:val="22"/>
        </w:rPr>
        <w:t>van</w:t>
      </w:r>
      <w:r w:rsidRPr="00FD3F1B">
        <w:rPr>
          <w:rFonts w:ascii="Arial Narrow" w:hAnsi="Arial Narrow" w:cs="Arial Narrow"/>
          <w:sz w:val="22"/>
        </w:rPr>
        <w:t>í</w:t>
      </w:r>
      <w:r w:rsidRPr="00FD3F1B">
        <w:rPr>
          <w:rFonts w:ascii="Arial Narrow" w:hAnsi="Arial Narrow" w:cs="Arial"/>
          <w:sz w:val="22"/>
        </w:rPr>
        <w:t xml:space="preserve"> elektronick</w:t>
      </w:r>
      <w:r w:rsidRPr="00FD3F1B">
        <w:rPr>
          <w:rFonts w:ascii="Arial Narrow" w:hAnsi="Arial Narrow" w:cs="Arial Narrow"/>
          <w:sz w:val="22"/>
        </w:rPr>
        <w:t>é</w:t>
      </w:r>
      <w:r w:rsidRPr="00FD3F1B">
        <w:rPr>
          <w:rFonts w:ascii="Arial Narrow" w:hAnsi="Arial Narrow" w:cs="Arial"/>
          <w:sz w:val="22"/>
        </w:rPr>
        <w:t>ho prostriedku JOSEPHINE s</w:t>
      </w:r>
      <w:r w:rsidRPr="00FD3F1B">
        <w:rPr>
          <w:rFonts w:ascii="Arial Narrow" w:hAnsi="Arial Narrow" w:cs="Arial Narrow"/>
          <w:sz w:val="22"/>
        </w:rPr>
        <w:t>ú</w:t>
      </w:r>
      <w:r w:rsidRPr="00FD3F1B">
        <w:rPr>
          <w:rFonts w:ascii="Arial Narrow" w:hAnsi="Arial Narrow" w:cs="Arial"/>
          <w:sz w:val="22"/>
        </w:rPr>
        <w:t xml:space="preserve"> uveden</w:t>
      </w:r>
      <w:r w:rsidRPr="00FD3F1B">
        <w:rPr>
          <w:rFonts w:ascii="Arial Narrow" w:hAnsi="Arial Narrow" w:cs="Arial Narrow"/>
          <w:sz w:val="22"/>
        </w:rPr>
        <w:t>é</w:t>
      </w:r>
      <w:r w:rsidRPr="00FD3F1B">
        <w:rPr>
          <w:rFonts w:ascii="Arial Narrow" w:hAnsi="Arial Narrow" w:cs="Arial"/>
          <w:sz w:val="22"/>
        </w:rPr>
        <w:t xml:space="preserve"> </w:t>
      </w:r>
      <w:r w:rsidRPr="00FD3F1B">
        <w:rPr>
          <w:rFonts w:cs="Arial"/>
          <w:sz w:val="22"/>
        </w:rPr>
        <w:t> </w:t>
      </w:r>
      <w:r w:rsidRPr="00FD3F1B">
        <w:rPr>
          <w:rFonts w:ascii="Arial Narrow" w:hAnsi="Arial Narrow" w:cs="Arial"/>
          <w:sz w:val="22"/>
        </w:rPr>
        <w:t>na webovom s</w:t>
      </w:r>
      <w:r w:rsidRPr="00FD3F1B">
        <w:rPr>
          <w:rFonts w:ascii="Arial Narrow" w:hAnsi="Arial Narrow" w:cs="Arial Narrow"/>
          <w:sz w:val="22"/>
        </w:rPr>
        <w:t>í</w:t>
      </w:r>
      <w:r w:rsidRPr="00FD3F1B">
        <w:rPr>
          <w:rFonts w:ascii="Arial Narrow" w:hAnsi="Arial Narrow" w:cs="Arial"/>
          <w:sz w:val="22"/>
        </w:rPr>
        <w:t>dle elektronick</w:t>
      </w:r>
      <w:r w:rsidRPr="00FD3F1B">
        <w:rPr>
          <w:rFonts w:ascii="Arial Narrow" w:hAnsi="Arial Narrow" w:cs="Arial Narrow"/>
          <w:sz w:val="22"/>
        </w:rPr>
        <w:t>é</w:t>
      </w:r>
      <w:r w:rsidRPr="00FD3F1B">
        <w:rPr>
          <w:rFonts w:ascii="Arial Narrow" w:hAnsi="Arial Narrow" w:cs="Arial"/>
          <w:sz w:val="22"/>
        </w:rPr>
        <w:t xml:space="preserve">ho prostriedku </w:t>
      </w:r>
      <w:hyperlink r:id="rId11" w:tgtFrame="_blank" w:history="1">
        <w:r w:rsidRPr="00FD3F1B">
          <w:rPr>
            <w:rStyle w:val="Hypertextovprepojenie"/>
            <w:rFonts w:ascii="Arial Narrow" w:hAnsi="Arial Narrow" w:cs="Arial"/>
            <w:sz w:val="22"/>
          </w:rPr>
          <w:t>https://josephine.proebiz.com</w:t>
        </w:r>
      </w:hyperlink>
      <w:r w:rsidRPr="00FD3F1B">
        <w:rPr>
          <w:rFonts w:ascii="Arial Narrow" w:hAnsi="Arial Narrow" w:cs="Arial"/>
          <w:sz w:val="22"/>
        </w:rPr>
        <w:t xml:space="preserve"> v</w:t>
      </w:r>
      <w:r w:rsidRPr="00FD3F1B">
        <w:rPr>
          <w:rFonts w:cs="Arial"/>
          <w:sz w:val="22"/>
        </w:rPr>
        <w:t> </w:t>
      </w:r>
      <w:r w:rsidRPr="00FD3F1B">
        <w:rPr>
          <w:rFonts w:ascii="Arial Narrow" w:hAnsi="Arial Narrow" w:cs="Arial"/>
          <w:sz w:val="22"/>
        </w:rPr>
        <w:t>polo</w:t>
      </w:r>
      <w:r w:rsidRPr="00FD3F1B">
        <w:rPr>
          <w:rFonts w:ascii="Arial Narrow" w:hAnsi="Arial Narrow" w:cs="Arial Narrow"/>
          <w:sz w:val="22"/>
        </w:rPr>
        <w:t>ž</w:t>
      </w:r>
      <w:r w:rsidRPr="00FD3F1B">
        <w:rPr>
          <w:rFonts w:ascii="Arial Narrow" w:hAnsi="Arial Narrow" w:cs="Arial"/>
          <w:sz w:val="22"/>
        </w:rPr>
        <w:t xml:space="preserve">ke </w:t>
      </w:r>
      <w:r w:rsidRPr="00FD3F1B">
        <w:rPr>
          <w:rFonts w:ascii="Arial Narrow" w:hAnsi="Arial Narrow" w:cs="Arial Narrow"/>
          <w:sz w:val="22"/>
        </w:rPr>
        <w:t>„</w:t>
      </w:r>
      <w:r w:rsidRPr="00FD3F1B">
        <w:rPr>
          <w:rFonts w:ascii="Arial Narrow" w:hAnsi="Arial Narrow" w:cs="Arial"/>
          <w:sz w:val="22"/>
        </w:rPr>
        <w:t>Kni</w:t>
      </w:r>
      <w:r w:rsidRPr="00FD3F1B">
        <w:rPr>
          <w:rFonts w:ascii="Arial Narrow" w:hAnsi="Arial Narrow" w:cs="Arial Narrow"/>
          <w:sz w:val="22"/>
        </w:rPr>
        <w:t>ž</w:t>
      </w:r>
      <w:r w:rsidRPr="00FD3F1B">
        <w:rPr>
          <w:rFonts w:ascii="Arial Narrow" w:hAnsi="Arial Narrow" w:cs="Arial"/>
          <w:sz w:val="22"/>
        </w:rPr>
        <w:t>nica manu</w:t>
      </w:r>
      <w:r w:rsidRPr="00FD3F1B">
        <w:rPr>
          <w:rFonts w:ascii="Arial Narrow" w:hAnsi="Arial Narrow" w:cs="Arial Narrow"/>
          <w:sz w:val="22"/>
        </w:rPr>
        <w:t>á</w:t>
      </w:r>
      <w:r w:rsidRPr="00FD3F1B">
        <w:rPr>
          <w:rFonts w:ascii="Arial Narrow" w:hAnsi="Arial Narrow" w:cs="Arial"/>
          <w:sz w:val="22"/>
        </w:rPr>
        <w:t>lov a</w:t>
      </w:r>
      <w:r w:rsidRPr="00FD3F1B">
        <w:rPr>
          <w:rFonts w:cs="Arial"/>
          <w:sz w:val="22"/>
        </w:rPr>
        <w:t> </w:t>
      </w:r>
      <w:r w:rsidRPr="00FD3F1B">
        <w:rPr>
          <w:rFonts w:ascii="Arial Narrow" w:hAnsi="Arial Narrow" w:cs="Arial"/>
          <w:sz w:val="22"/>
        </w:rPr>
        <w:t>odkazov</w:t>
      </w:r>
      <w:r w:rsidRPr="00FD3F1B">
        <w:rPr>
          <w:rFonts w:ascii="Arial Narrow" w:hAnsi="Arial Narrow" w:cs="Arial Narrow"/>
          <w:sz w:val="22"/>
        </w:rPr>
        <w:t>“</w:t>
      </w:r>
      <w:r w:rsidRPr="00FD3F1B">
        <w:rPr>
          <w:rFonts w:ascii="Arial Narrow" w:hAnsi="Arial Narrow" w:cs="Arial"/>
          <w:sz w:val="22"/>
        </w:rPr>
        <w:t>.  </w:t>
      </w:r>
    </w:p>
    <w:p w14:paraId="0C79BAE3" w14:textId="77777777" w:rsidR="00942C22" w:rsidRPr="00942C22" w:rsidRDefault="00942C22" w:rsidP="00942C22">
      <w:pPr>
        <w:pStyle w:val="Odsekzoznamu"/>
        <w:ind w:left="567"/>
        <w:jc w:val="both"/>
        <w:rPr>
          <w:rFonts w:ascii="Arial Narrow" w:hAnsi="Arial Narrow" w:cs="Arial"/>
          <w:sz w:val="22"/>
        </w:rPr>
      </w:pPr>
    </w:p>
    <w:p w14:paraId="05DBD706" w14:textId="77777777" w:rsidR="00904D7D" w:rsidRPr="00904D7D" w:rsidRDefault="005B08F3" w:rsidP="00812C26">
      <w:pPr>
        <w:pStyle w:val="Nadpis1"/>
      </w:pPr>
      <w:r>
        <w:t>identifikácia a autentifikácia</w:t>
      </w:r>
    </w:p>
    <w:p w14:paraId="5DD4BD58" w14:textId="77777777" w:rsidR="00A07ED8" w:rsidRPr="00E91FA3" w:rsidRDefault="00904D7D">
      <w:pPr>
        <w:pStyle w:val="Odsekzoznamu"/>
        <w:numPr>
          <w:ilvl w:val="1"/>
          <w:numId w:val="14"/>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425FCB">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(eID).</w:t>
      </w:r>
    </w:p>
    <w:p w14:paraId="4570D3B4" w14:textId="2EA9A183" w:rsidR="00A07ED8" w:rsidRPr="00E91FA3" w:rsidRDefault="00622D32">
      <w:pPr>
        <w:pStyle w:val="Odsekzoznamu"/>
        <w:numPr>
          <w:ilvl w:val="1"/>
          <w:numId w:val="14"/>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w:t>
      </w:r>
      <w:r w:rsidR="0066204F">
        <w:rPr>
          <w:rFonts w:ascii="Arial Narrow" w:hAnsi="Arial Narrow"/>
          <w:sz w:val="22"/>
        </w:rPr>
        <w:t xml:space="preserve"> </w:t>
      </w:r>
      <w:r w:rsidR="00904D7D" w:rsidRPr="00E91FA3">
        <w:rPr>
          <w:rFonts w:ascii="Arial Narrow" w:hAnsi="Arial Narrow"/>
          <w:sz w:val="22"/>
        </w:rPr>
        <w:t xml:space="preserve">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1476681A" w14:textId="77777777" w:rsidR="00A07ED8"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1D845A68" w14:textId="77777777" w:rsidR="00596850"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798CFAA8" w14:textId="6662A255"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425FCB">
        <w:rPr>
          <w:rFonts w:ascii="Arial Narrow" w:hAnsi="Arial Narrow" w:cs="Calibri"/>
          <w:sz w:val="22"/>
        </w:rPr>
        <w:t xml:space="preserve">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w:t>
      </w:r>
      <w:r w:rsidR="00FD3F1B">
        <w:rPr>
          <w:rFonts w:ascii="Arial Narrow" w:hAnsi="Arial Narrow" w:cs="Calibri"/>
          <w:sz w:val="22"/>
        </w:rPr>
        <w:t xml:space="preserve">jej </w:t>
      </w:r>
      <w:r w:rsidRPr="00BF72C1">
        <w:rPr>
          <w:rFonts w:ascii="Arial Narrow" w:hAnsi="Arial Narrow" w:cs="Calibri"/>
          <w:sz w:val="22"/>
        </w:rPr>
        <w:t>štatutár</w:t>
      </w:r>
      <w:r w:rsidR="00FD3F1B">
        <w:rPr>
          <w:rFonts w:ascii="Arial Narrow" w:hAnsi="Arial Narrow" w:cs="Calibri"/>
          <w:sz w:val="22"/>
        </w:rPr>
        <w:t>.</w:t>
      </w:r>
      <w:r w:rsidR="005A612E">
        <w:rPr>
          <w:rFonts w:ascii="Arial Narrow" w:hAnsi="Arial Narrow" w:cs="Calibri"/>
          <w:sz w:val="22"/>
        </w:rPr>
        <w:t xml:space="preserve"> </w:t>
      </w:r>
      <w:r w:rsidRPr="00BF72C1">
        <w:rPr>
          <w:rFonts w:ascii="Arial Narrow" w:hAnsi="Arial Narrow" w:cs="Calibri"/>
          <w:sz w:val="22"/>
        </w:rPr>
        <w:t xml:space="preserve">Autentifikáciu vykonáva poskytovateľ </w:t>
      </w:r>
      <w:r w:rsidR="00622D32">
        <w:rPr>
          <w:rFonts w:ascii="Arial Narrow" w:hAnsi="Arial Narrow" w:cs="Arial"/>
          <w:sz w:val="22"/>
        </w:rPr>
        <w:t>elektronického prostriedku</w:t>
      </w:r>
      <w:r w:rsidR="00425FCB">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3078E5AF"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9103EB8"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F42F201" w14:textId="77777777"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r>
      <w:r w:rsidRPr="00A46C01">
        <w:rPr>
          <w:rFonts w:ascii="Arial Narrow" w:hAnsi="Arial Narrow"/>
          <w:sz w:val="22"/>
        </w:rPr>
        <w:t>vložením plnej</w:t>
      </w:r>
      <w:r w:rsidRPr="003C022D">
        <w:rPr>
          <w:rFonts w:ascii="Arial Narrow" w:hAnsi="Arial Narrow"/>
          <w:sz w:val="22"/>
        </w:rPr>
        <w:t xml:space="preserve"> moci na kartu užívateľa po registrácii, ktorá je podpísaná elektronickým podpisom štatutára aj splnomocnenou osobou, alebo prešla zaručenou konverziou.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9A79256"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6CA5BF23"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DA29003" w14:textId="77777777" w:rsidR="005526F7" w:rsidRPr="0007156F" w:rsidRDefault="005526F7" w:rsidP="00BF72C1">
      <w:pPr>
        <w:tabs>
          <w:tab w:val="num" w:pos="284"/>
        </w:tabs>
        <w:spacing w:after="0" w:line="240" w:lineRule="auto"/>
        <w:jc w:val="both"/>
        <w:rPr>
          <w:rFonts w:ascii="Arial Narrow" w:hAnsi="Arial Narrow"/>
          <w:sz w:val="22"/>
        </w:rPr>
      </w:pPr>
    </w:p>
    <w:p w14:paraId="507B84F3" w14:textId="77777777" w:rsidR="005526F7" w:rsidRDefault="005526F7" w:rsidP="009B3C19">
      <w:pPr>
        <w:spacing w:after="0" w:line="240" w:lineRule="auto"/>
        <w:ind w:left="432"/>
        <w:jc w:val="center"/>
        <w:rPr>
          <w:rFonts w:ascii="Arial Narrow" w:hAnsi="Arial Narrow" w:cs="Arial"/>
          <w:b/>
          <w:sz w:val="22"/>
        </w:rPr>
      </w:pPr>
    </w:p>
    <w:p w14:paraId="2DA85185"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C1CB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5BF6FB5D" w14:textId="77777777" w:rsidR="00353C2A" w:rsidRPr="00BD2194" w:rsidRDefault="00353C2A" w:rsidP="009B3C19">
      <w:pPr>
        <w:spacing w:after="0" w:line="240" w:lineRule="auto"/>
        <w:jc w:val="center"/>
        <w:rPr>
          <w:rFonts w:ascii="Arial Narrow" w:hAnsi="Arial Narrow"/>
          <w:b/>
          <w:sz w:val="22"/>
        </w:rPr>
      </w:pPr>
    </w:p>
    <w:p w14:paraId="2D15F8ED" w14:textId="77777777" w:rsidR="00814020" w:rsidRPr="00923EF0" w:rsidRDefault="00814020" w:rsidP="00BF72C1">
      <w:pPr>
        <w:pStyle w:val="Nadpis1"/>
      </w:pPr>
      <w:r w:rsidRPr="00923EF0">
        <w:t>predmet zákazky</w:t>
      </w:r>
    </w:p>
    <w:p w14:paraId="6C01EB3C" w14:textId="55A1744E" w:rsidR="004B3E24" w:rsidRPr="004B3E24" w:rsidRDefault="00A0357F" w:rsidP="004B3E24">
      <w:pPr>
        <w:pStyle w:val="Zarkazkladnhotextu2"/>
        <w:numPr>
          <w:ilvl w:val="1"/>
          <w:numId w:val="15"/>
        </w:numPr>
        <w:spacing w:after="0" w:line="240" w:lineRule="auto"/>
        <w:ind w:left="567" w:hanging="567"/>
        <w:jc w:val="both"/>
        <w:rPr>
          <w:rFonts w:ascii="Arial Narrow" w:hAnsi="Arial Narrow" w:cs="Arial"/>
          <w:b/>
          <w:bCs/>
          <w:iCs/>
        </w:rPr>
      </w:pPr>
      <w:r w:rsidRPr="000A35D5">
        <w:rPr>
          <w:rFonts w:ascii="Arial Narrow" w:hAnsi="Arial Narrow" w:cs="Arial"/>
        </w:rPr>
        <w:t>Názov zákazky</w:t>
      </w:r>
      <w:r w:rsidRPr="008A42A1">
        <w:rPr>
          <w:rFonts w:ascii="Arial Narrow" w:hAnsi="Arial Narrow" w:cs="Arial"/>
        </w:rPr>
        <w:t xml:space="preserve">: </w:t>
      </w:r>
      <w:r w:rsidRPr="008A42A1">
        <w:rPr>
          <w:rFonts w:ascii="Arial Narrow" w:hAnsi="Arial Narrow" w:cs="Arial"/>
          <w:b/>
        </w:rPr>
        <w:t>„</w:t>
      </w:r>
      <w:bookmarkStart w:id="6" w:name="SS"/>
      <w:bookmarkEnd w:id="6"/>
      <w:r w:rsidR="004B3E24" w:rsidRPr="004B3E24">
        <w:rPr>
          <w:rFonts w:ascii="Arial Narrow" w:hAnsi="Arial Narrow"/>
          <w:b/>
          <w:bCs/>
          <w:iCs/>
        </w:rPr>
        <w:t>Zásahov</w:t>
      </w:r>
      <w:r w:rsidR="00367166">
        <w:rPr>
          <w:rFonts w:ascii="Arial Narrow" w:hAnsi="Arial Narrow"/>
          <w:b/>
          <w:bCs/>
          <w:iCs/>
        </w:rPr>
        <w:t>é výbušky</w:t>
      </w:r>
      <w:r w:rsidR="004B3E24">
        <w:rPr>
          <w:rFonts w:ascii="Arial Narrow" w:hAnsi="Arial Narrow"/>
          <w:b/>
          <w:bCs/>
          <w:iCs/>
        </w:rPr>
        <w:t>“.</w:t>
      </w:r>
    </w:p>
    <w:p w14:paraId="4D1C8A10" w14:textId="77777777" w:rsidR="00065F6B" w:rsidRPr="00BF72C1" w:rsidRDefault="00065F6B">
      <w:pPr>
        <w:pStyle w:val="Zarkazkladnhotextu2"/>
        <w:numPr>
          <w:ilvl w:val="1"/>
          <w:numId w:val="15"/>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705F831" w14:textId="63E0168C" w:rsidR="00F66529" w:rsidRPr="003136CF" w:rsidRDefault="00C46D22" w:rsidP="0086067A">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D409F7">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D409F7">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294B8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3F0B94">
        <w:rPr>
          <w:rFonts w:ascii="Arial Narrow" w:hAnsi="Arial Narrow" w:cs="Arial"/>
          <w:sz w:val="22"/>
          <w:lang w:eastAsia="sk-SK"/>
        </w:rPr>
        <w:t>.</w:t>
      </w:r>
    </w:p>
    <w:p w14:paraId="44D006CD" w14:textId="698764F7" w:rsidR="00593108" w:rsidRPr="00BD2194" w:rsidRDefault="00593108" w:rsidP="00F66529">
      <w:pPr>
        <w:spacing w:after="0" w:line="240" w:lineRule="auto"/>
        <w:jc w:val="both"/>
        <w:rPr>
          <w:rFonts w:ascii="Arial Narrow" w:hAnsi="Arial Narrow" w:cs="Arial"/>
          <w:sz w:val="22"/>
          <w:lang w:eastAsia="sk-SK"/>
        </w:rPr>
      </w:pPr>
    </w:p>
    <w:p w14:paraId="7BA1ACC1" w14:textId="77777777" w:rsidR="00065F6B" w:rsidRPr="00BD2194" w:rsidRDefault="00065F6B" w:rsidP="00BF72C1">
      <w:pPr>
        <w:pStyle w:val="Nadpis1"/>
      </w:pPr>
      <w:bookmarkStart w:id="7" w:name="opis1"/>
      <w:bookmarkEnd w:id="7"/>
      <w:r w:rsidRPr="00BD2194">
        <w:t>rozdelenie predmetu zákazky</w:t>
      </w:r>
    </w:p>
    <w:p w14:paraId="2B73A143" w14:textId="7CBB944A" w:rsidR="00306E26" w:rsidRPr="00BD2194" w:rsidRDefault="00306E26">
      <w:pPr>
        <w:pStyle w:val="Zkladntext3"/>
        <w:numPr>
          <w:ilvl w:val="1"/>
          <w:numId w:val="16"/>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CA925F4" w14:textId="77777777" w:rsidR="00BE4D51" w:rsidRPr="00BE4D51" w:rsidRDefault="00BE4D51" w:rsidP="00BE4D51">
      <w:pPr>
        <w:pStyle w:val="Zkladntext3"/>
        <w:spacing w:after="0" w:line="240" w:lineRule="auto"/>
        <w:ind w:left="567"/>
        <w:jc w:val="both"/>
        <w:rPr>
          <w:rFonts w:ascii="Arial Narrow" w:hAnsi="Arial Narrow" w:cs="Arial"/>
          <w:sz w:val="22"/>
          <w:szCs w:val="22"/>
        </w:rPr>
      </w:pPr>
    </w:p>
    <w:p w14:paraId="6021ED03" w14:textId="77777777" w:rsidR="00065F6B" w:rsidRPr="00C66C86" w:rsidRDefault="00065F6B" w:rsidP="00BF72C1">
      <w:pPr>
        <w:pStyle w:val="Nadpis1"/>
      </w:pPr>
      <w:r w:rsidRPr="00C66C86">
        <w:t>miesto dodania</w:t>
      </w:r>
      <w:r w:rsidR="00B3548D" w:rsidRPr="00C66C86">
        <w:t>/poskytnutia</w:t>
      </w:r>
      <w:r w:rsidRPr="00C66C86">
        <w:t xml:space="preserve"> predmetu zákazky</w:t>
      </w:r>
    </w:p>
    <w:p w14:paraId="0FC885D5" w14:textId="3899F848" w:rsidR="00C66C86" w:rsidRPr="00C66C86" w:rsidRDefault="00C67389" w:rsidP="00C66C86">
      <w:pPr>
        <w:pStyle w:val="Zkladntext3"/>
        <w:numPr>
          <w:ilvl w:val="1"/>
          <w:numId w:val="17"/>
        </w:numPr>
        <w:ind w:left="567" w:hanging="567"/>
        <w:jc w:val="both"/>
        <w:rPr>
          <w:rFonts w:ascii="Arial Narrow" w:hAnsi="Arial Narrow"/>
          <w:sz w:val="22"/>
          <w:szCs w:val="22"/>
        </w:rPr>
      </w:pPr>
      <w:r w:rsidRPr="00C66C86">
        <w:rPr>
          <w:rFonts w:ascii="Arial Narrow" w:hAnsi="Arial Narrow" w:cs="Arial"/>
          <w:sz w:val="22"/>
        </w:rPr>
        <w:t>Miesto</w:t>
      </w:r>
      <w:r w:rsidRPr="00C66C86">
        <w:rPr>
          <w:rFonts w:ascii="Arial Narrow" w:hAnsi="Arial Narrow" w:cs="Arial"/>
          <w:sz w:val="22"/>
          <w:lang w:eastAsia="sk-SK"/>
        </w:rPr>
        <w:t xml:space="preserve"> dodania predmetu zákazky</w:t>
      </w:r>
      <w:r w:rsidR="00DF1FFD" w:rsidRPr="00C66C86">
        <w:rPr>
          <w:rFonts w:ascii="Arial Narrow" w:hAnsi="Arial Narrow" w:cs="Arial"/>
          <w:sz w:val="22"/>
          <w:lang w:eastAsia="sk-SK"/>
        </w:rPr>
        <w:t>:</w:t>
      </w:r>
      <w:r w:rsidRPr="00C66C86">
        <w:rPr>
          <w:rFonts w:ascii="Arial Narrow" w:hAnsi="Arial Narrow" w:cs="Arial"/>
          <w:sz w:val="22"/>
          <w:lang w:eastAsia="sk-SK"/>
        </w:rPr>
        <w:t xml:space="preserve"> </w:t>
      </w:r>
      <w:r w:rsidR="00367166" w:rsidRPr="00DF6CDA">
        <w:rPr>
          <w:rFonts w:ascii="Arial Narrow" w:hAnsi="Arial Narrow" w:cs="Arial"/>
          <w:color w:val="000000"/>
          <w:sz w:val="22"/>
        </w:rPr>
        <w:t>Ústredný sklad Ministerstva vnútra Slovenskej republiky, Príboj 560, 976 13 Slovenská Ľupča</w:t>
      </w:r>
      <w:r w:rsidR="00367166">
        <w:rPr>
          <w:rFonts w:ascii="Arial Narrow" w:hAnsi="Arial Narrow" w:cs="Arial"/>
          <w:color w:val="000000"/>
          <w:sz w:val="22"/>
        </w:rPr>
        <w:t>.</w:t>
      </w:r>
    </w:p>
    <w:p w14:paraId="439579DD" w14:textId="77777777" w:rsidR="00C66F0F" w:rsidRPr="00C66C86" w:rsidRDefault="00C66F0F" w:rsidP="00BF72C1">
      <w:pPr>
        <w:pStyle w:val="Nadpis1"/>
      </w:pPr>
      <w:r w:rsidRPr="00C66C86">
        <w:t>obhliadka miesta dodania/poskytnutia predmetu zákazky</w:t>
      </w:r>
    </w:p>
    <w:p w14:paraId="5870EC73" w14:textId="77777777" w:rsidR="00C66F0F" w:rsidRPr="00C66C86" w:rsidRDefault="00C66F0F">
      <w:pPr>
        <w:pStyle w:val="Zkladntext3"/>
        <w:numPr>
          <w:ilvl w:val="1"/>
          <w:numId w:val="18"/>
        </w:numPr>
        <w:spacing w:after="0" w:line="240" w:lineRule="auto"/>
        <w:ind w:left="567" w:hanging="567"/>
        <w:jc w:val="both"/>
        <w:rPr>
          <w:rFonts w:ascii="Arial Narrow" w:hAnsi="Arial Narrow" w:cs="Arial"/>
          <w:sz w:val="22"/>
        </w:rPr>
      </w:pPr>
      <w:r w:rsidRPr="00C66C86">
        <w:rPr>
          <w:rFonts w:ascii="Arial Narrow" w:hAnsi="Arial Narrow" w:cs="Arial"/>
          <w:sz w:val="22"/>
          <w:szCs w:val="22"/>
        </w:rPr>
        <w:t>Obhliadka miesta dodania predmetu zákazky sa neuskutoční.</w:t>
      </w:r>
    </w:p>
    <w:p w14:paraId="7F2BD775" w14:textId="4B8AC836" w:rsidR="00593108" w:rsidRPr="00BD2194" w:rsidRDefault="00C66C86" w:rsidP="009B3C19">
      <w:pPr>
        <w:spacing w:after="0" w:line="240" w:lineRule="auto"/>
        <w:ind w:left="567"/>
        <w:jc w:val="both"/>
        <w:rPr>
          <w:rFonts w:ascii="Arial Narrow" w:hAnsi="Arial Narrow" w:cs="Arial"/>
          <w:sz w:val="22"/>
          <w:lang w:eastAsia="sk-SK"/>
        </w:rPr>
      </w:pPr>
      <w:r>
        <w:rPr>
          <w:rFonts w:ascii="Arial Narrow" w:hAnsi="Arial Narrow" w:cs="Arial"/>
          <w:sz w:val="22"/>
          <w:lang w:eastAsia="sk-SK"/>
        </w:rPr>
        <w:t xml:space="preserve"> </w:t>
      </w:r>
    </w:p>
    <w:p w14:paraId="4FF5A1FB" w14:textId="77777777" w:rsidR="00700CB9" w:rsidRPr="00700CB9" w:rsidRDefault="00065F6B" w:rsidP="00700CB9">
      <w:pPr>
        <w:pStyle w:val="Nadpis1"/>
        <w:rPr>
          <w:lang w:eastAsia="sk-SK"/>
        </w:rPr>
      </w:pPr>
      <w:r w:rsidRPr="00BD2194">
        <w:t>lehota dodania predmetu zákazky</w:t>
      </w:r>
      <w:bookmarkStart w:id="9" w:name="lehota_dodania"/>
      <w:bookmarkEnd w:id="9"/>
    </w:p>
    <w:p w14:paraId="0730946B" w14:textId="5CEB3E5B" w:rsidR="00192E8A" w:rsidRPr="00192E8A" w:rsidRDefault="00DA078D" w:rsidP="00192E8A">
      <w:pPr>
        <w:pStyle w:val="Zkladntext3"/>
        <w:numPr>
          <w:ilvl w:val="1"/>
          <w:numId w:val="19"/>
        </w:numPr>
        <w:spacing w:line="240" w:lineRule="auto"/>
        <w:ind w:left="567" w:hanging="567"/>
        <w:jc w:val="both"/>
        <w:rPr>
          <w:rFonts w:ascii="Arial Narrow" w:hAnsi="Arial Narrow" w:cs="Arial"/>
          <w:sz w:val="22"/>
          <w:szCs w:val="22"/>
          <w:lang w:eastAsia="sk-SK"/>
        </w:rPr>
      </w:pPr>
      <w:r w:rsidRPr="00192E8A">
        <w:rPr>
          <w:rFonts w:ascii="Arial Narrow" w:hAnsi="Arial Narrow"/>
          <w:sz w:val="22"/>
          <w:szCs w:val="22"/>
        </w:rPr>
        <w:t xml:space="preserve">Za účelom kúpy predmetu zákazky podľa Rámcovej dohody sa budú uzatvárať </w:t>
      </w:r>
      <w:r w:rsidR="00AB3B6D" w:rsidRPr="00192E8A">
        <w:rPr>
          <w:rFonts w:ascii="Arial Narrow" w:hAnsi="Arial Narrow"/>
          <w:sz w:val="22"/>
          <w:szCs w:val="22"/>
        </w:rPr>
        <w:t>Jednotlivé k</w:t>
      </w:r>
      <w:r w:rsidRPr="00192E8A">
        <w:rPr>
          <w:rFonts w:ascii="Arial Narrow" w:hAnsi="Arial Narrow"/>
          <w:sz w:val="22"/>
          <w:szCs w:val="22"/>
        </w:rPr>
        <w:t>úpne zmluvy, v ktorých budú špecifikované všetky detaily kúpy Tovar</w:t>
      </w:r>
      <w:r w:rsidR="00A46C01" w:rsidRPr="00192E8A">
        <w:rPr>
          <w:rFonts w:ascii="Arial Narrow" w:hAnsi="Arial Narrow"/>
          <w:sz w:val="22"/>
          <w:szCs w:val="22"/>
        </w:rPr>
        <w:t>u</w:t>
      </w:r>
      <w:r w:rsidRPr="00192E8A">
        <w:rPr>
          <w:rFonts w:ascii="Arial Narrow" w:hAnsi="Arial Narrow"/>
          <w:sz w:val="22"/>
          <w:szCs w:val="22"/>
        </w:rPr>
        <w:t>.</w:t>
      </w:r>
      <w:r w:rsidR="006F4440" w:rsidRPr="00192E8A">
        <w:rPr>
          <w:rFonts w:ascii="Arial Narrow" w:hAnsi="Arial Narrow"/>
          <w:sz w:val="22"/>
          <w:szCs w:val="22"/>
        </w:rPr>
        <w:t xml:space="preserve"> </w:t>
      </w:r>
      <w:r w:rsidRPr="00192E8A">
        <w:rPr>
          <w:rFonts w:ascii="Arial Narrow" w:hAnsi="Arial Narrow" w:cs="Arial"/>
          <w:sz w:val="22"/>
          <w:szCs w:val="22"/>
        </w:rPr>
        <w:t>Lehota</w:t>
      </w:r>
      <w:r w:rsidRPr="00192E8A">
        <w:rPr>
          <w:rFonts w:ascii="Arial Narrow" w:hAnsi="Arial Narrow"/>
          <w:sz w:val="22"/>
          <w:szCs w:val="22"/>
        </w:rPr>
        <w:t xml:space="preserve"> dodania </w:t>
      </w:r>
      <w:r w:rsidRPr="00E90C47">
        <w:rPr>
          <w:rFonts w:ascii="Arial Narrow" w:hAnsi="Arial Narrow"/>
          <w:sz w:val="22"/>
          <w:szCs w:val="22"/>
        </w:rPr>
        <w:t xml:space="preserve">je </w:t>
      </w:r>
      <w:r w:rsidR="00367166">
        <w:rPr>
          <w:rFonts w:ascii="Arial Narrow" w:hAnsi="Arial Narrow"/>
          <w:b/>
          <w:bCs/>
          <w:sz w:val="22"/>
          <w:szCs w:val="22"/>
        </w:rPr>
        <w:t>6</w:t>
      </w:r>
      <w:r w:rsidRPr="00E90C47">
        <w:rPr>
          <w:rFonts w:ascii="Arial Narrow" w:hAnsi="Arial Narrow"/>
          <w:b/>
          <w:bCs/>
          <w:sz w:val="22"/>
          <w:szCs w:val="22"/>
        </w:rPr>
        <w:t xml:space="preserve"> mesiac</w:t>
      </w:r>
      <w:r w:rsidR="00367166">
        <w:rPr>
          <w:rFonts w:ascii="Arial Narrow" w:hAnsi="Arial Narrow"/>
          <w:b/>
          <w:bCs/>
          <w:sz w:val="22"/>
          <w:szCs w:val="22"/>
        </w:rPr>
        <w:t>ov</w:t>
      </w:r>
      <w:r w:rsidRPr="00192E8A">
        <w:rPr>
          <w:rFonts w:ascii="Arial Narrow" w:hAnsi="Arial Narrow"/>
          <w:sz w:val="22"/>
          <w:szCs w:val="22"/>
        </w:rPr>
        <w:t xml:space="preserve"> od </w:t>
      </w:r>
      <w:r w:rsidR="00101842" w:rsidRPr="00192E8A">
        <w:rPr>
          <w:rFonts w:ascii="Arial Narrow" w:hAnsi="Arial Narrow"/>
          <w:sz w:val="22"/>
          <w:szCs w:val="22"/>
        </w:rPr>
        <w:t>doručenia</w:t>
      </w:r>
      <w:r w:rsidRPr="00192E8A">
        <w:rPr>
          <w:rFonts w:ascii="Arial Narrow" w:hAnsi="Arial Narrow"/>
          <w:sz w:val="22"/>
          <w:szCs w:val="22"/>
        </w:rPr>
        <w:t xml:space="preserve"> </w:t>
      </w:r>
      <w:r w:rsidR="00101842" w:rsidRPr="00192E8A">
        <w:rPr>
          <w:rFonts w:ascii="Arial Narrow" w:hAnsi="Arial Narrow"/>
          <w:sz w:val="22"/>
          <w:szCs w:val="22"/>
        </w:rPr>
        <w:t>potvrdenej Objednávky</w:t>
      </w:r>
      <w:r w:rsidR="00192E8A" w:rsidRPr="00192E8A">
        <w:rPr>
          <w:rFonts w:ascii="Arial Narrow" w:hAnsi="Arial Narrow"/>
          <w:sz w:val="22"/>
          <w:szCs w:val="22"/>
        </w:rPr>
        <w:t xml:space="preserve"> Kupujúcemu. Doručením potvrdenej Objednávky je uzatvorená Jednotlivá kúpna zmluva. </w:t>
      </w:r>
      <w:r w:rsidRPr="00192E8A">
        <w:rPr>
          <w:rFonts w:ascii="Arial Narrow" w:hAnsi="Arial Narrow"/>
          <w:sz w:val="22"/>
          <w:szCs w:val="22"/>
        </w:rPr>
        <w:t xml:space="preserve"> Podrobnosti o zmluvných podmienkach sú uvedené v prílohe č. </w:t>
      </w:r>
      <w:r w:rsidR="00996D68" w:rsidRPr="00192E8A">
        <w:rPr>
          <w:rFonts w:ascii="Arial Narrow" w:hAnsi="Arial Narrow"/>
          <w:sz w:val="22"/>
          <w:szCs w:val="22"/>
        </w:rPr>
        <w:t>3</w:t>
      </w:r>
      <w:r w:rsidRPr="00192E8A">
        <w:rPr>
          <w:rFonts w:ascii="Arial Narrow" w:hAnsi="Arial Narrow"/>
          <w:sz w:val="22"/>
          <w:szCs w:val="22"/>
        </w:rPr>
        <w:t xml:space="preserve"> SP.</w:t>
      </w:r>
    </w:p>
    <w:p w14:paraId="6C32A178" w14:textId="1E0DCF1A" w:rsidR="00065F6B" w:rsidRPr="00BD2194" w:rsidRDefault="00065F6B" w:rsidP="00095E17">
      <w:pPr>
        <w:pStyle w:val="Nadpis1"/>
      </w:pPr>
      <w:r w:rsidRPr="00BD2194">
        <w:t>zdroj finančných prostriedkov</w:t>
      </w:r>
    </w:p>
    <w:p w14:paraId="6D696EFA" w14:textId="77777777" w:rsidR="00812C26" w:rsidRPr="00E90C47" w:rsidRDefault="00AC249C">
      <w:pPr>
        <w:pStyle w:val="Zkladntext3"/>
        <w:numPr>
          <w:ilvl w:val="1"/>
          <w:numId w:val="20"/>
        </w:numPr>
        <w:spacing w:after="0" w:line="240" w:lineRule="auto"/>
        <w:ind w:left="567" w:hanging="567"/>
        <w:jc w:val="both"/>
        <w:rPr>
          <w:sz w:val="22"/>
          <w:szCs w:val="22"/>
        </w:rPr>
      </w:pPr>
      <w:bookmarkStart w:id="10" w:name="financovanie"/>
      <w:bookmarkEnd w:id="10"/>
      <w:r w:rsidRPr="0066664D">
        <w:rPr>
          <w:rFonts w:ascii="Arial Narrow" w:hAnsi="Arial Narrow" w:cs="Arial"/>
          <w:sz w:val="22"/>
          <w:szCs w:val="22"/>
        </w:rPr>
        <w:t xml:space="preserve">Predmet zákazky bude financovaný z </w:t>
      </w:r>
      <w:r w:rsidRPr="00E90C47">
        <w:rPr>
          <w:rFonts w:ascii="Arial Narrow" w:hAnsi="Arial Narrow" w:cs="Arial"/>
          <w:sz w:val="22"/>
          <w:szCs w:val="22"/>
        </w:rPr>
        <w:t>prostriedkov verejného obstarávateľa</w:t>
      </w:r>
      <w:r w:rsidR="0062731C" w:rsidRPr="00E90C47">
        <w:rPr>
          <w:rFonts w:ascii="Arial Narrow" w:hAnsi="Arial Narrow"/>
          <w:noProof/>
          <w:sz w:val="22"/>
          <w:szCs w:val="22"/>
        </w:rPr>
        <w:t xml:space="preserve">. </w:t>
      </w:r>
    </w:p>
    <w:p w14:paraId="276C6113" w14:textId="2D22BCF5" w:rsidR="00A46C01" w:rsidRPr="004E7CA5" w:rsidRDefault="004E7CA5" w:rsidP="004E7CA5">
      <w:pPr>
        <w:spacing w:after="240" w:line="240" w:lineRule="auto"/>
        <w:jc w:val="both"/>
        <w:rPr>
          <w:b/>
          <w:bCs/>
          <w:iCs/>
          <w:sz w:val="22"/>
        </w:rPr>
      </w:pPr>
      <w:r>
        <w:rPr>
          <w:rFonts w:ascii="Arial Narrow" w:hAnsi="Arial Narrow" w:cs="Arial"/>
          <w:sz w:val="22"/>
        </w:rPr>
        <w:t xml:space="preserve">           </w:t>
      </w:r>
      <w:r w:rsidR="0008742B" w:rsidRPr="0066664D">
        <w:rPr>
          <w:rFonts w:ascii="Arial Narrow" w:hAnsi="Arial Narrow" w:cs="Arial"/>
          <w:sz w:val="22"/>
        </w:rPr>
        <w:t xml:space="preserve">Predpokladaná hodnota zákazky </w:t>
      </w:r>
      <w:r w:rsidR="00444ACE" w:rsidRPr="0066664D">
        <w:rPr>
          <w:rFonts w:ascii="Arial Narrow" w:hAnsi="Arial Narrow" w:cs="Arial"/>
          <w:sz w:val="22"/>
        </w:rPr>
        <w:t xml:space="preserve">(ďalej len „PHZ“) </w:t>
      </w:r>
      <w:r w:rsidR="00107D02" w:rsidRPr="0066664D">
        <w:rPr>
          <w:rFonts w:ascii="Arial Narrow" w:hAnsi="Arial Narrow" w:cs="Arial"/>
          <w:sz w:val="22"/>
        </w:rPr>
        <w:t>je:</w:t>
      </w:r>
      <w:r w:rsidR="00526FF4" w:rsidRPr="0066664D">
        <w:rPr>
          <w:rFonts w:ascii="Arial Narrow" w:hAnsi="Arial Narrow" w:cs="Arial"/>
          <w:sz w:val="22"/>
        </w:rPr>
        <w:t xml:space="preserve"> </w:t>
      </w:r>
      <w:r w:rsidR="004B3E24">
        <w:rPr>
          <w:rFonts w:ascii="Arial Narrow" w:hAnsi="Arial Narrow"/>
          <w:b/>
          <w:bCs/>
          <w:iCs/>
          <w:sz w:val="22"/>
        </w:rPr>
        <w:t>9</w:t>
      </w:r>
      <w:r w:rsidR="00367166">
        <w:rPr>
          <w:rFonts w:ascii="Arial Narrow" w:hAnsi="Arial Narrow"/>
          <w:b/>
          <w:bCs/>
          <w:iCs/>
          <w:sz w:val="22"/>
        </w:rPr>
        <w:t>75</w:t>
      </w:r>
      <w:r w:rsidR="004B3E24">
        <w:rPr>
          <w:rFonts w:ascii="Arial Narrow" w:hAnsi="Arial Narrow"/>
          <w:b/>
          <w:bCs/>
          <w:iCs/>
          <w:sz w:val="22"/>
        </w:rPr>
        <w:t xml:space="preserve"> </w:t>
      </w:r>
      <w:r w:rsidR="00367166">
        <w:rPr>
          <w:rFonts w:ascii="Arial Narrow" w:hAnsi="Arial Narrow"/>
          <w:b/>
          <w:bCs/>
          <w:iCs/>
          <w:sz w:val="22"/>
        </w:rPr>
        <w:t>000</w:t>
      </w:r>
      <w:r w:rsidR="004B3E24">
        <w:rPr>
          <w:rFonts w:ascii="Arial Narrow" w:hAnsi="Arial Narrow"/>
          <w:b/>
          <w:bCs/>
          <w:iCs/>
          <w:sz w:val="22"/>
        </w:rPr>
        <w:t>,00</w:t>
      </w:r>
      <w:r w:rsidRPr="004E7CA5">
        <w:rPr>
          <w:rFonts w:ascii="Arial Narrow" w:hAnsi="Arial Narrow"/>
          <w:b/>
          <w:bCs/>
          <w:iCs/>
          <w:sz w:val="22"/>
        </w:rPr>
        <w:t xml:space="preserve"> </w:t>
      </w:r>
      <w:r w:rsidR="00902D21" w:rsidRPr="004E7CA5">
        <w:rPr>
          <w:rFonts w:ascii="Arial Narrow" w:hAnsi="Arial Narrow"/>
          <w:b/>
          <w:bCs/>
          <w:sz w:val="22"/>
        </w:rPr>
        <w:t>EUR bez DPH</w:t>
      </w:r>
      <w:r w:rsidR="0008742B" w:rsidRPr="004E7CA5">
        <w:rPr>
          <w:rFonts w:ascii="Arial Narrow" w:hAnsi="Arial Narrow" w:cs="Arial"/>
          <w:b/>
          <w:bCs/>
          <w:sz w:val="22"/>
        </w:rPr>
        <w:t>.</w:t>
      </w:r>
      <w:r w:rsidR="0008742B" w:rsidRPr="004E7CA5">
        <w:rPr>
          <w:rFonts w:ascii="Arial Narrow" w:hAnsi="Arial Narrow" w:cs="Arial"/>
          <w:sz w:val="22"/>
        </w:rPr>
        <w:t xml:space="preserve"> </w:t>
      </w:r>
    </w:p>
    <w:p w14:paraId="16FBEBDE" w14:textId="77777777" w:rsidR="00A46C01" w:rsidRPr="0086067A" w:rsidRDefault="00A46C01" w:rsidP="00A46C01">
      <w:pPr>
        <w:pStyle w:val="Zkladntext3"/>
        <w:spacing w:after="0" w:line="240" w:lineRule="auto"/>
        <w:ind w:left="567"/>
        <w:jc w:val="both"/>
        <w:rPr>
          <w:rFonts w:ascii="Arial Narrow" w:hAnsi="Arial Narrow" w:cs="Arial"/>
          <w:sz w:val="22"/>
          <w:szCs w:val="22"/>
        </w:rPr>
      </w:pPr>
    </w:p>
    <w:p w14:paraId="52596093" w14:textId="77777777" w:rsidR="00065F6B" w:rsidRPr="008A6B48" w:rsidRDefault="00065F6B" w:rsidP="009B3C19">
      <w:pPr>
        <w:spacing w:after="0" w:line="240" w:lineRule="auto"/>
        <w:jc w:val="center"/>
        <w:rPr>
          <w:rFonts w:ascii="Arial Narrow" w:hAnsi="Arial Narrow" w:cs="Arial"/>
          <w:b/>
          <w:sz w:val="22"/>
        </w:rPr>
      </w:pPr>
      <w:r w:rsidRPr="008A6B48">
        <w:rPr>
          <w:rFonts w:ascii="Arial Narrow" w:hAnsi="Arial Narrow" w:cs="Arial"/>
          <w:b/>
          <w:sz w:val="22"/>
        </w:rPr>
        <w:t>Časť I</w:t>
      </w:r>
      <w:r w:rsidR="00C24E0C" w:rsidRPr="008A6B48">
        <w:rPr>
          <w:rFonts w:ascii="Arial Narrow" w:hAnsi="Arial Narrow" w:cs="Arial"/>
          <w:b/>
          <w:sz w:val="22"/>
        </w:rPr>
        <w:t>V</w:t>
      </w:r>
      <w:r w:rsidRPr="008A6B48">
        <w:rPr>
          <w:rFonts w:ascii="Arial Narrow" w:hAnsi="Arial Narrow" w:cs="Arial"/>
          <w:b/>
          <w:sz w:val="22"/>
        </w:rPr>
        <w:t>.</w:t>
      </w:r>
    </w:p>
    <w:p w14:paraId="49DABF25"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8A6B48">
        <w:rPr>
          <w:rFonts w:ascii="Arial Narrow" w:hAnsi="Arial Narrow" w:cs="Arial"/>
          <w:b/>
          <w:bCs/>
          <w:sz w:val="22"/>
          <w:szCs w:val="22"/>
        </w:rPr>
        <w:t>POKYNY</w:t>
      </w:r>
      <w:r w:rsidR="00353C2A" w:rsidRPr="008A6B48">
        <w:rPr>
          <w:rFonts w:ascii="Arial Narrow" w:hAnsi="Arial Narrow" w:cs="Arial"/>
          <w:b/>
          <w:bCs/>
          <w:sz w:val="22"/>
          <w:szCs w:val="22"/>
        </w:rPr>
        <w:t xml:space="preserve"> NA VYPRACOVANIE PONUKY</w:t>
      </w:r>
    </w:p>
    <w:p w14:paraId="67E3BCD0"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6CF779E" w14:textId="77777777" w:rsidR="00065F6B" w:rsidRPr="00BD2194" w:rsidRDefault="00065F6B" w:rsidP="00095E17">
      <w:pPr>
        <w:pStyle w:val="Nadpis1"/>
      </w:pPr>
      <w:bookmarkStart w:id="11" w:name="_Ref63764075"/>
      <w:r w:rsidRPr="00BD2194">
        <w:t>vyhotovenie ponuky</w:t>
      </w:r>
      <w:bookmarkEnd w:id="11"/>
    </w:p>
    <w:p w14:paraId="002CAC23" w14:textId="77777777" w:rsidR="00812C26" w:rsidRPr="005A30A2" w:rsidRDefault="00637AF1">
      <w:pPr>
        <w:pStyle w:val="Zkladntext3"/>
        <w:numPr>
          <w:ilvl w:val="1"/>
          <w:numId w:val="21"/>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4CD475FC" w14:textId="77777777" w:rsidR="00BF72C1" w:rsidRPr="00BF72C1" w:rsidRDefault="004951D9">
      <w:pPr>
        <w:pStyle w:val="Zkladntext3"/>
        <w:numPr>
          <w:ilvl w:val="1"/>
          <w:numId w:val="21"/>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D409F7">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902D21">
        <w:rPr>
          <w:rFonts w:ascii="Arial Narrow" w:hAnsi="Arial Narrow"/>
          <w:b/>
          <w:bCs/>
          <w:sz w:val="22"/>
          <w:szCs w:val="22"/>
        </w:rPr>
        <w:t>podobe</w:t>
      </w:r>
      <w:r w:rsidR="00AA22AA" w:rsidRPr="00902D21">
        <w:rPr>
          <w:rFonts w:ascii="Arial Narrow" w:hAnsi="Arial Narrow"/>
          <w:b/>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0DBF1207" w14:textId="77777777" w:rsidR="00BF72C1" w:rsidRPr="00095E17" w:rsidRDefault="00286F9C">
      <w:pPr>
        <w:pStyle w:val="Zkladntext3"/>
        <w:numPr>
          <w:ilvl w:val="1"/>
          <w:numId w:val="21"/>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43F526D0" w14:textId="640A7792" w:rsidR="00B20A67" w:rsidRPr="007C6D69" w:rsidRDefault="004B4339">
      <w:pPr>
        <w:pStyle w:val="Zkladntext3"/>
        <w:numPr>
          <w:ilvl w:val="1"/>
          <w:numId w:val="2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6E3043BF" w14:textId="77777777" w:rsidR="007C6D69" w:rsidRPr="003B676C" w:rsidRDefault="007C6D69" w:rsidP="007C6D69">
      <w:pPr>
        <w:pStyle w:val="Zkladntext3"/>
        <w:spacing w:after="0" w:line="240" w:lineRule="auto"/>
        <w:ind w:left="567"/>
        <w:jc w:val="both"/>
        <w:rPr>
          <w:rFonts w:ascii="Arial Narrow" w:hAnsi="Arial Narrow" w:cs="Arial"/>
          <w:sz w:val="22"/>
        </w:rPr>
      </w:pPr>
    </w:p>
    <w:bookmarkEnd w:id="16"/>
    <w:p w14:paraId="2EDEE516" w14:textId="77777777" w:rsidR="00065F6B" w:rsidRPr="00A46C01" w:rsidRDefault="00065F6B" w:rsidP="00095E17">
      <w:pPr>
        <w:pStyle w:val="Nadpis1"/>
      </w:pPr>
      <w:r w:rsidRPr="00A46C01">
        <w:t>jazyk ponuky</w:t>
      </w:r>
    </w:p>
    <w:p w14:paraId="38074992" w14:textId="44524547" w:rsidR="00BF72C1"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A46C01">
        <w:rPr>
          <w:rFonts w:ascii="Arial Narrow" w:hAnsi="Arial Narrow" w:cs="Arial"/>
          <w:sz w:val="22"/>
          <w:szCs w:val="22"/>
        </w:rPr>
        <w:t>Ponuka a ďalšie</w:t>
      </w:r>
      <w:r w:rsidRPr="00E000D5">
        <w:rPr>
          <w:rFonts w:ascii="Arial Narrow" w:hAnsi="Arial Narrow" w:cs="Arial"/>
          <w:sz w:val="22"/>
          <w:szCs w:val="22"/>
        </w:rPr>
        <w:t xml:space="preserve"> doklady a dokumenty vo verejnom obstarávaní sa </w:t>
      </w:r>
      <w:r w:rsidR="005473A8" w:rsidRPr="00E000D5">
        <w:rPr>
          <w:rFonts w:ascii="Arial Narrow" w:hAnsi="Arial Narrow" w:cs="Arial"/>
          <w:sz w:val="22"/>
          <w:szCs w:val="22"/>
        </w:rPr>
        <w:t>predkladajú v slovenskom jazyku</w:t>
      </w:r>
      <w:r w:rsidR="0086067A" w:rsidRPr="00E000D5">
        <w:rPr>
          <w:rFonts w:ascii="Arial Narrow" w:hAnsi="Arial Narrow" w:cs="Arial"/>
          <w:sz w:val="22"/>
          <w:szCs w:val="22"/>
        </w:rPr>
        <w:t>.</w:t>
      </w:r>
      <w:r w:rsidR="005473A8" w:rsidRPr="00E000D5">
        <w:rPr>
          <w:rFonts w:ascii="Arial Narrow" w:hAnsi="Arial Narrow" w:cs="Arial"/>
          <w:sz w:val="22"/>
          <w:szCs w:val="22"/>
        </w:rPr>
        <w:t xml:space="preserve"> </w:t>
      </w:r>
    </w:p>
    <w:p w14:paraId="0A9E31F2" w14:textId="67E5CB4B" w:rsidR="00065F6B"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E000D5">
        <w:rPr>
          <w:rFonts w:ascii="Arial Narrow" w:hAnsi="Arial Narrow" w:cs="Arial"/>
          <w:sz w:val="22"/>
          <w:szCs w:val="22"/>
        </w:rPr>
        <w:t>Ak je doklad alebo dokument vyhotovený v</w:t>
      </w:r>
      <w:r w:rsidR="0086067A" w:rsidRPr="00E000D5">
        <w:rPr>
          <w:rFonts w:ascii="Arial Narrow" w:hAnsi="Arial Narrow" w:cs="Arial"/>
          <w:sz w:val="22"/>
          <w:szCs w:val="22"/>
        </w:rPr>
        <w:t> cudzom jazyku, p</w:t>
      </w:r>
      <w:r w:rsidRPr="00E000D5">
        <w:rPr>
          <w:rFonts w:ascii="Arial Narrow" w:hAnsi="Arial Narrow" w:cs="Arial"/>
          <w:sz w:val="22"/>
          <w:szCs w:val="22"/>
        </w:rPr>
        <w:t>redkladá sa spolu s jeho úradným prekladom do slovenského jazyka</w:t>
      </w:r>
      <w:r w:rsidR="0086067A" w:rsidRPr="00E000D5">
        <w:rPr>
          <w:rFonts w:ascii="Arial Narrow" w:hAnsi="Arial Narrow" w:cs="Arial"/>
          <w:sz w:val="22"/>
          <w:szCs w:val="22"/>
        </w:rPr>
        <w:t>; to neplatí pre ponuky, doklady a dokumenty vyhotovené v českom jazyku.</w:t>
      </w:r>
      <w:r w:rsidRPr="00E000D5">
        <w:rPr>
          <w:rFonts w:ascii="Arial Narrow" w:hAnsi="Arial Narrow" w:cs="Arial"/>
          <w:sz w:val="22"/>
          <w:szCs w:val="22"/>
        </w:rPr>
        <w:t xml:space="preserve"> Ak sa zistí ro</w:t>
      </w:r>
      <w:r w:rsidR="005473A8" w:rsidRPr="00E000D5">
        <w:rPr>
          <w:rFonts w:ascii="Arial Narrow" w:hAnsi="Arial Narrow" w:cs="Arial"/>
          <w:sz w:val="22"/>
          <w:szCs w:val="22"/>
        </w:rPr>
        <w:t>zdiel v</w:t>
      </w:r>
      <w:r w:rsidR="0086067A" w:rsidRPr="00E000D5">
        <w:rPr>
          <w:rFonts w:ascii="Arial Narrow" w:hAnsi="Arial Narrow" w:cs="Arial"/>
          <w:sz w:val="22"/>
          <w:szCs w:val="22"/>
        </w:rPr>
        <w:t xml:space="preserve"> ich </w:t>
      </w:r>
      <w:r w:rsidRPr="00E000D5">
        <w:rPr>
          <w:rFonts w:ascii="Arial Narrow" w:hAnsi="Arial Narrow" w:cs="Arial"/>
          <w:sz w:val="22"/>
          <w:szCs w:val="22"/>
        </w:rPr>
        <w:t>obsahu</w:t>
      </w:r>
      <w:r w:rsidR="0086067A" w:rsidRPr="00E000D5">
        <w:rPr>
          <w:rFonts w:ascii="Arial Narrow" w:hAnsi="Arial Narrow" w:cs="Arial"/>
          <w:sz w:val="22"/>
          <w:szCs w:val="22"/>
        </w:rPr>
        <w:t>,</w:t>
      </w:r>
      <w:r w:rsidR="00E000D5" w:rsidRPr="00E000D5">
        <w:rPr>
          <w:rFonts w:ascii="Arial Narrow" w:hAnsi="Arial Narrow" w:cs="Arial"/>
          <w:sz w:val="22"/>
          <w:szCs w:val="22"/>
        </w:rPr>
        <w:t xml:space="preserve"> </w:t>
      </w:r>
      <w:r w:rsidRPr="00E000D5">
        <w:rPr>
          <w:rFonts w:ascii="Arial Narrow" w:hAnsi="Arial Narrow" w:cs="Arial"/>
          <w:sz w:val="22"/>
          <w:szCs w:val="22"/>
        </w:rPr>
        <w:t>rozhodujúci je úradný preklad do slovenského jazyka.</w:t>
      </w:r>
    </w:p>
    <w:p w14:paraId="71EEC476"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6FF3E1DE" w14:textId="77777777" w:rsidR="00065F6B" w:rsidRPr="00526FF4" w:rsidRDefault="00065F6B" w:rsidP="00095E17">
      <w:pPr>
        <w:pStyle w:val="Nadpis1"/>
      </w:pPr>
      <w:r w:rsidRPr="00526FF4">
        <w:t>variantné riešenie</w:t>
      </w:r>
    </w:p>
    <w:p w14:paraId="7A2CFD5A" w14:textId="77777777" w:rsidR="00BF72C1" w:rsidRPr="00526FF4" w:rsidRDefault="00065F6B">
      <w:pPr>
        <w:pStyle w:val="Zkladntext3"/>
        <w:numPr>
          <w:ilvl w:val="1"/>
          <w:numId w:val="23"/>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6D56F0F7" w14:textId="71271AB5" w:rsidR="00902D21" w:rsidRPr="00F953B1" w:rsidRDefault="00065F6B">
      <w:pPr>
        <w:pStyle w:val="Zkladntext3"/>
        <w:numPr>
          <w:ilvl w:val="1"/>
          <w:numId w:val="23"/>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48B1018B" w14:textId="77777777" w:rsidR="008D1B63" w:rsidRPr="00526FF4" w:rsidRDefault="008D1B63" w:rsidP="009B3C19">
      <w:pPr>
        <w:spacing w:after="0" w:line="240" w:lineRule="auto"/>
        <w:ind w:left="567" w:hanging="567"/>
        <w:rPr>
          <w:rFonts w:ascii="Arial Narrow" w:hAnsi="Arial Narrow" w:cs="Arial"/>
          <w:sz w:val="22"/>
        </w:rPr>
      </w:pPr>
    </w:p>
    <w:p w14:paraId="49951274" w14:textId="77777777" w:rsidR="00065F6B" w:rsidRPr="00526FF4" w:rsidRDefault="00065F6B" w:rsidP="00095E17">
      <w:pPr>
        <w:pStyle w:val="Nadpis1"/>
      </w:pPr>
      <w:r w:rsidRPr="00526FF4">
        <w:t>mena a ceny uvádzané v ponuke, mena finančného plnenia</w:t>
      </w:r>
    </w:p>
    <w:p w14:paraId="5DEEC05B" w14:textId="77777777" w:rsidR="001F1A03" w:rsidRDefault="001F1A03">
      <w:pPr>
        <w:pStyle w:val="Zkladntext3"/>
        <w:numPr>
          <w:ilvl w:val="1"/>
          <w:numId w:val="42"/>
        </w:numPr>
        <w:spacing w:after="0" w:line="240" w:lineRule="auto"/>
        <w:ind w:left="567" w:hanging="567"/>
        <w:jc w:val="both"/>
        <w:rPr>
          <w:rFonts w:ascii="Arial Narrow" w:hAnsi="Arial Narrow"/>
          <w:sz w:val="22"/>
          <w:szCs w:val="22"/>
        </w:rPr>
      </w:pPr>
      <w:bookmarkStart w:id="18" w:name="_Hlk182318134"/>
      <w:r>
        <w:rPr>
          <w:rFonts w:ascii="Arial Narrow" w:hAnsi="Arial Narrow"/>
          <w:sz w:val="22"/>
          <w:szCs w:val="22"/>
        </w:rPr>
        <w:t>Navrhovaná cena za predmet zákazky bude vyjadrená v mene EUR</w:t>
      </w:r>
      <w:r>
        <w:t xml:space="preserve"> </w:t>
      </w:r>
      <w:r>
        <w:rPr>
          <w:rFonts w:ascii="Arial Narrow" w:hAnsi="Arial Narrow"/>
          <w:sz w:val="22"/>
          <w:szCs w:val="22"/>
        </w:rPr>
        <w:t>matematicky zaokrúhlená na dve desatinné miesta.</w:t>
      </w:r>
    </w:p>
    <w:p w14:paraId="1B231F20" w14:textId="6BBCF7E4" w:rsidR="00E000D5" w:rsidRPr="00661FF1" w:rsidRDefault="00E000D5">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 xml:space="preserve">Ak je uchádzač platiteľom dane z pridanej hodnoty (ďalej len „DPH“), navrhovanú cenu v prílohe č. 2 </w:t>
      </w:r>
      <w:r w:rsidR="00A46C01" w:rsidRPr="00661FF1">
        <w:rPr>
          <w:rFonts w:ascii="Arial Narrow" w:hAnsi="Arial Narrow"/>
          <w:sz w:val="22"/>
          <w:szCs w:val="22"/>
        </w:rPr>
        <w:t>Š</w:t>
      </w:r>
      <w:r w:rsidRPr="00661FF1">
        <w:rPr>
          <w:rFonts w:ascii="Arial Narrow" w:hAnsi="Arial Narrow"/>
          <w:sz w:val="22"/>
          <w:szCs w:val="22"/>
        </w:rPr>
        <w:t>truktúrovan</w:t>
      </w:r>
      <w:r w:rsidR="00A46C01" w:rsidRPr="00661FF1">
        <w:rPr>
          <w:rFonts w:ascii="Arial Narrow" w:hAnsi="Arial Narrow"/>
          <w:sz w:val="22"/>
          <w:szCs w:val="22"/>
        </w:rPr>
        <w:t>ý</w:t>
      </w:r>
      <w:r w:rsidRPr="00661FF1">
        <w:rPr>
          <w:rFonts w:ascii="Arial Narrow" w:hAnsi="Arial Narrow"/>
          <w:sz w:val="22"/>
          <w:szCs w:val="22"/>
        </w:rPr>
        <w:t xml:space="preserve"> rozpoč</w:t>
      </w:r>
      <w:r w:rsidR="00A46C01" w:rsidRPr="00661FF1">
        <w:rPr>
          <w:rFonts w:ascii="Arial Narrow" w:hAnsi="Arial Narrow"/>
          <w:sz w:val="22"/>
          <w:szCs w:val="22"/>
        </w:rPr>
        <w:t>et</w:t>
      </w:r>
      <w:r w:rsidRPr="00661FF1">
        <w:rPr>
          <w:rFonts w:ascii="Arial Narrow" w:hAnsi="Arial Narrow"/>
          <w:sz w:val="22"/>
          <w:szCs w:val="22"/>
        </w:rPr>
        <w:t xml:space="preserve"> ceny týchto SP uvedie najmä v zložení: </w:t>
      </w:r>
    </w:p>
    <w:p w14:paraId="67320BD0" w14:textId="77777777"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xml:space="preserve">• navrhovaná jednotková cena uvedená v EUR bez DPH, </w:t>
      </w:r>
    </w:p>
    <w:p w14:paraId="339D2E6C" w14:textId="77777777"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xml:space="preserve">• percentuálna sadzba a výška DPH, </w:t>
      </w:r>
    </w:p>
    <w:p w14:paraId="23C2947D" w14:textId="5059753A"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cena celkom uvedená v EUR bez DPH a vrátane DPH.</w:t>
      </w:r>
    </w:p>
    <w:p w14:paraId="299B7080" w14:textId="0549F6F3" w:rsidR="001F1A03" w:rsidRPr="00661FF1"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Ak uchádzač nie je platiteľom DPH</w:t>
      </w:r>
      <w:r w:rsidRPr="00E90C47">
        <w:rPr>
          <w:rFonts w:ascii="Arial Narrow" w:hAnsi="Arial Narrow"/>
          <w:sz w:val="22"/>
          <w:szCs w:val="22"/>
        </w:rPr>
        <w:t xml:space="preserve">,  </w:t>
      </w:r>
      <w:r w:rsidR="00E000D5" w:rsidRPr="00E90C47">
        <w:rPr>
          <w:rFonts w:ascii="Arial Narrow" w:hAnsi="Arial Narrow"/>
          <w:sz w:val="22"/>
          <w:szCs w:val="22"/>
        </w:rPr>
        <w:t>uvedie DPH v sadzbe a výške 0. Na skutočnosť</w:t>
      </w:r>
      <w:r w:rsidR="00E000D5" w:rsidRPr="00661FF1">
        <w:rPr>
          <w:rFonts w:ascii="Arial Narrow" w:hAnsi="Arial Narrow"/>
          <w:sz w:val="22"/>
          <w:szCs w:val="22"/>
        </w:rPr>
        <w:t>, že nie je platiteľom DPH v ponuke upozorní.</w:t>
      </w:r>
    </w:p>
    <w:p w14:paraId="4B37A468" w14:textId="473E8D8F" w:rsidR="001F1A03" w:rsidRPr="0066204F"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V</w:t>
      </w:r>
      <w:r w:rsidR="00E000D5" w:rsidRPr="00661FF1">
        <w:rPr>
          <w:rFonts w:ascii="Arial Narrow" w:hAnsi="Arial Narrow"/>
          <w:sz w:val="22"/>
          <w:szCs w:val="22"/>
        </w:rPr>
        <w:t> </w:t>
      </w:r>
      <w:r w:rsidRPr="00661FF1">
        <w:rPr>
          <w:rFonts w:ascii="Arial Narrow" w:hAnsi="Arial Narrow"/>
          <w:sz w:val="22"/>
          <w:szCs w:val="22"/>
        </w:rPr>
        <w:t>prípade</w:t>
      </w:r>
      <w:r w:rsidR="00E000D5" w:rsidRPr="00661FF1">
        <w:rPr>
          <w:rFonts w:ascii="Arial Narrow" w:hAnsi="Arial Narrow"/>
          <w:sz w:val="22"/>
          <w:szCs w:val="22"/>
        </w:rPr>
        <w:t>,</w:t>
      </w:r>
      <w:r w:rsidRPr="00661FF1">
        <w:rPr>
          <w:rFonts w:ascii="Arial Narrow" w:hAnsi="Arial Narrow"/>
          <w:sz w:val="22"/>
          <w:szCs w:val="22"/>
        </w:rPr>
        <w:t xml:space="preserve"> ak uchádzač v postavení dodávateľa v súlade s právnym poriadkom Slovenskej republiky nebude povinný odviesť</w:t>
      </w:r>
      <w:r>
        <w:rPr>
          <w:rFonts w:ascii="Arial Narrow" w:hAnsi="Arial Narrow"/>
          <w:sz w:val="22"/>
          <w:szCs w:val="22"/>
        </w:rPr>
        <w:t xml:space="preserve"> DPH pri dodávke predmetu zákazky, ale odviesť ju bude povinný verejný obstarávateľ v postavení odberateľa, uvedie uchádzač </w:t>
      </w:r>
      <w:r w:rsidRPr="0066204F">
        <w:rPr>
          <w:rFonts w:ascii="Arial Narrow" w:hAnsi="Arial Narrow"/>
          <w:sz w:val="22"/>
          <w:szCs w:val="22"/>
        </w:rPr>
        <w:t xml:space="preserve">v ponuke cenu </w:t>
      </w:r>
      <w:r w:rsidR="00E000D5" w:rsidRPr="0066204F">
        <w:rPr>
          <w:rFonts w:ascii="Arial Narrow" w:hAnsi="Arial Narrow"/>
          <w:sz w:val="22"/>
          <w:szCs w:val="22"/>
        </w:rPr>
        <w:t xml:space="preserve">vrátane </w:t>
      </w:r>
      <w:r w:rsidRPr="0066204F">
        <w:rPr>
          <w:rFonts w:ascii="Arial Narrow" w:hAnsi="Arial Narrow"/>
          <w:sz w:val="22"/>
          <w:szCs w:val="22"/>
        </w:rPr>
        <w:t xml:space="preserve">DPH, </w:t>
      </w:r>
      <w:r w:rsidR="00E000D5" w:rsidRPr="0066204F">
        <w:rPr>
          <w:rFonts w:ascii="Arial Narrow" w:hAnsi="Arial Narrow"/>
          <w:sz w:val="22"/>
          <w:szCs w:val="22"/>
        </w:rPr>
        <w:t xml:space="preserve">ktorú bude povinný zaplatiť </w:t>
      </w:r>
      <w:r w:rsidRPr="0066204F">
        <w:rPr>
          <w:rFonts w:ascii="Arial Narrow" w:hAnsi="Arial Narrow"/>
          <w:sz w:val="22"/>
          <w:szCs w:val="22"/>
        </w:rPr>
        <w:t>verejný obstarávateľ.</w:t>
      </w:r>
    </w:p>
    <w:p w14:paraId="30AB15AE" w14:textId="61E062F7" w:rsidR="001F1A03" w:rsidRDefault="001F1A03">
      <w:pPr>
        <w:pStyle w:val="Zkladntext3"/>
        <w:numPr>
          <w:ilvl w:val="1"/>
          <w:numId w:val="42"/>
        </w:numPr>
        <w:spacing w:after="0" w:line="240" w:lineRule="auto"/>
        <w:ind w:left="567" w:hanging="567"/>
        <w:jc w:val="both"/>
        <w:rPr>
          <w:rFonts w:ascii="Arial Narrow" w:hAnsi="Arial Narrow"/>
          <w:sz w:val="22"/>
          <w:szCs w:val="22"/>
        </w:rPr>
      </w:pPr>
      <w:r>
        <w:rPr>
          <w:rFonts w:ascii="Arial Narrow" w:hAnsi="Arial Narrow"/>
          <w:sz w:val="22"/>
          <w:szCs w:val="22"/>
        </w:rPr>
        <w:t xml:space="preserve">Ak sa uchádzač, ktorý nie je platiteľom DPH, stane úspešným uchádzačom a pred uzavretím zmluvy s verejným obstarávateľom sa stane platiteľom DPH, platí, že ním v ponuke </w:t>
      </w:r>
      <w:r w:rsidR="000E752F">
        <w:rPr>
          <w:rFonts w:ascii="Arial Narrow" w:hAnsi="Arial Narrow"/>
          <w:sz w:val="22"/>
          <w:szCs w:val="22"/>
        </w:rPr>
        <w:t xml:space="preserve">udaná </w:t>
      </w:r>
      <w:r>
        <w:rPr>
          <w:rFonts w:ascii="Arial Narrow" w:hAnsi="Arial Narrow"/>
          <w:sz w:val="22"/>
          <w:szCs w:val="22"/>
        </w:rPr>
        <w:t xml:space="preserve">cena </w:t>
      </w:r>
      <w:r w:rsidR="000E752F">
        <w:rPr>
          <w:rFonts w:ascii="Arial Narrow" w:hAnsi="Arial Narrow"/>
          <w:sz w:val="22"/>
          <w:szCs w:val="22"/>
        </w:rPr>
        <w:t xml:space="preserve">celkom </w:t>
      </w:r>
      <w:r>
        <w:rPr>
          <w:rFonts w:ascii="Arial Narrow" w:hAnsi="Arial Narrow"/>
          <w:sz w:val="22"/>
          <w:szCs w:val="22"/>
        </w:rPr>
        <w:t>sa stane cenou vrátane DPH.</w:t>
      </w:r>
      <w:bookmarkEnd w:id="18"/>
    </w:p>
    <w:p w14:paraId="07D2C575" w14:textId="77777777" w:rsidR="003B676C" w:rsidRDefault="003B676C" w:rsidP="003B676C">
      <w:pPr>
        <w:pStyle w:val="Zkladntext3"/>
        <w:spacing w:after="0" w:line="240" w:lineRule="auto"/>
        <w:ind w:left="567"/>
        <w:jc w:val="both"/>
        <w:rPr>
          <w:rFonts w:ascii="Arial Narrow" w:hAnsi="Arial Narrow" w:cs="Arial"/>
          <w:sz w:val="22"/>
        </w:rPr>
      </w:pPr>
    </w:p>
    <w:p w14:paraId="7D2C65EB" w14:textId="77777777" w:rsidR="00065F6B" w:rsidRDefault="00065F6B" w:rsidP="00095E17">
      <w:pPr>
        <w:pStyle w:val="Nadpis1"/>
      </w:pPr>
      <w:r w:rsidRPr="00BA6BC8">
        <w:t>zábezpeka ponuky</w:t>
      </w:r>
    </w:p>
    <w:p w14:paraId="53D1B32F" w14:textId="77777777" w:rsidR="007C6D69" w:rsidRDefault="007C6D69" w:rsidP="007C6D69">
      <w:pPr>
        <w:pStyle w:val="Zkladntext3"/>
        <w:numPr>
          <w:ilvl w:val="1"/>
          <w:numId w:val="24"/>
        </w:numPr>
        <w:spacing w:after="0" w:line="240" w:lineRule="auto"/>
        <w:ind w:left="567" w:hanging="567"/>
        <w:jc w:val="both"/>
        <w:rPr>
          <w:rFonts w:ascii="Arial Narrow" w:hAnsi="Arial Narrow" w:cs="Arial"/>
          <w:sz w:val="22"/>
        </w:rPr>
      </w:pPr>
      <w:bookmarkStart w:id="19" w:name="_Ref64037130"/>
      <w:r w:rsidRPr="003D65E6">
        <w:rPr>
          <w:rFonts w:ascii="Arial Narrow" w:hAnsi="Arial Narrow" w:cs="Arial"/>
          <w:sz w:val="22"/>
        </w:rPr>
        <w:t xml:space="preserve">Zábezpeka ponuky sa nevyžaduje. </w:t>
      </w:r>
    </w:p>
    <w:p w14:paraId="3C6793FD" w14:textId="77777777" w:rsidR="007C6D69" w:rsidRPr="003D65E6" w:rsidRDefault="007C6D69" w:rsidP="007C6D69">
      <w:pPr>
        <w:pStyle w:val="Zkladntext3"/>
        <w:spacing w:after="0" w:line="240" w:lineRule="auto"/>
        <w:ind w:left="567"/>
        <w:jc w:val="both"/>
        <w:rPr>
          <w:rFonts w:ascii="Arial Narrow" w:hAnsi="Arial Narrow" w:cs="Arial"/>
          <w:sz w:val="22"/>
        </w:rPr>
      </w:pPr>
    </w:p>
    <w:bookmarkEnd w:id="19"/>
    <w:p w14:paraId="4B63E7E7" w14:textId="77777777" w:rsidR="00065F6B" w:rsidRPr="00C81986" w:rsidRDefault="00065F6B" w:rsidP="00095E17">
      <w:pPr>
        <w:pStyle w:val="Nadpis1"/>
      </w:pPr>
      <w:r w:rsidRPr="00C81986">
        <w:t>obsah ponuky</w:t>
      </w:r>
    </w:p>
    <w:p w14:paraId="52C45F4F" w14:textId="77777777" w:rsidR="00095E17" w:rsidRPr="00C77D58" w:rsidRDefault="00C77D58">
      <w:pPr>
        <w:pStyle w:val="Zkladntext3"/>
        <w:numPr>
          <w:ilvl w:val="1"/>
          <w:numId w:val="25"/>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2894419" w14:textId="77777777" w:rsidR="00095E17" w:rsidRPr="003C0DA5" w:rsidRDefault="00C77D58">
      <w:pPr>
        <w:pStyle w:val="Zkladntext3"/>
        <w:numPr>
          <w:ilvl w:val="1"/>
          <w:numId w:val="25"/>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59E07BE1" w14:textId="74FD64C6" w:rsidR="009B4F7E" w:rsidRPr="00E13626" w:rsidRDefault="0018161D" w:rsidP="00E13626">
      <w:pPr>
        <w:pStyle w:val="Zkladntext3"/>
        <w:numPr>
          <w:ilvl w:val="1"/>
          <w:numId w:val="25"/>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r w:rsidR="00E13626">
        <w:rPr>
          <w:rFonts w:ascii="Arial Narrow" w:hAnsi="Arial Narrow" w:cs="Arial"/>
          <w:sz w:val="22"/>
          <w:szCs w:val="22"/>
        </w:rPr>
        <w:t>.</w:t>
      </w:r>
    </w:p>
    <w:p w14:paraId="475A5010" w14:textId="77777777" w:rsidR="001F0DD6" w:rsidRPr="003C0DA5" w:rsidRDefault="00FC232C">
      <w:pPr>
        <w:pStyle w:val="Zkladntext3"/>
        <w:numPr>
          <w:ilvl w:val="1"/>
          <w:numId w:val="25"/>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76FF4E9" w14:textId="4F5316EA" w:rsidR="003B676C" w:rsidRPr="00744CF7" w:rsidRDefault="008A5C63">
      <w:pPr>
        <w:pStyle w:val="Zkladntext3"/>
        <w:numPr>
          <w:ilvl w:val="2"/>
          <w:numId w:val="25"/>
        </w:numPr>
        <w:spacing w:after="0" w:line="240" w:lineRule="auto"/>
        <w:ind w:left="1276" w:hanging="709"/>
        <w:jc w:val="both"/>
        <w:rPr>
          <w:rStyle w:val="normaltextrun"/>
          <w:rFonts w:ascii="Arial Narrow" w:hAnsi="Arial Narrow" w:cs="Arial"/>
          <w:sz w:val="22"/>
        </w:rPr>
      </w:pPr>
      <w:bookmarkStart w:id="21" w:name="_Hlk522980770"/>
      <w:r>
        <w:rPr>
          <w:rStyle w:val="normaltextrun"/>
          <w:rFonts w:ascii="Arial Narrow" w:hAnsi="Arial Narrow"/>
          <w:b/>
          <w:bCs/>
          <w:color w:val="000000"/>
          <w:sz w:val="22"/>
          <w:szCs w:val="22"/>
          <w:shd w:val="clear" w:color="auto" w:fill="FFFFFF"/>
        </w:rPr>
        <w:t xml:space="preserve">Identifikačné </w:t>
      </w:r>
      <w:r w:rsidR="00744CF7">
        <w:rPr>
          <w:rStyle w:val="normaltextrun"/>
          <w:rFonts w:ascii="Arial Narrow" w:hAnsi="Arial Narrow"/>
          <w:b/>
          <w:bCs/>
          <w:color w:val="000000"/>
          <w:sz w:val="22"/>
          <w:szCs w:val="22"/>
          <w:shd w:val="clear" w:color="auto" w:fill="FFFFFF"/>
        </w:rPr>
        <w:t>údaje/Vyhlásenia</w:t>
      </w:r>
      <w:r w:rsidR="006F1032">
        <w:rPr>
          <w:rStyle w:val="normaltextrun"/>
          <w:rFonts w:ascii="Arial Narrow" w:hAnsi="Arial Narrow"/>
          <w:b/>
          <w:bCs/>
          <w:color w:val="000000"/>
          <w:sz w:val="22"/>
          <w:szCs w:val="22"/>
          <w:shd w:val="clear" w:color="auto" w:fill="FFFFFF"/>
        </w:rPr>
        <w:t xml:space="preserve"> </w:t>
      </w:r>
      <w:r>
        <w:rPr>
          <w:rStyle w:val="normaltextrun"/>
          <w:rFonts w:ascii="Arial Narrow" w:hAnsi="Arial Narrow"/>
          <w:b/>
          <w:bCs/>
          <w:color w:val="000000"/>
          <w:sz w:val="22"/>
          <w:szCs w:val="22"/>
          <w:shd w:val="clear" w:color="auto" w:fill="FFFFFF"/>
        </w:rPr>
        <w:t>uchádzača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sidRPr="00902D21">
        <w:rPr>
          <w:rStyle w:val="normaltextrun"/>
          <w:rFonts w:ascii="Arial Narrow" w:hAnsi="Arial Narrow" w:cs="Arial Narrow"/>
          <w:b/>
          <w:bCs/>
          <w:color w:val="000000"/>
          <w:sz w:val="22"/>
          <w:szCs w:val="22"/>
          <w:shd w:val="clear" w:color="auto" w:fill="FFFFFF"/>
        </w:rPr>
        <w:t>č</w:t>
      </w:r>
      <w:r w:rsidRPr="00902D21">
        <w:rPr>
          <w:rStyle w:val="normaltextrun"/>
          <w:rFonts w:ascii="Arial Narrow" w:hAnsi="Arial Narrow"/>
          <w:b/>
          <w:bCs/>
          <w:color w:val="000000"/>
          <w:sz w:val="22"/>
          <w:szCs w:val="22"/>
          <w:shd w:val="clear" w:color="auto" w:fill="FFFFFF"/>
        </w:rPr>
        <w:t xml:space="preserve">. </w:t>
      </w:r>
      <w:r w:rsidR="00A32311" w:rsidRPr="00902D21">
        <w:rPr>
          <w:rStyle w:val="normaltextrun"/>
          <w:rFonts w:ascii="Arial Narrow" w:hAnsi="Arial Narrow"/>
          <w:b/>
          <w:bCs/>
          <w:color w:val="000000"/>
          <w:sz w:val="22"/>
          <w:szCs w:val="22"/>
          <w:shd w:val="clear" w:color="auto" w:fill="FFFFFF"/>
        </w:rPr>
        <w:t>6</w:t>
      </w:r>
      <w:r w:rsidRPr="00902D21">
        <w:rPr>
          <w:rStyle w:val="normaltextrun"/>
          <w:rFonts w:ascii="Arial Narrow" w:hAnsi="Arial Narrow"/>
          <w:b/>
          <w:bCs/>
          <w:color w:val="000000"/>
          <w:sz w:val="22"/>
          <w:szCs w:val="22"/>
          <w:shd w:val="clear" w:color="auto" w:fill="FFFFFF"/>
        </w:rPr>
        <w:t xml:space="preserve"> t</w:t>
      </w:r>
      <w:r w:rsidRPr="00902D21">
        <w:rPr>
          <w:rStyle w:val="normaltextrun"/>
          <w:rFonts w:ascii="Arial Narrow" w:hAnsi="Arial Narrow" w:cs="Arial Narrow"/>
          <w:b/>
          <w:bCs/>
          <w:color w:val="000000"/>
          <w:sz w:val="22"/>
          <w:szCs w:val="22"/>
          <w:shd w:val="clear" w:color="auto" w:fill="FFFFFF"/>
        </w:rPr>
        <w:t>ý</w:t>
      </w:r>
      <w:r w:rsidR="003B676C" w:rsidRPr="00902D21">
        <w:rPr>
          <w:rStyle w:val="normaltextrun"/>
          <w:rFonts w:ascii="Arial Narrow" w:hAnsi="Arial Narrow"/>
          <w:b/>
          <w:bCs/>
          <w:color w:val="000000"/>
          <w:sz w:val="22"/>
          <w:szCs w:val="22"/>
          <w:shd w:val="clear" w:color="auto" w:fill="FFFFFF"/>
        </w:rPr>
        <w:t>chto</w:t>
      </w:r>
      <w:r w:rsidR="00744CF7">
        <w:rPr>
          <w:rStyle w:val="normaltextrun"/>
          <w:rFonts w:ascii="Arial Narrow" w:hAnsi="Arial Narrow"/>
          <w:b/>
          <w:bCs/>
          <w:color w:val="000000"/>
          <w:sz w:val="22"/>
          <w:szCs w:val="22"/>
          <w:shd w:val="clear" w:color="auto" w:fill="FFFFFF"/>
        </w:rPr>
        <w:t xml:space="preserve"> SP </w:t>
      </w:r>
    </w:p>
    <w:p w14:paraId="0D929EE0" w14:textId="564EEA1C" w:rsidR="007A7376" w:rsidRDefault="00976FAF">
      <w:pPr>
        <w:pStyle w:val="Zkladntext3"/>
        <w:numPr>
          <w:ilvl w:val="2"/>
          <w:numId w:val="25"/>
        </w:numPr>
        <w:spacing w:after="0" w:line="240" w:lineRule="auto"/>
        <w:ind w:left="1276" w:hanging="709"/>
        <w:jc w:val="both"/>
        <w:rPr>
          <w:rFonts w:ascii="Arial Narrow" w:hAnsi="Arial Narrow" w:cs="Arial"/>
          <w:sz w:val="22"/>
        </w:rPr>
      </w:pPr>
      <w:r w:rsidRPr="00E90C47">
        <w:rPr>
          <w:rFonts w:ascii="Arial Narrow" w:hAnsi="Arial Narrow" w:cs="Arial"/>
          <w:b/>
          <w:sz w:val="22"/>
        </w:rPr>
        <w:t>Návrh uchádzača na plnenie kritérií</w:t>
      </w:r>
      <w:r w:rsidRPr="00E90C47">
        <w:rPr>
          <w:rFonts w:ascii="Arial Narrow" w:hAnsi="Arial Narrow" w:cs="Arial"/>
          <w:sz w:val="22"/>
        </w:rPr>
        <w:t xml:space="preserve"> vyplnením elektronického</w:t>
      </w:r>
      <w:r w:rsidRPr="00AC3D17">
        <w:rPr>
          <w:rFonts w:ascii="Arial Narrow" w:hAnsi="Arial Narrow" w:cs="Arial"/>
          <w:sz w:val="22"/>
        </w:rPr>
        <w:t xml:space="preserve">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5A13AF">
        <w:rPr>
          <w:rFonts w:ascii="Arial Narrow" w:hAnsi="Arial Narrow" w:cs="Arial"/>
          <w:sz w:val="22"/>
        </w:rPr>
        <w:t xml:space="preserve"> </w:t>
      </w:r>
      <w:r w:rsidR="00474521" w:rsidRPr="00621820">
        <w:rPr>
          <w:rFonts w:ascii="Arial Narrow" w:hAnsi="Arial Narrow" w:cs="Arial"/>
          <w:b/>
          <w:bCs/>
          <w:sz w:val="22"/>
        </w:rPr>
        <w:t>Uchádzač predloží aj oc</w:t>
      </w:r>
      <w:r w:rsidR="00474521" w:rsidRPr="005A13AF">
        <w:rPr>
          <w:rFonts w:ascii="Arial Narrow" w:hAnsi="Arial Narrow" w:cs="Arial"/>
          <w:b/>
          <w:sz w:val="22"/>
        </w:rPr>
        <w:t xml:space="preserve">enenú prílohu č. </w:t>
      </w:r>
      <w:r w:rsidR="0032114E">
        <w:rPr>
          <w:rFonts w:ascii="Arial Narrow" w:hAnsi="Arial Narrow" w:cs="Arial"/>
          <w:b/>
          <w:sz w:val="22"/>
        </w:rPr>
        <w:t>2</w:t>
      </w:r>
      <w:r w:rsidR="007A7376" w:rsidRPr="005A13AF">
        <w:rPr>
          <w:rFonts w:ascii="Arial Narrow" w:hAnsi="Arial Narrow" w:cs="Arial"/>
          <w:sz w:val="22"/>
        </w:rPr>
        <w:t xml:space="preserve"> </w:t>
      </w:r>
      <w:r w:rsidR="00621820">
        <w:rPr>
          <w:rFonts w:ascii="Arial Narrow" w:hAnsi="Arial Narrow" w:cs="Arial"/>
          <w:sz w:val="22"/>
        </w:rPr>
        <w:t>Š</w:t>
      </w:r>
      <w:r w:rsidR="007A7376" w:rsidRPr="005A13AF">
        <w:rPr>
          <w:rFonts w:ascii="Arial Narrow" w:hAnsi="Arial Narrow" w:cs="Arial"/>
          <w:sz w:val="22"/>
        </w:rPr>
        <w:t>truktúr</w:t>
      </w:r>
      <w:r w:rsidR="00A32311" w:rsidRPr="005A13AF">
        <w:rPr>
          <w:rFonts w:ascii="Arial Narrow" w:hAnsi="Arial Narrow" w:cs="Arial"/>
          <w:sz w:val="22"/>
        </w:rPr>
        <w:t>ovan</w:t>
      </w:r>
      <w:r w:rsidR="00621820">
        <w:rPr>
          <w:rFonts w:ascii="Arial Narrow" w:hAnsi="Arial Narrow" w:cs="Arial"/>
          <w:sz w:val="22"/>
        </w:rPr>
        <w:t>ý</w:t>
      </w:r>
      <w:r w:rsidR="00A32311" w:rsidRPr="005A13AF">
        <w:rPr>
          <w:rFonts w:ascii="Arial Narrow" w:hAnsi="Arial Narrow" w:cs="Arial"/>
          <w:sz w:val="22"/>
        </w:rPr>
        <w:t xml:space="preserve"> rozpoč</w:t>
      </w:r>
      <w:r w:rsidR="00621820">
        <w:rPr>
          <w:rFonts w:ascii="Arial Narrow" w:hAnsi="Arial Narrow" w:cs="Arial"/>
          <w:sz w:val="22"/>
        </w:rPr>
        <w:t>et</w:t>
      </w:r>
      <w:r w:rsidR="00A32311" w:rsidRPr="005A13AF">
        <w:rPr>
          <w:rFonts w:ascii="Arial Narrow" w:hAnsi="Arial Narrow" w:cs="Arial"/>
          <w:sz w:val="22"/>
        </w:rPr>
        <w:t xml:space="preserve"> ceny týchto SP.</w:t>
      </w:r>
    </w:p>
    <w:p w14:paraId="69665CC8" w14:textId="16E23F3F" w:rsidR="00F7571C" w:rsidRPr="00F7571C" w:rsidRDefault="00F7571C">
      <w:pPr>
        <w:pStyle w:val="Zkladntext3"/>
        <w:numPr>
          <w:ilvl w:val="2"/>
          <w:numId w:val="25"/>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lastRenderedPageBreak/>
        <w:t xml:space="preserve">Vyplnená príloha č.1 týchto SP </w:t>
      </w:r>
      <w:r w:rsidRPr="00F7571C">
        <w:rPr>
          <w:rStyle w:val="normaltextrun"/>
          <w:rFonts w:ascii="Arial Narrow" w:hAnsi="Arial Narrow"/>
          <w:color w:val="000000"/>
          <w:sz w:val="22"/>
          <w:szCs w:val="22"/>
          <w:shd w:val="clear" w:color="auto" w:fill="FFFFFF"/>
        </w:rPr>
        <w:t>(podľa pokynov v prílohe)</w:t>
      </w:r>
      <w:r>
        <w:rPr>
          <w:rStyle w:val="normaltextrun"/>
          <w:rFonts w:ascii="Arial Narrow" w:hAnsi="Arial Narrow"/>
          <w:color w:val="000000"/>
          <w:sz w:val="22"/>
          <w:szCs w:val="22"/>
          <w:shd w:val="clear" w:color="auto" w:fill="FFFFFF"/>
        </w:rPr>
        <w:t>.</w:t>
      </w:r>
    </w:p>
    <w:p w14:paraId="2256A2FA" w14:textId="45586CE3" w:rsidR="007A7376" w:rsidRPr="00744CF7" w:rsidRDefault="00DB2E80">
      <w:pPr>
        <w:pStyle w:val="Zkladntext3"/>
        <w:numPr>
          <w:ilvl w:val="2"/>
          <w:numId w:val="25"/>
        </w:numPr>
        <w:spacing w:after="0" w:line="240" w:lineRule="auto"/>
        <w:ind w:left="1276" w:hanging="709"/>
        <w:jc w:val="both"/>
        <w:rPr>
          <w:rFonts w:ascii="Arial Narrow" w:hAnsi="Arial Narrow" w:cs="Arial"/>
          <w:sz w:val="22"/>
        </w:rPr>
      </w:pPr>
      <w:r w:rsidRPr="00744CF7">
        <w:rPr>
          <w:rFonts w:ascii="Arial Narrow" w:hAnsi="Arial Narrow" w:cs="Arial"/>
          <w:b/>
          <w:bCs/>
          <w:sz w:val="22"/>
          <w:szCs w:val="22"/>
        </w:rPr>
        <w:t>Doklady, dokumenty, informácie požadované</w:t>
      </w:r>
      <w:r w:rsidRPr="005A13AF">
        <w:rPr>
          <w:rFonts w:ascii="Arial Narrow" w:hAnsi="Arial Narrow" w:cs="Arial"/>
          <w:b/>
          <w:bCs/>
          <w:sz w:val="22"/>
          <w:szCs w:val="22"/>
        </w:rPr>
        <w:t xml:space="preserve"> v </w:t>
      </w:r>
      <w:r w:rsidR="005070C0" w:rsidRPr="005A13AF">
        <w:rPr>
          <w:rFonts w:ascii="Arial Narrow" w:hAnsi="Arial Narrow" w:cs="Arial"/>
          <w:b/>
          <w:bCs/>
          <w:sz w:val="22"/>
          <w:szCs w:val="22"/>
        </w:rPr>
        <w:t>príloh</w:t>
      </w:r>
      <w:r w:rsidRPr="005A13AF">
        <w:rPr>
          <w:rFonts w:ascii="Arial Narrow" w:hAnsi="Arial Narrow" w:cs="Arial"/>
          <w:b/>
          <w:bCs/>
          <w:sz w:val="22"/>
          <w:szCs w:val="22"/>
        </w:rPr>
        <w:t>e</w:t>
      </w:r>
      <w:r w:rsidR="005070C0" w:rsidRPr="005A13AF">
        <w:rPr>
          <w:rFonts w:ascii="Arial Narrow" w:hAnsi="Arial Narrow" w:cs="Arial"/>
          <w:b/>
          <w:bCs/>
          <w:sz w:val="22"/>
          <w:szCs w:val="22"/>
        </w:rPr>
        <w:t xml:space="preserve"> č. 1 týchto SP</w:t>
      </w:r>
      <w:bookmarkEnd w:id="21"/>
      <w:r w:rsidR="00D409F7" w:rsidRPr="005A13AF">
        <w:rPr>
          <w:rFonts w:ascii="Arial Narrow" w:hAnsi="Arial Narrow" w:cs="Arial"/>
          <w:b/>
          <w:bCs/>
          <w:sz w:val="22"/>
          <w:szCs w:val="22"/>
        </w:rPr>
        <w:t xml:space="preserve"> </w:t>
      </w:r>
      <w:r w:rsidRPr="005A13AF">
        <w:rPr>
          <w:rFonts w:ascii="Arial Narrow" w:hAnsi="Arial Narrow" w:cs="Arial"/>
          <w:bCs/>
          <w:sz w:val="22"/>
          <w:szCs w:val="22"/>
        </w:rPr>
        <w:t>na preukázanie splnenia</w:t>
      </w:r>
      <w:r w:rsidR="008A5C63" w:rsidRPr="005A13AF">
        <w:rPr>
          <w:rFonts w:ascii="Arial Narrow" w:hAnsi="Arial Narrow" w:cs="Arial"/>
          <w:bCs/>
          <w:sz w:val="22"/>
          <w:szCs w:val="22"/>
        </w:rPr>
        <w:t xml:space="preserve"> požiadaviek na predmet zákazky</w:t>
      </w:r>
      <w:r w:rsidR="00F7571C">
        <w:rPr>
          <w:rFonts w:ascii="Arial Narrow" w:hAnsi="Arial Narrow" w:cs="Arial"/>
          <w:bCs/>
          <w:sz w:val="22"/>
          <w:szCs w:val="22"/>
        </w:rPr>
        <w:t>.</w:t>
      </w:r>
    </w:p>
    <w:p w14:paraId="48AAD594" w14:textId="26A74328" w:rsidR="00F953B1" w:rsidRPr="00F7571C" w:rsidRDefault="00B16008">
      <w:pPr>
        <w:pStyle w:val="Zkladntext3"/>
        <w:numPr>
          <w:ilvl w:val="2"/>
          <w:numId w:val="25"/>
        </w:numPr>
        <w:spacing w:after="0" w:line="240" w:lineRule="auto"/>
        <w:ind w:left="1276" w:hanging="709"/>
        <w:jc w:val="both"/>
        <w:rPr>
          <w:rFonts w:ascii="Arial Narrow" w:hAnsi="Arial Narrow" w:cs="Arial"/>
          <w:bCs/>
          <w:sz w:val="22"/>
        </w:rPr>
      </w:pPr>
      <w:r w:rsidRPr="00AC3D17">
        <w:rPr>
          <w:rFonts w:ascii="Arial Narrow" w:hAnsi="Arial Narrow" w:cs="Arial"/>
          <w:b/>
          <w:bCs/>
          <w:sz w:val="22"/>
        </w:rPr>
        <w:t xml:space="preserve">Doklady na preukázanie splnenia podmienok účasti </w:t>
      </w:r>
      <w:r w:rsidRPr="00F7571C">
        <w:rPr>
          <w:rFonts w:ascii="Arial Narrow" w:hAnsi="Arial Narrow" w:cs="Arial"/>
          <w:bCs/>
          <w:sz w:val="22"/>
        </w:rPr>
        <w:t xml:space="preserve">podľa pokynov v prílohe č. </w:t>
      </w:r>
      <w:r w:rsidR="00A32311" w:rsidRPr="00F7571C">
        <w:rPr>
          <w:rFonts w:ascii="Arial Narrow" w:hAnsi="Arial Narrow" w:cs="Arial"/>
          <w:bCs/>
          <w:sz w:val="22"/>
        </w:rPr>
        <w:t xml:space="preserve">5 </w:t>
      </w:r>
      <w:r w:rsidRPr="00F7571C">
        <w:rPr>
          <w:rFonts w:ascii="Arial Narrow" w:hAnsi="Arial Narrow" w:cs="Arial"/>
          <w:bCs/>
          <w:sz w:val="22"/>
        </w:rPr>
        <w:t>týchto SP.</w:t>
      </w:r>
    </w:p>
    <w:p w14:paraId="29DDBEA6" w14:textId="77777777" w:rsidR="00E43C6E"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AE7BECC" w14:textId="12E95342" w:rsidR="00A333E2"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272458">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678F5F70"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024D48E6" w14:textId="77777777" w:rsidR="00065F6B" w:rsidRPr="00BD2194" w:rsidRDefault="00065F6B" w:rsidP="003C0DA5">
      <w:pPr>
        <w:pStyle w:val="Nadpis1"/>
      </w:pPr>
      <w:r w:rsidRPr="00BD2194">
        <w:t>náklady na ponuku</w:t>
      </w:r>
    </w:p>
    <w:p w14:paraId="69F240AC"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2"/>
      <w:r w:rsidR="00D409F7">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DA7EB45" w14:textId="77777777" w:rsidR="003A22E0" w:rsidRDefault="003A22E0" w:rsidP="009B3C19">
      <w:pPr>
        <w:pStyle w:val="Zkladntext"/>
        <w:spacing w:after="0" w:line="240" w:lineRule="auto"/>
        <w:ind w:left="567"/>
        <w:jc w:val="both"/>
        <w:rPr>
          <w:rFonts w:ascii="Arial Narrow" w:hAnsi="Arial Narrow" w:cs="Arial"/>
          <w:sz w:val="22"/>
        </w:rPr>
      </w:pPr>
    </w:p>
    <w:p w14:paraId="7DF965F1" w14:textId="77777777" w:rsidR="00065F6B" w:rsidRPr="00BD2194" w:rsidRDefault="00065F6B" w:rsidP="003C0DA5">
      <w:pPr>
        <w:pStyle w:val="Nadpis1"/>
      </w:pPr>
      <w:r w:rsidRPr="00BD2194">
        <w:t>oprávnenie predložiť ponuku</w:t>
      </w:r>
    </w:p>
    <w:p w14:paraId="57278370" w14:textId="77777777" w:rsidR="00F7571C" w:rsidRDefault="00065F6B" w:rsidP="003C0DA5">
      <w:pPr>
        <w:pStyle w:val="Zkladntext3"/>
        <w:spacing w:after="0" w:line="240" w:lineRule="auto"/>
        <w:ind w:left="567"/>
        <w:jc w:val="both"/>
        <w:rPr>
          <w:rFonts w:ascii="Arial Narrow" w:hAnsi="Arial Narrow" w:cs="Arial"/>
          <w:color w:val="000000"/>
          <w:sz w:val="22"/>
          <w:szCs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w:t>
      </w:r>
    </w:p>
    <w:p w14:paraId="63C8D160" w14:textId="1C2BCB6B" w:rsidR="00065F6B" w:rsidRDefault="00065F6B" w:rsidP="003C0DA5">
      <w:pPr>
        <w:pStyle w:val="Zkladntext3"/>
        <w:spacing w:after="0" w:line="240" w:lineRule="auto"/>
        <w:ind w:left="567"/>
        <w:jc w:val="both"/>
        <w:rPr>
          <w:rFonts w:ascii="Arial Narrow" w:hAnsi="Arial Narrow" w:cs="Arial"/>
          <w:color w:val="000000"/>
          <w:sz w:val="22"/>
          <w:szCs w:val="22"/>
        </w:rPr>
      </w:pPr>
      <w:r w:rsidRPr="00BD2194">
        <w:rPr>
          <w:rFonts w:ascii="Arial Narrow" w:hAnsi="Arial Narrow" w:cs="Arial"/>
          <w:color w:val="000000"/>
          <w:sz w:val="22"/>
          <w:szCs w:val="22"/>
        </w:rPr>
        <w:t xml:space="preserve">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A152F69" w14:textId="1CD996C7" w:rsidR="00FF3351" w:rsidRPr="00BD2194" w:rsidRDefault="00FF3351" w:rsidP="003C0487">
      <w:pPr>
        <w:spacing w:after="0" w:line="240" w:lineRule="auto"/>
        <w:jc w:val="both"/>
        <w:rPr>
          <w:rFonts w:ascii="Arial Narrow" w:hAnsi="Arial Narrow" w:cs="Arial"/>
          <w:sz w:val="22"/>
        </w:rPr>
      </w:pPr>
    </w:p>
    <w:p w14:paraId="09C89954" w14:textId="77777777" w:rsidR="00065F6B" w:rsidRPr="00DF3623" w:rsidRDefault="00874192" w:rsidP="003C0DA5">
      <w:pPr>
        <w:pStyle w:val="Nadpis1"/>
      </w:pPr>
      <w:bookmarkStart w:id="24" w:name="podmienky_technicke"/>
      <w:bookmarkEnd w:id="24"/>
      <w:r w:rsidRPr="00DF3623">
        <w:t>predloženie ponuky a</w:t>
      </w:r>
      <w:r w:rsidR="00D409F7">
        <w:t xml:space="preserve"> </w:t>
      </w:r>
      <w:r w:rsidR="00FF3351" w:rsidRPr="00DF3623">
        <w:t>späťvzatie</w:t>
      </w:r>
      <w:r w:rsidR="00065F6B" w:rsidRPr="00DF3623">
        <w:t xml:space="preserve"> ponuky</w:t>
      </w:r>
    </w:p>
    <w:p w14:paraId="6FAED83F"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21AAD396" w14:textId="41D4EB4C" w:rsidR="00065F6B" w:rsidRPr="006652C1" w:rsidRDefault="00065F6B">
      <w:pPr>
        <w:pStyle w:val="Zkladntext3"/>
        <w:numPr>
          <w:ilvl w:val="1"/>
          <w:numId w:val="32"/>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D409F7">
        <w:rPr>
          <w:rFonts w:ascii="Arial Narrow" w:hAnsi="Arial Narrow" w:cs="Arial"/>
          <w:sz w:val="22"/>
          <w:szCs w:val="22"/>
        </w:rPr>
        <w:t xml:space="preserve"> </w:t>
      </w:r>
      <w:r w:rsidRPr="00F73C50">
        <w:rPr>
          <w:rFonts w:ascii="Arial Narrow" w:hAnsi="Arial Narrow" w:cs="Arial"/>
          <w:sz w:val="22"/>
          <w:szCs w:val="22"/>
        </w:rPr>
        <w:t xml:space="preserve">predložiť iba jednu ponuku, a to výlučne </w:t>
      </w:r>
      <w:r w:rsidRPr="008C6546">
        <w:rPr>
          <w:rFonts w:ascii="Arial Narrow" w:hAnsi="Arial Narrow" w:cs="Arial"/>
          <w:sz w:val="22"/>
          <w:szCs w:val="22"/>
        </w:rPr>
        <w:t>v písomnej forme</w:t>
      </w:r>
      <w:bookmarkStart w:id="25" w:name="_Hlk522982639"/>
      <w:r w:rsidR="00147E65">
        <w:rPr>
          <w:rFonts w:ascii="Arial Narrow" w:hAnsi="Arial Narrow" w:cs="Arial"/>
          <w:sz w:val="22"/>
          <w:szCs w:val="22"/>
        </w:rPr>
        <w:t xml:space="preserve"> </w:t>
      </w:r>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D409F7">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5"/>
      <w:r w:rsidR="00D409F7">
        <w:rPr>
          <w:rFonts w:ascii="Arial Narrow" w:hAnsi="Arial Narrow" w:cs="Arial"/>
          <w:sz w:val="22"/>
          <w:szCs w:val="22"/>
        </w:rPr>
        <w:t xml:space="preserve"> </w:t>
      </w:r>
      <w:r w:rsidR="00703292" w:rsidRPr="006652C1">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53D450" w14:textId="77777777" w:rsidR="00065F6B" w:rsidRPr="00BD2194" w:rsidRDefault="00065F6B">
      <w:pPr>
        <w:pStyle w:val="Zkladntext3"/>
        <w:numPr>
          <w:ilvl w:val="1"/>
          <w:numId w:val="32"/>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6"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D409F7">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404D6DC" w14:textId="77777777" w:rsidR="00944B16" w:rsidRPr="00BD2194" w:rsidRDefault="00C7275A">
      <w:pPr>
        <w:pStyle w:val="Zkladntext3"/>
        <w:numPr>
          <w:ilvl w:val="1"/>
          <w:numId w:val="3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48B36893"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5BFA127"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3960F2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6ED0885C" w14:textId="77777777" w:rsidR="0082520F" w:rsidRPr="00BD2194" w:rsidRDefault="0082520F">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10C23E9" w14:textId="2053AB10" w:rsidR="0082520F" w:rsidRPr="00BD2194" w:rsidRDefault="0082520F">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D409F7">
        <w:rPr>
          <w:rFonts w:ascii="Arial Narrow" w:hAnsi="Arial Narrow"/>
          <w:sz w:val="22"/>
          <w:szCs w:val="22"/>
        </w:rPr>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r w:rsidR="003C0487">
        <w:rPr>
          <w:rFonts w:ascii="Arial Narrow" w:hAnsi="Arial Narrow"/>
          <w:sz w:val="22"/>
          <w:szCs w:val="22"/>
        </w:rPr>
        <w:t>.</w:t>
      </w:r>
    </w:p>
    <w:bookmarkEnd w:id="27"/>
    <w:p w14:paraId="59CA9076" w14:textId="45210145" w:rsidR="00065F6B" w:rsidRDefault="00065F6B" w:rsidP="003C0DA5">
      <w:pPr>
        <w:spacing w:after="0" w:line="240" w:lineRule="auto"/>
        <w:ind w:left="567"/>
        <w:jc w:val="both"/>
        <w:rPr>
          <w:rFonts w:ascii="Arial Narrow" w:hAnsi="Arial Narrow" w:cs="Arial"/>
          <w:sz w:val="22"/>
        </w:rPr>
      </w:pPr>
    </w:p>
    <w:p w14:paraId="5014B2ED" w14:textId="77777777" w:rsidR="007C6D69" w:rsidRDefault="007C6D69" w:rsidP="003C0DA5">
      <w:pPr>
        <w:spacing w:after="0" w:line="240" w:lineRule="auto"/>
        <w:ind w:left="567"/>
        <w:jc w:val="both"/>
        <w:rPr>
          <w:rFonts w:ascii="Arial Narrow" w:hAnsi="Arial Narrow" w:cs="Arial"/>
          <w:sz w:val="22"/>
        </w:rPr>
      </w:pPr>
    </w:p>
    <w:p w14:paraId="4535280B" w14:textId="77777777" w:rsidR="007C6D69" w:rsidRPr="00BD2194" w:rsidRDefault="007C6D69" w:rsidP="003C0DA5">
      <w:pPr>
        <w:spacing w:after="0" w:line="240" w:lineRule="auto"/>
        <w:ind w:left="567"/>
        <w:jc w:val="both"/>
        <w:rPr>
          <w:rFonts w:ascii="Arial Narrow" w:hAnsi="Arial Narrow" w:cs="Arial"/>
          <w:sz w:val="22"/>
        </w:rPr>
      </w:pPr>
    </w:p>
    <w:p w14:paraId="4B14F182" w14:textId="77777777" w:rsidR="00065F6B" w:rsidRPr="00BD2194" w:rsidRDefault="00DA5C29" w:rsidP="003C0DA5">
      <w:pPr>
        <w:pStyle w:val="Nadpis1"/>
      </w:pPr>
      <w:r w:rsidRPr="00BD2194">
        <w:lastRenderedPageBreak/>
        <w:t xml:space="preserve">miesto a </w:t>
      </w:r>
      <w:r w:rsidR="00065F6B" w:rsidRPr="00BD2194">
        <w:t>lehota na predkladanie ponuky</w:t>
      </w:r>
    </w:p>
    <w:p w14:paraId="7D81DE9E" w14:textId="77777777" w:rsidR="003C0DA5" w:rsidRPr="00BD2194" w:rsidRDefault="00065F6B">
      <w:pPr>
        <w:pStyle w:val="Zkladntext3"/>
        <w:numPr>
          <w:ilvl w:val="1"/>
          <w:numId w:val="26"/>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7A463DCB" w14:textId="77777777" w:rsidR="00EB68A9" w:rsidRPr="003C0DA5" w:rsidRDefault="00936059">
      <w:pPr>
        <w:pStyle w:val="Zkladntext3"/>
        <w:numPr>
          <w:ilvl w:val="1"/>
          <w:numId w:val="2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73BD9240" w14:textId="77777777" w:rsidR="00AC3D17" w:rsidRPr="00BD2194" w:rsidRDefault="00AC3D17" w:rsidP="0031476D">
      <w:pPr>
        <w:spacing w:after="0" w:line="240" w:lineRule="auto"/>
        <w:jc w:val="both"/>
        <w:rPr>
          <w:rFonts w:ascii="Arial Narrow" w:hAnsi="Arial Narrow" w:cs="Arial"/>
          <w:sz w:val="22"/>
        </w:rPr>
      </w:pPr>
    </w:p>
    <w:p w14:paraId="4AA084AE" w14:textId="77777777" w:rsidR="00065F6B" w:rsidRPr="00BD2194" w:rsidRDefault="00065F6B" w:rsidP="003C0DA5">
      <w:pPr>
        <w:pStyle w:val="Nadpis1"/>
      </w:pPr>
      <w:r w:rsidRPr="00BD2194">
        <w:t>lehota viazanosti ponuky</w:t>
      </w:r>
    </w:p>
    <w:p w14:paraId="659A93F9" w14:textId="335C5E40" w:rsidR="003C0487" w:rsidRPr="00BD2194" w:rsidRDefault="00065F6B">
      <w:pPr>
        <w:pStyle w:val="Zkladntext3"/>
        <w:numPr>
          <w:ilvl w:val="1"/>
          <w:numId w:val="41"/>
        </w:numPr>
        <w:spacing w:after="0" w:line="240" w:lineRule="auto"/>
        <w:ind w:left="567" w:hanging="567"/>
        <w:jc w:val="both"/>
        <w:rPr>
          <w:rFonts w:ascii="Arial Narrow" w:hAnsi="Arial Narrow" w:cs="Arial"/>
          <w:sz w:val="22"/>
          <w:szCs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 xml:space="preserve">od uplynutia lehoty na predkladanie ponúk do uplynutia lehoty viazanosti ponúk </w:t>
      </w:r>
      <w:r w:rsidR="003C0487" w:rsidRPr="1CB92F51">
        <w:rPr>
          <w:rFonts w:ascii="Arial Narrow" w:hAnsi="Arial Narrow" w:cs="Arial"/>
          <w:sz w:val="22"/>
          <w:szCs w:val="22"/>
        </w:rPr>
        <w:t xml:space="preserve">stanovenej verejným obstarávateľom v oznámení o vyhlásení verejného obstarávania.  </w:t>
      </w:r>
    </w:p>
    <w:p w14:paraId="5515FECF" w14:textId="4161F256" w:rsidR="00306661" w:rsidRDefault="00306661" w:rsidP="003C0487">
      <w:pPr>
        <w:spacing w:before="120" w:after="120" w:line="240" w:lineRule="auto"/>
        <w:ind w:left="567" w:hanging="567"/>
        <w:jc w:val="both"/>
        <w:rPr>
          <w:rFonts w:ascii="Arial Narrow" w:hAnsi="Arial Narrow" w:cs="Arial"/>
          <w:sz w:val="22"/>
        </w:rPr>
      </w:pPr>
    </w:p>
    <w:p w14:paraId="47DD1EE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08F70CEA" w14:textId="3328A6B8" w:rsidR="00065F6B" w:rsidRPr="00BD2194" w:rsidRDefault="007502A8" w:rsidP="002E5EB3">
      <w:pPr>
        <w:spacing w:after="0" w:line="240" w:lineRule="auto"/>
        <w:jc w:val="center"/>
        <w:rPr>
          <w:rFonts w:ascii="Arial Narrow" w:hAnsi="Arial Narrow"/>
          <w:b/>
          <w:sz w:val="22"/>
        </w:rPr>
      </w:pPr>
      <w:bookmarkStart w:id="31" w:name="_Hlk522983133"/>
      <w:r>
        <w:rPr>
          <w:rFonts w:ascii="Arial Narrow" w:hAnsi="Arial Narrow"/>
          <w:b/>
          <w:sz w:val="22"/>
        </w:rPr>
        <w:t>OTVÁRANIE PONÚK</w:t>
      </w:r>
      <w:r w:rsidR="002E5EB3">
        <w:rPr>
          <w:rFonts w:ascii="Arial Narrow" w:hAnsi="Arial Narrow"/>
          <w:b/>
          <w:sz w:val="22"/>
        </w:rPr>
        <w:t xml:space="preserve"> </w:t>
      </w:r>
      <w:r>
        <w:rPr>
          <w:rFonts w:ascii="Arial Narrow" w:hAnsi="Arial Narrow"/>
          <w:b/>
          <w:sz w:val="22"/>
        </w:rPr>
        <w:t xml:space="preserve">A HODNOTENIE PONÚK </w:t>
      </w:r>
    </w:p>
    <w:p w14:paraId="08B718B2"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733B142A" w14:textId="77777777" w:rsidR="00065F6B" w:rsidRPr="00BD2194" w:rsidRDefault="00065F6B" w:rsidP="003C0DA5">
      <w:pPr>
        <w:pStyle w:val="Nadpis1"/>
      </w:pPr>
      <w:r w:rsidRPr="00BD2194">
        <w:t>otváranie ponúk</w:t>
      </w:r>
    </w:p>
    <w:p w14:paraId="078C4F23"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v čase uvedenom v oznámení o vyhlásení verejného obstarávania. </w:t>
      </w:r>
    </w:p>
    <w:p w14:paraId="44AACE58" w14:textId="1569AC9D"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Miestom „on-line“ sprístupnenia ponúk je webová adresa </w:t>
      </w:r>
      <w:hyperlink r:id="rId17" w:history="1">
        <w:r w:rsidRPr="003C7CCF">
          <w:rPr>
            <w:rStyle w:val="Hypertextovprepojenie"/>
            <w:rFonts w:ascii="Arial Narrow" w:hAnsi="Arial Narrow" w:cs="Arial"/>
            <w:sz w:val="22"/>
          </w:rPr>
          <w:t>https://josephine.proebiz.com/</w:t>
        </w:r>
      </w:hyperlink>
      <w:r>
        <w:rPr>
          <w:rFonts w:ascii="Arial Narrow" w:hAnsi="Arial Narrow" w:cs="Arial"/>
          <w:sz w:val="22"/>
        </w:rPr>
        <w:t xml:space="preserve"> </w:t>
      </w:r>
      <w:r w:rsidRPr="002E5EB3">
        <w:rPr>
          <w:rFonts w:ascii="Arial Narrow" w:hAnsi="Arial Narrow" w:cs="Arial"/>
          <w:sz w:val="22"/>
        </w:rPr>
        <w:t>a totožná záložka ako pri predkladaní ponúk</w:t>
      </w:r>
      <w:r>
        <w:rPr>
          <w:rFonts w:ascii="Arial Narrow" w:hAnsi="Arial Narrow" w:cs="Arial"/>
          <w:sz w:val="22"/>
        </w:rPr>
        <w:t>.</w:t>
      </w:r>
    </w:p>
    <w:p w14:paraId="03042CCC"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Verejný obstarávateľ prostredníctvom funkcionality elektronického prostriedku JOSEPHINE na to určenej, umožní účasť na otváraní ponúk prostredníctvom online sprístupnenia ponúk všetkým uchádzačom, ktorí predložili ponuku v lehote na predkladanie ponúk a určeným spôsobom komunikácie. </w:t>
      </w:r>
    </w:p>
    <w:p w14:paraId="25AD7E15"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Priebeh otvárania ponúk, okruh oprávnených osôb a rozsah sprístupňovaných informácií o predložených ponukách sa riadi zákonom. </w:t>
      </w:r>
    </w:p>
    <w:p w14:paraId="363EB318" w14:textId="170DCF93" w:rsidR="009A71B7"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Verejný obstarávateľ najneskôr do piatich pracovných dní odo dňa otvárania ponúk pošle elektronicky, všetkým uchádzačom, ktorí predložili ponuky v lehote na predkladanie ponúk a určeným spôsobom komunikácie, zápisnicu z otvárania ponúk. Pri použití elektronickej aukcie sa predchádzajúca veta neuplatní, pretože podľa § 54 ods. 3 zákona je otváranie ponúk neverejné, údaje z otvárania ponúk komisia nezverejňuje a neposiela uchádzačom ani zápisnicu z otvárania ponúk.</w:t>
      </w:r>
    </w:p>
    <w:p w14:paraId="1FE64978" w14:textId="77777777" w:rsidR="002E5EB3" w:rsidRPr="002E5EB3" w:rsidRDefault="002E5EB3" w:rsidP="002E5EB3">
      <w:pPr>
        <w:pStyle w:val="Zkladntext3"/>
        <w:spacing w:after="0" w:line="240" w:lineRule="auto"/>
        <w:ind w:left="567"/>
        <w:jc w:val="both"/>
        <w:rPr>
          <w:rFonts w:ascii="Arial Narrow" w:hAnsi="Arial Narrow" w:cs="Arial"/>
          <w:color w:val="FF0000"/>
          <w:sz w:val="22"/>
          <w:szCs w:val="22"/>
        </w:rPr>
      </w:pPr>
    </w:p>
    <w:p w14:paraId="413623FE" w14:textId="77777777" w:rsidR="000541D2" w:rsidRDefault="000541D2" w:rsidP="004D2540">
      <w:pPr>
        <w:pStyle w:val="Nadpis1"/>
      </w:pPr>
      <w:r>
        <w:t xml:space="preserve">Elektronická aukcia </w:t>
      </w:r>
    </w:p>
    <w:p w14:paraId="51182490" w14:textId="774D25CD" w:rsidR="000541D2" w:rsidRPr="000541D2" w:rsidRDefault="000541D2" w:rsidP="000541D2">
      <w:pPr>
        <w:ind w:left="567"/>
        <w:rPr>
          <w:rFonts w:ascii="Arial Narrow" w:hAnsi="Arial Narrow"/>
          <w:sz w:val="22"/>
        </w:rPr>
      </w:pPr>
      <w:r w:rsidRPr="000541D2">
        <w:rPr>
          <w:rFonts w:ascii="Arial Narrow" w:hAnsi="Arial Narrow"/>
          <w:sz w:val="22"/>
        </w:rPr>
        <w:t>Nepoužije sa</w:t>
      </w:r>
      <w:r>
        <w:rPr>
          <w:rFonts w:ascii="Arial Narrow" w:hAnsi="Arial Narrow"/>
          <w:sz w:val="22"/>
        </w:rPr>
        <w:t>.</w:t>
      </w:r>
    </w:p>
    <w:p w14:paraId="1283736D" w14:textId="77777777" w:rsidR="000541D2" w:rsidRDefault="004D2540" w:rsidP="004D2540">
      <w:pPr>
        <w:pStyle w:val="Nadpis1"/>
      </w:pPr>
      <w:r>
        <w:t xml:space="preserve">Hodnotenie </w:t>
      </w:r>
      <w:r w:rsidR="000541D2">
        <w:t xml:space="preserve">ponúk a </w:t>
      </w:r>
      <w:r>
        <w:t xml:space="preserve">splnenia podmienok účasti </w:t>
      </w:r>
    </w:p>
    <w:p w14:paraId="2ABF6BF6" w14:textId="0C9D7B89" w:rsidR="000541D2" w:rsidRDefault="000541D2" w:rsidP="000541D2">
      <w:pPr>
        <w:pStyle w:val="Nadpis1"/>
        <w:numPr>
          <w:ilvl w:val="0"/>
          <w:numId w:val="0"/>
        </w:numPr>
        <w:ind w:left="567" w:hanging="567"/>
        <w:rPr>
          <w:b w:val="0"/>
          <w:bCs w:val="0"/>
          <w:smallCaps w:val="0"/>
        </w:rPr>
      </w:pPr>
      <w:r w:rsidRPr="000541D2">
        <w:rPr>
          <w:b w:val="0"/>
          <w:bCs w:val="0"/>
          <w:smallCaps w:val="0"/>
        </w:rPr>
        <w:t xml:space="preserve">23.1 </w:t>
      </w:r>
      <w:r>
        <w:rPr>
          <w:b w:val="0"/>
          <w:bCs w:val="0"/>
          <w:smallCaps w:val="0"/>
        </w:rPr>
        <w:t xml:space="preserve">   </w:t>
      </w:r>
      <w:r w:rsidRPr="000541D2">
        <w:rPr>
          <w:b w:val="0"/>
          <w:bCs w:val="0"/>
          <w:smallCaps w:val="0"/>
        </w:rPr>
        <w:t xml:space="preserve">Hodnotenie ponúk a splnenia podmienok účasti sa realizuje v súlade so zákonom a SP. </w:t>
      </w:r>
    </w:p>
    <w:p w14:paraId="0077A0C7" w14:textId="75DFC39A" w:rsidR="004D2540" w:rsidRPr="000541D2" w:rsidRDefault="000541D2" w:rsidP="000541D2">
      <w:pPr>
        <w:pStyle w:val="Nadpis1"/>
        <w:numPr>
          <w:ilvl w:val="0"/>
          <w:numId w:val="0"/>
        </w:numPr>
        <w:ind w:left="567" w:hanging="567"/>
        <w:rPr>
          <w:b w:val="0"/>
          <w:bCs w:val="0"/>
          <w:smallCaps w:val="0"/>
        </w:rPr>
      </w:pPr>
      <w:r w:rsidRPr="000541D2">
        <w:rPr>
          <w:b w:val="0"/>
          <w:bCs w:val="0"/>
          <w:smallCaps w:val="0"/>
        </w:rPr>
        <w:t xml:space="preserve">23.2 </w:t>
      </w:r>
      <w:r>
        <w:rPr>
          <w:b w:val="0"/>
          <w:bCs w:val="0"/>
          <w:smallCaps w:val="0"/>
        </w:rPr>
        <w:t xml:space="preserve"> </w:t>
      </w:r>
      <w:r>
        <w:rPr>
          <w:b w:val="0"/>
          <w:bCs w:val="0"/>
          <w:smallCaps w:val="0"/>
        </w:rPr>
        <w:tab/>
      </w:r>
      <w:r w:rsidRPr="000541D2">
        <w:rPr>
          <w:b w:val="0"/>
          <w:bCs w:val="0"/>
          <w:smallCaps w:val="0"/>
        </w:rPr>
        <w:t xml:space="preserve">Verejný obstarávateľ rozhodol v súlade s ustanovením § 66 ods. 7 písm. b) zákona, že vyhodnotenie splnenia podmienok účasti a vyhodnotenie ponúk z hľadiska splnenia požiadaviek na predmet zákazky sa uskutoční po vyhodnotení ponúk na základe kritérií na vyhodnotenie ponúk. </w:t>
      </w:r>
      <w:r w:rsidR="004D2540" w:rsidRPr="000541D2">
        <w:rPr>
          <w:b w:val="0"/>
          <w:bCs w:val="0"/>
          <w:smallCaps w:val="0"/>
        </w:rPr>
        <w:t xml:space="preserve">           </w:t>
      </w:r>
    </w:p>
    <w:p w14:paraId="6BD2336E" w14:textId="77777777" w:rsidR="009B4F7E" w:rsidRDefault="009B4F7E" w:rsidP="009B4F7E">
      <w:pPr>
        <w:spacing w:after="0" w:line="240" w:lineRule="auto"/>
        <w:rPr>
          <w:rFonts w:ascii="Arial Narrow" w:hAnsi="Arial Narrow" w:cs="Arial"/>
          <w:b/>
          <w:sz w:val="22"/>
        </w:rPr>
      </w:pPr>
    </w:p>
    <w:p w14:paraId="53833026" w14:textId="77777777" w:rsidR="002D7FB8" w:rsidRDefault="002D7FB8" w:rsidP="009B4F7E">
      <w:pPr>
        <w:spacing w:after="0" w:line="240" w:lineRule="auto"/>
        <w:rPr>
          <w:rFonts w:ascii="Arial Narrow" w:hAnsi="Arial Narrow" w:cs="Arial"/>
          <w:b/>
          <w:sz w:val="22"/>
        </w:rPr>
      </w:pPr>
    </w:p>
    <w:p w14:paraId="73094E25" w14:textId="7A376BB6" w:rsidR="00065F6B" w:rsidRPr="00BD2194" w:rsidRDefault="00065F6B" w:rsidP="009B3C19">
      <w:pPr>
        <w:spacing w:after="0" w:line="240" w:lineRule="auto"/>
        <w:jc w:val="center"/>
        <w:rPr>
          <w:rFonts w:ascii="Arial Narrow" w:hAnsi="Arial Narrow" w:cs="Arial"/>
          <w:b/>
          <w:sz w:val="22"/>
        </w:rPr>
      </w:pPr>
      <w:r w:rsidRPr="008F19A0">
        <w:rPr>
          <w:rFonts w:ascii="Arial Narrow" w:hAnsi="Arial Narrow" w:cs="Arial"/>
          <w:b/>
          <w:sz w:val="22"/>
        </w:rPr>
        <w:t>Časť V</w:t>
      </w:r>
      <w:r w:rsidR="00C374BF" w:rsidRPr="008F19A0">
        <w:rPr>
          <w:rFonts w:ascii="Arial Narrow" w:hAnsi="Arial Narrow" w:cs="Arial"/>
          <w:b/>
          <w:sz w:val="22"/>
        </w:rPr>
        <w:t>I</w:t>
      </w:r>
      <w:r w:rsidRPr="008F19A0">
        <w:rPr>
          <w:rFonts w:ascii="Arial Narrow" w:hAnsi="Arial Narrow" w:cs="Arial"/>
          <w:b/>
          <w:sz w:val="22"/>
        </w:rPr>
        <w:t>.</w:t>
      </w:r>
    </w:p>
    <w:p w14:paraId="4707C95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10C4F298" w14:textId="77777777" w:rsidR="0081764A" w:rsidRPr="00BD2194" w:rsidRDefault="0081764A" w:rsidP="009B3C19">
      <w:pPr>
        <w:spacing w:after="0" w:line="240" w:lineRule="auto"/>
        <w:jc w:val="center"/>
        <w:rPr>
          <w:rFonts w:ascii="Arial Narrow" w:hAnsi="Arial Narrow"/>
          <w:b/>
          <w:sz w:val="22"/>
        </w:rPr>
      </w:pPr>
    </w:p>
    <w:p w14:paraId="6E9B63B8" w14:textId="77777777" w:rsidR="00065F6B" w:rsidRPr="00F1527B" w:rsidRDefault="00065F6B" w:rsidP="003C0DA5">
      <w:pPr>
        <w:pStyle w:val="Nadpis1"/>
      </w:pPr>
      <w:r w:rsidRPr="00F1527B">
        <w:t>typ zmluvy</w:t>
      </w:r>
    </w:p>
    <w:p w14:paraId="5A4D7404" w14:textId="268C98F4" w:rsidR="003C0DA5" w:rsidRPr="0032114E" w:rsidRDefault="00FF4BDD">
      <w:pPr>
        <w:pStyle w:val="Zkladntext3"/>
        <w:numPr>
          <w:ilvl w:val="1"/>
          <w:numId w:val="28"/>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32114E">
        <w:rPr>
          <w:rFonts w:ascii="Arial Narrow" w:hAnsi="Arial Narrow" w:cs="Arial"/>
          <w:sz w:val="22"/>
          <w:szCs w:val="22"/>
        </w:rPr>
        <w:t>Rámcová dohoda</w:t>
      </w:r>
      <w:r w:rsidR="00E35976" w:rsidRPr="0032114E">
        <w:rPr>
          <w:rFonts w:ascii="Arial Narrow" w:hAnsi="Arial Narrow" w:cs="Arial"/>
          <w:sz w:val="22"/>
          <w:szCs w:val="22"/>
        </w:rPr>
        <w:t xml:space="preserve"> s jedným uchádzačom</w:t>
      </w:r>
      <w:r w:rsidR="000541D2">
        <w:rPr>
          <w:rFonts w:ascii="Arial Narrow" w:hAnsi="Arial Narrow" w:cs="Arial"/>
          <w:sz w:val="22"/>
          <w:szCs w:val="22"/>
        </w:rPr>
        <w:t>.</w:t>
      </w:r>
      <w:r w:rsidR="00FD273D" w:rsidRPr="0032114E">
        <w:rPr>
          <w:rFonts w:ascii="Arial Narrow" w:hAnsi="Arial Narrow" w:cs="Arial"/>
          <w:sz w:val="22"/>
          <w:szCs w:val="22"/>
        </w:rPr>
        <w:t xml:space="preserve"> </w:t>
      </w:r>
    </w:p>
    <w:p w14:paraId="6868A620" w14:textId="7AD48E9F" w:rsidR="00065F6B" w:rsidRPr="00832460" w:rsidRDefault="00065F6B">
      <w:pPr>
        <w:pStyle w:val="Zkladntext3"/>
        <w:numPr>
          <w:ilvl w:val="1"/>
          <w:numId w:val="28"/>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AA0A08">
        <w:rPr>
          <w:rFonts w:ascii="Arial Narrow" w:hAnsi="Arial Narrow" w:cs="Arial"/>
          <w:sz w:val="22"/>
          <w:szCs w:val="22"/>
        </w:rPr>
        <w:t xml:space="preserve">č. </w:t>
      </w:r>
      <w:r w:rsidR="0032114E" w:rsidRPr="00AA0A08">
        <w:rPr>
          <w:rFonts w:ascii="Arial Narrow" w:hAnsi="Arial Narrow" w:cs="Arial"/>
          <w:sz w:val="22"/>
          <w:szCs w:val="22"/>
        </w:rPr>
        <w:t xml:space="preserve">3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9062BE">
        <w:rPr>
          <w:rFonts w:ascii="Arial Narrow" w:hAnsi="Arial Narrow" w:cs="Arial"/>
          <w:sz w:val="22"/>
          <w:szCs w:val="22"/>
        </w:rPr>
        <w:t xml:space="preserve">3 </w:t>
      </w:r>
      <w:r w:rsidR="001E2A35" w:rsidRPr="00832460">
        <w:rPr>
          <w:rFonts w:ascii="Arial Narrow" w:hAnsi="Arial Narrow" w:cs="Arial"/>
          <w:sz w:val="22"/>
          <w:szCs w:val="22"/>
        </w:rPr>
        <w:t>týchto súťažných podkladov.</w:t>
      </w:r>
    </w:p>
    <w:p w14:paraId="11BA1051" w14:textId="77777777" w:rsidR="008127ED" w:rsidRDefault="008127ED" w:rsidP="001E2A35">
      <w:pPr>
        <w:pStyle w:val="Zkladntext3"/>
        <w:spacing w:after="0" w:line="240" w:lineRule="auto"/>
        <w:jc w:val="both"/>
        <w:rPr>
          <w:rFonts w:ascii="Arial Narrow" w:hAnsi="Arial Narrow" w:cs="Arial"/>
          <w:sz w:val="22"/>
        </w:rPr>
      </w:pPr>
    </w:p>
    <w:p w14:paraId="029279CC" w14:textId="77777777" w:rsidR="007C6D69" w:rsidRDefault="007C6D69" w:rsidP="001E2A35">
      <w:pPr>
        <w:pStyle w:val="Zkladntext3"/>
        <w:spacing w:after="0" w:line="240" w:lineRule="auto"/>
        <w:jc w:val="both"/>
        <w:rPr>
          <w:rFonts w:ascii="Arial Narrow" w:hAnsi="Arial Narrow" w:cs="Arial"/>
          <w:sz w:val="22"/>
        </w:rPr>
      </w:pPr>
    </w:p>
    <w:p w14:paraId="2D6270A1" w14:textId="77777777" w:rsidR="007C6D69" w:rsidRPr="00BD2194" w:rsidRDefault="007C6D69" w:rsidP="001E2A35">
      <w:pPr>
        <w:pStyle w:val="Zkladntext3"/>
        <w:spacing w:after="0" w:line="240" w:lineRule="auto"/>
        <w:jc w:val="both"/>
        <w:rPr>
          <w:rFonts w:ascii="Arial Narrow" w:hAnsi="Arial Narrow" w:cs="Arial"/>
          <w:sz w:val="22"/>
        </w:rPr>
      </w:pPr>
    </w:p>
    <w:p w14:paraId="2A109C1D" w14:textId="77777777" w:rsidR="00065F6B" w:rsidRPr="00BD2194" w:rsidRDefault="00065F6B" w:rsidP="003C0DA5">
      <w:pPr>
        <w:pStyle w:val="Nadpis1"/>
      </w:pPr>
      <w:r w:rsidRPr="00BD2194">
        <w:lastRenderedPageBreak/>
        <w:t>uzavretie zmluvy</w:t>
      </w:r>
    </w:p>
    <w:p w14:paraId="5A41D036" w14:textId="77777777" w:rsidR="003C0DA5" w:rsidRPr="00BB237E" w:rsidRDefault="008E6782">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3" w:name="_Hlk534982270"/>
    </w:p>
    <w:p w14:paraId="29DD92FE" w14:textId="3B8D7B75" w:rsidR="007672FD" w:rsidRPr="0066204F" w:rsidRDefault="007672FD">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w:t>
      </w:r>
      <w:r w:rsidR="000541D2">
        <w:rPr>
          <w:rFonts w:ascii="Arial Narrow" w:hAnsi="Arial Narrow"/>
          <w:sz w:val="22"/>
          <w:szCs w:val="22"/>
        </w:rPr>
        <w:t>5</w:t>
      </w:r>
      <w:r w:rsidRPr="00BB237E">
        <w:rPr>
          <w:rFonts w:ascii="Arial Narrow" w:hAnsi="Arial Narrow"/>
          <w:sz w:val="22"/>
          <w:szCs w:val="22"/>
        </w:rPr>
        <w:t xml:space="preserve"> zákona bude povinný</w:t>
      </w:r>
      <w:r w:rsidR="000541D2">
        <w:rPr>
          <w:rFonts w:ascii="Arial Narrow" w:hAnsi="Arial Narrow"/>
          <w:sz w:val="22"/>
          <w:szCs w:val="22"/>
        </w:rPr>
        <w:t xml:space="preserve"> </w:t>
      </w:r>
      <w:r w:rsidR="000541D2" w:rsidRPr="0066204F">
        <w:rPr>
          <w:rFonts w:ascii="Arial Narrow" w:hAnsi="Arial Narrow"/>
          <w:sz w:val="22"/>
          <w:szCs w:val="22"/>
        </w:rPr>
        <w:t>najmä</w:t>
      </w:r>
      <w:r w:rsidRPr="0066204F">
        <w:rPr>
          <w:rFonts w:ascii="Arial Narrow" w:hAnsi="Arial Narrow"/>
          <w:sz w:val="22"/>
          <w:szCs w:val="22"/>
        </w:rPr>
        <w:t>:</w:t>
      </w:r>
    </w:p>
    <w:bookmarkEnd w:id="33"/>
    <w:p w14:paraId="345CD8EA" w14:textId="09446D52"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w:t>
      </w:r>
      <w:r w:rsidR="00F17437">
        <w:rPr>
          <w:rFonts w:ascii="Arial Narrow" w:hAnsi="Arial Narrow"/>
          <w:sz w:val="22"/>
        </w:rPr>
        <w:t xml:space="preserve">potrebné za uchádzača do zmluvy, ktorá sa bude uzatvárať a údaje </w:t>
      </w:r>
      <w:r w:rsidRPr="00BB237E">
        <w:rPr>
          <w:rFonts w:ascii="Arial Narrow" w:hAnsi="Arial Narrow"/>
          <w:sz w:val="22"/>
        </w:rPr>
        <w:t>o vš</w:t>
      </w:r>
      <w:r w:rsidR="00F17437">
        <w:rPr>
          <w:rFonts w:ascii="Arial Narrow" w:hAnsi="Arial Narrow"/>
          <w:sz w:val="22"/>
        </w:rPr>
        <w:t xml:space="preserve">etkých známych subdodávateľoch </w:t>
      </w:r>
      <w:r w:rsidR="00F17437" w:rsidRPr="1CB92F51">
        <w:rPr>
          <w:rFonts w:ascii="Arial Narrow" w:hAnsi="Arial Narrow"/>
          <w:sz w:val="22"/>
        </w:rPr>
        <w:t xml:space="preserve">minimálne v rozsahu § 41 ods. 3 zákona v prípade, že úspešný </w:t>
      </w:r>
      <w:r w:rsidR="00F17437" w:rsidRPr="0066204F">
        <w:rPr>
          <w:rFonts w:ascii="Arial Narrow" w:hAnsi="Arial Narrow"/>
          <w:sz w:val="22"/>
        </w:rPr>
        <w:t>uchádzač/úspešní uchádzači zabezpečujú realizáciu predmetu zákazky subdodávateľmi,</w:t>
      </w:r>
    </w:p>
    <w:p w14:paraId="68FA5D26" w14:textId="2806D510"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66204F">
        <w:rPr>
          <w:rFonts w:ascii="Arial Narrow" w:hAnsi="Arial Narrow" w:cs="Tahoma"/>
          <w:sz w:val="22"/>
          <w:lang w:eastAsia="sk-SK"/>
        </w:rPr>
        <w:t xml:space="preserve">v prípade </w:t>
      </w:r>
      <w:r w:rsidRPr="0066204F">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66204F">
        <w:rPr>
          <w:rFonts w:ascii="Arial Narrow" w:hAnsi="Arial Narrow" w:cs="Arial"/>
          <w:sz w:val="22"/>
        </w:rPr>
        <w:t>17</w:t>
      </w:r>
      <w:r w:rsidR="00A85227" w:rsidRPr="0066204F">
        <w:rPr>
          <w:rFonts w:ascii="Arial Narrow" w:hAnsi="Arial Narrow" w:cs="Arial"/>
          <w:sz w:val="22"/>
        </w:rPr>
        <w:t>.</w:t>
      </w:r>
      <w:r w:rsidRPr="0066204F">
        <w:rPr>
          <w:rFonts w:ascii="Arial Narrow" w:hAnsi="Arial Narrow" w:cs="Arial"/>
          <w:sz w:val="22"/>
        </w:rPr>
        <w:t xml:space="preserve"> týchto </w:t>
      </w:r>
      <w:r w:rsidR="00C70501" w:rsidRPr="0066204F">
        <w:rPr>
          <w:rFonts w:ascii="Arial Narrow" w:hAnsi="Arial Narrow" w:cs="Arial"/>
          <w:sz w:val="22"/>
        </w:rPr>
        <w:t>SP</w:t>
      </w:r>
      <w:r w:rsidR="0066204F">
        <w:rPr>
          <w:rFonts w:ascii="Arial Narrow" w:hAnsi="Arial Narrow" w:cs="Arial"/>
          <w:sz w:val="22"/>
        </w:rPr>
        <w:t>.</w:t>
      </w:r>
    </w:p>
    <w:p w14:paraId="09977F2A" w14:textId="17A4D94D" w:rsidR="00CB7A63" w:rsidRPr="0066204F" w:rsidRDefault="00CB7A63">
      <w:pPr>
        <w:pStyle w:val="Zkladntext3"/>
        <w:numPr>
          <w:ilvl w:val="1"/>
          <w:numId w:val="29"/>
        </w:numPr>
        <w:spacing w:after="0" w:line="240" w:lineRule="auto"/>
        <w:ind w:left="567" w:hanging="567"/>
        <w:jc w:val="both"/>
        <w:rPr>
          <w:rFonts w:ascii="Arial Narrow" w:hAnsi="Arial Narrow"/>
          <w:sz w:val="22"/>
          <w:szCs w:val="22"/>
        </w:rPr>
      </w:pPr>
      <w:bookmarkStart w:id="34" w:name="_Hlk534982438"/>
      <w:r w:rsidRPr="0066204F">
        <w:rPr>
          <w:rFonts w:ascii="Arial Narrow" w:hAnsi="Arial Narrow"/>
          <w:sz w:val="22"/>
          <w:szCs w:val="22"/>
        </w:rPr>
        <w:t>Verejný obstarávateľ nesmie uzavrieť zmluvu s</w:t>
      </w:r>
      <w:r w:rsidR="00603D0F">
        <w:rPr>
          <w:rFonts w:ascii="Arial Narrow" w:hAnsi="Arial Narrow"/>
          <w:sz w:val="22"/>
          <w:szCs w:val="22"/>
        </w:rPr>
        <w:t>:</w:t>
      </w:r>
      <w:r w:rsidRPr="0066204F">
        <w:rPr>
          <w:rFonts w:ascii="Arial Narrow" w:hAnsi="Arial Narrow"/>
          <w:sz w:val="22"/>
          <w:szCs w:val="22"/>
        </w:rPr>
        <w:t xml:space="preserve"> </w:t>
      </w:r>
    </w:p>
    <w:p w14:paraId="13F62FC0" w14:textId="3A4BD376" w:rsidR="00CB7A63" w:rsidRPr="00ED3372" w:rsidRDefault="00CB7A63">
      <w:pPr>
        <w:pStyle w:val="Zkladntext3"/>
        <w:numPr>
          <w:ilvl w:val="0"/>
          <w:numId w:val="33"/>
        </w:numPr>
        <w:spacing w:after="0" w:line="240" w:lineRule="auto"/>
        <w:ind w:left="924" w:hanging="357"/>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w:t>
      </w:r>
      <w:r w:rsidR="00F17437">
        <w:rPr>
          <w:rFonts w:ascii="Arial Narrow" w:hAnsi="Arial Narrow"/>
          <w:sz w:val="22"/>
          <w:szCs w:val="22"/>
        </w:rPr>
        <w:t>tri partnerov verejného sektora,</w:t>
      </w:r>
    </w:p>
    <w:p w14:paraId="669282C8" w14:textId="34B0C714" w:rsidR="00CB7A63" w:rsidRPr="00ED3372" w:rsidRDefault="00CB7A63">
      <w:pPr>
        <w:pStyle w:val="Zkladntext3"/>
        <w:numPr>
          <w:ilvl w:val="0"/>
          <w:numId w:val="33"/>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r w:rsidR="000E4895">
        <w:rPr>
          <w:rFonts w:ascii="Arial Narrow" w:hAnsi="Arial Narrow"/>
          <w:sz w:val="22"/>
          <w:szCs w:val="22"/>
        </w:rPr>
        <w:t xml:space="preserve"> </w:t>
      </w:r>
    </w:p>
    <w:p w14:paraId="3CB9885A" w14:textId="77777777" w:rsidR="000E4895" w:rsidRPr="00547D45" w:rsidRDefault="000E4895">
      <w:pPr>
        <w:pStyle w:val="Zkladntext3"/>
        <w:numPr>
          <w:ilvl w:val="0"/>
          <w:numId w:val="33"/>
        </w:numPr>
        <w:spacing w:after="0" w:line="240" w:lineRule="auto"/>
        <w:jc w:val="both"/>
        <w:rPr>
          <w:rFonts w:ascii="Arial Narrow" w:hAnsi="Arial Narrow"/>
          <w:sz w:val="22"/>
          <w:szCs w:val="22"/>
        </w:rPr>
      </w:pPr>
      <w:r w:rsidRPr="1CB92F51">
        <w:rPr>
          <w:rFonts w:ascii="Arial Narrow" w:hAnsi="Arial Narrow"/>
          <w:sz w:val="22"/>
          <w:szCs w:val="22"/>
        </w:rPr>
        <w:t>uchádzačom, uvedeným v § 11 ods. 1 písm. c) zákona o verejnom obstarávaní</w:t>
      </w:r>
    </w:p>
    <w:p w14:paraId="45587D78" w14:textId="77777777" w:rsidR="00CB7A63" w:rsidRPr="00547D45" w:rsidRDefault="00CB7A63">
      <w:pPr>
        <w:pStyle w:val="Zkladntext3"/>
        <w:numPr>
          <w:ilvl w:val="0"/>
          <w:numId w:val="33"/>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31D765F9" w14:textId="00FE3C18" w:rsidR="002D7FB8" w:rsidRPr="00E13626" w:rsidRDefault="00D5691A" w:rsidP="00E13626">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078EBA28" w14:textId="77777777" w:rsidR="002D7FB8" w:rsidRPr="00BD2194" w:rsidRDefault="002D7FB8" w:rsidP="009B3C19">
      <w:pPr>
        <w:spacing w:after="0" w:line="240" w:lineRule="auto"/>
        <w:ind w:left="567"/>
        <w:jc w:val="both"/>
        <w:rPr>
          <w:rFonts w:ascii="Arial Narrow" w:hAnsi="Arial Narrow" w:cs="Arial"/>
          <w:sz w:val="22"/>
          <w:highlight w:val="yellow"/>
        </w:rPr>
      </w:pPr>
    </w:p>
    <w:p w14:paraId="024E9C7D" w14:textId="77777777" w:rsidR="008C0340" w:rsidRPr="00BD2194" w:rsidRDefault="008C0340" w:rsidP="003C0DA5">
      <w:pPr>
        <w:pStyle w:val="Nadpis1"/>
      </w:pPr>
      <w:bookmarkStart w:id="35" w:name="_Toc531356116"/>
      <w:r w:rsidRPr="00BD2194">
        <w:t>Ochrana osobných údajov</w:t>
      </w:r>
      <w:bookmarkEnd w:id="35"/>
    </w:p>
    <w:p w14:paraId="1CD60F20" w14:textId="77777777" w:rsidR="003C0DA5" w:rsidRPr="00BD2194" w:rsidRDefault="008C0340">
      <w:pPr>
        <w:pStyle w:val="Zkladntext3"/>
        <w:numPr>
          <w:ilvl w:val="1"/>
          <w:numId w:val="3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B0EFC71" w14:textId="3D640570" w:rsidR="008629A2" w:rsidRPr="007C2583" w:rsidRDefault="008C0340">
      <w:pPr>
        <w:pStyle w:val="Zkladntext3"/>
        <w:numPr>
          <w:ilvl w:val="1"/>
          <w:numId w:val="3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00D82222">
        <w:rPr>
          <w:rFonts w:ascii="Arial Narrow" w:hAnsi="Arial Narrow"/>
          <w:sz w:val="22"/>
          <w:szCs w:val="22"/>
        </w:rPr>
        <w:t>.</w:t>
      </w:r>
      <w:bookmarkEnd w:id="34"/>
    </w:p>
    <w:sectPr w:rsidR="008629A2" w:rsidRPr="007C2583"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05E5" w14:textId="77777777" w:rsidR="00A37B9A" w:rsidRDefault="00A37B9A" w:rsidP="00116B5E">
      <w:pPr>
        <w:spacing w:after="0" w:line="240" w:lineRule="auto"/>
      </w:pPr>
      <w:r>
        <w:separator/>
      </w:r>
    </w:p>
  </w:endnote>
  <w:endnote w:type="continuationSeparator" w:id="0">
    <w:p w14:paraId="15E9E9C9" w14:textId="77777777" w:rsidR="00A37B9A" w:rsidRDefault="00A37B9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549246"/>
      <w:docPartObj>
        <w:docPartGallery w:val="Page Numbers (Bottom of Page)"/>
        <w:docPartUnique/>
      </w:docPartObj>
    </w:sdtPr>
    <w:sdtEndPr/>
    <w:sdtContent>
      <w:p w14:paraId="5023D929" w14:textId="702C2A58" w:rsidR="00D77F83" w:rsidRPr="00D77F83" w:rsidRDefault="003B676C" w:rsidP="00D77F83">
        <w:pPr>
          <w:pStyle w:val="Pta"/>
          <w:pBdr>
            <w:top w:val="single" w:sz="4" w:space="1" w:color="auto"/>
          </w:pBdr>
          <w:rPr>
            <w:rFonts w:ascii="Arial Narrow" w:hAnsi="Arial Narrow"/>
            <w:i/>
            <w:sz w:val="18"/>
            <w:szCs w:val="18"/>
          </w:rPr>
        </w:pPr>
        <w:r w:rsidRPr="00942C22">
          <w:rPr>
            <w:rFonts w:ascii="Arial Narrow" w:hAnsi="Arial Narrow"/>
            <w:sz w:val="18"/>
            <w:szCs w:val="18"/>
          </w:rPr>
          <w:t>Súťažné podklady „</w:t>
        </w:r>
        <w:r w:rsidR="00D77F83" w:rsidRPr="00D77F83">
          <w:rPr>
            <w:rFonts w:ascii="Arial Narrow" w:hAnsi="Arial Narrow"/>
            <w:i/>
            <w:sz w:val="18"/>
            <w:szCs w:val="18"/>
          </w:rPr>
          <w:t>Zásahov</w:t>
        </w:r>
        <w:r w:rsidR="00367166">
          <w:rPr>
            <w:rFonts w:ascii="Arial Narrow" w:hAnsi="Arial Narrow"/>
            <w:i/>
            <w:sz w:val="18"/>
            <w:szCs w:val="18"/>
          </w:rPr>
          <w:t>é výbušky</w:t>
        </w:r>
        <w:r w:rsidR="00D77F83">
          <w:rPr>
            <w:rFonts w:ascii="Arial Narrow" w:hAnsi="Arial Narrow"/>
            <w:i/>
            <w:sz w:val="18"/>
            <w:szCs w:val="18"/>
          </w:rPr>
          <w:t>“</w:t>
        </w:r>
      </w:p>
      <w:p w14:paraId="4268B32C" w14:textId="16552595" w:rsidR="003B676C" w:rsidRDefault="00B21CAA" w:rsidP="00942C22">
        <w:pPr>
          <w:pStyle w:val="Pta"/>
          <w:pBdr>
            <w:top w:val="single" w:sz="4" w:space="1" w:color="auto"/>
          </w:pBd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83AB" w14:textId="77777777" w:rsidR="00A37B9A" w:rsidRDefault="00A37B9A" w:rsidP="00116B5E">
      <w:pPr>
        <w:spacing w:after="0" w:line="240" w:lineRule="auto"/>
      </w:pPr>
      <w:r>
        <w:separator/>
      </w:r>
    </w:p>
  </w:footnote>
  <w:footnote w:type="continuationSeparator" w:id="0">
    <w:p w14:paraId="40CC2196" w14:textId="77777777" w:rsidR="00A37B9A" w:rsidRDefault="00A37B9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21" w:type="dxa"/>
      <w:tblInd w:w="5750" w:type="dxa"/>
      <w:tblCellMar>
        <w:right w:w="0" w:type="dxa"/>
      </w:tblCellMar>
      <w:tblLook w:val="04A0" w:firstRow="1" w:lastRow="0" w:firstColumn="1" w:lastColumn="0" w:noHBand="0" w:noVBand="1"/>
    </w:tblPr>
    <w:tblGrid>
      <w:gridCol w:w="6821"/>
    </w:tblGrid>
    <w:tr w:rsidR="003B676C" w:rsidRPr="00877A4D" w14:paraId="3982068C" w14:textId="77777777" w:rsidTr="00E13779">
      <w:trPr>
        <w:trHeight w:val="75"/>
      </w:trPr>
      <w:tc>
        <w:tcPr>
          <w:tcW w:w="6821" w:type="dxa"/>
          <w:shd w:val="clear" w:color="auto" w:fill="auto"/>
        </w:tcPr>
        <w:p w14:paraId="4E980844" w14:textId="56182D26" w:rsidR="003B676C" w:rsidRPr="00877A4D" w:rsidRDefault="003B676C" w:rsidP="00682371">
          <w:pPr>
            <w:spacing w:after="0"/>
            <w:ind w:right="113"/>
            <w:jc w:val="both"/>
            <w:rPr>
              <w:rFonts w:ascii="Arial Narrow" w:hAnsi="Arial Narrow"/>
              <w:sz w:val="22"/>
            </w:rPr>
          </w:pPr>
          <w:r w:rsidRPr="00A66E38">
            <w:rPr>
              <w:sz w:val="22"/>
            </w:rPr>
            <w:t xml:space="preserve"> </w:t>
          </w:r>
        </w:p>
      </w:tc>
    </w:tr>
    <w:tr w:rsidR="003B676C" w:rsidRPr="00877A4D" w14:paraId="1D120BD2" w14:textId="77777777" w:rsidTr="00E13779">
      <w:trPr>
        <w:trHeight w:val="75"/>
      </w:trPr>
      <w:tc>
        <w:tcPr>
          <w:tcW w:w="6821" w:type="dxa"/>
          <w:shd w:val="clear" w:color="auto" w:fill="auto"/>
        </w:tcPr>
        <w:p w14:paraId="4C420DA3" w14:textId="77777777" w:rsidR="003B676C" w:rsidRPr="00877A4D" w:rsidRDefault="003B676C" w:rsidP="00E13779">
          <w:pPr>
            <w:pStyle w:val="Hlavika"/>
            <w:tabs>
              <w:tab w:val="center" w:pos="-142"/>
              <w:tab w:val="right" w:pos="9356"/>
            </w:tabs>
            <w:ind w:right="113"/>
            <w:rPr>
              <w:rFonts w:ascii="Arial Narrow" w:hAnsi="Arial Narrow"/>
            </w:rPr>
          </w:pPr>
        </w:p>
      </w:tc>
    </w:tr>
  </w:tbl>
  <w:p w14:paraId="05058091" w14:textId="77777777" w:rsidR="003B676C" w:rsidRPr="0015012F" w:rsidRDefault="003B676C" w:rsidP="00682371">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3F21F425" wp14:editId="14A0157F">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88F56D" w14:textId="364587FC" w:rsidR="003B676C" w:rsidRDefault="003B676C" w:rsidP="00682371">
    <w:pPr>
      <w:spacing w:after="0" w:line="240" w:lineRule="auto"/>
      <w:ind w:right="113"/>
      <w:jc w:val="center"/>
      <w:rPr>
        <w:sz w:val="22"/>
      </w:rPr>
    </w:pPr>
    <w:r>
      <w:tab/>
      <w:t xml:space="preserve">                                                                                      </w:t>
    </w:r>
    <w:r>
      <w:rPr>
        <w:sz w:val="22"/>
      </w:rPr>
      <w:t xml:space="preserve">SEKCIA VEREJNÉHO OBSTARÁVANIA                                </w:t>
    </w:r>
  </w:p>
  <w:p w14:paraId="393C42A5" w14:textId="2939F935" w:rsidR="003B676C" w:rsidRDefault="003B676C" w:rsidP="00682371">
    <w:pPr>
      <w:spacing w:after="0" w:line="240" w:lineRule="auto"/>
      <w:ind w:right="113"/>
      <w:jc w:val="center"/>
    </w:pPr>
    <w:r>
      <w:rPr>
        <w:sz w:val="22"/>
      </w:rPr>
      <w:t xml:space="preserve">                                                                                   o</w:t>
    </w:r>
    <w:r w:rsidRPr="006B57B1">
      <w:rPr>
        <w:sz w:val="22"/>
      </w:rPr>
      <w:t xml:space="preserve">dbor </w:t>
    </w:r>
    <w:r>
      <w:rPr>
        <w:sz w:val="22"/>
      </w:rPr>
      <w:t xml:space="preserve">realizácie </w:t>
    </w:r>
    <w:r w:rsidRPr="006B57B1">
      <w:rPr>
        <w:sz w:val="22"/>
      </w:rPr>
      <w:t>verejného obstarávania</w:t>
    </w:r>
  </w:p>
  <w:p w14:paraId="585C3674" w14:textId="7246796D" w:rsidR="003B676C" w:rsidRPr="00E13779" w:rsidRDefault="003B676C" w:rsidP="00682371">
    <w:pPr>
      <w:pStyle w:val="Hlavika"/>
      <w:tabs>
        <w:tab w:val="clear" w:pos="4536"/>
        <w:tab w:val="clear" w:pos="9072"/>
        <w:tab w:val="left" w:pos="6384"/>
      </w:tabs>
    </w:pPr>
    <w:r>
      <w:t xml:space="preserve">                                                                                                     </w:t>
    </w:r>
    <w:r w:rsidRPr="00A66E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1F903E1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54F04"/>
    <w:multiLevelType w:val="hybridMultilevel"/>
    <w:tmpl w:val="EFBA764C"/>
    <w:lvl w:ilvl="0" w:tplc="0ECE71D8">
      <w:start w:val="1"/>
      <w:numFmt w:val="lowerLetter"/>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9" w15:restartNumberingAfterBreak="0">
    <w:nsid w:val="39A663C0"/>
    <w:multiLevelType w:val="multilevel"/>
    <w:tmpl w:val="29528B7C"/>
    <w:lvl w:ilvl="0">
      <w:start w:val="1"/>
      <w:numFmt w:val="decimal"/>
      <w:pStyle w:val="Nadpis1"/>
      <w:lvlText w:val="%1"/>
      <w:lvlJc w:val="left"/>
      <w:pPr>
        <w:tabs>
          <w:tab w:val="num" w:pos="574"/>
        </w:tabs>
        <w:ind w:left="574"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5"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2BFA810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D7D34CA"/>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889927541">
    <w:abstractNumId w:val="42"/>
  </w:num>
  <w:num w:numId="2" w16cid:durableId="1774206536">
    <w:abstractNumId w:val="19"/>
  </w:num>
  <w:num w:numId="3" w16cid:durableId="520628080">
    <w:abstractNumId w:val="33"/>
  </w:num>
  <w:num w:numId="4" w16cid:durableId="800004374">
    <w:abstractNumId w:val="27"/>
  </w:num>
  <w:num w:numId="5" w16cid:durableId="1319965448">
    <w:abstractNumId w:val="40"/>
  </w:num>
  <w:num w:numId="6" w16cid:durableId="665129225">
    <w:abstractNumId w:val="41"/>
  </w:num>
  <w:num w:numId="7" w16cid:durableId="1382050802">
    <w:abstractNumId w:val="9"/>
  </w:num>
  <w:num w:numId="8" w16cid:durableId="1289774376">
    <w:abstractNumId w:val="31"/>
  </w:num>
  <w:num w:numId="9" w16cid:durableId="865752398">
    <w:abstractNumId w:val="37"/>
  </w:num>
  <w:num w:numId="10" w16cid:durableId="1059477490">
    <w:abstractNumId w:val="5"/>
  </w:num>
  <w:num w:numId="11" w16cid:durableId="541551612">
    <w:abstractNumId w:val="26"/>
  </w:num>
  <w:num w:numId="12" w16cid:durableId="156389994">
    <w:abstractNumId w:val="11"/>
  </w:num>
  <w:num w:numId="13" w16cid:durableId="683166949">
    <w:abstractNumId w:val="13"/>
  </w:num>
  <w:num w:numId="14" w16cid:durableId="1117026458">
    <w:abstractNumId w:val="43"/>
  </w:num>
  <w:num w:numId="15" w16cid:durableId="2125533714">
    <w:abstractNumId w:val="3"/>
  </w:num>
  <w:num w:numId="16" w16cid:durableId="1275794832">
    <w:abstractNumId w:val="28"/>
  </w:num>
  <w:num w:numId="17" w16cid:durableId="2037847120">
    <w:abstractNumId w:val="22"/>
  </w:num>
  <w:num w:numId="18" w16cid:durableId="1338461229">
    <w:abstractNumId w:val="4"/>
  </w:num>
  <w:num w:numId="19" w16cid:durableId="41712066">
    <w:abstractNumId w:val="15"/>
  </w:num>
  <w:num w:numId="20" w16cid:durableId="988481781">
    <w:abstractNumId w:val="2"/>
  </w:num>
  <w:num w:numId="21" w16cid:durableId="201478726">
    <w:abstractNumId w:val="38"/>
  </w:num>
  <w:num w:numId="22" w16cid:durableId="2086486470">
    <w:abstractNumId w:val="32"/>
  </w:num>
  <w:num w:numId="23" w16cid:durableId="1573004889">
    <w:abstractNumId w:val="29"/>
  </w:num>
  <w:num w:numId="24" w16cid:durableId="1563254233">
    <w:abstractNumId w:val="34"/>
  </w:num>
  <w:num w:numId="25" w16cid:durableId="2064403977">
    <w:abstractNumId w:val="1"/>
  </w:num>
  <w:num w:numId="26" w16cid:durableId="374742968">
    <w:abstractNumId w:val="8"/>
  </w:num>
  <w:num w:numId="27" w16cid:durableId="164639899">
    <w:abstractNumId w:val="44"/>
  </w:num>
  <w:num w:numId="28" w16cid:durableId="631132361">
    <w:abstractNumId w:val="23"/>
  </w:num>
  <w:num w:numId="29" w16cid:durableId="1851597933">
    <w:abstractNumId w:val="14"/>
  </w:num>
  <w:num w:numId="30" w16cid:durableId="1171214570">
    <w:abstractNumId w:val="12"/>
  </w:num>
  <w:num w:numId="31" w16cid:durableId="254869987">
    <w:abstractNumId w:val="6"/>
  </w:num>
  <w:num w:numId="32" w16cid:durableId="32392572">
    <w:abstractNumId w:val="16"/>
  </w:num>
  <w:num w:numId="33" w16cid:durableId="457259945">
    <w:abstractNumId w:val="25"/>
  </w:num>
  <w:num w:numId="34" w16cid:durableId="1473209700">
    <w:abstractNumId w:val="36"/>
  </w:num>
  <w:num w:numId="35" w16cid:durableId="722370263">
    <w:abstractNumId w:val="0"/>
  </w:num>
  <w:num w:numId="36" w16cid:durableId="1050956490">
    <w:abstractNumId w:val="21"/>
  </w:num>
  <w:num w:numId="37" w16cid:durableId="1345785394">
    <w:abstractNumId w:val="39"/>
  </w:num>
  <w:num w:numId="38" w16cid:durableId="1665355039">
    <w:abstractNumId w:val="10"/>
  </w:num>
  <w:num w:numId="39" w16cid:durableId="594871908">
    <w:abstractNumId w:val="17"/>
  </w:num>
  <w:num w:numId="40" w16cid:durableId="442770073">
    <w:abstractNumId w:val="18"/>
  </w:num>
  <w:num w:numId="41" w16cid:durableId="134494671">
    <w:abstractNumId w:val="20"/>
  </w:num>
  <w:num w:numId="42" w16cid:durableId="1055932173">
    <w:abstractNumId w:val="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2163654">
    <w:abstractNumId w:val="7"/>
  </w:num>
  <w:num w:numId="44" w16cid:durableId="1182356241">
    <w:abstractNumId w:val="24"/>
  </w:num>
  <w:num w:numId="45" w16cid:durableId="2095126554">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57A9"/>
    <w:rsid w:val="00027BC3"/>
    <w:rsid w:val="00030B6A"/>
    <w:rsid w:val="00030B97"/>
    <w:rsid w:val="00031BB7"/>
    <w:rsid w:val="00031BD0"/>
    <w:rsid w:val="0003491A"/>
    <w:rsid w:val="0003585E"/>
    <w:rsid w:val="00036279"/>
    <w:rsid w:val="000366BD"/>
    <w:rsid w:val="00036CA9"/>
    <w:rsid w:val="00040DDE"/>
    <w:rsid w:val="00041145"/>
    <w:rsid w:val="00042A9F"/>
    <w:rsid w:val="00043683"/>
    <w:rsid w:val="00043999"/>
    <w:rsid w:val="00043F94"/>
    <w:rsid w:val="00046F77"/>
    <w:rsid w:val="00052BCB"/>
    <w:rsid w:val="000541D2"/>
    <w:rsid w:val="00054439"/>
    <w:rsid w:val="00055148"/>
    <w:rsid w:val="000554FB"/>
    <w:rsid w:val="00056A86"/>
    <w:rsid w:val="00057B22"/>
    <w:rsid w:val="00061E8C"/>
    <w:rsid w:val="00063777"/>
    <w:rsid w:val="00065F6B"/>
    <w:rsid w:val="00070661"/>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97D1F"/>
    <w:rsid w:val="000A00A2"/>
    <w:rsid w:val="000A1519"/>
    <w:rsid w:val="000A35D5"/>
    <w:rsid w:val="000A5E76"/>
    <w:rsid w:val="000B39FE"/>
    <w:rsid w:val="000B65BF"/>
    <w:rsid w:val="000C02EE"/>
    <w:rsid w:val="000C1A1C"/>
    <w:rsid w:val="000C21D0"/>
    <w:rsid w:val="000C2AD9"/>
    <w:rsid w:val="000C398C"/>
    <w:rsid w:val="000C3DDB"/>
    <w:rsid w:val="000C483D"/>
    <w:rsid w:val="000C4E9E"/>
    <w:rsid w:val="000C7344"/>
    <w:rsid w:val="000C7DE7"/>
    <w:rsid w:val="000D16D9"/>
    <w:rsid w:val="000D2277"/>
    <w:rsid w:val="000D2649"/>
    <w:rsid w:val="000D2897"/>
    <w:rsid w:val="000D2F7D"/>
    <w:rsid w:val="000D312E"/>
    <w:rsid w:val="000D41A5"/>
    <w:rsid w:val="000D6BBD"/>
    <w:rsid w:val="000D73F0"/>
    <w:rsid w:val="000E046F"/>
    <w:rsid w:val="000E0B0C"/>
    <w:rsid w:val="000E2647"/>
    <w:rsid w:val="000E2DC2"/>
    <w:rsid w:val="000E4641"/>
    <w:rsid w:val="000E4895"/>
    <w:rsid w:val="000E5ABF"/>
    <w:rsid w:val="000E70CF"/>
    <w:rsid w:val="000E752F"/>
    <w:rsid w:val="000F03EE"/>
    <w:rsid w:val="000F0CEB"/>
    <w:rsid w:val="000F2D9A"/>
    <w:rsid w:val="000F43DC"/>
    <w:rsid w:val="000F49DF"/>
    <w:rsid w:val="000F4C63"/>
    <w:rsid w:val="000F7227"/>
    <w:rsid w:val="00100701"/>
    <w:rsid w:val="0010075E"/>
    <w:rsid w:val="00100B5E"/>
    <w:rsid w:val="00100C48"/>
    <w:rsid w:val="00101842"/>
    <w:rsid w:val="0010208D"/>
    <w:rsid w:val="00104AAE"/>
    <w:rsid w:val="001069B9"/>
    <w:rsid w:val="00106E75"/>
    <w:rsid w:val="00106F1D"/>
    <w:rsid w:val="001075A2"/>
    <w:rsid w:val="00107D02"/>
    <w:rsid w:val="0011033F"/>
    <w:rsid w:val="00111794"/>
    <w:rsid w:val="00112438"/>
    <w:rsid w:val="00112610"/>
    <w:rsid w:val="00112E97"/>
    <w:rsid w:val="00113546"/>
    <w:rsid w:val="00114B6F"/>
    <w:rsid w:val="00116B3C"/>
    <w:rsid w:val="00116B5E"/>
    <w:rsid w:val="00120107"/>
    <w:rsid w:val="00123FBE"/>
    <w:rsid w:val="00124951"/>
    <w:rsid w:val="00124993"/>
    <w:rsid w:val="00124BAB"/>
    <w:rsid w:val="001250EA"/>
    <w:rsid w:val="00125AA2"/>
    <w:rsid w:val="00127AD0"/>
    <w:rsid w:val="00127E3C"/>
    <w:rsid w:val="00130CF0"/>
    <w:rsid w:val="00130E30"/>
    <w:rsid w:val="00131910"/>
    <w:rsid w:val="001323B5"/>
    <w:rsid w:val="001331FA"/>
    <w:rsid w:val="0013342A"/>
    <w:rsid w:val="001335F8"/>
    <w:rsid w:val="0013402C"/>
    <w:rsid w:val="0013407E"/>
    <w:rsid w:val="001359EE"/>
    <w:rsid w:val="001364E8"/>
    <w:rsid w:val="00140E93"/>
    <w:rsid w:val="00142EFE"/>
    <w:rsid w:val="00143BFF"/>
    <w:rsid w:val="0014719D"/>
    <w:rsid w:val="00147213"/>
    <w:rsid w:val="00147E65"/>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AE3"/>
    <w:rsid w:val="00167C8B"/>
    <w:rsid w:val="00167E2B"/>
    <w:rsid w:val="0017017B"/>
    <w:rsid w:val="0017170A"/>
    <w:rsid w:val="00173602"/>
    <w:rsid w:val="00174278"/>
    <w:rsid w:val="001814FD"/>
    <w:rsid w:val="0018161D"/>
    <w:rsid w:val="00183153"/>
    <w:rsid w:val="00183B9A"/>
    <w:rsid w:val="00184636"/>
    <w:rsid w:val="00184D6A"/>
    <w:rsid w:val="00190D31"/>
    <w:rsid w:val="001917FB"/>
    <w:rsid w:val="00192E8A"/>
    <w:rsid w:val="001931CD"/>
    <w:rsid w:val="00194120"/>
    <w:rsid w:val="00194EA1"/>
    <w:rsid w:val="00195930"/>
    <w:rsid w:val="00196757"/>
    <w:rsid w:val="001A0378"/>
    <w:rsid w:val="001A0592"/>
    <w:rsid w:val="001A2289"/>
    <w:rsid w:val="001B2B54"/>
    <w:rsid w:val="001B2CA0"/>
    <w:rsid w:val="001B2DCB"/>
    <w:rsid w:val="001B4196"/>
    <w:rsid w:val="001B4E46"/>
    <w:rsid w:val="001B685F"/>
    <w:rsid w:val="001B70AA"/>
    <w:rsid w:val="001B7198"/>
    <w:rsid w:val="001B77DF"/>
    <w:rsid w:val="001C0153"/>
    <w:rsid w:val="001C02BD"/>
    <w:rsid w:val="001C124D"/>
    <w:rsid w:val="001C18B8"/>
    <w:rsid w:val="001C3382"/>
    <w:rsid w:val="001C44D3"/>
    <w:rsid w:val="001C5405"/>
    <w:rsid w:val="001C6C09"/>
    <w:rsid w:val="001C76DD"/>
    <w:rsid w:val="001C785E"/>
    <w:rsid w:val="001C795D"/>
    <w:rsid w:val="001C7EEA"/>
    <w:rsid w:val="001D0DC3"/>
    <w:rsid w:val="001D1619"/>
    <w:rsid w:val="001D1AF3"/>
    <w:rsid w:val="001D2A10"/>
    <w:rsid w:val="001D3370"/>
    <w:rsid w:val="001D61C1"/>
    <w:rsid w:val="001E161A"/>
    <w:rsid w:val="001E1C18"/>
    <w:rsid w:val="001E26B7"/>
    <w:rsid w:val="001E2A35"/>
    <w:rsid w:val="001E2ACF"/>
    <w:rsid w:val="001E4231"/>
    <w:rsid w:val="001E4634"/>
    <w:rsid w:val="001E51EB"/>
    <w:rsid w:val="001E537B"/>
    <w:rsid w:val="001F0DD6"/>
    <w:rsid w:val="001F1A03"/>
    <w:rsid w:val="001F205E"/>
    <w:rsid w:val="001F28B2"/>
    <w:rsid w:val="001F2A8B"/>
    <w:rsid w:val="001F2C3E"/>
    <w:rsid w:val="001F2D97"/>
    <w:rsid w:val="001F36F1"/>
    <w:rsid w:val="001F3BD1"/>
    <w:rsid w:val="001F4B20"/>
    <w:rsid w:val="001F6B5C"/>
    <w:rsid w:val="001F79D3"/>
    <w:rsid w:val="00200947"/>
    <w:rsid w:val="00202AC8"/>
    <w:rsid w:val="002030DF"/>
    <w:rsid w:val="00205943"/>
    <w:rsid w:val="00206065"/>
    <w:rsid w:val="002073E2"/>
    <w:rsid w:val="002111AF"/>
    <w:rsid w:val="0021183C"/>
    <w:rsid w:val="00211C20"/>
    <w:rsid w:val="00211D73"/>
    <w:rsid w:val="0021589A"/>
    <w:rsid w:val="00215C43"/>
    <w:rsid w:val="00216218"/>
    <w:rsid w:val="00217CAC"/>
    <w:rsid w:val="0022085D"/>
    <w:rsid w:val="00221D47"/>
    <w:rsid w:val="00221EA2"/>
    <w:rsid w:val="0022396D"/>
    <w:rsid w:val="0022443E"/>
    <w:rsid w:val="002265DC"/>
    <w:rsid w:val="00230529"/>
    <w:rsid w:val="00232F70"/>
    <w:rsid w:val="00234728"/>
    <w:rsid w:val="0023573D"/>
    <w:rsid w:val="00235CE6"/>
    <w:rsid w:val="002368AF"/>
    <w:rsid w:val="00240180"/>
    <w:rsid w:val="00240B03"/>
    <w:rsid w:val="00241296"/>
    <w:rsid w:val="0024442F"/>
    <w:rsid w:val="00244452"/>
    <w:rsid w:val="00247AB0"/>
    <w:rsid w:val="00250738"/>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4178"/>
    <w:rsid w:val="00284AD9"/>
    <w:rsid w:val="00286F9C"/>
    <w:rsid w:val="00287631"/>
    <w:rsid w:val="00287D92"/>
    <w:rsid w:val="0029061A"/>
    <w:rsid w:val="00291145"/>
    <w:rsid w:val="002924DA"/>
    <w:rsid w:val="00293985"/>
    <w:rsid w:val="002949E7"/>
    <w:rsid w:val="00294B85"/>
    <w:rsid w:val="0029513B"/>
    <w:rsid w:val="002A0BA6"/>
    <w:rsid w:val="002A0FDF"/>
    <w:rsid w:val="002A1ACF"/>
    <w:rsid w:val="002A27E0"/>
    <w:rsid w:val="002A2A14"/>
    <w:rsid w:val="002A4801"/>
    <w:rsid w:val="002A4C8B"/>
    <w:rsid w:val="002A4EFF"/>
    <w:rsid w:val="002B0D65"/>
    <w:rsid w:val="002B11D7"/>
    <w:rsid w:val="002B21CD"/>
    <w:rsid w:val="002B2A53"/>
    <w:rsid w:val="002B3419"/>
    <w:rsid w:val="002B4527"/>
    <w:rsid w:val="002B6735"/>
    <w:rsid w:val="002C014D"/>
    <w:rsid w:val="002C17B1"/>
    <w:rsid w:val="002C26C4"/>
    <w:rsid w:val="002C2CC9"/>
    <w:rsid w:val="002C2D3D"/>
    <w:rsid w:val="002C316D"/>
    <w:rsid w:val="002C39C5"/>
    <w:rsid w:val="002C3FD8"/>
    <w:rsid w:val="002C64DD"/>
    <w:rsid w:val="002C76BE"/>
    <w:rsid w:val="002C7F70"/>
    <w:rsid w:val="002D5376"/>
    <w:rsid w:val="002D5D2A"/>
    <w:rsid w:val="002D707F"/>
    <w:rsid w:val="002D7090"/>
    <w:rsid w:val="002D70E4"/>
    <w:rsid w:val="002D73D5"/>
    <w:rsid w:val="002D7492"/>
    <w:rsid w:val="002D7FB8"/>
    <w:rsid w:val="002E2914"/>
    <w:rsid w:val="002E33BB"/>
    <w:rsid w:val="002E35E0"/>
    <w:rsid w:val="002E43F3"/>
    <w:rsid w:val="002E4D90"/>
    <w:rsid w:val="002E5E3A"/>
    <w:rsid w:val="002E5EB3"/>
    <w:rsid w:val="002E73DE"/>
    <w:rsid w:val="002F26FB"/>
    <w:rsid w:val="002F402E"/>
    <w:rsid w:val="002F4994"/>
    <w:rsid w:val="002F4C18"/>
    <w:rsid w:val="002F5BD2"/>
    <w:rsid w:val="0030083C"/>
    <w:rsid w:val="00302546"/>
    <w:rsid w:val="00304756"/>
    <w:rsid w:val="00306661"/>
    <w:rsid w:val="00306E26"/>
    <w:rsid w:val="00307AFF"/>
    <w:rsid w:val="00310392"/>
    <w:rsid w:val="003109F3"/>
    <w:rsid w:val="00311632"/>
    <w:rsid w:val="0031184D"/>
    <w:rsid w:val="00312A74"/>
    <w:rsid w:val="00312C34"/>
    <w:rsid w:val="00312DFF"/>
    <w:rsid w:val="00313623"/>
    <w:rsid w:val="003136CF"/>
    <w:rsid w:val="00313F07"/>
    <w:rsid w:val="0031476D"/>
    <w:rsid w:val="003156C0"/>
    <w:rsid w:val="0032114E"/>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7402"/>
    <w:rsid w:val="003628A6"/>
    <w:rsid w:val="003633D5"/>
    <w:rsid w:val="00363632"/>
    <w:rsid w:val="00363959"/>
    <w:rsid w:val="00367007"/>
    <w:rsid w:val="00367166"/>
    <w:rsid w:val="003671AE"/>
    <w:rsid w:val="00367454"/>
    <w:rsid w:val="0036774E"/>
    <w:rsid w:val="003719AA"/>
    <w:rsid w:val="00372315"/>
    <w:rsid w:val="00372FCB"/>
    <w:rsid w:val="00373344"/>
    <w:rsid w:val="00373735"/>
    <w:rsid w:val="0037448A"/>
    <w:rsid w:val="0037526A"/>
    <w:rsid w:val="00375B2A"/>
    <w:rsid w:val="00376512"/>
    <w:rsid w:val="0038077B"/>
    <w:rsid w:val="0038079A"/>
    <w:rsid w:val="00382B57"/>
    <w:rsid w:val="00383FBC"/>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3B8E"/>
    <w:rsid w:val="003B5819"/>
    <w:rsid w:val="003B6760"/>
    <w:rsid w:val="003B676C"/>
    <w:rsid w:val="003C022D"/>
    <w:rsid w:val="003C0487"/>
    <w:rsid w:val="003C0DA5"/>
    <w:rsid w:val="003C1C32"/>
    <w:rsid w:val="003C2419"/>
    <w:rsid w:val="003C3B0B"/>
    <w:rsid w:val="003C5014"/>
    <w:rsid w:val="003C5254"/>
    <w:rsid w:val="003C67F4"/>
    <w:rsid w:val="003C730B"/>
    <w:rsid w:val="003D1292"/>
    <w:rsid w:val="003D1862"/>
    <w:rsid w:val="003D35C4"/>
    <w:rsid w:val="003D410F"/>
    <w:rsid w:val="003D4C8E"/>
    <w:rsid w:val="003D6891"/>
    <w:rsid w:val="003D7572"/>
    <w:rsid w:val="003E2A12"/>
    <w:rsid w:val="003E2EDC"/>
    <w:rsid w:val="003E39EE"/>
    <w:rsid w:val="003E56A4"/>
    <w:rsid w:val="003E6E17"/>
    <w:rsid w:val="003F0B94"/>
    <w:rsid w:val="003F40EB"/>
    <w:rsid w:val="003F4667"/>
    <w:rsid w:val="003F4CE0"/>
    <w:rsid w:val="003F62BB"/>
    <w:rsid w:val="003F7637"/>
    <w:rsid w:val="003F7B01"/>
    <w:rsid w:val="0040110F"/>
    <w:rsid w:val="00403399"/>
    <w:rsid w:val="004037F6"/>
    <w:rsid w:val="00403F00"/>
    <w:rsid w:val="00403FE6"/>
    <w:rsid w:val="00404D48"/>
    <w:rsid w:val="004055CB"/>
    <w:rsid w:val="0040607B"/>
    <w:rsid w:val="00410009"/>
    <w:rsid w:val="00410D42"/>
    <w:rsid w:val="004110B9"/>
    <w:rsid w:val="00411146"/>
    <w:rsid w:val="00411C4D"/>
    <w:rsid w:val="0041279D"/>
    <w:rsid w:val="004150EC"/>
    <w:rsid w:val="00416DEE"/>
    <w:rsid w:val="004177E5"/>
    <w:rsid w:val="004179F8"/>
    <w:rsid w:val="004223E4"/>
    <w:rsid w:val="00422672"/>
    <w:rsid w:val="00423070"/>
    <w:rsid w:val="004255A3"/>
    <w:rsid w:val="00425FCB"/>
    <w:rsid w:val="0042702C"/>
    <w:rsid w:val="00430487"/>
    <w:rsid w:val="00431685"/>
    <w:rsid w:val="004342E8"/>
    <w:rsid w:val="00435224"/>
    <w:rsid w:val="00435C7C"/>
    <w:rsid w:val="00436B2C"/>
    <w:rsid w:val="00443BE0"/>
    <w:rsid w:val="00444ACE"/>
    <w:rsid w:val="004456C0"/>
    <w:rsid w:val="00445A04"/>
    <w:rsid w:val="00445B05"/>
    <w:rsid w:val="004465E7"/>
    <w:rsid w:val="00453BE1"/>
    <w:rsid w:val="004546CE"/>
    <w:rsid w:val="0045620B"/>
    <w:rsid w:val="0046059A"/>
    <w:rsid w:val="00460BC6"/>
    <w:rsid w:val="00463315"/>
    <w:rsid w:val="00463FF9"/>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194C"/>
    <w:rsid w:val="004822ED"/>
    <w:rsid w:val="00483186"/>
    <w:rsid w:val="00484F3B"/>
    <w:rsid w:val="0048784C"/>
    <w:rsid w:val="00492B45"/>
    <w:rsid w:val="00493180"/>
    <w:rsid w:val="00495019"/>
    <w:rsid w:val="004951D9"/>
    <w:rsid w:val="004955CE"/>
    <w:rsid w:val="00495748"/>
    <w:rsid w:val="00495A24"/>
    <w:rsid w:val="004977BD"/>
    <w:rsid w:val="004A02D9"/>
    <w:rsid w:val="004A1498"/>
    <w:rsid w:val="004A3D28"/>
    <w:rsid w:val="004A489F"/>
    <w:rsid w:val="004A4EC8"/>
    <w:rsid w:val="004A59CF"/>
    <w:rsid w:val="004A6AA2"/>
    <w:rsid w:val="004B2492"/>
    <w:rsid w:val="004B2BBF"/>
    <w:rsid w:val="004B2C30"/>
    <w:rsid w:val="004B3E24"/>
    <w:rsid w:val="004B4339"/>
    <w:rsid w:val="004B491E"/>
    <w:rsid w:val="004C00F5"/>
    <w:rsid w:val="004C1239"/>
    <w:rsid w:val="004C14DD"/>
    <w:rsid w:val="004C2869"/>
    <w:rsid w:val="004C450A"/>
    <w:rsid w:val="004C5EFB"/>
    <w:rsid w:val="004C7572"/>
    <w:rsid w:val="004D2540"/>
    <w:rsid w:val="004D5DD6"/>
    <w:rsid w:val="004D60B9"/>
    <w:rsid w:val="004D6D1A"/>
    <w:rsid w:val="004E05E2"/>
    <w:rsid w:val="004E141C"/>
    <w:rsid w:val="004E1D97"/>
    <w:rsid w:val="004E3551"/>
    <w:rsid w:val="004E6269"/>
    <w:rsid w:val="004E7CA5"/>
    <w:rsid w:val="004F0E4E"/>
    <w:rsid w:val="004F13E4"/>
    <w:rsid w:val="004F2693"/>
    <w:rsid w:val="004F2E51"/>
    <w:rsid w:val="004F3237"/>
    <w:rsid w:val="004F5018"/>
    <w:rsid w:val="004F6B7B"/>
    <w:rsid w:val="005008F3"/>
    <w:rsid w:val="00504F6A"/>
    <w:rsid w:val="0050552C"/>
    <w:rsid w:val="00506910"/>
    <w:rsid w:val="005070C0"/>
    <w:rsid w:val="00507CB0"/>
    <w:rsid w:val="00510085"/>
    <w:rsid w:val="00512187"/>
    <w:rsid w:val="00515354"/>
    <w:rsid w:val="005161F9"/>
    <w:rsid w:val="00517EFB"/>
    <w:rsid w:val="00520309"/>
    <w:rsid w:val="00520C44"/>
    <w:rsid w:val="00521C71"/>
    <w:rsid w:val="00521D5E"/>
    <w:rsid w:val="005230B3"/>
    <w:rsid w:val="00523B82"/>
    <w:rsid w:val="00525732"/>
    <w:rsid w:val="00526FF4"/>
    <w:rsid w:val="0053037C"/>
    <w:rsid w:val="00531709"/>
    <w:rsid w:val="005352EA"/>
    <w:rsid w:val="0054442D"/>
    <w:rsid w:val="00544885"/>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1E73"/>
    <w:rsid w:val="00564A4F"/>
    <w:rsid w:val="00567472"/>
    <w:rsid w:val="00567F8D"/>
    <w:rsid w:val="00570B74"/>
    <w:rsid w:val="00572379"/>
    <w:rsid w:val="00572E0F"/>
    <w:rsid w:val="00574002"/>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86941"/>
    <w:rsid w:val="00593108"/>
    <w:rsid w:val="00594132"/>
    <w:rsid w:val="00594C51"/>
    <w:rsid w:val="00594C9F"/>
    <w:rsid w:val="0059586D"/>
    <w:rsid w:val="00595E04"/>
    <w:rsid w:val="0059658A"/>
    <w:rsid w:val="00596850"/>
    <w:rsid w:val="00597310"/>
    <w:rsid w:val="00597404"/>
    <w:rsid w:val="00597635"/>
    <w:rsid w:val="00597BF7"/>
    <w:rsid w:val="005A02AC"/>
    <w:rsid w:val="005A13AF"/>
    <w:rsid w:val="005A188E"/>
    <w:rsid w:val="005A1BAD"/>
    <w:rsid w:val="005A30A2"/>
    <w:rsid w:val="005A3FC6"/>
    <w:rsid w:val="005A5A06"/>
    <w:rsid w:val="005A612E"/>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4ADD"/>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08F"/>
    <w:rsid w:val="005E2F77"/>
    <w:rsid w:val="005E4002"/>
    <w:rsid w:val="005E4BDA"/>
    <w:rsid w:val="005E5473"/>
    <w:rsid w:val="005E5B0A"/>
    <w:rsid w:val="005E62DC"/>
    <w:rsid w:val="005E65F9"/>
    <w:rsid w:val="005E7004"/>
    <w:rsid w:val="005E764A"/>
    <w:rsid w:val="005F166B"/>
    <w:rsid w:val="005F1BC7"/>
    <w:rsid w:val="005F263B"/>
    <w:rsid w:val="005F2F67"/>
    <w:rsid w:val="005F2FBC"/>
    <w:rsid w:val="005F3AAA"/>
    <w:rsid w:val="005F450A"/>
    <w:rsid w:val="005F6E24"/>
    <w:rsid w:val="005F7104"/>
    <w:rsid w:val="005F7CE3"/>
    <w:rsid w:val="00600384"/>
    <w:rsid w:val="00601BF5"/>
    <w:rsid w:val="00602406"/>
    <w:rsid w:val="00602CA3"/>
    <w:rsid w:val="00602CC3"/>
    <w:rsid w:val="00603D0F"/>
    <w:rsid w:val="006051BA"/>
    <w:rsid w:val="006055BE"/>
    <w:rsid w:val="00605AFC"/>
    <w:rsid w:val="00605DDC"/>
    <w:rsid w:val="00610F76"/>
    <w:rsid w:val="00613C94"/>
    <w:rsid w:val="00613E14"/>
    <w:rsid w:val="006143D6"/>
    <w:rsid w:val="00614B70"/>
    <w:rsid w:val="00616B23"/>
    <w:rsid w:val="00616E0A"/>
    <w:rsid w:val="00620280"/>
    <w:rsid w:val="00621820"/>
    <w:rsid w:val="00621BB3"/>
    <w:rsid w:val="00622D32"/>
    <w:rsid w:val="00623762"/>
    <w:rsid w:val="00623854"/>
    <w:rsid w:val="00623C45"/>
    <w:rsid w:val="00624FAB"/>
    <w:rsid w:val="0062731C"/>
    <w:rsid w:val="00630D6A"/>
    <w:rsid w:val="00634677"/>
    <w:rsid w:val="00634EED"/>
    <w:rsid w:val="00636C38"/>
    <w:rsid w:val="00636F79"/>
    <w:rsid w:val="00637537"/>
    <w:rsid w:val="00637AF1"/>
    <w:rsid w:val="00642791"/>
    <w:rsid w:val="00643D91"/>
    <w:rsid w:val="0064531A"/>
    <w:rsid w:val="00646C2B"/>
    <w:rsid w:val="00646CCC"/>
    <w:rsid w:val="00647AA2"/>
    <w:rsid w:val="00651E32"/>
    <w:rsid w:val="0065296E"/>
    <w:rsid w:val="00653795"/>
    <w:rsid w:val="006537DB"/>
    <w:rsid w:val="00653CF9"/>
    <w:rsid w:val="00654465"/>
    <w:rsid w:val="00655366"/>
    <w:rsid w:val="0065628B"/>
    <w:rsid w:val="00656A51"/>
    <w:rsid w:val="006613AA"/>
    <w:rsid w:val="006617A0"/>
    <w:rsid w:val="006619A2"/>
    <w:rsid w:val="00661BB0"/>
    <w:rsid w:val="00661FF1"/>
    <w:rsid w:val="0066204F"/>
    <w:rsid w:val="00663386"/>
    <w:rsid w:val="006641CD"/>
    <w:rsid w:val="0066512B"/>
    <w:rsid w:val="006652C1"/>
    <w:rsid w:val="0066664D"/>
    <w:rsid w:val="00666CF1"/>
    <w:rsid w:val="00667AE5"/>
    <w:rsid w:val="00670EC0"/>
    <w:rsid w:val="006743E7"/>
    <w:rsid w:val="0067501A"/>
    <w:rsid w:val="00675B36"/>
    <w:rsid w:val="006765E8"/>
    <w:rsid w:val="006768B9"/>
    <w:rsid w:val="00676C9E"/>
    <w:rsid w:val="00676CCC"/>
    <w:rsid w:val="00676FE7"/>
    <w:rsid w:val="00677F19"/>
    <w:rsid w:val="00682371"/>
    <w:rsid w:val="00683EF2"/>
    <w:rsid w:val="00684F94"/>
    <w:rsid w:val="006856C5"/>
    <w:rsid w:val="00686C2D"/>
    <w:rsid w:val="00690429"/>
    <w:rsid w:val="0069262C"/>
    <w:rsid w:val="006954AF"/>
    <w:rsid w:val="006954EF"/>
    <w:rsid w:val="00696756"/>
    <w:rsid w:val="00696AEB"/>
    <w:rsid w:val="006A05E8"/>
    <w:rsid w:val="006A156C"/>
    <w:rsid w:val="006A2317"/>
    <w:rsid w:val="006A4DD2"/>
    <w:rsid w:val="006A5CE3"/>
    <w:rsid w:val="006B033D"/>
    <w:rsid w:val="006B0917"/>
    <w:rsid w:val="006B3741"/>
    <w:rsid w:val="006B55AA"/>
    <w:rsid w:val="006B5F57"/>
    <w:rsid w:val="006C2C71"/>
    <w:rsid w:val="006C550B"/>
    <w:rsid w:val="006C5AF7"/>
    <w:rsid w:val="006C78CD"/>
    <w:rsid w:val="006C7DB9"/>
    <w:rsid w:val="006D0867"/>
    <w:rsid w:val="006D26C5"/>
    <w:rsid w:val="006D26C7"/>
    <w:rsid w:val="006D4D29"/>
    <w:rsid w:val="006D4DA9"/>
    <w:rsid w:val="006D54D1"/>
    <w:rsid w:val="006D675F"/>
    <w:rsid w:val="006D6BFB"/>
    <w:rsid w:val="006E2086"/>
    <w:rsid w:val="006E4F4E"/>
    <w:rsid w:val="006E5670"/>
    <w:rsid w:val="006E719B"/>
    <w:rsid w:val="006F0FF2"/>
    <w:rsid w:val="006F1032"/>
    <w:rsid w:val="006F15DC"/>
    <w:rsid w:val="006F2C9C"/>
    <w:rsid w:val="006F4258"/>
    <w:rsid w:val="006F4440"/>
    <w:rsid w:val="006F5904"/>
    <w:rsid w:val="006F5D04"/>
    <w:rsid w:val="006F64E2"/>
    <w:rsid w:val="006F684F"/>
    <w:rsid w:val="006F69CF"/>
    <w:rsid w:val="00700CB9"/>
    <w:rsid w:val="00702051"/>
    <w:rsid w:val="007024EB"/>
    <w:rsid w:val="00702C71"/>
    <w:rsid w:val="0070324D"/>
    <w:rsid w:val="00703292"/>
    <w:rsid w:val="00703479"/>
    <w:rsid w:val="00703678"/>
    <w:rsid w:val="00705B3A"/>
    <w:rsid w:val="007069A4"/>
    <w:rsid w:val="0070737E"/>
    <w:rsid w:val="00707956"/>
    <w:rsid w:val="00710B63"/>
    <w:rsid w:val="007114C1"/>
    <w:rsid w:val="007131AC"/>
    <w:rsid w:val="00713266"/>
    <w:rsid w:val="007143FA"/>
    <w:rsid w:val="00715CD3"/>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37D27"/>
    <w:rsid w:val="00740F46"/>
    <w:rsid w:val="00741A3E"/>
    <w:rsid w:val="00741C90"/>
    <w:rsid w:val="00743878"/>
    <w:rsid w:val="00744408"/>
    <w:rsid w:val="00744CF7"/>
    <w:rsid w:val="00745B91"/>
    <w:rsid w:val="00745F78"/>
    <w:rsid w:val="0074728C"/>
    <w:rsid w:val="007473FA"/>
    <w:rsid w:val="007502A8"/>
    <w:rsid w:val="00752C17"/>
    <w:rsid w:val="007540FD"/>
    <w:rsid w:val="007548EB"/>
    <w:rsid w:val="00755594"/>
    <w:rsid w:val="0075706D"/>
    <w:rsid w:val="00757624"/>
    <w:rsid w:val="00757831"/>
    <w:rsid w:val="007608B5"/>
    <w:rsid w:val="00762040"/>
    <w:rsid w:val="007628AF"/>
    <w:rsid w:val="00763872"/>
    <w:rsid w:val="007638AD"/>
    <w:rsid w:val="0076405A"/>
    <w:rsid w:val="00765084"/>
    <w:rsid w:val="00765D23"/>
    <w:rsid w:val="00766403"/>
    <w:rsid w:val="00766B60"/>
    <w:rsid w:val="0076725A"/>
    <w:rsid w:val="007672FD"/>
    <w:rsid w:val="00771B54"/>
    <w:rsid w:val="00772550"/>
    <w:rsid w:val="0077407D"/>
    <w:rsid w:val="0078176E"/>
    <w:rsid w:val="00781DA8"/>
    <w:rsid w:val="007827A1"/>
    <w:rsid w:val="00783BB8"/>
    <w:rsid w:val="00784AEE"/>
    <w:rsid w:val="0078505F"/>
    <w:rsid w:val="0078546E"/>
    <w:rsid w:val="00786E08"/>
    <w:rsid w:val="00792D2F"/>
    <w:rsid w:val="0079348A"/>
    <w:rsid w:val="007934FA"/>
    <w:rsid w:val="00793700"/>
    <w:rsid w:val="00793FE4"/>
    <w:rsid w:val="00795295"/>
    <w:rsid w:val="0079714C"/>
    <w:rsid w:val="007A01F3"/>
    <w:rsid w:val="007A0DE8"/>
    <w:rsid w:val="007A5913"/>
    <w:rsid w:val="007A7376"/>
    <w:rsid w:val="007A7D75"/>
    <w:rsid w:val="007A7F35"/>
    <w:rsid w:val="007B036B"/>
    <w:rsid w:val="007B127E"/>
    <w:rsid w:val="007B12A5"/>
    <w:rsid w:val="007B432F"/>
    <w:rsid w:val="007B75C4"/>
    <w:rsid w:val="007C173C"/>
    <w:rsid w:val="007C2433"/>
    <w:rsid w:val="007C2583"/>
    <w:rsid w:val="007C355C"/>
    <w:rsid w:val="007C37AA"/>
    <w:rsid w:val="007C4ADD"/>
    <w:rsid w:val="007C4CF4"/>
    <w:rsid w:val="007C52CF"/>
    <w:rsid w:val="007C6D69"/>
    <w:rsid w:val="007C70AD"/>
    <w:rsid w:val="007C72AE"/>
    <w:rsid w:val="007D0308"/>
    <w:rsid w:val="007D1705"/>
    <w:rsid w:val="007D20B0"/>
    <w:rsid w:val="007D20C7"/>
    <w:rsid w:val="007D2BF8"/>
    <w:rsid w:val="007D4505"/>
    <w:rsid w:val="007D721B"/>
    <w:rsid w:val="007D791A"/>
    <w:rsid w:val="007E04DC"/>
    <w:rsid w:val="007E1E1A"/>
    <w:rsid w:val="007E1E42"/>
    <w:rsid w:val="007E3FA7"/>
    <w:rsid w:val="007E4613"/>
    <w:rsid w:val="007E5AC8"/>
    <w:rsid w:val="007E5DF7"/>
    <w:rsid w:val="007E7250"/>
    <w:rsid w:val="007F0C0C"/>
    <w:rsid w:val="007F1058"/>
    <w:rsid w:val="007F3C0E"/>
    <w:rsid w:val="0080062C"/>
    <w:rsid w:val="008069A1"/>
    <w:rsid w:val="00810FCA"/>
    <w:rsid w:val="00811D69"/>
    <w:rsid w:val="008127ED"/>
    <w:rsid w:val="00812C26"/>
    <w:rsid w:val="00812C27"/>
    <w:rsid w:val="00813A28"/>
    <w:rsid w:val="00814020"/>
    <w:rsid w:val="0081587A"/>
    <w:rsid w:val="00816225"/>
    <w:rsid w:val="008162DF"/>
    <w:rsid w:val="00816699"/>
    <w:rsid w:val="0081764A"/>
    <w:rsid w:val="00817A07"/>
    <w:rsid w:val="00820493"/>
    <w:rsid w:val="008208D3"/>
    <w:rsid w:val="00822956"/>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5952"/>
    <w:rsid w:val="0085629F"/>
    <w:rsid w:val="0085666A"/>
    <w:rsid w:val="0086067A"/>
    <w:rsid w:val="00861DA7"/>
    <w:rsid w:val="008629A2"/>
    <w:rsid w:val="00871E62"/>
    <w:rsid w:val="00872261"/>
    <w:rsid w:val="00873FB3"/>
    <w:rsid w:val="00874192"/>
    <w:rsid w:val="00874276"/>
    <w:rsid w:val="00874D38"/>
    <w:rsid w:val="00875EAE"/>
    <w:rsid w:val="00876C78"/>
    <w:rsid w:val="00876FEE"/>
    <w:rsid w:val="008771EB"/>
    <w:rsid w:val="00877A4D"/>
    <w:rsid w:val="00877FE7"/>
    <w:rsid w:val="008803DC"/>
    <w:rsid w:val="008806C9"/>
    <w:rsid w:val="008817BD"/>
    <w:rsid w:val="008821E2"/>
    <w:rsid w:val="00882669"/>
    <w:rsid w:val="00882F59"/>
    <w:rsid w:val="008836AD"/>
    <w:rsid w:val="00887ABD"/>
    <w:rsid w:val="00890023"/>
    <w:rsid w:val="00891D68"/>
    <w:rsid w:val="00892D2A"/>
    <w:rsid w:val="00892F40"/>
    <w:rsid w:val="008934F5"/>
    <w:rsid w:val="00893E1A"/>
    <w:rsid w:val="00894B17"/>
    <w:rsid w:val="00894D4B"/>
    <w:rsid w:val="00895CBA"/>
    <w:rsid w:val="008A1C0E"/>
    <w:rsid w:val="008A1CA9"/>
    <w:rsid w:val="008A1E73"/>
    <w:rsid w:val="008A1F7C"/>
    <w:rsid w:val="008A3371"/>
    <w:rsid w:val="008A428A"/>
    <w:rsid w:val="008A42A1"/>
    <w:rsid w:val="008A4612"/>
    <w:rsid w:val="008A4837"/>
    <w:rsid w:val="008A5749"/>
    <w:rsid w:val="008A5A08"/>
    <w:rsid w:val="008A5C63"/>
    <w:rsid w:val="008A6615"/>
    <w:rsid w:val="008A678A"/>
    <w:rsid w:val="008A6816"/>
    <w:rsid w:val="008A6B48"/>
    <w:rsid w:val="008A6EC6"/>
    <w:rsid w:val="008B007C"/>
    <w:rsid w:val="008B09CA"/>
    <w:rsid w:val="008B142C"/>
    <w:rsid w:val="008B1AD3"/>
    <w:rsid w:val="008B1B2B"/>
    <w:rsid w:val="008B27A8"/>
    <w:rsid w:val="008B4365"/>
    <w:rsid w:val="008B4BD0"/>
    <w:rsid w:val="008B78CC"/>
    <w:rsid w:val="008B7FA8"/>
    <w:rsid w:val="008C0340"/>
    <w:rsid w:val="008C0B4E"/>
    <w:rsid w:val="008C159B"/>
    <w:rsid w:val="008C19C8"/>
    <w:rsid w:val="008C5758"/>
    <w:rsid w:val="008C5D7A"/>
    <w:rsid w:val="008C6083"/>
    <w:rsid w:val="008C6546"/>
    <w:rsid w:val="008C7728"/>
    <w:rsid w:val="008C7C7A"/>
    <w:rsid w:val="008D0409"/>
    <w:rsid w:val="008D06FB"/>
    <w:rsid w:val="008D0A06"/>
    <w:rsid w:val="008D1AC9"/>
    <w:rsid w:val="008D1B2D"/>
    <w:rsid w:val="008D1B63"/>
    <w:rsid w:val="008D1BEA"/>
    <w:rsid w:val="008D2163"/>
    <w:rsid w:val="008D2734"/>
    <w:rsid w:val="008D33F7"/>
    <w:rsid w:val="008D3DD1"/>
    <w:rsid w:val="008D5BDC"/>
    <w:rsid w:val="008E07CD"/>
    <w:rsid w:val="008E0C3E"/>
    <w:rsid w:val="008E4019"/>
    <w:rsid w:val="008E667D"/>
    <w:rsid w:val="008E6782"/>
    <w:rsid w:val="008E695A"/>
    <w:rsid w:val="008F1417"/>
    <w:rsid w:val="008F16B1"/>
    <w:rsid w:val="008F19A0"/>
    <w:rsid w:val="008F4356"/>
    <w:rsid w:val="008F5E69"/>
    <w:rsid w:val="008F6FE0"/>
    <w:rsid w:val="0090102C"/>
    <w:rsid w:val="009018D3"/>
    <w:rsid w:val="00901C4E"/>
    <w:rsid w:val="00902D21"/>
    <w:rsid w:val="00904D7D"/>
    <w:rsid w:val="009062BE"/>
    <w:rsid w:val="00911BFB"/>
    <w:rsid w:val="00911EEA"/>
    <w:rsid w:val="00913CAE"/>
    <w:rsid w:val="00916319"/>
    <w:rsid w:val="00920006"/>
    <w:rsid w:val="00923ACE"/>
    <w:rsid w:val="00923EF0"/>
    <w:rsid w:val="009243F6"/>
    <w:rsid w:val="00924659"/>
    <w:rsid w:val="00927045"/>
    <w:rsid w:val="00930B04"/>
    <w:rsid w:val="00931418"/>
    <w:rsid w:val="00931637"/>
    <w:rsid w:val="00931CDB"/>
    <w:rsid w:val="00932489"/>
    <w:rsid w:val="009325FF"/>
    <w:rsid w:val="009329D8"/>
    <w:rsid w:val="00932DB8"/>
    <w:rsid w:val="00932DCB"/>
    <w:rsid w:val="00933F44"/>
    <w:rsid w:val="00935BC4"/>
    <w:rsid w:val="00936059"/>
    <w:rsid w:val="00936504"/>
    <w:rsid w:val="0094038F"/>
    <w:rsid w:val="00940727"/>
    <w:rsid w:val="0094277A"/>
    <w:rsid w:val="00942C22"/>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1CDF"/>
    <w:rsid w:val="00981E85"/>
    <w:rsid w:val="009841F5"/>
    <w:rsid w:val="009855DB"/>
    <w:rsid w:val="009857C2"/>
    <w:rsid w:val="009857ED"/>
    <w:rsid w:val="009858E8"/>
    <w:rsid w:val="00986A7D"/>
    <w:rsid w:val="009910F5"/>
    <w:rsid w:val="00993059"/>
    <w:rsid w:val="00993B21"/>
    <w:rsid w:val="00993D2E"/>
    <w:rsid w:val="009941B1"/>
    <w:rsid w:val="00994472"/>
    <w:rsid w:val="00994D21"/>
    <w:rsid w:val="0099601A"/>
    <w:rsid w:val="009962BE"/>
    <w:rsid w:val="00996D68"/>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4F7E"/>
    <w:rsid w:val="009B5BC2"/>
    <w:rsid w:val="009B5C87"/>
    <w:rsid w:val="009B75E2"/>
    <w:rsid w:val="009B7981"/>
    <w:rsid w:val="009B7DB9"/>
    <w:rsid w:val="009C271A"/>
    <w:rsid w:val="009C4D19"/>
    <w:rsid w:val="009C5D09"/>
    <w:rsid w:val="009C64EC"/>
    <w:rsid w:val="009C6A9F"/>
    <w:rsid w:val="009C722D"/>
    <w:rsid w:val="009C7881"/>
    <w:rsid w:val="009C7CD9"/>
    <w:rsid w:val="009D477A"/>
    <w:rsid w:val="009D49DB"/>
    <w:rsid w:val="009D58E5"/>
    <w:rsid w:val="009D5C0D"/>
    <w:rsid w:val="009D6AEA"/>
    <w:rsid w:val="009D6FAA"/>
    <w:rsid w:val="009D7FDF"/>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668"/>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5C41"/>
    <w:rsid w:val="00A27E17"/>
    <w:rsid w:val="00A3174E"/>
    <w:rsid w:val="00A32311"/>
    <w:rsid w:val="00A32959"/>
    <w:rsid w:val="00A32C2D"/>
    <w:rsid w:val="00A333E2"/>
    <w:rsid w:val="00A35081"/>
    <w:rsid w:val="00A3572A"/>
    <w:rsid w:val="00A35A50"/>
    <w:rsid w:val="00A37B9A"/>
    <w:rsid w:val="00A40B0B"/>
    <w:rsid w:val="00A40B23"/>
    <w:rsid w:val="00A43169"/>
    <w:rsid w:val="00A43230"/>
    <w:rsid w:val="00A435BD"/>
    <w:rsid w:val="00A46AFD"/>
    <w:rsid w:val="00A46C01"/>
    <w:rsid w:val="00A5123E"/>
    <w:rsid w:val="00A51D45"/>
    <w:rsid w:val="00A51E06"/>
    <w:rsid w:val="00A53705"/>
    <w:rsid w:val="00A556C4"/>
    <w:rsid w:val="00A557C8"/>
    <w:rsid w:val="00A55A7C"/>
    <w:rsid w:val="00A56B2C"/>
    <w:rsid w:val="00A56B80"/>
    <w:rsid w:val="00A5712A"/>
    <w:rsid w:val="00A6037C"/>
    <w:rsid w:val="00A604C6"/>
    <w:rsid w:val="00A620B2"/>
    <w:rsid w:val="00A620C6"/>
    <w:rsid w:val="00A62100"/>
    <w:rsid w:val="00A62107"/>
    <w:rsid w:val="00A6226A"/>
    <w:rsid w:val="00A637D2"/>
    <w:rsid w:val="00A70891"/>
    <w:rsid w:val="00A710B3"/>
    <w:rsid w:val="00A711B8"/>
    <w:rsid w:val="00A721C7"/>
    <w:rsid w:val="00A7723E"/>
    <w:rsid w:val="00A77DA9"/>
    <w:rsid w:val="00A812B8"/>
    <w:rsid w:val="00A83F7D"/>
    <w:rsid w:val="00A8427F"/>
    <w:rsid w:val="00A85227"/>
    <w:rsid w:val="00A85D5F"/>
    <w:rsid w:val="00A86791"/>
    <w:rsid w:val="00A86984"/>
    <w:rsid w:val="00A86CFA"/>
    <w:rsid w:val="00A86D75"/>
    <w:rsid w:val="00A8783A"/>
    <w:rsid w:val="00A91954"/>
    <w:rsid w:val="00A9223B"/>
    <w:rsid w:val="00A94730"/>
    <w:rsid w:val="00A94C09"/>
    <w:rsid w:val="00A950F9"/>
    <w:rsid w:val="00A96697"/>
    <w:rsid w:val="00AA055E"/>
    <w:rsid w:val="00AA0A08"/>
    <w:rsid w:val="00AA22AA"/>
    <w:rsid w:val="00AA2477"/>
    <w:rsid w:val="00AA487E"/>
    <w:rsid w:val="00AA4A8C"/>
    <w:rsid w:val="00AA626B"/>
    <w:rsid w:val="00AA7C7F"/>
    <w:rsid w:val="00AA7CC5"/>
    <w:rsid w:val="00AB0E3A"/>
    <w:rsid w:val="00AB16F1"/>
    <w:rsid w:val="00AB3B6D"/>
    <w:rsid w:val="00AB3F9E"/>
    <w:rsid w:val="00AB46F8"/>
    <w:rsid w:val="00AC03AE"/>
    <w:rsid w:val="00AC044A"/>
    <w:rsid w:val="00AC1357"/>
    <w:rsid w:val="00AC15E2"/>
    <w:rsid w:val="00AC1601"/>
    <w:rsid w:val="00AC249C"/>
    <w:rsid w:val="00AC256B"/>
    <w:rsid w:val="00AC2B75"/>
    <w:rsid w:val="00AC3D17"/>
    <w:rsid w:val="00AC51FB"/>
    <w:rsid w:val="00AC7A0F"/>
    <w:rsid w:val="00AD0371"/>
    <w:rsid w:val="00AD2B22"/>
    <w:rsid w:val="00AD4C6D"/>
    <w:rsid w:val="00AD5621"/>
    <w:rsid w:val="00AD65C6"/>
    <w:rsid w:val="00AD799E"/>
    <w:rsid w:val="00AD7CB9"/>
    <w:rsid w:val="00AE0062"/>
    <w:rsid w:val="00AE0324"/>
    <w:rsid w:val="00AE12F5"/>
    <w:rsid w:val="00AE3BEA"/>
    <w:rsid w:val="00AE40F3"/>
    <w:rsid w:val="00AE5C82"/>
    <w:rsid w:val="00AE646D"/>
    <w:rsid w:val="00AE6EA9"/>
    <w:rsid w:val="00AF0F01"/>
    <w:rsid w:val="00AF142E"/>
    <w:rsid w:val="00AF1C21"/>
    <w:rsid w:val="00AF1FB8"/>
    <w:rsid w:val="00AF2DCB"/>
    <w:rsid w:val="00AF384D"/>
    <w:rsid w:val="00AF4A9A"/>
    <w:rsid w:val="00AF56FD"/>
    <w:rsid w:val="00AF65D4"/>
    <w:rsid w:val="00AF7214"/>
    <w:rsid w:val="00B00239"/>
    <w:rsid w:val="00B01872"/>
    <w:rsid w:val="00B02B58"/>
    <w:rsid w:val="00B02BEC"/>
    <w:rsid w:val="00B054B3"/>
    <w:rsid w:val="00B056FA"/>
    <w:rsid w:val="00B068C1"/>
    <w:rsid w:val="00B1338A"/>
    <w:rsid w:val="00B13638"/>
    <w:rsid w:val="00B14E06"/>
    <w:rsid w:val="00B15853"/>
    <w:rsid w:val="00B16008"/>
    <w:rsid w:val="00B16E90"/>
    <w:rsid w:val="00B17225"/>
    <w:rsid w:val="00B1743C"/>
    <w:rsid w:val="00B20A67"/>
    <w:rsid w:val="00B20DC6"/>
    <w:rsid w:val="00B21CAA"/>
    <w:rsid w:val="00B24D89"/>
    <w:rsid w:val="00B251FB"/>
    <w:rsid w:val="00B256A2"/>
    <w:rsid w:val="00B26952"/>
    <w:rsid w:val="00B2755B"/>
    <w:rsid w:val="00B337FF"/>
    <w:rsid w:val="00B3548D"/>
    <w:rsid w:val="00B372C6"/>
    <w:rsid w:val="00B3731E"/>
    <w:rsid w:val="00B3740E"/>
    <w:rsid w:val="00B40C53"/>
    <w:rsid w:val="00B41227"/>
    <w:rsid w:val="00B414AD"/>
    <w:rsid w:val="00B4306A"/>
    <w:rsid w:val="00B44F0C"/>
    <w:rsid w:val="00B450D3"/>
    <w:rsid w:val="00B46C6A"/>
    <w:rsid w:val="00B47599"/>
    <w:rsid w:val="00B477E2"/>
    <w:rsid w:val="00B4798E"/>
    <w:rsid w:val="00B50A16"/>
    <w:rsid w:val="00B50F12"/>
    <w:rsid w:val="00B512BB"/>
    <w:rsid w:val="00B512F9"/>
    <w:rsid w:val="00B51577"/>
    <w:rsid w:val="00B519A7"/>
    <w:rsid w:val="00B51D8A"/>
    <w:rsid w:val="00B52EAB"/>
    <w:rsid w:val="00B5326E"/>
    <w:rsid w:val="00B539C0"/>
    <w:rsid w:val="00B53D91"/>
    <w:rsid w:val="00B54014"/>
    <w:rsid w:val="00B55AD6"/>
    <w:rsid w:val="00B55D7D"/>
    <w:rsid w:val="00B57BC6"/>
    <w:rsid w:val="00B618EC"/>
    <w:rsid w:val="00B622DA"/>
    <w:rsid w:val="00B631AA"/>
    <w:rsid w:val="00B6328E"/>
    <w:rsid w:val="00B63FFF"/>
    <w:rsid w:val="00B64D22"/>
    <w:rsid w:val="00B64DD9"/>
    <w:rsid w:val="00B66F88"/>
    <w:rsid w:val="00B679B6"/>
    <w:rsid w:val="00B71526"/>
    <w:rsid w:val="00B71DC0"/>
    <w:rsid w:val="00B72465"/>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13EF"/>
    <w:rsid w:val="00B96FAF"/>
    <w:rsid w:val="00B9788B"/>
    <w:rsid w:val="00BA070F"/>
    <w:rsid w:val="00BA0C17"/>
    <w:rsid w:val="00BA1998"/>
    <w:rsid w:val="00BA26F5"/>
    <w:rsid w:val="00BA3128"/>
    <w:rsid w:val="00BA3D95"/>
    <w:rsid w:val="00BA4C85"/>
    <w:rsid w:val="00BA62DF"/>
    <w:rsid w:val="00BA6854"/>
    <w:rsid w:val="00BA6B8F"/>
    <w:rsid w:val="00BA6BC8"/>
    <w:rsid w:val="00BA754B"/>
    <w:rsid w:val="00BB0FB4"/>
    <w:rsid w:val="00BB1E65"/>
    <w:rsid w:val="00BB237E"/>
    <w:rsid w:val="00BB37F5"/>
    <w:rsid w:val="00BB3BDC"/>
    <w:rsid w:val="00BC1CD3"/>
    <w:rsid w:val="00BC2464"/>
    <w:rsid w:val="00BC2473"/>
    <w:rsid w:val="00BC24D1"/>
    <w:rsid w:val="00BC5728"/>
    <w:rsid w:val="00BC57AA"/>
    <w:rsid w:val="00BC590E"/>
    <w:rsid w:val="00BC67D3"/>
    <w:rsid w:val="00BC6A8D"/>
    <w:rsid w:val="00BC77F4"/>
    <w:rsid w:val="00BD0457"/>
    <w:rsid w:val="00BD0BEA"/>
    <w:rsid w:val="00BD2194"/>
    <w:rsid w:val="00BD288C"/>
    <w:rsid w:val="00BD3881"/>
    <w:rsid w:val="00BD5BA3"/>
    <w:rsid w:val="00BE123A"/>
    <w:rsid w:val="00BE2F3B"/>
    <w:rsid w:val="00BE37F8"/>
    <w:rsid w:val="00BE42FF"/>
    <w:rsid w:val="00BE4D51"/>
    <w:rsid w:val="00BE4FDA"/>
    <w:rsid w:val="00BE51A7"/>
    <w:rsid w:val="00BE6648"/>
    <w:rsid w:val="00BE7384"/>
    <w:rsid w:val="00BE7982"/>
    <w:rsid w:val="00BF0752"/>
    <w:rsid w:val="00BF07F3"/>
    <w:rsid w:val="00BF0BCF"/>
    <w:rsid w:val="00BF1B8C"/>
    <w:rsid w:val="00BF1CCA"/>
    <w:rsid w:val="00BF3D41"/>
    <w:rsid w:val="00BF4CCF"/>
    <w:rsid w:val="00BF523F"/>
    <w:rsid w:val="00BF6C0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5EA6"/>
    <w:rsid w:val="00C162D4"/>
    <w:rsid w:val="00C171A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845"/>
    <w:rsid w:val="00C33F67"/>
    <w:rsid w:val="00C34200"/>
    <w:rsid w:val="00C35656"/>
    <w:rsid w:val="00C36D98"/>
    <w:rsid w:val="00C36E92"/>
    <w:rsid w:val="00C36EDF"/>
    <w:rsid w:val="00C374BF"/>
    <w:rsid w:val="00C406F7"/>
    <w:rsid w:val="00C409EB"/>
    <w:rsid w:val="00C42B3B"/>
    <w:rsid w:val="00C42B60"/>
    <w:rsid w:val="00C43628"/>
    <w:rsid w:val="00C43AEC"/>
    <w:rsid w:val="00C44061"/>
    <w:rsid w:val="00C44288"/>
    <w:rsid w:val="00C459B7"/>
    <w:rsid w:val="00C46D22"/>
    <w:rsid w:val="00C47FF3"/>
    <w:rsid w:val="00C52430"/>
    <w:rsid w:val="00C543F4"/>
    <w:rsid w:val="00C57424"/>
    <w:rsid w:val="00C62D41"/>
    <w:rsid w:val="00C6505C"/>
    <w:rsid w:val="00C66401"/>
    <w:rsid w:val="00C66892"/>
    <w:rsid w:val="00C66C86"/>
    <w:rsid w:val="00C66F0F"/>
    <w:rsid w:val="00C67389"/>
    <w:rsid w:val="00C70501"/>
    <w:rsid w:val="00C7071B"/>
    <w:rsid w:val="00C71B2F"/>
    <w:rsid w:val="00C7275A"/>
    <w:rsid w:val="00C73314"/>
    <w:rsid w:val="00C73BAA"/>
    <w:rsid w:val="00C74075"/>
    <w:rsid w:val="00C742A0"/>
    <w:rsid w:val="00C77D58"/>
    <w:rsid w:val="00C80549"/>
    <w:rsid w:val="00C80F5B"/>
    <w:rsid w:val="00C81753"/>
    <w:rsid w:val="00C81986"/>
    <w:rsid w:val="00C819A4"/>
    <w:rsid w:val="00C81E14"/>
    <w:rsid w:val="00C8217D"/>
    <w:rsid w:val="00C8293D"/>
    <w:rsid w:val="00C84717"/>
    <w:rsid w:val="00C85374"/>
    <w:rsid w:val="00C8704E"/>
    <w:rsid w:val="00C91AEA"/>
    <w:rsid w:val="00C91C63"/>
    <w:rsid w:val="00C92CE8"/>
    <w:rsid w:val="00C942DD"/>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2B1"/>
    <w:rsid w:val="00CB7A63"/>
    <w:rsid w:val="00CC1019"/>
    <w:rsid w:val="00CC1336"/>
    <w:rsid w:val="00CC1CC2"/>
    <w:rsid w:val="00CC260C"/>
    <w:rsid w:val="00CC3EF7"/>
    <w:rsid w:val="00CC498B"/>
    <w:rsid w:val="00CC5DDF"/>
    <w:rsid w:val="00CC7F1D"/>
    <w:rsid w:val="00CD0D33"/>
    <w:rsid w:val="00CD1064"/>
    <w:rsid w:val="00CD2557"/>
    <w:rsid w:val="00CD264D"/>
    <w:rsid w:val="00CD43F1"/>
    <w:rsid w:val="00CD4BFB"/>
    <w:rsid w:val="00CD52A2"/>
    <w:rsid w:val="00CE62F1"/>
    <w:rsid w:val="00CE70E5"/>
    <w:rsid w:val="00CF12F0"/>
    <w:rsid w:val="00CF250E"/>
    <w:rsid w:val="00CF29AE"/>
    <w:rsid w:val="00CF4BBD"/>
    <w:rsid w:val="00CF5A08"/>
    <w:rsid w:val="00CF5BD0"/>
    <w:rsid w:val="00CF5BDD"/>
    <w:rsid w:val="00CF6310"/>
    <w:rsid w:val="00CF67D4"/>
    <w:rsid w:val="00D01259"/>
    <w:rsid w:val="00D014D4"/>
    <w:rsid w:val="00D03743"/>
    <w:rsid w:val="00D04960"/>
    <w:rsid w:val="00D06C93"/>
    <w:rsid w:val="00D06E62"/>
    <w:rsid w:val="00D10D06"/>
    <w:rsid w:val="00D11210"/>
    <w:rsid w:val="00D1154C"/>
    <w:rsid w:val="00D14C86"/>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37141"/>
    <w:rsid w:val="00D409F7"/>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679B"/>
    <w:rsid w:val="00D67D95"/>
    <w:rsid w:val="00D7034C"/>
    <w:rsid w:val="00D7122B"/>
    <w:rsid w:val="00D7369C"/>
    <w:rsid w:val="00D73C78"/>
    <w:rsid w:val="00D7717F"/>
    <w:rsid w:val="00D77954"/>
    <w:rsid w:val="00D77F83"/>
    <w:rsid w:val="00D802F3"/>
    <w:rsid w:val="00D82222"/>
    <w:rsid w:val="00D826C2"/>
    <w:rsid w:val="00D83531"/>
    <w:rsid w:val="00D838B5"/>
    <w:rsid w:val="00D85598"/>
    <w:rsid w:val="00D87979"/>
    <w:rsid w:val="00D9242A"/>
    <w:rsid w:val="00D92486"/>
    <w:rsid w:val="00D960AC"/>
    <w:rsid w:val="00D96CE6"/>
    <w:rsid w:val="00D9709A"/>
    <w:rsid w:val="00D97DAF"/>
    <w:rsid w:val="00DA078D"/>
    <w:rsid w:val="00DA4AAF"/>
    <w:rsid w:val="00DA5C29"/>
    <w:rsid w:val="00DB02D6"/>
    <w:rsid w:val="00DB02F0"/>
    <w:rsid w:val="00DB2A13"/>
    <w:rsid w:val="00DB2E80"/>
    <w:rsid w:val="00DB44EF"/>
    <w:rsid w:val="00DB5BFF"/>
    <w:rsid w:val="00DB5DC4"/>
    <w:rsid w:val="00DB71A6"/>
    <w:rsid w:val="00DB77B8"/>
    <w:rsid w:val="00DB7CAF"/>
    <w:rsid w:val="00DC5C13"/>
    <w:rsid w:val="00DC7256"/>
    <w:rsid w:val="00DD0C00"/>
    <w:rsid w:val="00DD2C80"/>
    <w:rsid w:val="00DD307B"/>
    <w:rsid w:val="00DD5578"/>
    <w:rsid w:val="00DD6742"/>
    <w:rsid w:val="00DD71B0"/>
    <w:rsid w:val="00DD72A4"/>
    <w:rsid w:val="00DD7483"/>
    <w:rsid w:val="00DE11B2"/>
    <w:rsid w:val="00DE137C"/>
    <w:rsid w:val="00DE178D"/>
    <w:rsid w:val="00DE26B5"/>
    <w:rsid w:val="00DE390A"/>
    <w:rsid w:val="00DE3C01"/>
    <w:rsid w:val="00DE52B5"/>
    <w:rsid w:val="00DE56F1"/>
    <w:rsid w:val="00DE646E"/>
    <w:rsid w:val="00DF0353"/>
    <w:rsid w:val="00DF1DF2"/>
    <w:rsid w:val="00DF1FFD"/>
    <w:rsid w:val="00DF2440"/>
    <w:rsid w:val="00DF3623"/>
    <w:rsid w:val="00DF5894"/>
    <w:rsid w:val="00DF6607"/>
    <w:rsid w:val="00DF6999"/>
    <w:rsid w:val="00DF6A9C"/>
    <w:rsid w:val="00E000D5"/>
    <w:rsid w:val="00E03334"/>
    <w:rsid w:val="00E063E5"/>
    <w:rsid w:val="00E07684"/>
    <w:rsid w:val="00E10B90"/>
    <w:rsid w:val="00E1168F"/>
    <w:rsid w:val="00E13626"/>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32FC4"/>
    <w:rsid w:val="00E33C42"/>
    <w:rsid w:val="00E34CBF"/>
    <w:rsid w:val="00E35290"/>
    <w:rsid w:val="00E35976"/>
    <w:rsid w:val="00E36012"/>
    <w:rsid w:val="00E40D39"/>
    <w:rsid w:val="00E41A57"/>
    <w:rsid w:val="00E43404"/>
    <w:rsid w:val="00E43C6E"/>
    <w:rsid w:val="00E43D25"/>
    <w:rsid w:val="00E46057"/>
    <w:rsid w:val="00E47212"/>
    <w:rsid w:val="00E478AA"/>
    <w:rsid w:val="00E51A2A"/>
    <w:rsid w:val="00E537C0"/>
    <w:rsid w:val="00E55EDE"/>
    <w:rsid w:val="00E5632A"/>
    <w:rsid w:val="00E56A79"/>
    <w:rsid w:val="00E573EC"/>
    <w:rsid w:val="00E57EA9"/>
    <w:rsid w:val="00E60DC0"/>
    <w:rsid w:val="00E626E0"/>
    <w:rsid w:val="00E62BB3"/>
    <w:rsid w:val="00E631B3"/>
    <w:rsid w:val="00E63421"/>
    <w:rsid w:val="00E649C3"/>
    <w:rsid w:val="00E64B18"/>
    <w:rsid w:val="00E64C2E"/>
    <w:rsid w:val="00E65801"/>
    <w:rsid w:val="00E65858"/>
    <w:rsid w:val="00E66A74"/>
    <w:rsid w:val="00E66BE2"/>
    <w:rsid w:val="00E675A5"/>
    <w:rsid w:val="00E7009B"/>
    <w:rsid w:val="00E70696"/>
    <w:rsid w:val="00E715BA"/>
    <w:rsid w:val="00E7281B"/>
    <w:rsid w:val="00E73651"/>
    <w:rsid w:val="00E7392C"/>
    <w:rsid w:val="00E74172"/>
    <w:rsid w:val="00E7650F"/>
    <w:rsid w:val="00E7688B"/>
    <w:rsid w:val="00E769C1"/>
    <w:rsid w:val="00E77CBD"/>
    <w:rsid w:val="00E803B4"/>
    <w:rsid w:val="00E8070D"/>
    <w:rsid w:val="00E80A6E"/>
    <w:rsid w:val="00E812BB"/>
    <w:rsid w:val="00E818CE"/>
    <w:rsid w:val="00E87396"/>
    <w:rsid w:val="00E87AEC"/>
    <w:rsid w:val="00E90715"/>
    <w:rsid w:val="00E90C47"/>
    <w:rsid w:val="00E91868"/>
    <w:rsid w:val="00E91FA3"/>
    <w:rsid w:val="00E927E5"/>
    <w:rsid w:val="00E92B4F"/>
    <w:rsid w:val="00E93545"/>
    <w:rsid w:val="00E947D5"/>
    <w:rsid w:val="00E94E0E"/>
    <w:rsid w:val="00EA2293"/>
    <w:rsid w:val="00EA2BEE"/>
    <w:rsid w:val="00EA3828"/>
    <w:rsid w:val="00EA3D17"/>
    <w:rsid w:val="00EA4A07"/>
    <w:rsid w:val="00EA678E"/>
    <w:rsid w:val="00EA79D2"/>
    <w:rsid w:val="00EB18BC"/>
    <w:rsid w:val="00EB2599"/>
    <w:rsid w:val="00EB3969"/>
    <w:rsid w:val="00EB4B34"/>
    <w:rsid w:val="00EB544A"/>
    <w:rsid w:val="00EB5A70"/>
    <w:rsid w:val="00EB68A9"/>
    <w:rsid w:val="00EB713B"/>
    <w:rsid w:val="00EC4DDC"/>
    <w:rsid w:val="00EC6A10"/>
    <w:rsid w:val="00EC74EB"/>
    <w:rsid w:val="00EC784E"/>
    <w:rsid w:val="00EC7C8B"/>
    <w:rsid w:val="00ED1A48"/>
    <w:rsid w:val="00ED3372"/>
    <w:rsid w:val="00ED36F4"/>
    <w:rsid w:val="00ED6224"/>
    <w:rsid w:val="00ED6D3B"/>
    <w:rsid w:val="00EE137F"/>
    <w:rsid w:val="00EE55CA"/>
    <w:rsid w:val="00EE597B"/>
    <w:rsid w:val="00EE6B0E"/>
    <w:rsid w:val="00EF1498"/>
    <w:rsid w:val="00EF1A23"/>
    <w:rsid w:val="00EF3180"/>
    <w:rsid w:val="00EF3E9E"/>
    <w:rsid w:val="00EF414B"/>
    <w:rsid w:val="00EF4621"/>
    <w:rsid w:val="00F00337"/>
    <w:rsid w:val="00F008E7"/>
    <w:rsid w:val="00F01552"/>
    <w:rsid w:val="00F02638"/>
    <w:rsid w:val="00F0264C"/>
    <w:rsid w:val="00F0367D"/>
    <w:rsid w:val="00F0396C"/>
    <w:rsid w:val="00F04C8F"/>
    <w:rsid w:val="00F051A8"/>
    <w:rsid w:val="00F074CA"/>
    <w:rsid w:val="00F12404"/>
    <w:rsid w:val="00F136E2"/>
    <w:rsid w:val="00F13FA8"/>
    <w:rsid w:val="00F1527B"/>
    <w:rsid w:val="00F17437"/>
    <w:rsid w:val="00F218E9"/>
    <w:rsid w:val="00F232EF"/>
    <w:rsid w:val="00F2405F"/>
    <w:rsid w:val="00F24ECA"/>
    <w:rsid w:val="00F26414"/>
    <w:rsid w:val="00F272B0"/>
    <w:rsid w:val="00F312E1"/>
    <w:rsid w:val="00F32EAD"/>
    <w:rsid w:val="00F36E25"/>
    <w:rsid w:val="00F3700E"/>
    <w:rsid w:val="00F37118"/>
    <w:rsid w:val="00F4093B"/>
    <w:rsid w:val="00F40BE2"/>
    <w:rsid w:val="00F419B8"/>
    <w:rsid w:val="00F41C91"/>
    <w:rsid w:val="00F45935"/>
    <w:rsid w:val="00F460E9"/>
    <w:rsid w:val="00F4682E"/>
    <w:rsid w:val="00F47524"/>
    <w:rsid w:val="00F50422"/>
    <w:rsid w:val="00F508AE"/>
    <w:rsid w:val="00F510A5"/>
    <w:rsid w:val="00F539F2"/>
    <w:rsid w:val="00F54CBA"/>
    <w:rsid w:val="00F55EC0"/>
    <w:rsid w:val="00F56361"/>
    <w:rsid w:val="00F56A14"/>
    <w:rsid w:val="00F56CDC"/>
    <w:rsid w:val="00F6421C"/>
    <w:rsid w:val="00F64B5D"/>
    <w:rsid w:val="00F654C6"/>
    <w:rsid w:val="00F65CAC"/>
    <w:rsid w:val="00F65DE4"/>
    <w:rsid w:val="00F66529"/>
    <w:rsid w:val="00F66F3C"/>
    <w:rsid w:val="00F72713"/>
    <w:rsid w:val="00F72CA7"/>
    <w:rsid w:val="00F7346A"/>
    <w:rsid w:val="00F73C50"/>
    <w:rsid w:val="00F74926"/>
    <w:rsid w:val="00F74F7D"/>
    <w:rsid w:val="00F7571C"/>
    <w:rsid w:val="00F769FE"/>
    <w:rsid w:val="00F773DD"/>
    <w:rsid w:val="00F8161C"/>
    <w:rsid w:val="00F81FA6"/>
    <w:rsid w:val="00F82F3E"/>
    <w:rsid w:val="00F832C0"/>
    <w:rsid w:val="00F8399A"/>
    <w:rsid w:val="00F83B1D"/>
    <w:rsid w:val="00F84214"/>
    <w:rsid w:val="00F9247E"/>
    <w:rsid w:val="00F93F17"/>
    <w:rsid w:val="00F94083"/>
    <w:rsid w:val="00F94E6B"/>
    <w:rsid w:val="00F953B1"/>
    <w:rsid w:val="00F95543"/>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069"/>
    <w:rsid w:val="00FC3F77"/>
    <w:rsid w:val="00FC6AA1"/>
    <w:rsid w:val="00FC75BE"/>
    <w:rsid w:val="00FC76BF"/>
    <w:rsid w:val="00FD0368"/>
    <w:rsid w:val="00FD1811"/>
    <w:rsid w:val="00FD2343"/>
    <w:rsid w:val="00FD273D"/>
    <w:rsid w:val="00FD37FC"/>
    <w:rsid w:val="00FD3A9B"/>
    <w:rsid w:val="00FD3BD3"/>
    <w:rsid w:val="00FD3F1B"/>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eastAsia="en-US"/>
    </w:rPr>
  </w:style>
  <w:style w:type="character" w:customStyle="1" w:styleId="Nadpis8Char">
    <w:name w:val="Nadpis 8 Char"/>
    <w:link w:val="Nadpis8"/>
    <w:rsid w:val="00116B5E"/>
    <w:rPr>
      <w:rFonts w:ascii="Arial Narrow" w:eastAsia="Times New Roman" w:hAnsi="Arial Narrow"/>
      <w:b/>
      <w:sz w:val="22"/>
      <w:szCs w:val="22"/>
      <w:lang w:eastAsia="en-US"/>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Medium List 2 - Accent 41,Odsek,Nad,Odstavec se seznamem5"/>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1"/>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 w:type="paragraph" w:customStyle="1" w:styleId="A3">
    <w:name w:val="A3"/>
    <w:basedOn w:val="Normlny"/>
    <w:rsid w:val="00F66529"/>
    <w:pPr>
      <w:keepNext/>
      <w:widowControl w:val="0"/>
      <w:numPr>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Nevyrieenzmienka2">
    <w:name w:val="Nevyriešená zmienka2"/>
    <w:basedOn w:val="Predvolenpsmoodseku"/>
    <w:uiPriority w:val="99"/>
    <w:semiHidden/>
    <w:unhideWhenUsed/>
    <w:rsid w:val="0040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227696515">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93901659">
      <w:bodyDiv w:val="1"/>
      <w:marLeft w:val="0"/>
      <w:marRight w:val="0"/>
      <w:marTop w:val="0"/>
      <w:marBottom w:val="0"/>
      <w:divBdr>
        <w:top w:val="none" w:sz="0" w:space="0" w:color="auto"/>
        <w:left w:val="none" w:sz="0" w:space="0" w:color="auto"/>
        <w:bottom w:val="none" w:sz="0" w:space="0" w:color="auto"/>
        <w:right w:val="none" w:sz="0" w:space="0" w:color="auto"/>
      </w:divBdr>
      <w:divsChild>
        <w:div w:id="1521318078">
          <w:marLeft w:val="0"/>
          <w:marRight w:val="0"/>
          <w:marTop w:val="0"/>
          <w:marBottom w:val="0"/>
          <w:divBdr>
            <w:top w:val="none" w:sz="0" w:space="0" w:color="auto"/>
            <w:left w:val="none" w:sz="0" w:space="0" w:color="auto"/>
            <w:bottom w:val="none" w:sz="0" w:space="0" w:color="auto"/>
            <w:right w:val="none" w:sz="0" w:space="0" w:color="auto"/>
          </w:divBdr>
        </w:div>
        <w:div w:id="868107394">
          <w:marLeft w:val="0"/>
          <w:marRight w:val="0"/>
          <w:marTop w:val="0"/>
          <w:marBottom w:val="0"/>
          <w:divBdr>
            <w:top w:val="none" w:sz="0" w:space="0" w:color="auto"/>
            <w:left w:val="none" w:sz="0" w:space="0" w:color="auto"/>
            <w:bottom w:val="none" w:sz="0" w:space="0" w:color="auto"/>
            <w:right w:val="none" w:sz="0" w:space="0" w:color="auto"/>
          </w:divBdr>
        </w:div>
        <w:div w:id="1484354065">
          <w:marLeft w:val="0"/>
          <w:marRight w:val="0"/>
          <w:marTop w:val="0"/>
          <w:marBottom w:val="0"/>
          <w:divBdr>
            <w:top w:val="none" w:sz="0" w:space="0" w:color="auto"/>
            <w:left w:val="none" w:sz="0" w:space="0" w:color="auto"/>
            <w:bottom w:val="none" w:sz="0" w:space="0" w:color="auto"/>
            <w:right w:val="none" w:sz="0" w:space="0" w:color="auto"/>
          </w:divBdr>
        </w:div>
      </w:divsChild>
    </w:div>
    <w:div w:id="695499691">
      <w:bodyDiv w:val="1"/>
      <w:marLeft w:val="0"/>
      <w:marRight w:val="0"/>
      <w:marTop w:val="0"/>
      <w:marBottom w:val="0"/>
      <w:divBdr>
        <w:top w:val="none" w:sz="0" w:space="0" w:color="auto"/>
        <w:left w:val="none" w:sz="0" w:space="0" w:color="auto"/>
        <w:bottom w:val="none" w:sz="0" w:space="0" w:color="auto"/>
        <w:right w:val="none" w:sz="0" w:space="0" w:color="auto"/>
      </w:divBdr>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23527330">
      <w:bodyDiv w:val="1"/>
      <w:marLeft w:val="0"/>
      <w:marRight w:val="0"/>
      <w:marTop w:val="0"/>
      <w:marBottom w:val="0"/>
      <w:divBdr>
        <w:top w:val="none" w:sz="0" w:space="0" w:color="auto"/>
        <w:left w:val="none" w:sz="0" w:space="0" w:color="auto"/>
        <w:bottom w:val="none" w:sz="0" w:space="0" w:color="auto"/>
        <w:right w:val="none" w:sz="0" w:space="0" w:color="auto"/>
      </w:divBdr>
      <w:divsChild>
        <w:div w:id="29185734">
          <w:marLeft w:val="0"/>
          <w:marRight w:val="0"/>
          <w:marTop w:val="0"/>
          <w:marBottom w:val="0"/>
          <w:divBdr>
            <w:top w:val="none" w:sz="0" w:space="0" w:color="auto"/>
            <w:left w:val="none" w:sz="0" w:space="0" w:color="auto"/>
            <w:bottom w:val="none" w:sz="0" w:space="0" w:color="auto"/>
            <w:right w:val="none" w:sz="0" w:space="0" w:color="auto"/>
          </w:divBdr>
        </w:div>
        <w:div w:id="585111163">
          <w:marLeft w:val="0"/>
          <w:marRight w:val="0"/>
          <w:marTop w:val="0"/>
          <w:marBottom w:val="0"/>
          <w:divBdr>
            <w:top w:val="none" w:sz="0" w:space="0" w:color="auto"/>
            <w:left w:val="none" w:sz="0" w:space="0" w:color="auto"/>
            <w:bottom w:val="none" w:sz="0" w:space="0" w:color="auto"/>
            <w:right w:val="none" w:sz="0" w:space="0" w:color="auto"/>
          </w:divBdr>
        </w:div>
        <w:div w:id="1128359817">
          <w:marLeft w:val="0"/>
          <w:marRight w:val="0"/>
          <w:marTop w:val="0"/>
          <w:marBottom w:val="0"/>
          <w:divBdr>
            <w:top w:val="none" w:sz="0" w:space="0" w:color="auto"/>
            <w:left w:val="none" w:sz="0" w:space="0" w:color="auto"/>
            <w:bottom w:val="none" w:sz="0" w:space="0" w:color="auto"/>
            <w:right w:val="none" w:sz="0" w:space="0" w:color="auto"/>
          </w:divBdr>
        </w:div>
        <w:div w:id="1266427880">
          <w:marLeft w:val="0"/>
          <w:marRight w:val="0"/>
          <w:marTop w:val="0"/>
          <w:marBottom w:val="0"/>
          <w:divBdr>
            <w:top w:val="none" w:sz="0" w:space="0" w:color="auto"/>
            <w:left w:val="none" w:sz="0" w:space="0" w:color="auto"/>
            <w:bottom w:val="none" w:sz="0" w:space="0" w:color="auto"/>
            <w:right w:val="none" w:sz="0" w:space="0" w:color="auto"/>
          </w:divBdr>
        </w:div>
        <w:div w:id="1894347846">
          <w:marLeft w:val="0"/>
          <w:marRight w:val="0"/>
          <w:marTop w:val="0"/>
          <w:marBottom w:val="0"/>
          <w:divBdr>
            <w:top w:val="none" w:sz="0" w:space="0" w:color="auto"/>
            <w:left w:val="none" w:sz="0" w:space="0" w:color="auto"/>
            <w:bottom w:val="none" w:sz="0" w:space="0" w:color="auto"/>
            <w:right w:val="none" w:sz="0" w:space="0" w:color="auto"/>
          </w:divBdr>
        </w:div>
        <w:div w:id="128011198">
          <w:marLeft w:val="0"/>
          <w:marRight w:val="0"/>
          <w:marTop w:val="0"/>
          <w:marBottom w:val="0"/>
          <w:divBdr>
            <w:top w:val="none" w:sz="0" w:space="0" w:color="auto"/>
            <w:left w:val="none" w:sz="0" w:space="0" w:color="auto"/>
            <w:bottom w:val="none" w:sz="0" w:space="0" w:color="auto"/>
            <w:right w:val="none" w:sz="0" w:space="0" w:color="auto"/>
          </w:divBdr>
        </w:div>
        <w:div w:id="989290745">
          <w:marLeft w:val="0"/>
          <w:marRight w:val="0"/>
          <w:marTop w:val="0"/>
          <w:marBottom w:val="0"/>
          <w:divBdr>
            <w:top w:val="none" w:sz="0" w:space="0" w:color="auto"/>
            <w:left w:val="none" w:sz="0" w:space="0" w:color="auto"/>
            <w:bottom w:val="none" w:sz="0" w:space="0" w:color="auto"/>
            <w:right w:val="none" w:sz="0" w:space="0" w:color="auto"/>
          </w:divBdr>
        </w:div>
      </w:divsChild>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2954080">
      <w:bodyDiv w:val="1"/>
      <w:marLeft w:val="0"/>
      <w:marRight w:val="0"/>
      <w:marTop w:val="0"/>
      <w:marBottom w:val="0"/>
      <w:divBdr>
        <w:top w:val="none" w:sz="0" w:space="0" w:color="auto"/>
        <w:left w:val="none" w:sz="0" w:space="0" w:color="auto"/>
        <w:bottom w:val="none" w:sz="0" w:space="0" w:color="auto"/>
        <w:right w:val="none" w:sz="0" w:space="0" w:color="auto"/>
      </w:divBdr>
      <w:divsChild>
        <w:div w:id="788551854">
          <w:marLeft w:val="0"/>
          <w:marRight w:val="0"/>
          <w:marTop w:val="0"/>
          <w:marBottom w:val="0"/>
          <w:divBdr>
            <w:top w:val="none" w:sz="0" w:space="0" w:color="auto"/>
            <w:left w:val="none" w:sz="0" w:space="0" w:color="auto"/>
            <w:bottom w:val="none" w:sz="0" w:space="0" w:color="auto"/>
            <w:right w:val="none" w:sz="0" w:space="0" w:color="auto"/>
          </w:divBdr>
        </w:div>
        <w:div w:id="2069303559">
          <w:marLeft w:val="0"/>
          <w:marRight w:val="0"/>
          <w:marTop w:val="0"/>
          <w:marBottom w:val="0"/>
          <w:divBdr>
            <w:top w:val="none" w:sz="0" w:space="0" w:color="auto"/>
            <w:left w:val="none" w:sz="0" w:space="0" w:color="auto"/>
            <w:bottom w:val="none" w:sz="0" w:space="0" w:color="auto"/>
            <w:right w:val="none" w:sz="0" w:space="0" w:color="auto"/>
          </w:divBdr>
        </w:div>
        <w:div w:id="2055887505">
          <w:marLeft w:val="0"/>
          <w:marRight w:val="0"/>
          <w:marTop w:val="0"/>
          <w:marBottom w:val="0"/>
          <w:divBdr>
            <w:top w:val="none" w:sz="0" w:space="0" w:color="auto"/>
            <w:left w:val="none" w:sz="0" w:space="0" w:color="auto"/>
            <w:bottom w:val="none" w:sz="0" w:space="0" w:color="auto"/>
            <w:right w:val="none" w:sz="0" w:space="0" w:color="auto"/>
          </w:divBdr>
        </w:div>
        <w:div w:id="390034401">
          <w:marLeft w:val="0"/>
          <w:marRight w:val="0"/>
          <w:marTop w:val="0"/>
          <w:marBottom w:val="0"/>
          <w:divBdr>
            <w:top w:val="none" w:sz="0" w:space="0" w:color="auto"/>
            <w:left w:val="none" w:sz="0" w:space="0" w:color="auto"/>
            <w:bottom w:val="none" w:sz="0" w:space="0" w:color="auto"/>
            <w:right w:val="none" w:sz="0" w:space="0" w:color="auto"/>
          </w:divBdr>
        </w:div>
        <w:div w:id="570652288">
          <w:marLeft w:val="0"/>
          <w:marRight w:val="0"/>
          <w:marTop w:val="0"/>
          <w:marBottom w:val="0"/>
          <w:divBdr>
            <w:top w:val="none" w:sz="0" w:space="0" w:color="auto"/>
            <w:left w:val="none" w:sz="0" w:space="0" w:color="auto"/>
            <w:bottom w:val="none" w:sz="0" w:space="0" w:color="auto"/>
            <w:right w:val="none" w:sz="0" w:space="0" w:color="auto"/>
          </w:divBdr>
        </w:div>
        <w:div w:id="1794135543">
          <w:marLeft w:val="0"/>
          <w:marRight w:val="0"/>
          <w:marTop w:val="0"/>
          <w:marBottom w:val="0"/>
          <w:divBdr>
            <w:top w:val="none" w:sz="0" w:space="0" w:color="auto"/>
            <w:left w:val="none" w:sz="0" w:space="0" w:color="auto"/>
            <w:bottom w:val="none" w:sz="0" w:space="0" w:color="auto"/>
            <w:right w:val="none" w:sz="0" w:space="0" w:color="auto"/>
          </w:divBdr>
        </w:div>
        <w:div w:id="785194393">
          <w:marLeft w:val="0"/>
          <w:marRight w:val="0"/>
          <w:marTop w:val="0"/>
          <w:marBottom w:val="0"/>
          <w:divBdr>
            <w:top w:val="none" w:sz="0" w:space="0" w:color="auto"/>
            <w:left w:val="none" w:sz="0" w:space="0" w:color="auto"/>
            <w:bottom w:val="none" w:sz="0" w:space="0" w:color="auto"/>
            <w:right w:val="none" w:sz="0" w:space="0" w:color="auto"/>
          </w:divBdr>
        </w:div>
      </w:divsChild>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20%20%20%20%20%20%20%20%20%20%20%20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51D3-3207-4F25-88F8-E53CECAD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3660</Words>
  <Characters>20868</Characters>
  <Application>Microsoft Office Word</Application>
  <DocSecurity>0</DocSecurity>
  <Lines>173</Lines>
  <Paragraphs>48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24480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2025-10-02T08:10:00Z</dcterms:created>
  <dcterms:modified xsi:type="dcterms:W3CDTF">2026-01-07T13:47:00Z</dcterms:modified>
</cp:coreProperties>
</file>