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-13514803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DDBF1A" w14:textId="77777777" w:rsidR="00F672A8" w:rsidRPr="00525CE7" w:rsidRDefault="00F672A8" w:rsidP="00A544B1">
          <w:pPr>
            <w:pStyle w:val="Hlavikaobsahu"/>
            <w:jc w:val="both"/>
            <w:rPr>
              <w:rFonts w:ascii="Arial" w:hAnsi="Arial" w:cs="Arial"/>
              <w:sz w:val="20"/>
              <w:szCs w:val="20"/>
            </w:rPr>
          </w:pPr>
          <w:r w:rsidRPr="00525CE7">
            <w:rPr>
              <w:rFonts w:ascii="Arial" w:hAnsi="Arial" w:cs="Arial"/>
              <w:sz w:val="20"/>
              <w:szCs w:val="20"/>
            </w:rPr>
            <w:t>Obsah</w:t>
          </w:r>
        </w:p>
        <w:p w14:paraId="6F3EBC37" w14:textId="554590D8" w:rsidR="00FD576C" w:rsidRDefault="00F672A8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B6460A">
            <w:rPr>
              <w:rFonts w:ascii="Arial" w:hAnsi="Arial" w:cs="Arial"/>
              <w:sz w:val="20"/>
              <w:szCs w:val="20"/>
            </w:rPr>
            <w:fldChar w:fldCharType="begin"/>
          </w:r>
          <w:r w:rsidRPr="00B6460A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B6460A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223372588" w:history="1">
            <w:r w:rsidR="00FD576C" w:rsidRPr="00AE461A">
              <w:rPr>
                <w:rStyle w:val="Hypertextovprepojenie"/>
                <w:rFonts w:ascii="Arial" w:hAnsi="Arial" w:cs="Arial"/>
                <w:noProof/>
              </w:rPr>
              <w:t>1.</w:t>
            </w:r>
            <w:r w:rsidR="00FD576C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FD576C" w:rsidRPr="00AE461A">
              <w:rPr>
                <w:rStyle w:val="Hypertextovprepojenie"/>
                <w:rFonts w:ascii="Arial" w:hAnsi="Arial" w:cs="Arial"/>
                <w:noProof/>
              </w:rPr>
              <w:t>Úvod</w:t>
            </w:r>
            <w:r w:rsidR="00FD576C">
              <w:rPr>
                <w:noProof/>
                <w:webHidden/>
              </w:rPr>
              <w:tab/>
            </w:r>
            <w:r w:rsidR="00FD576C">
              <w:rPr>
                <w:noProof/>
                <w:webHidden/>
              </w:rPr>
              <w:fldChar w:fldCharType="begin"/>
            </w:r>
            <w:r w:rsidR="00FD576C">
              <w:rPr>
                <w:noProof/>
                <w:webHidden/>
              </w:rPr>
              <w:instrText xml:space="preserve"> PAGEREF _Toc223372588 \h </w:instrText>
            </w:r>
            <w:r w:rsidR="00FD576C">
              <w:rPr>
                <w:noProof/>
                <w:webHidden/>
              </w:rPr>
            </w:r>
            <w:r w:rsidR="00FD576C">
              <w:rPr>
                <w:noProof/>
                <w:webHidden/>
              </w:rPr>
              <w:fldChar w:fldCharType="separate"/>
            </w:r>
            <w:r w:rsidR="00FD576C">
              <w:rPr>
                <w:noProof/>
                <w:webHidden/>
              </w:rPr>
              <w:t>2</w:t>
            </w:r>
            <w:r w:rsidR="00FD576C">
              <w:rPr>
                <w:noProof/>
                <w:webHidden/>
              </w:rPr>
              <w:fldChar w:fldCharType="end"/>
            </w:r>
          </w:hyperlink>
        </w:p>
        <w:p w14:paraId="54C77D38" w14:textId="7084A7B4" w:rsidR="00FD576C" w:rsidRDefault="00FD576C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589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Východiskové predpoklady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BB546" w14:textId="46DD9ABA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590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2.1.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Bezpečnostné technológie SPP-D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5EF6F" w14:textId="2BD3ACE0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591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2.2.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IT infraštruktúra a rozsah logovania a monitorovania (IT prostredie SPP-D)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F4739" w14:textId="5EDFFEBC" w:rsidR="00FD576C" w:rsidRDefault="00FD576C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592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Integrácia SOC do prostredia SPP-D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C1DA3" w14:textId="6E082EF9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593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3.1.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Analytická fáza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9DE70" w14:textId="2FB8CC4E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594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3.2.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Implementácia nastroja MS EDR/XDR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76201" w14:textId="302B552C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595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3.3.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Optimalizácia a rozvoj SIEM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788BF" w14:textId="0A488E30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596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3.4.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Vytvorenie scenárov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5CCB2" w14:textId="7B6E1069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597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3.5.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Skúšobná prevádzka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AA32E" w14:textId="5079C903" w:rsidR="00FD576C" w:rsidRDefault="00FD576C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598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Špecifikácia Služby SOC a jej súčastí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2DF60" w14:textId="78200B54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599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4.1.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Služba Monitoring bezpečnosti IT prostredia (bezpečnostný monitoring)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01A2D" w14:textId="6CF151BF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600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4.2.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Služba Sledovanie IT hrozieb a zraniteľností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901F3" w14:textId="43EBED69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601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4.3.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Služba Monitoring Splunk SIEM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C81B8" w14:textId="08C06CFD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602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4.4.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Služba Optimalizácia Splunk SIEM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963C2" w14:textId="01054F01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603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4.5.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Služba Rozvoj bezpečnostných nástrojov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4E33E" w14:textId="01F055BF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604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4.6.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Reporty stavu bezpečnosti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E8C3A" w14:textId="7A9F9928" w:rsidR="00FD576C" w:rsidRDefault="00FD576C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605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SLA a iné parametre pre Službu SOC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66A95" w14:textId="01A90BD8" w:rsidR="00FD576C" w:rsidRDefault="00FD576C">
          <w:pPr>
            <w:pStyle w:val="Obsah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606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Požiadavky na Poskytovateľa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3A3FB" w14:textId="7D366B55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607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6.1.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Certifikácia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6A374" w14:textId="143405C8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608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6.2.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Personálne zabezpečenie SOC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9A016" w14:textId="4D2AC3F7" w:rsidR="00FD576C" w:rsidRDefault="00FD576C">
          <w:pPr>
            <w:pStyle w:val="Obsah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3372609" w:history="1">
            <w:r w:rsidRPr="00AE461A">
              <w:rPr>
                <w:rStyle w:val="Hypertextovprepojenie"/>
                <w:rFonts w:ascii="Arial" w:hAnsi="Arial" w:cs="Arial"/>
                <w:noProof/>
              </w:rPr>
              <w:t>6.3.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E461A">
              <w:rPr>
                <w:rStyle w:val="Hypertextovprepojenie"/>
                <w:rFonts w:ascii="Arial" w:hAnsi="Arial" w:cs="Arial"/>
                <w:noProof/>
              </w:rPr>
              <w:t>Fyzická bezpečnosť SOC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_Toc223372609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C20F7" w14:textId="6F3F4B13" w:rsidR="00F672A8" w:rsidRPr="00B6460A" w:rsidRDefault="00F672A8" w:rsidP="00A544B1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B6460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42A97062" w14:textId="77777777" w:rsidR="00F672A8" w:rsidRPr="00B6460A" w:rsidRDefault="00F672A8" w:rsidP="00A544B1">
      <w:pPr>
        <w:pStyle w:val="Nadpis1"/>
        <w:jc w:val="both"/>
        <w:rPr>
          <w:rFonts w:ascii="Arial" w:hAnsi="Arial" w:cs="Arial"/>
          <w:sz w:val="20"/>
          <w:szCs w:val="20"/>
        </w:rPr>
      </w:pPr>
    </w:p>
    <w:p w14:paraId="79493278" w14:textId="77777777" w:rsidR="00D625F3" w:rsidRPr="00B6460A" w:rsidRDefault="00D625F3" w:rsidP="00A544B1">
      <w:pPr>
        <w:jc w:val="both"/>
        <w:rPr>
          <w:rFonts w:ascii="Arial" w:hAnsi="Arial" w:cs="Arial"/>
          <w:sz w:val="20"/>
          <w:szCs w:val="20"/>
        </w:rPr>
      </w:pPr>
    </w:p>
    <w:p w14:paraId="082221C1" w14:textId="77777777" w:rsidR="00D625F3" w:rsidRPr="00B6460A" w:rsidRDefault="00D625F3" w:rsidP="00A544B1">
      <w:pPr>
        <w:jc w:val="both"/>
        <w:rPr>
          <w:rFonts w:ascii="Arial" w:hAnsi="Arial" w:cs="Arial"/>
          <w:sz w:val="20"/>
          <w:szCs w:val="20"/>
        </w:rPr>
      </w:pPr>
    </w:p>
    <w:p w14:paraId="20759BD8" w14:textId="77777777" w:rsidR="00D625F3" w:rsidRPr="00B6460A" w:rsidRDefault="00D625F3" w:rsidP="00A544B1">
      <w:pPr>
        <w:jc w:val="both"/>
        <w:rPr>
          <w:rFonts w:ascii="Arial" w:hAnsi="Arial" w:cs="Arial"/>
          <w:sz w:val="20"/>
          <w:szCs w:val="20"/>
        </w:rPr>
      </w:pPr>
    </w:p>
    <w:p w14:paraId="5AE85FD2" w14:textId="77777777" w:rsidR="00D625F3" w:rsidRPr="00B6460A" w:rsidRDefault="00D625F3" w:rsidP="00A544B1">
      <w:pPr>
        <w:jc w:val="both"/>
        <w:rPr>
          <w:rFonts w:ascii="Arial" w:hAnsi="Arial" w:cs="Arial"/>
          <w:sz w:val="20"/>
          <w:szCs w:val="20"/>
        </w:rPr>
      </w:pPr>
    </w:p>
    <w:p w14:paraId="1FB0D787" w14:textId="77777777" w:rsidR="005C290E" w:rsidRPr="00B6460A" w:rsidRDefault="005C290E" w:rsidP="00A544B1">
      <w:pPr>
        <w:jc w:val="both"/>
        <w:rPr>
          <w:rFonts w:ascii="Arial" w:eastAsiaTheme="majorEastAsia" w:hAnsi="Arial" w:cs="Arial"/>
          <w:color w:val="2E74B5" w:themeColor="accent1" w:themeShade="BF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br w:type="page"/>
      </w:r>
    </w:p>
    <w:p w14:paraId="5E492085" w14:textId="77777777" w:rsidR="00F672A8" w:rsidRPr="00B6460A" w:rsidRDefault="00F672A8" w:rsidP="00A544B1">
      <w:pPr>
        <w:pStyle w:val="Nadpis1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0" w:name="_Toc218858115"/>
      <w:bookmarkStart w:id="1" w:name="_Toc223372588"/>
      <w:r w:rsidRPr="00B6460A">
        <w:rPr>
          <w:rFonts w:ascii="Arial" w:hAnsi="Arial" w:cs="Arial"/>
          <w:sz w:val="20"/>
          <w:szCs w:val="20"/>
        </w:rPr>
        <w:lastRenderedPageBreak/>
        <w:t>Ú</w:t>
      </w:r>
      <w:r w:rsidR="00A36B89" w:rsidRPr="00B6460A">
        <w:rPr>
          <w:rFonts w:ascii="Arial" w:hAnsi="Arial" w:cs="Arial"/>
          <w:sz w:val="20"/>
          <w:szCs w:val="20"/>
        </w:rPr>
        <w:t>vod</w:t>
      </w:r>
      <w:bookmarkEnd w:id="0"/>
      <w:bookmarkEnd w:id="1"/>
    </w:p>
    <w:p w14:paraId="36717D49" w14:textId="77777777" w:rsidR="00F672A8" w:rsidRPr="00B6460A" w:rsidRDefault="00F672A8" w:rsidP="00A544B1">
      <w:pPr>
        <w:pStyle w:val="Default"/>
        <w:jc w:val="both"/>
        <w:rPr>
          <w:sz w:val="20"/>
          <w:szCs w:val="20"/>
        </w:rPr>
      </w:pPr>
    </w:p>
    <w:p w14:paraId="3AE033BC" w14:textId="5D4AF0B4" w:rsidR="00174707" w:rsidRPr="00B6460A" w:rsidRDefault="00174707" w:rsidP="00A544B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6460A">
        <w:rPr>
          <w:rFonts w:ascii="Arial" w:hAnsi="Arial" w:cs="Arial"/>
          <w:color w:val="000000"/>
          <w:sz w:val="20"/>
          <w:szCs w:val="20"/>
        </w:rPr>
        <w:t>Spoločnosť SPP</w:t>
      </w:r>
      <w:r w:rsidR="00493AB7" w:rsidRPr="00B6460A">
        <w:rPr>
          <w:rFonts w:ascii="Arial" w:hAnsi="Arial" w:cs="Arial"/>
          <w:color w:val="000000"/>
          <w:sz w:val="20"/>
          <w:szCs w:val="20"/>
        </w:rPr>
        <w:t xml:space="preserve"> – distribúcia, a.s. </w:t>
      </w:r>
      <w:r w:rsidR="00493AB7" w:rsidRPr="00B6460A">
        <w:rPr>
          <w:rFonts w:ascii="Arial" w:hAnsi="Arial" w:cs="Arial"/>
          <w:sz w:val="20"/>
          <w:szCs w:val="20"/>
        </w:rPr>
        <w:t>(ďalej aj len „SPP-D“ alebo „</w:t>
      </w:r>
      <w:r w:rsidR="003F24C6" w:rsidRPr="00B6460A">
        <w:rPr>
          <w:rFonts w:ascii="Arial" w:hAnsi="Arial" w:cs="Arial"/>
          <w:sz w:val="20"/>
          <w:szCs w:val="20"/>
        </w:rPr>
        <w:t>O</w:t>
      </w:r>
      <w:r w:rsidR="00493AB7" w:rsidRPr="00B6460A">
        <w:rPr>
          <w:rFonts w:ascii="Arial" w:hAnsi="Arial" w:cs="Arial"/>
          <w:sz w:val="20"/>
          <w:szCs w:val="20"/>
        </w:rPr>
        <w:t xml:space="preserve">bjednávateľ“) </w:t>
      </w:r>
      <w:r w:rsidRPr="00B6460A">
        <w:rPr>
          <w:rFonts w:ascii="Arial" w:hAnsi="Arial" w:cs="Arial"/>
          <w:color w:val="000000"/>
          <w:sz w:val="20"/>
          <w:szCs w:val="20"/>
        </w:rPr>
        <w:t>má záujem o</w:t>
      </w:r>
      <w:r w:rsidR="00A5323F" w:rsidRPr="00B6460A">
        <w:rPr>
          <w:rFonts w:ascii="Arial" w:hAnsi="Arial" w:cs="Arial"/>
          <w:color w:val="000000"/>
          <w:sz w:val="20"/>
          <w:szCs w:val="20"/>
        </w:rPr>
        <w:t> </w:t>
      </w:r>
      <w:r w:rsidR="002133BC" w:rsidRPr="00B6460A">
        <w:rPr>
          <w:rFonts w:ascii="Arial" w:hAnsi="Arial" w:cs="Arial"/>
          <w:color w:val="000000"/>
          <w:sz w:val="20"/>
          <w:szCs w:val="20"/>
        </w:rPr>
        <w:t>nákup služb</w:t>
      </w:r>
      <w:r w:rsidR="00A5323F" w:rsidRPr="00B6460A">
        <w:rPr>
          <w:rFonts w:ascii="Arial" w:hAnsi="Arial" w:cs="Arial"/>
          <w:color w:val="000000"/>
          <w:sz w:val="20"/>
          <w:szCs w:val="20"/>
        </w:rPr>
        <w:t>y</w:t>
      </w:r>
      <w:r w:rsidR="002133BC" w:rsidRPr="00B6460A">
        <w:rPr>
          <w:rFonts w:ascii="Arial" w:hAnsi="Arial" w:cs="Arial"/>
          <w:color w:val="000000"/>
          <w:sz w:val="20"/>
          <w:szCs w:val="20"/>
        </w:rPr>
        <w:t xml:space="preserve"> SOC </w:t>
      </w:r>
      <w:r w:rsidR="00A5323F" w:rsidRPr="00B6460A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A5323F" w:rsidRPr="00B6460A">
        <w:rPr>
          <w:rFonts w:ascii="Arial" w:hAnsi="Arial" w:cs="Arial"/>
          <w:color w:val="000000"/>
          <w:sz w:val="20"/>
          <w:szCs w:val="20"/>
        </w:rPr>
        <w:t>Security</w:t>
      </w:r>
      <w:proofErr w:type="spellEnd"/>
      <w:r w:rsidR="00A5323F"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5323F" w:rsidRPr="00B6460A">
        <w:rPr>
          <w:rFonts w:ascii="Arial" w:hAnsi="Arial" w:cs="Arial"/>
          <w:color w:val="000000"/>
          <w:sz w:val="20"/>
          <w:szCs w:val="20"/>
        </w:rPr>
        <w:t>Operations</w:t>
      </w:r>
      <w:proofErr w:type="spellEnd"/>
      <w:r w:rsidR="00A5323F" w:rsidRPr="00B6460A">
        <w:rPr>
          <w:rFonts w:ascii="Arial" w:hAnsi="Arial" w:cs="Arial"/>
          <w:color w:val="000000"/>
          <w:sz w:val="20"/>
          <w:szCs w:val="20"/>
        </w:rPr>
        <w:t xml:space="preserve"> Centre) ako </w:t>
      </w:r>
      <w:proofErr w:type="spellStart"/>
      <w:r w:rsidR="002133BC" w:rsidRPr="00B6460A">
        <w:rPr>
          <w:rFonts w:ascii="Arial" w:hAnsi="Arial" w:cs="Arial"/>
          <w:color w:val="000000"/>
          <w:sz w:val="20"/>
          <w:szCs w:val="20"/>
        </w:rPr>
        <w:t>dohľadové</w:t>
      </w:r>
      <w:r w:rsidR="00A5323F" w:rsidRPr="00B6460A">
        <w:rPr>
          <w:rFonts w:ascii="Arial" w:hAnsi="Arial" w:cs="Arial"/>
          <w:color w:val="000000"/>
          <w:sz w:val="20"/>
          <w:szCs w:val="20"/>
        </w:rPr>
        <w:t>ho</w:t>
      </w:r>
      <w:proofErr w:type="spellEnd"/>
      <w:r w:rsidR="002133BC" w:rsidRPr="00B6460A">
        <w:rPr>
          <w:rFonts w:ascii="Arial" w:hAnsi="Arial" w:cs="Arial"/>
          <w:color w:val="000000"/>
          <w:sz w:val="20"/>
          <w:szCs w:val="20"/>
        </w:rPr>
        <w:t xml:space="preserve"> centr</w:t>
      </w:r>
      <w:r w:rsidR="00A5323F" w:rsidRPr="00B6460A">
        <w:rPr>
          <w:rFonts w:ascii="Arial" w:hAnsi="Arial" w:cs="Arial"/>
          <w:color w:val="000000"/>
          <w:sz w:val="20"/>
          <w:szCs w:val="20"/>
        </w:rPr>
        <w:t>a</w:t>
      </w:r>
      <w:r w:rsidR="002133BC" w:rsidRPr="00B6460A">
        <w:rPr>
          <w:rFonts w:ascii="Arial" w:hAnsi="Arial" w:cs="Arial"/>
          <w:color w:val="000000"/>
          <w:sz w:val="20"/>
          <w:szCs w:val="20"/>
        </w:rPr>
        <w:t xml:space="preserve"> pre bezpečnosť IT v SPP-D </w:t>
      </w:r>
      <w:r w:rsidR="00D62E11" w:rsidRPr="00B6460A">
        <w:rPr>
          <w:rFonts w:ascii="Arial" w:hAnsi="Arial" w:cs="Arial"/>
          <w:color w:val="000000"/>
          <w:sz w:val="20"/>
          <w:szCs w:val="20"/>
        </w:rPr>
        <w:t xml:space="preserve">(ďalej aj len </w:t>
      </w:r>
      <w:r w:rsidR="002B58C6" w:rsidRPr="00B6460A">
        <w:rPr>
          <w:rFonts w:ascii="Arial" w:hAnsi="Arial" w:cs="Arial"/>
          <w:color w:val="000000"/>
          <w:sz w:val="20"/>
          <w:szCs w:val="20"/>
        </w:rPr>
        <w:t xml:space="preserve">ako </w:t>
      </w:r>
      <w:r w:rsidR="00D62E11" w:rsidRPr="00B6460A">
        <w:rPr>
          <w:rFonts w:ascii="Arial" w:hAnsi="Arial" w:cs="Arial"/>
          <w:color w:val="000000"/>
          <w:sz w:val="20"/>
          <w:szCs w:val="20"/>
        </w:rPr>
        <w:t>„Služba“</w:t>
      </w:r>
      <w:r w:rsidR="002B58C6" w:rsidRPr="00B6460A">
        <w:rPr>
          <w:rFonts w:ascii="Arial" w:hAnsi="Arial" w:cs="Arial"/>
          <w:color w:val="000000"/>
          <w:sz w:val="20"/>
          <w:szCs w:val="20"/>
        </w:rPr>
        <w:t>,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4A4F64" w:rsidRPr="00B6460A">
        <w:rPr>
          <w:rFonts w:ascii="Arial" w:hAnsi="Arial" w:cs="Arial"/>
          <w:color w:val="000000"/>
          <w:sz w:val="20"/>
          <w:szCs w:val="20"/>
        </w:rPr>
        <w:t xml:space="preserve">„SOC“ alebo 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>„Služba SOC“</w:t>
      </w:r>
      <w:r w:rsidR="00D62E11" w:rsidRPr="00B6460A">
        <w:rPr>
          <w:rFonts w:ascii="Arial" w:hAnsi="Arial" w:cs="Arial"/>
          <w:color w:val="000000"/>
          <w:sz w:val="20"/>
          <w:szCs w:val="20"/>
        </w:rPr>
        <w:t xml:space="preserve">) </w:t>
      </w:r>
      <w:r w:rsidR="002133BC" w:rsidRPr="00B6460A">
        <w:rPr>
          <w:rFonts w:ascii="Arial" w:hAnsi="Arial" w:cs="Arial"/>
          <w:color w:val="000000"/>
          <w:sz w:val="20"/>
          <w:szCs w:val="20"/>
        </w:rPr>
        <w:t>ako extern</w:t>
      </w:r>
      <w:r w:rsidR="00A5323F" w:rsidRPr="00B6460A">
        <w:rPr>
          <w:rFonts w:ascii="Arial" w:hAnsi="Arial" w:cs="Arial"/>
          <w:color w:val="000000"/>
          <w:sz w:val="20"/>
          <w:szCs w:val="20"/>
        </w:rPr>
        <w:t>ej</w:t>
      </w:r>
      <w:r w:rsidR="002133BC"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B6460A">
        <w:rPr>
          <w:rFonts w:ascii="Arial" w:hAnsi="Arial" w:cs="Arial"/>
          <w:color w:val="000000"/>
          <w:sz w:val="20"/>
          <w:szCs w:val="20"/>
        </w:rPr>
        <w:t>služb</w:t>
      </w:r>
      <w:r w:rsidR="00A5323F" w:rsidRPr="00B6460A">
        <w:rPr>
          <w:rFonts w:ascii="Arial" w:hAnsi="Arial" w:cs="Arial"/>
          <w:color w:val="000000"/>
          <w:sz w:val="20"/>
          <w:szCs w:val="20"/>
        </w:rPr>
        <w:t>y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2133BC" w:rsidRPr="00B6460A">
        <w:rPr>
          <w:rFonts w:ascii="Arial" w:hAnsi="Arial" w:cs="Arial"/>
          <w:color w:val="000000"/>
          <w:sz w:val="20"/>
          <w:szCs w:val="20"/>
        </w:rPr>
        <w:t>r</w:t>
      </w:r>
      <w:r w:rsidRPr="00B6460A">
        <w:rPr>
          <w:rFonts w:ascii="Arial" w:hAnsi="Arial" w:cs="Arial"/>
          <w:color w:val="000000"/>
          <w:sz w:val="20"/>
          <w:szCs w:val="20"/>
        </w:rPr>
        <w:t>iaden</w:t>
      </w:r>
      <w:r w:rsidR="002133BC" w:rsidRPr="00B6460A">
        <w:rPr>
          <w:rFonts w:ascii="Arial" w:hAnsi="Arial" w:cs="Arial"/>
          <w:color w:val="000000"/>
          <w:sz w:val="20"/>
          <w:szCs w:val="20"/>
        </w:rPr>
        <w:t>ého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SOC na infraštruktúre klienta (</w:t>
      </w:r>
      <w:proofErr w:type="spellStart"/>
      <w:r w:rsidRPr="00B6460A">
        <w:rPr>
          <w:rFonts w:ascii="Arial" w:hAnsi="Arial" w:cs="Arial"/>
          <w:color w:val="000000"/>
          <w:sz w:val="20"/>
          <w:szCs w:val="20"/>
        </w:rPr>
        <w:t>Managed</w:t>
      </w:r>
      <w:proofErr w:type="spellEnd"/>
      <w:r w:rsidRPr="00B6460A">
        <w:rPr>
          <w:rFonts w:ascii="Arial" w:hAnsi="Arial" w:cs="Arial"/>
          <w:color w:val="000000"/>
          <w:sz w:val="20"/>
          <w:szCs w:val="20"/>
        </w:rPr>
        <w:t xml:space="preserve"> SOC on </w:t>
      </w:r>
      <w:proofErr w:type="spellStart"/>
      <w:r w:rsidRPr="00B6460A">
        <w:rPr>
          <w:rFonts w:ascii="Arial" w:hAnsi="Arial" w:cs="Arial"/>
          <w:color w:val="000000"/>
          <w:sz w:val="20"/>
          <w:szCs w:val="20"/>
        </w:rPr>
        <w:t>Client</w:t>
      </w:r>
      <w:proofErr w:type="spellEnd"/>
      <w:r w:rsidRPr="00B6460A">
        <w:rPr>
          <w:rFonts w:ascii="Arial" w:hAnsi="Arial" w:cs="Arial"/>
          <w:color w:val="000000"/>
          <w:sz w:val="20"/>
          <w:szCs w:val="20"/>
        </w:rPr>
        <w:t xml:space="preserve"> Infrastructure). </w:t>
      </w:r>
    </w:p>
    <w:p w14:paraId="462D8172" w14:textId="0F49C8C9" w:rsidR="00174707" w:rsidRPr="00B6460A" w:rsidRDefault="00A36B89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SPP-D</w:t>
      </w:r>
      <w:r w:rsidR="00B926A7" w:rsidRPr="00B6460A">
        <w:rPr>
          <w:rFonts w:ascii="Arial" w:hAnsi="Arial" w:cs="Arial"/>
          <w:sz w:val="20"/>
          <w:szCs w:val="20"/>
        </w:rPr>
        <w:t xml:space="preserve"> </w:t>
      </w:r>
      <w:r w:rsidR="00174707" w:rsidRPr="00B6460A">
        <w:rPr>
          <w:rFonts w:ascii="Arial" w:hAnsi="Arial" w:cs="Arial"/>
          <w:sz w:val="20"/>
          <w:szCs w:val="20"/>
        </w:rPr>
        <w:t xml:space="preserve">je </w:t>
      </w:r>
      <w:r w:rsidR="00783505" w:rsidRPr="00B6460A">
        <w:rPr>
          <w:rFonts w:ascii="Arial" w:hAnsi="Arial" w:cs="Arial"/>
          <w:sz w:val="20"/>
          <w:szCs w:val="20"/>
        </w:rPr>
        <w:t>podľa</w:t>
      </w:r>
      <w:r w:rsidR="00174707" w:rsidRPr="00B6460A">
        <w:rPr>
          <w:rFonts w:ascii="Arial" w:hAnsi="Arial" w:cs="Arial"/>
          <w:sz w:val="20"/>
          <w:szCs w:val="20"/>
        </w:rPr>
        <w:t xml:space="preserve"> </w:t>
      </w:r>
      <w:r w:rsidR="00783505" w:rsidRPr="00B6460A">
        <w:rPr>
          <w:rFonts w:ascii="Arial" w:hAnsi="Arial" w:cs="Arial"/>
          <w:sz w:val="20"/>
          <w:szCs w:val="20"/>
        </w:rPr>
        <w:t>zákona</w:t>
      </w:r>
      <w:r w:rsidR="00174707" w:rsidRPr="00B6460A">
        <w:rPr>
          <w:rFonts w:ascii="Arial" w:hAnsi="Arial" w:cs="Arial"/>
          <w:sz w:val="20"/>
          <w:szCs w:val="20"/>
        </w:rPr>
        <w:t xml:space="preserve"> </w:t>
      </w:r>
      <w:r w:rsidR="00A544B1" w:rsidRPr="00B6460A">
        <w:rPr>
          <w:rFonts w:ascii="Arial" w:hAnsi="Arial" w:cs="Arial"/>
          <w:sz w:val="20"/>
          <w:szCs w:val="20"/>
        </w:rPr>
        <w:t xml:space="preserve">č. 69/2018 Z.z. </w:t>
      </w:r>
      <w:r w:rsidR="00174707" w:rsidRPr="00B6460A">
        <w:rPr>
          <w:rFonts w:ascii="Arial" w:hAnsi="Arial" w:cs="Arial"/>
          <w:sz w:val="20"/>
          <w:szCs w:val="20"/>
        </w:rPr>
        <w:t xml:space="preserve">o kybernetickej </w:t>
      </w:r>
      <w:r w:rsidR="00783505" w:rsidRPr="00B6460A">
        <w:rPr>
          <w:rFonts w:ascii="Arial" w:hAnsi="Arial" w:cs="Arial"/>
          <w:sz w:val="20"/>
          <w:szCs w:val="20"/>
        </w:rPr>
        <w:t>bezpečnosti</w:t>
      </w:r>
      <w:r w:rsidR="00174707" w:rsidRPr="00B6460A">
        <w:rPr>
          <w:rFonts w:ascii="Arial" w:hAnsi="Arial" w:cs="Arial"/>
          <w:sz w:val="20"/>
          <w:szCs w:val="20"/>
        </w:rPr>
        <w:t xml:space="preserve"> </w:t>
      </w:r>
      <w:r w:rsidR="00A5323F" w:rsidRPr="00B6460A">
        <w:rPr>
          <w:rFonts w:ascii="Arial" w:hAnsi="Arial" w:cs="Arial"/>
          <w:sz w:val="20"/>
          <w:szCs w:val="20"/>
        </w:rPr>
        <w:t xml:space="preserve">v aktuálnom znení </w:t>
      </w:r>
      <w:r w:rsidR="00783505" w:rsidRPr="00B6460A">
        <w:rPr>
          <w:rFonts w:ascii="Arial" w:hAnsi="Arial" w:cs="Arial"/>
          <w:sz w:val="20"/>
          <w:szCs w:val="20"/>
        </w:rPr>
        <w:t>kategorizovaná</w:t>
      </w:r>
      <w:r w:rsidR="00174707" w:rsidRPr="00B6460A">
        <w:rPr>
          <w:rFonts w:ascii="Arial" w:hAnsi="Arial" w:cs="Arial"/>
          <w:sz w:val="20"/>
          <w:szCs w:val="20"/>
        </w:rPr>
        <w:t xml:space="preserve"> ako </w:t>
      </w:r>
      <w:r w:rsidR="00783505" w:rsidRPr="00B6460A">
        <w:rPr>
          <w:rFonts w:ascii="Arial" w:hAnsi="Arial" w:cs="Arial"/>
          <w:sz w:val="20"/>
          <w:szCs w:val="20"/>
        </w:rPr>
        <w:t>prevádzkovateľ</w:t>
      </w:r>
      <w:r w:rsidR="00174707" w:rsidRPr="00B6460A">
        <w:rPr>
          <w:rFonts w:ascii="Arial" w:hAnsi="Arial" w:cs="Arial"/>
          <w:sz w:val="20"/>
          <w:szCs w:val="20"/>
        </w:rPr>
        <w:t xml:space="preserve"> kritickej </w:t>
      </w:r>
      <w:r w:rsidR="00783505" w:rsidRPr="00B6460A">
        <w:rPr>
          <w:rFonts w:ascii="Arial" w:hAnsi="Arial" w:cs="Arial"/>
          <w:sz w:val="20"/>
          <w:szCs w:val="20"/>
        </w:rPr>
        <w:t>základnej</w:t>
      </w:r>
      <w:r w:rsidR="00174707" w:rsidRPr="00B6460A">
        <w:rPr>
          <w:rFonts w:ascii="Arial" w:hAnsi="Arial" w:cs="Arial"/>
          <w:sz w:val="20"/>
          <w:szCs w:val="20"/>
        </w:rPr>
        <w:t xml:space="preserve"> </w:t>
      </w:r>
      <w:r w:rsidR="00783505" w:rsidRPr="00B6460A">
        <w:rPr>
          <w:rFonts w:ascii="Arial" w:hAnsi="Arial" w:cs="Arial"/>
          <w:sz w:val="20"/>
          <w:szCs w:val="20"/>
        </w:rPr>
        <w:t>služby</w:t>
      </w:r>
      <w:r w:rsidR="00D62E11" w:rsidRPr="00B6460A">
        <w:rPr>
          <w:rFonts w:ascii="Arial" w:hAnsi="Arial" w:cs="Arial"/>
          <w:sz w:val="20"/>
          <w:szCs w:val="20"/>
        </w:rPr>
        <w:t xml:space="preserve"> a n</w:t>
      </w:r>
      <w:r w:rsidR="00174707" w:rsidRPr="00B6460A">
        <w:rPr>
          <w:rFonts w:ascii="Arial" w:hAnsi="Arial" w:cs="Arial"/>
          <w:sz w:val="20"/>
          <w:szCs w:val="20"/>
        </w:rPr>
        <w:t xml:space="preserve">a </w:t>
      </w:r>
      <w:r w:rsidR="00783505" w:rsidRPr="00B6460A">
        <w:rPr>
          <w:rFonts w:ascii="Arial" w:hAnsi="Arial" w:cs="Arial"/>
          <w:sz w:val="20"/>
          <w:szCs w:val="20"/>
        </w:rPr>
        <w:t>základe</w:t>
      </w:r>
      <w:r w:rsidR="00174707" w:rsidRPr="00B6460A">
        <w:rPr>
          <w:rFonts w:ascii="Arial" w:hAnsi="Arial" w:cs="Arial"/>
          <w:sz w:val="20"/>
          <w:szCs w:val="20"/>
        </w:rPr>
        <w:t xml:space="preserve"> </w:t>
      </w:r>
      <w:r w:rsidR="00D62E11" w:rsidRPr="00B6460A">
        <w:rPr>
          <w:rFonts w:ascii="Arial" w:hAnsi="Arial" w:cs="Arial"/>
          <w:sz w:val="20"/>
          <w:szCs w:val="20"/>
        </w:rPr>
        <w:t xml:space="preserve">z tohto zákona vyplývajúcich </w:t>
      </w:r>
      <w:r w:rsidR="00174707" w:rsidRPr="00B6460A">
        <w:rPr>
          <w:rFonts w:ascii="Arial" w:hAnsi="Arial" w:cs="Arial"/>
          <w:sz w:val="20"/>
          <w:szCs w:val="20"/>
        </w:rPr>
        <w:t>povinnosti</w:t>
      </w:r>
      <w:r w:rsidR="00D62E11" w:rsidRPr="00B6460A">
        <w:rPr>
          <w:rFonts w:ascii="Arial" w:hAnsi="Arial" w:cs="Arial"/>
          <w:sz w:val="20"/>
          <w:szCs w:val="20"/>
        </w:rPr>
        <w:t>,</w:t>
      </w:r>
      <w:r w:rsidR="00174707" w:rsidRPr="00B6460A">
        <w:rPr>
          <w:rFonts w:ascii="Arial" w:hAnsi="Arial" w:cs="Arial"/>
          <w:sz w:val="20"/>
          <w:szCs w:val="20"/>
        </w:rPr>
        <w:t xml:space="preserve"> ale aj </w:t>
      </w:r>
      <w:r w:rsidR="00D62E11" w:rsidRPr="00B6460A">
        <w:rPr>
          <w:rFonts w:ascii="Arial" w:hAnsi="Arial" w:cs="Arial"/>
          <w:sz w:val="20"/>
          <w:szCs w:val="20"/>
        </w:rPr>
        <w:t xml:space="preserve">zo </w:t>
      </w:r>
      <w:r w:rsidR="00174707" w:rsidRPr="00B6460A">
        <w:rPr>
          <w:rFonts w:ascii="Arial" w:hAnsi="Arial" w:cs="Arial"/>
          <w:sz w:val="20"/>
          <w:szCs w:val="20"/>
        </w:rPr>
        <w:t xml:space="preserve">samotnej potreby </w:t>
      </w:r>
      <w:r w:rsidR="00783505" w:rsidRPr="00B6460A">
        <w:rPr>
          <w:rFonts w:ascii="Arial" w:hAnsi="Arial" w:cs="Arial"/>
          <w:sz w:val="20"/>
          <w:szCs w:val="20"/>
        </w:rPr>
        <w:t>bezpečnej</w:t>
      </w:r>
      <w:r w:rsidR="00174707" w:rsidRPr="00B6460A">
        <w:rPr>
          <w:rFonts w:ascii="Arial" w:hAnsi="Arial" w:cs="Arial"/>
          <w:sz w:val="20"/>
          <w:szCs w:val="20"/>
        </w:rPr>
        <w:t xml:space="preserve"> </w:t>
      </w:r>
      <w:r w:rsidR="00783505" w:rsidRPr="00B6460A">
        <w:rPr>
          <w:rFonts w:ascii="Arial" w:hAnsi="Arial" w:cs="Arial"/>
          <w:sz w:val="20"/>
          <w:szCs w:val="20"/>
        </w:rPr>
        <w:t>prevádzky</w:t>
      </w:r>
      <w:r w:rsidR="00174707" w:rsidRPr="00B6460A">
        <w:rPr>
          <w:rFonts w:ascii="Arial" w:hAnsi="Arial" w:cs="Arial"/>
          <w:sz w:val="20"/>
          <w:szCs w:val="20"/>
        </w:rPr>
        <w:t xml:space="preserve"> ICT </w:t>
      </w:r>
      <w:r w:rsidR="00783505" w:rsidRPr="00B6460A">
        <w:rPr>
          <w:rFonts w:ascii="Arial" w:hAnsi="Arial" w:cs="Arial"/>
          <w:sz w:val="20"/>
          <w:szCs w:val="20"/>
        </w:rPr>
        <w:t>infraštruktúry</w:t>
      </w:r>
      <w:r w:rsidR="00174707" w:rsidRPr="00B6460A">
        <w:rPr>
          <w:rFonts w:ascii="Arial" w:hAnsi="Arial" w:cs="Arial"/>
          <w:sz w:val="20"/>
          <w:szCs w:val="20"/>
        </w:rPr>
        <w:t xml:space="preserve"> </w:t>
      </w:r>
      <w:r w:rsidR="00D62E11" w:rsidRPr="00B6460A">
        <w:rPr>
          <w:rFonts w:ascii="Arial" w:hAnsi="Arial" w:cs="Arial"/>
          <w:sz w:val="20"/>
          <w:szCs w:val="20"/>
        </w:rPr>
        <w:t xml:space="preserve">SPP-D, má prijatú a zdokumentovanú </w:t>
      </w:r>
      <w:r w:rsidR="00B02B96" w:rsidRPr="00B6460A">
        <w:rPr>
          <w:rFonts w:ascii="Arial" w:hAnsi="Arial" w:cs="Arial"/>
          <w:sz w:val="20"/>
          <w:szCs w:val="20"/>
        </w:rPr>
        <w:t>bezpečnostn</w:t>
      </w:r>
      <w:r w:rsidR="00D62E11" w:rsidRPr="00B6460A">
        <w:rPr>
          <w:rFonts w:ascii="Arial" w:hAnsi="Arial" w:cs="Arial"/>
          <w:sz w:val="20"/>
          <w:szCs w:val="20"/>
        </w:rPr>
        <w:t>ú</w:t>
      </w:r>
      <w:r w:rsidR="00174707" w:rsidRPr="00B6460A">
        <w:rPr>
          <w:rFonts w:ascii="Arial" w:hAnsi="Arial" w:cs="Arial"/>
          <w:sz w:val="20"/>
          <w:szCs w:val="20"/>
        </w:rPr>
        <w:t xml:space="preserve"> </w:t>
      </w:r>
      <w:r w:rsidR="00B02B96" w:rsidRPr="00B6460A">
        <w:rPr>
          <w:rFonts w:ascii="Arial" w:hAnsi="Arial" w:cs="Arial"/>
          <w:sz w:val="20"/>
          <w:szCs w:val="20"/>
        </w:rPr>
        <w:t>stratégi</w:t>
      </w:r>
      <w:r w:rsidR="00D62E11" w:rsidRPr="00B6460A">
        <w:rPr>
          <w:rFonts w:ascii="Arial" w:hAnsi="Arial" w:cs="Arial"/>
          <w:sz w:val="20"/>
          <w:szCs w:val="20"/>
        </w:rPr>
        <w:t>u</w:t>
      </w:r>
      <w:r w:rsidR="00783505" w:rsidRPr="00B6460A">
        <w:rPr>
          <w:rFonts w:ascii="Arial" w:hAnsi="Arial" w:cs="Arial"/>
          <w:sz w:val="20"/>
          <w:szCs w:val="20"/>
        </w:rPr>
        <w:t xml:space="preserve">, </w:t>
      </w:r>
      <w:r w:rsidR="00B02B96" w:rsidRPr="00B6460A">
        <w:rPr>
          <w:rFonts w:ascii="Arial" w:hAnsi="Arial" w:cs="Arial"/>
          <w:sz w:val="20"/>
          <w:szCs w:val="20"/>
        </w:rPr>
        <w:t>ktorá</w:t>
      </w:r>
      <w:r w:rsidR="00783505" w:rsidRPr="00B6460A">
        <w:rPr>
          <w:rFonts w:ascii="Arial" w:hAnsi="Arial" w:cs="Arial"/>
          <w:sz w:val="20"/>
          <w:szCs w:val="20"/>
        </w:rPr>
        <w:t xml:space="preserve"> obsahuje formalizovan</w:t>
      </w:r>
      <w:r w:rsidR="009C0B8B" w:rsidRPr="00B6460A">
        <w:rPr>
          <w:rFonts w:ascii="Arial" w:hAnsi="Arial" w:cs="Arial"/>
          <w:sz w:val="20"/>
          <w:szCs w:val="20"/>
        </w:rPr>
        <w:t>é</w:t>
      </w:r>
      <w:r w:rsidR="00783505" w:rsidRPr="00B6460A">
        <w:rPr>
          <w:rFonts w:ascii="Arial" w:hAnsi="Arial" w:cs="Arial"/>
          <w:sz w:val="20"/>
          <w:szCs w:val="20"/>
        </w:rPr>
        <w:t xml:space="preserve"> postupy,</w:t>
      </w:r>
      <w:r w:rsidR="00B02B96" w:rsidRPr="00B6460A">
        <w:rPr>
          <w:rFonts w:ascii="Arial" w:hAnsi="Arial" w:cs="Arial"/>
          <w:sz w:val="20"/>
          <w:szCs w:val="20"/>
        </w:rPr>
        <w:t xml:space="preserve"> procesy,</w:t>
      </w:r>
      <w:r w:rsidR="00783505" w:rsidRPr="00B6460A">
        <w:rPr>
          <w:rFonts w:ascii="Arial" w:hAnsi="Arial" w:cs="Arial"/>
          <w:sz w:val="20"/>
          <w:szCs w:val="20"/>
        </w:rPr>
        <w:t xml:space="preserve"> implementovan</w:t>
      </w:r>
      <w:r w:rsidR="009C0B8B" w:rsidRPr="00B6460A">
        <w:rPr>
          <w:rFonts w:ascii="Arial" w:hAnsi="Arial" w:cs="Arial"/>
          <w:sz w:val="20"/>
          <w:szCs w:val="20"/>
        </w:rPr>
        <w:t>é</w:t>
      </w:r>
      <w:r w:rsidR="00783505" w:rsidRPr="00B6460A">
        <w:rPr>
          <w:rFonts w:ascii="Arial" w:hAnsi="Arial" w:cs="Arial"/>
          <w:sz w:val="20"/>
          <w:szCs w:val="20"/>
        </w:rPr>
        <w:t xml:space="preserve"> </w:t>
      </w:r>
      <w:r w:rsidR="00B02B96" w:rsidRPr="00B6460A">
        <w:rPr>
          <w:rFonts w:ascii="Arial" w:hAnsi="Arial" w:cs="Arial"/>
          <w:sz w:val="20"/>
          <w:szCs w:val="20"/>
        </w:rPr>
        <w:t xml:space="preserve">technológie, </w:t>
      </w:r>
      <w:r w:rsidR="00783505" w:rsidRPr="00B6460A">
        <w:rPr>
          <w:rFonts w:ascii="Arial" w:hAnsi="Arial" w:cs="Arial"/>
          <w:sz w:val="20"/>
          <w:szCs w:val="20"/>
        </w:rPr>
        <w:t>a</w:t>
      </w:r>
      <w:r w:rsidR="00B02B96" w:rsidRPr="00B6460A">
        <w:rPr>
          <w:rFonts w:ascii="Arial" w:hAnsi="Arial" w:cs="Arial"/>
          <w:sz w:val="20"/>
          <w:szCs w:val="20"/>
        </w:rPr>
        <w:t>le aj</w:t>
      </w:r>
      <w:r w:rsidR="00783505" w:rsidRPr="00B6460A">
        <w:rPr>
          <w:rFonts w:ascii="Arial" w:hAnsi="Arial" w:cs="Arial"/>
          <w:sz w:val="20"/>
          <w:szCs w:val="20"/>
        </w:rPr>
        <w:t> </w:t>
      </w:r>
      <w:r w:rsidR="00B02B96" w:rsidRPr="00B6460A">
        <w:rPr>
          <w:rFonts w:ascii="Arial" w:hAnsi="Arial" w:cs="Arial"/>
          <w:sz w:val="20"/>
          <w:szCs w:val="20"/>
        </w:rPr>
        <w:t>ďalšie</w:t>
      </w:r>
      <w:r w:rsidR="00783505" w:rsidRPr="00B6460A">
        <w:rPr>
          <w:rFonts w:ascii="Arial" w:hAnsi="Arial" w:cs="Arial"/>
          <w:sz w:val="20"/>
          <w:szCs w:val="20"/>
        </w:rPr>
        <w:t xml:space="preserve"> </w:t>
      </w:r>
      <w:r w:rsidR="00B02B96" w:rsidRPr="00B6460A">
        <w:rPr>
          <w:rFonts w:ascii="Arial" w:hAnsi="Arial" w:cs="Arial"/>
          <w:sz w:val="20"/>
          <w:szCs w:val="20"/>
        </w:rPr>
        <w:t xml:space="preserve">aktivity </w:t>
      </w:r>
      <w:r w:rsidR="00D62E11" w:rsidRPr="00B6460A">
        <w:rPr>
          <w:rFonts w:ascii="Arial" w:hAnsi="Arial" w:cs="Arial"/>
          <w:sz w:val="20"/>
          <w:szCs w:val="20"/>
        </w:rPr>
        <w:t>(</w:t>
      </w:r>
      <w:r w:rsidR="00B02B96" w:rsidRPr="00B6460A">
        <w:rPr>
          <w:rFonts w:ascii="Arial" w:hAnsi="Arial" w:cs="Arial"/>
          <w:sz w:val="20"/>
          <w:szCs w:val="20"/>
        </w:rPr>
        <w:t>ako napr.</w:t>
      </w:r>
      <w:r w:rsidR="00783505" w:rsidRPr="00B6460A">
        <w:rPr>
          <w:rFonts w:ascii="Arial" w:hAnsi="Arial" w:cs="Arial"/>
          <w:sz w:val="20"/>
          <w:szCs w:val="20"/>
        </w:rPr>
        <w:t xml:space="preserve"> </w:t>
      </w:r>
      <w:r w:rsidR="00B02B96" w:rsidRPr="00B6460A">
        <w:rPr>
          <w:rFonts w:ascii="Arial" w:hAnsi="Arial" w:cs="Arial"/>
          <w:sz w:val="20"/>
          <w:szCs w:val="20"/>
        </w:rPr>
        <w:t>zvyšovanie</w:t>
      </w:r>
      <w:r w:rsidR="00783505" w:rsidRPr="00B6460A">
        <w:rPr>
          <w:rFonts w:ascii="Arial" w:hAnsi="Arial" w:cs="Arial"/>
          <w:sz w:val="20"/>
          <w:szCs w:val="20"/>
        </w:rPr>
        <w:t xml:space="preserve"> </w:t>
      </w:r>
      <w:r w:rsidR="00B02B96" w:rsidRPr="00B6460A">
        <w:rPr>
          <w:rFonts w:ascii="Arial" w:hAnsi="Arial" w:cs="Arial"/>
          <w:sz w:val="20"/>
          <w:szCs w:val="20"/>
        </w:rPr>
        <w:t>bezpečnostného</w:t>
      </w:r>
      <w:r w:rsidR="00783505" w:rsidRPr="00B6460A">
        <w:rPr>
          <w:rFonts w:ascii="Arial" w:hAnsi="Arial" w:cs="Arial"/>
          <w:sz w:val="20"/>
          <w:szCs w:val="20"/>
        </w:rPr>
        <w:t xml:space="preserve"> povedomia </w:t>
      </w:r>
      <w:r w:rsidR="00B02B96" w:rsidRPr="00B6460A">
        <w:rPr>
          <w:rFonts w:ascii="Arial" w:hAnsi="Arial" w:cs="Arial"/>
          <w:sz w:val="20"/>
          <w:szCs w:val="20"/>
        </w:rPr>
        <w:t>užívateľov</w:t>
      </w:r>
      <w:r w:rsidR="00783505" w:rsidRPr="00B6460A">
        <w:rPr>
          <w:rFonts w:ascii="Arial" w:hAnsi="Arial" w:cs="Arial"/>
          <w:sz w:val="20"/>
          <w:szCs w:val="20"/>
        </w:rPr>
        <w:t xml:space="preserve"> ICT </w:t>
      </w:r>
      <w:r w:rsidR="00B02B96" w:rsidRPr="00B6460A">
        <w:rPr>
          <w:rFonts w:ascii="Arial" w:hAnsi="Arial" w:cs="Arial"/>
          <w:sz w:val="20"/>
          <w:szCs w:val="20"/>
        </w:rPr>
        <w:t>infraštruktúry</w:t>
      </w:r>
      <w:r w:rsidR="00D62E11" w:rsidRPr="00B6460A">
        <w:rPr>
          <w:rFonts w:ascii="Arial" w:hAnsi="Arial" w:cs="Arial"/>
          <w:sz w:val="20"/>
          <w:szCs w:val="20"/>
        </w:rPr>
        <w:t>)</w:t>
      </w:r>
      <w:r w:rsidR="00783505" w:rsidRPr="00B6460A">
        <w:rPr>
          <w:rFonts w:ascii="Arial" w:hAnsi="Arial" w:cs="Arial"/>
          <w:sz w:val="20"/>
          <w:szCs w:val="20"/>
        </w:rPr>
        <w:t xml:space="preserve">. </w:t>
      </w:r>
    </w:p>
    <w:p w14:paraId="5ACBDD8F" w14:textId="4BF2003F" w:rsidR="00174707" w:rsidRPr="00B6460A" w:rsidRDefault="00A5323F" w:rsidP="00A544B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6460A">
        <w:rPr>
          <w:rFonts w:ascii="Arial" w:hAnsi="Arial" w:cs="Arial"/>
          <w:color w:val="000000"/>
          <w:sz w:val="20"/>
          <w:szCs w:val="20"/>
        </w:rPr>
        <w:t xml:space="preserve">Preto </w:t>
      </w:r>
      <w:r w:rsidR="000049C9" w:rsidRPr="00B6460A">
        <w:rPr>
          <w:rFonts w:ascii="Arial" w:hAnsi="Arial" w:cs="Arial"/>
          <w:color w:val="000000"/>
          <w:sz w:val="20"/>
          <w:szCs w:val="20"/>
        </w:rPr>
        <w:t>SPP-D požaduje</w:t>
      </w:r>
      <w:r w:rsidR="00174707" w:rsidRPr="00B6460A">
        <w:rPr>
          <w:rFonts w:ascii="Arial" w:hAnsi="Arial" w:cs="Arial"/>
          <w:color w:val="000000"/>
          <w:sz w:val="20"/>
          <w:szCs w:val="20"/>
        </w:rPr>
        <w:t xml:space="preserve">, </w:t>
      </w:r>
      <w:r w:rsidR="00D62E11" w:rsidRPr="00B6460A">
        <w:rPr>
          <w:rFonts w:ascii="Arial" w:hAnsi="Arial" w:cs="Arial"/>
          <w:color w:val="000000"/>
          <w:sz w:val="20"/>
          <w:szCs w:val="20"/>
        </w:rPr>
        <w:t xml:space="preserve">aby </w:t>
      </w:r>
      <w:r w:rsidR="008C7EE9" w:rsidRPr="00B6460A">
        <w:rPr>
          <w:rFonts w:ascii="Arial" w:hAnsi="Arial" w:cs="Arial"/>
          <w:color w:val="000000"/>
          <w:sz w:val="20"/>
          <w:szCs w:val="20"/>
        </w:rPr>
        <w:t xml:space="preserve">sa 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víťazný uchádzač ako vybraný poskytovateľ </w:t>
      </w:r>
      <w:r w:rsidR="000049C9" w:rsidRPr="00B6460A">
        <w:rPr>
          <w:rFonts w:ascii="Arial" w:hAnsi="Arial" w:cs="Arial"/>
          <w:color w:val="000000"/>
          <w:sz w:val="20"/>
          <w:szCs w:val="20"/>
        </w:rPr>
        <w:t>Služby</w:t>
      </w:r>
      <w:r w:rsidR="00174707"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783505" w:rsidRPr="00B6460A">
        <w:rPr>
          <w:rFonts w:ascii="Arial" w:hAnsi="Arial" w:cs="Arial"/>
          <w:color w:val="000000"/>
          <w:sz w:val="20"/>
          <w:szCs w:val="20"/>
        </w:rPr>
        <w:t xml:space="preserve">SOC 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(ďalej len „Poskytovateľ“) </w:t>
      </w:r>
      <w:r w:rsidR="00783505" w:rsidRPr="00B6460A">
        <w:rPr>
          <w:rFonts w:ascii="Arial" w:hAnsi="Arial" w:cs="Arial"/>
          <w:color w:val="000000"/>
          <w:sz w:val="20"/>
          <w:szCs w:val="20"/>
        </w:rPr>
        <w:t>pri poskytovaní</w:t>
      </w:r>
      <w:r w:rsidR="00174707"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D62E11" w:rsidRPr="00B6460A">
        <w:rPr>
          <w:rFonts w:ascii="Arial" w:hAnsi="Arial" w:cs="Arial"/>
          <w:color w:val="000000"/>
          <w:sz w:val="20"/>
          <w:szCs w:val="20"/>
        </w:rPr>
        <w:t>S</w:t>
      </w:r>
      <w:r w:rsidR="00783505" w:rsidRPr="00B6460A">
        <w:rPr>
          <w:rFonts w:ascii="Arial" w:hAnsi="Arial" w:cs="Arial"/>
          <w:color w:val="000000"/>
          <w:sz w:val="20"/>
          <w:szCs w:val="20"/>
        </w:rPr>
        <w:t>lužb</w:t>
      </w:r>
      <w:r w:rsidR="00D62E11" w:rsidRPr="00B6460A">
        <w:rPr>
          <w:rFonts w:ascii="Arial" w:hAnsi="Arial" w:cs="Arial"/>
          <w:color w:val="000000"/>
          <w:sz w:val="20"/>
          <w:szCs w:val="20"/>
        </w:rPr>
        <w:t>y</w:t>
      </w:r>
      <w:r w:rsidR="00174707"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D62E11" w:rsidRPr="00B6460A">
        <w:rPr>
          <w:rFonts w:ascii="Arial" w:hAnsi="Arial" w:cs="Arial"/>
          <w:color w:val="000000"/>
          <w:sz w:val="20"/>
          <w:szCs w:val="20"/>
        </w:rPr>
        <w:t>r</w:t>
      </w:r>
      <w:r w:rsidR="00783505" w:rsidRPr="00B6460A">
        <w:rPr>
          <w:rFonts w:ascii="Arial" w:hAnsi="Arial" w:cs="Arial"/>
          <w:color w:val="000000"/>
          <w:sz w:val="20"/>
          <w:szCs w:val="20"/>
        </w:rPr>
        <w:t>iadi</w:t>
      </w:r>
      <w:r w:rsidR="00D62E11" w:rsidRPr="00B6460A">
        <w:rPr>
          <w:rFonts w:ascii="Arial" w:hAnsi="Arial" w:cs="Arial"/>
          <w:color w:val="000000"/>
          <w:sz w:val="20"/>
          <w:szCs w:val="20"/>
        </w:rPr>
        <w:t>l</w:t>
      </w:r>
      <w:r w:rsidR="00783505" w:rsidRPr="00B6460A">
        <w:rPr>
          <w:rFonts w:ascii="Arial" w:hAnsi="Arial" w:cs="Arial"/>
          <w:color w:val="000000"/>
          <w:sz w:val="20"/>
          <w:szCs w:val="20"/>
        </w:rPr>
        <w:t xml:space="preserve"> aj </w:t>
      </w:r>
      <w:r w:rsidR="00D62E11" w:rsidRPr="00B6460A">
        <w:rPr>
          <w:rFonts w:ascii="Arial" w:hAnsi="Arial" w:cs="Arial"/>
          <w:color w:val="000000"/>
          <w:sz w:val="20"/>
          <w:szCs w:val="20"/>
        </w:rPr>
        <w:t xml:space="preserve">prijatou bezpečnostnou stratégiou SPP-D, </w:t>
      </w:r>
      <w:r w:rsidR="00783505" w:rsidRPr="00B6460A">
        <w:rPr>
          <w:rFonts w:ascii="Arial" w:hAnsi="Arial" w:cs="Arial"/>
          <w:color w:val="000000"/>
          <w:sz w:val="20"/>
          <w:szCs w:val="20"/>
        </w:rPr>
        <w:t>existujúcimi formalizovanými postupmi a</w:t>
      </w:r>
      <w:r w:rsidR="00B926A7" w:rsidRPr="00B6460A">
        <w:rPr>
          <w:rFonts w:ascii="Arial" w:hAnsi="Arial" w:cs="Arial"/>
          <w:color w:val="000000"/>
          <w:sz w:val="20"/>
          <w:szCs w:val="20"/>
        </w:rPr>
        <w:t> procesmi,</w:t>
      </w:r>
      <w:r w:rsidR="00783505" w:rsidRPr="00B6460A">
        <w:rPr>
          <w:rFonts w:ascii="Arial" w:hAnsi="Arial" w:cs="Arial"/>
          <w:color w:val="000000"/>
          <w:sz w:val="20"/>
          <w:szCs w:val="20"/>
        </w:rPr>
        <w:t> využíva</w:t>
      </w:r>
      <w:r w:rsidR="00D62E11" w:rsidRPr="00B6460A">
        <w:rPr>
          <w:rFonts w:ascii="Arial" w:hAnsi="Arial" w:cs="Arial"/>
          <w:color w:val="000000"/>
          <w:sz w:val="20"/>
          <w:szCs w:val="20"/>
        </w:rPr>
        <w:t>l</w:t>
      </w:r>
      <w:r w:rsidR="00174707"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B02B96" w:rsidRPr="00B6460A">
        <w:rPr>
          <w:rFonts w:ascii="Arial" w:hAnsi="Arial" w:cs="Arial"/>
          <w:color w:val="000000"/>
          <w:sz w:val="20"/>
          <w:szCs w:val="20"/>
        </w:rPr>
        <w:t>implementovan</w:t>
      </w:r>
      <w:r w:rsidR="009C0B8B" w:rsidRPr="00B6460A">
        <w:rPr>
          <w:rFonts w:ascii="Arial" w:hAnsi="Arial" w:cs="Arial"/>
          <w:color w:val="000000"/>
          <w:sz w:val="20"/>
          <w:szCs w:val="20"/>
        </w:rPr>
        <w:t>é</w:t>
      </w:r>
      <w:r w:rsidR="00B02B96"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783505" w:rsidRPr="00B6460A">
        <w:rPr>
          <w:rFonts w:ascii="Arial" w:hAnsi="Arial" w:cs="Arial"/>
          <w:color w:val="000000"/>
          <w:sz w:val="20"/>
          <w:szCs w:val="20"/>
        </w:rPr>
        <w:t>systémy</w:t>
      </w:r>
      <w:r w:rsidR="00174707" w:rsidRPr="00B6460A">
        <w:rPr>
          <w:rFonts w:ascii="Arial" w:hAnsi="Arial" w:cs="Arial"/>
          <w:color w:val="000000"/>
          <w:sz w:val="20"/>
          <w:szCs w:val="20"/>
        </w:rPr>
        <w:t xml:space="preserve"> a </w:t>
      </w:r>
      <w:r w:rsidR="00783505" w:rsidRPr="00B6460A">
        <w:rPr>
          <w:rFonts w:ascii="Arial" w:hAnsi="Arial" w:cs="Arial"/>
          <w:color w:val="000000"/>
          <w:sz w:val="20"/>
          <w:szCs w:val="20"/>
        </w:rPr>
        <w:t>technológie</w:t>
      </w:r>
      <w:r w:rsidR="00174707"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D62E11" w:rsidRPr="00B6460A">
        <w:rPr>
          <w:rFonts w:ascii="Arial" w:hAnsi="Arial" w:cs="Arial"/>
          <w:color w:val="000000"/>
          <w:sz w:val="20"/>
          <w:szCs w:val="20"/>
        </w:rPr>
        <w:t xml:space="preserve">SPP-D </w:t>
      </w:r>
      <w:r w:rsidR="00B926A7" w:rsidRPr="00B6460A">
        <w:rPr>
          <w:rFonts w:ascii="Arial" w:hAnsi="Arial" w:cs="Arial"/>
          <w:color w:val="000000"/>
          <w:sz w:val="20"/>
          <w:szCs w:val="20"/>
        </w:rPr>
        <w:t>a spolupracova</w:t>
      </w:r>
      <w:r w:rsidR="00D62E11" w:rsidRPr="00B6460A">
        <w:rPr>
          <w:rFonts w:ascii="Arial" w:hAnsi="Arial" w:cs="Arial"/>
          <w:color w:val="000000"/>
          <w:sz w:val="20"/>
          <w:szCs w:val="20"/>
        </w:rPr>
        <w:t>l</w:t>
      </w:r>
      <w:r w:rsidR="00B926A7" w:rsidRPr="00B6460A">
        <w:rPr>
          <w:rFonts w:ascii="Arial" w:hAnsi="Arial" w:cs="Arial"/>
          <w:color w:val="000000"/>
          <w:sz w:val="20"/>
          <w:szCs w:val="20"/>
        </w:rPr>
        <w:t xml:space="preserve"> s IT tímom </w:t>
      </w:r>
      <w:r w:rsidR="00D62E11" w:rsidRPr="00B6460A">
        <w:rPr>
          <w:rFonts w:ascii="Arial" w:hAnsi="Arial" w:cs="Arial"/>
          <w:color w:val="000000"/>
          <w:sz w:val="20"/>
          <w:szCs w:val="20"/>
        </w:rPr>
        <w:t xml:space="preserve">SPP-D </w:t>
      </w:r>
      <w:r w:rsidR="00B926A7" w:rsidRPr="00B6460A">
        <w:rPr>
          <w:rFonts w:ascii="Arial" w:hAnsi="Arial" w:cs="Arial"/>
          <w:color w:val="000000"/>
          <w:sz w:val="20"/>
          <w:szCs w:val="20"/>
        </w:rPr>
        <w:t>pri diagnostike a riešení bezpečnostných udalosti.</w:t>
      </w:r>
    </w:p>
    <w:p w14:paraId="3031B360" w14:textId="77777777" w:rsidR="00B02B96" w:rsidRPr="00B6460A" w:rsidRDefault="00B02B96" w:rsidP="00A544B1">
      <w:pPr>
        <w:pStyle w:val="Nadpis1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2" w:name="_Toc218858116"/>
      <w:bookmarkStart w:id="3" w:name="_Toc219103365"/>
      <w:bookmarkStart w:id="4" w:name="_Toc218858117"/>
      <w:bookmarkStart w:id="5" w:name="_Toc219103366"/>
      <w:bookmarkStart w:id="6" w:name="_Toc218858118"/>
      <w:bookmarkStart w:id="7" w:name="_Toc219103367"/>
      <w:bookmarkStart w:id="8" w:name="_Toc218858119"/>
      <w:bookmarkStart w:id="9" w:name="_Toc219103368"/>
      <w:bookmarkStart w:id="10" w:name="_Toc218858120"/>
      <w:bookmarkStart w:id="11" w:name="_Toc219103369"/>
      <w:bookmarkStart w:id="12" w:name="_Toc218858121"/>
      <w:bookmarkStart w:id="13" w:name="_Toc219103370"/>
      <w:bookmarkStart w:id="14" w:name="_Toc218858122"/>
      <w:bookmarkStart w:id="15" w:name="_Toc219103371"/>
      <w:bookmarkStart w:id="16" w:name="_Toc218858123"/>
      <w:bookmarkStart w:id="17" w:name="_Toc219103372"/>
      <w:bookmarkStart w:id="18" w:name="_Toc218858124"/>
      <w:bookmarkStart w:id="19" w:name="_Toc219103373"/>
      <w:bookmarkStart w:id="20" w:name="_Toc218858125"/>
      <w:bookmarkStart w:id="21" w:name="_Toc219103374"/>
      <w:bookmarkStart w:id="22" w:name="_Toc218858126"/>
      <w:bookmarkStart w:id="23" w:name="_Toc219103375"/>
      <w:bookmarkStart w:id="24" w:name="_Toc218858127"/>
      <w:bookmarkStart w:id="25" w:name="_Toc219103376"/>
      <w:bookmarkStart w:id="26" w:name="_Toc218858128"/>
      <w:bookmarkStart w:id="27" w:name="_Toc219103377"/>
      <w:bookmarkStart w:id="28" w:name="_Toc218858129"/>
      <w:bookmarkStart w:id="29" w:name="_Toc219103378"/>
      <w:bookmarkStart w:id="30" w:name="_Toc218858130"/>
      <w:bookmarkStart w:id="31" w:name="_Toc219103379"/>
      <w:bookmarkStart w:id="32" w:name="_Toc218858131"/>
      <w:bookmarkStart w:id="33" w:name="_Toc219103380"/>
      <w:bookmarkStart w:id="34" w:name="_Toc218858132"/>
      <w:bookmarkStart w:id="35" w:name="_Toc219103381"/>
      <w:bookmarkStart w:id="36" w:name="_Toc218858133"/>
      <w:bookmarkStart w:id="37" w:name="_Toc219103382"/>
      <w:bookmarkStart w:id="38" w:name="_Toc218858134"/>
      <w:bookmarkStart w:id="39" w:name="_Toc219103383"/>
      <w:bookmarkStart w:id="40" w:name="_Toc218858135"/>
      <w:bookmarkStart w:id="41" w:name="_Toc219103384"/>
      <w:bookmarkStart w:id="42" w:name="_Toc218858136"/>
      <w:bookmarkStart w:id="43" w:name="_Toc219103385"/>
      <w:bookmarkStart w:id="44" w:name="_Toc218858137"/>
      <w:bookmarkStart w:id="45" w:name="_Toc219103386"/>
      <w:bookmarkStart w:id="46" w:name="_Toc218858138"/>
      <w:bookmarkStart w:id="47" w:name="_Toc219103387"/>
      <w:bookmarkStart w:id="48" w:name="_Toc218858139"/>
      <w:bookmarkStart w:id="49" w:name="_Toc219103388"/>
      <w:bookmarkStart w:id="50" w:name="_Toc218858140"/>
      <w:bookmarkStart w:id="51" w:name="_Toc219103389"/>
      <w:bookmarkStart w:id="52" w:name="_Toc218858141"/>
      <w:bookmarkStart w:id="53" w:name="_Toc219103390"/>
      <w:bookmarkStart w:id="54" w:name="_Toc218858142"/>
      <w:bookmarkStart w:id="55" w:name="_Toc219103391"/>
      <w:bookmarkStart w:id="56" w:name="_Toc218858143"/>
      <w:bookmarkStart w:id="57" w:name="_Toc219103392"/>
      <w:bookmarkStart w:id="58" w:name="_Toc218858144"/>
      <w:bookmarkStart w:id="59" w:name="_Toc219103393"/>
      <w:bookmarkStart w:id="60" w:name="_Toc218858145"/>
      <w:bookmarkStart w:id="61" w:name="_Toc219103394"/>
      <w:bookmarkStart w:id="62" w:name="_Toc218858146"/>
      <w:bookmarkStart w:id="63" w:name="_Toc219103395"/>
      <w:bookmarkStart w:id="64" w:name="_Toc218858147"/>
      <w:bookmarkStart w:id="65" w:name="_Toc219103396"/>
      <w:bookmarkStart w:id="66" w:name="_Toc218858148"/>
      <w:bookmarkStart w:id="67" w:name="_Toc219103397"/>
      <w:bookmarkStart w:id="68" w:name="_Toc218858149"/>
      <w:bookmarkStart w:id="69" w:name="_Toc219103398"/>
      <w:bookmarkStart w:id="70" w:name="_Toc218858150"/>
      <w:bookmarkStart w:id="71" w:name="_Toc219103399"/>
      <w:bookmarkStart w:id="72" w:name="_Toc218858151"/>
      <w:bookmarkStart w:id="73" w:name="_Toc219103400"/>
      <w:bookmarkStart w:id="74" w:name="_Toc218858152"/>
      <w:bookmarkStart w:id="75" w:name="_Toc219103401"/>
      <w:bookmarkStart w:id="76" w:name="_Toc218858153"/>
      <w:bookmarkStart w:id="77" w:name="_Toc219103402"/>
      <w:bookmarkStart w:id="78" w:name="_Toc218858154"/>
      <w:bookmarkStart w:id="79" w:name="_Toc219103403"/>
      <w:bookmarkStart w:id="80" w:name="_Toc218858155"/>
      <w:bookmarkStart w:id="81" w:name="_Toc219103404"/>
      <w:bookmarkStart w:id="82" w:name="_Toc218858156"/>
      <w:bookmarkStart w:id="83" w:name="_Toc219103405"/>
      <w:bookmarkStart w:id="84" w:name="_Toc218858157"/>
      <w:bookmarkStart w:id="85" w:name="_Toc219103406"/>
      <w:bookmarkStart w:id="86" w:name="_Toc218858158"/>
      <w:bookmarkStart w:id="87" w:name="_Toc219103407"/>
      <w:bookmarkStart w:id="88" w:name="_Toc218858159"/>
      <w:bookmarkStart w:id="89" w:name="_Toc219103408"/>
      <w:bookmarkStart w:id="90" w:name="_Toc218858160"/>
      <w:bookmarkStart w:id="91" w:name="_Toc219103409"/>
      <w:bookmarkStart w:id="92" w:name="_Toc218858161"/>
      <w:bookmarkStart w:id="93" w:name="_Toc22337258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B6460A">
        <w:rPr>
          <w:rFonts w:ascii="Arial" w:hAnsi="Arial" w:cs="Arial"/>
          <w:sz w:val="20"/>
          <w:szCs w:val="20"/>
        </w:rPr>
        <w:t>Východiskové predpoklady</w:t>
      </w:r>
      <w:bookmarkEnd w:id="92"/>
      <w:bookmarkEnd w:id="93"/>
    </w:p>
    <w:p w14:paraId="7DBB273D" w14:textId="77777777" w:rsidR="009C0B8B" w:rsidRPr="00B6460A" w:rsidRDefault="009C0B8B" w:rsidP="00501CB7">
      <w:pPr>
        <w:pStyle w:val="Default"/>
        <w:jc w:val="both"/>
        <w:rPr>
          <w:sz w:val="20"/>
          <w:szCs w:val="20"/>
        </w:rPr>
      </w:pPr>
    </w:p>
    <w:p w14:paraId="0FDD464D" w14:textId="4EFC6C76" w:rsidR="00E94B87" w:rsidRPr="00B6460A" w:rsidRDefault="00C601FC" w:rsidP="00A544B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6460A">
        <w:rPr>
          <w:rFonts w:ascii="Arial" w:hAnsi="Arial" w:cs="Arial"/>
          <w:color w:val="000000"/>
          <w:sz w:val="20"/>
          <w:szCs w:val="20"/>
        </w:rPr>
        <w:t xml:space="preserve">SPP-D zabezpečuje v spolupráci so svojimi 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 xml:space="preserve">zmluvnými partnermi (tretími stranami) </w:t>
      </w:r>
      <w:r w:rsidRPr="00B6460A">
        <w:rPr>
          <w:rFonts w:ascii="Arial" w:hAnsi="Arial" w:cs="Arial"/>
          <w:color w:val="000000"/>
          <w:sz w:val="20"/>
          <w:szCs w:val="20"/>
        </w:rPr>
        <w:t>p</w:t>
      </w:r>
      <w:r w:rsidR="00B02B96" w:rsidRPr="00B6460A">
        <w:rPr>
          <w:rFonts w:ascii="Arial" w:hAnsi="Arial" w:cs="Arial"/>
          <w:color w:val="000000"/>
          <w:sz w:val="20"/>
          <w:szCs w:val="20"/>
        </w:rPr>
        <w:t>revádzkovanie a nastav</w:t>
      </w:r>
      <w:r w:rsidRPr="00B6460A">
        <w:rPr>
          <w:rFonts w:ascii="Arial" w:hAnsi="Arial" w:cs="Arial"/>
          <w:color w:val="000000"/>
          <w:sz w:val="20"/>
          <w:szCs w:val="20"/>
        </w:rPr>
        <w:t>ovanie vlastnej infraštruktúry</w:t>
      </w:r>
      <w:r w:rsidR="00501CB7" w:rsidRPr="00B6460A">
        <w:rPr>
          <w:rFonts w:ascii="Arial" w:hAnsi="Arial" w:cs="Arial"/>
          <w:color w:val="000000"/>
          <w:sz w:val="20"/>
          <w:szCs w:val="20"/>
        </w:rPr>
        <w:t>,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vrátane </w:t>
      </w:r>
      <w:r w:rsidR="00BC1AC6" w:rsidRPr="00B6460A">
        <w:rPr>
          <w:rFonts w:ascii="Arial" w:hAnsi="Arial" w:cs="Arial"/>
          <w:color w:val="000000"/>
          <w:sz w:val="20"/>
          <w:szCs w:val="20"/>
        </w:rPr>
        <w:t xml:space="preserve">infraštruktúry </w:t>
      </w:r>
      <w:r w:rsidR="00B02B96" w:rsidRPr="00B6460A">
        <w:rPr>
          <w:rFonts w:ascii="Arial" w:hAnsi="Arial" w:cs="Arial"/>
          <w:color w:val="000000"/>
          <w:sz w:val="20"/>
          <w:szCs w:val="20"/>
        </w:rPr>
        <w:t>SIEM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B455F9" w:rsidRPr="00B6460A">
        <w:rPr>
          <w:rFonts w:ascii="Arial" w:hAnsi="Arial" w:cs="Arial"/>
          <w:color w:val="000000"/>
          <w:sz w:val="20"/>
          <w:szCs w:val="20"/>
        </w:rPr>
        <w:t xml:space="preserve">systému </w:t>
      </w:r>
      <w:proofErr w:type="spellStart"/>
      <w:r w:rsidR="00B455F9" w:rsidRPr="00B6460A">
        <w:rPr>
          <w:rFonts w:ascii="Arial" w:hAnsi="Arial" w:cs="Arial"/>
          <w:color w:val="000000"/>
          <w:sz w:val="20"/>
          <w:szCs w:val="20"/>
        </w:rPr>
        <w:t>Splunk</w:t>
      </w:r>
      <w:proofErr w:type="spellEnd"/>
      <w:r w:rsidR="00B455F9"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B6460A">
        <w:rPr>
          <w:rFonts w:ascii="Arial" w:hAnsi="Arial" w:cs="Arial"/>
          <w:color w:val="000000"/>
          <w:sz w:val="20"/>
          <w:szCs w:val="20"/>
        </w:rPr>
        <w:t>a všetkých ďalších bezpečnostných technológii</w:t>
      </w:r>
      <w:r w:rsidR="00B02B96"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B6460A">
        <w:rPr>
          <w:rFonts w:ascii="Arial" w:hAnsi="Arial" w:cs="Arial"/>
          <w:color w:val="000000"/>
          <w:sz w:val="20"/>
          <w:szCs w:val="20"/>
        </w:rPr>
        <w:t>(</w:t>
      </w:r>
      <w:r w:rsidR="001B5392" w:rsidRPr="00B6460A">
        <w:rPr>
          <w:rFonts w:ascii="Arial" w:hAnsi="Arial" w:cs="Arial"/>
          <w:color w:val="000000"/>
          <w:sz w:val="20"/>
          <w:szCs w:val="20"/>
        </w:rPr>
        <w:t>i</w:t>
      </w:r>
      <w:r w:rsidRPr="00B6460A">
        <w:rPr>
          <w:rFonts w:ascii="Arial" w:hAnsi="Arial" w:cs="Arial"/>
          <w:color w:val="000000"/>
          <w:sz w:val="20"/>
          <w:szCs w:val="20"/>
        </w:rPr>
        <w:t>nterný SEC</w:t>
      </w:r>
      <w:r w:rsidR="00B02B96" w:rsidRPr="00B6460A">
        <w:rPr>
          <w:rFonts w:ascii="Arial" w:hAnsi="Arial" w:cs="Arial"/>
          <w:color w:val="000000"/>
          <w:sz w:val="20"/>
          <w:szCs w:val="20"/>
        </w:rPr>
        <w:t xml:space="preserve"> tím</w:t>
      </w:r>
      <w:r w:rsidR="00501CB7" w:rsidRPr="00B6460A">
        <w:rPr>
          <w:rFonts w:ascii="Arial" w:hAnsi="Arial" w:cs="Arial"/>
          <w:color w:val="000000"/>
          <w:sz w:val="20"/>
          <w:szCs w:val="20"/>
        </w:rPr>
        <w:t xml:space="preserve"> SPP-D</w:t>
      </w:r>
      <w:r w:rsidR="00B02B96" w:rsidRPr="00B6460A">
        <w:rPr>
          <w:rFonts w:ascii="Arial" w:hAnsi="Arial" w:cs="Arial"/>
          <w:color w:val="000000"/>
          <w:sz w:val="20"/>
          <w:szCs w:val="20"/>
        </w:rPr>
        <w:t>)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6DEA442" w14:textId="301126F8" w:rsidR="00BC1AC6" w:rsidRPr="00B6460A" w:rsidRDefault="00BC1AC6" w:rsidP="00A544B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6460A">
        <w:rPr>
          <w:rFonts w:ascii="Arial" w:hAnsi="Arial" w:cs="Arial"/>
          <w:color w:val="000000"/>
          <w:sz w:val="20"/>
          <w:szCs w:val="20"/>
        </w:rPr>
        <w:t xml:space="preserve">Pre zabezpečenie činností 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>poskytovaných v rámci</w:t>
      </w:r>
      <w:r w:rsidRPr="00B6460A">
        <w:rPr>
          <w:rFonts w:ascii="Arial" w:hAnsi="Arial" w:cs="Arial"/>
          <w:color w:val="000000"/>
          <w:sz w:val="20"/>
          <w:szCs w:val="20"/>
        </w:rPr>
        <w:t> </w:t>
      </w:r>
      <w:r w:rsidR="000049C9" w:rsidRPr="00B6460A">
        <w:rPr>
          <w:rFonts w:ascii="Arial" w:hAnsi="Arial" w:cs="Arial"/>
          <w:color w:val="000000"/>
          <w:sz w:val="20"/>
          <w:szCs w:val="20"/>
        </w:rPr>
        <w:t>S</w:t>
      </w:r>
      <w:r w:rsidRPr="00B6460A">
        <w:rPr>
          <w:rFonts w:ascii="Arial" w:hAnsi="Arial" w:cs="Arial"/>
          <w:color w:val="000000"/>
          <w:sz w:val="20"/>
          <w:szCs w:val="20"/>
        </w:rPr>
        <w:t>lužb</w:t>
      </w:r>
      <w:r w:rsidR="000049C9" w:rsidRPr="00B6460A">
        <w:rPr>
          <w:rFonts w:ascii="Arial" w:hAnsi="Arial" w:cs="Arial"/>
          <w:color w:val="000000"/>
          <w:sz w:val="20"/>
          <w:szCs w:val="20"/>
        </w:rPr>
        <w:t>y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SOC bude ma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>ť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 xml:space="preserve">jej </w:t>
      </w:r>
      <w:r w:rsidR="00501CB7" w:rsidRPr="00B6460A">
        <w:rPr>
          <w:rFonts w:ascii="Arial" w:hAnsi="Arial" w:cs="Arial"/>
          <w:color w:val="000000"/>
          <w:sz w:val="20"/>
          <w:szCs w:val="20"/>
        </w:rPr>
        <w:t>Poskytovateľ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prístup pre parametrizáciu aplikácie SIEM </w:t>
      </w:r>
      <w:proofErr w:type="spellStart"/>
      <w:r w:rsidRPr="00B6460A">
        <w:rPr>
          <w:rFonts w:ascii="Arial" w:hAnsi="Arial" w:cs="Arial"/>
          <w:color w:val="000000"/>
          <w:sz w:val="20"/>
          <w:szCs w:val="20"/>
        </w:rPr>
        <w:t>Splunk</w:t>
      </w:r>
      <w:proofErr w:type="spellEnd"/>
      <w:r w:rsidRPr="00B6460A">
        <w:rPr>
          <w:rFonts w:ascii="Arial" w:hAnsi="Arial" w:cs="Arial"/>
          <w:color w:val="000000"/>
          <w:sz w:val="20"/>
          <w:szCs w:val="20"/>
        </w:rPr>
        <w:t>.</w:t>
      </w:r>
    </w:p>
    <w:p w14:paraId="165038DE" w14:textId="1ECB5A18" w:rsidR="00E94B87" w:rsidRPr="00B6460A" w:rsidRDefault="00CC18A1" w:rsidP="00A544B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6460A">
        <w:rPr>
          <w:rFonts w:ascii="Arial" w:hAnsi="Arial" w:cs="Arial"/>
          <w:color w:val="000000"/>
          <w:sz w:val="20"/>
          <w:szCs w:val="20"/>
        </w:rPr>
        <w:t xml:space="preserve">Dostupnosť IT tímov 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 xml:space="preserve">SPP-D </w:t>
      </w:r>
      <w:r w:rsidR="00E93A27" w:rsidRPr="00B6460A">
        <w:rPr>
          <w:rFonts w:ascii="Arial" w:hAnsi="Arial" w:cs="Arial"/>
          <w:color w:val="000000"/>
          <w:sz w:val="20"/>
          <w:szCs w:val="20"/>
        </w:rPr>
        <w:t xml:space="preserve">je v režime </w:t>
      </w:r>
      <w:r w:rsidRPr="00B6460A">
        <w:rPr>
          <w:rFonts w:ascii="Arial" w:hAnsi="Arial" w:cs="Arial"/>
          <w:color w:val="000000"/>
          <w:sz w:val="20"/>
          <w:szCs w:val="20"/>
        </w:rPr>
        <w:t>8/5</w:t>
      </w:r>
      <w:r w:rsidR="00E93A27" w:rsidRPr="00B6460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E93A27" w:rsidRPr="00B6460A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="00E93A27" w:rsidRPr="00B6460A">
        <w:rPr>
          <w:rFonts w:ascii="Arial" w:hAnsi="Arial" w:cs="Arial"/>
          <w:color w:val="000000"/>
          <w:sz w:val="20"/>
          <w:szCs w:val="20"/>
        </w:rPr>
        <w:t xml:space="preserve">. </w:t>
      </w:r>
      <w:r w:rsidR="00E5104D" w:rsidRPr="00B6460A">
        <w:rPr>
          <w:rFonts w:ascii="Arial" w:hAnsi="Arial" w:cs="Arial"/>
          <w:color w:val="000000"/>
          <w:sz w:val="20"/>
          <w:szCs w:val="20"/>
        </w:rPr>
        <w:t>v pracovnej dobe od 7:00 do 15:00 hod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. </w:t>
      </w:r>
      <w:r w:rsidR="00E93A27" w:rsidRPr="00B6460A">
        <w:rPr>
          <w:rFonts w:ascii="Arial" w:hAnsi="Arial" w:cs="Arial"/>
          <w:color w:val="000000"/>
          <w:sz w:val="20"/>
          <w:szCs w:val="20"/>
        </w:rPr>
        <w:t xml:space="preserve">počas pracovných dní. 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V prípade </w:t>
      </w:r>
      <w:r w:rsidR="00BE51D8" w:rsidRPr="00B6460A">
        <w:rPr>
          <w:rFonts w:ascii="Arial" w:hAnsi="Arial" w:cs="Arial"/>
          <w:color w:val="000000"/>
          <w:sz w:val="20"/>
          <w:szCs w:val="20"/>
        </w:rPr>
        <w:t>mimoriadnych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udalost</w:t>
      </w:r>
      <w:r w:rsidR="00BE51D8" w:rsidRPr="00B6460A">
        <w:rPr>
          <w:rFonts w:ascii="Arial" w:hAnsi="Arial" w:cs="Arial"/>
          <w:color w:val="000000"/>
          <w:sz w:val="20"/>
          <w:szCs w:val="20"/>
        </w:rPr>
        <w:t>í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sú dostupní IT špecialisti 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 xml:space="preserve">SPP-D 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v rámci pracovnej pohotovosti. </w:t>
      </w:r>
      <w:r w:rsidR="00E94B87" w:rsidRPr="00B6460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A25BAA" w14:textId="63EBD4AA" w:rsidR="00C601FC" w:rsidRPr="00B6460A" w:rsidRDefault="00C601FC" w:rsidP="00A544B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6460A">
        <w:rPr>
          <w:rFonts w:ascii="Arial" w:hAnsi="Arial" w:cs="Arial"/>
          <w:color w:val="000000"/>
          <w:sz w:val="20"/>
          <w:szCs w:val="20"/>
        </w:rPr>
        <w:t xml:space="preserve">V rámci 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>poskytovania S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lužby SOC nebude </w:t>
      </w:r>
      <w:r w:rsidR="001B5392" w:rsidRPr="00B6460A">
        <w:rPr>
          <w:rFonts w:ascii="Arial" w:hAnsi="Arial" w:cs="Arial"/>
          <w:color w:val="000000"/>
          <w:sz w:val="20"/>
          <w:szCs w:val="20"/>
        </w:rPr>
        <w:t xml:space="preserve">Poskytovateľovi 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poskytnutý </w:t>
      </w:r>
      <w:r w:rsidR="00B926A7" w:rsidRPr="00B6460A">
        <w:rPr>
          <w:rFonts w:ascii="Arial" w:hAnsi="Arial" w:cs="Arial"/>
          <w:color w:val="000000"/>
          <w:sz w:val="20"/>
          <w:szCs w:val="20"/>
        </w:rPr>
        <w:t>priam</w:t>
      </w:r>
      <w:r w:rsidR="009C0B8B" w:rsidRPr="00B6460A">
        <w:rPr>
          <w:rFonts w:ascii="Arial" w:hAnsi="Arial" w:cs="Arial"/>
          <w:color w:val="000000"/>
          <w:sz w:val="20"/>
          <w:szCs w:val="20"/>
        </w:rPr>
        <w:t>y</w:t>
      </w:r>
      <w:r w:rsidR="00B926A7"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prístup na zmenu nastavenia akéhokoľvek systému 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>SPP-D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5A35961" w14:textId="172155E8" w:rsidR="00EF2C5F" w:rsidRPr="00B6460A" w:rsidRDefault="00EF2C5F" w:rsidP="00A544B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6460A">
        <w:rPr>
          <w:rFonts w:ascii="Arial" w:hAnsi="Arial" w:cs="Arial"/>
          <w:color w:val="000000"/>
          <w:sz w:val="20"/>
          <w:szCs w:val="20"/>
        </w:rPr>
        <w:t xml:space="preserve">V rámci 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>poskytovania S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lužby je požadovaná dostupnosť bezpečnostných expertov </w:t>
      </w:r>
      <w:r w:rsidR="001B5392" w:rsidRPr="00B6460A">
        <w:rPr>
          <w:rFonts w:ascii="Arial" w:hAnsi="Arial" w:cs="Arial"/>
          <w:color w:val="000000"/>
          <w:sz w:val="20"/>
          <w:szCs w:val="20"/>
        </w:rPr>
        <w:t xml:space="preserve">Poskytovateľa </w:t>
      </w:r>
      <w:r w:rsidRPr="00B6460A">
        <w:rPr>
          <w:rFonts w:ascii="Arial" w:hAnsi="Arial" w:cs="Arial"/>
          <w:color w:val="000000"/>
          <w:sz w:val="20"/>
          <w:szCs w:val="20"/>
        </w:rPr>
        <w:t>nielen p</w:t>
      </w:r>
      <w:r w:rsidR="00B455F9" w:rsidRPr="00B6460A">
        <w:rPr>
          <w:rFonts w:ascii="Arial" w:hAnsi="Arial" w:cs="Arial"/>
          <w:color w:val="000000"/>
          <w:sz w:val="20"/>
          <w:szCs w:val="20"/>
        </w:rPr>
        <w:t xml:space="preserve">re identifikáciu 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 xml:space="preserve">prípadného </w:t>
      </w:r>
      <w:r w:rsidR="00B455F9" w:rsidRPr="00B6460A">
        <w:rPr>
          <w:rFonts w:ascii="Arial" w:hAnsi="Arial" w:cs="Arial"/>
          <w:color w:val="000000"/>
          <w:sz w:val="20"/>
          <w:szCs w:val="20"/>
        </w:rPr>
        <w:t>incidentu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>,</w:t>
      </w:r>
      <w:r w:rsidR="00B455F9" w:rsidRPr="00B6460A">
        <w:rPr>
          <w:rFonts w:ascii="Arial" w:hAnsi="Arial" w:cs="Arial"/>
          <w:color w:val="000000"/>
          <w:sz w:val="20"/>
          <w:szCs w:val="20"/>
        </w:rPr>
        <w:t xml:space="preserve"> ale aj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 xml:space="preserve">pre </w:t>
      </w:r>
      <w:r w:rsidRPr="00B6460A">
        <w:rPr>
          <w:rFonts w:ascii="Arial" w:hAnsi="Arial" w:cs="Arial"/>
          <w:color w:val="000000"/>
          <w:sz w:val="20"/>
          <w:szCs w:val="20"/>
        </w:rPr>
        <w:t>s</w:t>
      </w:r>
      <w:r w:rsidR="00B455F9" w:rsidRPr="00B6460A">
        <w:rPr>
          <w:rFonts w:ascii="Arial" w:hAnsi="Arial" w:cs="Arial"/>
          <w:color w:val="000000"/>
          <w:sz w:val="20"/>
          <w:szCs w:val="20"/>
        </w:rPr>
        <w:t>poluprácu a poradenstvo pri riešení incidentu.</w:t>
      </w:r>
    </w:p>
    <w:p w14:paraId="76A8C928" w14:textId="57A1B770" w:rsidR="00C601FC" w:rsidRPr="00B6460A" w:rsidRDefault="00B926A7" w:rsidP="00A544B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6460A">
        <w:rPr>
          <w:rFonts w:ascii="Arial" w:hAnsi="Arial" w:cs="Arial"/>
          <w:color w:val="000000"/>
          <w:sz w:val="20"/>
          <w:szCs w:val="20"/>
        </w:rPr>
        <w:t xml:space="preserve">Integrácia 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>S</w:t>
      </w:r>
      <w:r w:rsidR="00C601FC" w:rsidRPr="00B6460A">
        <w:rPr>
          <w:rFonts w:ascii="Arial" w:hAnsi="Arial" w:cs="Arial"/>
          <w:color w:val="000000"/>
          <w:sz w:val="20"/>
          <w:szCs w:val="20"/>
        </w:rPr>
        <w:t xml:space="preserve">lužby SOC do prostredia 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 xml:space="preserve">SPP-D predstavuje </w:t>
      </w:r>
      <w:r w:rsidRPr="00B6460A">
        <w:rPr>
          <w:rFonts w:ascii="Arial" w:hAnsi="Arial" w:cs="Arial"/>
          <w:color w:val="000000"/>
          <w:sz w:val="20"/>
          <w:szCs w:val="20"/>
        </w:rPr>
        <w:t>poradenstvo a</w:t>
      </w:r>
      <w:r w:rsidR="002B58C6" w:rsidRPr="00B6460A">
        <w:rPr>
          <w:rFonts w:ascii="Arial" w:hAnsi="Arial" w:cs="Arial"/>
          <w:color w:val="000000"/>
          <w:sz w:val="20"/>
          <w:szCs w:val="20"/>
        </w:rPr>
        <w:t> </w:t>
      </w:r>
      <w:r w:rsidRPr="00B6460A">
        <w:rPr>
          <w:rFonts w:ascii="Arial" w:hAnsi="Arial" w:cs="Arial"/>
          <w:color w:val="000000"/>
          <w:sz w:val="20"/>
          <w:szCs w:val="20"/>
        </w:rPr>
        <w:t>spoluprác</w:t>
      </w:r>
      <w:r w:rsidR="004146CB" w:rsidRPr="00B6460A">
        <w:rPr>
          <w:rFonts w:ascii="Arial" w:hAnsi="Arial" w:cs="Arial"/>
          <w:color w:val="000000"/>
          <w:sz w:val="20"/>
          <w:szCs w:val="20"/>
        </w:rPr>
        <w:t>u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1B5392" w:rsidRPr="00B6460A">
        <w:rPr>
          <w:rFonts w:ascii="Arial" w:hAnsi="Arial" w:cs="Arial"/>
          <w:color w:val="000000"/>
          <w:sz w:val="20"/>
          <w:szCs w:val="20"/>
        </w:rPr>
        <w:t xml:space="preserve">Poskytovateľa </w:t>
      </w:r>
      <w:r w:rsidRPr="00B6460A">
        <w:rPr>
          <w:rFonts w:ascii="Arial" w:hAnsi="Arial" w:cs="Arial"/>
          <w:color w:val="000000"/>
          <w:sz w:val="20"/>
          <w:szCs w:val="20"/>
        </w:rPr>
        <w:t>na nastavení</w:t>
      </w:r>
      <w:r w:rsidR="00B455F9" w:rsidRPr="00B6460A">
        <w:rPr>
          <w:rFonts w:ascii="Arial" w:hAnsi="Arial" w:cs="Arial"/>
          <w:color w:val="000000"/>
          <w:sz w:val="20"/>
          <w:szCs w:val="20"/>
        </w:rPr>
        <w:t xml:space="preserve"> prostredia</w:t>
      </w:r>
      <w:r w:rsidR="00C601FC" w:rsidRPr="00B6460A">
        <w:rPr>
          <w:rFonts w:ascii="Arial" w:hAnsi="Arial" w:cs="Arial"/>
          <w:color w:val="000000"/>
          <w:sz w:val="20"/>
          <w:szCs w:val="20"/>
        </w:rPr>
        <w:t xml:space="preserve"> a</w:t>
      </w:r>
      <w:r w:rsidR="002032BF" w:rsidRPr="00B6460A">
        <w:rPr>
          <w:rFonts w:ascii="Arial" w:hAnsi="Arial" w:cs="Arial"/>
          <w:color w:val="000000"/>
          <w:sz w:val="20"/>
          <w:szCs w:val="20"/>
        </w:rPr>
        <w:t xml:space="preserve"> iných 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služieb </w:t>
      </w:r>
      <w:r w:rsidR="002032BF" w:rsidRPr="00B6460A">
        <w:rPr>
          <w:rFonts w:ascii="Arial" w:hAnsi="Arial" w:cs="Arial"/>
          <w:color w:val="000000"/>
          <w:sz w:val="20"/>
          <w:szCs w:val="20"/>
        </w:rPr>
        <w:t>SPP-D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C601FC" w:rsidRPr="00B6460A">
        <w:rPr>
          <w:rFonts w:ascii="Arial" w:hAnsi="Arial" w:cs="Arial"/>
          <w:color w:val="000000"/>
          <w:sz w:val="20"/>
          <w:szCs w:val="20"/>
        </w:rPr>
        <w:t>pre integráciu so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službami technológiami a procesmi </w:t>
      </w:r>
      <w:r w:rsidR="002032BF" w:rsidRPr="00B6460A">
        <w:rPr>
          <w:rFonts w:ascii="Arial" w:hAnsi="Arial" w:cs="Arial"/>
          <w:color w:val="000000"/>
          <w:sz w:val="20"/>
          <w:szCs w:val="20"/>
        </w:rPr>
        <w:t>poskytovanej Služby</w:t>
      </w:r>
      <w:r w:rsidR="00C601FC" w:rsidRPr="00B6460A">
        <w:rPr>
          <w:rFonts w:ascii="Arial" w:hAnsi="Arial" w:cs="Arial"/>
          <w:color w:val="000000"/>
          <w:sz w:val="20"/>
          <w:szCs w:val="20"/>
        </w:rPr>
        <w:t xml:space="preserve"> SOC. </w:t>
      </w:r>
      <w:r w:rsidR="00B455F9" w:rsidRPr="00B6460A">
        <w:rPr>
          <w:rFonts w:ascii="Arial" w:hAnsi="Arial" w:cs="Arial"/>
          <w:color w:val="000000"/>
          <w:sz w:val="20"/>
          <w:szCs w:val="20"/>
        </w:rPr>
        <w:t>Integrácia</w:t>
      </w:r>
      <w:r w:rsidR="00C601FC" w:rsidRPr="00B6460A">
        <w:rPr>
          <w:rFonts w:ascii="Arial" w:hAnsi="Arial" w:cs="Arial"/>
          <w:color w:val="000000"/>
          <w:sz w:val="20"/>
          <w:szCs w:val="20"/>
        </w:rPr>
        <w:t xml:space="preserve"> SOC </w:t>
      </w:r>
      <w:r w:rsidR="00B455F9" w:rsidRPr="00B6460A">
        <w:rPr>
          <w:rFonts w:ascii="Arial" w:hAnsi="Arial" w:cs="Arial"/>
          <w:color w:val="000000"/>
          <w:sz w:val="20"/>
          <w:szCs w:val="20"/>
        </w:rPr>
        <w:t xml:space="preserve">bude realizovaná </w:t>
      </w:r>
      <w:r w:rsidR="00C601FC" w:rsidRPr="00B6460A">
        <w:rPr>
          <w:rFonts w:ascii="Arial" w:hAnsi="Arial" w:cs="Arial"/>
          <w:color w:val="000000"/>
          <w:sz w:val="20"/>
          <w:szCs w:val="20"/>
        </w:rPr>
        <w:t>vo viacerých fázach</w:t>
      </w:r>
      <w:r w:rsidR="002032BF" w:rsidRPr="00B6460A">
        <w:rPr>
          <w:rFonts w:ascii="Arial" w:hAnsi="Arial" w:cs="Arial"/>
          <w:color w:val="000000"/>
          <w:sz w:val="20"/>
          <w:szCs w:val="20"/>
        </w:rPr>
        <w:t>, o</w:t>
      </w:r>
      <w:r w:rsidR="00C601FC" w:rsidRPr="00B6460A">
        <w:rPr>
          <w:rFonts w:ascii="Arial" w:hAnsi="Arial" w:cs="Arial"/>
          <w:color w:val="000000"/>
          <w:sz w:val="20"/>
          <w:szCs w:val="20"/>
        </w:rPr>
        <w:t>d prípravy a</w:t>
      </w:r>
      <w:r w:rsidR="002032BF" w:rsidRPr="00B6460A">
        <w:rPr>
          <w:rFonts w:ascii="Arial" w:hAnsi="Arial" w:cs="Arial"/>
          <w:color w:val="000000"/>
          <w:sz w:val="20"/>
          <w:szCs w:val="20"/>
        </w:rPr>
        <w:t> </w:t>
      </w:r>
      <w:r w:rsidR="00C601FC" w:rsidRPr="00B6460A">
        <w:rPr>
          <w:rFonts w:ascii="Arial" w:hAnsi="Arial" w:cs="Arial"/>
          <w:color w:val="000000"/>
          <w:sz w:val="20"/>
          <w:szCs w:val="20"/>
        </w:rPr>
        <w:t>nastavenia prostredia SPP-D</w:t>
      </w:r>
      <w:r w:rsidR="002032BF" w:rsidRPr="00B6460A">
        <w:rPr>
          <w:rFonts w:ascii="Arial" w:hAnsi="Arial" w:cs="Arial"/>
          <w:color w:val="000000"/>
          <w:sz w:val="20"/>
          <w:szCs w:val="20"/>
        </w:rPr>
        <w:t>, cez</w:t>
      </w:r>
      <w:r w:rsidR="00C601FC" w:rsidRPr="00B6460A">
        <w:rPr>
          <w:rFonts w:ascii="Arial" w:hAnsi="Arial" w:cs="Arial"/>
          <w:color w:val="000000"/>
          <w:sz w:val="20"/>
          <w:szCs w:val="20"/>
        </w:rPr>
        <w:t xml:space="preserve"> pilotnú a</w:t>
      </w:r>
      <w:r w:rsidR="002032BF" w:rsidRPr="00B6460A">
        <w:rPr>
          <w:rFonts w:ascii="Arial" w:hAnsi="Arial" w:cs="Arial"/>
          <w:color w:val="000000"/>
          <w:sz w:val="20"/>
          <w:szCs w:val="20"/>
        </w:rPr>
        <w:t xml:space="preserve">ž po </w:t>
      </w:r>
      <w:r w:rsidR="00C601FC" w:rsidRPr="00B6460A">
        <w:rPr>
          <w:rFonts w:ascii="Arial" w:hAnsi="Arial" w:cs="Arial"/>
          <w:color w:val="000000"/>
          <w:sz w:val="20"/>
          <w:szCs w:val="20"/>
        </w:rPr>
        <w:t xml:space="preserve">produkčnú prevádzku. </w:t>
      </w:r>
    </w:p>
    <w:p w14:paraId="443A0B74" w14:textId="45C319E8" w:rsidR="00B455F9" w:rsidRPr="00B6460A" w:rsidRDefault="00B503D8" w:rsidP="00A544B1">
      <w:pPr>
        <w:pStyle w:val="Nadpis1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94" w:name="_Toc218858162"/>
      <w:bookmarkStart w:id="95" w:name="_Toc223372590"/>
      <w:r w:rsidRPr="00B6460A">
        <w:rPr>
          <w:rFonts w:ascii="Arial" w:hAnsi="Arial" w:cs="Arial"/>
          <w:sz w:val="20"/>
          <w:szCs w:val="20"/>
        </w:rPr>
        <w:t>Bezpečnostné</w:t>
      </w:r>
      <w:r w:rsidR="00B455F9" w:rsidRPr="00B6460A">
        <w:rPr>
          <w:rFonts w:ascii="Arial" w:hAnsi="Arial" w:cs="Arial"/>
          <w:sz w:val="20"/>
          <w:szCs w:val="20"/>
        </w:rPr>
        <w:t xml:space="preserve"> </w:t>
      </w:r>
      <w:r w:rsidRPr="00B6460A">
        <w:rPr>
          <w:rFonts w:ascii="Arial" w:hAnsi="Arial" w:cs="Arial"/>
          <w:sz w:val="20"/>
          <w:szCs w:val="20"/>
        </w:rPr>
        <w:t>technológie</w:t>
      </w:r>
      <w:r w:rsidR="00B455F9" w:rsidRPr="00B6460A">
        <w:rPr>
          <w:rFonts w:ascii="Arial" w:hAnsi="Arial" w:cs="Arial"/>
          <w:sz w:val="20"/>
          <w:szCs w:val="20"/>
        </w:rPr>
        <w:t xml:space="preserve"> </w:t>
      </w:r>
      <w:r w:rsidR="002032BF" w:rsidRPr="00B6460A">
        <w:rPr>
          <w:rFonts w:ascii="Arial" w:hAnsi="Arial" w:cs="Arial"/>
          <w:sz w:val="20"/>
          <w:szCs w:val="20"/>
        </w:rPr>
        <w:t>SPP-D</w:t>
      </w:r>
      <w:bookmarkEnd w:id="94"/>
      <w:bookmarkEnd w:id="95"/>
    </w:p>
    <w:p w14:paraId="01D627CD" w14:textId="77777777" w:rsidR="009C0B8B" w:rsidRPr="00B6460A" w:rsidRDefault="009C0B8B" w:rsidP="00A544B1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FC1A1F7" w14:textId="0CFFF280" w:rsidR="00EF2C5F" w:rsidRPr="00B6460A" w:rsidRDefault="00B455F9" w:rsidP="00A544B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6460A">
        <w:rPr>
          <w:rFonts w:ascii="Arial" w:hAnsi="Arial" w:cs="Arial"/>
          <w:color w:val="000000"/>
          <w:sz w:val="20"/>
          <w:szCs w:val="20"/>
        </w:rPr>
        <w:t xml:space="preserve">Aby bol </w:t>
      </w:r>
      <w:r w:rsidR="001B5392" w:rsidRPr="00B6460A">
        <w:rPr>
          <w:rFonts w:ascii="Arial" w:hAnsi="Arial" w:cs="Arial"/>
          <w:color w:val="000000"/>
          <w:sz w:val="20"/>
          <w:szCs w:val="20"/>
        </w:rPr>
        <w:t xml:space="preserve">Poskytovateľ 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>schopný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plnohodnotne 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>poskytnúť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2032BF" w:rsidRPr="00B6460A">
        <w:rPr>
          <w:rFonts w:ascii="Arial" w:hAnsi="Arial" w:cs="Arial"/>
          <w:color w:val="000000"/>
          <w:sz w:val="20"/>
          <w:szCs w:val="20"/>
        </w:rPr>
        <w:t>S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>lužbu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SOC</w:t>
      </w:r>
      <w:r w:rsidR="002032BF" w:rsidRPr="00B6460A">
        <w:rPr>
          <w:rFonts w:ascii="Arial" w:hAnsi="Arial" w:cs="Arial"/>
          <w:color w:val="000000"/>
          <w:sz w:val="20"/>
          <w:szCs w:val="20"/>
        </w:rPr>
        <w:t>,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je 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>očakávané,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>že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disponuje SOC 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>tímom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s 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>dostatočnou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>úrovňou odbornosti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a 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>skúsenosti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s 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>technológiami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a 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>systémami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2032BF" w:rsidRPr="00B6460A">
        <w:rPr>
          <w:rFonts w:ascii="Arial" w:hAnsi="Arial" w:cs="Arial"/>
          <w:color w:val="000000"/>
          <w:sz w:val="20"/>
          <w:szCs w:val="20"/>
        </w:rPr>
        <w:t>SPP-D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, 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>ktoré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>budú používan</w:t>
      </w:r>
      <w:r w:rsidR="002032BF" w:rsidRPr="00B6460A">
        <w:rPr>
          <w:rFonts w:ascii="Arial" w:hAnsi="Arial" w:cs="Arial"/>
          <w:color w:val="000000"/>
          <w:sz w:val="20"/>
          <w:szCs w:val="20"/>
        </w:rPr>
        <w:t>é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pre 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>účel</w:t>
      </w:r>
      <w:r w:rsidR="002032BF" w:rsidRPr="00B6460A">
        <w:rPr>
          <w:rFonts w:ascii="Arial" w:hAnsi="Arial" w:cs="Arial"/>
          <w:color w:val="000000"/>
          <w:sz w:val="20"/>
          <w:szCs w:val="20"/>
        </w:rPr>
        <w:t>y</w:t>
      </w:r>
      <w:r w:rsidRPr="00B6460A">
        <w:rPr>
          <w:rFonts w:ascii="Arial" w:hAnsi="Arial" w:cs="Arial"/>
          <w:color w:val="000000"/>
          <w:sz w:val="20"/>
          <w:szCs w:val="20"/>
        </w:rPr>
        <w:t xml:space="preserve"> poskytovania </w:t>
      </w:r>
      <w:r w:rsidR="002032BF" w:rsidRPr="00B6460A">
        <w:rPr>
          <w:rFonts w:ascii="Arial" w:hAnsi="Arial" w:cs="Arial"/>
          <w:color w:val="000000"/>
          <w:sz w:val="20"/>
          <w:szCs w:val="20"/>
        </w:rPr>
        <w:t>S</w:t>
      </w:r>
      <w:r w:rsidR="00BD7E05" w:rsidRPr="00B6460A">
        <w:rPr>
          <w:rFonts w:ascii="Arial" w:hAnsi="Arial" w:cs="Arial"/>
          <w:color w:val="000000"/>
          <w:sz w:val="20"/>
          <w:szCs w:val="20"/>
        </w:rPr>
        <w:t>lužby.</w:t>
      </w:r>
    </w:p>
    <w:p w14:paraId="126F46F2" w14:textId="5C92F39E" w:rsidR="00A36B89" w:rsidRPr="00B6460A" w:rsidRDefault="00B02B96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 xml:space="preserve">SPP-D </w:t>
      </w:r>
      <w:r w:rsidR="00A36B89" w:rsidRPr="00B6460A">
        <w:rPr>
          <w:rFonts w:ascii="Arial" w:hAnsi="Arial" w:cs="Arial"/>
          <w:sz w:val="20"/>
          <w:szCs w:val="20"/>
        </w:rPr>
        <w:t>disponuje vybudovaným SIEM</w:t>
      </w:r>
      <w:r w:rsidR="00DB5CCC" w:rsidRPr="00B6460A">
        <w:rPr>
          <w:rFonts w:ascii="Arial" w:hAnsi="Arial" w:cs="Arial"/>
          <w:sz w:val="20"/>
          <w:szCs w:val="20"/>
        </w:rPr>
        <w:t xml:space="preserve"> </w:t>
      </w:r>
      <w:r w:rsidR="00B503D8" w:rsidRPr="00B6460A">
        <w:rPr>
          <w:rFonts w:ascii="Arial" w:hAnsi="Arial" w:cs="Arial"/>
          <w:sz w:val="20"/>
          <w:szCs w:val="20"/>
        </w:rPr>
        <w:t>systémom</w:t>
      </w:r>
      <w:r w:rsidRPr="00B646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5CCC" w:rsidRPr="00B6460A">
        <w:rPr>
          <w:rFonts w:ascii="Arial" w:hAnsi="Arial" w:cs="Arial"/>
          <w:sz w:val="20"/>
          <w:szCs w:val="20"/>
        </w:rPr>
        <w:t>S</w:t>
      </w:r>
      <w:r w:rsidR="002032BF" w:rsidRPr="00B6460A">
        <w:rPr>
          <w:rFonts w:ascii="Arial" w:hAnsi="Arial" w:cs="Arial"/>
          <w:sz w:val="20"/>
          <w:szCs w:val="20"/>
        </w:rPr>
        <w:t>plunk</w:t>
      </w:r>
      <w:proofErr w:type="spellEnd"/>
      <w:r w:rsidRPr="00B6460A">
        <w:rPr>
          <w:rFonts w:ascii="Arial" w:hAnsi="Arial" w:cs="Arial"/>
          <w:sz w:val="20"/>
          <w:szCs w:val="20"/>
        </w:rPr>
        <w:t>,</w:t>
      </w:r>
      <w:r w:rsidR="00A36B89" w:rsidRPr="00B6460A">
        <w:rPr>
          <w:rFonts w:ascii="Arial" w:hAnsi="Arial" w:cs="Arial"/>
          <w:sz w:val="20"/>
          <w:szCs w:val="20"/>
        </w:rPr>
        <w:t xml:space="preserve">  vo vlastnej zodpovednosti zabezpečuje HW a SW platformu pre vykonávanie bezpečnostné</w:t>
      </w:r>
      <w:r w:rsidRPr="00B6460A">
        <w:rPr>
          <w:rFonts w:ascii="Arial" w:hAnsi="Arial" w:cs="Arial"/>
          <w:sz w:val="20"/>
          <w:szCs w:val="20"/>
        </w:rPr>
        <w:t xml:space="preserve">ho monitoringu aktív </w:t>
      </w:r>
      <w:r w:rsidR="002032BF" w:rsidRPr="00B6460A">
        <w:rPr>
          <w:rFonts w:ascii="Arial" w:hAnsi="Arial" w:cs="Arial"/>
          <w:sz w:val="20"/>
          <w:szCs w:val="20"/>
        </w:rPr>
        <w:t>SPP-D</w:t>
      </w:r>
      <w:r w:rsidR="00A36B89" w:rsidRPr="00B6460A">
        <w:rPr>
          <w:rFonts w:ascii="Arial" w:hAnsi="Arial" w:cs="Arial"/>
          <w:sz w:val="20"/>
          <w:szCs w:val="20"/>
        </w:rPr>
        <w:t xml:space="preserve">. </w:t>
      </w:r>
      <w:r w:rsidR="00BD7E05" w:rsidRPr="00B6460A">
        <w:rPr>
          <w:rFonts w:ascii="Arial" w:hAnsi="Arial" w:cs="Arial"/>
          <w:sz w:val="20"/>
          <w:szCs w:val="20"/>
        </w:rPr>
        <w:t>Je požadované</w:t>
      </w:r>
      <w:r w:rsidR="002032BF" w:rsidRPr="00B6460A">
        <w:rPr>
          <w:rFonts w:ascii="Arial" w:hAnsi="Arial" w:cs="Arial"/>
          <w:sz w:val="20"/>
          <w:szCs w:val="20"/>
        </w:rPr>
        <w:t>,</w:t>
      </w:r>
      <w:r w:rsidR="00BD7E05" w:rsidRPr="00B6460A">
        <w:rPr>
          <w:rFonts w:ascii="Arial" w:hAnsi="Arial" w:cs="Arial"/>
          <w:sz w:val="20"/>
          <w:szCs w:val="20"/>
        </w:rPr>
        <w:t xml:space="preserve"> aby tento SIEM systém </w:t>
      </w:r>
      <w:proofErr w:type="spellStart"/>
      <w:r w:rsidR="002032BF" w:rsidRPr="00B6460A">
        <w:rPr>
          <w:rFonts w:ascii="Arial" w:hAnsi="Arial" w:cs="Arial"/>
          <w:sz w:val="20"/>
          <w:szCs w:val="20"/>
        </w:rPr>
        <w:t>Splunk</w:t>
      </w:r>
      <w:proofErr w:type="spellEnd"/>
      <w:r w:rsidR="002032BF" w:rsidRPr="00B6460A">
        <w:rPr>
          <w:rFonts w:ascii="Arial" w:hAnsi="Arial" w:cs="Arial"/>
          <w:sz w:val="20"/>
          <w:szCs w:val="20"/>
        </w:rPr>
        <w:t xml:space="preserve"> </w:t>
      </w:r>
      <w:r w:rsidR="00BD7E05" w:rsidRPr="00B6460A">
        <w:rPr>
          <w:rFonts w:ascii="Arial" w:hAnsi="Arial" w:cs="Arial"/>
          <w:sz w:val="20"/>
          <w:szCs w:val="20"/>
        </w:rPr>
        <w:t xml:space="preserve">slúžil ako centrálny nastroj pri poskytovaní </w:t>
      </w:r>
      <w:r w:rsidR="002032BF" w:rsidRPr="00B6460A">
        <w:rPr>
          <w:rFonts w:ascii="Arial" w:hAnsi="Arial" w:cs="Arial"/>
          <w:sz w:val="20"/>
          <w:szCs w:val="20"/>
        </w:rPr>
        <w:t>S</w:t>
      </w:r>
      <w:r w:rsidR="00BD7E05" w:rsidRPr="00B6460A">
        <w:rPr>
          <w:rFonts w:ascii="Arial" w:hAnsi="Arial" w:cs="Arial"/>
          <w:sz w:val="20"/>
          <w:szCs w:val="20"/>
        </w:rPr>
        <w:t>lužby SOC.</w:t>
      </w:r>
    </w:p>
    <w:p w14:paraId="52015D99" w14:textId="252FDA82" w:rsidR="00A36B89" w:rsidRPr="00B6460A" w:rsidRDefault="00B02B96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Ako ochrana pred škodlivým kódom je n</w:t>
      </w:r>
      <w:r w:rsidR="00A36B89" w:rsidRPr="00B6460A">
        <w:rPr>
          <w:rFonts w:ascii="Arial" w:hAnsi="Arial" w:cs="Arial"/>
          <w:sz w:val="20"/>
          <w:szCs w:val="20"/>
        </w:rPr>
        <w:t>a koncov</w:t>
      </w:r>
      <w:r w:rsidR="00D637F0" w:rsidRPr="00B6460A">
        <w:rPr>
          <w:rFonts w:ascii="Arial" w:hAnsi="Arial" w:cs="Arial"/>
          <w:sz w:val="20"/>
          <w:szCs w:val="20"/>
        </w:rPr>
        <w:t>ých</w:t>
      </w:r>
      <w:r w:rsidR="00A36B89" w:rsidRPr="00B6460A">
        <w:rPr>
          <w:rFonts w:ascii="Arial" w:hAnsi="Arial" w:cs="Arial"/>
          <w:sz w:val="20"/>
          <w:szCs w:val="20"/>
        </w:rPr>
        <w:t xml:space="preserve"> zariadenia</w:t>
      </w:r>
      <w:r w:rsidR="00D637F0" w:rsidRPr="00B6460A">
        <w:rPr>
          <w:rFonts w:ascii="Arial" w:hAnsi="Arial" w:cs="Arial"/>
          <w:sz w:val="20"/>
          <w:szCs w:val="20"/>
        </w:rPr>
        <w:t xml:space="preserve">ch </w:t>
      </w:r>
      <w:r w:rsidRPr="00B6460A">
        <w:rPr>
          <w:rFonts w:ascii="Arial" w:hAnsi="Arial" w:cs="Arial"/>
          <w:sz w:val="20"/>
          <w:szCs w:val="20"/>
        </w:rPr>
        <w:t>nasadený produkt</w:t>
      </w:r>
      <w:r w:rsidR="00A36B89" w:rsidRPr="00B6460A">
        <w:rPr>
          <w:rFonts w:ascii="Arial" w:hAnsi="Arial" w:cs="Arial"/>
          <w:sz w:val="20"/>
          <w:szCs w:val="20"/>
        </w:rPr>
        <w:t xml:space="preserve"> Microsoft</w:t>
      </w:r>
      <w:r w:rsidR="00D637F0" w:rsidRPr="00B646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37F0" w:rsidRPr="00B6460A">
        <w:rPr>
          <w:rFonts w:ascii="Arial" w:hAnsi="Arial" w:cs="Arial"/>
          <w:sz w:val="20"/>
          <w:szCs w:val="20"/>
        </w:rPr>
        <w:t>Defender</w:t>
      </w:r>
      <w:proofErr w:type="spellEnd"/>
      <w:r w:rsidR="00D637F0" w:rsidRPr="00B6460A">
        <w:rPr>
          <w:rFonts w:ascii="Arial" w:hAnsi="Arial" w:cs="Arial"/>
          <w:sz w:val="20"/>
          <w:szCs w:val="20"/>
        </w:rPr>
        <w:t xml:space="preserve">, na niektorých serveroch </w:t>
      </w:r>
      <w:r w:rsidR="00B96A85" w:rsidRPr="00B6460A">
        <w:rPr>
          <w:rFonts w:ascii="Arial" w:hAnsi="Arial" w:cs="Arial"/>
          <w:sz w:val="20"/>
          <w:szCs w:val="20"/>
        </w:rPr>
        <w:t>antivírus</w:t>
      </w:r>
      <w:r w:rsidR="00D637F0" w:rsidRPr="00B6460A">
        <w:rPr>
          <w:rFonts w:ascii="Arial" w:hAnsi="Arial" w:cs="Arial"/>
          <w:sz w:val="20"/>
          <w:szCs w:val="20"/>
        </w:rPr>
        <w:t xml:space="preserve"> ESET. </w:t>
      </w:r>
      <w:r w:rsidRPr="00B6460A">
        <w:rPr>
          <w:rFonts w:ascii="Arial" w:hAnsi="Arial" w:cs="Arial"/>
          <w:sz w:val="20"/>
          <w:szCs w:val="20"/>
        </w:rPr>
        <w:t xml:space="preserve">Pre </w:t>
      </w:r>
      <w:r w:rsidR="009C0B8B" w:rsidRPr="00B6460A">
        <w:rPr>
          <w:rFonts w:ascii="Arial" w:hAnsi="Arial" w:cs="Arial"/>
          <w:sz w:val="20"/>
          <w:szCs w:val="20"/>
        </w:rPr>
        <w:t>z</w:t>
      </w:r>
      <w:r w:rsidRPr="00B6460A">
        <w:rPr>
          <w:rFonts w:ascii="Arial" w:hAnsi="Arial" w:cs="Arial"/>
          <w:sz w:val="20"/>
          <w:szCs w:val="20"/>
        </w:rPr>
        <w:t>v</w:t>
      </w:r>
      <w:r w:rsidR="009C0B8B" w:rsidRPr="00B6460A">
        <w:rPr>
          <w:rFonts w:ascii="Arial" w:hAnsi="Arial" w:cs="Arial"/>
          <w:sz w:val="20"/>
          <w:szCs w:val="20"/>
        </w:rPr>
        <w:t>ýš</w:t>
      </w:r>
      <w:r w:rsidRPr="00B6460A">
        <w:rPr>
          <w:rFonts w:ascii="Arial" w:hAnsi="Arial" w:cs="Arial"/>
          <w:sz w:val="20"/>
          <w:szCs w:val="20"/>
        </w:rPr>
        <w:t>enie úrovne zabezpečenia a bezpečnostného monitoringu koncových zariadení a serverov je v pláne implementácia EDR vo forme rozšírenia</w:t>
      </w:r>
      <w:r w:rsidR="00D637F0" w:rsidRPr="00B6460A">
        <w:rPr>
          <w:rFonts w:ascii="Arial" w:hAnsi="Arial" w:cs="Arial"/>
          <w:sz w:val="20"/>
          <w:szCs w:val="20"/>
        </w:rPr>
        <w:t xml:space="preserve"> Microsoft </w:t>
      </w:r>
      <w:proofErr w:type="spellStart"/>
      <w:r w:rsidR="00D637F0" w:rsidRPr="00B6460A">
        <w:rPr>
          <w:rFonts w:ascii="Arial" w:hAnsi="Arial" w:cs="Arial"/>
          <w:sz w:val="20"/>
          <w:szCs w:val="20"/>
        </w:rPr>
        <w:t>Defender</w:t>
      </w:r>
      <w:proofErr w:type="spellEnd"/>
      <w:r w:rsidR="00D637F0" w:rsidRPr="00B6460A">
        <w:rPr>
          <w:rFonts w:ascii="Arial" w:hAnsi="Arial" w:cs="Arial"/>
          <w:sz w:val="20"/>
          <w:szCs w:val="20"/>
        </w:rPr>
        <w:t xml:space="preserve"> o </w:t>
      </w:r>
      <w:proofErr w:type="spellStart"/>
      <w:r w:rsidR="00D637F0" w:rsidRPr="00B6460A">
        <w:rPr>
          <w:rFonts w:ascii="Arial" w:hAnsi="Arial" w:cs="Arial"/>
          <w:sz w:val="20"/>
          <w:szCs w:val="20"/>
        </w:rPr>
        <w:t>Defender</w:t>
      </w:r>
      <w:proofErr w:type="spellEnd"/>
      <w:r w:rsidR="00D637F0" w:rsidRPr="00B646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37F0" w:rsidRPr="00B6460A">
        <w:rPr>
          <w:rFonts w:ascii="Arial" w:hAnsi="Arial" w:cs="Arial"/>
          <w:sz w:val="20"/>
          <w:szCs w:val="20"/>
        </w:rPr>
        <w:t>Endpoint</w:t>
      </w:r>
      <w:proofErr w:type="spellEnd"/>
      <w:r w:rsidR="00D637F0" w:rsidRPr="00B6460A">
        <w:rPr>
          <w:rFonts w:ascii="Arial" w:hAnsi="Arial" w:cs="Arial"/>
          <w:sz w:val="20"/>
          <w:szCs w:val="20"/>
        </w:rPr>
        <w:t xml:space="preserve"> </w:t>
      </w:r>
      <w:r w:rsidR="00B0489C" w:rsidRPr="00B6460A">
        <w:rPr>
          <w:rFonts w:ascii="Arial" w:hAnsi="Arial" w:cs="Arial"/>
          <w:sz w:val="20"/>
          <w:szCs w:val="20"/>
        </w:rPr>
        <w:t>licencie</w:t>
      </w:r>
      <w:r w:rsidR="00D637F0" w:rsidRPr="00B6460A">
        <w:rPr>
          <w:rFonts w:ascii="Arial" w:hAnsi="Arial" w:cs="Arial"/>
          <w:sz w:val="20"/>
          <w:szCs w:val="20"/>
        </w:rPr>
        <w:t>.</w:t>
      </w:r>
      <w:r w:rsidR="00BD7E05" w:rsidRPr="00B6460A">
        <w:rPr>
          <w:rFonts w:ascii="Arial" w:hAnsi="Arial" w:cs="Arial"/>
          <w:sz w:val="20"/>
          <w:szCs w:val="20"/>
        </w:rPr>
        <w:t xml:space="preserve"> Okrem logov, ktoré sú prenášan</w:t>
      </w:r>
      <w:r w:rsidR="009C0B8B" w:rsidRPr="00B6460A">
        <w:rPr>
          <w:rFonts w:ascii="Arial" w:hAnsi="Arial" w:cs="Arial"/>
          <w:sz w:val="20"/>
          <w:szCs w:val="20"/>
        </w:rPr>
        <w:t>é</w:t>
      </w:r>
      <w:r w:rsidR="00BD7E05" w:rsidRPr="00B6460A">
        <w:rPr>
          <w:rFonts w:ascii="Arial" w:hAnsi="Arial" w:cs="Arial"/>
          <w:sz w:val="20"/>
          <w:szCs w:val="20"/>
        </w:rPr>
        <w:t xml:space="preserve"> a</w:t>
      </w:r>
      <w:r w:rsidR="002032BF" w:rsidRPr="00B6460A">
        <w:rPr>
          <w:rFonts w:ascii="Arial" w:hAnsi="Arial" w:cs="Arial"/>
          <w:sz w:val="20"/>
          <w:szCs w:val="20"/>
        </w:rPr>
        <w:t> </w:t>
      </w:r>
      <w:r w:rsidR="00BD7E05" w:rsidRPr="00B6460A">
        <w:rPr>
          <w:rFonts w:ascii="Arial" w:hAnsi="Arial" w:cs="Arial"/>
          <w:sz w:val="20"/>
          <w:szCs w:val="20"/>
        </w:rPr>
        <w:t>spracovávan</w:t>
      </w:r>
      <w:r w:rsidR="009C0B8B" w:rsidRPr="00B6460A">
        <w:rPr>
          <w:rFonts w:ascii="Arial" w:hAnsi="Arial" w:cs="Arial"/>
          <w:sz w:val="20"/>
          <w:szCs w:val="20"/>
        </w:rPr>
        <w:t>é</w:t>
      </w:r>
      <w:r w:rsidR="00F435D3" w:rsidRPr="00B6460A">
        <w:rPr>
          <w:rFonts w:ascii="Arial" w:hAnsi="Arial" w:cs="Arial"/>
          <w:sz w:val="20"/>
          <w:szCs w:val="20"/>
        </w:rPr>
        <w:t xml:space="preserve"> systémom </w:t>
      </w:r>
      <w:proofErr w:type="spellStart"/>
      <w:r w:rsidR="00F435D3" w:rsidRPr="00B6460A">
        <w:rPr>
          <w:rFonts w:ascii="Arial" w:hAnsi="Arial" w:cs="Arial"/>
          <w:sz w:val="20"/>
          <w:szCs w:val="20"/>
        </w:rPr>
        <w:t>Splunk</w:t>
      </w:r>
      <w:proofErr w:type="spellEnd"/>
      <w:r w:rsidR="002032BF" w:rsidRPr="00B6460A">
        <w:rPr>
          <w:rFonts w:ascii="Arial" w:hAnsi="Arial" w:cs="Arial"/>
          <w:sz w:val="20"/>
          <w:szCs w:val="20"/>
        </w:rPr>
        <w:t>,</w:t>
      </w:r>
      <w:r w:rsidR="00F435D3" w:rsidRPr="00B6460A">
        <w:rPr>
          <w:rFonts w:ascii="Arial" w:hAnsi="Arial" w:cs="Arial"/>
          <w:sz w:val="20"/>
          <w:szCs w:val="20"/>
        </w:rPr>
        <w:t xml:space="preserve"> je </w:t>
      </w:r>
      <w:r w:rsidR="009C0B8B" w:rsidRPr="00B6460A">
        <w:rPr>
          <w:rFonts w:ascii="Arial" w:hAnsi="Arial" w:cs="Arial"/>
          <w:sz w:val="20"/>
          <w:szCs w:val="20"/>
        </w:rPr>
        <w:t>požadovaná</w:t>
      </w:r>
      <w:r w:rsidR="00F435D3" w:rsidRPr="00B6460A">
        <w:rPr>
          <w:rFonts w:ascii="Arial" w:hAnsi="Arial" w:cs="Arial"/>
          <w:sz w:val="20"/>
          <w:szCs w:val="20"/>
        </w:rPr>
        <w:t xml:space="preserve"> </w:t>
      </w:r>
      <w:r w:rsidR="00BD7E05" w:rsidRPr="00B6460A">
        <w:rPr>
          <w:rFonts w:ascii="Arial" w:hAnsi="Arial" w:cs="Arial"/>
          <w:sz w:val="20"/>
          <w:szCs w:val="20"/>
        </w:rPr>
        <w:t xml:space="preserve">priama práca s MS </w:t>
      </w:r>
      <w:proofErr w:type="spellStart"/>
      <w:r w:rsidR="00BD7E05" w:rsidRPr="00B6460A">
        <w:rPr>
          <w:rFonts w:ascii="Arial" w:hAnsi="Arial" w:cs="Arial"/>
          <w:sz w:val="20"/>
          <w:szCs w:val="20"/>
        </w:rPr>
        <w:t>Defender</w:t>
      </w:r>
      <w:proofErr w:type="spellEnd"/>
      <w:r w:rsidR="00BD7E05" w:rsidRPr="00B6460A">
        <w:rPr>
          <w:rFonts w:ascii="Arial" w:hAnsi="Arial" w:cs="Arial"/>
          <w:sz w:val="20"/>
          <w:szCs w:val="20"/>
        </w:rPr>
        <w:t xml:space="preserve"> XDR.</w:t>
      </w:r>
    </w:p>
    <w:p w14:paraId="19708C74" w14:textId="1EA2553D" w:rsidR="00B503D8" w:rsidRPr="00B6460A" w:rsidRDefault="00B503D8" w:rsidP="001736BC">
      <w:pPr>
        <w:spacing w:after="0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6460A">
        <w:rPr>
          <w:rFonts w:ascii="Arial" w:hAnsi="Arial" w:cs="Arial"/>
          <w:b/>
          <w:color w:val="000000"/>
          <w:sz w:val="20"/>
          <w:szCs w:val="20"/>
        </w:rPr>
        <w:t xml:space="preserve">Ďalšie technológie v prostredí </w:t>
      </w:r>
      <w:r w:rsidR="00962CA4" w:rsidRPr="00B6460A">
        <w:rPr>
          <w:rFonts w:ascii="Arial" w:hAnsi="Arial" w:cs="Arial"/>
          <w:b/>
          <w:color w:val="000000"/>
          <w:sz w:val="20"/>
          <w:szCs w:val="20"/>
        </w:rPr>
        <w:t>SPP-D</w:t>
      </w:r>
    </w:p>
    <w:p w14:paraId="0E84BEF0" w14:textId="77777777" w:rsidR="00B6460A" w:rsidRPr="00B6460A" w:rsidRDefault="00B6460A" w:rsidP="00B6460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C8F7C4" w14:textId="2D3757C4" w:rsidR="00BD7E05" w:rsidRPr="00B6460A" w:rsidRDefault="00B503D8" w:rsidP="001736B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IDM rôznych značiek pre rôzne typy prístupov</w:t>
      </w:r>
      <w:r w:rsidR="00BD7E05" w:rsidRPr="00B6460A">
        <w:rPr>
          <w:rFonts w:ascii="Arial" w:hAnsi="Arial" w:cs="Arial"/>
          <w:sz w:val="20"/>
          <w:szCs w:val="20"/>
        </w:rPr>
        <w:t>,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BD7E05" w:rsidRPr="00B6460A">
        <w:rPr>
          <w:rFonts w:ascii="Arial" w:hAnsi="Arial" w:cs="Arial"/>
          <w:sz w:val="20"/>
          <w:szCs w:val="20"/>
        </w:rPr>
        <w:t>Sieťové Firewally Cisco a </w:t>
      </w:r>
      <w:proofErr w:type="spellStart"/>
      <w:r w:rsidR="00BD7E05" w:rsidRPr="00B6460A">
        <w:rPr>
          <w:rFonts w:ascii="Arial" w:hAnsi="Arial" w:cs="Arial"/>
          <w:sz w:val="20"/>
          <w:szCs w:val="20"/>
        </w:rPr>
        <w:t>Checkpoint</w:t>
      </w:r>
      <w:proofErr w:type="spellEnd"/>
      <w:r w:rsidR="00BD7E05" w:rsidRPr="00B6460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625F3" w:rsidRPr="00B6460A">
        <w:rPr>
          <w:rFonts w:ascii="Arial" w:hAnsi="Arial" w:cs="Arial"/>
          <w:sz w:val="20"/>
          <w:szCs w:val="20"/>
        </w:rPr>
        <w:t>L</w:t>
      </w:r>
      <w:r w:rsidR="00BD7E05" w:rsidRPr="00B6460A">
        <w:rPr>
          <w:rFonts w:ascii="Arial" w:hAnsi="Arial" w:cs="Arial"/>
          <w:sz w:val="20"/>
          <w:szCs w:val="20"/>
        </w:rPr>
        <w:t>oadbalancer</w:t>
      </w:r>
      <w:proofErr w:type="spellEnd"/>
      <w:r w:rsidR="00BD7E05" w:rsidRPr="00B6460A">
        <w:rPr>
          <w:rFonts w:ascii="Arial" w:hAnsi="Arial" w:cs="Arial"/>
          <w:sz w:val="20"/>
          <w:szCs w:val="20"/>
        </w:rPr>
        <w:t xml:space="preserve"> a</w:t>
      </w:r>
      <w:r w:rsidR="00326EF3" w:rsidRPr="00B6460A">
        <w:rPr>
          <w:rFonts w:ascii="Arial" w:hAnsi="Arial" w:cs="Arial"/>
          <w:sz w:val="20"/>
          <w:szCs w:val="20"/>
        </w:rPr>
        <w:t> </w:t>
      </w:r>
      <w:r w:rsidR="00BD7E05" w:rsidRPr="00B6460A">
        <w:rPr>
          <w:rFonts w:ascii="Arial" w:hAnsi="Arial" w:cs="Arial"/>
          <w:sz w:val="20"/>
          <w:szCs w:val="20"/>
        </w:rPr>
        <w:t>aplikačný firewall F5, IDS/IPS, Proxy servery pre web a</w:t>
      </w:r>
      <w:r w:rsidR="004C6252" w:rsidRPr="00B6460A">
        <w:rPr>
          <w:rFonts w:ascii="Arial" w:hAnsi="Arial" w:cs="Arial"/>
          <w:sz w:val="20"/>
          <w:szCs w:val="20"/>
        </w:rPr>
        <w:t> </w:t>
      </w:r>
      <w:r w:rsidR="00BD7E05" w:rsidRPr="00B6460A">
        <w:rPr>
          <w:rFonts w:ascii="Arial" w:hAnsi="Arial" w:cs="Arial"/>
          <w:sz w:val="20"/>
          <w:szCs w:val="20"/>
        </w:rPr>
        <w:t>email</w:t>
      </w:r>
      <w:r w:rsidR="004C6252" w:rsidRPr="00B6460A">
        <w:rPr>
          <w:rFonts w:ascii="Arial" w:hAnsi="Arial" w:cs="Arial"/>
          <w:sz w:val="20"/>
          <w:szCs w:val="20"/>
        </w:rPr>
        <w:t>.</w:t>
      </w:r>
    </w:p>
    <w:p w14:paraId="71D5C176" w14:textId="6A3EEDA2" w:rsidR="005D50CF" w:rsidRPr="00B6460A" w:rsidRDefault="00187507" w:rsidP="00A544B1">
      <w:pPr>
        <w:pStyle w:val="Nadpis1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96" w:name="_Toc218858163"/>
      <w:bookmarkStart w:id="97" w:name="_Toc223372591"/>
      <w:r w:rsidRPr="00B6460A">
        <w:rPr>
          <w:rFonts w:ascii="Arial" w:hAnsi="Arial" w:cs="Arial"/>
          <w:sz w:val="20"/>
          <w:szCs w:val="20"/>
        </w:rPr>
        <w:lastRenderedPageBreak/>
        <w:t>IT infraštruktúra</w:t>
      </w:r>
      <w:r w:rsidR="00155A1C" w:rsidRPr="00B6460A">
        <w:rPr>
          <w:rFonts w:ascii="Arial" w:hAnsi="Arial" w:cs="Arial"/>
          <w:sz w:val="20"/>
          <w:szCs w:val="20"/>
        </w:rPr>
        <w:t xml:space="preserve"> a </w:t>
      </w:r>
      <w:r w:rsidR="005D50CF" w:rsidRPr="00B6460A">
        <w:rPr>
          <w:rFonts w:ascii="Arial" w:hAnsi="Arial" w:cs="Arial"/>
          <w:sz w:val="20"/>
          <w:szCs w:val="20"/>
        </w:rPr>
        <w:t>rozsah logovania a</w:t>
      </w:r>
      <w:r w:rsidR="00A32016" w:rsidRPr="00B6460A">
        <w:rPr>
          <w:rFonts w:ascii="Arial" w:hAnsi="Arial" w:cs="Arial"/>
          <w:sz w:val="20"/>
          <w:szCs w:val="20"/>
        </w:rPr>
        <w:t> </w:t>
      </w:r>
      <w:r w:rsidR="005D50CF" w:rsidRPr="00B6460A">
        <w:rPr>
          <w:rFonts w:ascii="Arial" w:hAnsi="Arial" w:cs="Arial"/>
          <w:sz w:val="20"/>
          <w:szCs w:val="20"/>
        </w:rPr>
        <w:t>monitorovania</w:t>
      </w:r>
      <w:bookmarkEnd w:id="96"/>
      <w:r w:rsidR="00A32016" w:rsidRPr="00B6460A">
        <w:rPr>
          <w:rFonts w:ascii="Arial" w:hAnsi="Arial" w:cs="Arial"/>
          <w:sz w:val="20"/>
          <w:szCs w:val="20"/>
        </w:rPr>
        <w:t xml:space="preserve"> (IT prostredie</w:t>
      </w:r>
      <w:r w:rsidR="000049C9" w:rsidRPr="00B6460A">
        <w:rPr>
          <w:rFonts w:ascii="Arial" w:hAnsi="Arial" w:cs="Arial"/>
          <w:sz w:val="20"/>
          <w:szCs w:val="20"/>
        </w:rPr>
        <w:t xml:space="preserve"> SPP-D</w:t>
      </w:r>
      <w:r w:rsidR="00A32016" w:rsidRPr="00B6460A">
        <w:rPr>
          <w:rFonts w:ascii="Arial" w:hAnsi="Arial" w:cs="Arial"/>
          <w:sz w:val="20"/>
          <w:szCs w:val="20"/>
        </w:rPr>
        <w:t>)</w:t>
      </w:r>
      <w:bookmarkEnd w:id="97"/>
    </w:p>
    <w:p w14:paraId="306BD2F7" w14:textId="77777777" w:rsidR="00773F85" w:rsidRPr="00B6460A" w:rsidRDefault="00773F85" w:rsidP="00A544B1">
      <w:pPr>
        <w:spacing w:after="0"/>
        <w:ind w:left="425"/>
        <w:jc w:val="both"/>
        <w:rPr>
          <w:rFonts w:ascii="Arial" w:hAnsi="Arial" w:cs="Arial"/>
          <w:sz w:val="20"/>
          <w:szCs w:val="20"/>
        </w:rPr>
      </w:pPr>
    </w:p>
    <w:p w14:paraId="33891464" w14:textId="2113FC92" w:rsidR="00155A1C" w:rsidRPr="00B6460A" w:rsidRDefault="0084054A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Nasledujúce</w:t>
      </w:r>
      <w:r w:rsidR="00155A1C" w:rsidRPr="00B6460A">
        <w:rPr>
          <w:rFonts w:ascii="Arial" w:hAnsi="Arial" w:cs="Arial"/>
          <w:sz w:val="20"/>
          <w:szCs w:val="20"/>
        </w:rPr>
        <w:t xml:space="preserve"> </w:t>
      </w:r>
      <w:r w:rsidR="00326EF3" w:rsidRPr="00B6460A">
        <w:rPr>
          <w:rFonts w:ascii="Arial" w:hAnsi="Arial" w:cs="Arial"/>
          <w:sz w:val="20"/>
          <w:szCs w:val="20"/>
        </w:rPr>
        <w:t xml:space="preserve">nižšie uvedené počty </w:t>
      </w:r>
      <w:r w:rsidRPr="00B6460A">
        <w:rPr>
          <w:rFonts w:ascii="Arial" w:hAnsi="Arial" w:cs="Arial"/>
          <w:sz w:val="20"/>
          <w:szCs w:val="20"/>
        </w:rPr>
        <w:t>sú</w:t>
      </w:r>
      <w:r w:rsidR="00155A1C" w:rsidRPr="00B6460A">
        <w:rPr>
          <w:rFonts w:ascii="Arial" w:hAnsi="Arial" w:cs="Arial"/>
          <w:sz w:val="20"/>
          <w:szCs w:val="20"/>
        </w:rPr>
        <w:t xml:space="preserve"> </w:t>
      </w:r>
      <w:r w:rsidRPr="00B6460A">
        <w:rPr>
          <w:rFonts w:ascii="Arial" w:hAnsi="Arial" w:cs="Arial"/>
          <w:sz w:val="20"/>
          <w:szCs w:val="20"/>
        </w:rPr>
        <w:t>orientačn</w:t>
      </w:r>
      <w:r w:rsidR="00326EF3" w:rsidRPr="00B6460A">
        <w:rPr>
          <w:rFonts w:ascii="Arial" w:hAnsi="Arial" w:cs="Arial"/>
          <w:sz w:val="20"/>
          <w:szCs w:val="20"/>
        </w:rPr>
        <w:t>é (</w:t>
      </w:r>
      <w:r w:rsidR="00155A1C" w:rsidRPr="00B6460A">
        <w:rPr>
          <w:rFonts w:ascii="Arial" w:hAnsi="Arial" w:cs="Arial"/>
          <w:sz w:val="20"/>
          <w:szCs w:val="20"/>
        </w:rPr>
        <w:t>v </w:t>
      </w:r>
      <w:r w:rsidRPr="00B6460A">
        <w:rPr>
          <w:rFonts w:ascii="Arial" w:hAnsi="Arial" w:cs="Arial"/>
          <w:sz w:val="20"/>
          <w:szCs w:val="20"/>
        </w:rPr>
        <w:t>čase</w:t>
      </w:r>
      <w:r w:rsidR="00155A1C" w:rsidRPr="00B6460A">
        <w:rPr>
          <w:rFonts w:ascii="Arial" w:hAnsi="Arial" w:cs="Arial"/>
          <w:sz w:val="20"/>
          <w:szCs w:val="20"/>
        </w:rPr>
        <w:t xml:space="preserve"> sa menia</w:t>
      </w:r>
      <w:r w:rsidR="00326EF3" w:rsidRPr="00B6460A">
        <w:rPr>
          <w:rFonts w:ascii="Arial" w:hAnsi="Arial" w:cs="Arial"/>
          <w:sz w:val="20"/>
          <w:szCs w:val="20"/>
        </w:rPr>
        <w:t>)</w:t>
      </w:r>
      <w:r w:rsidRPr="00B6460A">
        <w:rPr>
          <w:rFonts w:ascii="Arial" w:hAnsi="Arial" w:cs="Arial"/>
          <w:sz w:val="20"/>
          <w:szCs w:val="20"/>
        </w:rPr>
        <w:t xml:space="preserve"> a</w:t>
      </w:r>
      <w:r w:rsidR="00326EF3" w:rsidRPr="00B6460A">
        <w:rPr>
          <w:rFonts w:ascii="Arial" w:hAnsi="Arial" w:cs="Arial"/>
          <w:sz w:val="20"/>
          <w:szCs w:val="20"/>
        </w:rPr>
        <w:t xml:space="preserve"> slúžia pre </w:t>
      </w:r>
      <w:r w:rsidRPr="00B6460A">
        <w:rPr>
          <w:rFonts w:ascii="Arial" w:hAnsi="Arial" w:cs="Arial"/>
          <w:sz w:val="20"/>
          <w:szCs w:val="20"/>
        </w:rPr>
        <w:t xml:space="preserve">predstavu o veľkosti IT prostredia </w:t>
      </w:r>
      <w:r w:rsidR="00326EF3" w:rsidRPr="00B6460A">
        <w:rPr>
          <w:rFonts w:ascii="Arial" w:hAnsi="Arial" w:cs="Arial"/>
          <w:sz w:val="20"/>
          <w:szCs w:val="20"/>
        </w:rPr>
        <w:t xml:space="preserve">SPP-D za účelom </w:t>
      </w:r>
      <w:r w:rsidRPr="00B6460A">
        <w:rPr>
          <w:rFonts w:ascii="Arial" w:hAnsi="Arial" w:cs="Arial"/>
          <w:sz w:val="20"/>
          <w:szCs w:val="20"/>
        </w:rPr>
        <w:t xml:space="preserve">alokovania </w:t>
      </w:r>
      <w:r w:rsidR="00CD3B71" w:rsidRPr="00B6460A">
        <w:rPr>
          <w:rFonts w:ascii="Arial" w:hAnsi="Arial" w:cs="Arial"/>
          <w:sz w:val="20"/>
          <w:szCs w:val="20"/>
        </w:rPr>
        <w:t xml:space="preserve">dostatočných </w:t>
      </w:r>
      <w:r w:rsidRPr="00B6460A">
        <w:rPr>
          <w:rFonts w:ascii="Arial" w:hAnsi="Arial" w:cs="Arial"/>
          <w:sz w:val="20"/>
          <w:szCs w:val="20"/>
        </w:rPr>
        <w:t xml:space="preserve">kapacít pre poskytovanie </w:t>
      </w:r>
      <w:r w:rsidR="00326EF3" w:rsidRPr="00B6460A">
        <w:rPr>
          <w:rFonts w:ascii="Arial" w:hAnsi="Arial" w:cs="Arial"/>
          <w:sz w:val="20"/>
          <w:szCs w:val="20"/>
        </w:rPr>
        <w:t>S</w:t>
      </w:r>
      <w:r w:rsidRPr="00B6460A">
        <w:rPr>
          <w:rFonts w:ascii="Arial" w:hAnsi="Arial" w:cs="Arial"/>
          <w:sz w:val="20"/>
          <w:szCs w:val="20"/>
        </w:rPr>
        <w:t>lužb</w:t>
      </w:r>
      <w:r w:rsidR="00326EF3" w:rsidRPr="00B6460A">
        <w:rPr>
          <w:rFonts w:ascii="Arial" w:hAnsi="Arial" w:cs="Arial"/>
          <w:sz w:val="20"/>
          <w:szCs w:val="20"/>
        </w:rPr>
        <w:t>y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326EF3" w:rsidRPr="00B6460A">
        <w:rPr>
          <w:rFonts w:ascii="Arial" w:hAnsi="Arial" w:cs="Arial"/>
          <w:sz w:val="20"/>
          <w:szCs w:val="20"/>
        </w:rPr>
        <w:t>a</w:t>
      </w:r>
      <w:r w:rsidR="00CD3B71" w:rsidRPr="00B6460A">
        <w:rPr>
          <w:rFonts w:ascii="Arial" w:hAnsi="Arial" w:cs="Arial"/>
          <w:sz w:val="20"/>
          <w:szCs w:val="20"/>
        </w:rPr>
        <w:t>ko aj</w:t>
      </w:r>
      <w:r w:rsidR="00962CA4" w:rsidRPr="00B6460A">
        <w:rPr>
          <w:rFonts w:ascii="Arial" w:hAnsi="Arial" w:cs="Arial"/>
          <w:sz w:val="20"/>
          <w:szCs w:val="20"/>
        </w:rPr>
        <w:t> </w:t>
      </w:r>
      <w:r w:rsidR="00326EF3" w:rsidRPr="00B6460A">
        <w:rPr>
          <w:rFonts w:ascii="Arial" w:hAnsi="Arial" w:cs="Arial"/>
          <w:sz w:val="20"/>
          <w:szCs w:val="20"/>
        </w:rPr>
        <w:t xml:space="preserve">za účelom vyhodnotenia </w:t>
      </w:r>
      <w:r w:rsidR="00CD3B71" w:rsidRPr="00B6460A">
        <w:rPr>
          <w:rFonts w:ascii="Arial" w:hAnsi="Arial" w:cs="Arial"/>
          <w:sz w:val="20"/>
          <w:szCs w:val="20"/>
        </w:rPr>
        <w:t>verejného obstarávania (</w:t>
      </w:r>
      <w:r w:rsidR="00326EF3" w:rsidRPr="00B6460A">
        <w:rPr>
          <w:rFonts w:ascii="Arial" w:hAnsi="Arial" w:cs="Arial"/>
          <w:sz w:val="20"/>
          <w:szCs w:val="20"/>
        </w:rPr>
        <w:t>p</w:t>
      </w:r>
      <w:r w:rsidRPr="00B6460A">
        <w:rPr>
          <w:rFonts w:ascii="Arial" w:hAnsi="Arial" w:cs="Arial"/>
          <w:sz w:val="20"/>
          <w:szCs w:val="20"/>
        </w:rPr>
        <w:t>ri</w:t>
      </w:r>
      <w:r w:rsidR="00CD3B71" w:rsidRPr="00B6460A">
        <w:rPr>
          <w:rFonts w:ascii="Arial" w:hAnsi="Arial" w:cs="Arial"/>
          <w:sz w:val="20"/>
          <w:szCs w:val="20"/>
        </w:rPr>
        <w:t xml:space="preserve"> </w:t>
      </w:r>
      <w:r w:rsidRPr="00B6460A">
        <w:rPr>
          <w:rFonts w:ascii="Arial" w:hAnsi="Arial" w:cs="Arial"/>
          <w:sz w:val="20"/>
          <w:szCs w:val="20"/>
        </w:rPr>
        <w:t xml:space="preserve">príprave cenovej ponuky </w:t>
      </w:r>
      <w:r w:rsidR="00326EF3" w:rsidRPr="00B6460A">
        <w:rPr>
          <w:rFonts w:ascii="Arial" w:hAnsi="Arial" w:cs="Arial"/>
          <w:sz w:val="20"/>
          <w:szCs w:val="20"/>
        </w:rPr>
        <w:t xml:space="preserve">na Službu budú východiskovým nižšie uvedené </w:t>
      </w:r>
      <w:r w:rsidRPr="00B6460A">
        <w:rPr>
          <w:rFonts w:ascii="Arial" w:hAnsi="Arial" w:cs="Arial"/>
          <w:sz w:val="20"/>
          <w:szCs w:val="20"/>
        </w:rPr>
        <w:t>počty</w:t>
      </w:r>
      <w:r w:rsidR="00B210EF" w:rsidRPr="00B6460A">
        <w:rPr>
          <w:rFonts w:ascii="Arial" w:hAnsi="Arial" w:cs="Arial"/>
          <w:sz w:val="20"/>
          <w:szCs w:val="20"/>
        </w:rPr>
        <w:t xml:space="preserve"> definujúce veľkosť IT prostredia</w:t>
      </w:r>
      <w:r w:rsidR="00CD3B71" w:rsidRPr="00B6460A">
        <w:rPr>
          <w:rFonts w:ascii="Arial" w:hAnsi="Arial" w:cs="Arial"/>
          <w:sz w:val="20"/>
          <w:szCs w:val="20"/>
        </w:rPr>
        <w:t xml:space="preserve"> SPP-D</w:t>
      </w:r>
      <w:r w:rsidR="00962CA4" w:rsidRPr="00B6460A">
        <w:rPr>
          <w:rFonts w:ascii="Arial" w:hAnsi="Arial" w:cs="Arial"/>
          <w:sz w:val="20"/>
          <w:szCs w:val="20"/>
        </w:rPr>
        <w:t>)</w:t>
      </w:r>
      <w:r w:rsidR="00B210EF" w:rsidRPr="00B6460A">
        <w:rPr>
          <w:rFonts w:ascii="Arial" w:hAnsi="Arial" w:cs="Arial"/>
          <w:sz w:val="20"/>
          <w:szCs w:val="20"/>
        </w:rPr>
        <w:t>:</w:t>
      </w:r>
    </w:p>
    <w:p w14:paraId="283F8480" w14:textId="02C8522F" w:rsidR="004A1AFC" w:rsidRPr="00B6460A" w:rsidRDefault="004A1AFC" w:rsidP="00A544B1">
      <w:pPr>
        <w:pStyle w:val="Odsekzoznamu"/>
        <w:numPr>
          <w:ilvl w:val="1"/>
          <w:numId w:val="23"/>
        </w:numPr>
        <w:ind w:left="426" w:firstLine="0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1</w:t>
      </w:r>
      <w:r w:rsidR="00B210EF" w:rsidRPr="00B6460A">
        <w:rPr>
          <w:rFonts w:ascii="Arial" w:hAnsi="Arial" w:cs="Arial"/>
          <w:sz w:val="20"/>
        </w:rPr>
        <w:t xml:space="preserve"> </w:t>
      </w:r>
      <w:r w:rsidRPr="00B6460A">
        <w:rPr>
          <w:rFonts w:ascii="Arial" w:hAnsi="Arial" w:cs="Arial"/>
          <w:sz w:val="20"/>
        </w:rPr>
        <w:t>360 užívateľských koncových zariadení Windows</w:t>
      </w:r>
      <w:r w:rsidR="00B210EF" w:rsidRPr="00B6460A">
        <w:rPr>
          <w:rFonts w:ascii="Arial" w:hAnsi="Arial" w:cs="Arial"/>
          <w:sz w:val="20"/>
        </w:rPr>
        <w:t>,</w:t>
      </w:r>
    </w:p>
    <w:p w14:paraId="27CADD8C" w14:textId="6F2860EB" w:rsidR="004A1AFC" w:rsidRPr="00B6460A" w:rsidRDefault="004A1AFC" w:rsidP="00A544B1">
      <w:pPr>
        <w:pStyle w:val="Odsekzoznamu"/>
        <w:numPr>
          <w:ilvl w:val="1"/>
          <w:numId w:val="23"/>
        </w:numPr>
        <w:ind w:left="426" w:firstLine="0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1</w:t>
      </w:r>
      <w:r w:rsidR="00B210EF" w:rsidRPr="00B6460A">
        <w:rPr>
          <w:rFonts w:ascii="Arial" w:hAnsi="Arial" w:cs="Arial"/>
          <w:sz w:val="20"/>
        </w:rPr>
        <w:t xml:space="preserve"> </w:t>
      </w:r>
      <w:r w:rsidRPr="00B6460A">
        <w:rPr>
          <w:rFonts w:ascii="Arial" w:hAnsi="Arial" w:cs="Arial"/>
          <w:sz w:val="20"/>
        </w:rPr>
        <w:t>270 užívateľských mobilných zariadení Android</w:t>
      </w:r>
      <w:r w:rsidR="00B210EF" w:rsidRPr="00B6460A">
        <w:rPr>
          <w:rFonts w:ascii="Arial" w:hAnsi="Arial" w:cs="Arial"/>
          <w:sz w:val="20"/>
        </w:rPr>
        <w:t>,</w:t>
      </w:r>
    </w:p>
    <w:p w14:paraId="2CA1FC6F" w14:textId="2BB83F67" w:rsidR="004A1AFC" w:rsidRPr="00B6460A" w:rsidRDefault="004A1AFC" w:rsidP="00A544B1">
      <w:pPr>
        <w:pStyle w:val="Odsekzoznamu"/>
        <w:numPr>
          <w:ilvl w:val="1"/>
          <w:numId w:val="23"/>
        </w:numPr>
        <w:ind w:left="426" w:firstLine="0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600  serverov (fyzické + virtuálne, Windows + Linux)</w:t>
      </w:r>
      <w:r w:rsidR="00B210EF" w:rsidRPr="00B6460A">
        <w:rPr>
          <w:rFonts w:ascii="Arial" w:hAnsi="Arial" w:cs="Arial"/>
          <w:sz w:val="20"/>
        </w:rPr>
        <w:t>,</w:t>
      </w:r>
    </w:p>
    <w:p w14:paraId="5D5DE71E" w14:textId="44A0F0D2" w:rsidR="004A1AFC" w:rsidRPr="00B6460A" w:rsidRDefault="004A1AFC" w:rsidP="00A544B1">
      <w:pPr>
        <w:pStyle w:val="Odsekzoznamu"/>
        <w:numPr>
          <w:ilvl w:val="1"/>
          <w:numId w:val="23"/>
        </w:numPr>
        <w:ind w:left="426" w:firstLine="0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550 sieťových prvkov (prevažne Cisco)</w:t>
      </w:r>
      <w:r w:rsidR="00B210EF" w:rsidRPr="00B6460A">
        <w:rPr>
          <w:rFonts w:ascii="Arial" w:hAnsi="Arial" w:cs="Arial"/>
          <w:sz w:val="20"/>
        </w:rPr>
        <w:t>,</w:t>
      </w:r>
    </w:p>
    <w:p w14:paraId="6640B1AD" w14:textId="7412BD70" w:rsidR="00B0489C" w:rsidRPr="00B6460A" w:rsidRDefault="00C95C91" w:rsidP="001736BC">
      <w:pPr>
        <w:pStyle w:val="Odsekzoznamu"/>
        <w:numPr>
          <w:ilvl w:val="1"/>
          <w:numId w:val="23"/>
        </w:numPr>
        <w:ind w:left="426" w:firstLine="0"/>
        <w:jc w:val="both"/>
        <w:rPr>
          <w:rFonts w:ascii="Arial" w:hAnsi="Arial" w:cs="Arial"/>
          <w:b/>
          <w:bCs/>
          <w:sz w:val="20"/>
        </w:rPr>
      </w:pPr>
      <w:r w:rsidRPr="00B6460A">
        <w:rPr>
          <w:rFonts w:ascii="Arial" w:hAnsi="Arial" w:cs="Arial"/>
          <w:sz w:val="20"/>
        </w:rPr>
        <w:t>18 5</w:t>
      </w:r>
      <w:r w:rsidR="00A331E2" w:rsidRPr="00B6460A">
        <w:rPr>
          <w:rFonts w:ascii="Arial" w:hAnsi="Arial" w:cs="Arial"/>
          <w:sz w:val="20"/>
        </w:rPr>
        <w:t>00 OT zariadení</w:t>
      </w:r>
      <w:r w:rsidR="00B210EF" w:rsidRPr="00B6460A">
        <w:rPr>
          <w:rFonts w:ascii="Arial" w:hAnsi="Arial" w:cs="Arial"/>
          <w:sz w:val="20"/>
        </w:rPr>
        <w:t xml:space="preserve"> </w:t>
      </w:r>
      <w:r w:rsidR="00A331E2" w:rsidRPr="00B6460A">
        <w:rPr>
          <w:rFonts w:ascii="Arial" w:hAnsi="Arial" w:cs="Arial"/>
          <w:sz w:val="20"/>
        </w:rPr>
        <w:t>(RTU, plynomery, prepočítavače, a pod.)</w:t>
      </w:r>
      <w:r w:rsidR="00B210EF" w:rsidRPr="00B6460A">
        <w:rPr>
          <w:rFonts w:ascii="Arial" w:hAnsi="Arial" w:cs="Arial"/>
          <w:sz w:val="20"/>
        </w:rPr>
        <w:t>.</w:t>
      </w:r>
    </w:p>
    <w:p w14:paraId="59CB3126" w14:textId="77777777" w:rsidR="00155A1C" w:rsidRPr="00B6460A" w:rsidRDefault="0084054A" w:rsidP="00A544B1">
      <w:pPr>
        <w:jc w:val="both"/>
        <w:rPr>
          <w:rFonts w:ascii="Arial" w:hAnsi="Arial" w:cs="Arial"/>
          <w:b/>
          <w:sz w:val="20"/>
          <w:szCs w:val="20"/>
        </w:rPr>
      </w:pPr>
      <w:r w:rsidRPr="00B6460A">
        <w:rPr>
          <w:rFonts w:ascii="Arial" w:hAnsi="Arial" w:cs="Arial"/>
          <w:b/>
          <w:sz w:val="20"/>
          <w:szCs w:val="20"/>
        </w:rPr>
        <w:t xml:space="preserve">Logovanie do SIEM </w:t>
      </w:r>
      <w:proofErr w:type="spellStart"/>
      <w:r w:rsidRPr="00B6460A">
        <w:rPr>
          <w:rFonts w:ascii="Arial" w:hAnsi="Arial" w:cs="Arial"/>
          <w:b/>
          <w:sz w:val="20"/>
          <w:szCs w:val="20"/>
        </w:rPr>
        <w:t>Splunk</w:t>
      </w:r>
      <w:proofErr w:type="spellEnd"/>
    </w:p>
    <w:p w14:paraId="63296887" w14:textId="65B865ED" w:rsidR="001D0106" w:rsidRPr="00B6460A" w:rsidRDefault="00155A1C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V </w:t>
      </w:r>
      <w:r w:rsidR="00187507" w:rsidRPr="00B6460A">
        <w:rPr>
          <w:rFonts w:ascii="Arial" w:hAnsi="Arial" w:cs="Arial"/>
          <w:sz w:val="20"/>
          <w:szCs w:val="20"/>
        </w:rPr>
        <w:t>rámci</w:t>
      </w:r>
      <w:r w:rsidRPr="00B646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7507" w:rsidRPr="00B6460A">
        <w:rPr>
          <w:rFonts w:ascii="Arial" w:hAnsi="Arial" w:cs="Arial"/>
          <w:sz w:val="20"/>
          <w:szCs w:val="20"/>
        </w:rPr>
        <w:t>S</w:t>
      </w:r>
      <w:r w:rsidR="00E750CF" w:rsidRPr="00B6460A">
        <w:rPr>
          <w:rFonts w:ascii="Arial" w:hAnsi="Arial" w:cs="Arial"/>
          <w:sz w:val="20"/>
          <w:szCs w:val="20"/>
        </w:rPr>
        <w:t>p</w:t>
      </w:r>
      <w:r w:rsidR="00187507" w:rsidRPr="00B6460A">
        <w:rPr>
          <w:rFonts w:ascii="Arial" w:hAnsi="Arial" w:cs="Arial"/>
          <w:sz w:val="20"/>
          <w:szCs w:val="20"/>
        </w:rPr>
        <w:t>lunk</w:t>
      </w:r>
      <w:proofErr w:type="spellEnd"/>
      <w:r w:rsidR="00187507" w:rsidRPr="00B6460A">
        <w:rPr>
          <w:rFonts w:ascii="Arial" w:hAnsi="Arial" w:cs="Arial"/>
          <w:sz w:val="20"/>
          <w:szCs w:val="20"/>
        </w:rPr>
        <w:t>-u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187507" w:rsidRPr="00B6460A">
        <w:rPr>
          <w:rFonts w:ascii="Arial" w:hAnsi="Arial" w:cs="Arial"/>
          <w:sz w:val="20"/>
          <w:szCs w:val="20"/>
        </w:rPr>
        <w:t>sú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187507" w:rsidRPr="00B6460A">
        <w:rPr>
          <w:rFonts w:ascii="Arial" w:hAnsi="Arial" w:cs="Arial"/>
          <w:sz w:val="20"/>
          <w:szCs w:val="20"/>
        </w:rPr>
        <w:t>prijímané</w:t>
      </w:r>
      <w:r w:rsidR="00B0489C" w:rsidRPr="00B6460A">
        <w:rPr>
          <w:rFonts w:ascii="Arial" w:hAnsi="Arial" w:cs="Arial"/>
          <w:sz w:val="20"/>
          <w:szCs w:val="20"/>
        </w:rPr>
        <w:t xml:space="preserve"> logy z cca 85</w:t>
      </w:r>
      <w:r w:rsidRPr="00B6460A">
        <w:rPr>
          <w:rFonts w:ascii="Arial" w:hAnsi="Arial" w:cs="Arial"/>
          <w:sz w:val="20"/>
          <w:szCs w:val="20"/>
        </w:rPr>
        <w:t xml:space="preserve">0 </w:t>
      </w:r>
      <w:r w:rsidR="00187507" w:rsidRPr="00B6460A">
        <w:rPr>
          <w:rFonts w:ascii="Arial" w:hAnsi="Arial" w:cs="Arial"/>
          <w:sz w:val="20"/>
          <w:szCs w:val="20"/>
        </w:rPr>
        <w:t>zariadení</w:t>
      </w:r>
      <w:r w:rsidR="004A4F64" w:rsidRPr="00B6460A">
        <w:rPr>
          <w:rFonts w:ascii="Arial" w:hAnsi="Arial" w:cs="Arial"/>
          <w:sz w:val="20"/>
          <w:szCs w:val="20"/>
        </w:rPr>
        <w:t xml:space="preserve"> </w:t>
      </w:r>
      <w:r w:rsidR="00187507" w:rsidRPr="00B6460A">
        <w:rPr>
          <w:rFonts w:ascii="Arial" w:hAnsi="Arial" w:cs="Arial"/>
          <w:sz w:val="20"/>
          <w:szCs w:val="20"/>
        </w:rPr>
        <w:t>(servery + sieťové prvky)</w:t>
      </w:r>
      <w:r w:rsidR="001D0106" w:rsidRPr="00B6460A">
        <w:rPr>
          <w:rFonts w:ascii="Arial" w:hAnsi="Arial" w:cs="Arial"/>
          <w:sz w:val="20"/>
          <w:szCs w:val="20"/>
        </w:rPr>
        <w:t>. Počet eventov je uvedený na základe súčasných korelačných pravidiel. V rámci integrácie sa predpokladá optimalizácia po</w:t>
      </w:r>
      <w:r w:rsidR="00E750CF" w:rsidRPr="00B6460A">
        <w:rPr>
          <w:rFonts w:ascii="Arial" w:hAnsi="Arial" w:cs="Arial"/>
          <w:sz w:val="20"/>
          <w:szCs w:val="20"/>
        </w:rPr>
        <w:t>č</w:t>
      </w:r>
      <w:r w:rsidR="001D0106" w:rsidRPr="00B6460A">
        <w:rPr>
          <w:rFonts w:ascii="Arial" w:hAnsi="Arial" w:cs="Arial"/>
          <w:sz w:val="20"/>
          <w:szCs w:val="20"/>
        </w:rPr>
        <w:t>tu efektov, ktoré je potrebn</w:t>
      </w:r>
      <w:r w:rsidR="00E750CF" w:rsidRPr="00B6460A">
        <w:rPr>
          <w:rFonts w:ascii="Arial" w:hAnsi="Arial" w:cs="Arial"/>
          <w:sz w:val="20"/>
          <w:szCs w:val="20"/>
        </w:rPr>
        <w:t>é</w:t>
      </w:r>
      <w:r w:rsidR="001D0106" w:rsidRPr="00B6460A">
        <w:rPr>
          <w:rFonts w:ascii="Arial" w:hAnsi="Arial" w:cs="Arial"/>
          <w:sz w:val="20"/>
          <w:szCs w:val="20"/>
        </w:rPr>
        <w:t xml:space="preserve"> vyhodnotiť v rámci </w:t>
      </w:r>
      <w:r w:rsidR="004A4F64" w:rsidRPr="00B6460A">
        <w:rPr>
          <w:rFonts w:ascii="Arial" w:hAnsi="Arial" w:cs="Arial"/>
          <w:sz w:val="20"/>
          <w:szCs w:val="20"/>
        </w:rPr>
        <w:t>S</w:t>
      </w:r>
      <w:r w:rsidR="001D0106" w:rsidRPr="00B6460A">
        <w:rPr>
          <w:rFonts w:ascii="Arial" w:hAnsi="Arial" w:cs="Arial"/>
          <w:sz w:val="20"/>
          <w:szCs w:val="20"/>
        </w:rPr>
        <w:t>lužby SOC</w:t>
      </w:r>
      <w:r w:rsidR="004A4F64" w:rsidRPr="00B6460A">
        <w:rPr>
          <w:rFonts w:ascii="Arial" w:hAnsi="Arial" w:cs="Arial"/>
          <w:sz w:val="20"/>
          <w:szCs w:val="20"/>
        </w:rPr>
        <w:t>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4672"/>
      </w:tblGrid>
      <w:tr w:rsidR="001D0106" w:rsidRPr="00B6460A" w14:paraId="14126AA3" w14:textId="77777777" w:rsidTr="001736BC">
        <w:tc>
          <w:tcPr>
            <w:tcW w:w="2410" w:type="dxa"/>
          </w:tcPr>
          <w:p w14:paraId="469BE832" w14:textId="77777777" w:rsidR="001D0106" w:rsidRPr="00B6460A" w:rsidRDefault="001D0106" w:rsidP="00A544B1">
            <w:pPr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627A83E" w14:textId="34B8AC3A" w:rsidR="001D0106" w:rsidRPr="00B6460A" w:rsidRDefault="004A4F64" w:rsidP="001736BC">
            <w:pPr>
              <w:jc w:val="both"/>
              <w:rPr>
                <w:rFonts w:ascii="Arial" w:hAnsi="Arial" w:cs="Arial"/>
              </w:rPr>
            </w:pPr>
            <w:r w:rsidRPr="00B6460A">
              <w:rPr>
                <w:rFonts w:ascii="Arial" w:hAnsi="Arial" w:cs="Arial"/>
              </w:rPr>
              <w:t>Cez p</w:t>
            </w:r>
            <w:r w:rsidR="001D0106" w:rsidRPr="00B6460A">
              <w:rPr>
                <w:rFonts w:ascii="Arial" w:hAnsi="Arial" w:cs="Arial"/>
              </w:rPr>
              <w:t>racovn</w:t>
            </w:r>
            <w:r w:rsidR="00E750CF" w:rsidRPr="00B6460A">
              <w:rPr>
                <w:rFonts w:ascii="Arial" w:hAnsi="Arial" w:cs="Arial"/>
              </w:rPr>
              <w:t>é</w:t>
            </w:r>
            <w:r w:rsidR="001D0106" w:rsidRPr="00B6460A">
              <w:rPr>
                <w:rFonts w:ascii="Arial" w:hAnsi="Arial" w:cs="Arial"/>
              </w:rPr>
              <w:t xml:space="preserve"> dni</w:t>
            </w:r>
          </w:p>
        </w:tc>
        <w:tc>
          <w:tcPr>
            <w:tcW w:w="4672" w:type="dxa"/>
          </w:tcPr>
          <w:p w14:paraId="1A6E49D0" w14:textId="104A0D0F" w:rsidR="001D0106" w:rsidRPr="00B6460A" w:rsidRDefault="004A4F64" w:rsidP="001736BC">
            <w:pPr>
              <w:ind w:left="36"/>
              <w:jc w:val="both"/>
              <w:rPr>
                <w:rFonts w:ascii="Arial" w:hAnsi="Arial" w:cs="Arial"/>
              </w:rPr>
            </w:pPr>
            <w:r w:rsidRPr="00B6460A">
              <w:rPr>
                <w:rFonts w:ascii="Arial" w:hAnsi="Arial" w:cs="Arial"/>
              </w:rPr>
              <w:t>Cez v</w:t>
            </w:r>
            <w:r w:rsidR="00E750CF" w:rsidRPr="00B6460A">
              <w:rPr>
                <w:rFonts w:ascii="Arial" w:hAnsi="Arial" w:cs="Arial"/>
              </w:rPr>
              <w:t>í</w:t>
            </w:r>
            <w:r w:rsidR="001D0106" w:rsidRPr="00B6460A">
              <w:rPr>
                <w:rFonts w:ascii="Arial" w:hAnsi="Arial" w:cs="Arial"/>
              </w:rPr>
              <w:t>kendy</w:t>
            </w:r>
            <w:r w:rsidR="00CD3B71" w:rsidRPr="00B6460A">
              <w:rPr>
                <w:rFonts w:ascii="Arial" w:hAnsi="Arial" w:cs="Arial"/>
              </w:rPr>
              <w:t xml:space="preserve"> a sviatky</w:t>
            </w:r>
          </w:p>
        </w:tc>
      </w:tr>
      <w:tr w:rsidR="001D0106" w:rsidRPr="00B6460A" w14:paraId="27220956" w14:textId="77777777" w:rsidTr="001736BC">
        <w:tc>
          <w:tcPr>
            <w:tcW w:w="2410" w:type="dxa"/>
          </w:tcPr>
          <w:p w14:paraId="219199ED" w14:textId="77777777" w:rsidR="001D0106" w:rsidRPr="00B6460A" w:rsidRDefault="001D0106" w:rsidP="001736BC">
            <w:pPr>
              <w:ind w:left="31"/>
              <w:jc w:val="both"/>
              <w:rPr>
                <w:rFonts w:ascii="Arial" w:hAnsi="Arial" w:cs="Arial"/>
              </w:rPr>
            </w:pPr>
            <w:r w:rsidRPr="00B6460A">
              <w:rPr>
                <w:rFonts w:ascii="Arial" w:hAnsi="Arial" w:cs="Arial"/>
              </w:rPr>
              <w:t>Prenesen</w:t>
            </w:r>
            <w:r w:rsidR="00E750CF" w:rsidRPr="00B6460A">
              <w:rPr>
                <w:rFonts w:ascii="Arial" w:hAnsi="Arial" w:cs="Arial"/>
              </w:rPr>
              <w:t>é</w:t>
            </w:r>
            <w:r w:rsidRPr="00B6460A">
              <w:rPr>
                <w:rFonts w:ascii="Arial" w:hAnsi="Arial" w:cs="Arial"/>
              </w:rPr>
              <w:t xml:space="preserve"> logy</w:t>
            </w:r>
          </w:p>
        </w:tc>
        <w:tc>
          <w:tcPr>
            <w:tcW w:w="1985" w:type="dxa"/>
          </w:tcPr>
          <w:p w14:paraId="69CAE11A" w14:textId="610F7F5E" w:rsidR="001D0106" w:rsidRPr="00B6460A" w:rsidRDefault="00D275A8" w:rsidP="001736BC">
            <w:pPr>
              <w:ind w:left="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4A4F64" w:rsidRPr="00B6460A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100</w:t>
            </w:r>
            <w:r w:rsidR="004A4F64" w:rsidRPr="00B6460A">
              <w:rPr>
                <w:rFonts w:ascii="Arial" w:hAnsi="Arial" w:cs="Arial"/>
              </w:rPr>
              <w:t xml:space="preserve"> </w:t>
            </w:r>
            <w:r w:rsidR="001D0106" w:rsidRPr="00B6460A">
              <w:rPr>
                <w:rFonts w:ascii="Arial" w:hAnsi="Arial" w:cs="Arial"/>
              </w:rPr>
              <w:t>GB</w:t>
            </w:r>
            <w:r w:rsidR="004A4F64" w:rsidRPr="00B6460A">
              <w:rPr>
                <w:rFonts w:ascii="Arial" w:hAnsi="Arial" w:cs="Arial"/>
              </w:rPr>
              <w:t xml:space="preserve"> denne</w:t>
            </w:r>
          </w:p>
        </w:tc>
        <w:tc>
          <w:tcPr>
            <w:tcW w:w="4672" w:type="dxa"/>
          </w:tcPr>
          <w:p w14:paraId="272A91A4" w14:textId="6A073842" w:rsidR="001D0106" w:rsidRPr="00B6460A" w:rsidRDefault="00D275A8" w:rsidP="001736BC">
            <w:pPr>
              <w:ind w:left="3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1D0106" w:rsidRPr="00B6460A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70</w:t>
            </w:r>
            <w:r w:rsidR="001D0106" w:rsidRPr="00B6460A">
              <w:rPr>
                <w:rFonts w:ascii="Arial" w:hAnsi="Arial" w:cs="Arial"/>
              </w:rPr>
              <w:t xml:space="preserve"> GB</w:t>
            </w:r>
            <w:r w:rsidR="004A4F64" w:rsidRPr="00B6460A">
              <w:rPr>
                <w:rFonts w:ascii="Arial" w:hAnsi="Arial" w:cs="Arial"/>
              </w:rPr>
              <w:t xml:space="preserve"> denne</w:t>
            </w:r>
          </w:p>
        </w:tc>
      </w:tr>
      <w:tr w:rsidR="001D0106" w:rsidRPr="00B6460A" w14:paraId="6F6D1CEB" w14:textId="77777777" w:rsidTr="001736BC">
        <w:tc>
          <w:tcPr>
            <w:tcW w:w="2410" w:type="dxa"/>
          </w:tcPr>
          <w:p w14:paraId="5FCCEA07" w14:textId="77777777" w:rsidR="001D0106" w:rsidRPr="00B6460A" w:rsidRDefault="001D0106" w:rsidP="001736BC">
            <w:pPr>
              <w:ind w:left="31"/>
              <w:jc w:val="both"/>
              <w:rPr>
                <w:rFonts w:ascii="Arial" w:hAnsi="Arial" w:cs="Arial"/>
              </w:rPr>
            </w:pPr>
            <w:r w:rsidRPr="00B6460A">
              <w:rPr>
                <w:rFonts w:ascii="Arial" w:hAnsi="Arial" w:cs="Arial"/>
              </w:rPr>
              <w:t>Eventy na vyhodnotenie</w:t>
            </w:r>
          </w:p>
        </w:tc>
        <w:tc>
          <w:tcPr>
            <w:tcW w:w="1985" w:type="dxa"/>
          </w:tcPr>
          <w:p w14:paraId="533AFAD0" w14:textId="09E390D7" w:rsidR="001D0106" w:rsidRPr="00B6460A" w:rsidRDefault="000F4272" w:rsidP="001736BC">
            <w:pPr>
              <w:ind w:left="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1D0106" w:rsidRPr="00B6460A">
              <w:rPr>
                <w:rFonts w:ascii="Arial" w:hAnsi="Arial" w:cs="Arial"/>
              </w:rPr>
              <w:t>0</w:t>
            </w:r>
            <w:r w:rsidR="004A4F64" w:rsidRPr="00B6460A">
              <w:rPr>
                <w:rFonts w:ascii="Arial" w:hAnsi="Arial" w:cs="Arial"/>
              </w:rPr>
              <w:t xml:space="preserve"> denne</w:t>
            </w:r>
          </w:p>
        </w:tc>
        <w:tc>
          <w:tcPr>
            <w:tcW w:w="4672" w:type="dxa"/>
          </w:tcPr>
          <w:p w14:paraId="18B4E976" w14:textId="2E89C455" w:rsidR="001D0106" w:rsidRPr="00B6460A" w:rsidRDefault="000F4272" w:rsidP="001736BC">
            <w:pPr>
              <w:ind w:left="3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1D0106" w:rsidRPr="00B6460A">
              <w:rPr>
                <w:rFonts w:ascii="Arial" w:hAnsi="Arial" w:cs="Arial"/>
              </w:rPr>
              <w:t>0</w:t>
            </w:r>
            <w:r w:rsidR="004A4F64" w:rsidRPr="00B6460A">
              <w:rPr>
                <w:rFonts w:ascii="Arial" w:hAnsi="Arial" w:cs="Arial"/>
              </w:rPr>
              <w:t xml:space="preserve"> denne</w:t>
            </w:r>
          </w:p>
        </w:tc>
      </w:tr>
    </w:tbl>
    <w:p w14:paraId="12BA69A2" w14:textId="77777777" w:rsidR="00455F63" w:rsidRPr="00B6460A" w:rsidRDefault="00455F63" w:rsidP="00A544B1">
      <w:pPr>
        <w:pStyle w:val="Nadpis1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98" w:name="_Toc221283631"/>
      <w:bookmarkStart w:id="99" w:name="_Toc218858164"/>
      <w:bookmarkStart w:id="100" w:name="_Toc223372592"/>
      <w:bookmarkEnd w:id="98"/>
      <w:r w:rsidRPr="00B6460A">
        <w:rPr>
          <w:rFonts w:ascii="Arial" w:hAnsi="Arial" w:cs="Arial"/>
          <w:sz w:val="20"/>
          <w:szCs w:val="20"/>
        </w:rPr>
        <w:t>Integrácia SOC do prostredia SPP-D</w:t>
      </w:r>
      <w:bookmarkEnd w:id="99"/>
      <w:bookmarkEnd w:id="100"/>
    </w:p>
    <w:p w14:paraId="5BCAF20E" w14:textId="16D7D37A" w:rsidR="00B0489C" w:rsidRPr="00B6460A" w:rsidRDefault="00455F63" w:rsidP="00A544B1">
      <w:pPr>
        <w:pStyle w:val="Nadpis1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101" w:name="_Toc218858165"/>
      <w:bookmarkStart w:id="102" w:name="_Toc223372593"/>
      <w:r w:rsidRPr="00B6460A">
        <w:rPr>
          <w:rFonts w:ascii="Arial" w:hAnsi="Arial" w:cs="Arial"/>
          <w:sz w:val="20"/>
          <w:szCs w:val="20"/>
        </w:rPr>
        <w:t>Analytická fáza</w:t>
      </w:r>
      <w:bookmarkEnd w:id="101"/>
      <w:bookmarkEnd w:id="102"/>
    </w:p>
    <w:p w14:paraId="2BA1B8E4" w14:textId="77777777" w:rsidR="00BD6CB3" w:rsidRPr="00B6460A" w:rsidRDefault="00BD6CB3" w:rsidP="007C6A7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CAD399" w14:textId="2CF8689B" w:rsidR="00F435D3" w:rsidRPr="00B6460A" w:rsidRDefault="00F435D3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 xml:space="preserve">Konzultácie s IT </w:t>
      </w:r>
      <w:r w:rsidR="00644EBE" w:rsidRPr="00B6460A">
        <w:rPr>
          <w:rFonts w:ascii="Arial" w:hAnsi="Arial" w:cs="Arial"/>
          <w:sz w:val="20"/>
          <w:szCs w:val="20"/>
        </w:rPr>
        <w:t>oddelením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4A4F64" w:rsidRPr="00B6460A">
        <w:rPr>
          <w:rFonts w:ascii="Arial" w:hAnsi="Arial" w:cs="Arial"/>
          <w:sz w:val="20"/>
          <w:szCs w:val="20"/>
        </w:rPr>
        <w:t>SPP-D</w:t>
      </w:r>
      <w:r w:rsidRPr="00B6460A">
        <w:rPr>
          <w:rFonts w:ascii="Arial" w:hAnsi="Arial" w:cs="Arial"/>
          <w:sz w:val="20"/>
          <w:szCs w:val="20"/>
        </w:rPr>
        <w:t xml:space="preserve"> za </w:t>
      </w:r>
      <w:r w:rsidR="00644EBE" w:rsidRPr="00B6460A">
        <w:rPr>
          <w:rFonts w:ascii="Arial" w:hAnsi="Arial" w:cs="Arial"/>
          <w:sz w:val="20"/>
          <w:szCs w:val="20"/>
        </w:rPr>
        <w:t>účelom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644EBE" w:rsidRPr="00B6460A">
        <w:rPr>
          <w:rFonts w:ascii="Arial" w:hAnsi="Arial" w:cs="Arial"/>
          <w:sz w:val="20"/>
          <w:szCs w:val="20"/>
        </w:rPr>
        <w:t>oboznámenia</w:t>
      </w:r>
      <w:r w:rsidRPr="00B6460A">
        <w:rPr>
          <w:rFonts w:ascii="Arial" w:hAnsi="Arial" w:cs="Arial"/>
          <w:sz w:val="20"/>
          <w:szCs w:val="20"/>
        </w:rPr>
        <w:t xml:space="preserve"> sa s</w:t>
      </w:r>
      <w:r w:rsidR="00D03133" w:rsidRPr="00B6460A">
        <w:rPr>
          <w:rFonts w:ascii="Arial" w:hAnsi="Arial" w:cs="Arial"/>
          <w:sz w:val="20"/>
          <w:szCs w:val="20"/>
        </w:rPr>
        <w:t> </w:t>
      </w:r>
      <w:r w:rsidR="00644EBE" w:rsidRPr="00B6460A">
        <w:rPr>
          <w:rFonts w:ascii="Arial" w:hAnsi="Arial" w:cs="Arial"/>
          <w:sz w:val="20"/>
          <w:szCs w:val="20"/>
        </w:rPr>
        <w:t>prostredím</w:t>
      </w:r>
      <w:r w:rsidR="00D03133" w:rsidRPr="00B6460A">
        <w:rPr>
          <w:rFonts w:ascii="Arial" w:hAnsi="Arial" w:cs="Arial"/>
          <w:sz w:val="20"/>
          <w:szCs w:val="20"/>
        </w:rPr>
        <w:t>,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644EBE" w:rsidRPr="00B6460A">
        <w:rPr>
          <w:rFonts w:ascii="Arial" w:hAnsi="Arial" w:cs="Arial"/>
          <w:sz w:val="20"/>
          <w:szCs w:val="20"/>
        </w:rPr>
        <w:t>používanými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644EBE" w:rsidRPr="00B6460A">
        <w:rPr>
          <w:rFonts w:ascii="Arial" w:hAnsi="Arial" w:cs="Arial"/>
          <w:sz w:val="20"/>
          <w:szCs w:val="20"/>
        </w:rPr>
        <w:t>technológiami</w:t>
      </w:r>
      <w:r w:rsidR="00D03133" w:rsidRPr="00B6460A">
        <w:rPr>
          <w:rFonts w:ascii="Arial" w:hAnsi="Arial" w:cs="Arial"/>
          <w:sz w:val="20"/>
          <w:szCs w:val="20"/>
        </w:rPr>
        <w:t xml:space="preserve"> a</w:t>
      </w:r>
      <w:r w:rsidRPr="00B6460A">
        <w:rPr>
          <w:rFonts w:ascii="Arial" w:hAnsi="Arial" w:cs="Arial"/>
          <w:sz w:val="20"/>
          <w:szCs w:val="20"/>
        </w:rPr>
        <w:t xml:space="preserve"> procesmi.</w:t>
      </w:r>
    </w:p>
    <w:p w14:paraId="662446EF" w14:textId="74A9CF3D" w:rsidR="00AD5EFD" w:rsidRPr="00B6460A" w:rsidRDefault="00D03133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Návrh</w:t>
      </w:r>
      <w:r w:rsidR="00AD5EFD" w:rsidRPr="00B6460A">
        <w:rPr>
          <w:rFonts w:ascii="Arial" w:hAnsi="Arial" w:cs="Arial"/>
          <w:sz w:val="20"/>
          <w:szCs w:val="20"/>
        </w:rPr>
        <w:t xml:space="preserve"> </w:t>
      </w:r>
      <w:r w:rsidRPr="00B6460A">
        <w:rPr>
          <w:rFonts w:ascii="Arial" w:hAnsi="Arial" w:cs="Arial"/>
          <w:sz w:val="20"/>
          <w:szCs w:val="20"/>
        </w:rPr>
        <w:t>architektúry</w:t>
      </w:r>
      <w:r w:rsidR="00AD5EFD" w:rsidRPr="00B6460A">
        <w:rPr>
          <w:rFonts w:ascii="Arial" w:hAnsi="Arial" w:cs="Arial"/>
          <w:sz w:val="20"/>
          <w:szCs w:val="20"/>
        </w:rPr>
        <w:t xml:space="preserve"> pripojenia SOC na </w:t>
      </w:r>
      <w:r w:rsidRPr="00B6460A">
        <w:rPr>
          <w:rFonts w:ascii="Arial" w:hAnsi="Arial" w:cs="Arial"/>
          <w:sz w:val="20"/>
          <w:szCs w:val="20"/>
        </w:rPr>
        <w:t>podnikovú</w:t>
      </w:r>
      <w:r w:rsidR="00AD5EFD" w:rsidRPr="00B6460A">
        <w:rPr>
          <w:rFonts w:ascii="Arial" w:hAnsi="Arial" w:cs="Arial"/>
          <w:sz w:val="20"/>
          <w:szCs w:val="20"/>
        </w:rPr>
        <w:t xml:space="preserve"> </w:t>
      </w:r>
      <w:r w:rsidRPr="00B6460A">
        <w:rPr>
          <w:rFonts w:ascii="Arial" w:hAnsi="Arial" w:cs="Arial"/>
          <w:sz w:val="20"/>
          <w:szCs w:val="20"/>
        </w:rPr>
        <w:t>dátovú</w:t>
      </w:r>
      <w:r w:rsidR="00AD5EFD" w:rsidRPr="00B6460A">
        <w:rPr>
          <w:rFonts w:ascii="Arial" w:hAnsi="Arial" w:cs="Arial"/>
          <w:sz w:val="20"/>
          <w:szCs w:val="20"/>
        </w:rPr>
        <w:t xml:space="preserve"> </w:t>
      </w:r>
      <w:r w:rsidRPr="00B6460A">
        <w:rPr>
          <w:rFonts w:ascii="Arial" w:hAnsi="Arial" w:cs="Arial"/>
          <w:sz w:val="20"/>
          <w:szCs w:val="20"/>
        </w:rPr>
        <w:t>sieť</w:t>
      </w:r>
      <w:r w:rsidR="00AD5EFD" w:rsidRPr="00B6460A">
        <w:rPr>
          <w:rFonts w:ascii="Arial" w:hAnsi="Arial" w:cs="Arial"/>
          <w:sz w:val="20"/>
          <w:szCs w:val="20"/>
        </w:rPr>
        <w:t xml:space="preserve"> </w:t>
      </w:r>
      <w:r w:rsidR="004A4F64" w:rsidRPr="00B6460A">
        <w:rPr>
          <w:rFonts w:ascii="Arial" w:hAnsi="Arial" w:cs="Arial"/>
          <w:sz w:val="20"/>
          <w:szCs w:val="20"/>
        </w:rPr>
        <w:t>SPP-D</w:t>
      </w:r>
      <w:r w:rsidR="00AD5EFD" w:rsidRPr="00B6460A">
        <w:rPr>
          <w:rFonts w:ascii="Arial" w:hAnsi="Arial" w:cs="Arial"/>
          <w:sz w:val="20"/>
          <w:szCs w:val="20"/>
        </w:rPr>
        <w:t xml:space="preserve">, </w:t>
      </w:r>
      <w:r w:rsidRPr="00B6460A">
        <w:rPr>
          <w:rFonts w:ascii="Arial" w:hAnsi="Arial" w:cs="Arial"/>
          <w:sz w:val="20"/>
          <w:szCs w:val="20"/>
        </w:rPr>
        <w:t>prístupu</w:t>
      </w:r>
      <w:r w:rsidR="00AD5EFD" w:rsidRPr="00B6460A">
        <w:rPr>
          <w:rFonts w:ascii="Arial" w:hAnsi="Arial" w:cs="Arial"/>
          <w:sz w:val="20"/>
          <w:szCs w:val="20"/>
        </w:rPr>
        <w:t xml:space="preserve"> na SIEM ako aj </w:t>
      </w:r>
      <w:r w:rsidRPr="00B6460A">
        <w:rPr>
          <w:rFonts w:ascii="Arial" w:hAnsi="Arial" w:cs="Arial"/>
          <w:sz w:val="20"/>
          <w:szCs w:val="20"/>
        </w:rPr>
        <w:t>ďalšie technológie</w:t>
      </w:r>
      <w:r w:rsidR="00AD5EFD" w:rsidRPr="00B6460A">
        <w:rPr>
          <w:rFonts w:ascii="Arial" w:hAnsi="Arial" w:cs="Arial"/>
          <w:sz w:val="20"/>
          <w:szCs w:val="20"/>
        </w:rPr>
        <w:t xml:space="preserve"> potre</w:t>
      </w:r>
      <w:r w:rsidRPr="00B6460A">
        <w:rPr>
          <w:rFonts w:ascii="Arial" w:hAnsi="Arial" w:cs="Arial"/>
          <w:sz w:val="20"/>
          <w:szCs w:val="20"/>
        </w:rPr>
        <w:t>bn</w:t>
      </w:r>
      <w:r w:rsidR="00B14D91" w:rsidRPr="00B6460A">
        <w:rPr>
          <w:rFonts w:ascii="Arial" w:hAnsi="Arial" w:cs="Arial"/>
          <w:sz w:val="20"/>
          <w:szCs w:val="20"/>
        </w:rPr>
        <w:t>é</w:t>
      </w:r>
      <w:r w:rsidR="00AD5EFD" w:rsidRPr="00B6460A">
        <w:rPr>
          <w:rFonts w:ascii="Arial" w:hAnsi="Arial" w:cs="Arial"/>
          <w:sz w:val="20"/>
          <w:szCs w:val="20"/>
        </w:rPr>
        <w:t xml:space="preserve"> pre </w:t>
      </w:r>
      <w:r w:rsidRPr="00B6460A">
        <w:rPr>
          <w:rFonts w:ascii="Arial" w:hAnsi="Arial" w:cs="Arial"/>
          <w:sz w:val="20"/>
          <w:szCs w:val="20"/>
        </w:rPr>
        <w:t>zabezpečenie</w:t>
      </w:r>
      <w:r w:rsidR="00AD5EFD" w:rsidRPr="00B6460A">
        <w:rPr>
          <w:rFonts w:ascii="Arial" w:hAnsi="Arial" w:cs="Arial"/>
          <w:sz w:val="20"/>
          <w:szCs w:val="20"/>
        </w:rPr>
        <w:t xml:space="preserve"> </w:t>
      </w:r>
      <w:r w:rsidR="004A4F64" w:rsidRPr="00B6460A">
        <w:rPr>
          <w:rFonts w:ascii="Arial" w:hAnsi="Arial" w:cs="Arial"/>
          <w:sz w:val="20"/>
          <w:szCs w:val="20"/>
        </w:rPr>
        <w:t>S</w:t>
      </w:r>
      <w:r w:rsidRPr="00B6460A">
        <w:rPr>
          <w:rFonts w:ascii="Arial" w:hAnsi="Arial" w:cs="Arial"/>
          <w:sz w:val="20"/>
          <w:szCs w:val="20"/>
        </w:rPr>
        <w:t>lužby</w:t>
      </w:r>
      <w:r w:rsidR="00AD5EFD" w:rsidRPr="00B6460A">
        <w:rPr>
          <w:rFonts w:ascii="Arial" w:hAnsi="Arial" w:cs="Arial"/>
          <w:sz w:val="20"/>
          <w:szCs w:val="20"/>
        </w:rPr>
        <w:t xml:space="preserve"> SOC.</w:t>
      </w:r>
    </w:p>
    <w:p w14:paraId="126AF4AE" w14:textId="3CF46D6A" w:rsidR="00B0489C" w:rsidRPr="00B6460A" w:rsidRDefault="001C7BC9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Príprava</w:t>
      </w:r>
      <w:r w:rsidR="00CB1C0D" w:rsidRPr="00B6460A">
        <w:rPr>
          <w:rFonts w:ascii="Arial" w:hAnsi="Arial" w:cs="Arial"/>
          <w:sz w:val="20"/>
          <w:szCs w:val="20"/>
        </w:rPr>
        <w:t xml:space="preserve"> </w:t>
      </w:r>
      <w:r w:rsidRPr="00B6460A">
        <w:rPr>
          <w:rFonts w:ascii="Arial" w:hAnsi="Arial" w:cs="Arial"/>
          <w:sz w:val="20"/>
          <w:szCs w:val="20"/>
        </w:rPr>
        <w:t>komunikačnej</w:t>
      </w:r>
      <w:r w:rsidR="00CB1C0D" w:rsidRPr="00B6460A">
        <w:rPr>
          <w:rFonts w:ascii="Arial" w:hAnsi="Arial" w:cs="Arial"/>
          <w:sz w:val="20"/>
          <w:szCs w:val="20"/>
        </w:rPr>
        <w:t xml:space="preserve"> a </w:t>
      </w:r>
      <w:r w:rsidRPr="00B6460A">
        <w:rPr>
          <w:rFonts w:ascii="Arial" w:hAnsi="Arial" w:cs="Arial"/>
          <w:sz w:val="20"/>
          <w:szCs w:val="20"/>
        </w:rPr>
        <w:t>eskalačnej</w:t>
      </w:r>
      <w:r w:rsidR="00CB1C0D" w:rsidRPr="00B6460A">
        <w:rPr>
          <w:rFonts w:ascii="Arial" w:hAnsi="Arial" w:cs="Arial"/>
          <w:sz w:val="20"/>
          <w:szCs w:val="20"/>
        </w:rPr>
        <w:t xml:space="preserve"> matice, </w:t>
      </w:r>
      <w:r w:rsidRPr="00B6460A">
        <w:rPr>
          <w:rFonts w:ascii="Arial" w:hAnsi="Arial" w:cs="Arial"/>
          <w:sz w:val="20"/>
          <w:szCs w:val="20"/>
        </w:rPr>
        <w:t>ktorá</w:t>
      </w:r>
      <w:r w:rsidR="00CB1C0D" w:rsidRPr="00B6460A">
        <w:rPr>
          <w:rFonts w:ascii="Arial" w:hAnsi="Arial" w:cs="Arial"/>
          <w:sz w:val="20"/>
          <w:szCs w:val="20"/>
        </w:rPr>
        <w:t xml:space="preserve"> </w:t>
      </w:r>
      <w:r w:rsidR="004A4F64" w:rsidRPr="00B6460A">
        <w:rPr>
          <w:rFonts w:ascii="Arial" w:hAnsi="Arial" w:cs="Arial"/>
          <w:sz w:val="20"/>
          <w:szCs w:val="20"/>
        </w:rPr>
        <w:t xml:space="preserve">sa bude uplatňovať </w:t>
      </w:r>
      <w:r w:rsidRPr="00B6460A">
        <w:rPr>
          <w:rFonts w:ascii="Arial" w:hAnsi="Arial" w:cs="Arial"/>
          <w:sz w:val="20"/>
          <w:szCs w:val="20"/>
        </w:rPr>
        <w:t>pre nahlasovanie udalost</w:t>
      </w:r>
      <w:r w:rsidR="00B14D91" w:rsidRPr="00B6460A">
        <w:rPr>
          <w:rFonts w:ascii="Arial" w:hAnsi="Arial" w:cs="Arial"/>
          <w:sz w:val="20"/>
          <w:szCs w:val="20"/>
        </w:rPr>
        <w:t>í</w:t>
      </w:r>
      <w:r w:rsidRPr="00B6460A">
        <w:rPr>
          <w:rFonts w:ascii="Arial" w:hAnsi="Arial" w:cs="Arial"/>
          <w:sz w:val="20"/>
          <w:szCs w:val="20"/>
        </w:rPr>
        <w:t xml:space="preserve"> podľa priority a pracovnej doby.</w:t>
      </w:r>
    </w:p>
    <w:p w14:paraId="52CA9F54" w14:textId="2E82727B" w:rsidR="002E05FE" w:rsidRPr="00B6460A" w:rsidRDefault="002E05FE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 xml:space="preserve">Tato fáza musí zahŕňať vytvorenie detailného návrhu riešenia </w:t>
      </w:r>
      <w:r w:rsidR="00B65F2C" w:rsidRPr="00B6460A">
        <w:rPr>
          <w:rFonts w:ascii="Arial" w:hAnsi="Arial" w:cs="Arial"/>
          <w:sz w:val="20"/>
          <w:szCs w:val="20"/>
        </w:rPr>
        <w:t>a zriadenia Služby (Návrh zriadenia Služby)</w:t>
      </w:r>
      <w:r w:rsidRPr="00B6460A">
        <w:rPr>
          <w:rFonts w:ascii="Arial" w:hAnsi="Arial" w:cs="Arial"/>
          <w:sz w:val="20"/>
          <w:szCs w:val="20"/>
        </w:rPr>
        <w:t>, ktor</w:t>
      </w:r>
      <w:r w:rsidR="00B65F2C" w:rsidRPr="00B6460A">
        <w:rPr>
          <w:rFonts w:ascii="Arial" w:hAnsi="Arial" w:cs="Arial"/>
          <w:sz w:val="20"/>
          <w:szCs w:val="20"/>
        </w:rPr>
        <w:t>ý</w:t>
      </w:r>
      <w:r w:rsidRPr="00B6460A">
        <w:rPr>
          <w:rFonts w:ascii="Arial" w:hAnsi="Arial" w:cs="Arial"/>
          <w:sz w:val="20"/>
          <w:szCs w:val="20"/>
        </w:rPr>
        <w:t xml:space="preserve"> bude obsahovať </w:t>
      </w:r>
      <w:r w:rsidR="00064015" w:rsidRPr="00B6460A">
        <w:rPr>
          <w:rFonts w:ascii="Arial" w:hAnsi="Arial" w:cs="Arial"/>
          <w:sz w:val="20"/>
          <w:szCs w:val="20"/>
        </w:rPr>
        <w:t>detailný</w:t>
      </w:r>
      <w:r w:rsidRPr="00B6460A">
        <w:rPr>
          <w:rFonts w:ascii="Arial" w:hAnsi="Arial" w:cs="Arial"/>
          <w:sz w:val="20"/>
          <w:szCs w:val="20"/>
        </w:rPr>
        <w:t xml:space="preserve"> popis jednotlivých krokov integrácie ako aj detailný popis služieb poskytovaných v</w:t>
      </w:r>
      <w:r w:rsidR="00B16EE2" w:rsidRPr="00B6460A">
        <w:rPr>
          <w:rFonts w:ascii="Arial" w:hAnsi="Arial" w:cs="Arial"/>
          <w:sz w:val="20"/>
          <w:szCs w:val="20"/>
        </w:rPr>
        <w:t> </w:t>
      </w:r>
      <w:r w:rsidRPr="00B6460A">
        <w:rPr>
          <w:rFonts w:ascii="Arial" w:hAnsi="Arial" w:cs="Arial"/>
          <w:sz w:val="20"/>
          <w:szCs w:val="20"/>
        </w:rPr>
        <w:t>rámci</w:t>
      </w:r>
      <w:r w:rsidR="00B16EE2" w:rsidRPr="00B6460A">
        <w:rPr>
          <w:rFonts w:ascii="Arial" w:hAnsi="Arial" w:cs="Arial"/>
          <w:sz w:val="20"/>
          <w:szCs w:val="20"/>
        </w:rPr>
        <w:t xml:space="preserve"> Služby</w:t>
      </w:r>
      <w:r w:rsidRPr="00B6460A">
        <w:rPr>
          <w:rFonts w:ascii="Arial" w:hAnsi="Arial" w:cs="Arial"/>
          <w:sz w:val="20"/>
          <w:szCs w:val="20"/>
        </w:rPr>
        <w:t xml:space="preserve"> SOC.</w:t>
      </w:r>
    </w:p>
    <w:p w14:paraId="5C4EBFE9" w14:textId="34867A3D" w:rsidR="002E05FE" w:rsidRPr="00B6460A" w:rsidRDefault="002E05FE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Až po</w:t>
      </w:r>
      <w:r w:rsidR="00B65F2C" w:rsidRPr="00B6460A">
        <w:rPr>
          <w:rFonts w:ascii="Arial" w:hAnsi="Arial" w:cs="Arial"/>
          <w:sz w:val="20"/>
          <w:szCs w:val="20"/>
        </w:rPr>
        <w:t xml:space="preserve"> s</w:t>
      </w:r>
      <w:r w:rsidRPr="00B6460A">
        <w:rPr>
          <w:rFonts w:ascii="Arial" w:hAnsi="Arial" w:cs="Arial"/>
          <w:sz w:val="20"/>
          <w:szCs w:val="20"/>
        </w:rPr>
        <w:t xml:space="preserve">chválení </w:t>
      </w:r>
      <w:r w:rsidR="00B65F2C" w:rsidRPr="00B6460A">
        <w:rPr>
          <w:rFonts w:ascii="Arial" w:hAnsi="Arial" w:cs="Arial"/>
          <w:sz w:val="20"/>
          <w:szCs w:val="20"/>
        </w:rPr>
        <w:t xml:space="preserve">Návrhu zriadenia Služby </w:t>
      </w:r>
      <w:r w:rsidR="00B16EE2" w:rsidRPr="00B6460A">
        <w:rPr>
          <w:rFonts w:ascii="Arial" w:hAnsi="Arial" w:cs="Arial"/>
          <w:sz w:val="20"/>
          <w:szCs w:val="20"/>
        </w:rPr>
        <w:t xml:space="preserve">zo strany SPP-D </w:t>
      </w:r>
      <w:r w:rsidRPr="00B6460A">
        <w:rPr>
          <w:rFonts w:ascii="Arial" w:hAnsi="Arial" w:cs="Arial"/>
          <w:sz w:val="20"/>
          <w:szCs w:val="20"/>
        </w:rPr>
        <w:t xml:space="preserve">bude realizovaná integrácia SOC a následná prevádzka </w:t>
      </w:r>
      <w:r w:rsidR="00B16EE2" w:rsidRPr="00B6460A">
        <w:rPr>
          <w:rFonts w:ascii="Arial" w:hAnsi="Arial" w:cs="Arial"/>
          <w:sz w:val="20"/>
          <w:szCs w:val="20"/>
        </w:rPr>
        <w:t>S</w:t>
      </w:r>
      <w:r w:rsidRPr="00B6460A">
        <w:rPr>
          <w:rFonts w:ascii="Arial" w:hAnsi="Arial" w:cs="Arial"/>
          <w:sz w:val="20"/>
          <w:szCs w:val="20"/>
        </w:rPr>
        <w:t>lužb</w:t>
      </w:r>
      <w:r w:rsidR="002B58C6" w:rsidRPr="00B6460A">
        <w:rPr>
          <w:rFonts w:ascii="Arial" w:hAnsi="Arial" w:cs="Arial"/>
          <w:sz w:val="20"/>
          <w:szCs w:val="20"/>
        </w:rPr>
        <w:t>y</w:t>
      </w:r>
      <w:r w:rsidRPr="00B6460A">
        <w:rPr>
          <w:rFonts w:ascii="Arial" w:hAnsi="Arial" w:cs="Arial"/>
          <w:sz w:val="20"/>
          <w:szCs w:val="20"/>
        </w:rPr>
        <w:t xml:space="preserve"> SOC.</w:t>
      </w:r>
    </w:p>
    <w:p w14:paraId="5C05AD0F" w14:textId="27FC9DF7" w:rsidR="00B0489C" w:rsidRPr="00B6460A" w:rsidRDefault="00455F63" w:rsidP="00A544B1">
      <w:pPr>
        <w:pStyle w:val="Nadpis1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103" w:name="_Toc218858166"/>
      <w:bookmarkStart w:id="104" w:name="_Toc223372594"/>
      <w:r w:rsidRPr="00B6460A">
        <w:rPr>
          <w:rFonts w:ascii="Arial" w:hAnsi="Arial" w:cs="Arial"/>
          <w:sz w:val="20"/>
          <w:szCs w:val="20"/>
        </w:rPr>
        <w:t>Implementácia nastroja MS EDR/XDR</w:t>
      </w:r>
      <w:bookmarkEnd w:id="103"/>
      <w:bookmarkEnd w:id="104"/>
    </w:p>
    <w:p w14:paraId="45A2ABE5" w14:textId="77777777" w:rsidR="00BD6CB3" w:rsidRPr="00B6460A" w:rsidRDefault="00BD6CB3" w:rsidP="00B86B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068D21" w14:textId="6F797F77" w:rsidR="00440888" w:rsidRPr="00B6460A" w:rsidRDefault="00440888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 xml:space="preserve">Implementácia v rámci projektu </w:t>
      </w:r>
      <w:r w:rsidR="00B16EE2" w:rsidRPr="00B6460A">
        <w:rPr>
          <w:rFonts w:ascii="Arial" w:hAnsi="Arial" w:cs="Arial"/>
          <w:sz w:val="20"/>
          <w:szCs w:val="20"/>
        </w:rPr>
        <w:t xml:space="preserve">zriadenia Služby </w:t>
      </w:r>
      <w:r w:rsidRPr="00B6460A">
        <w:rPr>
          <w:rFonts w:ascii="Arial" w:hAnsi="Arial" w:cs="Arial"/>
          <w:sz w:val="20"/>
          <w:szCs w:val="20"/>
        </w:rPr>
        <w:t>SOC vy</w:t>
      </w:r>
      <w:r w:rsidR="00B16EE2" w:rsidRPr="00B6460A">
        <w:rPr>
          <w:rFonts w:ascii="Arial" w:hAnsi="Arial" w:cs="Arial"/>
          <w:sz w:val="20"/>
          <w:szCs w:val="20"/>
        </w:rPr>
        <w:t>c</w:t>
      </w:r>
      <w:r w:rsidRPr="00B6460A">
        <w:rPr>
          <w:rFonts w:ascii="Arial" w:hAnsi="Arial" w:cs="Arial"/>
          <w:sz w:val="20"/>
          <w:szCs w:val="20"/>
        </w:rPr>
        <w:t>hád</w:t>
      </w:r>
      <w:r w:rsidR="00B16EE2" w:rsidRPr="00B6460A">
        <w:rPr>
          <w:rFonts w:ascii="Arial" w:hAnsi="Arial" w:cs="Arial"/>
          <w:sz w:val="20"/>
          <w:szCs w:val="20"/>
        </w:rPr>
        <w:t>z</w:t>
      </w:r>
      <w:r w:rsidRPr="00B6460A">
        <w:rPr>
          <w:rFonts w:ascii="Arial" w:hAnsi="Arial" w:cs="Arial"/>
          <w:sz w:val="20"/>
          <w:szCs w:val="20"/>
        </w:rPr>
        <w:t xml:space="preserve">a z pripravovanej inštalácie EDR/XDR v prostredí </w:t>
      </w:r>
      <w:r w:rsidR="00B16EE2" w:rsidRPr="00B6460A">
        <w:rPr>
          <w:rFonts w:ascii="Arial" w:hAnsi="Arial" w:cs="Arial"/>
          <w:sz w:val="20"/>
          <w:szCs w:val="20"/>
        </w:rPr>
        <w:t>SPP-D</w:t>
      </w:r>
      <w:r w:rsidRPr="00B6460A">
        <w:rPr>
          <w:rFonts w:ascii="Arial" w:hAnsi="Arial" w:cs="Arial"/>
          <w:sz w:val="20"/>
          <w:szCs w:val="20"/>
        </w:rPr>
        <w:t xml:space="preserve">. Táto aktivita aktuálne prebieha </w:t>
      </w:r>
      <w:r w:rsidR="00B16EE2" w:rsidRPr="00B6460A">
        <w:rPr>
          <w:rFonts w:ascii="Arial" w:hAnsi="Arial" w:cs="Arial"/>
          <w:sz w:val="20"/>
          <w:szCs w:val="20"/>
        </w:rPr>
        <w:t xml:space="preserve">v SPP-D </w:t>
      </w:r>
      <w:r w:rsidRPr="00B6460A">
        <w:rPr>
          <w:rFonts w:ascii="Arial" w:hAnsi="Arial" w:cs="Arial"/>
          <w:sz w:val="20"/>
          <w:szCs w:val="20"/>
        </w:rPr>
        <w:t>tak</w:t>
      </w:r>
      <w:r w:rsidR="00B16EE2" w:rsidRPr="00B6460A">
        <w:rPr>
          <w:rFonts w:ascii="Arial" w:hAnsi="Arial" w:cs="Arial"/>
          <w:sz w:val="20"/>
          <w:szCs w:val="20"/>
        </w:rPr>
        <w:t>,</w:t>
      </w:r>
      <w:r w:rsidRPr="00B6460A">
        <w:rPr>
          <w:rFonts w:ascii="Arial" w:hAnsi="Arial" w:cs="Arial"/>
          <w:sz w:val="20"/>
          <w:szCs w:val="20"/>
        </w:rPr>
        <w:t xml:space="preserve"> aby pre projekt </w:t>
      </w:r>
      <w:r w:rsidR="00B16EE2" w:rsidRPr="00B6460A">
        <w:rPr>
          <w:rFonts w:ascii="Arial" w:hAnsi="Arial" w:cs="Arial"/>
          <w:sz w:val="20"/>
          <w:szCs w:val="20"/>
        </w:rPr>
        <w:t xml:space="preserve">zriadenia Služby </w:t>
      </w:r>
      <w:r w:rsidRPr="00B6460A">
        <w:rPr>
          <w:rFonts w:ascii="Arial" w:hAnsi="Arial" w:cs="Arial"/>
          <w:sz w:val="20"/>
          <w:szCs w:val="20"/>
        </w:rPr>
        <w:t>SOC bolo EDR v základnom nastavení a po úvodnej inštalácii klientov.</w:t>
      </w:r>
    </w:p>
    <w:p w14:paraId="7160F34B" w14:textId="71975784" w:rsidR="00440888" w:rsidRPr="00B6460A" w:rsidRDefault="00440888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b/>
          <w:sz w:val="20"/>
          <w:szCs w:val="20"/>
        </w:rPr>
        <w:t>Microsoft EDR</w:t>
      </w:r>
      <w:r w:rsidRPr="00B6460A">
        <w:rPr>
          <w:rFonts w:ascii="Arial" w:hAnsi="Arial" w:cs="Arial"/>
          <w:sz w:val="20"/>
          <w:szCs w:val="20"/>
        </w:rPr>
        <w:t xml:space="preserve"> bude nasaden</w:t>
      </w:r>
      <w:r w:rsidR="00B16EE2" w:rsidRPr="00B6460A">
        <w:rPr>
          <w:rFonts w:ascii="Arial" w:hAnsi="Arial" w:cs="Arial"/>
          <w:sz w:val="20"/>
          <w:szCs w:val="20"/>
        </w:rPr>
        <w:t>é</w:t>
      </w:r>
      <w:r w:rsidRPr="00B6460A">
        <w:rPr>
          <w:rFonts w:ascii="Arial" w:hAnsi="Arial" w:cs="Arial"/>
          <w:sz w:val="20"/>
          <w:szCs w:val="20"/>
        </w:rPr>
        <w:t xml:space="preserve"> podľa druhu zariadení v nasledujúcom </w:t>
      </w:r>
      <w:r w:rsidR="00B16EE2" w:rsidRPr="00B6460A">
        <w:rPr>
          <w:rFonts w:ascii="Arial" w:hAnsi="Arial" w:cs="Arial"/>
          <w:sz w:val="20"/>
          <w:szCs w:val="20"/>
        </w:rPr>
        <w:t xml:space="preserve">predpokladanom </w:t>
      </w:r>
      <w:r w:rsidRPr="00B6460A">
        <w:rPr>
          <w:rFonts w:ascii="Arial" w:hAnsi="Arial" w:cs="Arial"/>
          <w:sz w:val="20"/>
          <w:szCs w:val="20"/>
        </w:rPr>
        <w:t>rozsahu:</w:t>
      </w:r>
    </w:p>
    <w:p w14:paraId="2F6268F3" w14:textId="3CAEF77C" w:rsidR="00440888" w:rsidRPr="00B6460A" w:rsidRDefault="00440888" w:rsidP="00B6460A">
      <w:pPr>
        <w:pStyle w:val="Odsekzoznamu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</w:rPr>
      </w:pPr>
      <w:proofErr w:type="spellStart"/>
      <w:r w:rsidRPr="00B6460A">
        <w:rPr>
          <w:rFonts w:ascii="Arial" w:hAnsi="Arial" w:cs="Arial"/>
          <w:sz w:val="20"/>
        </w:rPr>
        <w:t>Defender</w:t>
      </w:r>
      <w:proofErr w:type="spellEnd"/>
      <w:r w:rsidRPr="00B6460A">
        <w:rPr>
          <w:rFonts w:ascii="Arial" w:hAnsi="Arial" w:cs="Arial"/>
          <w:sz w:val="20"/>
        </w:rPr>
        <w:t xml:space="preserve"> </w:t>
      </w:r>
      <w:proofErr w:type="spellStart"/>
      <w:r w:rsidRPr="00B6460A">
        <w:rPr>
          <w:rFonts w:ascii="Arial" w:hAnsi="Arial" w:cs="Arial"/>
          <w:sz w:val="20"/>
        </w:rPr>
        <w:t>Endpoint</w:t>
      </w:r>
      <w:proofErr w:type="spellEnd"/>
      <w:r w:rsidRPr="00B6460A">
        <w:rPr>
          <w:rFonts w:ascii="Arial" w:hAnsi="Arial" w:cs="Arial"/>
          <w:sz w:val="20"/>
        </w:rPr>
        <w:t xml:space="preserve"> pre užívateľov tabletov (vrátane mobilných telefónov) v počte 345 ks</w:t>
      </w:r>
      <w:r w:rsidR="00B2428E" w:rsidRPr="00B6460A">
        <w:rPr>
          <w:rFonts w:ascii="Arial" w:hAnsi="Arial" w:cs="Arial"/>
          <w:sz w:val="20"/>
        </w:rPr>
        <w:t>,</w:t>
      </w:r>
    </w:p>
    <w:p w14:paraId="6D6110E9" w14:textId="37CEEF21" w:rsidR="00440888" w:rsidRPr="00B6460A" w:rsidRDefault="00440888" w:rsidP="00B6460A">
      <w:pPr>
        <w:pStyle w:val="Odsekzoznamu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</w:rPr>
      </w:pPr>
      <w:proofErr w:type="spellStart"/>
      <w:r w:rsidRPr="00B6460A">
        <w:rPr>
          <w:rFonts w:ascii="Arial" w:hAnsi="Arial" w:cs="Arial"/>
          <w:sz w:val="20"/>
        </w:rPr>
        <w:t>Defender</w:t>
      </w:r>
      <w:proofErr w:type="spellEnd"/>
      <w:r w:rsidRPr="00B6460A">
        <w:rPr>
          <w:rFonts w:ascii="Arial" w:hAnsi="Arial" w:cs="Arial"/>
          <w:sz w:val="20"/>
        </w:rPr>
        <w:t xml:space="preserve"> </w:t>
      </w:r>
      <w:proofErr w:type="spellStart"/>
      <w:r w:rsidRPr="00B6460A">
        <w:rPr>
          <w:rFonts w:ascii="Arial" w:hAnsi="Arial" w:cs="Arial"/>
          <w:sz w:val="20"/>
        </w:rPr>
        <w:t>Endpoint</w:t>
      </w:r>
      <w:proofErr w:type="spellEnd"/>
      <w:r w:rsidRPr="00B6460A">
        <w:rPr>
          <w:rFonts w:ascii="Arial" w:hAnsi="Arial" w:cs="Arial"/>
          <w:sz w:val="20"/>
        </w:rPr>
        <w:t xml:space="preserve"> pre užívateľov P</w:t>
      </w:r>
      <w:r w:rsidR="00B2428E" w:rsidRPr="00B6460A">
        <w:rPr>
          <w:rFonts w:ascii="Arial" w:hAnsi="Arial" w:cs="Arial"/>
          <w:sz w:val="20"/>
        </w:rPr>
        <w:t>C/</w:t>
      </w:r>
      <w:r w:rsidRPr="00B6460A">
        <w:rPr>
          <w:rFonts w:ascii="Arial" w:hAnsi="Arial" w:cs="Arial"/>
          <w:sz w:val="20"/>
        </w:rPr>
        <w:t>notebookov (</w:t>
      </w:r>
      <w:r w:rsidR="00B2428E" w:rsidRPr="00B6460A">
        <w:rPr>
          <w:rFonts w:ascii="Arial" w:hAnsi="Arial" w:cs="Arial"/>
          <w:sz w:val="20"/>
        </w:rPr>
        <w:t xml:space="preserve">vrátane </w:t>
      </w:r>
      <w:r w:rsidRPr="00B6460A">
        <w:rPr>
          <w:rFonts w:ascii="Arial" w:hAnsi="Arial" w:cs="Arial"/>
          <w:sz w:val="20"/>
        </w:rPr>
        <w:t>mobiln</w:t>
      </w:r>
      <w:r w:rsidR="00B2428E" w:rsidRPr="00B6460A">
        <w:rPr>
          <w:rFonts w:ascii="Arial" w:hAnsi="Arial" w:cs="Arial"/>
          <w:sz w:val="20"/>
        </w:rPr>
        <w:t>ých</w:t>
      </w:r>
      <w:r w:rsidRPr="00B6460A">
        <w:rPr>
          <w:rFonts w:ascii="Arial" w:hAnsi="Arial" w:cs="Arial"/>
          <w:sz w:val="20"/>
        </w:rPr>
        <w:t xml:space="preserve"> zariaden</w:t>
      </w:r>
      <w:r w:rsidR="00B2428E" w:rsidRPr="00B6460A">
        <w:rPr>
          <w:rFonts w:ascii="Arial" w:hAnsi="Arial" w:cs="Arial"/>
          <w:sz w:val="20"/>
        </w:rPr>
        <w:t>í</w:t>
      </w:r>
      <w:r w:rsidRPr="00B6460A">
        <w:rPr>
          <w:rFonts w:ascii="Arial" w:hAnsi="Arial" w:cs="Arial"/>
          <w:sz w:val="20"/>
        </w:rPr>
        <w:t>) v počte 1155 ks</w:t>
      </w:r>
      <w:r w:rsidR="00B2428E" w:rsidRPr="00B6460A">
        <w:rPr>
          <w:rFonts w:ascii="Arial" w:hAnsi="Arial" w:cs="Arial"/>
          <w:sz w:val="20"/>
        </w:rPr>
        <w:t>,</w:t>
      </w:r>
    </w:p>
    <w:p w14:paraId="3FD2A44B" w14:textId="4EEE4E66" w:rsidR="00440888" w:rsidRPr="00B6460A" w:rsidRDefault="00440888" w:rsidP="00B6460A">
      <w:pPr>
        <w:pStyle w:val="Odsekzoznamu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</w:rPr>
      </w:pPr>
      <w:proofErr w:type="spellStart"/>
      <w:r w:rsidRPr="00B6460A">
        <w:rPr>
          <w:rFonts w:ascii="Arial" w:hAnsi="Arial" w:cs="Arial"/>
          <w:sz w:val="20"/>
        </w:rPr>
        <w:t>Defender</w:t>
      </w:r>
      <w:proofErr w:type="spellEnd"/>
      <w:r w:rsidRPr="00B6460A">
        <w:rPr>
          <w:rFonts w:ascii="Arial" w:hAnsi="Arial" w:cs="Arial"/>
          <w:sz w:val="20"/>
        </w:rPr>
        <w:t xml:space="preserve"> </w:t>
      </w:r>
      <w:proofErr w:type="spellStart"/>
      <w:r w:rsidRPr="00B6460A">
        <w:rPr>
          <w:rFonts w:ascii="Arial" w:hAnsi="Arial" w:cs="Arial"/>
          <w:sz w:val="20"/>
        </w:rPr>
        <w:t>Endpoint</w:t>
      </w:r>
      <w:proofErr w:type="spellEnd"/>
      <w:r w:rsidRPr="00B6460A">
        <w:rPr>
          <w:rFonts w:ascii="Arial" w:hAnsi="Arial" w:cs="Arial"/>
          <w:sz w:val="20"/>
        </w:rPr>
        <w:t xml:space="preserve"> pre servery v počte 530 ks</w:t>
      </w:r>
      <w:r w:rsidR="00B2428E" w:rsidRPr="00B6460A">
        <w:rPr>
          <w:rFonts w:ascii="Arial" w:hAnsi="Arial" w:cs="Arial"/>
          <w:sz w:val="20"/>
        </w:rPr>
        <w:t>.</w:t>
      </w:r>
    </w:p>
    <w:p w14:paraId="0EF5AF96" w14:textId="2929C409" w:rsidR="00440888" w:rsidRPr="00B6460A" w:rsidRDefault="00440888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 xml:space="preserve">Rozsah zariadení je orientačný a pre samotnú cenu implementácie v rámci </w:t>
      </w:r>
      <w:r w:rsidR="00B2428E" w:rsidRPr="00B6460A">
        <w:rPr>
          <w:rFonts w:ascii="Arial" w:hAnsi="Arial" w:cs="Arial"/>
          <w:sz w:val="20"/>
          <w:szCs w:val="20"/>
        </w:rPr>
        <w:t xml:space="preserve">Služby </w:t>
      </w:r>
      <w:r w:rsidRPr="00B6460A">
        <w:rPr>
          <w:rFonts w:ascii="Arial" w:hAnsi="Arial" w:cs="Arial"/>
          <w:sz w:val="20"/>
          <w:szCs w:val="20"/>
        </w:rPr>
        <w:t>SOC je potrebn</w:t>
      </w:r>
      <w:r w:rsidR="00B2428E" w:rsidRPr="00B6460A">
        <w:rPr>
          <w:rFonts w:ascii="Arial" w:hAnsi="Arial" w:cs="Arial"/>
          <w:sz w:val="20"/>
          <w:szCs w:val="20"/>
        </w:rPr>
        <w:t>é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B2428E" w:rsidRPr="00B6460A">
        <w:rPr>
          <w:rFonts w:ascii="Arial" w:hAnsi="Arial" w:cs="Arial"/>
          <w:sz w:val="20"/>
          <w:szCs w:val="20"/>
        </w:rPr>
        <w:t xml:space="preserve">počítať </w:t>
      </w:r>
      <w:r w:rsidRPr="00B6460A">
        <w:rPr>
          <w:rFonts w:ascii="Arial" w:hAnsi="Arial" w:cs="Arial"/>
          <w:sz w:val="20"/>
          <w:szCs w:val="20"/>
        </w:rPr>
        <w:t xml:space="preserve">s rozmedzím minimálne </w:t>
      </w:r>
      <w:r w:rsidR="00B2428E" w:rsidRPr="00B6460A">
        <w:rPr>
          <w:rFonts w:ascii="Arial" w:hAnsi="Arial" w:cs="Arial"/>
          <w:sz w:val="20"/>
          <w:szCs w:val="20"/>
        </w:rPr>
        <w:t>±</w:t>
      </w:r>
      <w:r w:rsidRPr="00B6460A">
        <w:rPr>
          <w:rFonts w:ascii="Arial" w:hAnsi="Arial" w:cs="Arial"/>
          <w:sz w:val="20"/>
          <w:szCs w:val="20"/>
        </w:rPr>
        <w:t>10</w:t>
      </w:r>
      <w:r w:rsidR="00B2428E" w:rsidRPr="00B6460A">
        <w:rPr>
          <w:rFonts w:ascii="Arial" w:hAnsi="Arial" w:cs="Arial"/>
          <w:sz w:val="20"/>
          <w:szCs w:val="20"/>
        </w:rPr>
        <w:t xml:space="preserve"> </w:t>
      </w:r>
      <w:r w:rsidRPr="00B6460A">
        <w:rPr>
          <w:rFonts w:ascii="Arial" w:hAnsi="Arial" w:cs="Arial"/>
          <w:sz w:val="20"/>
          <w:szCs w:val="20"/>
        </w:rPr>
        <w:t xml:space="preserve">% </w:t>
      </w:r>
      <w:r w:rsidR="00B2428E" w:rsidRPr="00B6460A">
        <w:rPr>
          <w:rFonts w:ascii="Arial" w:hAnsi="Arial" w:cs="Arial"/>
          <w:sz w:val="20"/>
          <w:szCs w:val="20"/>
        </w:rPr>
        <w:t xml:space="preserve">v počte </w:t>
      </w:r>
      <w:r w:rsidRPr="00B6460A">
        <w:rPr>
          <w:rFonts w:ascii="Arial" w:hAnsi="Arial" w:cs="Arial"/>
          <w:sz w:val="20"/>
          <w:szCs w:val="20"/>
        </w:rPr>
        <w:t xml:space="preserve">zariadení, ak je to pre výpočet ceny implementácie </w:t>
      </w:r>
      <w:r w:rsidR="00B2428E" w:rsidRPr="00B6460A">
        <w:rPr>
          <w:rFonts w:ascii="Arial" w:hAnsi="Arial" w:cs="Arial"/>
          <w:sz w:val="20"/>
          <w:szCs w:val="20"/>
        </w:rPr>
        <w:t xml:space="preserve">Služby SOC </w:t>
      </w:r>
      <w:r w:rsidRPr="00B6460A">
        <w:rPr>
          <w:rFonts w:ascii="Arial" w:hAnsi="Arial" w:cs="Arial"/>
          <w:sz w:val="20"/>
          <w:szCs w:val="20"/>
        </w:rPr>
        <w:t>relevantné.</w:t>
      </w:r>
    </w:p>
    <w:p w14:paraId="025DB4E9" w14:textId="34BCE189" w:rsidR="00440888" w:rsidRPr="00B6460A" w:rsidRDefault="00440888" w:rsidP="00A544B1">
      <w:pPr>
        <w:pStyle w:val="Odsekzoznamu"/>
        <w:ind w:left="0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V</w:t>
      </w:r>
      <w:r w:rsidR="00B2428E" w:rsidRPr="00B6460A">
        <w:rPr>
          <w:rFonts w:ascii="Arial" w:hAnsi="Arial" w:cs="Arial"/>
          <w:sz w:val="20"/>
        </w:rPr>
        <w:t> </w:t>
      </w:r>
      <w:r w:rsidRPr="00B6460A">
        <w:rPr>
          <w:rFonts w:ascii="Arial" w:hAnsi="Arial" w:cs="Arial"/>
          <w:sz w:val="20"/>
        </w:rPr>
        <w:t xml:space="preserve">rámci implementácie </w:t>
      </w:r>
      <w:r w:rsidR="00B2428E" w:rsidRPr="00B6460A">
        <w:rPr>
          <w:rFonts w:ascii="Arial" w:hAnsi="Arial" w:cs="Arial"/>
          <w:sz w:val="20"/>
        </w:rPr>
        <w:t xml:space="preserve">Služby </w:t>
      </w:r>
      <w:r w:rsidRPr="00B6460A">
        <w:rPr>
          <w:rFonts w:ascii="Arial" w:hAnsi="Arial" w:cs="Arial"/>
          <w:sz w:val="20"/>
        </w:rPr>
        <w:t>SOC je požadovaná spolupráca a know</w:t>
      </w:r>
      <w:r w:rsidR="00B2428E" w:rsidRPr="00B6460A">
        <w:rPr>
          <w:rFonts w:ascii="Arial" w:hAnsi="Arial" w:cs="Arial"/>
          <w:sz w:val="20"/>
        </w:rPr>
        <w:t>-</w:t>
      </w:r>
      <w:r w:rsidRPr="00B6460A">
        <w:rPr>
          <w:rFonts w:ascii="Arial" w:hAnsi="Arial" w:cs="Arial"/>
          <w:sz w:val="20"/>
        </w:rPr>
        <w:t xml:space="preserve">how </w:t>
      </w:r>
      <w:r w:rsidR="00BD6CB3" w:rsidRPr="00B6460A">
        <w:rPr>
          <w:rFonts w:ascii="Arial" w:hAnsi="Arial" w:cs="Arial"/>
          <w:sz w:val="20"/>
        </w:rPr>
        <w:t>Poskytovateľa</w:t>
      </w:r>
      <w:r w:rsidRPr="00B6460A">
        <w:rPr>
          <w:rFonts w:ascii="Arial" w:hAnsi="Arial" w:cs="Arial"/>
          <w:sz w:val="20"/>
        </w:rPr>
        <w:t xml:space="preserve"> </w:t>
      </w:r>
      <w:r w:rsidR="00B2428E" w:rsidRPr="00B6460A">
        <w:rPr>
          <w:rFonts w:ascii="Arial" w:hAnsi="Arial" w:cs="Arial"/>
          <w:sz w:val="20"/>
        </w:rPr>
        <w:t xml:space="preserve">Služby </w:t>
      </w:r>
      <w:r w:rsidRPr="00B6460A">
        <w:rPr>
          <w:rFonts w:ascii="Arial" w:hAnsi="Arial" w:cs="Arial"/>
          <w:sz w:val="20"/>
        </w:rPr>
        <w:t>SOC s</w:t>
      </w:r>
      <w:r w:rsidR="00B2428E" w:rsidRPr="00B6460A">
        <w:rPr>
          <w:rFonts w:ascii="Arial" w:hAnsi="Arial" w:cs="Arial"/>
          <w:sz w:val="20"/>
        </w:rPr>
        <w:t> SPP-D</w:t>
      </w:r>
      <w:r w:rsidRPr="00B6460A">
        <w:rPr>
          <w:rFonts w:ascii="Arial" w:hAnsi="Arial" w:cs="Arial"/>
          <w:sz w:val="20"/>
        </w:rPr>
        <w:t xml:space="preserve">, </w:t>
      </w:r>
      <w:r w:rsidR="0000711D" w:rsidRPr="00B6460A">
        <w:rPr>
          <w:rFonts w:ascii="Arial" w:hAnsi="Arial" w:cs="Arial"/>
          <w:sz w:val="20"/>
        </w:rPr>
        <w:t xml:space="preserve">a to </w:t>
      </w:r>
      <w:r w:rsidRPr="00B6460A">
        <w:rPr>
          <w:rFonts w:ascii="Arial" w:hAnsi="Arial" w:cs="Arial"/>
          <w:sz w:val="20"/>
        </w:rPr>
        <w:t>na úrovni</w:t>
      </w:r>
      <w:r w:rsidR="0000711D" w:rsidRPr="00B6460A">
        <w:rPr>
          <w:rFonts w:ascii="Arial" w:hAnsi="Arial" w:cs="Arial"/>
          <w:sz w:val="20"/>
        </w:rPr>
        <w:t>:</w:t>
      </w:r>
    </w:p>
    <w:p w14:paraId="5FF1F096" w14:textId="2DA9EB85" w:rsidR="00440888" w:rsidRPr="00B6460A" w:rsidRDefault="00440888" w:rsidP="00A544B1">
      <w:pPr>
        <w:pStyle w:val="Odsekzoznamu"/>
        <w:numPr>
          <w:ilvl w:val="0"/>
          <w:numId w:val="20"/>
        </w:numPr>
        <w:ind w:left="720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návrhu pravidiel a spolupráca pri ich nastavení pre zvýšenie úrovne bezpečnosti a</w:t>
      </w:r>
      <w:r w:rsidR="0000711D" w:rsidRPr="00B6460A">
        <w:rPr>
          <w:rFonts w:ascii="Arial" w:hAnsi="Arial" w:cs="Arial"/>
          <w:sz w:val="20"/>
        </w:rPr>
        <w:t> </w:t>
      </w:r>
      <w:r w:rsidRPr="00B6460A">
        <w:rPr>
          <w:rFonts w:ascii="Arial" w:hAnsi="Arial" w:cs="Arial"/>
          <w:sz w:val="20"/>
        </w:rPr>
        <w:t>monitorovania zariadení, logovanie a </w:t>
      </w:r>
      <w:proofErr w:type="spellStart"/>
      <w:r w:rsidRPr="00B6460A">
        <w:rPr>
          <w:rFonts w:ascii="Arial" w:hAnsi="Arial" w:cs="Arial"/>
          <w:sz w:val="20"/>
        </w:rPr>
        <w:t>reporting</w:t>
      </w:r>
      <w:proofErr w:type="spellEnd"/>
      <w:r w:rsidRPr="00B6460A">
        <w:rPr>
          <w:rFonts w:ascii="Arial" w:hAnsi="Arial" w:cs="Arial"/>
          <w:sz w:val="20"/>
        </w:rPr>
        <w:t>, at</w:t>
      </w:r>
      <w:r w:rsidR="0000711D" w:rsidRPr="00B6460A">
        <w:rPr>
          <w:rFonts w:ascii="Arial" w:hAnsi="Arial" w:cs="Arial"/>
          <w:sz w:val="20"/>
        </w:rPr>
        <w:t>ď</w:t>
      </w:r>
      <w:r w:rsidRPr="00B6460A">
        <w:rPr>
          <w:rFonts w:ascii="Arial" w:hAnsi="Arial" w:cs="Arial"/>
          <w:sz w:val="20"/>
        </w:rPr>
        <w:t xml:space="preserve">. </w:t>
      </w:r>
      <w:r w:rsidR="00BD6CB3" w:rsidRPr="00B6460A">
        <w:rPr>
          <w:rFonts w:ascii="Arial" w:hAnsi="Arial" w:cs="Arial"/>
          <w:sz w:val="20"/>
        </w:rPr>
        <w:t>Poskytovateľ</w:t>
      </w:r>
      <w:r w:rsidRPr="00B6460A">
        <w:rPr>
          <w:rFonts w:ascii="Arial" w:hAnsi="Arial" w:cs="Arial"/>
          <w:sz w:val="20"/>
        </w:rPr>
        <w:t xml:space="preserve"> musí vyčleniť kapacity tak, že bude súčinný pri nastavení systému administrátorom IT </w:t>
      </w:r>
      <w:r w:rsidR="0000711D" w:rsidRPr="00B6460A">
        <w:rPr>
          <w:rFonts w:ascii="Arial" w:hAnsi="Arial" w:cs="Arial"/>
          <w:sz w:val="20"/>
        </w:rPr>
        <w:t>SPP-D</w:t>
      </w:r>
      <w:r w:rsidRPr="00B6460A">
        <w:rPr>
          <w:rFonts w:ascii="Arial" w:hAnsi="Arial" w:cs="Arial"/>
          <w:sz w:val="20"/>
        </w:rPr>
        <w:t xml:space="preserve">, podľa </w:t>
      </w:r>
      <w:r w:rsidR="0000711D" w:rsidRPr="00B6460A">
        <w:rPr>
          <w:rFonts w:ascii="Arial" w:hAnsi="Arial" w:cs="Arial"/>
          <w:sz w:val="20"/>
        </w:rPr>
        <w:t xml:space="preserve">návrhov </w:t>
      </w:r>
      <w:r w:rsidRPr="00B6460A">
        <w:rPr>
          <w:rFonts w:ascii="Arial" w:hAnsi="Arial" w:cs="Arial"/>
          <w:sz w:val="20"/>
        </w:rPr>
        <w:t xml:space="preserve">schválených </w:t>
      </w:r>
      <w:r w:rsidR="0000711D" w:rsidRPr="00B6460A">
        <w:rPr>
          <w:rFonts w:ascii="Arial" w:hAnsi="Arial" w:cs="Arial"/>
          <w:sz w:val="20"/>
        </w:rPr>
        <w:t>zo strany SPP-D,</w:t>
      </w:r>
      <w:r w:rsidRPr="00B6460A">
        <w:rPr>
          <w:rFonts w:ascii="Arial" w:hAnsi="Arial" w:cs="Arial"/>
          <w:sz w:val="20"/>
        </w:rPr>
        <w:t xml:space="preserve"> avšak nebude ma</w:t>
      </w:r>
      <w:r w:rsidR="0000711D" w:rsidRPr="00B6460A">
        <w:rPr>
          <w:rFonts w:ascii="Arial" w:hAnsi="Arial" w:cs="Arial"/>
          <w:sz w:val="20"/>
        </w:rPr>
        <w:t>ť</w:t>
      </w:r>
      <w:r w:rsidRPr="00B6460A">
        <w:rPr>
          <w:rFonts w:ascii="Arial" w:hAnsi="Arial" w:cs="Arial"/>
          <w:sz w:val="20"/>
        </w:rPr>
        <w:t xml:space="preserve"> priam</w:t>
      </w:r>
      <w:r w:rsidR="0000711D" w:rsidRPr="00B6460A">
        <w:rPr>
          <w:rFonts w:ascii="Arial" w:hAnsi="Arial" w:cs="Arial"/>
          <w:sz w:val="20"/>
        </w:rPr>
        <w:t>y</w:t>
      </w:r>
      <w:r w:rsidRPr="00B6460A">
        <w:rPr>
          <w:rFonts w:ascii="Arial" w:hAnsi="Arial" w:cs="Arial"/>
          <w:sz w:val="20"/>
        </w:rPr>
        <w:t xml:space="preserve"> prístup</w:t>
      </w:r>
      <w:r w:rsidR="0000711D" w:rsidRPr="00B6460A">
        <w:rPr>
          <w:rFonts w:ascii="Arial" w:hAnsi="Arial" w:cs="Arial"/>
          <w:sz w:val="20"/>
        </w:rPr>
        <w:t>,</w:t>
      </w:r>
      <w:r w:rsidRPr="00B6460A">
        <w:rPr>
          <w:rFonts w:ascii="Arial" w:hAnsi="Arial" w:cs="Arial"/>
          <w:sz w:val="20"/>
        </w:rPr>
        <w:t xml:space="preserve"> aby tieto nastavenia realizoval samostatne</w:t>
      </w:r>
      <w:r w:rsidR="0000711D" w:rsidRPr="00B6460A">
        <w:rPr>
          <w:rFonts w:ascii="Arial" w:hAnsi="Arial" w:cs="Arial"/>
          <w:sz w:val="20"/>
        </w:rPr>
        <w:t>,</w:t>
      </w:r>
    </w:p>
    <w:p w14:paraId="5FA78F32" w14:textId="23C658E9" w:rsidR="00440888" w:rsidRPr="00B6460A" w:rsidRDefault="00440888" w:rsidP="00A544B1">
      <w:pPr>
        <w:pStyle w:val="Odsekzoznamu"/>
        <w:numPr>
          <w:ilvl w:val="0"/>
          <w:numId w:val="20"/>
        </w:numPr>
        <w:ind w:left="720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integrácie EDR do SIEM nástroja </w:t>
      </w:r>
      <w:proofErr w:type="spellStart"/>
      <w:r w:rsidRPr="00B6460A">
        <w:rPr>
          <w:rFonts w:ascii="Arial" w:hAnsi="Arial" w:cs="Arial"/>
          <w:sz w:val="20"/>
        </w:rPr>
        <w:t>Splunk</w:t>
      </w:r>
      <w:proofErr w:type="spellEnd"/>
      <w:r w:rsidRPr="00B6460A">
        <w:rPr>
          <w:rFonts w:ascii="Arial" w:hAnsi="Arial" w:cs="Arial"/>
          <w:sz w:val="20"/>
        </w:rPr>
        <w:t xml:space="preserve"> – súčinnosť pri nastavení rozhraní EDR a </w:t>
      </w:r>
      <w:proofErr w:type="spellStart"/>
      <w:r w:rsidRPr="00B6460A">
        <w:rPr>
          <w:rFonts w:ascii="Arial" w:hAnsi="Arial" w:cs="Arial"/>
          <w:sz w:val="20"/>
        </w:rPr>
        <w:t>Splunk</w:t>
      </w:r>
      <w:proofErr w:type="spellEnd"/>
      <w:r w:rsidRPr="00B6460A">
        <w:rPr>
          <w:rFonts w:ascii="Arial" w:hAnsi="Arial" w:cs="Arial"/>
          <w:sz w:val="20"/>
        </w:rPr>
        <w:t xml:space="preserve"> pre zabezpečenie kontinuálneho zberu informácii do </w:t>
      </w:r>
      <w:proofErr w:type="spellStart"/>
      <w:r w:rsidRPr="00B6460A">
        <w:rPr>
          <w:rFonts w:ascii="Arial" w:hAnsi="Arial" w:cs="Arial"/>
          <w:sz w:val="20"/>
        </w:rPr>
        <w:t>Splunku</w:t>
      </w:r>
      <w:proofErr w:type="spellEnd"/>
      <w:r w:rsidR="00BD6CB3" w:rsidRPr="00B6460A">
        <w:rPr>
          <w:rFonts w:ascii="Arial" w:hAnsi="Arial" w:cs="Arial"/>
          <w:sz w:val="20"/>
        </w:rPr>
        <w:t>,</w:t>
      </w:r>
      <w:r w:rsidRPr="00B6460A">
        <w:rPr>
          <w:rFonts w:ascii="Arial" w:hAnsi="Arial" w:cs="Arial"/>
          <w:sz w:val="20"/>
        </w:rPr>
        <w:t xml:space="preserve"> ako aj návrh pravidiel v </w:t>
      </w:r>
      <w:proofErr w:type="spellStart"/>
      <w:r w:rsidRPr="00B6460A">
        <w:rPr>
          <w:rFonts w:ascii="Arial" w:hAnsi="Arial" w:cs="Arial"/>
          <w:sz w:val="20"/>
        </w:rPr>
        <w:t>Splunku</w:t>
      </w:r>
      <w:proofErr w:type="spellEnd"/>
      <w:r w:rsidRPr="00B6460A">
        <w:rPr>
          <w:rFonts w:ascii="Arial" w:hAnsi="Arial" w:cs="Arial"/>
          <w:sz w:val="20"/>
        </w:rPr>
        <w:t xml:space="preserve"> pre zber, vyhodnocovanie a alarmovanie na základe potrieb SOC a</w:t>
      </w:r>
      <w:r w:rsidR="0000711D" w:rsidRPr="00B6460A">
        <w:rPr>
          <w:rFonts w:ascii="Arial" w:hAnsi="Arial" w:cs="Arial"/>
          <w:sz w:val="20"/>
        </w:rPr>
        <w:t> podľa „</w:t>
      </w:r>
      <w:proofErr w:type="spellStart"/>
      <w:r w:rsidRPr="00B6460A">
        <w:rPr>
          <w:rFonts w:ascii="Arial" w:hAnsi="Arial" w:cs="Arial"/>
          <w:sz w:val="20"/>
        </w:rPr>
        <w:t>best</w:t>
      </w:r>
      <w:proofErr w:type="spellEnd"/>
      <w:r w:rsidRPr="00B6460A">
        <w:rPr>
          <w:rFonts w:ascii="Arial" w:hAnsi="Arial" w:cs="Arial"/>
          <w:sz w:val="20"/>
        </w:rPr>
        <w:t xml:space="preserve"> </w:t>
      </w:r>
      <w:proofErr w:type="spellStart"/>
      <w:r w:rsidRPr="00B6460A">
        <w:rPr>
          <w:rFonts w:ascii="Arial" w:hAnsi="Arial" w:cs="Arial"/>
          <w:sz w:val="20"/>
        </w:rPr>
        <w:t>practices</w:t>
      </w:r>
      <w:proofErr w:type="spellEnd"/>
      <w:r w:rsidR="0000711D" w:rsidRPr="00B6460A">
        <w:rPr>
          <w:rFonts w:ascii="Arial" w:hAnsi="Arial" w:cs="Arial"/>
          <w:sz w:val="20"/>
        </w:rPr>
        <w:t>“.</w:t>
      </w:r>
    </w:p>
    <w:p w14:paraId="3A2D66CD" w14:textId="34909633" w:rsidR="00440888" w:rsidRPr="00B6460A" w:rsidRDefault="00440888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 xml:space="preserve">Cieľom implementácie EDR systému je nástroj na detailné monitorovanie koncových zariadení </w:t>
      </w:r>
      <w:r w:rsidR="0000711D" w:rsidRPr="00B6460A">
        <w:rPr>
          <w:rFonts w:ascii="Arial" w:hAnsi="Arial" w:cs="Arial"/>
          <w:sz w:val="20"/>
          <w:szCs w:val="20"/>
        </w:rPr>
        <w:t>SPP-D,</w:t>
      </w:r>
      <w:r w:rsidRPr="00B6460A">
        <w:rPr>
          <w:rFonts w:ascii="Arial" w:hAnsi="Arial" w:cs="Arial"/>
          <w:sz w:val="20"/>
          <w:szCs w:val="20"/>
        </w:rPr>
        <w:t> čo poskytne ďalší zdroj informácii pre SIEM a SOC.</w:t>
      </w:r>
    </w:p>
    <w:p w14:paraId="386E46E4" w14:textId="77777777" w:rsidR="00455F63" w:rsidRPr="00B6460A" w:rsidRDefault="00455F63" w:rsidP="00A544B1">
      <w:pPr>
        <w:pStyle w:val="Nadpis1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105" w:name="_Toc218858167"/>
      <w:bookmarkStart w:id="106" w:name="_Toc223372595"/>
      <w:r w:rsidRPr="00B6460A">
        <w:rPr>
          <w:rFonts w:ascii="Arial" w:hAnsi="Arial" w:cs="Arial"/>
          <w:sz w:val="20"/>
          <w:szCs w:val="20"/>
        </w:rPr>
        <w:t>Optimalizácia a rozvoj SIEM</w:t>
      </w:r>
      <w:bookmarkEnd w:id="105"/>
      <w:bookmarkEnd w:id="106"/>
    </w:p>
    <w:p w14:paraId="79A270DE" w14:textId="77777777" w:rsidR="00080E84" w:rsidRPr="00B6460A" w:rsidRDefault="00080E84" w:rsidP="00A544B1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D0DEE5" w14:textId="35F391B3" w:rsidR="00644EBE" w:rsidRPr="00B6460A" w:rsidRDefault="00644EBE" w:rsidP="00A544B1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Preskúmanie stavu súčasného nastavenia SIEM</w:t>
      </w:r>
      <w:r w:rsidR="001C7BC9" w:rsidRPr="00B6460A">
        <w:rPr>
          <w:rFonts w:ascii="Arial" w:hAnsi="Arial" w:cs="Arial"/>
          <w:sz w:val="20"/>
        </w:rPr>
        <w:t xml:space="preserve"> ná</w:t>
      </w:r>
      <w:r w:rsidRPr="00B6460A">
        <w:rPr>
          <w:rFonts w:ascii="Arial" w:hAnsi="Arial" w:cs="Arial"/>
          <w:sz w:val="20"/>
        </w:rPr>
        <w:t>stroja, zberu</w:t>
      </w:r>
      <w:r w:rsidR="001C7BC9" w:rsidRPr="00B6460A">
        <w:rPr>
          <w:rFonts w:ascii="Arial" w:hAnsi="Arial" w:cs="Arial"/>
          <w:sz w:val="20"/>
        </w:rPr>
        <w:t xml:space="preserve">, </w:t>
      </w:r>
      <w:r w:rsidRPr="00B6460A">
        <w:rPr>
          <w:rFonts w:ascii="Arial" w:hAnsi="Arial" w:cs="Arial"/>
          <w:sz w:val="20"/>
        </w:rPr>
        <w:t>vyhodnocovania dát</w:t>
      </w:r>
      <w:r w:rsidR="001C7BC9" w:rsidRPr="00B6460A">
        <w:rPr>
          <w:rFonts w:ascii="Arial" w:hAnsi="Arial" w:cs="Arial"/>
          <w:sz w:val="20"/>
        </w:rPr>
        <w:t xml:space="preserve"> a</w:t>
      </w:r>
      <w:r w:rsidR="0000711D" w:rsidRPr="00B6460A">
        <w:rPr>
          <w:rFonts w:ascii="Arial" w:hAnsi="Arial" w:cs="Arial"/>
          <w:sz w:val="20"/>
        </w:rPr>
        <w:t> </w:t>
      </w:r>
      <w:r w:rsidR="001C7BC9" w:rsidRPr="00B6460A">
        <w:rPr>
          <w:rFonts w:ascii="Arial" w:hAnsi="Arial" w:cs="Arial"/>
          <w:sz w:val="20"/>
        </w:rPr>
        <w:t>alarmovania</w:t>
      </w:r>
      <w:r w:rsidRPr="00B6460A">
        <w:rPr>
          <w:rFonts w:ascii="Arial" w:hAnsi="Arial" w:cs="Arial"/>
          <w:sz w:val="20"/>
        </w:rPr>
        <w:t xml:space="preserve">. </w:t>
      </w:r>
    </w:p>
    <w:p w14:paraId="5303E6E9" w14:textId="77777777" w:rsidR="00644EBE" w:rsidRPr="00B6460A" w:rsidRDefault="00644EBE" w:rsidP="00A544B1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Pripraviť konkrétne návrhy na doplnenie </w:t>
      </w:r>
      <w:r w:rsidR="00CB1C0D" w:rsidRPr="00B6460A">
        <w:rPr>
          <w:rFonts w:ascii="Arial" w:hAnsi="Arial" w:cs="Arial"/>
          <w:sz w:val="20"/>
        </w:rPr>
        <w:t xml:space="preserve">zberu logov, </w:t>
      </w:r>
      <w:r w:rsidR="001C7BC9" w:rsidRPr="00B6460A">
        <w:rPr>
          <w:rFonts w:ascii="Arial" w:hAnsi="Arial" w:cs="Arial"/>
          <w:sz w:val="20"/>
        </w:rPr>
        <w:t>monitorovania</w:t>
      </w:r>
      <w:r w:rsidR="00CB1C0D" w:rsidRPr="00B6460A">
        <w:rPr>
          <w:rFonts w:ascii="Arial" w:hAnsi="Arial" w:cs="Arial"/>
          <w:sz w:val="20"/>
        </w:rPr>
        <w:t xml:space="preserve">, </w:t>
      </w:r>
      <w:r w:rsidR="001C7BC9" w:rsidRPr="00B6460A">
        <w:rPr>
          <w:rFonts w:ascii="Arial" w:hAnsi="Arial" w:cs="Arial"/>
          <w:sz w:val="20"/>
        </w:rPr>
        <w:t>korelácie</w:t>
      </w:r>
      <w:r w:rsidR="00CB1C0D" w:rsidRPr="00B6460A">
        <w:rPr>
          <w:rFonts w:ascii="Arial" w:hAnsi="Arial" w:cs="Arial"/>
          <w:sz w:val="20"/>
        </w:rPr>
        <w:t xml:space="preserve"> a alarmovania </w:t>
      </w:r>
      <w:r w:rsidR="001C7BC9" w:rsidRPr="00B6460A">
        <w:rPr>
          <w:rFonts w:ascii="Arial" w:hAnsi="Arial" w:cs="Arial"/>
          <w:sz w:val="20"/>
        </w:rPr>
        <w:t xml:space="preserve">pre </w:t>
      </w:r>
      <w:r w:rsidR="00BE51D8" w:rsidRPr="00B6460A">
        <w:rPr>
          <w:rFonts w:ascii="Arial" w:hAnsi="Arial" w:cs="Arial"/>
          <w:sz w:val="20"/>
        </w:rPr>
        <w:t>optimalizáciu</w:t>
      </w:r>
      <w:r w:rsidR="001C7BC9" w:rsidRPr="00B6460A">
        <w:rPr>
          <w:rFonts w:ascii="Arial" w:hAnsi="Arial" w:cs="Arial"/>
          <w:sz w:val="20"/>
        </w:rPr>
        <w:t xml:space="preserve"> fungovania nastroja SIEM a pre</w:t>
      </w:r>
      <w:r w:rsidRPr="00B6460A">
        <w:rPr>
          <w:rFonts w:ascii="Arial" w:hAnsi="Arial" w:cs="Arial"/>
          <w:sz w:val="20"/>
        </w:rPr>
        <w:t xml:space="preserve"> p</w:t>
      </w:r>
      <w:r w:rsidR="001C7BC9" w:rsidRPr="00B6460A">
        <w:rPr>
          <w:rFonts w:ascii="Arial" w:hAnsi="Arial" w:cs="Arial"/>
          <w:sz w:val="20"/>
        </w:rPr>
        <w:t>otre</w:t>
      </w:r>
      <w:r w:rsidRPr="00B6460A">
        <w:rPr>
          <w:rFonts w:ascii="Arial" w:hAnsi="Arial" w:cs="Arial"/>
          <w:sz w:val="20"/>
        </w:rPr>
        <w:t>b</w:t>
      </w:r>
      <w:r w:rsidR="001C7BC9" w:rsidRPr="00B6460A">
        <w:rPr>
          <w:rFonts w:ascii="Arial" w:hAnsi="Arial" w:cs="Arial"/>
          <w:sz w:val="20"/>
        </w:rPr>
        <w:t>y</w:t>
      </w:r>
      <w:r w:rsidRPr="00B6460A">
        <w:rPr>
          <w:rFonts w:ascii="Arial" w:hAnsi="Arial" w:cs="Arial"/>
          <w:sz w:val="20"/>
        </w:rPr>
        <w:t xml:space="preserve"> </w:t>
      </w:r>
      <w:r w:rsidR="00CB1C0D" w:rsidRPr="00B6460A">
        <w:rPr>
          <w:rFonts w:ascii="Arial" w:hAnsi="Arial" w:cs="Arial"/>
          <w:sz w:val="20"/>
        </w:rPr>
        <w:t>SOC</w:t>
      </w:r>
      <w:r w:rsidRPr="00B6460A">
        <w:rPr>
          <w:rFonts w:ascii="Arial" w:hAnsi="Arial" w:cs="Arial"/>
          <w:sz w:val="20"/>
        </w:rPr>
        <w:t xml:space="preserve">. </w:t>
      </w:r>
    </w:p>
    <w:p w14:paraId="66ED2E28" w14:textId="6310FEC9" w:rsidR="00B0489C" w:rsidRPr="00B6460A" w:rsidRDefault="00644EBE" w:rsidP="00A544B1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Po </w:t>
      </w:r>
      <w:r w:rsidR="00B73319" w:rsidRPr="00B6460A">
        <w:rPr>
          <w:rFonts w:ascii="Arial" w:hAnsi="Arial" w:cs="Arial"/>
          <w:sz w:val="20"/>
        </w:rPr>
        <w:t>s</w:t>
      </w:r>
      <w:r w:rsidRPr="00B6460A">
        <w:rPr>
          <w:rFonts w:ascii="Arial" w:hAnsi="Arial" w:cs="Arial"/>
          <w:sz w:val="20"/>
        </w:rPr>
        <w:t xml:space="preserve">chválení návrhov </w:t>
      </w:r>
      <w:r w:rsidR="0000711D" w:rsidRPr="00B6460A">
        <w:rPr>
          <w:rFonts w:ascii="Arial" w:hAnsi="Arial" w:cs="Arial"/>
          <w:sz w:val="20"/>
        </w:rPr>
        <w:t>zo strany SPP-D</w:t>
      </w:r>
      <w:r w:rsidRPr="00B6460A">
        <w:rPr>
          <w:rFonts w:ascii="Arial" w:hAnsi="Arial" w:cs="Arial"/>
          <w:sz w:val="20"/>
        </w:rPr>
        <w:t xml:space="preserve"> tieto </w:t>
      </w:r>
      <w:r w:rsidR="001C7BC9" w:rsidRPr="00B6460A">
        <w:rPr>
          <w:rFonts w:ascii="Arial" w:hAnsi="Arial" w:cs="Arial"/>
          <w:sz w:val="20"/>
        </w:rPr>
        <w:t>implementovať</w:t>
      </w:r>
      <w:r w:rsidRPr="00B6460A">
        <w:rPr>
          <w:rFonts w:ascii="Arial" w:hAnsi="Arial" w:cs="Arial"/>
          <w:sz w:val="20"/>
        </w:rPr>
        <w:t xml:space="preserve"> do SIEM </w:t>
      </w:r>
      <w:r w:rsidR="001C7BC9" w:rsidRPr="00B6460A">
        <w:rPr>
          <w:rFonts w:ascii="Arial" w:hAnsi="Arial" w:cs="Arial"/>
          <w:sz w:val="20"/>
        </w:rPr>
        <w:t xml:space="preserve">nástroja </w:t>
      </w:r>
      <w:proofErr w:type="spellStart"/>
      <w:r w:rsidR="001C7BC9" w:rsidRPr="00B6460A">
        <w:rPr>
          <w:rFonts w:ascii="Arial" w:hAnsi="Arial" w:cs="Arial"/>
          <w:sz w:val="20"/>
        </w:rPr>
        <w:t>S</w:t>
      </w:r>
      <w:r w:rsidRPr="00B6460A">
        <w:rPr>
          <w:rFonts w:ascii="Arial" w:hAnsi="Arial" w:cs="Arial"/>
          <w:sz w:val="20"/>
        </w:rPr>
        <w:t>plunk</w:t>
      </w:r>
      <w:proofErr w:type="spellEnd"/>
      <w:r w:rsidRPr="00B6460A">
        <w:rPr>
          <w:rFonts w:ascii="Arial" w:hAnsi="Arial" w:cs="Arial"/>
          <w:sz w:val="20"/>
        </w:rPr>
        <w:t>.</w:t>
      </w:r>
      <w:r w:rsidR="00877F9B" w:rsidRPr="00B6460A">
        <w:rPr>
          <w:rFonts w:ascii="Arial" w:hAnsi="Arial" w:cs="Arial"/>
          <w:sz w:val="20"/>
        </w:rPr>
        <w:t xml:space="preserve"> Implementáciu zmien bude realizovať </w:t>
      </w:r>
      <w:r w:rsidR="00BD6CB3" w:rsidRPr="00B6460A">
        <w:rPr>
          <w:rFonts w:ascii="Arial" w:hAnsi="Arial" w:cs="Arial"/>
          <w:sz w:val="20"/>
        </w:rPr>
        <w:t>Poskytovateľ</w:t>
      </w:r>
      <w:r w:rsidR="0000711D" w:rsidRPr="00B6460A">
        <w:rPr>
          <w:rFonts w:ascii="Arial" w:hAnsi="Arial" w:cs="Arial"/>
          <w:sz w:val="20"/>
        </w:rPr>
        <w:t xml:space="preserve"> Služby</w:t>
      </w:r>
      <w:r w:rsidR="00877F9B" w:rsidRPr="00B6460A">
        <w:rPr>
          <w:rFonts w:ascii="Arial" w:hAnsi="Arial" w:cs="Arial"/>
          <w:sz w:val="20"/>
        </w:rPr>
        <w:t xml:space="preserve"> SOC, pokiaľ nepôjde o systémové nastavenia, kde bude </w:t>
      </w:r>
      <w:r w:rsidR="00BD6CB3" w:rsidRPr="00B6460A">
        <w:rPr>
          <w:rFonts w:ascii="Arial" w:hAnsi="Arial" w:cs="Arial"/>
          <w:sz w:val="20"/>
        </w:rPr>
        <w:t>Poskytovateľ</w:t>
      </w:r>
      <w:r w:rsidR="0000711D" w:rsidRPr="00B6460A">
        <w:rPr>
          <w:rFonts w:ascii="Arial" w:hAnsi="Arial" w:cs="Arial"/>
          <w:sz w:val="20"/>
        </w:rPr>
        <w:t xml:space="preserve"> Služby </w:t>
      </w:r>
      <w:r w:rsidR="00877F9B" w:rsidRPr="00B6460A">
        <w:rPr>
          <w:rFonts w:ascii="Arial" w:hAnsi="Arial" w:cs="Arial"/>
          <w:sz w:val="20"/>
        </w:rPr>
        <w:t xml:space="preserve">SOC spolupracovať s dodávateľom služby </w:t>
      </w:r>
      <w:proofErr w:type="spellStart"/>
      <w:r w:rsidR="00877F9B" w:rsidRPr="00B6460A">
        <w:rPr>
          <w:rFonts w:ascii="Arial" w:hAnsi="Arial" w:cs="Arial"/>
          <w:sz w:val="20"/>
        </w:rPr>
        <w:t>Splunk</w:t>
      </w:r>
      <w:proofErr w:type="spellEnd"/>
      <w:r w:rsidR="0000711D" w:rsidRPr="00B6460A">
        <w:rPr>
          <w:rFonts w:ascii="Arial" w:hAnsi="Arial" w:cs="Arial"/>
          <w:sz w:val="20"/>
        </w:rPr>
        <w:t xml:space="preserve"> (tretia strana)</w:t>
      </w:r>
      <w:r w:rsidR="00877F9B" w:rsidRPr="00B6460A">
        <w:rPr>
          <w:rFonts w:ascii="Arial" w:hAnsi="Arial" w:cs="Arial"/>
          <w:sz w:val="20"/>
        </w:rPr>
        <w:t>.</w:t>
      </w:r>
    </w:p>
    <w:p w14:paraId="3A6F5C3B" w14:textId="113CCA8A" w:rsidR="001C7BC9" w:rsidRPr="00B6460A" w:rsidRDefault="001C7BC9" w:rsidP="00A544B1">
      <w:pPr>
        <w:pStyle w:val="Nadpis1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107" w:name="_Toc218858168"/>
      <w:bookmarkStart w:id="108" w:name="_Toc223372596"/>
      <w:r w:rsidRPr="00B6460A">
        <w:rPr>
          <w:rFonts w:ascii="Arial" w:hAnsi="Arial" w:cs="Arial"/>
          <w:sz w:val="20"/>
          <w:szCs w:val="20"/>
        </w:rPr>
        <w:t>Vytvorenie scenárov</w:t>
      </w:r>
      <w:bookmarkEnd w:id="107"/>
      <w:bookmarkEnd w:id="108"/>
      <w:r w:rsidRPr="00B6460A">
        <w:rPr>
          <w:rFonts w:ascii="Arial" w:hAnsi="Arial" w:cs="Arial"/>
          <w:sz w:val="20"/>
          <w:szCs w:val="20"/>
        </w:rPr>
        <w:t xml:space="preserve"> </w:t>
      </w:r>
    </w:p>
    <w:p w14:paraId="5D320BF6" w14:textId="77777777" w:rsidR="00080E84" w:rsidRPr="00B6460A" w:rsidRDefault="00080E84" w:rsidP="001736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AE2AA9" w14:textId="24580566" w:rsidR="009C5F49" w:rsidRPr="00B6460A" w:rsidRDefault="001C7BC9" w:rsidP="001736B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Vytvorenie</w:t>
      </w:r>
      <w:r w:rsidR="00774ABA" w:rsidRPr="00B6460A">
        <w:rPr>
          <w:rFonts w:ascii="Arial" w:hAnsi="Arial" w:cs="Arial"/>
          <w:sz w:val="20"/>
          <w:szCs w:val="20"/>
        </w:rPr>
        <w:t xml:space="preserve"> alebo </w:t>
      </w:r>
      <w:proofErr w:type="spellStart"/>
      <w:r w:rsidR="00774ABA" w:rsidRPr="00B6460A">
        <w:rPr>
          <w:rFonts w:ascii="Arial" w:hAnsi="Arial" w:cs="Arial"/>
          <w:sz w:val="20"/>
          <w:szCs w:val="20"/>
        </w:rPr>
        <w:t>parametrizovanie</w:t>
      </w:r>
      <w:proofErr w:type="spellEnd"/>
      <w:r w:rsidRPr="00B6460A">
        <w:rPr>
          <w:rFonts w:ascii="Arial" w:hAnsi="Arial" w:cs="Arial"/>
          <w:sz w:val="20"/>
          <w:szCs w:val="20"/>
        </w:rPr>
        <w:t xml:space="preserve"> scenárov riešenia typov </w:t>
      </w:r>
      <w:r w:rsidR="00102389" w:rsidRPr="00B6460A">
        <w:rPr>
          <w:rFonts w:ascii="Arial" w:hAnsi="Arial" w:cs="Arial"/>
          <w:sz w:val="20"/>
          <w:szCs w:val="20"/>
        </w:rPr>
        <w:t xml:space="preserve">udalostí a </w:t>
      </w:r>
      <w:r w:rsidR="00774ABA" w:rsidRPr="00B6460A">
        <w:rPr>
          <w:rFonts w:ascii="Arial" w:hAnsi="Arial" w:cs="Arial"/>
          <w:sz w:val="20"/>
          <w:szCs w:val="20"/>
        </w:rPr>
        <w:t>incidentov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00711D" w:rsidRPr="00B6460A">
        <w:rPr>
          <w:rFonts w:ascii="Arial" w:hAnsi="Arial" w:cs="Arial"/>
          <w:sz w:val="20"/>
          <w:szCs w:val="20"/>
        </w:rPr>
        <w:t>v rámci</w:t>
      </w:r>
      <w:r w:rsidR="00774ABA" w:rsidRPr="00B6460A">
        <w:rPr>
          <w:rFonts w:ascii="Arial" w:hAnsi="Arial" w:cs="Arial"/>
          <w:sz w:val="20"/>
          <w:szCs w:val="20"/>
        </w:rPr>
        <w:t xml:space="preserve"> SOC</w:t>
      </w:r>
      <w:r w:rsidR="0000711D" w:rsidRPr="00B6460A">
        <w:rPr>
          <w:rFonts w:ascii="Arial" w:hAnsi="Arial" w:cs="Arial"/>
          <w:sz w:val="20"/>
          <w:szCs w:val="20"/>
        </w:rPr>
        <w:t xml:space="preserve"> </w:t>
      </w:r>
      <w:r w:rsidR="00774ABA" w:rsidRPr="00B6460A">
        <w:rPr>
          <w:rFonts w:ascii="Arial" w:hAnsi="Arial" w:cs="Arial"/>
          <w:sz w:val="20"/>
          <w:szCs w:val="20"/>
        </w:rPr>
        <w:t>(</w:t>
      </w:r>
      <w:proofErr w:type="spellStart"/>
      <w:r w:rsidR="00774ABA" w:rsidRPr="00B6460A">
        <w:rPr>
          <w:rFonts w:ascii="Arial" w:hAnsi="Arial" w:cs="Arial"/>
          <w:sz w:val="20"/>
          <w:szCs w:val="20"/>
        </w:rPr>
        <w:t>playbook</w:t>
      </w:r>
      <w:proofErr w:type="spellEnd"/>
      <w:r w:rsidR="00774ABA" w:rsidRPr="00B6460A">
        <w:rPr>
          <w:rFonts w:ascii="Arial" w:hAnsi="Arial" w:cs="Arial"/>
          <w:sz w:val="20"/>
          <w:szCs w:val="20"/>
        </w:rPr>
        <w:t>-u) podľa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774ABA" w:rsidRPr="00B6460A">
        <w:rPr>
          <w:rFonts w:ascii="Arial" w:hAnsi="Arial" w:cs="Arial"/>
          <w:sz w:val="20"/>
          <w:szCs w:val="20"/>
        </w:rPr>
        <w:t>závažnosti</w:t>
      </w:r>
      <w:r w:rsidRPr="00B6460A">
        <w:rPr>
          <w:rFonts w:ascii="Arial" w:hAnsi="Arial" w:cs="Arial"/>
          <w:sz w:val="20"/>
          <w:szCs w:val="20"/>
        </w:rPr>
        <w:t xml:space="preserve"> dopadu</w:t>
      </w:r>
      <w:r w:rsidR="00774ABA" w:rsidRPr="00B6460A">
        <w:rPr>
          <w:rFonts w:ascii="Arial" w:hAnsi="Arial" w:cs="Arial"/>
          <w:sz w:val="20"/>
          <w:szCs w:val="20"/>
        </w:rPr>
        <w:t xml:space="preserve"> na IT infraštruktúru </w:t>
      </w:r>
      <w:r w:rsidR="0000711D" w:rsidRPr="00B6460A">
        <w:rPr>
          <w:rFonts w:ascii="Arial" w:hAnsi="Arial" w:cs="Arial"/>
          <w:sz w:val="20"/>
          <w:szCs w:val="20"/>
        </w:rPr>
        <w:t>SPP-D</w:t>
      </w:r>
      <w:r w:rsidR="00774ABA" w:rsidRPr="00B6460A">
        <w:rPr>
          <w:rFonts w:ascii="Arial" w:hAnsi="Arial" w:cs="Arial"/>
          <w:sz w:val="20"/>
          <w:szCs w:val="20"/>
        </w:rPr>
        <w:t xml:space="preserve">. Využitie technológii, komunikačnej a eskalačnej matice, napojenia SOC na procesy </w:t>
      </w:r>
      <w:r w:rsidR="00E93A27" w:rsidRPr="00B6460A">
        <w:rPr>
          <w:rFonts w:ascii="Arial" w:hAnsi="Arial" w:cs="Arial"/>
          <w:sz w:val="20"/>
          <w:szCs w:val="20"/>
        </w:rPr>
        <w:t>SPP-D</w:t>
      </w:r>
      <w:r w:rsidR="00774ABA" w:rsidRPr="00B6460A">
        <w:rPr>
          <w:rFonts w:ascii="Arial" w:hAnsi="Arial" w:cs="Arial"/>
          <w:sz w:val="20"/>
          <w:szCs w:val="20"/>
        </w:rPr>
        <w:t xml:space="preserve">. Scenáre by mali uvedené, či sa jedná </w:t>
      </w:r>
      <w:r w:rsidR="00E93A27" w:rsidRPr="00B6460A">
        <w:rPr>
          <w:rFonts w:ascii="Arial" w:hAnsi="Arial" w:cs="Arial"/>
          <w:sz w:val="20"/>
          <w:szCs w:val="20"/>
        </w:rPr>
        <w:t xml:space="preserve">o scenáre </w:t>
      </w:r>
      <w:r w:rsidR="00774ABA" w:rsidRPr="00B6460A">
        <w:rPr>
          <w:rFonts w:ascii="Arial" w:hAnsi="Arial" w:cs="Arial"/>
          <w:sz w:val="20"/>
          <w:szCs w:val="20"/>
        </w:rPr>
        <w:t>na automatizovane činnosti a</w:t>
      </w:r>
      <w:r w:rsidR="00E93A27" w:rsidRPr="00B6460A">
        <w:rPr>
          <w:rFonts w:ascii="Arial" w:hAnsi="Arial" w:cs="Arial"/>
          <w:sz w:val="20"/>
          <w:szCs w:val="20"/>
        </w:rPr>
        <w:t>lebo</w:t>
      </w:r>
      <w:r w:rsidR="00774ABA" w:rsidRPr="00B6460A">
        <w:rPr>
          <w:rFonts w:ascii="Arial" w:hAnsi="Arial" w:cs="Arial"/>
          <w:sz w:val="20"/>
          <w:szCs w:val="20"/>
        </w:rPr>
        <w:t> na činnosti vykonávane operátormi SOC.</w:t>
      </w:r>
      <w:r w:rsidR="00102389" w:rsidRPr="00B6460A">
        <w:rPr>
          <w:rFonts w:ascii="Arial" w:hAnsi="Arial" w:cs="Arial"/>
          <w:sz w:val="20"/>
          <w:szCs w:val="20"/>
        </w:rPr>
        <w:t xml:space="preserve"> </w:t>
      </w:r>
    </w:p>
    <w:p w14:paraId="53667487" w14:textId="6D2CB6CC" w:rsidR="00B0489C" w:rsidRPr="00B6460A" w:rsidRDefault="00102389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 xml:space="preserve">Všetky </w:t>
      </w:r>
      <w:r w:rsidR="00E5104D" w:rsidRPr="00B6460A">
        <w:rPr>
          <w:rFonts w:ascii="Arial" w:hAnsi="Arial" w:cs="Arial"/>
          <w:sz w:val="20"/>
          <w:szCs w:val="20"/>
        </w:rPr>
        <w:t>S</w:t>
      </w:r>
      <w:r w:rsidRPr="00B6460A">
        <w:rPr>
          <w:rFonts w:ascii="Arial" w:hAnsi="Arial" w:cs="Arial"/>
          <w:sz w:val="20"/>
          <w:szCs w:val="20"/>
        </w:rPr>
        <w:t xml:space="preserve">cenáre podliehajú schváleniu </w:t>
      </w:r>
      <w:r w:rsidR="00E93A27" w:rsidRPr="00B6460A">
        <w:rPr>
          <w:rFonts w:ascii="Arial" w:hAnsi="Arial" w:cs="Arial"/>
          <w:sz w:val="20"/>
          <w:szCs w:val="20"/>
        </w:rPr>
        <w:t>SPP-D</w:t>
      </w:r>
      <w:r w:rsidRPr="00B6460A">
        <w:rPr>
          <w:rFonts w:ascii="Arial" w:hAnsi="Arial" w:cs="Arial"/>
          <w:sz w:val="20"/>
          <w:szCs w:val="20"/>
        </w:rPr>
        <w:t>.</w:t>
      </w:r>
    </w:p>
    <w:p w14:paraId="06AFAE1F" w14:textId="52DC866E" w:rsidR="009C5F49" w:rsidRPr="00B6460A" w:rsidRDefault="005F37D4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Poskytovateľ</w:t>
      </w:r>
      <w:r w:rsidR="009C5F49" w:rsidRPr="00B6460A">
        <w:rPr>
          <w:rFonts w:ascii="Arial" w:hAnsi="Arial" w:cs="Arial"/>
          <w:sz w:val="20"/>
          <w:szCs w:val="20"/>
        </w:rPr>
        <w:t xml:space="preserve"> je povinný pri</w:t>
      </w:r>
      <w:r w:rsidRPr="00B6460A">
        <w:rPr>
          <w:rFonts w:ascii="Arial" w:hAnsi="Arial" w:cs="Arial"/>
          <w:sz w:val="20"/>
          <w:szCs w:val="20"/>
        </w:rPr>
        <w:t>e</w:t>
      </w:r>
      <w:r w:rsidR="009C5F49" w:rsidRPr="00B6460A">
        <w:rPr>
          <w:rFonts w:ascii="Arial" w:hAnsi="Arial" w:cs="Arial"/>
          <w:sz w:val="20"/>
          <w:szCs w:val="20"/>
        </w:rPr>
        <w:t>bežne, minimálne raz ročne, aktualizovať všetky scenáre</w:t>
      </w:r>
      <w:r w:rsidR="00464CB6" w:rsidRPr="00B6460A">
        <w:rPr>
          <w:rFonts w:ascii="Arial" w:hAnsi="Arial" w:cs="Arial"/>
          <w:sz w:val="20"/>
          <w:szCs w:val="20"/>
        </w:rPr>
        <w:t>,</w:t>
      </w:r>
      <w:r w:rsidR="009C5F49" w:rsidRPr="00B6460A">
        <w:rPr>
          <w:rFonts w:ascii="Arial" w:hAnsi="Arial" w:cs="Arial"/>
          <w:sz w:val="20"/>
          <w:szCs w:val="20"/>
        </w:rPr>
        <w:t xml:space="preserve"> ako </w:t>
      </w:r>
      <w:r w:rsidR="00464CB6" w:rsidRPr="00B6460A">
        <w:rPr>
          <w:rFonts w:ascii="Arial" w:hAnsi="Arial" w:cs="Arial"/>
          <w:sz w:val="20"/>
          <w:szCs w:val="20"/>
        </w:rPr>
        <w:t xml:space="preserve">je </w:t>
      </w:r>
      <w:r w:rsidR="009C5F49" w:rsidRPr="00B6460A">
        <w:rPr>
          <w:rFonts w:ascii="Arial" w:hAnsi="Arial" w:cs="Arial"/>
          <w:sz w:val="20"/>
          <w:szCs w:val="20"/>
        </w:rPr>
        <w:t xml:space="preserve">aj </w:t>
      </w:r>
      <w:r w:rsidR="00464CB6" w:rsidRPr="00B6460A">
        <w:rPr>
          <w:rFonts w:ascii="Arial" w:hAnsi="Arial" w:cs="Arial"/>
          <w:sz w:val="20"/>
          <w:szCs w:val="20"/>
        </w:rPr>
        <w:t xml:space="preserve">povinný </w:t>
      </w:r>
      <w:r w:rsidR="00A03B6D" w:rsidRPr="00B6460A">
        <w:rPr>
          <w:rFonts w:ascii="Arial" w:hAnsi="Arial" w:cs="Arial"/>
          <w:sz w:val="20"/>
          <w:szCs w:val="20"/>
        </w:rPr>
        <w:t xml:space="preserve">bezodkladne </w:t>
      </w:r>
      <w:r w:rsidR="009C5F49" w:rsidRPr="00B6460A">
        <w:rPr>
          <w:rFonts w:ascii="Arial" w:hAnsi="Arial" w:cs="Arial"/>
          <w:sz w:val="20"/>
          <w:szCs w:val="20"/>
        </w:rPr>
        <w:t>vytvoriť nové</w:t>
      </w:r>
      <w:r w:rsidR="00A03B6D" w:rsidRPr="00B6460A">
        <w:rPr>
          <w:rFonts w:ascii="Arial" w:hAnsi="Arial" w:cs="Arial"/>
          <w:sz w:val="20"/>
          <w:szCs w:val="20"/>
        </w:rPr>
        <w:t xml:space="preserve"> scenáre</w:t>
      </w:r>
      <w:r w:rsidR="009C5F49" w:rsidRPr="00B6460A">
        <w:rPr>
          <w:rFonts w:ascii="Arial" w:hAnsi="Arial" w:cs="Arial"/>
          <w:sz w:val="20"/>
          <w:szCs w:val="20"/>
        </w:rPr>
        <w:t>, ktoré budú potrebné ako reakcia a riešenie nového typu udalostí alebo incidentov.</w:t>
      </w:r>
      <w:r w:rsidR="00F0776D" w:rsidRPr="00B6460A">
        <w:rPr>
          <w:rFonts w:ascii="Arial" w:hAnsi="Arial" w:cs="Arial"/>
          <w:sz w:val="20"/>
          <w:szCs w:val="20"/>
        </w:rPr>
        <w:t xml:space="preserve"> Tieto aktivity sú považované za súčasť paušálne poskytovaných činností.</w:t>
      </w:r>
    </w:p>
    <w:p w14:paraId="0453FE4C" w14:textId="0B700923" w:rsidR="009C5F49" w:rsidRPr="00B6460A" w:rsidRDefault="009C5F49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Je požadované testovanie scenárov minimálne raz ročne</w:t>
      </w:r>
      <w:r w:rsidR="00464CB6" w:rsidRPr="00B6460A">
        <w:rPr>
          <w:rFonts w:ascii="Arial" w:hAnsi="Arial" w:cs="Arial"/>
          <w:sz w:val="20"/>
          <w:szCs w:val="20"/>
        </w:rPr>
        <w:t>,</w:t>
      </w:r>
      <w:r w:rsidRPr="00B6460A">
        <w:rPr>
          <w:rFonts w:ascii="Arial" w:hAnsi="Arial" w:cs="Arial"/>
          <w:sz w:val="20"/>
          <w:szCs w:val="20"/>
        </w:rPr>
        <w:t xml:space="preserve"> pričom</w:t>
      </w:r>
      <w:r w:rsidR="00A03B6D" w:rsidRPr="00B6460A">
        <w:rPr>
          <w:rFonts w:ascii="Arial" w:hAnsi="Arial" w:cs="Arial"/>
          <w:sz w:val="20"/>
          <w:szCs w:val="20"/>
        </w:rPr>
        <w:t xml:space="preserve"> formu testovania určí </w:t>
      </w:r>
      <w:r w:rsidR="00464CB6" w:rsidRPr="00B6460A">
        <w:rPr>
          <w:rFonts w:ascii="Arial" w:hAnsi="Arial" w:cs="Arial"/>
          <w:sz w:val="20"/>
          <w:szCs w:val="20"/>
        </w:rPr>
        <w:t>SPP-D</w:t>
      </w:r>
      <w:r w:rsidR="00A03B6D" w:rsidRPr="00B6460A">
        <w:rPr>
          <w:rFonts w:ascii="Arial" w:hAnsi="Arial" w:cs="Arial"/>
          <w:sz w:val="20"/>
          <w:szCs w:val="20"/>
        </w:rPr>
        <w:t>. Účasť pracovníkov P</w:t>
      </w:r>
      <w:r w:rsidR="00E92BE3" w:rsidRPr="00B6460A">
        <w:rPr>
          <w:rFonts w:ascii="Arial" w:hAnsi="Arial" w:cs="Arial"/>
          <w:sz w:val="20"/>
          <w:szCs w:val="20"/>
        </w:rPr>
        <w:t>oskytovateľa</w:t>
      </w:r>
      <w:r w:rsidR="00A03B6D" w:rsidRPr="00B6460A">
        <w:rPr>
          <w:rFonts w:ascii="Arial" w:hAnsi="Arial" w:cs="Arial"/>
          <w:sz w:val="20"/>
          <w:szCs w:val="20"/>
        </w:rPr>
        <w:t xml:space="preserve"> na tomto testovaní </w:t>
      </w:r>
      <w:r w:rsidR="00464CB6" w:rsidRPr="00B6460A">
        <w:rPr>
          <w:rFonts w:ascii="Arial" w:hAnsi="Arial" w:cs="Arial"/>
          <w:sz w:val="20"/>
          <w:szCs w:val="20"/>
        </w:rPr>
        <w:t>v</w:t>
      </w:r>
      <w:r w:rsidR="00E92BE3" w:rsidRPr="00B6460A">
        <w:rPr>
          <w:rFonts w:ascii="Arial" w:hAnsi="Arial" w:cs="Arial"/>
          <w:sz w:val="20"/>
          <w:szCs w:val="20"/>
        </w:rPr>
        <w:t xml:space="preserve"> priestoroch </w:t>
      </w:r>
      <w:r w:rsidR="00464CB6" w:rsidRPr="00B6460A">
        <w:rPr>
          <w:rFonts w:ascii="Arial" w:hAnsi="Arial" w:cs="Arial"/>
          <w:sz w:val="20"/>
          <w:szCs w:val="20"/>
        </w:rPr>
        <w:t>SPP-D</w:t>
      </w:r>
      <w:r w:rsidR="00A03B6D" w:rsidRPr="00B6460A">
        <w:rPr>
          <w:rFonts w:ascii="Arial" w:hAnsi="Arial" w:cs="Arial"/>
          <w:sz w:val="20"/>
          <w:szCs w:val="20"/>
        </w:rPr>
        <w:t xml:space="preserve"> sa považuje </w:t>
      </w:r>
      <w:r w:rsidR="00F0776D" w:rsidRPr="00B6460A">
        <w:rPr>
          <w:rFonts w:ascii="Arial" w:hAnsi="Arial" w:cs="Arial"/>
          <w:sz w:val="20"/>
          <w:szCs w:val="20"/>
        </w:rPr>
        <w:t>z</w:t>
      </w:r>
      <w:r w:rsidR="00A03B6D" w:rsidRPr="00B6460A">
        <w:rPr>
          <w:rFonts w:ascii="Arial" w:hAnsi="Arial" w:cs="Arial"/>
          <w:sz w:val="20"/>
          <w:szCs w:val="20"/>
        </w:rPr>
        <w:t>a súčasť paušálne poskytovaných činností</w:t>
      </w:r>
      <w:r w:rsidR="00464CB6" w:rsidRPr="00B6460A">
        <w:rPr>
          <w:rFonts w:ascii="Arial" w:hAnsi="Arial" w:cs="Arial"/>
          <w:sz w:val="20"/>
          <w:szCs w:val="20"/>
        </w:rPr>
        <w:t xml:space="preserve"> v rámci Služby SOC</w:t>
      </w:r>
      <w:r w:rsidR="00A03B6D" w:rsidRPr="00B6460A">
        <w:rPr>
          <w:rFonts w:ascii="Arial" w:hAnsi="Arial" w:cs="Arial"/>
          <w:sz w:val="20"/>
          <w:szCs w:val="20"/>
        </w:rPr>
        <w:t>.</w:t>
      </w:r>
    </w:p>
    <w:p w14:paraId="0E6995F3" w14:textId="5A927878" w:rsidR="00A03B6D" w:rsidRPr="00B6460A" w:rsidRDefault="00A03B6D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 xml:space="preserve">Prevádzkovateľ je povinný preukázať oboznámenie sa všetkých </w:t>
      </w:r>
      <w:r w:rsidR="00581D81" w:rsidRPr="00B6460A">
        <w:rPr>
          <w:rFonts w:ascii="Arial" w:hAnsi="Arial" w:cs="Arial"/>
          <w:sz w:val="20"/>
          <w:szCs w:val="20"/>
        </w:rPr>
        <w:t>svojich</w:t>
      </w:r>
      <w:r w:rsidRPr="00B6460A">
        <w:rPr>
          <w:rFonts w:ascii="Arial" w:hAnsi="Arial" w:cs="Arial"/>
          <w:sz w:val="20"/>
          <w:szCs w:val="20"/>
        </w:rPr>
        <w:t xml:space="preserve"> pracovníkov podieľajúcich sa na poskytovaní </w:t>
      </w:r>
      <w:r w:rsidR="00464CB6" w:rsidRPr="00B6460A">
        <w:rPr>
          <w:rFonts w:ascii="Arial" w:hAnsi="Arial" w:cs="Arial"/>
          <w:sz w:val="20"/>
          <w:szCs w:val="20"/>
        </w:rPr>
        <w:t>S</w:t>
      </w:r>
      <w:r w:rsidRPr="00B6460A">
        <w:rPr>
          <w:rFonts w:ascii="Arial" w:hAnsi="Arial" w:cs="Arial"/>
          <w:sz w:val="20"/>
          <w:szCs w:val="20"/>
        </w:rPr>
        <w:t xml:space="preserve">lužby </w:t>
      </w:r>
      <w:r w:rsidR="00464CB6" w:rsidRPr="00B6460A">
        <w:rPr>
          <w:rFonts w:ascii="Arial" w:hAnsi="Arial" w:cs="Arial"/>
          <w:sz w:val="20"/>
          <w:szCs w:val="20"/>
        </w:rPr>
        <w:t>SOC s</w:t>
      </w:r>
      <w:r w:rsidRPr="00B6460A">
        <w:rPr>
          <w:rFonts w:ascii="Arial" w:hAnsi="Arial" w:cs="Arial"/>
          <w:sz w:val="20"/>
          <w:szCs w:val="20"/>
        </w:rPr>
        <w:t xml:space="preserve">o </w:t>
      </w:r>
      <w:r w:rsidR="00464CB6" w:rsidRPr="00B6460A">
        <w:rPr>
          <w:rFonts w:ascii="Arial" w:hAnsi="Arial" w:cs="Arial"/>
          <w:sz w:val="20"/>
          <w:szCs w:val="20"/>
        </w:rPr>
        <w:t xml:space="preserve">všetkými </w:t>
      </w:r>
      <w:r w:rsidRPr="00B6460A">
        <w:rPr>
          <w:rFonts w:ascii="Arial" w:hAnsi="Arial" w:cs="Arial"/>
          <w:sz w:val="20"/>
          <w:szCs w:val="20"/>
        </w:rPr>
        <w:t>scenármi</w:t>
      </w:r>
      <w:r w:rsidR="00464CB6" w:rsidRPr="00B6460A">
        <w:rPr>
          <w:rFonts w:ascii="Arial" w:hAnsi="Arial" w:cs="Arial"/>
          <w:sz w:val="20"/>
          <w:szCs w:val="20"/>
        </w:rPr>
        <w:t>,</w:t>
      </w:r>
      <w:r w:rsidR="00F0776D" w:rsidRPr="00B6460A">
        <w:rPr>
          <w:rFonts w:ascii="Arial" w:hAnsi="Arial" w:cs="Arial"/>
          <w:sz w:val="20"/>
          <w:szCs w:val="20"/>
        </w:rPr>
        <w:t xml:space="preserve"> </w:t>
      </w:r>
      <w:r w:rsidR="00464CB6" w:rsidRPr="00B6460A">
        <w:rPr>
          <w:rFonts w:ascii="Arial" w:hAnsi="Arial" w:cs="Arial"/>
          <w:sz w:val="20"/>
          <w:szCs w:val="20"/>
        </w:rPr>
        <w:t xml:space="preserve">a to aj v prípade </w:t>
      </w:r>
      <w:r w:rsidR="00F0776D" w:rsidRPr="00B6460A">
        <w:rPr>
          <w:rFonts w:ascii="Arial" w:hAnsi="Arial" w:cs="Arial"/>
          <w:sz w:val="20"/>
          <w:szCs w:val="20"/>
        </w:rPr>
        <w:t xml:space="preserve">nových pracovníkov </w:t>
      </w:r>
      <w:r w:rsidR="00464CB6" w:rsidRPr="00B6460A">
        <w:rPr>
          <w:rFonts w:ascii="Arial" w:hAnsi="Arial" w:cs="Arial"/>
          <w:sz w:val="20"/>
          <w:szCs w:val="20"/>
        </w:rPr>
        <w:t xml:space="preserve">ešte </w:t>
      </w:r>
      <w:r w:rsidR="00F0776D" w:rsidRPr="00B6460A">
        <w:rPr>
          <w:rFonts w:ascii="Arial" w:hAnsi="Arial" w:cs="Arial"/>
          <w:sz w:val="20"/>
          <w:szCs w:val="20"/>
        </w:rPr>
        <w:t xml:space="preserve">pred začiatkom ich participácie na poskytovaní </w:t>
      </w:r>
      <w:r w:rsidR="00464CB6" w:rsidRPr="00B6460A">
        <w:rPr>
          <w:rFonts w:ascii="Arial" w:hAnsi="Arial" w:cs="Arial"/>
          <w:sz w:val="20"/>
          <w:szCs w:val="20"/>
        </w:rPr>
        <w:t>S</w:t>
      </w:r>
      <w:r w:rsidR="00F0776D" w:rsidRPr="00B6460A">
        <w:rPr>
          <w:rFonts w:ascii="Arial" w:hAnsi="Arial" w:cs="Arial"/>
          <w:sz w:val="20"/>
          <w:szCs w:val="20"/>
        </w:rPr>
        <w:t>lužby</w:t>
      </w:r>
      <w:r w:rsidR="00464CB6" w:rsidRPr="00B6460A">
        <w:rPr>
          <w:rFonts w:ascii="Arial" w:hAnsi="Arial" w:cs="Arial"/>
          <w:sz w:val="20"/>
          <w:szCs w:val="20"/>
        </w:rPr>
        <w:t xml:space="preserve"> SOC</w:t>
      </w:r>
      <w:r w:rsidR="00F0776D" w:rsidRPr="00B6460A">
        <w:rPr>
          <w:rFonts w:ascii="Arial" w:hAnsi="Arial" w:cs="Arial"/>
          <w:sz w:val="20"/>
          <w:szCs w:val="20"/>
        </w:rPr>
        <w:t>.</w:t>
      </w:r>
    </w:p>
    <w:p w14:paraId="357AAA18" w14:textId="77777777" w:rsidR="00455F63" w:rsidRPr="00B6460A" w:rsidRDefault="00455F63" w:rsidP="00A544B1">
      <w:pPr>
        <w:pStyle w:val="Nadpis1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109" w:name="_Toc218858169"/>
      <w:bookmarkStart w:id="110" w:name="_Toc223372597"/>
      <w:r w:rsidRPr="00B6460A">
        <w:rPr>
          <w:rFonts w:ascii="Arial" w:hAnsi="Arial" w:cs="Arial"/>
          <w:sz w:val="20"/>
          <w:szCs w:val="20"/>
        </w:rPr>
        <w:t>Skúšobná prevádzka</w:t>
      </w:r>
      <w:bookmarkEnd w:id="109"/>
      <w:bookmarkEnd w:id="110"/>
    </w:p>
    <w:p w14:paraId="3DDC1F21" w14:textId="77777777" w:rsidR="00080E84" w:rsidRPr="00B6460A" w:rsidRDefault="00080E84" w:rsidP="001736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A3089C" w14:textId="7E1F31AE" w:rsidR="00455F63" w:rsidRPr="00B6460A" w:rsidRDefault="001C7BC9" w:rsidP="00464C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Overenie fungovania prepojení, rozhraní a bezpečnostných systémov v rámci parametrov z predchádzajúcich bodov integrácie</w:t>
      </w:r>
      <w:r w:rsidR="00D90FE6" w:rsidRPr="00B6460A">
        <w:rPr>
          <w:rFonts w:ascii="Arial" w:hAnsi="Arial" w:cs="Arial"/>
          <w:sz w:val="20"/>
          <w:szCs w:val="20"/>
        </w:rPr>
        <w:t xml:space="preserve"> Služby SOC</w:t>
      </w:r>
      <w:r w:rsidRPr="00B6460A">
        <w:rPr>
          <w:rFonts w:ascii="Arial" w:hAnsi="Arial" w:cs="Arial"/>
          <w:sz w:val="20"/>
          <w:szCs w:val="20"/>
        </w:rPr>
        <w:t>.</w:t>
      </w:r>
    </w:p>
    <w:p w14:paraId="48287F37" w14:textId="77777777" w:rsidR="00464CB6" w:rsidRPr="00B6460A" w:rsidRDefault="00464CB6" w:rsidP="001736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98E176C" w14:textId="77777777" w:rsidR="001C7BC9" w:rsidRPr="00B6460A" w:rsidRDefault="001C7BC9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Overenie nastavenia procesov, komunikačnej a eskalačnej matice na úrovni testovania fiktívnych udalosti podľa scenárov jednotlivých úrovni záväznosti.</w:t>
      </w:r>
    </w:p>
    <w:p w14:paraId="6B256066" w14:textId="61835D2C" w:rsidR="00BF314E" w:rsidRPr="00B6460A" w:rsidRDefault="00B503D8" w:rsidP="00A544B1">
      <w:pPr>
        <w:pStyle w:val="Nadpis1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111" w:name="_Toc218858170"/>
      <w:bookmarkStart w:id="112" w:name="_Toc223372598"/>
      <w:r w:rsidRPr="00B6460A">
        <w:rPr>
          <w:rFonts w:ascii="Arial" w:hAnsi="Arial" w:cs="Arial"/>
          <w:sz w:val="20"/>
          <w:szCs w:val="20"/>
        </w:rPr>
        <w:t>Špecifikácia</w:t>
      </w:r>
      <w:r w:rsidR="00400485" w:rsidRPr="00B6460A">
        <w:rPr>
          <w:rFonts w:ascii="Arial" w:hAnsi="Arial" w:cs="Arial"/>
          <w:sz w:val="20"/>
          <w:szCs w:val="20"/>
        </w:rPr>
        <w:t xml:space="preserve"> </w:t>
      </w:r>
      <w:r w:rsidR="00D90FE6" w:rsidRPr="00B6460A">
        <w:rPr>
          <w:rFonts w:ascii="Arial" w:hAnsi="Arial" w:cs="Arial"/>
          <w:sz w:val="20"/>
          <w:szCs w:val="20"/>
        </w:rPr>
        <w:t>S</w:t>
      </w:r>
      <w:r w:rsidR="00400485" w:rsidRPr="00B6460A">
        <w:rPr>
          <w:rFonts w:ascii="Arial" w:hAnsi="Arial" w:cs="Arial"/>
          <w:sz w:val="20"/>
          <w:szCs w:val="20"/>
        </w:rPr>
        <w:t>lužb</w:t>
      </w:r>
      <w:bookmarkEnd w:id="111"/>
      <w:r w:rsidR="00D90FE6" w:rsidRPr="00B6460A">
        <w:rPr>
          <w:rFonts w:ascii="Arial" w:hAnsi="Arial" w:cs="Arial"/>
          <w:sz w:val="20"/>
          <w:szCs w:val="20"/>
        </w:rPr>
        <w:t>y</w:t>
      </w:r>
      <w:r w:rsidR="00C75076" w:rsidRPr="00B6460A">
        <w:rPr>
          <w:rFonts w:ascii="Arial" w:hAnsi="Arial" w:cs="Arial"/>
          <w:sz w:val="20"/>
          <w:szCs w:val="20"/>
        </w:rPr>
        <w:t xml:space="preserve"> SOC a jej súčastí</w:t>
      </w:r>
      <w:bookmarkEnd w:id="112"/>
    </w:p>
    <w:p w14:paraId="13F024EA" w14:textId="2773BDF9" w:rsidR="00B503D8" w:rsidRPr="00B6460A" w:rsidRDefault="00702B37" w:rsidP="00A544B1">
      <w:pPr>
        <w:pStyle w:val="Nadpis1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113" w:name="_Toc218858171"/>
      <w:bookmarkStart w:id="114" w:name="_Toc223372599"/>
      <w:r>
        <w:rPr>
          <w:rFonts w:ascii="Arial" w:hAnsi="Arial" w:cs="Arial"/>
          <w:sz w:val="20"/>
          <w:szCs w:val="20"/>
        </w:rPr>
        <w:t xml:space="preserve">Služba </w:t>
      </w:r>
      <w:r w:rsidR="00B503D8" w:rsidRPr="00B6460A">
        <w:rPr>
          <w:rFonts w:ascii="Arial" w:hAnsi="Arial" w:cs="Arial"/>
          <w:sz w:val="20"/>
          <w:szCs w:val="20"/>
        </w:rPr>
        <w:t>Monitoring bezpečnosti IT</w:t>
      </w:r>
      <w:bookmarkEnd w:id="113"/>
      <w:r>
        <w:rPr>
          <w:rFonts w:ascii="Arial" w:hAnsi="Arial" w:cs="Arial"/>
          <w:sz w:val="20"/>
          <w:szCs w:val="20"/>
        </w:rPr>
        <w:t xml:space="preserve"> prostredia (bezpečnostný monitoring)</w:t>
      </w:r>
      <w:bookmarkEnd w:id="114"/>
    </w:p>
    <w:p w14:paraId="7EC4E239" w14:textId="4B27E60A" w:rsidR="00D625F3" w:rsidRPr="00B6460A" w:rsidRDefault="003B5043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br/>
      </w:r>
      <w:r w:rsidR="00E92BE3" w:rsidRPr="00B6460A">
        <w:rPr>
          <w:rFonts w:ascii="Arial" w:hAnsi="Arial" w:cs="Arial"/>
          <w:sz w:val="20"/>
          <w:szCs w:val="20"/>
        </w:rPr>
        <w:t>Predstavuje</w:t>
      </w:r>
      <w:r w:rsidR="00D625F3" w:rsidRPr="00B6460A">
        <w:rPr>
          <w:rFonts w:ascii="Arial" w:hAnsi="Arial" w:cs="Arial"/>
          <w:sz w:val="20"/>
          <w:szCs w:val="20"/>
        </w:rPr>
        <w:t xml:space="preserve"> vyhľadávanie a prešetrenie podozrivých log záznamov, udalostí a alarmov a spolupodieľanie na riešení bezpečnostných incidentov. </w:t>
      </w:r>
    </w:p>
    <w:p w14:paraId="62278DE8" w14:textId="77777777" w:rsidR="00D625F3" w:rsidRPr="00B6460A" w:rsidRDefault="00D625F3" w:rsidP="00A544B1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Monitoring bezpečnosti IT SPP-D, </w:t>
      </w:r>
      <w:proofErr w:type="spellStart"/>
      <w:r w:rsidRPr="00B6460A">
        <w:rPr>
          <w:rFonts w:ascii="Arial" w:hAnsi="Arial" w:cs="Arial"/>
          <w:sz w:val="20"/>
        </w:rPr>
        <w:t>t.j</w:t>
      </w:r>
      <w:proofErr w:type="spellEnd"/>
      <w:r w:rsidRPr="00B6460A">
        <w:rPr>
          <w:rFonts w:ascii="Arial" w:hAnsi="Arial" w:cs="Arial"/>
          <w:sz w:val="20"/>
        </w:rPr>
        <w:t xml:space="preserve">. priebežné monitorovanie bezpečnostných udalostí v systémoch </w:t>
      </w:r>
      <w:proofErr w:type="spellStart"/>
      <w:r w:rsidRPr="00B6460A">
        <w:rPr>
          <w:rFonts w:ascii="Arial" w:hAnsi="Arial" w:cs="Arial"/>
          <w:sz w:val="20"/>
        </w:rPr>
        <w:t>SIEMu</w:t>
      </w:r>
      <w:proofErr w:type="spellEnd"/>
      <w:r w:rsidRPr="00B6460A">
        <w:rPr>
          <w:rFonts w:ascii="Arial" w:hAnsi="Arial" w:cs="Arial"/>
          <w:sz w:val="20"/>
        </w:rPr>
        <w:t>.</w:t>
      </w:r>
    </w:p>
    <w:p w14:paraId="227BD806" w14:textId="77777777" w:rsidR="00D625F3" w:rsidRPr="00B6460A" w:rsidRDefault="00D625F3" w:rsidP="00A544B1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Detekcia podozrivých zistení v log záznamov, udalostí a alarmov, </w:t>
      </w:r>
      <w:proofErr w:type="spellStart"/>
      <w:r w:rsidRPr="00B6460A">
        <w:rPr>
          <w:rFonts w:ascii="Arial" w:hAnsi="Arial" w:cs="Arial"/>
          <w:sz w:val="20"/>
        </w:rPr>
        <w:t>t.j</w:t>
      </w:r>
      <w:proofErr w:type="spellEnd"/>
      <w:r w:rsidRPr="00B6460A">
        <w:rPr>
          <w:rFonts w:ascii="Arial" w:hAnsi="Arial" w:cs="Arial"/>
          <w:sz w:val="20"/>
        </w:rPr>
        <w:t>. detekcia podozrivých zistení na základe alarmov z detekčných metód udalostí a anomálií v nazbieraných dátach.</w:t>
      </w:r>
    </w:p>
    <w:p w14:paraId="041B1063" w14:textId="77777777" w:rsidR="00D625F3" w:rsidRPr="00B6460A" w:rsidRDefault="00D625F3" w:rsidP="00A544B1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Zaevidovanie a kategorizovanie prešetrovaných podozrivých zistení v denníku bezpečnostných zistení SIEM (teraz Analýza zachytených udalostí)</w:t>
      </w:r>
    </w:p>
    <w:p w14:paraId="1D504DE7" w14:textId="49ABAADD" w:rsidR="00D625F3" w:rsidRPr="00B6460A" w:rsidRDefault="00D625F3" w:rsidP="00A544B1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Úvodné prešetrenie podozrivých zistení a</w:t>
      </w:r>
      <w:r w:rsidR="00D90FE6" w:rsidRPr="00B6460A">
        <w:rPr>
          <w:rFonts w:ascii="Arial" w:hAnsi="Arial" w:cs="Arial"/>
          <w:sz w:val="20"/>
        </w:rPr>
        <w:t> </w:t>
      </w:r>
      <w:r w:rsidRPr="00B6460A">
        <w:rPr>
          <w:rFonts w:ascii="Arial" w:hAnsi="Arial" w:cs="Arial"/>
          <w:sz w:val="20"/>
        </w:rPr>
        <w:t>rozhodnutie</w:t>
      </w:r>
      <w:r w:rsidR="00D90FE6" w:rsidRPr="00B6460A">
        <w:rPr>
          <w:rFonts w:ascii="Arial" w:hAnsi="Arial" w:cs="Arial"/>
          <w:sz w:val="20"/>
        </w:rPr>
        <w:t>,</w:t>
      </w:r>
      <w:r w:rsidRPr="00B6460A">
        <w:rPr>
          <w:rFonts w:ascii="Arial" w:hAnsi="Arial" w:cs="Arial"/>
          <w:sz w:val="20"/>
        </w:rPr>
        <w:t xml:space="preserve"> či sa jedná o bezpečnostný alebo prevádzkový incident. Po vykonaní úvodného prešetrenia je správa o priebehu prešetrenia, zistených skutočnostiach a výsledku prešetrenia zaznamenaná do denníka bezpečnostných zistení SIEM</w:t>
      </w:r>
      <w:r w:rsidR="00AB2ECA" w:rsidRPr="00B6460A">
        <w:rPr>
          <w:rFonts w:ascii="Arial" w:hAnsi="Arial" w:cs="Arial"/>
          <w:sz w:val="20"/>
        </w:rPr>
        <w:t xml:space="preserve"> ako aj do nastroja Service</w:t>
      </w:r>
      <w:r w:rsidR="00BA0383">
        <w:rPr>
          <w:rFonts w:ascii="Arial" w:hAnsi="Arial" w:cs="Arial"/>
          <w:sz w:val="20"/>
        </w:rPr>
        <w:t xml:space="preserve"> </w:t>
      </w:r>
      <w:r w:rsidR="00AB2ECA" w:rsidRPr="00B6460A">
        <w:rPr>
          <w:rFonts w:ascii="Arial" w:hAnsi="Arial" w:cs="Arial"/>
          <w:sz w:val="20"/>
        </w:rPr>
        <w:t>De</w:t>
      </w:r>
      <w:r w:rsidR="00D90FE6" w:rsidRPr="00B6460A">
        <w:rPr>
          <w:rFonts w:ascii="Arial" w:hAnsi="Arial" w:cs="Arial"/>
          <w:sz w:val="20"/>
        </w:rPr>
        <w:t>s</w:t>
      </w:r>
      <w:r w:rsidR="00AB2ECA" w:rsidRPr="00B6460A">
        <w:rPr>
          <w:rFonts w:ascii="Arial" w:hAnsi="Arial" w:cs="Arial"/>
          <w:sz w:val="20"/>
        </w:rPr>
        <w:t>k</w:t>
      </w:r>
      <w:r w:rsidRPr="00B6460A">
        <w:rPr>
          <w:rFonts w:ascii="Arial" w:hAnsi="Arial" w:cs="Arial"/>
          <w:sz w:val="20"/>
        </w:rPr>
        <w:t>.</w:t>
      </w:r>
    </w:p>
    <w:p w14:paraId="2CC969A4" w14:textId="6B6CFC50" w:rsidR="00D625F3" w:rsidRPr="00B6460A" w:rsidRDefault="00D625F3" w:rsidP="00A544B1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Detailné prešetrenie bezpečnostných incidentov, </w:t>
      </w:r>
      <w:proofErr w:type="spellStart"/>
      <w:r w:rsidRPr="00B6460A">
        <w:rPr>
          <w:rFonts w:ascii="Arial" w:hAnsi="Arial" w:cs="Arial"/>
          <w:sz w:val="20"/>
        </w:rPr>
        <w:t>t.j</w:t>
      </w:r>
      <w:proofErr w:type="spellEnd"/>
      <w:r w:rsidRPr="00B6460A">
        <w:rPr>
          <w:rFonts w:ascii="Arial" w:hAnsi="Arial" w:cs="Arial"/>
          <w:sz w:val="20"/>
        </w:rPr>
        <w:t>. vykonanie analýzy súvislostí a zistenie rozsahu a príčiny vzniku bezpečnostného incidentu. Ak je možné, navrhnúť opatrenia na zamedzenie jeho opakovania, alebo vypracovať návrh na zabezpečenie včasnej identifikácie v prípade opakovania. V prípade identifikácie falošného poplachu navrhnúť opatrenia na zamedzenie jeho opakovania. Priebeh riešenia bezpečnostného incidentu, zistené skutočnosti a výsledok zaznamenať do denn</w:t>
      </w:r>
      <w:r w:rsidR="00AB2ECA" w:rsidRPr="00B6460A">
        <w:rPr>
          <w:rFonts w:ascii="Arial" w:hAnsi="Arial" w:cs="Arial"/>
          <w:sz w:val="20"/>
        </w:rPr>
        <w:t>íka bezpečnostných zistení SIEM ako aj do nastroja Service</w:t>
      </w:r>
      <w:r w:rsidR="007C6A73">
        <w:rPr>
          <w:rFonts w:ascii="Arial" w:hAnsi="Arial" w:cs="Arial"/>
          <w:sz w:val="20"/>
        </w:rPr>
        <w:t xml:space="preserve"> </w:t>
      </w:r>
      <w:r w:rsidR="00AB2ECA" w:rsidRPr="00B6460A">
        <w:rPr>
          <w:rFonts w:ascii="Arial" w:hAnsi="Arial" w:cs="Arial"/>
          <w:sz w:val="20"/>
        </w:rPr>
        <w:t>De</w:t>
      </w:r>
      <w:r w:rsidR="00D90FE6" w:rsidRPr="00B6460A">
        <w:rPr>
          <w:rFonts w:ascii="Arial" w:hAnsi="Arial" w:cs="Arial"/>
          <w:sz w:val="20"/>
        </w:rPr>
        <w:t>s</w:t>
      </w:r>
      <w:r w:rsidR="00AB2ECA" w:rsidRPr="00B6460A">
        <w:rPr>
          <w:rFonts w:ascii="Arial" w:hAnsi="Arial" w:cs="Arial"/>
          <w:sz w:val="20"/>
        </w:rPr>
        <w:t>k.</w:t>
      </w:r>
    </w:p>
    <w:p w14:paraId="45E6806F" w14:textId="2AEE6C64" w:rsidR="00D625F3" w:rsidRPr="00B6460A" w:rsidRDefault="00D625F3" w:rsidP="00A544B1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Podieľať sa na riešení </w:t>
      </w:r>
      <w:r w:rsidR="00BB70C5" w:rsidRPr="00B6460A">
        <w:rPr>
          <w:rFonts w:ascii="Arial" w:hAnsi="Arial" w:cs="Arial"/>
          <w:sz w:val="20"/>
        </w:rPr>
        <w:t>i</w:t>
      </w:r>
      <w:r w:rsidR="009273DA" w:rsidRPr="00B6460A">
        <w:rPr>
          <w:rFonts w:ascii="Arial" w:hAnsi="Arial" w:cs="Arial"/>
          <w:sz w:val="20"/>
        </w:rPr>
        <w:t xml:space="preserve">ncidentov a/alebo </w:t>
      </w:r>
      <w:r w:rsidR="00BB70C5" w:rsidRPr="00B6460A">
        <w:rPr>
          <w:rFonts w:ascii="Arial" w:hAnsi="Arial" w:cs="Arial"/>
          <w:sz w:val="20"/>
        </w:rPr>
        <w:t>u</w:t>
      </w:r>
      <w:r w:rsidR="009273DA" w:rsidRPr="00B6460A">
        <w:rPr>
          <w:rFonts w:ascii="Arial" w:hAnsi="Arial" w:cs="Arial"/>
          <w:sz w:val="20"/>
        </w:rPr>
        <w:t>dalostí v</w:t>
      </w:r>
      <w:r w:rsidR="00BB70C5" w:rsidRPr="00B6460A">
        <w:rPr>
          <w:rFonts w:ascii="Arial" w:hAnsi="Arial" w:cs="Arial"/>
          <w:sz w:val="20"/>
        </w:rPr>
        <w:t xml:space="preserve"> nepretržitom </w:t>
      </w:r>
      <w:r w:rsidR="009273DA" w:rsidRPr="00B6460A">
        <w:rPr>
          <w:rFonts w:ascii="Arial" w:hAnsi="Arial" w:cs="Arial"/>
          <w:sz w:val="20"/>
        </w:rPr>
        <w:t xml:space="preserve">režime </w:t>
      </w:r>
      <w:r w:rsidR="00BB70C5" w:rsidRPr="00B6460A">
        <w:rPr>
          <w:rFonts w:ascii="Arial" w:hAnsi="Arial" w:cs="Arial"/>
          <w:sz w:val="20"/>
        </w:rPr>
        <w:t>(</w:t>
      </w:r>
      <w:r w:rsidR="009273DA" w:rsidRPr="00B6460A">
        <w:rPr>
          <w:rFonts w:ascii="Arial" w:hAnsi="Arial" w:cs="Arial"/>
          <w:sz w:val="20"/>
        </w:rPr>
        <w:t>24/7</w:t>
      </w:r>
      <w:r w:rsidR="00BB70C5" w:rsidRPr="00B6460A">
        <w:rPr>
          <w:rFonts w:ascii="Arial" w:hAnsi="Arial" w:cs="Arial"/>
          <w:sz w:val="20"/>
        </w:rPr>
        <w:t>).</w:t>
      </w:r>
    </w:p>
    <w:p w14:paraId="70B77F06" w14:textId="27886C63" w:rsidR="00D625F3" w:rsidRPr="00B6460A" w:rsidRDefault="00D625F3" w:rsidP="00A544B1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Reportovanie bezpečnostných a prevá</w:t>
      </w:r>
      <w:r w:rsidR="004010C4" w:rsidRPr="00B6460A">
        <w:rPr>
          <w:rFonts w:ascii="Arial" w:hAnsi="Arial" w:cs="Arial"/>
          <w:sz w:val="20"/>
        </w:rPr>
        <w:t>dzkových incidentov internému SEC tímu</w:t>
      </w:r>
      <w:r w:rsidR="00BB70C5" w:rsidRPr="00B6460A">
        <w:rPr>
          <w:rFonts w:ascii="Arial" w:hAnsi="Arial" w:cs="Arial"/>
          <w:sz w:val="20"/>
        </w:rPr>
        <w:t xml:space="preserve"> SPP-D.</w:t>
      </w:r>
    </w:p>
    <w:p w14:paraId="4A90FC7E" w14:textId="252E012D" w:rsidR="00D625F3" w:rsidRPr="00B6460A" w:rsidRDefault="00D625F3" w:rsidP="00A544B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Časový harmonogram:</w:t>
      </w:r>
    </w:p>
    <w:p w14:paraId="37335C98" w14:textId="6058FE8E" w:rsidR="00D625F3" w:rsidRPr="00B6460A" w:rsidRDefault="00D625F3" w:rsidP="00A544B1">
      <w:pPr>
        <w:pStyle w:val="Odsekzoznamu"/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Nepretržite počas </w:t>
      </w:r>
      <w:r w:rsidR="00BB70C5" w:rsidRPr="00B6460A">
        <w:rPr>
          <w:rFonts w:ascii="Arial" w:hAnsi="Arial" w:cs="Arial"/>
          <w:sz w:val="20"/>
        </w:rPr>
        <w:t xml:space="preserve">všetkých </w:t>
      </w:r>
      <w:r w:rsidRPr="00B6460A">
        <w:rPr>
          <w:rFonts w:ascii="Arial" w:hAnsi="Arial" w:cs="Arial"/>
          <w:sz w:val="20"/>
        </w:rPr>
        <w:t>kalendárnych dní (režim 24/7).</w:t>
      </w:r>
    </w:p>
    <w:p w14:paraId="4873FF7F" w14:textId="774E0EC4" w:rsidR="00D625F3" w:rsidRPr="00B6460A" w:rsidRDefault="00D625F3" w:rsidP="00A544B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Spôsob poskytovania:</w:t>
      </w:r>
    </w:p>
    <w:p w14:paraId="251D8188" w14:textId="15B96D0C" w:rsidR="00D625F3" w:rsidRPr="00B6460A" w:rsidRDefault="00105D77" w:rsidP="00A544B1">
      <w:pPr>
        <w:pStyle w:val="Odsekzoznamu"/>
        <w:numPr>
          <w:ilvl w:val="1"/>
          <w:numId w:val="19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Z</w:t>
      </w:r>
      <w:r w:rsidR="00D625F3" w:rsidRPr="00B6460A">
        <w:rPr>
          <w:rFonts w:ascii="Arial" w:hAnsi="Arial" w:cs="Arial"/>
          <w:sz w:val="20"/>
        </w:rPr>
        <w:t>abezpečeným vzdialeným prístupom</w:t>
      </w:r>
      <w:r w:rsidRPr="00B6460A">
        <w:rPr>
          <w:rFonts w:ascii="Arial" w:hAnsi="Arial" w:cs="Arial"/>
          <w:sz w:val="20"/>
        </w:rPr>
        <w:t>,</w:t>
      </w:r>
      <w:r w:rsidR="00D625F3" w:rsidRPr="00B6460A">
        <w:rPr>
          <w:rFonts w:ascii="Arial" w:hAnsi="Arial" w:cs="Arial"/>
          <w:sz w:val="20"/>
        </w:rPr>
        <w:t xml:space="preserve"> </w:t>
      </w:r>
      <w:r w:rsidRPr="00B6460A">
        <w:rPr>
          <w:rFonts w:ascii="Arial" w:hAnsi="Arial" w:cs="Arial"/>
          <w:sz w:val="20"/>
        </w:rPr>
        <w:t>p</w:t>
      </w:r>
      <w:r w:rsidR="00D625F3" w:rsidRPr="00B6460A">
        <w:rPr>
          <w:rFonts w:ascii="Arial" w:hAnsi="Arial" w:cs="Arial"/>
          <w:sz w:val="20"/>
        </w:rPr>
        <w:t xml:space="preserve">o vzájomnej dohode </w:t>
      </w:r>
      <w:r w:rsidRPr="00B6460A">
        <w:rPr>
          <w:rFonts w:ascii="Arial" w:hAnsi="Arial" w:cs="Arial"/>
          <w:sz w:val="20"/>
        </w:rPr>
        <w:t>Poskytovateľa</w:t>
      </w:r>
      <w:r w:rsidR="00BB70C5" w:rsidRPr="00B6460A">
        <w:rPr>
          <w:rFonts w:ascii="Arial" w:hAnsi="Arial" w:cs="Arial"/>
          <w:sz w:val="20"/>
        </w:rPr>
        <w:t xml:space="preserve"> a SPP-D</w:t>
      </w:r>
      <w:r w:rsidR="00D625F3" w:rsidRPr="00B6460A">
        <w:rPr>
          <w:rFonts w:ascii="Arial" w:hAnsi="Arial" w:cs="Arial"/>
          <w:sz w:val="20"/>
        </w:rPr>
        <w:t xml:space="preserve"> je možné ju poskytovať </w:t>
      </w:r>
      <w:r w:rsidR="00BB70C5" w:rsidRPr="00B6460A">
        <w:rPr>
          <w:rFonts w:ascii="Arial" w:hAnsi="Arial" w:cs="Arial"/>
          <w:sz w:val="20"/>
        </w:rPr>
        <w:t xml:space="preserve">aj </w:t>
      </w:r>
      <w:r w:rsidR="00D625F3" w:rsidRPr="00B6460A">
        <w:rPr>
          <w:rFonts w:ascii="Arial" w:hAnsi="Arial" w:cs="Arial"/>
          <w:sz w:val="20"/>
        </w:rPr>
        <w:t xml:space="preserve">v priestoroch </w:t>
      </w:r>
      <w:r w:rsidR="00BB70C5" w:rsidRPr="00B6460A">
        <w:rPr>
          <w:rFonts w:ascii="Arial" w:hAnsi="Arial" w:cs="Arial"/>
          <w:sz w:val="20"/>
        </w:rPr>
        <w:t>SPP-D</w:t>
      </w:r>
      <w:r w:rsidR="00D625F3" w:rsidRPr="00B6460A">
        <w:rPr>
          <w:rFonts w:ascii="Arial" w:hAnsi="Arial" w:cs="Arial"/>
          <w:sz w:val="20"/>
        </w:rPr>
        <w:t>.</w:t>
      </w:r>
    </w:p>
    <w:p w14:paraId="77FF0270" w14:textId="73E5ED6A" w:rsidR="00D625F3" w:rsidRPr="00B6460A" w:rsidRDefault="00D625F3" w:rsidP="00A544B1">
      <w:pPr>
        <w:pStyle w:val="Odsekzoznamu"/>
        <w:numPr>
          <w:ilvl w:val="1"/>
          <w:numId w:val="19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Dostupnosť </w:t>
      </w:r>
      <w:r w:rsidR="00702B37">
        <w:rPr>
          <w:rFonts w:ascii="Arial" w:hAnsi="Arial" w:cs="Arial"/>
          <w:sz w:val="20"/>
        </w:rPr>
        <w:t xml:space="preserve">Služby </w:t>
      </w:r>
      <w:r w:rsidR="00105D77" w:rsidRPr="00B6460A">
        <w:rPr>
          <w:rFonts w:ascii="Arial" w:hAnsi="Arial" w:cs="Arial"/>
          <w:sz w:val="20"/>
        </w:rPr>
        <w:t>Monitoring bezpečnosti IT</w:t>
      </w:r>
      <w:r w:rsidR="00702B37">
        <w:rPr>
          <w:rFonts w:ascii="Arial" w:hAnsi="Arial" w:cs="Arial"/>
          <w:sz w:val="20"/>
        </w:rPr>
        <w:t xml:space="preserve"> prostredia (bezpečnostný monitoring)</w:t>
      </w:r>
      <w:r w:rsidRPr="00B6460A">
        <w:rPr>
          <w:rFonts w:ascii="Arial" w:hAnsi="Arial" w:cs="Arial"/>
          <w:sz w:val="20"/>
        </w:rPr>
        <w:t xml:space="preserve"> nesmie v rámci 1 dňa (0:00-24:00) klesnúť pod </w:t>
      </w:r>
      <w:r w:rsidR="004F7163" w:rsidRPr="00B6460A">
        <w:rPr>
          <w:rFonts w:ascii="Arial" w:hAnsi="Arial" w:cs="Arial"/>
          <w:sz w:val="20"/>
        </w:rPr>
        <w:t>9</w:t>
      </w:r>
      <w:r w:rsidR="002E3793">
        <w:rPr>
          <w:rFonts w:ascii="Arial" w:hAnsi="Arial" w:cs="Arial"/>
          <w:sz w:val="20"/>
        </w:rPr>
        <w:t>9,5</w:t>
      </w:r>
      <w:r w:rsidR="00BB70C5" w:rsidRPr="00B6460A">
        <w:rPr>
          <w:rFonts w:ascii="Arial" w:hAnsi="Arial" w:cs="Arial"/>
          <w:sz w:val="20"/>
        </w:rPr>
        <w:t xml:space="preserve"> </w:t>
      </w:r>
      <w:r w:rsidR="004F7163" w:rsidRPr="00B6460A">
        <w:rPr>
          <w:rFonts w:ascii="Arial" w:hAnsi="Arial" w:cs="Arial"/>
          <w:sz w:val="20"/>
        </w:rPr>
        <w:t>%</w:t>
      </w:r>
      <w:r w:rsidRPr="00B6460A">
        <w:rPr>
          <w:rFonts w:ascii="Arial" w:hAnsi="Arial" w:cs="Arial"/>
          <w:sz w:val="20"/>
        </w:rPr>
        <w:t xml:space="preserve">. </w:t>
      </w:r>
    </w:p>
    <w:p w14:paraId="0D0D8032" w14:textId="6A44086D" w:rsidR="00D625F3" w:rsidRPr="00B6460A" w:rsidRDefault="00D625F3" w:rsidP="00A544B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Monitorovanie a vyhodnocovanie poskytovan</w:t>
      </w:r>
      <w:r w:rsidR="00105D77" w:rsidRPr="00B6460A">
        <w:rPr>
          <w:rFonts w:ascii="Arial" w:hAnsi="Arial" w:cs="Arial"/>
          <w:b/>
          <w:bCs/>
          <w:sz w:val="20"/>
          <w:szCs w:val="20"/>
        </w:rPr>
        <w:t>ia</w:t>
      </w:r>
      <w:r w:rsidRPr="00B6460A">
        <w:rPr>
          <w:rFonts w:ascii="Arial" w:hAnsi="Arial" w:cs="Arial"/>
          <w:b/>
          <w:bCs/>
          <w:sz w:val="20"/>
          <w:szCs w:val="20"/>
        </w:rPr>
        <w:t>:</w:t>
      </w:r>
    </w:p>
    <w:p w14:paraId="59FBBB3B" w14:textId="66F1345F" w:rsidR="00D625F3" w:rsidRPr="00B6460A" w:rsidRDefault="00CD17BF" w:rsidP="00A544B1">
      <w:pPr>
        <w:ind w:left="708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Služb</w:t>
      </w:r>
      <w:r w:rsidR="00702B37">
        <w:rPr>
          <w:rFonts w:ascii="Arial" w:hAnsi="Arial" w:cs="Arial"/>
          <w:sz w:val="20"/>
          <w:szCs w:val="20"/>
        </w:rPr>
        <w:t>a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105D77" w:rsidRPr="00B6460A">
        <w:rPr>
          <w:rFonts w:ascii="Arial" w:hAnsi="Arial" w:cs="Arial"/>
          <w:sz w:val="20"/>
          <w:szCs w:val="20"/>
        </w:rPr>
        <w:t>Monitoring bezpečnosti IT</w:t>
      </w:r>
      <w:r w:rsidR="00702B37">
        <w:rPr>
          <w:rFonts w:ascii="Arial" w:hAnsi="Arial" w:cs="Arial"/>
          <w:sz w:val="20"/>
          <w:szCs w:val="20"/>
        </w:rPr>
        <w:t xml:space="preserve"> prostredia (bezpečnostný monitoring)</w:t>
      </w:r>
      <w:r w:rsidR="00D625F3" w:rsidRPr="00B6460A">
        <w:rPr>
          <w:rFonts w:ascii="Arial" w:hAnsi="Arial" w:cs="Arial"/>
          <w:sz w:val="20"/>
          <w:szCs w:val="20"/>
        </w:rPr>
        <w:t xml:space="preserve"> sa považuje za riadne poskytnutú, ak sú splnené všetky nasledovné minimálne podmienky:</w:t>
      </w:r>
    </w:p>
    <w:p w14:paraId="294AA1B3" w14:textId="77777777" w:rsidR="00D625F3" w:rsidRPr="00B6460A" w:rsidRDefault="00D625F3" w:rsidP="00A544B1">
      <w:pPr>
        <w:pStyle w:val="Odsekzoznamu"/>
        <w:numPr>
          <w:ilvl w:val="1"/>
          <w:numId w:val="2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všetky prešetrenia podozrivých zistení sú zaznamenané v denníku bezpečnostných zistení SIEM do 24 hodín od ich prvej detekcie,</w:t>
      </w:r>
    </w:p>
    <w:p w14:paraId="2F2A0CA5" w14:textId="44C9F4F6" w:rsidR="00D625F3" w:rsidRPr="00B6460A" w:rsidRDefault="00D625F3" w:rsidP="00A544B1">
      <w:pPr>
        <w:pStyle w:val="Odsekzoznamu"/>
        <w:numPr>
          <w:ilvl w:val="1"/>
          <w:numId w:val="2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detailné prešetrenie </w:t>
      </w:r>
      <w:r w:rsidR="002E3793">
        <w:rPr>
          <w:rFonts w:ascii="Arial" w:hAnsi="Arial" w:cs="Arial"/>
          <w:sz w:val="20"/>
        </w:rPr>
        <w:t>Závažného</w:t>
      </w:r>
      <w:r w:rsidR="002E3793" w:rsidRPr="00B6460A">
        <w:rPr>
          <w:rFonts w:ascii="Arial" w:hAnsi="Arial" w:cs="Arial"/>
          <w:sz w:val="20"/>
        </w:rPr>
        <w:t xml:space="preserve"> </w:t>
      </w:r>
      <w:r w:rsidR="004F7163" w:rsidRPr="00B6460A">
        <w:rPr>
          <w:rFonts w:ascii="Arial" w:hAnsi="Arial" w:cs="Arial"/>
          <w:sz w:val="20"/>
        </w:rPr>
        <w:t>Incidentu</w:t>
      </w:r>
      <w:r w:rsidRPr="00B6460A">
        <w:rPr>
          <w:rFonts w:ascii="Arial" w:hAnsi="Arial" w:cs="Arial"/>
          <w:sz w:val="20"/>
        </w:rPr>
        <w:t xml:space="preserve"> začne najneskôr do 2 hodín od identifikácie bezpečnostného incidentu,</w:t>
      </w:r>
    </w:p>
    <w:p w14:paraId="13FDBE9C" w14:textId="61987FF5" w:rsidR="00D4446D" w:rsidRPr="00B6460A" w:rsidRDefault="00D4446D" w:rsidP="00A544B1">
      <w:pPr>
        <w:pStyle w:val="Odsekzoznamu"/>
        <w:numPr>
          <w:ilvl w:val="1"/>
          <w:numId w:val="2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plnenie </w:t>
      </w:r>
      <w:r w:rsidR="00982B98" w:rsidRPr="00B6460A">
        <w:rPr>
          <w:rFonts w:ascii="Arial" w:hAnsi="Arial" w:cs="Arial"/>
          <w:sz w:val="20"/>
        </w:rPr>
        <w:t xml:space="preserve">je poskytované </w:t>
      </w:r>
      <w:r w:rsidRPr="00B6460A">
        <w:rPr>
          <w:rFonts w:ascii="Arial" w:hAnsi="Arial" w:cs="Arial"/>
          <w:sz w:val="20"/>
        </w:rPr>
        <w:t>v zmysle SLA parametro</w:t>
      </w:r>
      <w:r w:rsidR="00982B98" w:rsidRPr="00B6460A">
        <w:rPr>
          <w:rFonts w:ascii="Arial" w:hAnsi="Arial" w:cs="Arial"/>
          <w:sz w:val="20"/>
        </w:rPr>
        <w:t>v</w:t>
      </w:r>
      <w:r w:rsidRPr="00B6460A">
        <w:rPr>
          <w:rFonts w:ascii="Arial" w:hAnsi="Arial" w:cs="Arial"/>
          <w:sz w:val="20"/>
        </w:rPr>
        <w:t>,</w:t>
      </w:r>
    </w:p>
    <w:p w14:paraId="7B33EDC1" w14:textId="3EC3C460" w:rsidR="00D625F3" w:rsidRPr="00B6460A" w:rsidRDefault="00D625F3" w:rsidP="00A544B1">
      <w:pPr>
        <w:pStyle w:val="Odsekzoznamu"/>
        <w:numPr>
          <w:ilvl w:val="1"/>
          <w:numId w:val="2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podieľanie </w:t>
      </w:r>
      <w:r w:rsidR="00982B98" w:rsidRPr="00B6460A">
        <w:rPr>
          <w:rFonts w:ascii="Arial" w:hAnsi="Arial" w:cs="Arial"/>
          <w:sz w:val="20"/>
        </w:rPr>
        <w:t xml:space="preserve">sa </w:t>
      </w:r>
      <w:r w:rsidR="00105D77" w:rsidRPr="00B6460A">
        <w:rPr>
          <w:rFonts w:ascii="Arial" w:hAnsi="Arial" w:cs="Arial"/>
          <w:sz w:val="20"/>
        </w:rPr>
        <w:t>Poskytovateľa</w:t>
      </w:r>
      <w:r w:rsidR="00982B98" w:rsidRPr="00B6460A">
        <w:rPr>
          <w:rFonts w:ascii="Arial" w:hAnsi="Arial" w:cs="Arial"/>
          <w:sz w:val="20"/>
        </w:rPr>
        <w:t xml:space="preserve"> </w:t>
      </w:r>
      <w:r w:rsidRPr="00B6460A">
        <w:rPr>
          <w:rFonts w:ascii="Arial" w:hAnsi="Arial" w:cs="Arial"/>
          <w:sz w:val="20"/>
        </w:rPr>
        <w:t xml:space="preserve">na riešení bezpečnostných incidentov </w:t>
      </w:r>
      <w:r w:rsidR="00105D77" w:rsidRPr="00B6460A">
        <w:rPr>
          <w:rFonts w:ascii="Arial" w:hAnsi="Arial" w:cs="Arial"/>
          <w:sz w:val="20"/>
        </w:rPr>
        <w:t xml:space="preserve">trvá </w:t>
      </w:r>
      <w:r w:rsidRPr="00B6460A">
        <w:rPr>
          <w:rFonts w:ascii="Arial" w:hAnsi="Arial" w:cs="Arial"/>
          <w:sz w:val="20"/>
        </w:rPr>
        <w:t>až do ich vyriešenia.</w:t>
      </w:r>
    </w:p>
    <w:p w14:paraId="123500D3" w14:textId="77777777" w:rsidR="00B12133" w:rsidRPr="00B6460A" w:rsidRDefault="00B12133" w:rsidP="007C6A73">
      <w:pPr>
        <w:pStyle w:val="Odsekzoznamu"/>
        <w:spacing w:after="0"/>
        <w:ind w:left="633"/>
        <w:jc w:val="both"/>
        <w:rPr>
          <w:rFonts w:ascii="Arial" w:hAnsi="Arial" w:cs="Arial"/>
          <w:sz w:val="20"/>
        </w:rPr>
      </w:pPr>
    </w:p>
    <w:p w14:paraId="166D4DEF" w14:textId="38809595" w:rsidR="00B12133" w:rsidRPr="00B6460A" w:rsidRDefault="00702B37" w:rsidP="007C6A73">
      <w:pPr>
        <w:pStyle w:val="Nadpis1"/>
        <w:numPr>
          <w:ilvl w:val="1"/>
          <w:numId w:val="17"/>
        </w:numPr>
        <w:spacing w:before="0"/>
        <w:jc w:val="both"/>
        <w:rPr>
          <w:rFonts w:ascii="Arial" w:hAnsi="Arial" w:cs="Arial"/>
          <w:sz w:val="20"/>
          <w:szCs w:val="20"/>
        </w:rPr>
      </w:pPr>
      <w:bookmarkStart w:id="115" w:name="_Toc218858172"/>
      <w:bookmarkStart w:id="116" w:name="_Toc223372600"/>
      <w:r>
        <w:rPr>
          <w:rFonts w:ascii="Arial" w:hAnsi="Arial" w:cs="Arial"/>
          <w:sz w:val="20"/>
          <w:szCs w:val="20"/>
        </w:rPr>
        <w:t xml:space="preserve">Služba </w:t>
      </w:r>
      <w:r w:rsidR="00B12133" w:rsidRPr="00B6460A">
        <w:rPr>
          <w:rFonts w:ascii="Arial" w:hAnsi="Arial" w:cs="Arial"/>
          <w:sz w:val="20"/>
          <w:szCs w:val="20"/>
        </w:rPr>
        <w:t>Sledovanie IT hrozieb a zraniteľností</w:t>
      </w:r>
      <w:bookmarkEnd w:id="115"/>
      <w:bookmarkEnd w:id="116"/>
    </w:p>
    <w:p w14:paraId="7A5394E6" w14:textId="77777777" w:rsidR="00080E84" w:rsidRPr="00B6460A" w:rsidRDefault="00080E84" w:rsidP="007C6A7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530380" w14:textId="3E1B6B88" w:rsidR="0063271F" w:rsidRPr="00B6460A" w:rsidRDefault="00982B98" w:rsidP="007C6A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Pred</w:t>
      </w:r>
      <w:r w:rsidR="00105D77" w:rsidRPr="00B6460A">
        <w:rPr>
          <w:rFonts w:ascii="Arial" w:hAnsi="Arial" w:cs="Arial"/>
          <w:sz w:val="20"/>
          <w:szCs w:val="20"/>
        </w:rPr>
        <w:t xml:space="preserve">stavuje </w:t>
      </w:r>
      <w:r w:rsidR="0063271F" w:rsidRPr="00B6460A">
        <w:rPr>
          <w:rFonts w:ascii="Arial" w:hAnsi="Arial" w:cs="Arial"/>
          <w:sz w:val="20"/>
          <w:szCs w:val="20"/>
        </w:rPr>
        <w:t xml:space="preserve">sledovanie a vyhodnocovanie aktuálnych bezpečnostných  hrozieb, so zameraním sa na odvetvie </w:t>
      </w:r>
      <w:r w:rsidRPr="00B6460A">
        <w:rPr>
          <w:rFonts w:ascii="Arial" w:hAnsi="Arial" w:cs="Arial"/>
          <w:sz w:val="20"/>
          <w:szCs w:val="20"/>
        </w:rPr>
        <w:t xml:space="preserve">distribúcie a plynárenstva </w:t>
      </w:r>
      <w:r w:rsidR="0063271F" w:rsidRPr="00B6460A">
        <w:rPr>
          <w:rFonts w:ascii="Arial" w:hAnsi="Arial" w:cs="Arial"/>
          <w:sz w:val="20"/>
          <w:szCs w:val="20"/>
        </w:rPr>
        <w:t>(</w:t>
      </w:r>
      <w:proofErr w:type="spellStart"/>
      <w:r w:rsidR="0063271F" w:rsidRPr="00B6460A">
        <w:rPr>
          <w:rFonts w:ascii="Arial" w:hAnsi="Arial" w:cs="Arial"/>
          <w:sz w:val="20"/>
          <w:szCs w:val="20"/>
        </w:rPr>
        <w:t>utilities</w:t>
      </w:r>
      <w:proofErr w:type="spellEnd"/>
      <w:r w:rsidR="0063271F" w:rsidRPr="00B6460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3271F" w:rsidRPr="00B6460A">
        <w:rPr>
          <w:rFonts w:ascii="Arial" w:hAnsi="Arial" w:cs="Arial"/>
          <w:sz w:val="20"/>
          <w:szCs w:val="20"/>
        </w:rPr>
        <w:t>gas</w:t>
      </w:r>
      <w:proofErr w:type="spellEnd"/>
      <w:r w:rsidR="0063271F" w:rsidRPr="00B6460A">
        <w:rPr>
          <w:rFonts w:ascii="Arial" w:hAnsi="Arial" w:cs="Arial"/>
          <w:sz w:val="20"/>
          <w:szCs w:val="20"/>
        </w:rPr>
        <w:t>)</w:t>
      </w:r>
      <w:r w:rsidRPr="00B6460A">
        <w:rPr>
          <w:rFonts w:ascii="Arial" w:hAnsi="Arial" w:cs="Arial"/>
          <w:sz w:val="20"/>
          <w:szCs w:val="20"/>
        </w:rPr>
        <w:t>, čo</w:t>
      </w:r>
      <w:r w:rsidR="0063271F" w:rsidRPr="00B6460A">
        <w:rPr>
          <w:rFonts w:ascii="Arial" w:hAnsi="Arial" w:cs="Arial"/>
          <w:sz w:val="20"/>
          <w:szCs w:val="20"/>
        </w:rPr>
        <w:t xml:space="preserve"> je nevyhnutn</w:t>
      </w:r>
      <w:r w:rsidRPr="00B6460A">
        <w:rPr>
          <w:rFonts w:ascii="Arial" w:hAnsi="Arial" w:cs="Arial"/>
          <w:sz w:val="20"/>
          <w:szCs w:val="20"/>
        </w:rPr>
        <w:t>é</w:t>
      </w:r>
      <w:r w:rsidR="0063271F" w:rsidRPr="00B6460A">
        <w:rPr>
          <w:rFonts w:ascii="Arial" w:hAnsi="Arial" w:cs="Arial"/>
          <w:sz w:val="20"/>
          <w:szCs w:val="20"/>
        </w:rPr>
        <w:t xml:space="preserve"> pre správne monitorovanie dátových tokov v rámci infraštruktúry </w:t>
      </w:r>
      <w:r w:rsidRPr="00B6460A">
        <w:rPr>
          <w:rFonts w:ascii="Arial" w:hAnsi="Arial" w:cs="Arial"/>
          <w:sz w:val="20"/>
          <w:szCs w:val="20"/>
        </w:rPr>
        <w:t xml:space="preserve">SPP-D </w:t>
      </w:r>
      <w:r w:rsidR="0063271F" w:rsidRPr="00B6460A">
        <w:rPr>
          <w:rFonts w:ascii="Arial" w:hAnsi="Arial" w:cs="Arial"/>
          <w:sz w:val="20"/>
          <w:szCs w:val="20"/>
        </w:rPr>
        <w:t>a</w:t>
      </w:r>
      <w:r w:rsidRPr="00B6460A">
        <w:rPr>
          <w:rFonts w:ascii="Arial" w:hAnsi="Arial" w:cs="Arial"/>
          <w:sz w:val="20"/>
          <w:szCs w:val="20"/>
        </w:rPr>
        <w:t> </w:t>
      </w:r>
      <w:r w:rsidR="0063271F" w:rsidRPr="00B6460A">
        <w:rPr>
          <w:rFonts w:ascii="Arial" w:hAnsi="Arial" w:cs="Arial"/>
          <w:sz w:val="20"/>
          <w:szCs w:val="20"/>
        </w:rPr>
        <w:t>odhaľovanie nových potencionálnych bezpečnostných hrozieb, na  ktoré ešte bezpečnostné systémy nemusia by</w:t>
      </w:r>
      <w:r w:rsidRPr="00B6460A">
        <w:rPr>
          <w:rFonts w:ascii="Arial" w:hAnsi="Arial" w:cs="Arial"/>
          <w:sz w:val="20"/>
          <w:szCs w:val="20"/>
        </w:rPr>
        <w:t>ť</w:t>
      </w:r>
      <w:r w:rsidR="0063271F" w:rsidRPr="00B6460A">
        <w:rPr>
          <w:rFonts w:ascii="Arial" w:hAnsi="Arial" w:cs="Arial"/>
          <w:sz w:val="20"/>
          <w:szCs w:val="20"/>
        </w:rPr>
        <w:t xml:space="preserve"> pripraven</w:t>
      </w:r>
      <w:r w:rsidRPr="00B6460A">
        <w:rPr>
          <w:rFonts w:ascii="Arial" w:hAnsi="Arial" w:cs="Arial"/>
          <w:sz w:val="20"/>
          <w:szCs w:val="20"/>
        </w:rPr>
        <w:t>é (</w:t>
      </w:r>
      <w:r w:rsidR="0063271F" w:rsidRPr="00B6460A">
        <w:rPr>
          <w:rFonts w:ascii="Arial" w:hAnsi="Arial" w:cs="Arial"/>
          <w:sz w:val="20"/>
          <w:szCs w:val="20"/>
        </w:rPr>
        <w:t>napr. “</w:t>
      </w:r>
      <w:proofErr w:type="spellStart"/>
      <w:r w:rsidR="0063271F" w:rsidRPr="00B6460A">
        <w:rPr>
          <w:rFonts w:ascii="Arial" w:hAnsi="Arial" w:cs="Arial"/>
          <w:sz w:val="20"/>
          <w:szCs w:val="20"/>
        </w:rPr>
        <w:t>zero</w:t>
      </w:r>
      <w:proofErr w:type="spellEnd"/>
      <w:r w:rsidR="0063271F" w:rsidRPr="00B646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271F" w:rsidRPr="00B6460A">
        <w:rPr>
          <w:rFonts w:ascii="Arial" w:hAnsi="Arial" w:cs="Arial"/>
          <w:sz w:val="20"/>
          <w:szCs w:val="20"/>
        </w:rPr>
        <w:t>day</w:t>
      </w:r>
      <w:proofErr w:type="spellEnd"/>
      <w:r w:rsidR="0063271F" w:rsidRPr="00B6460A">
        <w:rPr>
          <w:rFonts w:ascii="Arial" w:hAnsi="Arial" w:cs="Arial"/>
          <w:sz w:val="20"/>
          <w:szCs w:val="20"/>
        </w:rPr>
        <w:t>” útoky</w:t>
      </w:r>
      <w:r w:rsidRPr="00B6460A">
        <w:rPr>
          <w:rFonts w:ascii="Arial" w:hAnsi="Arial" w:cs="Arial"/>
          <w:sz w:val="20"/>
          <w:szCs w:val="20"/>
        </w:rPr>
        <w:t>).</w:t>
      </w:r>
    </w:p>
    <w:p w14:paraId="73843BE7" w14:textId="77777777" w:rsidR="00B12133" w:rsidRPr="00B6460A" w:rsidRDefault="00B12133" w:rsidP="007C6A7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32FB12F7" w14:textId="77777777" w:rsidR="00B12133" w:rsidRPr="00B6460A" w:rsidRDefault="00B12133" w:rsidP="00A544B1">
      <w:pPr>
        <w:pStyle w:val="Odsekzoznamu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Denné vyhodnocovanie aktuálnych IT hrozieb a zraniteľností z overených externých zdrojov. </w:t>
      </w:r>
    </w:p>
    <w:p w14:paraId="651365EB" w14:textId="77777777" w:rsidR="00B12133" w:rsidRPr="00B6460A" w:rsidRDefault="00B12133" w:rsidP="00A544B1">
      <w:pPr>
        <w:pStyle w:val="Odsekzoznamu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Vyhodnotenie relevantnosti IT hrozieb a zraniteľností pre IT SPP-D.</w:t>
      </w:r>
    </w:p>
    <w:p w14:paraId="3439E08F" w14:textId="4844467A" w:rsidR="00B12133" w:rsidRPr="00B6460A" w:rsidRDefault="00B12133" w:rsidP="00A544B1">
      <w:pPr>
        <w:pStyle w:val="Odsekzoznamu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Identifikácia IT </w:t>
      </w:r>
      <w:r w:rsidR="004F1F78" w:rsidRPr="00B6460A">
        <w:rPr>
          <w:rFonts w:ascii="Arial" w:hAnsi="Arial" w:cs="Arial"/>
          <w:sz w:val="20"/>
        </w:rPr>
        <w:t xml:space="preserve">systémov </w:t>
      </w:r>
      <w:r w:rsidRPr="00B6460A">
        <w:rPr>
          <w:rFonts w:ascii="Arial" w:hAnsi="Arial" w:cs="Arial"/>
          <w:sz w:val="20"/>
        </w:rPr>
        <w:t>SPP-D</w:t>
      </w:r>
      <w:r w:rsidR="004F1F78" w:rsidRPr="00B6460A">
        <w:rPr>
          <w:rFonts w:ascii="Arial" w:hAnsi="Arial" w:cs="Arial"/>
          <w:sz w:val="20"/>
        </w:rPr>
        <w:t>,</w:t>
      </w:r>
      <w:r w:rsidRPr="00B6460A">
        <w:rPr>
          <w:rFonts w:ascii="Arial" w:hAnsi="Arial" w:cs="Arial"/>
          <w:sz w:val="20"/>
        </w:rPr>
        <w:t xml:space="preserve"> ktorých sa týka zraniteľnosť.</w:t>
      </w:r>
    </w:p>
    <w:p w14:paraId="2B688EEA" w14:textId="40C288C0" w:rsidR="00B12133" w:rsidRPr="00B6460A" w:rsidRDefault="00B12133" w:rsidP="00A544B1">
      <w:pPr>
        <w:pStyle w:val="Odsekzoznamu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Upozornenie správcov dotknutých IT </w:t>
      </w:r>
      <w:r w:rsidR="004F1F78" w:rsidRPr="00B6460A">
        <w:rPr>
          <w:rFonts w:ascii="Arial" w:hAnsi="Arial" w:cs="Arial"/>
          <w:sz w:val="20"/>
        </w:rPr>
        <w:t xml:space="preserve">systémov </w:t>
      </w:r>
      <w:r w:rsidRPr="00B6460A">
        <w:rPr>
          <w:rFonts w:ascii="Arial" w:hAnsi="Arial" w:cs="Arial"/>
          <w:sz w:val="20"/>
        </w:rPr>
        <w:t>s odporúčaním vykonania odporúčaných nápravných opatrení.</w:t>
      </w:r>
    </w:p>
    <w:p w14:paraId="653F6CFD" w14:textId="2955BA93" w:rsidR="00B12133" w:rsidRPr="00B6460A" w:rsidRDefault="00B12133" w:rsidP="00A544B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Časový harmonogram:</w:t>
      </w:r>
    </w:p>
    <w:p w14:paraId="4D4518C6" w14:textId="47A9BBCC" w:rsidR="00B12133" w:rsidRPr="00B6460A" w:rsidRDefault="00B12133" w:rsidP="00A544B1">
      <w:pPr>
        <w:pStyle w:val="Odsekzoznamu"/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Počas pracovných dní v čase od 8.00h do 16.</w:t>
      </w:r>
      <w:r w:rsidR="00431722" w:rsidRPr="00B6460A">
        <w:rPr>
          <w:rFonts w:ascii="Arial" w:hAnsi="Arial" w:cs="Arial"/>
          <w:sz w:val="20"/>
        </w:rPr>
        <w:t>0</w:t>
      </w:r>
      <w:r w:rsidRPr="00B6460A">
        <w:rPr>
          <w:rFonts w:ascii="Arial" w:hAnsi="Arial" w:cs="Arial"/>
          <w:sz w:val="20"/>
        </w:rPr>
        <w:t>0h (režim 8/5).</w:t>
      </w:r>
    </w:p>
    <w:p w14:paraId="6ED44F39" w14:textId="545C449F" w:rsidR="00B12133" w:rsidRPr="00B6460A" w:rsidRDefault="00B12133" w:rsidP="00A544B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Spôsob poskytovania:</w:t>
      </w:r>
    </w:p>
    <w:p w14:paraId="61F0421B" w14:textId="0CD505A8" w:rsidR="00B12133" w:rsidRPr="00B6460A" w:rsidRDefault="00B35235" w:rsidP="00A544B1">
      <w:pPr>
        <w:pStyle w:val="Odsekzoznamu"/>
        <w:numPr>
          <w:ilvl w:val="1"/>
          <w:numId w:val="11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Cez </w:t>
      </w:r>
      <w:r w:rsidR="00B12133" w:rsidRPr="00B6460A">
        <w:rPr>
          <w:rFonts w:ascii="Arial" w:hAnsi="Arial" w:cs="Arial"/>
          <w:sz w:val="20"/>
        </w:rPr>
        <w:t>zabezpečený vzdialený prístup.</w:t>
      </w:r>
    </w:p>
    <w:p w14:paraId="5924DE26" w14:textId="5B4FF689" w:rsidR="00B12133" w:rsidRPr="00B6460A" w:rsidRDefault="00B12133" w:rsidP="00A544B1">
      <w:pPr>
        <w:pStyle w:val="Odsekzoznamu"/>
        <w:numPr>
          <w:ilvl w:val="1"/>
          <w:numId w:val="11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Dostupnosť </w:t>
      </w:r>
      <w:r w:rsidR="00702B37">
        <w:rPr>
          <w:rFonts w:ascii="Arial" w:hAnsi="Arial" w:cs="Arial"/>
          <w:sz w:val="20"/>
        </w:rPr>
        <w:t xml:space="preserve">Služby </w:t>
      </w:r>
      <w:r w:rsidR="00B35235" w:rsidRPr="00B6460A">
        <w:rPr>
          <w:rFonts w:ascii="Arial" w:hAnsi="Arial" w:cs="Arial"/>
          <w:sz w:val="20"/>
        </w:rPr>
        <w:t>Sledovani</w:t>
      </w:r>
      <w:r w:rsidR="00702B37">
        <w:rPr>
          <w:rFonts w:ascii="Arial" w:hAnsi="Arial" w:cs="Arial"/>
          <w:sz w:val="20"/>
        </w:rPr>
        <w:t>e</w:t>
      </w:r>
      <w:r w:rsidR="00B35235" w:rsidRPr="00B6460A">
        <w:rPr>
          <w:rFonts w:ascii="Arial" w:hAnsi="Arial" w:cs="Arial"/>
          <w:sz w:val="20"/>
        </w:rPr>
        <w:t xml:space="preserve"> IT hrozieb a zraniteľností </w:t>
      </w:r>
      <w:r w:rsidRPr="00B6460A">
        <w:rPr>
          <w:rFonts w:ascii="Arial" w:hAnsi="Arial" w:cs="Arial"/>
          <w:sz w:val="20"/>
        </w:rPr>
        <w:t>nesm</w:t>
      </w:r>
      <w:r w:rsidR="00216BFF" w:rsidRPr="00B6460A">
        <w:rPr>
          <w:rFonts w:ascii="Arial" w:hAnsi="Arial" w:cs="Arial"/>
          <w:sz w:val="20"/>
        </w:rPr>
        <w:t>i</w:t>
      </w:r>
      <w:r w:rsidRPr="00B6460A">
        <w:rPr>
          <w:rFonts w:ascii="Arial" w:hAnsi="Arial" w:cs="Arial"/>
          <w:sz w:val="20"/>
        </w:rPr>
        <w:t>e v priebehu mesiaca (pracovné dni) klesnúť pod 9</w:t>
      </w:r>
      <w:r w:rsidR="002E3793">
        <w:rPr>
          <w:rFonts w:ascii="Arial" w:hAnsi="Arial" w:cs="Arial"/>
          <w:sz w:val="20"/>
        </w:rPr>
        <w:t>9,5</w:t>
      </w:r>
      <w:r w:rsidRPr="00B6460A">
        <w:rPr>
          <w:rFonts w:ascii="Arial" w:hAnsi="Arial" w:cs="Arial"/>
          <w:sz w:val="20"/>
        </w:rPr>
        <w:t xml:space="preserve"> %. </w:t>
      </w:r>
    </w:p>
    <w:p w14:paraId="766B378F" w14:textId="0765707E" w:rsidR="00B12133" w:rsidRPr="00B6460A" w:rsidRDefault="00B12133" w:rsidP="00A544B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Monitorovanie a vyhodnocovanie:</w:t>
      </w:r>
    </w:p>
    <w:p w14:paraId="0A3F6E66" w14:textId="0E46D9D3" w:rsidR="00B12133" w:rsidRPr="00B6460A" w:rsidRDefault="00CD17BF" w:rsidP="00A544B1">
      <w:pPr>
        <w:ind w:left="708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Služb</w:t>
      </w:r>
      <w:r w:rsidR="00702B37">
        <w:rPr>
          <w:rFonts w:ascii="Arial" w:hAnsi="Arial" w:cs="Arial"/>
          <w:sz w:val="20"/>
          <w:szCs w:val="20"/>
        </w:rPr>
        <w:t>a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B35235" w:rsidRPr="00B6460A">
        <w:rPr>
          <w:rFonts w:ascii="Arial" w:hAnsi="Arial" w:cs="Arial"/>
          <w:sz w:val="20"/>
          <w:szCs w:val="20"/>
        </w:rPr>
        <w:t xml:space="preserve">Sledovanie IT hrozieb a zraniteľností </w:t>
      </w:r>
      <w:r w:rsidR="00B12133" w:rsidRPr="00B6460A">
        <w:rPr>
          <w:rFonts w:ascii="Arial" w:hAnsi="Arial" w:cs="Arial"/>
          <w:sz w:val="20"/>
          <w:szCs w:val="20"/>
        </w:rPr>
        <w:t>sa považuje za riadne poskytnutú, ak sú splnené všetky nasledovné minimálne podmienky:</w:t>
      </w:r>
    </w:p>
    <w:p w14:paraId="3E7B05DD" w14:textId="099AA026" w:rsidR="00B12133" w:rsidRPr="00B6460A" w:rsidRDefault="00B12133" w:rsidP="00A544B1">
      <w:pPr>
        <w:pStyle w:val="Odsekzoznamu"/>
        <w:numPr>
          <w:ilvl w:val="1"/>
          <w:numId w:val="12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1 x denne </w:t>
      </w:r>
      <w:r w:rsidR="004F1F78" w:rsidRPr="00B6460A">
        <w:rPr>
          <w:rFonts w:ascii="Arial" w:hAnsi="Arial" w:cs="Arial"/>
          <w:sz w:val="20"/>
        </w:rPr>
        <w:t>–</w:t>
      </w:r>
      <w:r w:rsidRPr="00B6460A">
        <w:rPr>
          <w:rFonts w:ascii="Arial" w:hAnsi="Arial" w:cs="Arial"/>
          <w:sz w:val="20"/>
        </w:rPr>
        <w:t xml:space="preserve"> vyhodnotenie aktuálnych zraniteľností a ich relevantnosti</w:t>
      </w:r>
      <w:r w:rsidR="004F1F78" w:rsidRPr="00B6460A">
        <w:rPr>
          <w:rFonts w:ascii="Arial" w:hAnsi="Arial" w:cs="Arial"/>
          <w:sz w:val="20"/>
        </w:rPr>
        <w:t>.</w:t>
      </w:r>
    </w:p>
    <w:p w14:paraId="5DE8668E" w14:textId="77777777" w:rsidR="00076237" w:rsidRPr="00B6460A" w:rsidRDefault="00076237" w:rsidP="007C6A73">
      <w:pPr>
        <w:pStyle w:val="Odsekzoznamu"/>
        <w:spacing w:after="0"/>
        <w:ind w:left="993"/>
        <w:jc w:val="both"/>
        <w:rPr>
          <w:rFonts w:ascii="Arial" w:hAnsi="Arial" w:cs="Arial"/>
          <w:sz w:val="20"/>
        </w:rPr>
      </w:pPr>
    </w:p>
    <w:p w14:paraId="67DA1972" w14:textId="0E7BDC98" w:rsidR="00D625F3" w:rsidRPr="00B6460A" w:rsidRDefault="00702B37" w:rsidP="007C6A73">
      <w:pPr>
        <w:pStyle w:val="Nadpis1"/>
        <w:numPr>
          <w:ilvl w:val="1"/>
          <w:numId w:val="17"/>
        </w:numPr>
        <w:spacing w:before="0"/>
        <w:jc w:val="both"/>
        <w:rPr>
          <w:rFonts w:ascii="Arial" w:hAnsi="Arial" w:cs="Arial"/>
          <w:sz w:val="20"/>
          <w:szCs w:val="20"/>
        </w:rPr>
      </w:pPr>
      <w:bookmarkStart w:id="117" w:name="_Toc218858173"/>
      <w:bookmarkStart w:id="118" w:name="_Toc223372601"/>
      <w:r>
        <w:rPr>
          <w:rFonts w:ascii="Arial" w:hAnsi="Arial" w:cs="Arial"/>
          <w:sz w:val="20"/>
          <w:szCs w:val="20"/>
        </w:rPr>
        <w:t xml:space="preserve">Služba </w:t>
      </w:r>
      <w:r w:rsidR="00CC18A1" w:rsidRPr="00B6460A">
        <w:rPr>
          <w:rFonts w:ascii="Arial" w:hAnsi="Arial" w:cs="Arial"/>
          <w:sz w:val="20"/>
          <w:szCs w:val="20"/>
        </w:rPr>
        <w:t>M</w:t>
      </w:r>
      <w:r w:rsidR="00D625F3" w:rsidRPr="00B6460A">
        <w:rPr>
          <w:rFonts w:ascii="Arial" w:hAnsi="Arial" w:cs="Arial"/>
          <w:sz w:val="20"/>
          <w:szCs w:val="20"/>
        </w:rPr>
        <w:t xml:space="preserve">onitoring </w:t>
      </w:r>
      <w:proofErr w:type="spellStart"/>
      <w:r>
        <w:rPr>
          <w:rFonts w:ascii="Arial" w:hAnsi="Arial" w:cs="Arial"/>
          <w:sz w:val="20"/>
          <w:szCs w:val="20"/>
        </w:rPr>
        <w:t>Splunk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D625F3" w:rsidRPr="00B6460A">
        <w:rPr>
          <w:rFonts w:ascii="Arial" w:hAnsi="Arial" w:cs="Arial"/>
          <w:sz w:val="20"/>
          <w:szCs w:val="20"/>
        </w:rPr>
        <w:t>SIEM</w:t>
      </w:r>
      <w:bookmarkEnd w:id="117"/>
      <w:bookmarkEnd w:id="118"/>
    </w:p>
    <w:p w14:paraId="350F0C92" w14:textId="77777777" w:rsidR="00080E84" w:rsidRPr="00B6460A" w:rsidRDefault="00080E84" w:rsidP="007C6A7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6214EF" w14:textId="0AE608B9" w:rsidR="00D625F3" w:rsidRPr="00B6460A" w:rsidRDefault="00B35235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Predstavu</w:t>
      </w:r>
      <w:r w:rsidR="00B03B07" w:rsidRPr="00B6460A">
        <w:rPr>
          <w:rFonts w:ascii="Arial" w:hAnsi="Arial" w:cs="Arial"/>
          <w:sz w:val="20"/>
          <w:szCs w:val="20"/>
        </w:rPr>
        <w:t xml:space="preserve">je </w:t>
      </w:r>
      <w:r w:rsidR="00D625F3" w:rsidRPr="00B6460A">
        <w:rPr>
          <w:rFonts w:ascii="Arial" w:hAnsi="Arial" w:cs="Arial"/>
          <w:sz w:val="20"/>
          <w:szCs w:val="20"/>
        </w:rPr>
        <w:t xml:space="preserve">najmä monitorovanie </w:t>
      </w:r>
      <w:r w:rsidR="004010C4" w:rsidRPr="00B6460A">
        <w:rPr>
          <w:rFonts w:ascii="Arial" w:hAnsi="Arial" w:cs="Arial"/>
          <w:sz w:val="20"/>
          <w:szCs w:val="20"/>
        </w:rPr>
        <w:t xml:space="preserve">dostupnosti, výkonu, funkčnosti </w:t>
      </w:r>
      <w:proofErr w:type="spellStart"/>
      <w:r w:rsidR="004010C4" w:rsidRPr="00B6460A">
        <w:rPr>
          <w:rFonts w:ascii="Arial" w:hAnsi="Arial" w:cs="Arial"/>
          <w:sz w:val="20"/>
          <w:szCs w:val="20"/>
        </w:rPr>
        <w:t>SIEMu</w:t>
      </w:r>
      <w:proofErr w:type="spellEnd"/>
      <w:r w:rsidR="004010C4" w:rsidRPr="00B646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10C4" w:rsidRPr="00B6460A">
        <w:rPr>
          <w:rFonts w:ascii="Arial" w:hAnsi="Arial" w:cs="Arial"/>
          <w:sz w:val="20"/>
          <w:szCs w:val="20"/>
        </w:rPr>
        <w:t>S</w:t>
      </w:r>
      <w:r w:rsidR="00C75076" w:rsidRPr="00B6460A">
        <w:rPr>
          <w:rFonts w:ascii="Arial" w:hAnsi="Arial" w:cs="Arial"/>
          <w:sz w:val="20"/>
          <w:szCs w:val="20"/>
        </w:rPr>
        <w:t>plunk</w:t>
      </w:r>
      <w:proofErr w:type="spellEnd"/>
      <w:r w:rsidR="004010C4" w:rsidRPr="00B6460A">
        <w:rPr>
          <w:rFonts w:ascii="Arial" w:hAnsi="Arial" w:cs="Arial"/>
          <w:sz w:val="20"/>
          <w:szCs w:val="20"/>
        </w:rPr>
        <w:t>,</w:t>
      </w:r>
      <w:r w:rsidR="00CC18A1" w:rsidRPr="00B6460A">
        <w:rPr>
          <w:rFonts w:ascii="Arial" w:hAnsi="Arial" w:cs="Arial"/>
          <w:sz w:val="20"/>
          <w:szCs w:val="20"/>
        </w:rPr>
        <w:t> </w:t>
      </w:r>
      <w:r w:rsidR="00D625F3" w:rsidRPr="00B6460A">
        <w:rPr>
          <w:rFonts w:ascii="Arial" w:hAnsi="Arial" w:cs="Arial"/>
          <w:sz w:val="20"/>
          <w:szCs w:val="20"/>
        </w:rPr>
        <w:t>nepretržitého zberu a spracovania lo</w:t>
      </w:r>
      <w:r w:rsidR="004010C4" w:rsidRPr="00B6460A">
        <w:rPr>
          <w:rFonts w:ascii="Arial" w:hAnsi="Arial" w:cs="Arial"/>
          <w:sz w:val="20"/>
          <w:szCs w:val="20"/>
        </w:rPr>
        <w:t>gov z IT infraštruktúry a</w:t>
      </w:r>
      <w:r w:rsidR="00CE701A" w:rsidRPr="00B6460A">
        <w:rPr>
          <w:rFonts w:ascii="Arial" w:hAnsi="Arial" w:cs="Arial"/>
          <w:sz w:val="20"/>
          <w:szCs w:val="20"/>
        </w:rPr>
        <w:t> </w:t>
      </w:r>
      <w:r w:rsidR="004010C4" w:rsidRPr="00B6460A">
        <w:rPr>
          <w:rFonts w:ascii="Arial" w:hAnsi="Arial" w:cs="Arial"/>
          <w:sz w:val="20"/>
          <w:szCs w:val="20"/>
        </w:rPr>
        <w:t>aplikácii</w:t>
      </w:r>
      <w:r w:rsidR="00CE701A" w:rsidRPr="00B6460A">
        <w:rPr>
          <w:rFonts w:ascii="Arial" w:hAnsi="Arial" w:cs="Arial"/>
          <w:sz w:val="20"/>
          <w:szCs w:val="20"/>
        </w:rPr>
        <w:t xml:space="preserve"> prevádzkovaných</w:t>
      </w:r>
      <w:r w:rsidR="00C75076" w:rsidRPr="00B6460A">
        <w:rPr>
          <w:rFonts w:ascii="Arial" w:hAnsi="Arial" w:cs="Arial"/>
          <w:sz w:val="20"/>
          <w:szCs w:val="20"/>
        </w:rPr>
        <w:t xml:space="preserve"> v SPP-D</w:t>
      </w:r>
      <w:r w:rsidR="00D625F3" w:rsidRPr="00B6460A">
        <w:rPr>
          <w:rFonts w:ascii="Arial" w:hAnsi="Arial" w:cs="Arial"/>
          <w:sz w:val="20"/>
          <w:szCs w:val="20"/>
        </w:rPr>
        <w:t>.</w:t>
      </w:r>
      <w:r w:rsidR="004010C4" w:rsidRPr="00B6460A">
        <w:rPr>
          <w:rFonts w:ascii="Arial" w:hAnsi="Arial" w:cs="Arial"/>
          <w:sz w:val="20"/>
          <w:szCs w:val="20"/>
        </w:rPr>
        <w:t xml:space="preserve"> SIEM systém </w:t>
      </w:r>
      <w:proofErr w:type="spellStart"/>
      <w:r w:rsidR="004010C4" w:rsidRPr="00B6460A">
        <w:rPr>
          <w:rFonts w:ascii="Arial" w:hAnsi="Arial" w:cs="Arial"/>
          <w:sz w:val="20"/>
          <w:szCs w:val="20"/>
        </w:rPr>
        <w:t>S</w:t>
      </w:r>
      <w:r w:rsidR="00C75076" w:rsidRPr="00B6460A">
        <w:rPr>
          <w:rFonts w:ascii="Arial" w:hAnsi="Arial" w:cs="Arial"/>
          <w:sz w:val="20"/>
          <w:szCs w:val="20"/>
        </w:rPr>
        <w:t>plunk</w:t>
      </w:r>
      <w:proofErr w:type="spellEnd"/>
      <w:r w:rsidR="004010C4" w:rsidRPr="00B6460A">
        <w:rPr>
          <w:rFonts w:ascii="Arial" w:hAnsi="Arial" w:cs="Arial"/>
          <w:sz w:val="20"/>
          <w:szCs w:val="20"/>
        </w:rPr>
        <w:t xml:space="preserve"> je zabezpečený </w:t>
      </w:r>
      <w:r w:rsidRPr="00B6460A">
        <w:rPr>
          <w:rFonts w:ascii="Arial" w:hAnsi="Arial" w:cs="Arial"/>
          <w:sz w:val="20"/>
          <w:szCs w:val="20"/>
        </w:rPr>
        <w:t xml:space="preserve">dodávateľsky </w:t>
      </w:r>
      <w:r w:rsidR="00C75076" w:rsidRPr="00B6460A">
        <w:rPr>
          <w:rFonts w:ascii="Arial" w:hAnsi="Arial" w:cs="Arial"/>
          <w:sz w:val="20"/>
          <w:szCs w:val="20"/>
        </w:rPr>
        <w:t>(</w:t>
      </w:r>
      <w:r w:rsidR="004010C4" w:rsidRPr="00B6460A">
        <w:rPr>
          <w:rFonts w:ascii="Arial" w:hAnsi="Arial" w:cs="Arial"/>
          <w:sz w:val="20"/>
          <w:szCs w:val="20"/>
        </w:rPr>
        <w:t>treťou stranou</w:t>
      </w:r>
      <w:r w:rsidR="00C75076" w:rsidRPr="00B6460A">
        <w:rPr>
          <w:rFonts w:ascii="Arial" w:hAnsi="Arial" w:cs="Arial"/>
          <w:sz w:val="20"/>
          <w:szCs w:val="20"/>
        </w:rPr>
        <w:t>)</w:t>
      </w:r>
      <w:r w:rsidR="004010C4" w:rsidRPr="00B6460A">
        <w:rPr>
          <w:rFonts w:ascii="Arial" w:hAnsi="Arial" w:cs="Arial"/>
          <w:sz w:val="20"/>
          <w:szCs w:val="20"/>
        </w:rPr>
        <w:t xml:space="preserve"> formou Software as a</w:t>
      </w:r>
      <w:r w:rsidRPr="00B6460A">
        <w:rPr>
          <w:rFonts w:ascii="Arial" w:hAnsi="Arial" w:cs="Arial"/>
          <w:sz w:val="20"/>
          <w:szCs w:val="20"/>
        </w:rPr>
        <w:t> </w:t>
      </w:r>
      <w:r w:rsidR="004010C4" w:rsidRPr="00B6460A">
        <w:rPr>
          <w:rFonts w:ascii="Arial" w:hAnsi="Arial" w:cs="Arial"/>
          <w:sz w:val="20"/>
          <w:szCs w:val="20"/>
        </w:rPr>
        <w:t>Service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4010C4" w:rsidRPr="00B6460A">
        <w:rPr>
          <w:rFonts w:ascii="Arial" w:hAnsi="Arial" w:cs="Arial"/>
          <w:sz w:val="20"/>
          <w:szCs w:val="20"/>
        </w:rPr>
        <w:t>(</w:t>
      </w:r>
      <w:proofErr w:type="spellStart"/>
      <w:r w:rsidR="004010C4" w:rsidRPr="00B6460A">
        <w:rPr>
          <w:rFonts w:ascii="Arial" w:hAnsi="Arial" w:cs="Arial"/>
          <w:sz w:val="20"/>
          <w:szCs w:val="20"/>
        </w:rPr>
        <w:t>SaaS</w:t>
      </w:r>
      <w:proofErr w:type="spellEnd"/>
      <w:r w:rsidR="004010C4" w:rsidRPr="00B6460A">
        <w:rPr>
          <w:rFonts w:ascii="Arial" w:hAnsi="Arial" w:cs="Arial"/>
          <w:sz w:val="20"/>
          <w:szCs w:val="20"/>
        </w:rPr>
        <w:t>).</w:t>
      </w:r>
    </w:p>
    <w:p w14:paraId="56C9CAC6" w14:textId="77777777" w:rsidR="00D625F3" w:rsidRPr="00B6460A" w:rsidRDefault="00D625F3" w:rsidP="00A544B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Monitorovanie dostupnosti, výkonu a funkčnosti </w:t>
      </w:r>
      <w:proofErr w:type="spellStart"/>
      <w:r w:rsidRPr="00B6460A">
        <w:rPr>
          <w:rFonts w:ascii="Arial" w:hAnsi="Arial" w:cs="Arial"/>
          <w:sz w:val="20"/>
        </w:rPr>
        <w:t>SIEMu</w:t>
      </w:r>
      <w:proofErr w:type="spellEnd"/>
      <w:r w:rsidRPr="00B6460A">
        <w:rPr>
          <w:rFonts w:ascii="Arial" w:hAnsi="Arial" w:cs="Arial"/>
          <w:sz w:val="20"/>
        </w:rPr>
        <w:t xml:space="preserve">, </w:t>
      </w:r>
      <w:proofErr w:type="spellStart"/>
      <w:r w:rsidRPr="00B6460A">
        <w:rPr>
          <w:rFonts w:ascii="Arial" w:hAnsi="Arial" w:cs="Arial"/>
          <w:sz w:val="20"/>
        </w:rPr>
        <w:t>t.j</w:t>
      </w:r>
      <w:proofErr w:type="spellEnd"/>
      <w:r w:rsidRPr="00B6460A">
        <w:rPr>
          <w:rFonts w:ascii="Arial" w:hAnsi="Arial" w:cs="Arial"/>
          <w:sz w:val="20"/>
        </w:rPr>
        <w:t xml:space="preserve">. či jednotlivé komponenty </w:t>
      </w:r>
      <w:proofErr w:type="spellStart"/>
      <w:r w:rsidRPr="00B6460A">
        <w:rPr>
          <w:rFonts w:ascii="Arial" w:hAnsi="Arial" w:cs="Arial"/>
          <w:sz w:val="20"/>
        </w:rPr>
        <w:t>SIEMu</w:t>
      </w:r>
      <w:proofErr w:type="spellEnd"/>
      <w:r w:rsidRPr="00B6460A">
        <w:rPr>
          <w:rFonts w:ascii="Arial" w:hAnsi="Arial" w:cs="Arial"/>
          <w:sz w:val="20"/>
        </w:rPr>
        <w:t xml:space="preserve"> (servery, databázy, agenti, web konzola) správne fungujú (zaplnenie diskov, využitie CPU a RAM, spracovanie logov, archivácie a indexácie logov, objemu spracovávaných dát, aktualizácie </w:t>
      </w:r>
      <w:proofErr w:type="spellStart"/>
      <w:r w:rsidRPr="00B6460A">
        <w:rPr>
          <w:rFonts w:ascii="Arial" w:hAnsi="Arial" w:cs="Arial"/>
          <w:sz w:val="20"/>
        </w:rPr>
        <w:t>Knowledge</w:t>
      </w:r>
      <w:proofErr w:type="spellEnd"/>
      <w:r w:rsidRPr="00B6460A">
        <w:rPr>
          <w:rFonts w:ascii="Arial" w:hAnsi="Arial" w:cs="Arial"/>
          <w:sz w:val="20"/>
        </w:rPr>
        <w:t xml:space="preserve"> Base) a navzájom komunikujú.</w:t>
      </w:r>
    </w:p>
    <w:p w14:paraId="1674DF61" w14:textId="77777777" w:rsidR="00D625F3" w:rsidRPr="00B6460A" w:rsidRDefault="00D625F3" w:rsidP="00A544B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Monitorovanie nepretržitého zberu udalostí z jednotlivých agentov a zdrojov logov a riešenie tých zdrojov logov:</w:t>
      </w:r>
    </w:p>
    <w:p w14:paraId="1CAA50BA" w14:textId="1DC193E7" w:rsidR="00D625F3" w:rsidRPr="00B6460A" w:rsidRDefault="00D625F3" w:rsidP="00A544B1">
      <w:pPr>
        <w:pStyle w:val="Odsekzoznamu"/>
        <w:numPr>
          <w:ilvl w:val="1"/>
          <w:numId w:val="6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ktoré nekomunikujú viac ako 1 pracovný deň (logy z</w:t>
      </w:r>
      <w:r w:rsidR="002E3793">
        <w:rPr>
          <w:rFonts w:ascii="Arial" w:hAnsi="Arial" w:cs="Arial"/>
          <w:sz w:val="20"/>
        </w:rPr>
        <w:t> Kritic</w:t>
      </w:r>
      <w:r w:rsidR="00CC7B24">
        <w:rPr>
          <w:rFonts w:ascii="Arial" w:hAnsi="Arial" w:cs="Arial"/>
          <w:sz w:val="20"/>
        </w:rPr>
        <w:t>kých</w:t>
      </w:r>
      <w:r w:rsidR="002E3793">
        <w:rPr>
          <w:rFonts w:ascii="Arial" w:hAnsi="Arial" w:cs="Arial"/>
          <w:sz w:val="20"/>
        </w:rPr>
        <w:t xml:space="preserve"> IKT</w:t>
      </w:r>
      <w:r w:rsidRPr="00B6460A">
        <w:rPr>
          <w:rFonts w:ascii="Arial" w:hAnsi="Arial" w:cs="Arial"/>
          <w:sz w:val="20"/>
        </w:rPr>
        <w:t>)</w:t>
      </w:r>
      <w:r w:rsidR="00C75076" w:rsidRPr="00B6460A">
        <w:rPr>
          <w:rFonts w:ascii="Arial" w:hAnsi="Arial" w:cs="Arial"/>
          <w:sz w:val="20"/>
        </w:rPr>
        <w:t>,</w:t>
      </w:r>
    </w:p>
    <w:p w14:paraId="4CE7A3CB" w14:textId="77777777" w:rsidR="00D625F3" w:rsidRPr="00B6460A" w:rsidRDefault="00D625F3" w:rsidP="00A544B1">
      <w:pPr>
        <w:pStyle w:val="Odsekzoznamu"/>
        <w:numPr>
          <w:ilvl w:val="1"/>
          <w:numId w:val="6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ktoré nekomunikujú viac ako 3 pracovné dni (ostatné logy). </w:t>
      </w:r>
    </w:p>
    <w:p w14:paraId="6D8393BC" w14:textId="77777777" w:rsidR="00D625F3" w:rsidRPr="00B6460A" w:rsidRDefault="00D625F3" w:rsidP="00A544B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Monitorovanie sieťových tokov (</w:t>
      </w:r>
      <w:proofErr w:type="spellStart"/>
      <w:r w:rsidRPr="00B6460A">
        <w:rPr>
          <w:rFonts w:ascii="Arial" w:hAnsi="Arial" w:cs="Arial"/>
          <w:sz w:val="20"/>
        </w:rPr>
        <w:t>Netflow</w:t>
      </w:r>
      <w:proofErr w:type="spellEnd"/>
      <w:r w:rsidRPr="00B6460A">
        <w:rPr>
          <w:rFonts w:ascii="Arial" w:hAnsi="Arial" w:cs="Arial"/>
          <w:sz w:val="20"/>
        </w:rPr>
        <w:t>).</w:t>
      </w:r>
    </w:p>
    <w:p w14:paraId="6BC79033" w14:textId="77777777" w:rsidR="004010C4" w:rsidRPr="00B6460A" w:rsidRDefault="00D625F3" w:rsidP="00A544B1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Zaevidovanie a kategorizovanie vzniknutého problému do prevádzkového denníka SIEM.</w:t>
      </w:r>
    </w:p>
    <w:p w14:paraId="61F3ECEF" w14:textId="04EBFD10" w:rsidR="00D625F3" w:rsidRPr="00B6460A" w:rsidRDefault="00D625F3" w:rsidP="00A544B1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0"/>
        </w:rPr>
      </w:pPr>
      <w:bookmarkStart w:id="119" w:name="_Hlk218858317"/>
      <w:r w:rsidRPr="00B6460A">
        <w:rPr>
          <w:rFonts w:ascii="Arial" w:hAnsi="Arial" w:cs="Arial"/>
          <w:color w:val="000000" w:themeColor="text1"/>
          <w:sz w:val="20"/>
        </w:rPr>
        <w:t xml:space="preserve">Vyriešenie vzniknutého problému odhaleného pri monitorovaní </w:t>
      </w:r>
      <w:proofErr w:type="spellStart"/>
      <w:r w:rsidRPr="00B6460A">
        <w:rPr>
          <w:rFonts w:ascii="Arial" w:hAnsi="Arial" w:cs="Arial"/>
          <w:color w:val="000000" w:themeColor="text1"/>
          <w:sz w:val="20"/>
        </w:rPr>
        <w:t>SIEMu</w:t>
      </w:r>
      <w:proofErr w:type="spellEnd"/>
      <w:r w:rsidRPr="00B6460A">
        <w:rPr>
          <w:rFonts w:ascii="Arial" w:hAnsi="Arial" w:cs="Arial"/>
          <w:color w:val="000000" w:themeColor="text1"/>
          <w:sz w:val="20"/>
        </w:rPr>
        <w:t xml:space="preserve"> do 24 hodín.  V prípade, že problém nie je možné odstrániť do 24 hodín, navrhnúť riešenie. V prípade odsúhlasenia predloženého návrhu riešenia, zrealizovať riešenie do 3 pracovných dní</w:t>
      </w:r>
      <w:bookmarkEnd w:id="119"/>
      <w:r w:rsidRPr="00B6460A">
        <w:rPr>
          <w:rFonts w:ascii="Arial" w:hAnsi="Arial" w:cs="Arial"/>
          <w:color w:val="000000" w:themeColor="text1"/>
          <w:sz w:val="20"/>
        </w:rPr>
        <w:t>. V prípade nemožnosti vyriešenia zisteného problému, zaevidovanie prevádzkového incidentu do prevádzkového denníka SIEM</w:t>
      </w:r>
      <w:r w:rsidR="00CD70EE" w:rsidRPr="00B6460A">
        <w:rPr>
          <w:rFonts w:ascii="Arial" w:hAnsi="Arial" w:cs="Arial"/>
          <w:color w:val="000000" w:themeColor="text1"/>
          <w:sz w:val="20"/>
        </w:rPr>
        <w:t xml:space="preserve"> a upozorniť na problém prevádzkovateľa SIEM</w:t>
      </w:r>
      <w:r w:rsidRPr="00B6460A">
        <w:rPr>
          <w:rFonts w:ascii="Arial" w:hAnsi="Arial" w:cs="Arial"/>
          <w:color w:val="000000" w:themeColor="text1"/>
          <w:sz w:val="20"/>
        </w:rPr>
        <w:t>.</w:t>
      </w:r>
    </w:p>
    <w:p w14:paraId="65D58921" w14:textId="43BB3E4D" w:rsidR="004010C4" w:rsidRPr="00B6460A" w:rsidRDefault="004010C4" w:rsidP="00A544B1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V </w:t>
      </w:r>
      <w:r w:rsidR="008C77C0" w:rsidRPr="00B6460A">
        <w:rPr>
          <w:rFonts w:ascii="Arial" w:hAnsi="Arial" w:cs="Arial"/>
          <w:sz w:val="20"/>
        </w:rPr>
        <w:t>prípade</w:t>
      </w:r>
      <w:r w:rsidRPr="00B6460A">
        <w:rPr>
          <w:rFonts w:ascii="Arial" w:hAnsi="Arial" w:cs="Arial"/>
          <w:sz w:val="20"/>
        </w:rPr>
        <w:t xml:space="preserve"> </w:t>
      </w:r>
      <w:r w:rsidR="008C77C0" w:rsidRPr="00B6460A">
        <w:rPr>
          <w:rFonts w:ascii="Arial" w:hAnsi="Arial" w:cs="Arial"/>
          <w:sz w:val="20"/>
        </w:rPr>
        <w:t>zisteného</w:t>
      </w:r>
      <w:r w:rsidRPr="00B6460A">
        <w:rPr>
          <w:rFonts w:ascii="Arial" w:hAnsi="Arial" w:cs="Arial"/>
          <w:sz w:val="20"/>
        </w:rPr>
        <w:t xml:space="preserve"> </w:t>
      </w:r>
      <w:r w:rsidR="008C77C0" w:rsidRPr="00B6460A">
        <w:rPr>
          <w:rFonts w:ascii="Arial" w:hAnsi="Arial" w:cs="Arial"/>
          <w:sz w:val="20"/>
        </w:rPr>
        <w:t>systémového</w:t>
      </w:r>
      <w:r w:rsidRPr="00B6460A">
        <w:rPr>
          <w:rFonts w:ascii="Arial" w:hAnsi="Arial" w:cs="Arial"/>
          <w:sz w:val="20"/>
        </w:rPr>
        <w:t xml:space="preserve"> problému pri monitorovaní SIEM </w:t>
      </w:r>
      <w:r w:rsidR="008C77C0" w:rsidRPr="00B6460A">
        <w:rPr>
          <w:rFonts w:ascii="Arial" w:hAnsi="Arial" w:cs="Arial"/>
          <w:sz w:val="20"/>
        </w:rPr>
        <w:t>zaevidovať</w:t>
      </w:r>
      <w:r w:rsidRPr="00B6460A">
        <w:rPr>
          <w:rFonts w:ascii="Arial" w:hAnsi="Arial" w:cs="Arial"/>
          <w:sz w:val="20"/>
        </w:rPr>
        <w:t xml:space="preserve"> </w:t>
      </w:r>
      <w:r w:rsidR="008C77C0" w:rsidRPr="00B6460A">
        <w:rPr>
          <w:rFonts w:ascii="Arial" w:hAnsi="Arial" w:cs="Arial"/>
          <w:sz w:val="20"/>
        </w:rPr>
        <w:t>problém</w:t>
      </w:r>
      <w:r w:rsidRPr="00B6460A">
        <w:rPr>
          <w:rFonts w:ascii="Arial" w:hAnsi="Arial" w:cs="Arial"/>
          <w:sz w:val="20"/>
        </w:rPr>
        <w:t xml:space="preserve"> </w:t>
      </w:r>
      <w:r w:rsidR="008C77C0" w:rsidRPr="00B6460A">
        <w:rPr>
          <w:rFonts w:ascii="Arial" w:hAnsi="Arial" w:cs="Arial"/>
          <w:sz w:val="20"/>
        </w:rPr>
        <w:t xml:space="preserve">aj </w:t>
      </w:r>
      <w:r w:rsidRPr="00B6460A">
        <w:rPr>
          <w:rFonts w:ascii="Arial" w:hAnsi="Arial" w:cs="Arial"/>
          <w:sz w:val="20"/>
        </w:rPr>
        <w:t>u </w:t>
      </w:r>
      <w:r w:rsidR="008C77C0" w:rsidRPr="00B6460A">
        <w:rPr>
          <w:rFonts w:ascii="Arial" w:hAnsi="Arial" w:cs="Arial"/>
          <w:sz w:val="20"/>
        </w:rPr>
        <w:t>poskytovateľa</w:t>
      </w:r>
      <w:r w:rsidRPr="00B6460A">
        <w:rPr>
          <w:rFonts w:ascii="Arial" w:hAnsi="Arial" w:cs="Arial"/>
          <w:sz w:val="20"/>
        </w:rPr>
        <w:t xml:space="preserve"> SIEM </w:t>
      </w:r>
      <w:r w:rsidR="008C77C0" w:rsidRPr="00B6460A">
        <w:rPr>
          <w:rFonts w:ascii="Arial" w:hAnsi="Arial" w:cs="Arial"/>
          <w:sz w:val="20"/>
        </w:rPr>
        <w:t>systému</w:t>
      </w:r>
      <w:r w:rsidRPr="00B6460A">
        <w:rPr>
          <w:rFonts w:ascii="Arial" w:hAnsi="Arial" w:cs="Arial"/>
          <w:sz w:val="20"/>
        </w:rPr>
        <w:t xml:space="preserve"> </w:t>
      </w:r>
      <w:r w:rsidR="008C77C0" w:rsidRPr="00B6460A">
        <w:rPr>
          <w:rFonts w:ascii="Arial" w:hAnsi="Arial" w:cs="Arial"/>
          <w:sz w:val="20"/>
        </w:rPr>
        <w:t>podľa</w:t>
      </w:r>
      <w:r w:rsidRPr="00B6460A">
        <w:rPr>
          <w:rFonts w:ascii="Arial" w:hAnsi="Arial" w:cs="Arial"/>
          <w:sz w:val="20"/>
        </w:rPr>
        <w:t xml:space="preserve"> dohodnutej </w:t>
      </w:r>
      <w:r w:rsidR="008C77C0" w:rsidRPr="00B6460A">
        <w:rPr>
          <w:rFonts w:ascii="Arial" w:hAnsi="Arial" w:cs="Arial"/>
          <w:sz w:val="20"/>
        </w:rPr>
        <w:t>komunikačnej</w:t>
      </w:r>
      <w:r w:rsidRPr="00B6460A">
        <w:rPr>
          <w:rFonts w:ascii="Arial" w:hAnsi="Arial" w:cs="Arial"/>
          <w:sz w:val="20"/>
        </w:rPr>
        <w:t xml:space="preserve"> matice</w:t>
      </w:r>
      <w:r w:rsidR="008C77C0" w:rsidRPr="00B6460A">
        <w:rPr>
          <w:rFonts w:ascii="Arial" w:hAnsi="Arial" w:cs="Arial"/>
          <w:sz w:val="20"/>
        </w:rPr>
        <w:t xml:space="preserve"> a </w:t>
      </w:r>
      <w:r w:rsidRPr="00B6460A">
        <w:rPr>
          <w:rFonts w:ascii="Arial" w:hAnsi="Arial" w:cs="Arial"/>
          <w:sz w:val="20"/>
        </w:rPr>
        <w:t xml:space="preserve"> </w:t>
      </w:r>
      <w:r w:rsidR="008C77C0" w:rsidRPr="00B6460A">
        <w:rPr>
          <w:rFonts w:ascii="Arial" w:hAnsi="Arial" w:cs="Arial"/>
          <w:sz w:val="20"/>
        </w:rPr>
        <w:t>spolupracovať na riešení problému.</w:t>
      </w:r>
    </w:p>
    <w:p w14:paraId="4BFA9DF0" w14:textId="587838A3" w:rsidR="00D625F3" w:rsidRPr="00B6460A" w:rsidRDefault="00D625F3" w:rsidP="00A544B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Časový harmonogram:</w:t>
      </w:r>
    </w:p>
    <w:p w14:paraId="6889F00E" w14:textId="2D265E32" w:rsidR="00D625F3" w:rsidRPr="00B6460A" w:rsidRDefault="00D625F3" w:rsidP="00A544B1">
      <w:pPr>
        <w:pStyle w:val="Odsekzoznamu"/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Nepretržite počas </w:t>
      </w:r>
      <w:r w:rsidR="00504F9F" w:rsidRPr="00B6460A">
        <w:rPr>
          <w:rFonts w:ascii="Arial" w:hAnsi="Arial" w:cs="Arial"/>
          <w:sz w:val="20"/>
        </w:rPr>
        <w:t xml:space="preserve">všetkých </w:t>
      </w:r>
      <w:r w:rsidRPr="00B6460A">
        <w:rPr>
          <w:rFonts w:ascii="Arial" w:hAnsi="Arial" w:cs="Arial"/>
          <w:sz w:val="20"/>
        </w:rPr>
        <w:t>kalendárnych dní (režim 24/7).</w:t>
      </w:r>
    </w:p>
    <w:p w14:paraId="0ECB2A32" w14:textId="5711B15E" w:rsidR="00D625F3" w:rsidRPr="00B6460A" w:rsidRDefault="00D625F3" w:rsidP="00A544B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Spôsob poskytovania:</w:t>
      </w:r>
    </w:p>
    <w:p w14:paraId="231E833A" w14:textId="4575B87A" w:rsidR="00D625F3" w:rsidRPr="00B6460A" w:rsidRDefault="00B35235" w:rsidP="00A544B1">
      <w:pPr>
        <w:pStyle w:val="Odsekzoznamu"/>
        <w:numPr>
          <w:ilvl w:val="1"/>
          <w:numId w:val="6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Z</w:t>
      </w:r>
      <w:r w:rsidR="00D625F3" w:rsidRPr="00B6460A">
        <w:rPr>
          <w:rFonts w:ascii="Arial" w:hAnsi="Arial" w:cs="Arial"/>
          <w:sz w:val="20"/>
        </w:rPr>
        <w:t>abezpečeným vzdialeným prístupom</w:t>
      </w:r>
      <w:r w:rsidRPr="00B6460A">
        <w:rPr>
          <w:rFonts w:ascii="Arial" w:hAnsi="Arial" w:cs="Arial"/>
          <w:sz w:val="20"/>
        </w:rPr>
        <w:t>,</w:t>
      </w:r>
      <w:r w:rsidR="00D625F3" w:rsidRPr="00B6460A">
        <w:rPr>
          <w:rFonts w:ascii="Arial" w:hAnsi="Arial" w:cs="Arial"/>
          <w:sz w:val="20"/>
        </w:rPr>
        <w:t xml:space="preserve"> </w:t>
      </w:r>
      <w:r w:rsidRPr="00B6460A">
        <w:rPr>
          <w:rFonts w:ascii="Arial" w:hAnsi="Arial" w:cs="Arial"/>
          <w:sz w:val="20"/>
        </w:rPr>
        <w:t>p</w:t>
      </w:r>
      <w:r w:rsidR="00D625F3" w:rsidRPr="00B6460A">
        <w:rPr>
          <w:rFonts w:ascii="Arial" w:hAnsi="Arial" w:cs="Arial"/>
          <w:sz w:val="20"/>
        </w:rPr>
        <w:t xml:space="preserve">o vzájomnej dohode </w:t>
      </w:r>
      <w:r w:rsidRPr="00B6460A">
        <w:rPr>
          <w:rFonts w:ascii="Arial" w:hAnsi="Arial" w:cs="Arial"/>
          <w:sz w:val="20"/>
        </w:rPr>
        <w:t>Poskytovateľa</w:t>
      </w:r>
      <w:r w:rsidR="00504F9F" w:rsidRPr="00B6460A">
        <w:rPr>
          <w:rFonts w:ascii="Arial" w:hAnsi="Arial" w:cs="Arial"/>
          <w:sz w:val="20"/>
        </w:rPr>
        <w:t xml:space="preserve"> a SPPD</w:t>
      </w:r>
      <w:r w:rsidR="00D625F3" w:rsidRPr="00B6460A">
        <w:rPr>
          <w:rFonts w:ascii="Arial" w:hAnsi="Arial" w:cs="Arial"/>
          <w:sz w:val="20"/>
        </w:rPr>
        <w:t xml:space="preserve"> je možné ju poskytovať v priestoroch </w:t>
      </w:r>
      <w:r w:rsidR="00504F9F" w:rsidRPr="00B6460A">
        <w:rPr>
          <w:rFonts w:ascii="Arial" w:hAnsi="Arial" w:cs="Arial"/>
          <w:sz w:val="20"/>
        </w:rPr>
        <w:t>SPP-D</w:t>
      </w:r>
      <w:r w:rsidR="00D625F3" w:rsidRPr="00B6460A">
        <w:rPr>
          <w:rFonts w:ascii="Arial" w:hAnsi="Arial" w:cs="Arial"/>
          <w:sz w:val="20"/>
        </w:rPr>
        <w:t>.</w:t>
      </w:r>
    </w:p>
    <w:p w14:paraId="649D1159" w14:textId="0E85406E" w:rsidR="00D625F3" w:rsidRPr="00B6460A" w:rsidRDefault="00D625F3" w:rsidP="00A544B1">
      <w:pPr>
        <w:pStyle w:val="Odsekzoznamu"/>
        <w:numPr>
          <w:ilvl w:val="1"/>
          <w:numId w:val="6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Dostupnosť </w:t>
      </w:r>
      <w:r w:rsidR="00702B37">
        <w:rPr>
          <w:rFonts w:ascii="Arial" w:hAnsi="Arial" w:cs="Arial"/>
          <w:sz w:val="20"/>
        </w:rPr>
        <w:t xml:space="preserve">Služby </w:t>
      </w:r>
      <w:r w:rsidR="00B35235" w:rsidRPr="00B6460A">
        <w:rPr>
          <w:rFonts w:ascii="Arial" w:hAnsi="Arial" w:cs="Arial"/>
          <w:sz w:val="20"/>
        </w:rPr>
        <w:t xml:space="preserve">Monitoring </w:t>
      </w:r>
      <w:proofErr w:type="spellStart"/>
      <w:r w:rsidR="00702B37">
        <w:rPr>
          <w:rFonts w:ascii="Arial" w:hAnsi="Arial" w:cs="Arial"/>
          <w:sz w:val="20"/>
        </w:rPr>
        <w:t>Splunk</w:t>
      </w:r>
      <w:proofErr w:type="spellEnd"/>
      <w:r w:rsidR="00702B37">
        <w:rPr>
          <w:rFonts w:ascii="Arial" w:hAnsi="Arial" w:cs="Arial"/>
          <w:sz w:val="20"/>
        </w:rPr>
        <w:t xml:space="preserve"> </w:t>
      </w:r>
      <w:r w:rsidR="00B35235" w:rsidRPr="00B6460A">
        <w:rPr>
          <w:rFonts w:ascii="Arial" w:hAnsi="Arial" w:cs="Arial"/>
          <w:sz w:val="20"/>
        </w:rPr>
        <w:t>SIEM</w:t>
      </w:r>
      <w:r w:rsidRPr="00B6460A">
        <w:rPr>
          <w:rFonts w:ascii="Arial" w:hAnsi="Arial" w:cs="Arial"/>
          <w:sz w:val="20"/>
        </w:rPr>
        <w:t xml:space="preserve"> nesmie v rámci 1 dňa (0:00-24:00) klesnúť pod </w:t>
      </w:r>
      <w:r w:rsidR="00855A49" w:rsidRPr="00B6460A">
        <w:rPr>
          <w:rFonts w:ascii="Arial" w:hAnsi="Arial" w:cs="Arial"/>
          <w:sz w:val="20"/>
        </w:rPr>
        <w:t>9</w:t>
      </w:r>
      <w:r w:rsidR="002E3793">
        <w:rPr>
          <w:rFonts w:ascii="Arial" w:hAnsi="Arial" w:cs="Arial"/>
          <w:sz w:val="20"/>
        </w:rPr>
        <w:t>9,5</w:t>
      </w:r>
      <w:r w:rsidR="00504F9F" w:rsidRPr="00B6460A">
        <w:rPr>
          <w:rFonts w:ascii="Arial" w:hAnsi="Arial" w:cs="Arial"/>
          <w:sz w:val="20"/>
        </w:rPr>
        <w:t xml:space="preserve"> </w:t>
      </w:r>
      <w:r w:rsidR="00855A49" w:rsidRPr="00B6460A">
        <w:rPr>
          <w:rFonts w:ascii="Arial" w:hAnsi="Arial" w:cs="Arial"/>
          <w:sz w:val="20"/>
        </w:rPr>
        <w:t>%</w:t>
      </w:r>
      <w:r w:rsidRPr="00B6460A">
        <w:rPr>
          <w:rFonts w:ascii="Arial" w:hAnsi="Arial" w:cs="Arial"/>
          <w:sz w:val="20"/>
        </w:rPr>
        <w:t xml:space="preserve">. </w:t>
      </w:r>
    </w:p>
    <w:p w14:paraId="78AF75E5" w14:textId="41696192" w:rsidR="00D625F3" w:rsidRPr="00B6460A" w:rsidRDefault="00D625F3" w:rsidP="00A544B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Monitorovanie a vyhodnocovanie:</w:t>
      </w:r>
    </w:p>
    <w:p w14:paraId="7E4AC7FA" w14:textId="5AD39107" w:rsidR="00D625F3" w:rsidRPr="00B6460A" w:rsidRDefault="00CD17BF" w:rsidP="00A544B1">
      <w:pPr>
        <w:ind w:left="708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Služb</w:t>
      </w:r>
      <w:r w:rsidR="00702B37">
        <w:rPr>
          <w:rFonts w:ascii="Arial" w:hAnsi="Arial" w:cs="Arial"/>
          <w:sz w:val="20"/>
          <w:szCs w:val="20"/>
        </w:rPr>
        <w:t>a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404603" w:rsidRPr="00B6460A">
        <w:rPr>
          <w:rFonts w:ascii="Arial" w:hAnsi="Arial" w:cs="Arial"/>
          <w:sz w:val="20"/>
          <w:szCs w:val="20"/>
        </w:rPr>
        <w:t xml:space="preserve">Monitoring </w:t>
      </w:r>
      <w:proofErr w:type="spellStart"/>
      <w:r w:rsidR="00702B37">
        <w:rPr>
          <w:rFonts w:ascii="Arial" w:hAnsi="Arial" w:cs="Arial"/>
          <w:sz w:val="20"/>
          <w:szCs w:val="20"/>
        </w:rPr>
        <w:t>Splunk</w:t>
      </w:r>
      <w:proofErr w:type="spellEnd"/>
      <w:r w:rsidR="00702B37">
        <w:rPr>
          <w:rFonts w:ascii="Arial" w:hAnsi="Arial" w:cs="Arial"/>
          <w:sz w:val="20"/>
          <w:szCs w:val="20"/>
        </w:rPr>
        <w:t xml:space="preserve"> </w:t>
      </w:r>
      <w:r w:rsidR="00404603" w:rsidRPr="00B6460A">
        <w:rPr>
          <w:rFonts w:ascii="Arial" w:hAnsi="Arial" w:cs="Arial"/>
          <w:sz w:val="20"/>
          <w:szCs w:val="20"/>
        </w:rPr>
        <w:t>SIEM</w:t>
      </w:r>
      <w:r w:rsidR="00D625F3" w:rsidRPr="00B6460A">
        <w:rPr>
          <w:rFonts w:ascii="Arial" w:hAnsi="Arial" w:cs="Arial"/>
          <w:sz w:val="20"/>
          <w:szCs w:val="20"/>
        </w:rPr>
        <w:t xml:space="preserve"> sa považuje za riadne poskytnutú, ak sú splnené všetky nasledovné minimálne podmienky:</w:t>
      </w:r>
    </w:p>
    <w:p w14:paraId="15E6B058" w14:textId="77777777" w:rsidR="00D625F3" w:rsidRPr="00B6460A" w:rsidRDefault="00D625F3" w:rsidP="00A544B1">
      <w:pPr>
        <w:pStyle w:val="Odsekzoznamu"/>
        <w:numPr>
          <w:ilvl w:val="1"/>
          <w:numId w:val="5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všetky identifikované prevádzkové problémy sú zaznamenané v prevádzkovom denníku SIEM do 24 hodín od ich prvého výskytu,</w:t>
      </w:r>
    </w:p>
    <w:p w14:paraId="7641406A" w14:textId="4027B0DB" w:rsidR="00D4446D" w:rsidRPr="00B6460A" w:rsidRDefault="00D4446D" w:rsidP="00A544B1">
      <w:pPr>
        <w:pStyle w:val="Odsekzoznamu"/>
        <w:numPr>
          <w:ilvl w:val="1"/>
          <w:numId w:val="5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plnenie v zmysle SLA parametro</w:t>
      </w:r>
      <w:r w:rsidR="00504F9F" w:rsidRPr="00B6460A">
        <w:rPr>
          <w:rFonts w:ascii="Arial" w:hAnsi="Arial" w:cs="Arial"/>
          <w:sz w:val="20"/>
        </w:rPr>
        <w:t>v,</w:t>
      </w:r>
      <w:r w:rsidRPr="00B6460A">
        <w:rPr>
          <w:rFonts w:ascii="Arial" w:hAnsi="Arial" w:cs="Arial"/>
          <w:sz w:val="20"/>
        </w:rPr>
        <w:t xml:space="preserve"> </w:t>
      </w:r>
    </w:p>
    <w:p w14:paraId="4E07D072" w14:textId="0D63B89F" w:rsidR="00D625F3" w:rsidRPr="00B6460A" w:rsidRDefault="00D625F3" w:rsidP="00A544B1">
      <w:pPr>
        <w:pStyle w:val="Odsekzoznamu"/>
        <w:numPr>
          <w:ilvl w:val="1"/>
          <w:numId w:val="5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podieľanie </w:t>
      </w:r>
      <w:r w:rsidR="00504F9F" w:rsidRPr="00B6460A">
        <w:rPr>
          <w:rFonts w:ascii="Arial" w:hAnsi="Arial" w:cs="Arial"/>
          <w:sz w:val="20"/>
        </w:rPr>
        <w:t xml:space="preserve">sa </w:t>
      </w:r>
      <w:r w:rsidRPr="00B6460A">
        <w:rPr>
          <w:rFonts w:ascii="Arial" w:hAnsi="Arial" w:cs="Arial"/>
          <w:sz w:val="20"/>
        </w:rPr>
        <w:t>na riešení prevádzkových incidentov až do ich vyriešenia.</w:t>
      </w:r>
    </w:p>
    <w:p w14:paraId="779C51E2" w14:textId="0896247C" w:rsidR="00076237" w:rsidRPr="00B6460A" w:rsidRDefault="00702B37" w:rsidP="00A544B1">
      <w:pPr>
        <w:pStyle w:val="Nadpis1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120" w:name="_Toc218858174"/>
      <w:bookmarkStart w:id="121" w:name="_Toc223372602"/>
      <w:r>
        <w:rPr>
          <w:rFonts w:ascii="Arial" w:hAnsi="Arial" w:cs="Arial"/>
          <w:sz w:val="20"/>
          <w:szCs w:val="20"/>
        </w:rPr>
        <w:t xml:space="preserve">Služba </w:t>
      </w:r>
      <w:r w:rsidR="00076237" w:rsidRPr="00B6460A">
        <w:rPr>
          <w:rFonts w:ascii="Arial" w:hAnsi="Arial" w:cs="Arial"/>
          <w:sz w:val="20"/>
          <w:szCs w:val="20"/>
        </w:rPr>
        <w:t xml:space="preserve">Optimalizácia </w:t>
      </w:r>
      <w:proofErr w:type="spellStart"/>
      <w:r>
        <w:rPr>
          <w:rFonts w:ascii="Arial" w:hAnsi="Arial" w:cs="Arial"/>
          <w:sz w:val="20"/>
          <w:szCs w:val="20"/>
        </w:rPr>
        <w:t>Splunk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076237" w:rsidRPr="00B6460A">
        <w:rPr>
          <w:rFonts w:ascii="Arial" w:hAnsi="Arial" w:cs="Arial"/>
          <w:sz w:val="20"/>
          <w:szCs w:val="20"/>
        </w:rPr>
        <w:t>SIEM</w:t>
      </w:r>
      <w:bookmarkEnd w:id="120"/>
      <w:bookmarkEnd w:id="121"/>
    </w:p>
    <w:p w14:paraId="31DD36BE" w14:textId="77777777" w:rsidR="00504F9F" w:rsidRPr="00B6460A" w:rsidRDefault="00504F9F" w:rsidP="00BE6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FE54BF" w14:textId="4EA21FFD" w:rsidR="00076237" w:rsidRPr="00B6460A" w:rsidRDefault="00076237" w:rsidP="00A544B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Je predovšetkým</w:t>
      </w:r>
      <w:r w:rsidR="00533049" w:rsidRPr="00B6460A">
        <w:rPr>
          <w:rFonts w:ascii="Arial" w:hAnsi="Arial" w:cs="Arial"/>
          <w:sz w:val="20"/>
          <w:szCs w:val="20"/>
        </w:rPr>
        <w:t xml:space="preserve"> reakciou na používanie SIEM nástroja</w:t>
      </w:r>
      <w:r w:rsidR="00A27AE3" w:rsidRPr="00B6460A">
        <w:rPr>
          <w:rFonts w:ascii="Arial" w:hAnsi="Arial" w:cs="Arial"/>
          <w:sz w:val="20"/>
          <w:szCs w:val="20"/>
        </w:rPr>
        <w:t xml:space="preserve">, na základe čoho budú navrhovane zmeny </w:t>
      </w:r>
      <w:r w:rsidRPr="00B6460A">
        <w:rPr>
          <w:rFonts w:ascii="Arial" w:hAnsi="Arial" w:cs="Arial"/>
          <w:sz w:val="20"/>
          <w:szCs w:val="20"/>
        </w:rPr>
        <w:t xml:space="preserve">nastavenia </w:t>
      </w:r>
      <w:proofErr w:type="spellStart"/>
      <w:r w:rsidRPr="00B6460A">
        <w:rPr>
          <w:rFonts w:ascii="Arial" w:hAnsi="Arial" w:cs="Arial"/>
          <w:sz w:val="20"/>
          <w:szCs w:val="20"/>
        </w:rPr>
        <w:t>SIEMu</w:t>
      </w:r>
      <w:proofErr w:type="spellEnd"/>
      <w:r w:rsidRPr="00B6460A">
        <w:rPr>
          <w:rFonts w:ascii="Arial" w:hAnsi="Arial" w:cs="Arial"/>
          <w:sz w:val="20"/>
          <w:szCs w:val="20"/>
        </w:rPr>
        <w:t>, ktoré detegujú a reportujú aktuálne bezpečnostné hrozby</w:t>
      </w:r>
      <w:r w:rsidR="00504F9F" w:rsidRPr="00B6460A">
        <w:rPr>
          <w:rFonts w:ascii="Arial" w:hAnsi="Arial" w:cs="Arial"/>
          <w:sz w:val="20"/>
          <w:szCs w:val="20"/>
        </w:rPr>
        <w:t>,</w:t>
      </w:r>
      <w:r w:rsidRPr="00B6460A">
        <w:rPr>
          <w:rFonts w:ascii="Arial" w:hAnsi="Arial" w:cs="Arial"/>
          <w:sz w:val="20"/>
          <w:szCs w:val="20"/>
        </w:rPr>
        <w:t xml:space="preserve"> ako aj na pravidelnej b</w:t>
      </w:r>
      <w:r w:rsidR="00504F9F" w:rsidRPr="00B6460A">
        <w:rPr>
          <w:rFonts w:ascii="Arial" w:hAnsi="Arial" w:cs="Arial"/>
          <w:sz w:val="20"/>
          <w:szCs w:val="20"/>
        </w:rPr>
        <w:t>á</w:t>
      </w:r>
      <w:r w:rsidRPr="00B6460A">
        <w:rPr>
          <w:rFonts w:ascii="Arial" w:hAnsi="Arial" w:cs="Arial"/>
          <w:sz w:val="20"/>
          <w:szCs w:val="20"/>
        </w:rPr>
        <w:t>ze optimalizujú sledovanie a vyhodnocovanie bezpečnosti</w:t>
      </w:r>
      <w:r w:rsidR="00504F9F" w:rsidRPr="00B6460A">
        <w:rPr>
          <w:rFonts w:ascii="Arial" w:hAnsi="Arial" w:cs="Arial"/>
          <w:sz w:val="20"/>
          <w:szCs w:val="20"/>
        </w:rPr>
        <w:t>.</w:t>
      </w:r>
    </w:p>
    <w:p w14:paraId="3205F0CA" w14:textId="77777777" w:rsidR="00076237" w:rsidRPr="00B6460A" w:rsidRDefault="00076237" w:rsidP="00A544B1">
      <w:pPr>
        <w:pStyle w:val="Odsekzoznamu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Vyhodnocovanie anomálií v nazbieraných dátach. Pod anomáliami v nazbieraných dátach sa rozumie napr. aj výrazne zvýšená alebo znížená početnosť udalostí určitého typu oproti bežnému výskytu, výskyt udalostí, ktoré sa bežne nevyskytujú a pod. </w:t>
      </w:r>
    </w:p>
    <w:p w14:paraId="28F34136" w14:textId="77777777" w:rsidR="00076237" w:rsidRPr="00B6460A" w:rsidRDefault="00076237" w:rsidP="00A544B1">
      <w:pPr>
        <w:pStyle w:val="Odsekzoznamu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Vyhodnocovanie stavu </w:t>
      </w:r>
      <w:proofErr w:type="spellStart"/>
      <w:r w:rsidRPr="00B6460A">
        <w:rPr>
          <w:rFonts w:ascii="Arial" w:hAnsi="Arial" w:cs="Arial"/>
          <w:sz w:val="20"/>
        </w:rPr>
        <w:t>parsovania</w:t>
      </w:r>
      <w:proofErr w:type="spellEnd"/>
      <w:r w:rsidRPr="00B6460A">
        <w:rPr>
          <w:rFonts w:ascii="Arial" w:hAnsi="Arial" w:cs="Arial"/>
          <w:sz w:val="20"/>
        </w:rPr>
        <w:t xml:space="preserve"> udalostí, </w:t>
      </w:r>
      <w:proofErr w:type="spellStart"/>
      <w:r w:rsidRPr="00B6460A">
        <w:rPr>
          <w:rFonts w:ascii="Arial" w:hAnsi="Arial" w:cs="Arial"/>
          <w:sz w:val="20"/>
        </w:rPr>
        <w:t>t.j</w:t>
      </w:r>
      <w:proofErr w:type="spellEnd"/>
      <w:r w:rsidRPr="00B6460A">
        <w:rPr>
          <w:rFonts w:ascii="Arial" w:hAnsi="Arial" w:cs="Arial"/>
          <w:sz w:val="20"/>
        </w:rPr>
        <w:t xml:space="preserve">. posudzovanie správneho </w:t>
      </w:r>
      <w:proofErr w:type="spellStart"/>
      <w:r w:rsidRPr="00B6460A">
        <w:rPr>
          <w:rFonts w:ascii="Arial" w:hAnsi="Arial" w:cs="Arial"/>
          <w:sz w:val="20"/>
        </w:rPr>
        <w:t>parsovania</w:t>
      </w:r>
      <w:proofErr w:type="spellEnd"/>
      <w:r w:rsidRPr="00B6460A">
        <w:rPr>
          <w:rFonts w:ascii="Arial" w:hAnsi="Arial" w:cs="Arial"/>
          <w:sz w:val="20"/>
        </w:rPr>
        <w:t xml:space="preserve"> a normalizácie udalostí z rôznych zdrojov.</w:t>
      </w:r>
    </w:p>
    <w:p w14:paraId="17198791" w14:textId="77777777" w:rsidR="00076237" w:rsidRPr="00B6460A" w:rsidRDefault="00076237" w:rsidP="00A544B1">
      <w:pPr>
        <w:pStyle w:val="Odsekzoznamu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Posudzovanie zmysluplnosti zbieraných údajov a ich ďalšie ukladanie a spracovanie.</w:t>
      </w:r>
    </w:p>
    <w:p w14:paraId="60C569E0" w14:textId="3924FB35" w:rsidR="00CD70EE" w:rsidRPr="00B6460A" w:rsidRDefault="00076237" w:rsidP="00A544B1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Vypracovávanie odporúčaní a návrhov na zlepšenie kvality fungovania zberu a vyhodnocovania bezpečnostných udalostí. Súčasťou služby sú aj konzultácie k vypracovaným odporúčaniam a návrhom.</w:t>
      </w:r>
    </w:p>
    <w:p w14:paraId="480EB9CC" w14:textId="4FC482B3" w:rsidR="00076237" w:rsidRPr="00B6460A" w:rsidRDefault="00076237" w:rsidP="00A544B1">
      <w:pPr>
        <w:pStyle w:val="Odsekzoznamu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Stretnutie členov tímu</w:t>
      </w:r>
      <w:r w:rsidR="00504F9F" w:rsidRPr="00B6460A">
        <w:rPr>
          <w:rFonts w:ascii="Arial" w:hAnsi="Arial" w:cs="Arial"/>
          <w:sz w:val="20"/>
        </w:rPr>
        <w:t xml:space="preserve"> </w:t>
      </w:r>
      <w:r w:rsidRPr="00B6460A">
        <w:rPr>
          <w:rFonts w:ascii="Arial" w:hAnsi="Arial" w:cs="Arial"/>
          <w:sz w:val="20"/>
        </w:rPr>
        <w:t>(</w:t>
      </w:r>
      <w:r w:rsidR="00504F9F" w:rsidRPr="00B6460A">
        <w:rPr>
          <w:rFonts w:ascii="Arial" w:hAnsi="Arial" w:cs="Arial"/>
          <w:sz w:val="20"/>
        </w:rPr>
        <w:t>SPP-D</w:t>
      </w:r>
      <w:r w:rsidRPr="00B6460A">
        <w:rPr>
          <w:rFonts w:ascii="Arial" w:hAnsi="Arial" w:cs="Arial"/>
          <w:sz w:val="20"/>
        </w:rPr>
        <w:t xml:space="preserve">, </w:t>
      </w:r>
      <w:r w:rsidR="00404603" w:rsidRPr="00B6460A">
        <w:rPr>
          <w:rFonts w:ascii="Arial" w:hAnsi="Arial" w:cs="Arial"/>
          <w:sz w:val="20"/>
        </w:rPr>
        <w:t>dodávateľ</w:t>
      </w:r>
      <w:r w:rsidRPr="00B6460A">
        <w:rPr>
          <w:rFonts w:ascii="Arial" w:hAnsi="Arial" w:cs="Arial"/>
          <w:sz w:val="20"/>
        </w:rPr>
        <w:t xml:space="preserve"> </w:t>
      </w:r>
      <w:proofErr w:type="spellStart"/>
      <w:r w:rsidR="00EC71AE">
        <w:rPr>
          <w:rFonts w:ascii="Arial" w:hAnsi="Arial" w:cs="Arial"/>
          <w:sz w:val="20"/>
        </w:rPr>
        <w:t>Splunk</w:t>
      </w:r>
      <w:proofErr w:type="spellEnd"/>
      <w:r w:rsidR="00EC71AE">
        <w:rPr>
          <w:rFonts w:ascii="Arial" w:hAnsi="Arial" w:cs="Arial"/>
          <w:sz w:val="20"/>
        </w:rPr>
        <w:t xml:space="preserve"> </w:t>
      </w:r>
      <w:r w:rsidRPr="00B6460A">
        <w:rPr>
          <w:rFonts w:ascii="Arial" w:hAnsi="Arial" w:cs="Arial"/>
          <w:sz w:val="20"/>
        </w:rPr>
        <w:t xml:space="preserve">SIEM, </w:t>
      </w:r>
      <w:r w:rsidR="00404603" w:rsidRPr="00B6460A">
        <w:rPr>
          <w:rFonts w:ascii="Arial" w:hAnsi="Arial" w:cs="Arial"/>
          <w:sz w:val="20"/>
        </w:rPr>
        <w:t>Poskytovateľ</w:t>
      </w:r>
      <w:r w:rsidR="00504F9F" w:rsidRPr="00B6460A">
        <w:rPr>
          <w:rFonts w:ascii="Arial" w:hAnsi="Arial" w:cs="Arial"/>
          <w:sz w:val="20"/>
        </w:rPr>
        <w:t xml:space="preserve"> Služby </w:t>
      </w:r>
      <w:r w:rsidRPr="00B6460A">
        <w:rPr>
          <w:rFonts w:ascii="Arial" w:hAnsi="Arial" w:cs="Arial"/>
          <w:sz w:val="20"/>
        </w:rPr>
        <w:t xml:space="preserve">SOC) k optimalizácii a rozvoju </w:t>
      </w:r>
      <w:proofErr w:type="spellStart"/>
      <w:r w:rsidRPr="00B6460A">
        <w:rPr>
          <w:rFonts w:ascii="Arial" w:hAnsi="Arial" w:cs="Arial"/>
          <w:sz w:val="20"/>
        </w:rPr>
        <w:t>SIEMu</w:t>
      </w:r>
      <w:proofErr w:type="spellEnd"/>
      <w:r w:rsidRPr="00B6460A">
        <w:rPr>
          <w:rFonts w:ascii="Arial" w:hAnsi="Arial" w:cs="Arial"/>
          <w:sz w:val="20"/>
        </w:rPr>
        <w:t xml:space="preserve">, </w:t>
      </w:r>
      <w:proofErr w:type="spellStart"/>
      <w:r w:rsidRPr="00B6460A">
        <w:rPr>
          <w:rFonts w:ascii="Arial" w:hAnsi="Arial" w:cs="Arial"/>
          <w:sz w:val="20"/>
        </w:rPr>
        <w:t>t.j</w:t>
      </w:r>
      <w:proofErr w:type="spellEnd"/>
      <w:r w:rsidRPr="00B6460A">
        <w:rPr>
          <w:rFonts w:ascii="Arial" w:hAnsi="Arial" w:cs="Arial"/>
          <w:sz w:val="20"/>
        </w:rPr>
        <w:t>. pravidelná štvrťročná účasť na stretnutiach členov tímu spravujúceho systém SIEM a MS EDR. Pravidelná štvrťročná analýza prerokovaných a</w:t>
      </w:r>
      <w:r w:rsidR="00504F9F" w:rsidRPr="00B6460A">
        <w:rPr>
          <w:rFonts w:ascii="Arial" w:hAnsi="Arial" w:cs="Arial"/>
          <w:sz w:val="20"/>
        </w:rPr>
        <w:t> </w:t>
      </w:r>
      <w:r w:rsidRPr="00B6460A">
        <w:rPr>
          <w:rFonts w:ascii="Arial" w:hAnsi="Arial" w:cs="Arial"/>
          <w:sz w:val="20"/>
        </w:rPr>
        <w:t xml:space="preserve">zistených nedostatkov a vypracovanie návrhu ďalšieho rozvoja </w:t>
      </w:r>
      <w:proofErr w:type="spellStart"/>
      <w:r w:rsidRPr="00B6460A">
        <w:rPr>
          <w:rFonts w:ascii="Arial" w:hAnsi="Arial" w:cs="Arial"/>
          <w:sz w:val="20"/>
        </w:rPr>
        <w:t>SIEMu</w:t>
      </w:r>
      <w:proofErr w:type="spellEnd"/>
      <w:r w:rsidRPr="00B6460A">
        <w:rPr>
          <w:rFonts w:ascii="Arial" w:hAnsi="Arial" w:cs="Arial"/>
          <w:sz w:val="20"/>
        </w:rPr>
        <w:t>.</w:t>
      </w:r>
    </w:p>
    <w:p w14:paraId="77FA993A" w14:textId="10565B1F" w:rsidR="00076237" w:rsidRPr="00B6460A" w:rsidRDefault="00076237" w:rsidP="00A544B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Časový harmonogram:</w:t>
      </w:r>
    </w:p>
    <w:p w14:paraId="63D54945" w14:textId="469EBE04" w:rsidR="00076237" w:rsidRPr="00B6460A" w:rsidRDefault="00640504" w:rsidP="00A544B1">
      <w:pPr>
        <w:pStyle w:val="Odsekzoznamu"/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1x mesačne</w:t>
      </w:r>
      <w:r w:rsidR="007D40CA" w:rsidRPr="00B6460A">
        <w:rPr>
          <w:rFonts w:ascii="Arial" w:hAnsi="Arial" w:cs="Arial"/>
          <w:sz w:val="20"/>
        </w:rPr>
        <w:t>, a to</w:t>
      </w:r>
      <w:r w:rsidRPr="00B6460A">
        <w:rPr>
          <w:rFonts w:ascii="Arial" w:hAnsi="Arial" w:cs="Arial"/>
          <w:sz w:val="20"/>
        </w:rPr>
        <w:t xml:space="preserve"> p</w:t>
      </w:r>
      <w:r w:rsidR="00076237" w:rsidRPr="00B6460A">
        <w:rPr>
          <w:rFonts w:ascii="Arial" w:hAnsi="Arial" w:cs="Arial"/>
          <w:sz w:val="20"/>
        </w:rPr>
        <w:t>očas pracovných dní v čase od 8.00h do 16.</w:t>
      </w:r>
      <w:r w:rsidR="00431722" w:rsidRPr="00B6460A">
        <w:rPr>
          <w:rFonts w:ascii="Arial" w:hAnsi="Arial" w:cs="Arial"/>
          <w:sz w:val="20"/>
        </w:rPr>
        <w:t>0</w:t>
      </w:r>
      <w:r w:rsidR="00076237" w:rsidRPr="00B6460A">
        <w:rPr>
          <w:rFonts w:ascii="Arial" w:hAnsi="Arial" w:cs="Arial"/>
          <w:sz w:val="20"/>
        </w:rPr>
        <w:t>0h (režim 8/5)</w:t>
      </w:r>
      <w:r w:rsidRPr="00B6460A">
        <w:rPr>
          <w:rStyle w:val="Odkaznakomentr"/>
          <w:rFonts w:ascii="Arial" w:hAnsi="Arial" w:cs="Arial"/>
          <w:sz w:val="20"/>
          <w:szCs w:val="20"/>
        </w:rPr>
        <w:t>.</w:t>
      </w:r>
    </w:p>
    <w:p w14:paraId="0868B802" w14:textId="5445CE7A" w:rsidR="00076237" w:rsidRPr="00B6460A" w:rsidRDefault="00076237" w:rsidP="00A544B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Spôsob poskytovania:</w:t>
      </w:r>
    </w:p>
    <w:p w14:paraId="3467D355" w14:textId="08184696" w:rsidR="00076237" w:rsidRPr="00B6460A" w:rsidRDefault="00404603" w:rsidP="00A544B1">
      <w:pPr>
        <w:pStyle w:val="Odsekzoznamu"/>
        <w:numPr>
          <w:ilvl w:val="1"/>
          <w:numId w:val="9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Z</w:t>
      </w:r>
      <w:r w:rsidR="00076237" w:rsidRPr="00B6460A">
        <w:rPr>
          <w:rFonts w:ascii="Arial" w:hAnsi="Arial" w:cs="Arial"/>
          <w:sz w:val="20"/>
        </w:rPr>
        <w:t xml:space="preserve">abezpečeným vzdialeným prístupom. </w:t>
      </w:r>
    </w:p>
    <w:p w14:paraId="0E233CF9" w14:textId="720F9E0C" w:rsidR="00076237" w:rsidRPr="00B6460A" w:rsidRDefault="00076237" w:rsidP="00A544B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Monitorovanie a vyhodnocovanie:</w:t>
      </w:r>
    </w:p>
    <w:p w14:paraId="78E6CECE" w14:textId="72B866BB" w:rsidR="00076237" w:rsidRPr="00B6460A" w:rsidRDefault="00CD17BF" w:rsidP="00A544B1">
      <w:pPr>
        <w:ind w:left="708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Služb</w:t>
      </w:r>
      <w:r w:rsidR="00702B37">
        <w:rPr>
          <w:rFonts w:ascii="Arial" w:hAnsi="Arial" w:cs="Arial"/>
          <w:sz w:val="20"/>
          <w:szCs w:val="20"/>
        </w:rPr>
        <w:t>a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7D40CA" w:rsidRPr="00B6460A">
        <w:rPr>
          <w:rFonts w:ascii="Arial" w:hAnsi="Arial" w:cs="Arial"/>
          <w:sz w:val="20"/>
          <w:szCs w:val="20"/>
        </w:rPr>
        <w:t xml:space="preserve">Optimalizácia </w:t>
      </w:r>
      <w:proofErr w:type="spellStart"/>
      <w:r w:rsidR="00702B37">
        <w:rPr>
          <w:rFonts w:ascii="Arial" w:hAnsi="Arial" w:cs="Arial"/>
          <w:sz w:val="20"/>
          <w:szCs w:val="20"/>
        </w:rPr>
        <w:t>Splunk</w:t>
      </w:r>
      <w:proofErr w:type="spellEnd"/>
      <w:r w:rsidR="00702B37">
        <w:rPr>
          <w:rFonts w:ascii="Arial" w:hAnsi="Arial" w:cs="Arial"/>
          <w:sz w:val="20"/>
          <w:szCs w:val="20"/>
        </w:rPr>
        <w:t xml:space="preserve"> </w:t>
      </w:r>
      <w:r w:rsidR="007D40CA" w:rsidRPr="00B6460A">
        <w:rPr>
          <w:rFonts w:ascii="Arial" w:hAnsi="Arial" w:cs="Arial"/>
          <w:sz w:val="20"/>
          <w:szCs w:val="20"/>
        </w:rPr>
        <w:t>SIEM</w:t>
      </w:r>
      <w:r w:rsidR="00076237" w:rsidRPr="00B6460A">
        <w:rPr>
          <w:rFonts w:ascii="Arial" w:hAnsi="Arial" w:cs="Arial"/>
          <w:sz w:val="20"/>
          <w:szCs w:val="20"/>
        </w:rPr>
        <w:t xml:space="preserve"> sa považuje za riadne poskytnutú, ak sú splnené všetky nasledovné minimálne podmienky:</w:t>
      </w:r>
    </w:p>
    <w:p w14:paraId="4998B770" w14:textId="38D83FD8" w:rsidR="00076237" w:rsidRPr="00B6460A" w:rsidRDefault="00076237" w:rsidP="00A544B1">
      <w:pPr>
        <w:pStyle w:val="Odsekzoznamu"/>
        <w:numPr>
          <w:ilvl w:val="1"/>
          <w:numId w:val="10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1 x mesačne report </w:t>
      </w:r>
      <w:r w:rsidR="00640504" w:rsidRPr="00B6460A">
        <w:rPr>
          <w:rFonts w:ascii="Arial" w:hAnsi="Arial" w:cs="Arial"/>
          <w:sz w:val="20"/>
        </w:rPr>
        <w:t>–</w:t>
      </w:r>
      <w:r w:rsidRPr="00B6460A">
        <w:rPr>
          <w:rFonts w:ascii="Arial" w:hAnsi="Arial" w:cs="Arial"/>
          <w:sz w:val="20"/>
        </w:rPr>
        <w:t xml:space="preserve"> vyhodnotenie anomálií v nazbieraných dátach, stavu </w:t>
      </w:r>
      <w:proofErr w:type="spellStart"/>
      <w:r w:rsidRPr="00B6460A">
        <w:rPr>
          <w:rFonts w:ascii="Arial" w:hAnsi="Arial" w:cs="Arial"/>
          <w:sz w:val="20"/>
        </w:rPr>
        <w:t>parsovania</w:t>
      </w:r>
      <w:proofErr w:type="spellEnd"/>
      <w:r w:rsidRPr="00B6460A">
        <w:rPr>
          <w:rFonts w:ascii="Arial" w:hAnsi="Arial" w:cs="Arial"/>
          <w:sz w:val="20"/>
        </w:rPr>
        <w:t xml:space="preserve"> udalostí a posúdenie zmysluplnosti zbieraných údajov, analýza zistených nedostatkov a vypracovanie návrhu ďalšieho rozvoja </w:t>
      </w:r>
      <w:proofErr w:type="spellStart"/>
      <w:r w:rsidRPr="00B6460A">
        <w:rPr>
          <w:rFonts w:ascii="Arial" w:hAnsi="Arial" w:cs="Arial"/>
          <w:sz w:val="20"/>
        </w:rPr>
        <w:t>SIEMu</w:t>
      </w:r>
      <w:proofErr w:type="spellEnd"/>
      <w:r w:rsidRPr="00B6460A">
        <w:rPr>
          <w:rFonts w:ascii="Arial" w:hAnsi="Arial" w:cs="Arial"/>
          <w:sz w:val="20"/>
        </w:rPr>
        <w:t>.</w:t>
      </w:r>
    </w:p>
    <w:p w14:paraId="25349BAE" w14:textId="77777777" w:rsidR="00076237" w:rsidRPr="00B6460A" w:rsidRDefault="00076237" w:rsidP="007C6A73">
      <w:pPr>
        <w:pStyle w:val="Odsekzoznamu"/>
        <w:spacing w:after="0"/>
        <w:ind w:left="993"/>
        <w:jc w:val="both"/>
        <w:rPr>
          <w:rFonts w:ascii="Arial" w:hAnsi="Arial" w:cs="Arial"/>
          <w:sz w:val="20"/>
        </w:rPr>
      </w:pPr>
    </w:p>
    <w:p w14:paraId="74081FF2" w14:textId="26AC2492" w:rsidR="00D625F3" w:rsidRPr="00B6460A" w:rsidRDefault="00EC71AE" w:rsidP="007C6A73">
      <w:pPr>
        <w:pStyle w:val="Nadpis1"/>
        <w:numPr>
          <w:ilvl w:val="1"/>
          <w:numId w:val="17"/>
        </w:numPr>
        <w:spacing w:before="0"/>
        <w:jc w:val="both"/>
        <w:rPr>
          <w:rFonts w:ascii="Arial" w:hAnsi="Arial" w:cs="Arial"/>
          <w:sz w:val="20"/>
          <w:szCs w:val="20"/>
        </w:rPr>
      </w:pPr>
      <w:bookmarkStart w:id="122" w:name="_Toc218858175"/>
      <w:bookmarkStart w:id="123" w:name="_Toc223372603"/>
      <w:r>
        <w:rPr>
          <w:rFonts w:ascii="Arial" w:hAnsi="Arial" w:cs="Arial"/>
          <w:sz w:val="20"/>
          <w:szCs w:val="20"/>
        </w:rPr>
        <w:t xml:space="preserve">Služba </w:t>
      </w:r>
      <w:r w:rsidR="008C77C0" w:rsidRPr="00B6460A">
        <w:rPr>
          <w:rFonts w:ascii="Arial" w:hAnsi="Arial" w:cs="Arial"/>
          <w:sz w:val="20"/>
          <w:szCs w:val="20"/>
        </w:rPr>
        <w:t>Rozvoj bezpečnostných nástrojov</w:t>
      </w:r>
      <w:bookmarkEnd w:id="122"/>
      <w:bookmarkEnd w:id="123"/>
    </w:p>
    <w:p w14:paraId="76BE6E89" w14:textId="77777777" w:rsidR="00080E84" w:rsidRPr="00B6460A" w:rsidRDefault="00080E84" w:rsidP="007C6A7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A38611" w14:textId="25FA2AF1" w:rsidR="00D625F3" w:rsidRPr="00B6460A" w:rsidRDefault="00D068E3" w:rsidP="00A544B1">
      <w:pPr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Predstavuje</w:t>
      </w:r>
      <w:r w:rsidR="00D625F3" w:rsidRPr="00B6460A">
        <w:rPr>
          <w:rFonts w:ascii="Arial" w:hAnsi="Arial" w:cs="Arial"/>
          <w:sz w:val="20"/>
          <w:szCs w:val="20"/>
        </w:rPr>
        <w:t xml:space="preserve"> najmä návrh</w:t>
      </w:r>
      <w:r w:rsidR="008C77C0" w:rsidRPr="00B6460A">
        <w:rPr>
          <w:rFonts w:ascii="Arial" w:hAnsi="Arial" w:cs="Arial"/>
          <w:sz w:val="20"/>
          <w:szCs w:val="20"/>
        </w:rPr>
        <w:t xml:space="preserve"> a rozvoj</w:t>
      </w:r>
      <w:r w:rsidR="00D625F3" w:rsidRPr="00B6460A">
        <w:rPr>
          <w:rFonts w:ascii="Arial" w:hAnsi="Arial" w:cs="Arial"/>
          <w:sz w:val="20"/>
          <w:szCs w:val="20"/>
        </w:rPr>
        <w:t xml:space="preserve"> konfigurácie systémov SIEM, EDR Microsoft</w:t>
      </w:r>
      <w:r w:rsidR="008C77C0" w:rsidRPr="00B6460A">
        <w:rPr>
          <w:rFonts w:ascii="Arial" w:hAnsi="Arial" w:cs="Arial"/>
          <w:sz w:val="20"/>
          <w:szCs w:val="20"/>
        </w:rPr>
        <w:t xml:space="preserve"> pre efektívnejší bezpečnostný monitoring. Navrhovať</w:t>
      </w:r>
      <w:r w:rsidR="00640504" w:rsidRPr="00B6460A">
        <w:rPr>
          <w:rFonts w:ascii="Arial" w:hAnsi="Arial" w:cs="Arial"/>
          <w:sz w:val="20"/>
          <w:szCs w:val="20"/>
        </w:rPr>
        <w:t xml:space="preserve"> </w:t>
      </w:r>
      <w:r w:rsidR="008C77C0" w:rsidRPr="00B6460A">
        <w:rPr>
          <w:rFonts w:ascii="Arial" w:hAnsi="Arial" w:cs="Arial"/>
          <w:sz w:val="20"/>
          <w:szCs w:val="20"/>
        </w:rPr>
        <w:t xml:space="preserve">(vrátane spôsobu implementácie) konfiguračné </w:t>
      </w:r>
      <w:r w:rsidR="00381F48" w:rsidRPr="00B6460A">
        <w:rPr>
          <w:rFonts w:ascii="Arial" w:hAnsi="Arial" w:cs="Arial"/>
          <w:sz w:val="20"/>
          <w:szCs w:val="20"/>
        </w:rPr>
        <w:t>a monitorovacie pravidlá k novým</w:t>
      </w:r>
      <w:r w:rsidR="008C77C0" w:rsidRPr="00B6460A">
        <w:rPr>
          <w:rFonts w:ascii="Arial" w:hAnsi="Arial" w:cs="Arial"/>
          <w:sz w:val="20"/>
          <w:szCs w:val="20"/>
        </w:rPr>
        <w:t xml:space="preserve">/ďalším v čase pribúdajúcim bezpečnostným hrozbám vo svete IT. </w:t>
      </w:r>
    </w:p>
    <w:p w14:paraId="565AFD3C" w14:textId="34A2BFA3" w:rsidR="00E75C81" w:rsidRPr="00B6460A" w:rsidRDefault="008C77C0" w:rsidP="00A544B1">
      <w:pPr>
        <w:pStyle w:val="Odsekzoznamu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Spolupráca pri integrácii</w:t>
      </w:r>
      <w:r w:rsidR="00D625F3" w:rsidRPr="00B6460A">
        <w:rPr>
          <w:rFonts w:ascii="Arial" w:hAnsi="Arial" w:cs="Arial"/>
          <w:sz w:val="20"/>
        </w:rPr>
        <w:t xml:space="preserve"> nových typov zdrojov logov do systému SIEM a úprava existujúcich zdrojov logov. Jedná sa najmä o analýzu logov a navrhnutie nových</w:t>
      </w:r>
      <w:r w:rsidR="00640504" w:rsidRPr="00B6460A">
        <w:rPr>
          <w:rFonts w:ascii="Arial" w:hAnsi="Arial" w:cs="Arial"/>
          <w:sz w:val="20"/>
        </w:rPr>
        <w:t>,</w:t>
      </w:r>
      <w:r w:rsidR="00D625F3" w:rsidRPr="00B6460A">
        <w:rPr>
          <w:rFonts w:ascii="Arial" w:hAnsi="Arial" w:cs="Arial"/>
          <w:sz w:val="20"/>
        </w:rPr>
        <w:t xml:space="preserve"> resp. úpravu existujúcich</w:t>
      </w:r>
      <w:r w:rsidR="00640504" w:rsidRPr="00B6460A">
        <w:rPr>
          <w:rFonts w:ascii="Arial" w:hAnsi="Arial" w:cs="Arial"/>
          <w:sz w:val="20"/>
        </w:rPr>
        <w:t>,</w:t>
      </w:r>
      <w:r w:rsidR="00D625F3" w:rsidRPr="00B6460A">
        <w:rPr>
          <w:rFonts w:ascii="Arial" w:hAnsi="Arial" w:cs="Arial"/>
          <w:sz w:val="20"/>
        </w:rPr>
        <w:t xml:space="preserve"> </w:t>
      </w:r>
      <w:r w:rsidR="00E75C81" w:rsidRPr="00B6460A">
        <w:rPr>
          <w:rFonts w:ascii="Arial" w:hAnsi="Arial" w:cs="Arial"/>
          <w:sz w:val="20"/>
        </w:rPr>
        <w:t>filtrov pre zber dát</w:t>
      </w:r>
      <w:r w:rsidR="00D625F3" w:rsidRPr="00B6460A">
        <w:rPr>
          <w:rFonts w:ascii="Arial" w:hAnsi="Arial" w:cs="Arial"/>
          <w:sz w:val="20"/>
        </w:rPr>
        <w:t xml:space="preserve"> na základe</w:t>
      </w:r>
      <w:r w:rsidR="00E75C81" w:rsidRPr="00B6460A">
        <w:rPr>
          <w:rFonts w:ascii="Arial" w:hAnsi="Arial" w:cs="Arial"/>
          <w:sz w:val="20"/>
        </w:rPr>
        <w:t xml:space="preserve"> potreby vyplývajúcej z potreby bezpečnostného monitorovania systému/aplikácie ako aj </w:t>
      </w:r>
      <w:r w:rsidR="00D625F3" w:rsidRPr="00B6460A">
        <w:rPr>
          <w:rFonts w:ascii="Arial" w:hAnsi="Arial" w:cs="Arial"/>
          <w:sz w:val="20"/>
        </w:rPr>
        <w:t xml:space="preserve"> požiadaviek SPP-D. Súčasťou je aj návrh </w:t>
      </w:r>
      <w:r w:rsidR="00E75C81" w:rsidRPr="00B6460A">
        <w:rPr>
          <w:rFonts w:ascii="Arial" w:hAnsi="Arial" w:cs="Arial"/>
          <w:sz w:val="20"/>
        </w:rPr>
        <w:t xml:space="preserve">zefektívnenia </w:t>
      </w:r>
      <w:r w:rsidR="00D625F3" w:rsidRPr="00B6460A">
        <w:rPr>
          <w:rFonts w:ascii="Arial" w:hAnsi="Arial" w:cs="Arial"/>
          <w:sz w:val="20"/>
        </w:rPr>
        <w:t xml:space="preserve">spôsobu </w:t>
      </w:r>
      <w:r w:rsidR="00E75C81" w:rsidRPr="00B6460A">
        <w:rPr>
          <w:rFonts w:ascii="Arial" w:hAnsi="Arial" w:cs="Arial"/>
          <w:sz w:val="20"/>
        </w:rPr>
        <w:t>spracovávania logov existujúcich zdrojov dát.</w:t>
      </w:r>
    </w:p>
    <w:p w14:paraId="7BB1D670" w14:textId="5175CF6C" w:rsidR="00D625F3" w:rsidRPr="00B6460A" w:rsidRDefault="00D625F3" w:rsidP="00A544B1">
      <w:pPr>
        <w:pStyle w:val="Odsekzoznamu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Návrh </w:t>
      </w:r>
      <w:r w:rsidR="00E75C81" w:rsidRPr="00B6460A">
        <w:rPr>
          <w:rFonts w:ascii="Arial" w:hAnsi="Arial" w:cs="Arial"/>
          <w:sz w:val="20"/>
        </w:rPr>
        <w:t xml:space="preserve">implementácie a </w:t>
      </w:r>
      <w:r w:rsidRPr="00B6460A">
        <w:rPr>
          <w:rFonts w:ascii="Arial" w:hAnsi="Arial" w:cs="Arial"/>
          <w:sz w:val="20"/>
        </w:rPr>
        <w:t xml:space="preserve">úprav </w:t>
      </w:r>
      <w:proofErr w:type="spellStart"/>
      <w:r w:rsidRPr="00B6460A">
        <w:rPr>
          <w:rFonts w:ascii="Arial" w:hAnsi="Arial" w:cs="Arial"/>
          <w:sz w:val="20"/>
        </w:rPr>
        <w:t>investigácií</w:t>
      </w:r>
      <w:proofErr w:type="spellEnd"/>
      <w:r w:rsidRPr="00B6460A">
        <w:rPr>
          <w:rFonts w:ascii="Arial" w:hAnsi="Arial" w:cs="Arial"/>
          <w:sz w:val="20"/>
        </w:rPr>
        <w:t xml:space="preserve"> a reportov v</w:t>
      </w:r>
      <w:r w:rsidR="00E75C81" w:rsidRPr="00B6460A">
        <w:rPr>
          <w:rFonts w:ascii="Arial" w:hAnsi="Arial" w:cs="Arial"/>
          <w:sz w:val="20"/>
        </w:rPr>
        <w:t xml:space="preserve"> SIEM </w:t>
      </w:r>
      <w:r w:rsidRPr="00B6460A">
        <w:rPr>
          <w:rFonts w:ascii="Arial" w:hAnsi="Arial" w:cs="Arial"/>
          <w:sz w:val="20"/>
        </w:rPr>
        <w:t xml:space="preserve">systéme na základe </w:t>
      </w:r>
      <w:r w:rsidR="00E75C81" w:rsidRPr="00B6460A">
        <w:rPr>
          <w:rFonts w:ascii="Arial" w:hAnsi="Arial" w:cs="Arial"/>
          <w:sz w:val="20"/>
        </w:rPr>
        <w:t xml:space="preserve">potrieb vyplývajúcich z povahy zabezpečenia </w:t>
      </w:r>
      <w:r w:rsidR="00640504" w:rsidRPr="00B6460A">
        <w:rPr>
          <w:rFonts w:ascii="Arial" w:hAnsi="Arial" w:cs="Arial"/>
          <w:sz w:val="20"/>
        </w:rPr>
        <w:t>S</w:t>
      </w:r>
      <w:r w:rsidR="00E75C81" w:rsidRPr="00B6460A">
        <w:rPr>
          <w:rFonts w:ascii="Arial" w:hAnsi="Arial" w:cs="Arial"/>
          <w:sz w:val="20"/>
        </w:rPr>
        <w:t xml:space="preserve">lužby SOC ako aj </w:t>
      </w:r>
      <w:r w:rsidRPr="00B6460A">
        <w:rPr>
          <w:rFonts w:ascii="Arial" w:hAnsi="Arial" w:cs="Arial"/>
          <w:sz w:val="20"/>
        </w:rPr>
        <w:t>požiadaviek SPP-D.</w:t>
      </w:r>
    </w:p>
    <w:p w14:paraId="707C9041" w14:textId="49DFDCAC" w:rsidR="00D625F3" w:rsidRPr="00B6460A" w:rsidRDefault="00D625F3" w:rsidP="007C6A73">
      <w:pPr>
        <w:pStyle w:val="Odsekzoznamu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Návrh úpravy korelačných pravidiel a pravidiel generovania alarmov v systéme </w:t>
      </w:r>
      <w:proofErr w:type="spellStart"/>
      <w:r w:rsidRPr="00B6460A">
        <w:rPr>
          <w:rFonts w:ascii="Arial" w:hAnsi="Arial" w:cs="Arial"/>
          <w:sz w:val="20"/>
        </w:rPr>
        <w:t>S</w:t>
      </w:r>
      <w:r w:rsidR="00640504" w:rsidRPr="00B6460A">
        <w:rPr>
          <w:rFonts w:ascii="Arial" w:hAnsi="Arial" w:cs="Arial"/>
          <w:sz w:val="20"/>
        </w:rPr>
        <w:t>plunk</w:t>
      </w:r>
      <w:proofErr w:type="spellEnd"/>
      <w:r w:rsidRPr="00B6460A">
        <w:rPr>
          <w:rFonts w:ascii="Arial" w:hAnsi="Arial" w:cs="Arial"/>
          <w:sz w:val="20"/>
        </w:rPr>
        <w:t xml:space="preserve"> na základe požiadaviek SPP-D.</w:t>
      </w:r>
      <w:r w:rsidR="008B5F86" w:rsidRPr="00B6460A">
        <w:rPr>
          <w:rFonts w:ascii="Arial" w:hAnsi="Arial" w:cs="Arial"/>
          <w:sz w:val="20"/>
        </w:rPr>
        <w:t xml:space="preserve"> </w:t>
      </w:r>
    </w:p>
    <w:p w14:paraId="75B6FA55" w14:textId="29854D18" w:rsidR="00D625F3" w:rsidRPr="00B6460A" w:rsidRDefault="00D625F3" w:rsidP="007C6A73">
      <w:pPr>
        <w:pStyle w:val="Odsekzoznamu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Návrh úprav</w:t>
      </w:r>
      <w:r w:rsidR="00C14FBE" w:rsidRPr="00B6460A">
        <w:rPr>
          <w:rFonts w:ascii="Arial" w:hAnsi="Arial" w:cs="Arial"/>
          <w:sz w:val="20"/>
        </w:rPr>
        <w:t>y</w:t>
      </w:r>
      <w:r w:rsidRPr="00B6460A">
        <w:rPr>
          <w:rFonts w:ascii="Arial" w:hAnsi="Arial" w:cs="Arial"/>
          <w:sz w:val="20"/>
        </w:rPr>
        <w:t xml:space="preserve"> detekčných metód v systéme </w:t>
      </w:r>
      <w:proofErr w:type="spellStart"/>
      <w:r w:rsidRPr="00B6460A">
        <w:rPr>
          <w:rFonts w:ascii="Arial" w:hAnsi="Arial" w:cs="Arial"/>
          <w:sz w:val="20"/>
        </w:rPr>
        <w:t>S</w:t>
      </w:r>
      <w:r w:rsidR="00640504" w:rsidRPr="00B6460A">
        <w:rPr>
          <w:rFonts w:ascii="Arial" w:hAnsi="Arial" w:cs="Arial"/>
          <w:sz w:val="20"/>
        </w:rPr>
        <w:t>plunk</w:t>
      </w:r>
      <w:proofErr w:type="spellEnd"/>
      <w:r w:rsidRPr="00B6460A">
        <w:rPr>
          <w:rFonts w:ascii="Arial" w:hAnsi="Arial" w:cs="Arial"/>
          <w:sz w:val="20"/>
        </w:rPr>
        <w:t xml:space="preserve"> a MS EDR</w:t>
      </w:r>
      <w:r w:rsidR="00CD17BF" w:rsidRPr="00B6460A">
        <w:rPr>
          <w:rFonts w:ascii="Arial" w:hAnsi="Arial" w:cs="Arial"/>
          <w:sz w:val="20"/>
        </w:rPr>
        <w:t>.</w:t>
      </w:r>
    </w:p>
    <w:p w14:paraId="07AE7E4D" w14:textId="5EDA72AA" w:rsidR="00D625F3" w:rsidRPr="00B6460A" w:rsidRDefault="00D625F3" w:rsidP="007C6A73">
      <w:pPr>
        <w:pStyle w:val="Odsekzoznamu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Návrh</w:t>
      </w:r>
      <w:r w:rsidR="00B12133" w:rsidRPr="00B6460A">
        <w:rPr>
          <w:rFonts w:ascii="Arial" w:hAnsi="Arial" w:cs="Arial"/>
          <w:sz w:val="20"/>
        </w:rPr>
        <w:t>y</w:t>
      </w:r>
      <w:r w:rsidRPr="00B6460A">
        <w:rPr>
          <w:rFonts w:ascii="Arial" w:hAnsi="Arial" w:cs="Arial"/>
          <w:sz w:val="20"/>
        </w:rPr>
        <w:t xml:space="preserve"> úprav </w:t>
      </w:r>
      <w:r w:rsidR="00A04C5B" w:rsidRPr="00B6460A">
        <w:rPr>
          <w:rFonts w:ascii="Arial" w:hAnsi="Arial" w:cs="Arial"/>
          <w:sz w:val="20"/>
        </w:rPr>
        <w:t>konfigurácii</w:t>
      </w:r>
      <w:r w:rsidRPr="00B6460A">
        <w:rPr>
          <w:rFonts w:ascii="Arial" w:hAnsi="Arial" w:cs="Arial"/>
          <w:sz w:val="20"/>
        </w:rPr>
        <w:t xml:space="preserve"> systémov </w:t>
      </w:r>
      <w:proofErr w:type="spellStart"/>
      <w:r w:rsidRPr="00B6460A">
        <w:rPr>
          <w:rFonts w:ascii="Arial" w:hAnsi="Arial" w:cs="Arial"/>
          <w:sz w:val="20"/>
        </w:rPr>
        <w:t>S</w:t>
      </w:r>
      <w:r w:rsidR="00640504" w:rsidRPr="00B6460A">
        <w:rPr>
          <w:rFonts w:ascii="Arial" w:hAnsi="Arial" w:cs="Arial"/>
          <w:sz w:val="20"/>
        </w:rPr>
        <w:t>plunk</w:t>
      </w:r>
      <w:proofErr w:type="spellEnd"/>
      <w:r w:rsidRPr="00B6460A">
        <w:rPr>
          <w:rFonts w:ascii="Arial" w:hAnsi="Arial" w:cs="Arial"/>
          <w:sz w:val="20"/>
        </w:rPr>
        <w:t xml:space="preserve"> a MS EDR podľa požiadaviek SPP-D.</w:t>
      </w:r>
    </w:p>
    <w:p w14:paraId="4C300758" w14:textId="77777777" w:rsidR="00D625F3" w:rsidRPr="00B6460A" w:rsidRDefault="00D625F3" w:rsidP="00A544B1">
      <w:pPr>
        <w:pStyle w:val="Odsekzoznamu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Evidencia vykonaných zmien v prevádzkovom denníku SIEM.</w:t>
      </w:r>
    </w:p>
    <w:p w14:paraId="6B9DF751" w14:textId="1ACD2097" w:rsidR="008B5F86" w:rsidRPr="00B6460A" w:rsidRDefault="008B5F86" w:rsidP="00CD17BF">
      <w:pPr>
        <w:pStyle w:val="Odsekzoznamu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Implementácia </w:t>
      </w:r>
      <w:r w:rsidR="00640504" w:rsidRPr="00B6460A">
        <w:rPr>
          <w:rFonts w:ascii="Arial" w:hAnsi="Arial" w:cs="Arial"/>
          <w:sz w:val="20"/>
        </w:rPr>
        <w:t>zo strany SPP-D</w:t>
      </w:r>
      <w:r w:rsidRPr="00B6460A">
        <w:rPr>
          <w:rFonts w:ascii="Arial" w:hAnsi="Arial" w:cs="Arial"/>
          <w:sz w:val="20"/>
        </w:rPr>
        <w:t xml:space="preserve"> schválených návrhov </w:t>
      </w:r>
      <w:r w:rsidR="00247B96" w:rsidRPr="00B6460A">
        <w:rPr>
          <w:rFonts w:ascii="Arial" w:hAnsi="Arial" w:cs="Arial"/>
          <w:sz w:val="20"/>
        </w:rPr>
        <w:t xml:space="preserve">ďalšieho rozvoja a/alebo zmien </w:t>
      </w:r>
      <w:r w:rsidRPr="00B6460A">
        <w:rPr>
          <w:rFonts w:ascii="Arial" w:hAnsi="Arial" w:cs="Arial"/>
          <w:sz w:val="20"/>
        </w:rPr>
        <w:t>v</w:t>
      </w:r>
      <w:r w:rsidR="00516DE3" w:rsidRPr="00B6460A">
        <w:rPr>
          <w:rFonts w:ascii="Arial" w:hAnsi="Arial" w:cs="Arial"/>
          <w:sz w:val="20"/>
        </w:rPr>
        <w:t> </w:t>
      </w:r>
      <w:proofErr w:type="spellStart"/>
      <w:r w:rsidR="00516DE3" w:rsidRPr="00B6460A">
        <w:rPr>
          <w:rFonts w:ascii="Arial" w:hAnsi="Arial" w:cs="Arial"/>
          <w:sz w:val="20"/>
        </w:rPr>
        <w:t>Splunk</w:t>
      </w:r>
      <w:proofErr w:type="spellEnd"/>
      <w:r w:rsidR="00516DE3" w:rsidRPr="00B6460A">
        <w:rPr>
          <w:rFonts w:ascii="Arial" w:hAnsi="Arial" w:cs="Arial"/>
          <w:sz w:val="20"/>
        </w:rPr>
        <w:t xml:space="preserve"> </w:t>
      </w:r>
      <w:r w:rsidRPr="00B6460A">
        <w:rPr>
          <w:rFonts w:ascii="Arial" w:hAnsi="Arial" w:cs="Arial"/>
          <w:sz w:val="20"/>
        </w:rPr>
        <w:t>SIEM v rámci pridelených oprávnení.</w:t>
      </w:r>
    </w:p>
    <w:p w14:paraId="1FFE7715" w14:textId="6F46FD68" w:rsidR="008F6B2C" w:rsidRPr="00B6460A" w:rsidRDefault="008F6B2C" w:rsidP="007C6A73">
      <w:pPr>
        <w:pStyle w:val="Odsekzoznamu"/>
        <w:spacing w:after="0" w:line="240" w:lineRule="auto"/>
        <w:ind w:left="360"/>
        <w:jc w:val="both"/>
        <w:rPr>
          <w:rFonts w:ascii="Arial" w:hAnsi="Arial" w:cs="Arial"/>
          <w:sz w:val="20"/>
        </w:rPr>
      </w:pPr>
    </w:p>
    <w:p w14:paraId="522DAB7B" w14:textId="62AFFFFE" w:rsidR="00D625F3" w:rsidRPr="00B6460A" w:rsidRDefault="00D625F3" w:rsidP="007C6A7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Časový harmonogram:</w:t>
      </w:r>
    </w:p>
    <w:p w14:paraId="5E0F1E10" w14:textId="77777777" w:rsidR="00640504" w:rsidRPr="00B6460A" w:rsidRDefault="00640504" w:rsidP="007C6A73">
      <w:pPr>
        <w:pStyle w:val="Odsekzoznamu"/>
        <w:spacing w:after="0" w:line="240" w:lineRule="auto"/>
        <w:jc w:val="both"/>
        <w:rPr>
          <w:rFonts w:ascii="Arial" w:hAnsi="Arial" w:cs="Arial"/>
          <w:sz w:val="20"/>
        </w:rPr>
      </w:pPr>
    </w:p>
    <w:p w14:paraId="3D186F64" w14:textId="5FA46711" w:rsidR="00D625F3" w:rsidRPr="00B6460A" w:rsidRDefault="00D625F3" w:rsidP="00A544B1">
      <w:pPr>
        <w:pStyle w:val="Odsekzoznamu"/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Počas pracovných dní v čase od 8.00h do 16.</w:t>
      </w:r>
      <w:r w:rsidR="00431722" w:rsidRPr="00B6460A">
        <w:rPr>
          <w:rFonts w:ascii="Arial" w:hAnsi="Arial" w:cs="Arial"/>
          <w:sz w:val="20"/>
        </w:rPr>
        <w:t>0</w:t>
      </w:r>
      <w:r w:rsidRPr="00B6460A">
        <w:rPr>
          <w:rFonts w:ascii="Arial" w:hAnsi="Arial" w:cs="Arial"/>
          <w:sz w:val="20"/>
        </w:rPr>
        <w:t>0h (režim 8/5).</w:t>
      </w:r>
    </w:p>
    <w:p w14:paraId="6D7623C5" w14:textId="77777777" w:rsidR="00D625F3" w:rsidRPr="00B6460A" w:rsidRDefault="00D625F3" w:rsidP="00A544B1">
      <w:pPr>
        <w:pStyle w:val="Odsekzoznamu"/>
        <w:spacing w:after="0" w:line="240" w:lineRule="auto"/>
        <w:ind w:left="717"/>
        <w:jc w:val="both"/>
        <w:rPr>
          <w:rFonts w:ascii="Arial" w:hAnsi="Arial" w:cs="Arial"/>
          <w:sz w:val="20"/>
        </w:rPr>
      </w:pPr>
    </w:p>
    <w:p w14:paraId="6847319A" w14:textId="39367024" w:rsidR="00D625F3" w:rsidRPr="00B6460A" w:rsidRDefault="00D625F3" w:rsidP="00A544B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Spôsob poskytovania:</w:t>
      </w:r>
    </w:p>
    <w:p w14:paraId="0E46D6A9" w14:textId="7073DBD4" w:rsidR="00D625F3" w:rsidRPr="00B6460A" w:rsidRDefault="00CD17BF" w:rsidP="00A544B1">
      <w:pPr>
        <w:pStyle w:val="Odsekzoznamu"/>
        <w:numPr>
          <w:ilvl w:val="1"/>
          <w:numId w:val="7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Z</w:t>
      </w:r>
      <w:r w:rsidR="00D625F3" w:rsidRPr="00B6460A">
        <w:rPr>
          <w:rFonts w:ascii="Arial" w:hAnsi="Arial" w:cs="Arial"/>
          <w:sz w:val="20"/>
        </w:rPr>
        <w:t xml:space="preserve">abezpečeným vzdialeným prístupom. </w:t>
      </w:r>
    </w:p>
    <w:p w14:paraId="4EA5D295" w14:textId="4AEFADC5" w:rsidR="00D625F3" w:rsidRPr="00B6460A" w:rsidRDefault="00D625F3" w:rsidP="00A544B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Monitorovanie a vyhodnocovanie:</w:t>
      </w:r>
    </w:p>
    <w:p w14:paraId="4A8C7904" w14:textId="6C7781BF" w:rsidR="00D625F3" w:rsidRPr="00B6460A" w:rsidRDefault="00CD17BF" w:rsidP="00A544B1">
      <w:pPr>
        <w:ind w:left="708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Služb</w:t>
      </w:r>
      <w:r w:rsidR="00EC71AE">
        <w:rPr>
          <w:rFonts w:ascii="Arial" w:hAnsi="Arial" w:cs="Arial"/>
          <w:sz w:val="20"/>
          <w:szCs w:val="20"/>
        </w:rPr>
        <w:t>a</w:t>
      </w:r>
      <w:r w:rsidRPr="00B6460A">
        <w:rPr>
          <w:rFonts w:ascii="Arial" w:hAnsi="Arial" w:cs="Arial"/>
          <w:sz w:val="20"/>
          <w:szCs w:val="20"/>
        </w:rPr>
        <w:t xml:space="preserve"> Rozvoj bezpečnostných nástrojov</w:t>
      </w:r>
      <w:r w:rsidR="00D625F3" w:rsidRPr="00B6460A">
        <w:rPr>
          <w:rFonts w:ascii="Arial" w:hAnsi="Arial" w:cs="Arial"/>
          <w:sz w:val="20"/>
          <w:szCs w:val="20"/>
        </w:rPr>
        <w:t xml:space="preserve"> sa považuje za riadne poskytnutú, ak sú splnené všetky nasledovné minimálne podmienky:</w:t>
      </w:r>
    </w:p>
    <w:p w14:paraId="0A0B74F5" w14:textId="77777777" w:rsidR="00D625F3" w:rsidRPr="00B6460A" w:rsidRDefault="00D625F3" w:rsidP="00A544B1">
      <w:pPr>
        <w:pStyle w:val="Odsekzoznamu"/>
        <w:numPr>
          <w:ilvl w:val="1"/>
          <w:numId w:val="8"/>
        </w:numPr>
        <w:ind w:left="993" w:hanging="284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Požadovaný návrh úpravy podľa požiadaviek SPP-D dodaný v stanovenom čase.</w:t>
      </w:r>
    </w:p>
    <w:p w14:paraId="7492A10F" w14:textId="77777777" w:rsidR="00D625F3" w:rsidRPr="00B6460A" w:rsidRDefault="00455F63" w:rsidP="00A544B1">
      <w:pPr>
        <w:pStyle w:val="Nadpis1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124" w:name="_Toc218858176"/>
      <w:bookmarkStart w:id="125" w:name="_Toc223372604"/>
      <w:r w:rsidRPr="00B6460A">
        <w:rPr>
          <w:rFonts w:ascii="Arial" w:hAnsi="Arial" w:cs="Arial"/>
          <w:sz w:val="20"/>
          <w:szCs w:val="20"/>
        </w:rPr>
        <w:t>Reporty</w:t>
      </w:r>
      <w:r w:rsidR="00AB2ECA" w:rsidRPr="00B6460A">
        <w:rPr>
          <w:rFonts w:ascii="Arial" w:hAnsi="Arial" w:cs="Arial"/>
          <w:sz w:val="20"/>
          <w:szCs w:val="20"/>
        </w:rPr>
        <w:t xml:space="preserve"> stavu </w:t>
      </w:r>
      <w:r w:rsidRPr="00B6460A">
        <w:rPr>
          <w:rFonts w:ascii="Arial" w:hAnsi="Arial" w:cs="Arial"/>
          <w:sz w:val="20"/>
          <w:szCs w:val="20"/>
        </w:rPr>
        <w:t>bezpečnosti</w:t>
      </w:r>
      <w:bookmarkEnd w:id="124"/>
      <w:bookmarkEnd w:id="125"/>
    </w:p>
    <w:p w14:paraId="3839B649" w14:textId="77777777" w:rsidR="00080E84" w:rsidRPr="00B6460A" w:rsidRDefault="00080E84" w:rsidP="00A544B1">
      <w:pPr>
        <w:pStyle w:val="Odsekzoznamu"/>
        <w:spacing w:line="240" w:lineRule="auto"/>
        <w:ind w:left="360"/>
        <w:jc w:val="both"/>
        <w:rPr>
          <w:rFonts w:ascii="Arial" w:hAnsi="Arial" w:cs="Arial"/>
          <w:sz w:val="20"/>
        </w:rPr>
      </w:pPr>
    </w:p>
    <w:p w14:paraId="1912CF7C" w14:textId="1F465918" w:rsidR="00455F63" w:rsidRPr="00B6460A" w:rsidRDefault="00455F63" w:rsidP="00A544B1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Priebežný </w:t>
      </w:r>
      <w:proofErr w:type="spellStart"/>
      <w:r w:rsidRPr="00B6460A">
        <w:rPr>
          <w:rFonts w:ascii="Arial" w:hAnsi="Arial" w:cs="Arial"/>
          <w:sz w:val="20"/>
        </w:rPr>
        <w:t>reporting</w:t>
      </w:r>
      <w:proofErr w:type="spellEnd"/>
      <w:r w:rsidRPr="00B6460A">
        <w:rPr>
          <w:rFonts w:ascii="Arial" w:hAnsi="Arial" w:cs="Arial"/>
          <w:sz w:val="20"/>
        </w:rPr>
        <w:t xml:space="preserve"> stavu riešenia významných a záväzných incidentov</w:t>
      </w:r>
      <w:r w:rsidR="006D7A26" w:rsidRPr="00B6460A">
        <w:rPr>
          <w:rFonts w:ascii="Arial" w:hAnsi="Arial" w:cs="Arial"/>
          <w:sz w:val="20"/>
        </w:rPr>
        <w:t>.</w:t>
      </w:r>
    </w:p>
    <w:p w14:paraId="01AE8E09" w14:textId="1C2C3121" w:rsidR="00AB2ECA" w:rsidRPr="00B6460A" w:rsidRDefault="00455F63" w:rsidP="00A544B1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Mesačný</w:t>
      </w:r>
      <w:r w:rsidR="00AB2ECA" w:rsidRPr="00B6460A">
        <w:rPr>
          <w:rFonts w:ascii="Arial" w:hAnsi="Arial" w:cs="Arial"/>
          <w:sz w:val="20"/>
        </w:rPr>
        <w:t xml:space="preserve"> report stavu </w:t>
      </w:r>
      <w:r w:rsidRPr="00B6460A">
        <w:rPr>
          <w:rFonts w:ascii="Arial" w:hAnsi="Arial" w:cs="Arial"/>
          <w:sz w:val="20"/>
        </w:rPr>
        <w:t>bezpečnosti</w:t>
      </w:r>
      <w:r w:rsidR="00AB2ECA" w:rsidRPr="00B6460A">
        <w:rPr>
          <w:rFonts w:ascii="Arial" w:hAnsi="Arial" w:cs="Arial"/>
          <w:sz w:val="20"/>
        </w:rPr>
        <w:t xml:space="preserve">. </w:t>
      </w:r>
      <w:r w:rsidRPr="00B6460A">
        <w:rPr>
          <w:rFonts w:ascii="Arial" w:hAnsi="Arial" w:cs="Arial"/>
          <w:sz w:val="20"/>
        </w:rPr>
        <w:t>Zosumarizovať</w:t>
      </w:r>
      <w:r w:rsidR="00AB2ECA" w:rsidRPr="00B6460A">
        <w:rPr>
          <w:rFonts w:ascii="Arial" w:hAnsi="Arial" w:cs="Arial"/>
          <w:sz w:val="20"/>
        </w:rPr>
        <w:t xml:space="preserve"> udalosti, </w:t>
      </w:r>
      <w:r w:rsidRPr="00B6460A">
        <w:rPr>
          <w:rFonts w:ascii="Arial" w:hAnsi="Arial" w:cs="Arial"/>
          <w:sz w:val="20"/>
        </w:rPr>
        <w:t>riešen</w:t>
      </w:r>
      <w:r w:rsidR="00A04C5B" w:rsidRPr="00B6460A">
        <w:rPr>
          <w:rFonts w:ascii="Arial" w:hAnsi="Arial" w:cs="Arial"/>
          <w:sz w:val="20"/>
        </w:rPr>
        <w:t>é</w:t>
      </w:r>
      <w:r w:rsidR="00AB2ECA" w:rsidRPr="00B6460A">
        <w:rPr>
          <w:rFonts w:ascii="Arial" w:hAnsi="Arial" w:cs="Arial"/>
          <w:sz w:val="20"/>
        </w:rPr>
        <w:t xml:space="preserve"> </w:t>
      </w:r>
      <w:r w:rsidRPr="00B6460A">
        <w:rPr>
          <w:rFonts w:ascii="Arial" w:hAnsi="Arial" w:cs="Arial"/>
          <w:sz w:val="20"/>
        </w:rPr>
        <w:t>incidenty</w:t>
      </w:r>
      <w:r w:rsidR="00AB2ECA" w:rsidRPr="00B6460A">
        <w:rPr>
          <w:rFonts w:ascii="Arial" w:hAnsi="Arial" w:cs="Arial"/>
          <w:sz w:val="20"/>
        </w:rPr>
        <w:t xml:space="preserve"> ako aj </w:t>
      </w:r>
      <w:r w:rsidRPr="00B6460A">
        <w:rPr>
          <w:rFonts w:ascii="Arial" w:hAnsi="Arial" w:cs="Arial"/>
          <w:sz w:val="20"/>
        </w:rPr>
        <w:t>ďalšie</w:t>
      </w:r>
      <w:r w:rsidR="00AB2ECA" w:rsidRPr="00B6460A">
        <w:rPr>
          <w:rFonts w:ascii="Arial" w:hAnsi="Arial" w:cs="Arial"/>
          <w:sz w:val="20"/>
        </w:rPr>
        <w:t xml:space="preserve"> aktivity vykonan</w:t>
      </w:r>
      <w:r w:rsidR="00A04C5B" w:rsidRPr="00B6460A">
        <w:rPr>
          <w:rFonts w:ascii="Arial" w:hAnsi="Arial" w:cs="Arial"/>
          <w:sz w:val="20"/>
        </w:rPr>
        <w:t>é</w:t>
      </w:r>
      <w:r w:rsidR="00AB2ECA" w:rsidRPr="00B6460A">
        <w:rPr>
          <w:rFonts w:ascii="Arial" w:hAnsi="Arial" w:cs="Arial"/>
          <w:sz w:val="20"/>
        </w:rPr>
        <w:t xml:space="preserve"> v </w:t>
      </w:r>
      <w:r w:rsidRPr="00B6460A">
        <w:rPr>
          <w:rFonts w:ascii="Arial" w:hAnsi="Arial" w:cs="Arial"/>
          <w:sz w:val="20"/>
        </w:rPr>
        <w:t>rámci</w:t>
      </w:r>
      <w:r w:rsidR="00AB2ECA" w:rsidRPr="00B6460A">
        <w:rPr>
          <w:rFonts w:ascii="Arial" w:hAnsi="Arial" w:cs="Arial"/>
          <w:sz w:val="20"/>
        </w:rPr>
        <w:t xml:space="preserve"> </w:t>
      </w:r>
      <w:r w:rsidR="006D7A26" w:rsidRPr="00B6460A">
        <w:rPr>
          <w:rFonts w:ascii="Arial" w:hAnsi="Arial" w:cs="Arial"/>
          <w:sz w:val="20"/>
        </w:rPr>
        <w:t>S</w:t>
      </w:r>
      <w:r w:rsidRPr="00B6460A">
        <w:rPr>
          <w:rFonts w:ascii="Arial" w:hAnsi="Arial" w:cs="Arial"/>
          <w:sz w:val="20"/>
        </w:rPr>
        <w:t>lužby SOC</w:t>
      </w:r>
      <w:r w:rsidR="00AB2ECA" w:rsidRPr="00B6460A">
        <w:rPr>
          <w:rFonts w:ascii="Arial" w:hAnsi="Arial" w:cs="Arial"/>
          <w:sz w:val="20"/>
        </w:rPr>
        <w:t>.</w:t>
      </w:r>
    </w:p>
    <w:p w14:paraId="208B9569" w14:textId="67C20FD8" w:rsidR="00AB2ECA" w:rsidRPr="00B6460A" w:rsidRDefault="00455F63" w:rsidP="00A544B1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Účasť</w:t>
      </w:r>
      <w:r w:rsidR="00AB2ECA" w:rsidRPr="00B6460A">
        <w:rPr>
          <w:rFonts w:ascii="Arial" w:hAnsi="Arial" w:cs="Arial"/>
          <w:sz w:val="20"/>
        </w:rPr>
        <w:t xml:space="preserve"> na </w:t>
      </w:r>
      <w:r w:rsidRPr="00B6460A">
        <w:rPr>
          <w:rFonts w:ascii="Arial" w:hAnsi="Arial" w:cs="Arial"/>
          <w:sz w:val="20"/>
        </w:rPr>
        <w:t>stretnutiach</w:t>
      </w:r>
      <w:r w:rsidR="00AB2ECA" w:rsidRPr="00B6460A">
        <w:rPr>
          <w:rFonts w:ascii="Arial" w:hAnsi="Arial" w:cs="Arial"/>
          <w:sz w:val="20"/>
        </w:rPr>
        <w:t xml:space="preserve"> SCIRT </w:t>
      </w:r>
      <w:r w:rsidRPr="00B6460A">
        <w:rPr>
          <w:rFonts w:ascii="Arial" w:hAnsi="Arial" w:cs="Arial"/>
          <w:sz w:val="20"/>
        </w:rPr>
        <w:t>tímu</w:t>
      </w:r>
      <w:r w:rsidR="00AB2ECA" w:rsidRPr="00B6460A">
        <w:rPr>
          <w:rFonts w:ascii="Arial" w:hAnsi="Arial" w:cs="Arial"/>
          <w:sz w:val="20"/>
        </w:rPr>
        <w:t xml:space="preserve"> </w:t>
      </w:r>
      <w:r w:rsidR="006D7A26" w:rsidRPr="00B6460A">
        <w:rPr>
          <w:rFonts w:ascii="Arial" w:hAnsi="Arial" w:cs="Arial"/>
          <w:sz w:val="20"/>
        </w:rPr>
        <w:t>SPP-D</w:t>
      </w:r>
      <w:r w:rsidR="00AB2ECA" w:rsidRPr="00B6460A">
        <w:rPr>
          <w:rFonts w:ascii="Arial" w:hAnsi="Arial" w:cs="Arial"/>
          <w:sz w:val="20"/>
        </w:rPr>
        <w:t xml:space="preserve"> v </w:t>
      </w:r>
      <w:r w:rsidRPr="00B6460A">
        <w:rPr>
          <w:rFonts w:ascii="Arial" w:hAnsi="Arial" w:cs="Arial"/>
          <w:sz w:val="20"/>
        </w:rPr>
        <w:t>štvrťročnej</w:t>
      </w:r>
      <w:r w:rsidR="00AB2ECA" w:rsidRPr="00B6460A">
        <w:rPr>
          <w:rFonts w:ascii="Arial" w:hAnsi="Arial" w:cs="Arial"/>
          <w:sz w:val="20"/>
        </w:rPr>
        <w:t xml:space="preserve"> </w:t>
      </w:r>
      <w:r w:rsidRPr="00B6460A">
        <w:rPr>
          <w:rFonts w:ascii="Arial" w:hAnsi="Arial" w:cs="Arial"/>
          <w:sz w:val="20"/>
        </w:rPr>
        <w:t>perióde</w:t>
      </w:r>
      <w:r w:rsidR="00AB2ECA" w:rsidRPr="00B6460A">
        <w:rPr>
          <w:rFonts w:ascii="Arial" w:hAnsi="Arial" w:cs="Arial"/>
          <w:sz w:val="20"/>
        </w:rPr>
        <w:t xml:space="preserve">. Report </w:t>
      </w:r>
      <w:r w:rsidRPr="00B6460A">
        <w:rPr>
          <w:rFonts w:ascii="Arial" w:hAnsi="Arial" w:cs="Arial"/>
          <w:sz w:val="20"/>
        </w:rPr>
        <w:t>komplexného</w:t>
      </w:r>
      <w:r w:rsidR="00AB2ECA" w:rsidRPr="00B6460A">
        <w:rPr>
          <w:rFonts w:ascii="Arial" w:hAnsi="Arial" w:cs="Arial"/>
          <w:sz w:val="20"/>
        </w:rPr>
        <w:t xml:space="preserve"> stavu </w:t>
      </w:r>
      <w:r w:rsidRPr="00B6460A">
        <w:rPr>
          <w:rFonts w:ascii="Arial" w:hAnsi="Arial" w:cs="Arial"/>
          <w:sz w:val="20"/>
        </w:rPr>
        <w:t>bezpečnosti</w:t>
      </w:r>
      <w:r w:rsidR="00AB2ECA" w:rsidRPr="00B6460A">
        <w:rPr>
          <w:rFonts w:ascii="Arial" w:hAnsi="Arial" w:cs="Arial"/>
          <w:sz w:val="20"/>
        </w:rPr>
        <w:t xml:space="preserve"> </w:t>
      </w:r>
      <w:r w:rsidR="006D7A26" w:rsidRPr="00B6460A">
        <w:rPr>
          <w:rFonts w:ascii="Arial" w:hAnsi="Arial" w:cs="Arial"/>
          <w:sz w:val="20"/>
        </w:rPr>
        <w:t>SPP-D</w:t>
      </w:r>
      <w:r w:rsidR="00AB2ECA" w:rsidRPr="00B6460A">
        <w:rPr>
          <w:rFonts w:ascii="Arial" w:hAnsi="Arial" w:cs="Arial"/>
          <w:sz w:val="20"/>
        </w:rPr>
        <w:t xml:space="preserve">, </w:t>
      </w:r>
      <w:r w:rsidRPr="00B6460A">
        <w:rPr>
          <w:rFonts w:ascii="Arial" w:hAnsi="Arial" w:cs="Arial"/>
          <w:sz w:val="20"/>
        </w:rPr>
        <w:t>návrhy</w:t>
      </w:r>
      <w:r w:rsidR="00AB2ECA" w:rsidRPr="00B6460A">
        <w:rPr>
          <w:rFonts w:ascii="Arial" w:hAnsi="Arial" w:cs="Arial"/>
          <w:sz w:val="20"/>
        </w:rPr>
        <w:t xml:space="preserve"> na </w:t>
      </w:r>
      <w:r w:rsidRPr="00B6460A">
        <w:rPr>
          <w:rFonts w:ascii="Arial" w:hAnsi="Arial" w:cs="Arial"/>
          <w:sz w:val="20"/>
        </w:rPr>
        <w:t>zlepšenie</w:t>
      </w:r>
      <w:r w:rsidR="00AB2ECA" w:rsidRPr="00B6460A">
        <w:rPr>
          <w:rFonts w:ascii="Arial" w:hAnsi="Arial" w:cs="Arial"/>
          <w:sz w:val="20"/>
        </w:rPr>
        <w:t xml:space="preserve"> a </w:t>
      </w:r>
      <w:r w:rsidRPr="00B6460A">
        <w:rPr>
          <w:rFonts w:ascii="Arial" w:hAnsi="Arial" w:cs="Arial"/>
          <w:sz w:val="20"/>
        </w:rPr>
        <w:t>rozšírenie</w:t>
      </w:r>
      <w:r w:rsidR="00AB2ECA" w:rsidRPr="00B6460A">
        <w:rPr>
          <w:rFonts w:ascii="Arial" w:hAnsi="Arial" w:cs="Arial"/>
          <w:sz w:val="20"/>
        </w:rPr>
        <w:t xml:space="preserve"> </w:t>
      </w:r>
      <w:r w:rsidRPr="00B6460A">
        <w:rPr>
          <w:rFonts w:ascii="Arial" w:hAnsi="Arial" w:cs="Arial"/>
          <w:sz w:val="20"/>
        </w:rPr>
        <w:t>bezpečnosti</w:t>
      </w:r>
      <w:r w:rsidR="00AB2ECA" w:rsidRPr="00B6460A">
        <w:rPr>
          <w:rFonts w:ascii="Arial" w:hAnsi="Arial" w:cs="Arial"/>
          <w:sz w:val="20"/>
        </w:rPr>
        <w:t xml:space="preserve"> aj nad </w:t>
      </w:r>
      <w:r w:rsidRPr="00B6460A">
        <w:rPr>
          <w:rFonts w:ascii="Arial" w:hAnsi="Arial" w:cs="Arial"/>
          <w:sz w:val="20"/>
        </w:rPr>
        <w:t>rámec</w:t>
      </w:r>
      <w:r w:rsidR="00AB2ECA" w:rsidRPr="00B6460A">
        <w:rPr>
          <w:rFonts w:ascii="Arial" w:hAnsi="Arial" w:cs="Arial"/>
          <w:sz w:val="20"/>
        </w:rPr>
        <w:t xml:space="preserve"> </w:t>
      </w:r>
      <w:r w:rsidR="00035421" w:rsidRPr="00B6460A">
        <w:rPr>
          <w:rFonts w:ascii="Arial" w:hAnsi="Arial" w:cs="Arial"/>
          <w:sz w:val="20"/>
        </w:rPr>
        <w:t>popísaných</w:t>
      </w:r>
      <w:r w:rsidR="00AB2ECA" w:rsidRPr="00B6460A">
        <w:rPr>
          <w:rFonts w:ascii="Arial" w:hAnsi="Arial" w:cs="Arial"/>
          <w:sz w:val="20"/>
        </w:rPr>
        <w:t xml:space="preserve"> </w:t>
      </w:r>
      <w:r w:rsidRPr="00B6460A">
        <w:rPr>
          <w:rFonts w:ascii="Arial" w:hAnsi="Arial" w:cs="Arial"/>
          <w:sz w:val="20"/>
        </w:rPr>
        <w:t>činností</w:t>
      </w:r>
      <w:r w:rsidR="00AB2ECA" w:rsidRPr="00B6460A">
        <w:rPr>
          <w:rFonts w:ascii="Arial" w:hAnsi="Arial" w:cs="Arial"/>
          <w:sz w:val="20"/>
        </w:rPr>
        <w:t>.</w:t>
      </w:r>
    </w:p>
    <w:p w14:paraId="25EFA215" w14:textId="313B45E7" w:rsidR="00AE3B97" w:rsidRPr="00B6460A" w:rsidRDefault="00AE3B97" w:rsidP="00A544B1">
      <w:pPr>
        <w:pStyle w:val="Nadpis1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126" w:name="_Toc218858177"/>
      <w:bookmarkStart w:id="127" w:name="_Toc223372605"/>
      <w:r w:rsidRPr="00B6460A">
        <w:rPr>
          <w:rFonts w:ascii="Arial" w:hAnsi="Arial" w:cs="Arial"/>
          <w:sz w:val="20"/>
          <w:szCs w:val="20"/>
        </w:rPr>
        <w:t xml:space="preserve">SLA </w:t>
      </w:r>
      <w:r w:rsidR="0001529F" w:rsidRPr="00B6460A">
        <w:rPr>
          <w:rFonts w:ascii="Arial" w:hAnsi="Arial" w:cs="Arial"/>
          <w:sz w:val="20"/>
          <w:szCs w:val="20"/>
        </w:rPr>
        <w:t xml:space="preserve">a iné </w:t>
      </w:r>
      <w:r w:rsidRPr="00B6460A">
        <w:rPr>
          <w:rFonts w:ascii="Arial" w:hAnsi="Arial" w:cs="Arial"/>
          <w:sz w:val="20"/>
          <w:szCs w:val="20"/>
        </w:rPr>
        <w:t>parametre pre</w:t>
      </w:r>
      <w:r w:rsidR="00C866BD" w:rsidRPr="00B6460A">
        <w:rPr>
          <w:rFonts w:ascii="Arial" w:hAnsi="Arial" w:cs="Arial"/>
          <w:sz w:val="20"/>
          <w:szCs w:val="20"/>
        </w:rPr>
        <w:t xml:space="preserve"> Službu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C21551" w:rsidRPr="00B6460A">
        <w:rPr>
          <w:rFonts w:ascii="Arial" w:hAnsi="Arial" w:cs="Arial"/>
          <w:sz w:val="20"/>
          <w:szCs w:val="20"/>
        </w:rPr>
        <w:t>SOC</w:t>
      </w:r>
      <w:bookmarkEnd w:id="126"/>
      <w:bookmarkEnd w:id="127"/>
    </w:p>
    <w:p w14:paraId="5232C9C5" w14:textId="77777777" w:rsidR="001D6784" w:rsidRPr="00B6460A" w:rsidRDefault="001D6784" w:rsidP="007C6A7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A44CF7" w14:textId="728422AA" w:rsidR="001D6784" w:rsidRPr="00B6460A" w:rsidRDefault="001D6784" w:rsidP="00A544B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 xml:space="preserve">Dostupnosť </w:t>
      </w:r>
    </w:p>
    <w:p w14:paraId="61297B11" w14:textId="225B6EC4" w:rsidR="001D6784" w:rsidRPr="00B6460A" w:rsidRDefault="001D6784" w:rsidP="00BC4A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Doba dostupnosti (Servis</w:t>
      </w:r>
      <w:r w:rsidRPr="00B646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460A">
        <w:rPr>
          <w:rFonts w:ascii="Arial" w:hAnsi="Arial" w:cs="Arial"/>
          <w:b/>
          <w:bCs/>
          <w:sz w:val="20"/>
          <w:szCs w:val="20"/>
        </w:rPr>
        <w:t>time</w:t>
      </w:r>
      <w:proofErr w:type="spellEnd"/>
      <w:r w:rsidRPr="00B6460A">
        <w:rPr>
          <w:rFonts w:ascii="Arial" w:hAnsi="Arial" w:cs="Arial"/>
          <w:b/>
          <w:bCs/>
          <w:sz w:val="20"/>
          <w:szCs w:val="20"/>
        </w:rPr>
        <w:t>)</w:t>
      </w:r>
      <w:r w:rsidRPr="00B6460A">
        <w:rPr>
          <w:rFonts w:ascii="Arial" w:hAnsi="Arial" w:cs="Arial"/>
          <w:sz w:val="20"/>
          <w:szCs w:val="20"/>
        </w:rPr>
        <w:t xml:space="preserve"> znamená dobu poskytovania Služby, </w:t>
      </w:r>
      <w:proofErr w:type="spellStart"/>
      <w:r w:rsidRPr="00B6460A">
        <w:rPr>
          <w:rFonts w:ascii="Arial" w:hAnsi="Arial" w:cs="Arial"/>
          <w:sz w:val="20"/>
          <w:szCs w:val="20"/>
        </w:rPr>
        <w:t>t.j</w:t>
      </w:r>
      <w:proofErr w:type="spellEnd"/>
      <w:r w:rsidRPr="00B6460A">
        <w:rPr>
          <w:rFonts w:ascii="Arial" w:hAnsi="Arial" w:cs="Arial"/>
          <w:sz w:val="20"/>
          <w:szCs w:val="20"/>
        </w:rPr>
        <w:t>. dobu, počas ktorej je Služba dostupná, pričom Zmluva podľa typu Služby rozlišuje</w:t>
      </w:r>
      <w:r w:rsidR="00C866BD" w:rsidRPr="00B6460A">
        <w:rPr>
          <w:rFonts w:ascii="Arial" w:hAnsi="Arial" w:cs="Arial"/>
          <w:sz w:val="20"/>
          <w:szCs w:val="20"/>
        </w:rPr>
        <w:t>:</w:t>
      </w:r>
      <w:r w:rsidRPr="00B6460A">
        <w:rPr>
          <w:rFonts w:ascii="Arial" w:hAnsi="Arial" w:cs="Arial"/>
          <w:sz w:val="20"/>
          <w:szCs w:val="20"/>
        </w:rPr>
        <w:t xml:space="preserve"> </w:t>
      </w:r>
    </w:p>
    <w:p w14:paraId="0F632521" w14:textId="77777777" w:rsidR="001D6784" w:rsidRPr="00B6460A" w:rsidRDefault="001D6784" w:rsidP="00A544B1">
      <w:pPr>
        <w:pStyle w:val="Odsekzoznamu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režim 24 hodín 7 kalendárnych dní v týždni, tzv. nepretržitý režim (vrátane sviatkov a víkendov) (ďalej aj ako „režim 24/7“)</w:t>
      </w:r>
    </w:p>
    <w:p w14:paraId="69941051" w14:textId="690748F8" w:rsidR="001D6784" w:rsidRPr="007C6A73" w:rsidRDefault="001D6784" w:rsidP="00A544B1">
      <w:pPr>
        <w:pStyle w:val="Odsekzoznamu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režim 8 hodín 5 pracovných dní v týždni, tzv. režim počas stanovených hodín v pracovných dňoch (ďalej aj ako „režim </w:t>
      </w:r>
      <w:r w:rsidR="00C866BD" w:rsidRPr="00B6460A">
        <w:rPr>
          <w:rFonts w:ascii="Arial" w:hAnsi="Arial" w:cs="Arial"/>
          <w:sz w:val="20"/>
        </w:rPr>
        <w:t>8</w:t>
      </w:r>
      <w:r w:rsidRPr="00B6460A">
        <w:rPr>
          <w:rFonts w:ascii="Arial" w:hAnsi="Arial" w:cs="Arial"/>
          <w:sz w:val="20"/>
        </w:rPr>
        <w:t>/</w:t>
      </w:r>
      <w:r w:rsidR="00C866BD" w:rsidRPr="00B6460A">
        <w:rPr>
          <w:rFonts w:ascii="Arial" w:hAnsi="Arial" w:cs="Arial"/>
          <w:sz w:val="20"/>
        </w:rPr>
        <w:t>5</w:t>
      </w:r>
      <w:r w:rsidRPr="00B6460A">
        <w:rPr>
          <w:rFonts w:ascii="Arial" w:hAnsi="Arial" w:cs="Arial"/>
          <w:sz w:val="20"/>
        </w:rPr>
        <w:t xml:space="preserve">“), </w:t>
      </w:r>
      <w:r w:rsidR="007B0F1D" w:rsidRPr="00B6460A">
        <w:rPr>
          <w:rFonts w:ascii="Arial" w:hAnsi="Arial" w:cs="Arial"/>
          <w:sz w:val="20"/>
        </w:rPr>
        <w:t xml:space="preserve">a to </w:t>
      </w:r>
      <w:r w:rsidRPr="007C6A73">
        <w:rPr>
          <w:rFonts w:ascii="Arial" w:hAnsi="Arial" w:cs="Arial"/>
          <w:sz w:val="20"/>
        </w:rPr>
        <w:t xml:space="preserve"> od 8:00 hod do 16:</w:t>
      </w:r>
      <w:r w:rsidR="0054004E" w:rsidRPr="007C6A73">
        <w:rPr>
          <w:rFonts w:ascii="Arial" w:hAnsi="Arial" w:cs="Arial"/>
          <w:sz w:val="20"/>
        </w:rPr>
        <w:t>00</w:t>
      </w:r>
      <w:r w:rsidRPr="007C6A73">
        <w:rPr>
          <w:rFonts w:ascii="Arial" w:hAnsi="Arial" w:cs="Arial"/>
          <w:sz w:val="20"/>
        </w:rPr>
        <w:t xml:space="preserve"> hod</w:t>
      </w:r>
    </w:p>
    <w:p w14:paraId="7042EF81" w14:textId="627B25D7" w:rsidR="001D6784" w:rsidRPr="00B6460A" w:rsidRDefault="001D6784" w:rsidP="00BC4A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 xml:space="preserve">Úroveň dostupnosti </w:t>
      </w:r>
      <w:r w:rsidRPr="00B6460A">
        <w:rPr>
          <w:rFonts w:ascii="Arial" w:hAnsi="Arial" w:cs="Arial"/>
          <w:sz w:val="20"/>
          <w:szCs w:val="20"/>
        </w:rPr>
        <w:t>znamená pomer skutočného času, počas ktorého je Služba funkčná a prístupná, k celkovému zmluvne dohodnutému času poskytovania Služby, ktorý sa udáva v percentách. Za nedostupnú sa Služba považuje od okamihu nahlásenia Objednávateľa alebo zistenia Poskytovateľa do okamihu obnovenia plnej dostupnosti Služby podľa zmluvne dohodnutých parametrov.</w:t>
      </w:r>
    </w:p>
    <w:p w14:paraId="52EB2046" w14:textId="77777777" w:rsidR="001D6784" w:rsidRPr="00B6460A" w:rsidRDefault="001D6784" w:rsidP="00A544B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Úroveň dostupnosti je vyčíslovaná v Dobe dostupnosti.</w:t>
      </w:r>
    </w:p>
    <w:p w14:paraId="2141F360" w14:textId="3C9352DF" w:rsidR="001D6784" w:rsidRPr="00B6460A" w:rsidRDefault="001D6784" w:rsidP="00A544B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 xml:space="preserve">Úroveň dostupnosti: </w:t>
      </w:r>
      <w:r w:rsidR="00A72B2F" w:rsidRPr="00B6460A">
        <w:rPr>
          <w:rFonts w:ascii="Arial" w:hAnsi="Arial" w:cs="Arial"/>
          <w:sz w:val="20"/>
          <w:szCs w:val="20"/>
        </w:rPr>
        <w:t>9</w:t>
      </w:r>
      <w:r w:rsidR="002E3793">
        <w:rPr>
          <w:rFonts w:ascii="Arial" w:hAnsi="Arial" w:cs="Arial"/>
          <w:sz w:val="20"/>
          <w:szCs w:val="20"/>
        </w:rPr>
        <w:t>9,5</w:t>
      </w:r>
      <w:r w:rsidR="00C866BD" w:rsidRPr="00B6460A">
        <w:rPr>
          <w:rFonts w:ascii="Arial" w:hAnsi="Arial" w:cs="Arial"/>
          <w:sz w:val="20"/>
          <w:szCs w:val="20"/>
        </w:rPr>
        <w:t xml:space="preserve"> </w:t>
      </w:r>
      <w:r w:rsidR="00A72B2F" w:rsidRPr="00B6460A">
        <w:rPr>
          <w:rFonts w:ascii="Arial" w:hAnsi="Arial" w:cs="Arial"/>
          <w:sz w:val="20"/>
          <w:szCs w:val="20"/>
        </w:rPr>
        <w:t>%</w:t>
      </w:r>
      <w:r w:rsidR="00BE61CF">
        <w:rPr>
          <w:rFonts w:ascii="Arial" w:hAnsi="Arial" w:cs="Arial"/>
          <w:sz w:val="20"/>
          <w:szCs w:val="20"/>
        </w:rPr>
        <w:t>.</w:t>
      </w:r>
    </w:p>
    <w:p w14:paraId="7A226A76" w14:textId="77777777" w:rsidR="001D6784" w:rsidRPr="00B6460A" w:rsidRDefault="001D6784" w:rsidP="00A544B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V závislosti od typu Služby sa Úroveň dostupnosti meria a počíta:</w:t>
      </w:r>
    </w:p>
    <w:p w14:paraId="155B20BD" w14:textId="4359F5F4" w:rsidR="001D6784" w:rsidRPr="00B6460A" w:rsidRDefault="001D6784" w:rsidP="00A544B1">
      <w:pPr>
        <w:pStyle w:val="Odsekzoznamu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v dennom intervale pri režime 24/7 – napríklad maximálny povolený výpadok Služby pre režim 24/7 pri dostupnosti 9</w:t>
      </w:r>
      <w:r w:rsidR="002E3793">
        <w:rPr>
          <w:rFonts w:ascii="Arial" w:hAnsi="Arial" w:cs="Arial"/>
          <w:sz w:val="20"/>
        </w:rPr>
        <w:t>9,5</w:t>
      </w:r>
      <w:r w:rsidRPr="00B6460A">
        <w:rPr>
          <w:rFonts w:ascii="Arial" w:hAnsi="Arial" w:cs="Arial"/>
          <w:sz w:val="20"/>
        </w:rPr>
        <w:t xml:space="preserve"> % v rámci jedného dňa (24 hodín) je </w:t>
      </w:r>
      <w:r w:rsidR="002E3793">
        <w:rPr>
          <w:rFonts w:ascii="Arial" w:hAnsi="Arial" w:cs="Arial"/>
          <w:sz w:val="20"/>
        </w:rPr>
        <w:t>7</w:t>
      </w:r>
      <w:r w:rsidR="002E3793" w:rsidRPr="00B6460A">
        <w:rPr>
          <w:rFonts w:ascii="Arial" w:hAnsi="Arial" w:cs="Arial"/>
          <w:sz w:val="20"/>
        </w:rPr>
        <w:t xml:space="preserve"> </w:t>
      </w:r>
      <w:r w:rsidR="00F37495" w:rsidRPr="00B6460A">
        <w:rPr>
          <w:rFonts w:ascii="Arial" w:hAnsi="Arial" w:cs="Arial"/>
          <w:sz w:val="20"/>
        </w:rPr>
        <w:t xml:space="preserve">minút </w:t>
      </w:r>
      <w:r w:rsidR="002E3793">
        <w:rPr>
          <w:rFonts w:ascii="Arial" w:hAnsi="Arial" w:cs="Arial"/>
          <w:sz w:val="20"/>
        </w:rPr>
        <w:t>12</w:t>
      </w:r>
      <w:r w:rsidR="002E3793" w:rsidRPr="00B6460A">
        <w:rPr>
          <w:rFonts w:ascii="Arial" w:hAnsi="Arial" w:cs="Arial"/>
          <w:sz w:val="20"/>
        </w:rPr>
        <w:t xml:space="preserve"> </w:t>
      </w:r>
      <w:r w:rsidR="00F37495" w:rsidRPr="00B6460A">
        <w:rPr>
          <w:rFonts w:ascii="Arial" w:hAnsi="Arial" w:cs="Arial"/>
          <w:sz w:val="20"/>
        </w:rPr>
        <w:t>sekúnd</w:t>
      </w:r>
      <w:r w:rsidRPr="00B6460A">
        <w:rPr>
          <w:rFonts w:ascii="Arial" w:hAnsi="Arial" w:cs="Arial"/>
          <w:sz w:val="20"/>
        </w:rPr>
        <w:t>.</w:t>
      </w:r>
    </w:p>
    <w:p w14:paraId="6403AD7A" w14:textId="543841B4" w:rsidR="001D6784" w:rsidRPr="00B6460A" w:rsidRDefault="001D6784" w:rsidP="00A544B1">
      <w:pPr>
        <w:pStyle w:val="Odsekzoznamu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v mesačnom intervale pri režime 24/7 – napríklad maximálny povolený výpadok Služby pre režim 24/7 pri dostupnosti 9</w:t>
      </w:r>
      <w:r w:rsidR="002E3793">
        <w:rPr>
          <w:rFonts w:ascii="Arial" w:hAnsi="Arial" w:cs="Arial"/>
          <w:sz w:val="20"/>
        </w:rPr>
        <w:t>9,5</w:t>
      </w:r>
      <w:r w:rsidRPr="00B6460A">
        <w:rPr>
          <w:rFonts w:ascii="Arial" w:hAnsi="Arial" w:cs="Arial"/>
          <w:sz w:val="20"/>
        </w:rPr>
        <w:t xml:space="preserve"> % v rámci jedného kalendárneho mesiaca s 30 dňami je </w:t>
      </w:r>
      <w:r w:rsidR="002E3793">
        <w:rPr>
          <w:rFonts w:ascii="Arial" w:hAnsi="Arial" w:cs="Arial"/>
          <w:sz w:val="20"/>
        </w:rPr>
        <w:t>3</w:t>
      </w:r>
      <w:r w:rsidR="002E3793" w:rsidRPr="00B6460A">
        <w:rPr>
          <w:rFonts w:ascii="Arial" w:hAnsi="Arial" w:cs="Arial"/>
          <w:sz w:val="20"/>
        </w:rPr>
        <w:t xml:space="preserve"> </w:t>
      </w:r>
      <w:r w:rsidR="00F37495" w:rsidRPr="00B6460A">
        <w:rPr>
          <w:rFonts w:ascii="Arial" w:hAnsi="Arial" w:cs="Arial"/>
          <w:sz w:val="20"/>
        </w:rPr>
        <w:t>hod</w:t>
      </w:r>
      <w:r w:rsidR="002E3793">
        <w:rPr>
          <w:rFonts w:ascii="Arial" w:hAnsi="Arial" w:cs="Arial"/>
          <w:sz w:val="20"/>
        </w:rPr>
        <w:t>iny</w:t>
      </w:r>
      <w:r w:rsidR="00F37495" w:rsidRPr="00B6460A">
        <w:rPr>
          <w:rFonts w:ascii="Arial" w:hAnsi="Arial" w:cs="Arial"/>
          <w:sz w:val="20"/>
        </w:rPr>
        <w:t xml:space="preserve"> </w:t>
      </w:r>
      <w:r w:rsidR="002E3793">
        <w:rPr>
          <w:rFonts w:ascii="Arial" w:hAnsi="Arial" w:cs="Arial"/>
          <w:sz w:val="20"/>
        </w:rPr>
        <w:t xml:space="preserve">36 </w:t>
      </w:r>
      <w:r w:rsidR="00F37495" w:rsidRPr="00B6460A">
        <w:rPr>
          <w:rFonts w:ascii="Arial" w:hAnsi="Arial" w:cs="Arial"/>
          <w:sz w:val="20"/>
        </w:rPr>
        <w:t>minút</w:t>
      </w:r>
      <w:r w:rsidRPr="00B6460A">
        <w:rPr>
          <w:rFonts w:ascii="Arial" w:hAnsi="Arial" w:cs="Arial"/>
          <w:sz w:val="20"/>
        </w:rPr>
        <w:t>.</w:t>
      </w:r>
    </w:p>
    <w:p w14:paraId="7C2311B6" w14:textId="7084EEF8" w:rsidR="001D6784" w:rsidRPr="00B6460A" w:rsidRDefault="001D6784" w:rsidP="00A544B1">
      <w:pPr>
        <w:pStyle w:val="Odsekzoznamu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v mesačnom intervale pri režime 8/5 – napríklad maximálny povolený výpadok Služby pre režim </w:t>
      </w:r>
      <w:r w:rsidR="00C866BD" w:rsidRPr="00B6460A">
        <w:rPr>
          <w:rFonts w:ascii="Arial" w:hAnsi="Arial" w:cs="Arial"/>
          <w:sz w:val="20"/>
        </w:rPr>
        <w:t>8</w:t>
      </w:r>
      <w:r w:rsidRPr="00B6460A">
        <w:rPr>
          <w:rFonts w:ascii="Arial" w:hAnsi="Arial" w:cs="Arial"/>
          <w:sz w:val="20"/>
        </w:rPr>
        <w:t>/</w:t>
      </w:r>
      <w:r w:rsidR="00C866BD" w:rsidRPr="00B6460A">
        <w:rPr>
          <w:rFonts w:ascii="Arial" w:hAnsi="Arial" w:cs="Arial"/>
          <w:sz w:val="20"/>
        </w:rPr>
        <w:t>5</w:t>
      </w:r>
      <w:r w:rsidRPr="00B6460A">
        <w:rPr>
          <w:rFonts w:ascii="Arial" w:hAnsi="Arial" w:cs="Arial"/>
          <w:sz w:val="20"/>
        </w:rPr>
        <w:t xml:space="preserve"> pri dostupnosti 9</w:t>
      </w:r>
      <w:r w:rsidR="002E3793">
        <w:rPr>
          <w:rFonts w:ascii="Arial" w:hAnsi="Arial" w:cs="Arial"/>
          <w:sz w:val="20"/>
        </w:rPr>
        <w:t>9,5</w:t>
      </w:r>
      <w:r w:rsidRPr="00B6460A">
        <w:rPr>
          <w:rFonts w:ascii="Arial" w:hAnsi="Arial" w:cs="Arial"/>
          <w:sz w:val="20"/>
        </w:rPr>
        <w:t xml:space="preserve"> % v rámci jedného mesiaca s 21 pracovnými dňami je </w:t>
      </w:r>
      <w:r w:rsidR="002E3793">
        <w:rPr>
          <w:rFonts w:ascii="Arial" w:hAnsi="Arial" w:cs="Arial"/>
          <w:sz w:val="20"/>
        </w:rPr>
        <w:t>50 minút 24 sekúnd</w:t>
      </w:r>
      <w:r w:rsidRPr="00B6460A">
        <w:rPr>
          <w:rFonts w:ascii="Arial" w:hAnsi="Arial" w:cs="Arial"/>
          <w:sz w:val="20"/>
        </w:rPr>
        <w:t>.</w:t>
      </w:r>
    </w:p>
    <w:p w14:paraId="686B5EA3" w14:textId="77777777" w:rsidR="001D6784" w:rsidRPr="00B6460A" w:rsidRDefault="001D6784" w:rsidP="00BC4A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Konkrétny počet hodín maximálneho povoleného výpadku Služby sa líši v závislosti od počtu dní v kalendárnom mesiaci alebo počtu pracovných dní v príslušnom mesiaci.</w:t>
      </w:r>
    </w:p>
    <w:p w14:paraId="7A1A863A" w14:textId="649B736B" w:rsidR="001D6784" w:rsidRPr="00B6460A" w:rsidRDefault="001D6784" w:rsidP="00A544B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Na účely výpočtu Úrovne dostupnosti sú vylúčené, resp. sa nezapočítavajú</w:t>
      </w:r>
      <w:r w:rsidR="00671CA9" w:rsidRPr="00B6460A">
        <w:rPr>
          <w:rFonts w:ascii="Arial" w:hAnsi="Arial" w:cs="Arial"/>
          <w:sz w:val="20"/>
          <w:szCs w:val="20"/>
        </w:rPr>
        <w:t xml:space="preserve"> </w:t>
      </w:r>
      <w:r w:rsidR="003C5B76" w:rsidRPr="00B6460A">
        <w:rPr>
          <w:rFonts w:ascii="Arial" w:hAnsi="Arial" w:cs="Arial"/>
          <w:sz w:val="20"/>
          <w:szCs w:val="20"/>
        </w:rPr>
        <w:t>nasledovné nedostupnosti</w:t>
      </w:r>
      <w:r w:rsidRPr="00B6460A">
        <w:rPr>
          <w:rFonts w:ascii="Arial" w:hAnsi="Arial" w:cs="Arial"/>
          <w:sz w:val="20"/>
          <w:szCs w:val="20"/>
        </w:rPr>
        <w:t>:</w:t>
      </w:r>
    </w:p>
    <w:p w14:paraId="46AC450E" w14:textId="47D2E2F7" w:rsidR="00CD476B" w:rsidRPr="00B6460A" w:rsidRDefault="001D6784" w:rsidP="00CD476B">
      <w:pPr>
        <w:pStyle w:val="Odsekzoznamu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plánovaná údržba zariadení, technológie Poskytovateľa, ktoré využíva na poskytovanie Služby a/alebo v súvislosti s poskytovaním Služby</w:t>
      </w:r>
      <w:r w:rsidR="003C5B76" w:rsidRPr="00B6460A">
        <w:rPr>
          <w:rFonts w:ascii="Arial" w:hAnsi="Arial" w:cs="Arial"/>
          <w:sz w:val="20"/>
        </w:rPr>
        <w:t xml:space="preserve"> (podmienky musia byť splnené kumulatívne)</w:t>
      </w:r>
      <w:r w:rsidR="00CD476B" w:rsidRPr="00B6460A">
        <w:rPr>
          <w:rFonts w:ascii="Arial" w:hAnsi="Arial" w:cs="Arial"/>
          <w:sz w:val="20"/>
        </w:rPr>
        <w:t xml:space="preserve">: vykonávaná </w:t>
      </w:r>
      <w:r w:rsidR="003D0C82" w:rsidRPr="00B6460A">
        <w:rPr>
          <w:rFonts w:ascii="Arial" w:hAnsi="Arial" w:cs="Arial"/>
          <w:sz w:val="20"/>
        </w:rPr>
        <w:t xml:space="preserve">v pracovné dni </w:t>
      </w:r>
      <w:r w:rsidR="0054004E" w:rsidRPr="00B6460A">
        <w:rPr>
          <w:rFonts w:ascii="Arial" w:hAnsi="Arial" w:cs="Arial"/>
          <w:sz w:val="20"/>
        </w:rPr>
        <w:t xml:space="preserve">(od </w:t>
      </w:r>
      <w:r w:rsidR="00F0776D" w:rsidRPr="00B6460A">
        <w:rPr>
          <w:rFonts w:ascii="Arial" w:hAnsi="Arial" w:cs="Arial"/>
          <w:sz w:val="20"/>
        </w:rPr>
        <w:t>8</w:t>
      </w:r>
      <w:r w:rsidR="008B5F86" w:rsidRPr="00B6460A">
        <w:rPr>
          <w:rFonts w:ascii="Arial" w:hAnsi="Arial" w:cs="Arial"/>
          <w:sz w:val="20"/>
        </w:rPr>
        <w:t>:00</w:t>
      </w:r>
      <w:r w:rsidR="0054004E" w:rsidRPr="00B6460A">
        <w:rPr>
          <w:rFonts w:ascii="Arial" w:hAnsi="Arial" w:cs="Arial"/>
          <w:sz w:val="20"/>
        </w:rPr>
        <w:t xml:space="preserve"> do </w:t>
      </w:r>
      <w:r w:rsidR="008B5F86" w:rsidRPr="00B6460A">
        <w:rPr>
          <w:rFonts w:ascii="Arial" w:hAnsi="Arial" w:cs="Arial"/>
          <w:sz w:val="20"/>
        </w:rPr>
        <w:t>1</w:t>
      </w:r>
      <w:r w:rsidR="00F0776D" w:rsidRPr="00B6460A">
        <w:rPr>
          <w:rFonts w:ascii="Arial" w:hAnsi="Arial" w:cs="Arial"/>
          <w:sz w:val="20"/>
        </w:rPr>
        <w:t>6</w:t>
      </w:r>
      <w:r w:rsidR="008B5F86" w:rsidRPr="00B6460A">
        <w:rPr>
          <w:rFonts w:ascii="Arial" w:hAnsi="Arial" w:cs="Arial"/>
          <w:sz w:val="20"/>
        </w:rPr>
        <w:t>:00</w:t>
      </w:r>
      <w:r w:rsidR="0054004E" w:rsidRPr="00B6460A">
        <w:rPr>
          <w:rFonts w:ascii="Arial" w:hAnsi="Arial" w:cs="Arial"/>
          <w:sz w:val="20"/>
        </w:rPr>
        <w:t>)</w:t>
      </w:r>
      <w:r w:rsidR="00816E2C" w:rsidRPr="00B6460A">
        <w:rPr>
          <w:rFonts w:ascii="Arial" w:hAnsi="Arial" w:cs="Arial"/>
          <w:sz w:val="20"/>
        </w:rPr>
        <w:t xml:space="preserve"> a r</w:t>
      </w:r>
      <w:r w:rsidR="00CD476B" w:rsidRPr="00B6460A">
        <w:rPr>
          <w:rFonts w:ascii="Arial" w:hAnsi="Arial" w:cs="Arial"/>
          <w:sz w:val="20"/>
        </w:rPr>
        <w:t xml:space="preserve">ozsah tejto údržby nesmie presiahnuť </w:t>
      </w:r>
      <w:r w:rsidR="00671CA9" w:rsidRPr="00B6460A">
        <w:rPr>
          <w:rFonts w:ascii="Arial" w:hAnsi="Arial" w:cs="Arial"/>
          <w:sz w:val="20"/>
        </w:rPr>
        <w:t>jednu</w:t>
      </w:r>
      <w:r w:rsidR="00160D37" w:rsidRPr="00B6460A">
        <w:rPr>
          <w:rFonts w:ascii="Arial" w:hAnsi="Arial" w:cs="Arial"/>
          <w:sz w:val="20"/>
        </w:rPr>
        <w:t xml:space="preserve"> (1)</w:t>
      </w:r>
      <w:r w:rsidR="00671CA9" w:rsidRPr="00B6460A">
        <w:rPr>
          <w:rFonts w:ascii="Arial" w:hAnsi="Arial" w:cs="Arial"/>
          <w:sz w:val="20"/>
        </w:rPr>
        <w:t xml:space="preserve"> </w:t>
      </w:r>
      <w:r w:rsidR="00CD476B" w:rsidRPr="00B6460A">
        <w:rPr>
          <w:rFonts w:ascii="Arial" w:hAnsi="Arial" w:cs="Arial"/>
          <w:sz w:val="20"/>
        </w:rPr>
        <w:t>hodin</w:t>
      </w:r>
      <w:r w:rsidR="00671CA9" w:rsidRPr="00B6460A">
        <w:rPr>
          <w:rFonts w:ascii="Arial" w:hAnsi="Arial" w:cs="Arial"/>
          <w:sz w:val="20"/>
        </w:rPr>
        <w:t>u</w:t>
      </w:r>
      <w:r w:rsidR="00CD476B" w:rsidRPr="00B6460A">
        <w:rPr>
          <w:rFonts w:ascii="Arial" w:hAnsi="Arial" w:cs="Arial"/>
          <w:sz w:val="20"/>
        </w:rPr>
        <w:t xml:space="preserve"> mesačne</w:t>
      </w:r>
      <w:r w:rsidR="00671CA9" w:rsidRPr="00B6460A">
        <w:rPr>
          <w:rFonts w:ascii="Arial" w:hAnsi="Arial" w:cs="Arial"/>
          <w:sz w:val="20"/>
        </w:rPr>
        <w:t xml:space="preserve">, údržba </w:t>
      </w:r>
      <w:r w:rsidR="00CD476B" w:rsidRPr="00B6460A">
        <w:rPr>
          <w:rFonts w:ascii="Arial" w:hAnsi="Arial" w:cs="Arial"/>
          <w:sz w:val="20"/>
        </w:rPr>
        <w:t xml:space="preserve">môže byť realizovaná v maximálne </w:t>
      </w:r>
      <w:r w:rsidR="00160D37" w:rsidRPr="00B6460A">
        <w:rPr>
          <w:rFonts w:ascii="Arial" w:hAnsi="Arial" w:cs="Arial"/>
          <w:sz w:val="20"/>
        </w:rPr>
        <w:t xml:space="preserve">(2) </w:t>
      </w:r>
      <w:r w:rsidR="00671CA9" w:rsidRPr="00B6460A">
        <w:rPr>
          <w:rFonts w:ascii="Arial" w:hAnsi="Arial" w:cs="Arial"/>
          <w:sz w:val="20"/>
        </w:rPr>
        <w:t>dvoch</w:t>
      </w:r>
      <w:r w:rsidR="00CD476B" w:rsidRPr="00B6460A">
        <w:rPr>
          <w:rFonts w:ascii="Arial" w:hAnsi="Arial" w:cs="Arial"/>
          <w:sz w:val="20"/>
        </w:rPr>
        <w:t xml:space="preserve"> servisných oknách za kalendárny mesiac</w:t>
      </w:r>
      <w:r w:rsidR="008B5F86" w:rsidRPr="00B6460A">
        <w:rPr>
          <w:rFonts w:ascii="Arial" w:hAnsi="Arial" w:cs="Arial"/>
          <w:sz w:val="20"/>
        </w:rPr>
        <w:t>.</w:t>
      </w:r>
      <w:r w:rsidR="00671CA9" w:rsidRPr="00B6460A">
        <w:rPr>
          <w:rFonts w:ascii="Arial" w:hAnsi="Arial" w:cs="Arial"/>
          <w:sz w:val="20"/>
        </w:rPr>
        <w:t xml:space="preserve"> </w:t>
      </w:r>
      <w:r w:rsidR="00CD476B" w:rsidRPr="00B6460A">
        <w:rPr>
          <w:rFonts w:ascii="Arial" w:hAnsi="Arial" w:cs="Arial"/>
          <w:sz w:val="20"/>
        </w:rPr>
        <w:t xml:space="preserve">Poskytovateľ je povinný oznámiť termín údržby najmenej </w:t>
      </w:r>
      <w:r w:rsidR="00671CA9" w:rsidRPr="00B6460A">
        <w:rPr>
          <w:rFonts w:ascii="Arial" w:hAnsi="Arial" w:cs="Arial"/>
          <w:sz w:val="20"/>
        </w:rPr>
        <w:t>päť</w:t>
      </w:r>
      <w:r w:rsidR="00CD476B" w:rsidRPr="00B6460A">
        <w:rPr>
          <w:rFonts w:ascii="Arial" w:hAnsi="Arial" w:cs="Arial"/>
          <w:sz w:val="20"/>
        </w:rPr>
        <w:t xml:space="preserve"> pracovných dní vopred</w:t>
      </w:r>
      <w:r w:rsidR="0054004E" w:rsidRPr="00B6460A">
        <w:rPr>
          <w:rFonts w:ascii="Arial" w:hAnsi="Arial" w:cs="Arial"/>
          <w:sz w:val="20"/>
        </w:rPr>
        <w:t xml:space="preserve"> prostredníctvom e-mailu s uvedením povahy a</w:t>
      </w:r>
      <w:r w:rsidR="00672E0C" w:rsidRPr="00B6460A">
        <w:rPr>
          <w:rFonts w:ascii="Arial" w:hAnsi="Arial" w:cs="Arial"/>
          <w:sz w:val="20"/>
        </w:rPr>
        <w:t> </w:t>
      </w:r>
      <w:r w:rsidR="0054004E" w:rsidRPr="00B6460A">
        <w:rPr>
          <w:rFonts w:ascii="Arial" w:hAnsi="Arial" w:cs="Arial"/>
          <w:sz w:val="20"/>
        </w:rPr>
        <w:t>predpokladaného vplyvu na Dostupnosť.</w:t>
      </w:r>
      <w:r w:rsidR="00671CA9" w:rsidRPr="00B6460A">
        <w:rPr>
          <w:rFonts w:ascii="Arial" w:hAnsi="Arial" w:cs="Arial"/>
          <w:sz w:val="20"/>
        </w:rPr>
        <w:t xml:space="preserve"> V prípade nedodržania čo i len jedn</w:t>
      </w:r>
      <w:r w:rsidR="003C5B76" w:rsidRPr="00B6460A">
        <w:rPr>
          <w:rFonts w:ascii="Arial" w:hAnsi="Arial" w:cs="Arial"/>
          <w:sz w:val="20"/>
        </w:rPr>
        <w:t>ej</w:t>
      </w:r>
      <w:r w:rsidR="00671CA9" w:rsidRPr="00B6460A">
        <w:rPr>
          <w:rFonts w:ascii="Arial" w:hAnsi="Arial" w:cs="Arial"/>
          <w:sz w:val="20"/>
        </w:rPr>
        <w:t xml:space="preserve"> podmienky</w:t>
      </w:r>
      <w:r w:rsidR="00816E2C" w:rsidRPr="00B6460A">
        <w:rPr>
          <w:rFonts w:ascii="Arial" w:hAnsi="Arial" w:cs="Arial"/>
          <w:sz w:val="20"/>
        </w:rPr>
        <w:t>,</w:t>
      </w:r>
      <w:r w:rsidR="00671CA9" w:rsidRPr="00B6460A">
        <w:rPr>
          <w:rFonts w:ascii="Arial" w:hAnsi="Arial" w:cs="Arial"/>
          <w:sz w:val="20"/>
        </w:rPr>
        <w:t xml:space="preserve"> sa </w:t>
      </w:r>
      <w:r w:rsidR="003C5B76" w:rsidRPr="00B6460A">
        <w:rPr>
          <w:rFonts w:ascii="Arial" w:hAnsi="Arial" w:cs="Arial"/>
          <w:sz w:val="20"/>
        </w:rPr>
        <w:t xml:space="preserve">nedostupnosť z dôvodu </w:t>
      </w:r>
      <w:r w:rsidR="00671CA9" w:rsidRPr="00B6460A">
        <w:rPr>
          <w:rFonts w:ascii="Arial" w:hAnsi="Arial" w:cs="Arial"/>
          <w:sz w:val="20"/>
        </w:rPr>
        <w:t>plánovan</w:t>
      </w:r>
      <w:r w:rsidR="003C5B76" w:rsidRPr="00B6460A">
        <w:rPr>
          <w:rFonts w:ascii="Arial" w:hAnsi="Arial" w:cs="Arial"/>
          <w:sz w:val="20"/>
        </w:rPr>
        <w:t>ej</w:t>
      </w:r>
      <w:r w:rsidR="00671CA9" w:rsidRPr="00B6460A">
        <w:rPr>
          <w:rFonts w:ascii="Arial" w:hAnsi="Arial" w:cs="Arial"/>
          <w:sz w:val="20"/>
        </w:rPr>
        <w:t xml:space="preserve"> údržb</w:t>
      </w:r>
      <w:r w:rsidR="003C5B76" w:rsidRPr="00B6460A">
        <w:rPr>
          <w:rFonts w:ascii="Arial" w:hAnsi="Arial" w:cs="Arial"/>
          <w:sz w:val="20"/>
        </w:rPr>
        <w:t>y</w:t>
      </w:r>
      <w:r w:rsidR="00671CA9" w:rsidRPr="00B6460A">
        <w:rPr>
          <w:rFonts w:ascii="Arial" w:hAnsi="Arial" w:cs="Arial"/>
          <w:sz w:val="20"/>
        </w:rPr>
        <w:t xml:space="preserve"> započítava do výpočtu Úrovne dostupnosti</w:t>
      </w:r>
      <w:r w:rsidR="007900FC" w:rsidRPr="00B6460A">
        <w:rPr>
          <w:rFonts w:ascii="Arial" w:hAnsi="Arial" w:cs="Arial"/>
          <w:sz w:val="20"/>
        </w:rPr>
        <w:t>;</w:t>
      </w:r>
    </w:p>
    <w:p w14:paraId="16F47E48" w14:textId="693D1C28" w:rsidR="001D6784" w:rsidRPr="00B6460A" w:rsidRDefault="001D6784" w:rsidP="007900FC">
      <w:pPr>
        <w:pStyle w:val="Odsekzoznamu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nedostupnosť spôsobená konaním alebo opomenutím Objednávateľa a/alebo jeho zmluvného partnera;</w:t>
      </w:r>
    </w:p>
    <w:p w14:paraId="3C9D50BF" w14:textId="3608F1E4" w:rsidR="001D6784" w:rsidRPr="00B6460A" w:rsidRDefault="001D6784" w:rsidP="00BE61CF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nedostupnosť spôsobená nedostupnosťou siete alebo inými technickými obmedzeniami na strane Objednávateľa a /alebo jeho zmluvného partnera.</w:t>
      </w:r>
    </w:p>
    <w:p w14:paraId="7A2F78E3" w14:textId="77777777" w:rsidR="001D6784" w:rsidRPr="00B6460A" w:rsidRDefault="001D6784" w:rsidP="00BE6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2218"/>
        <w:gridCol w:w="2552"/>
        <w:gridCol w:w="2262"/>
      </w:tblGrid>
      <w:tr w:rsidR="001D6784" w:rsidRPr="00B6460A" w14:paraId="79C6F13F" w14:textId="77777777" w:rsidTr="00776B23">
        <w:trPr>
          <w:trHeight w:val="58"/>
        </w:trPr>
        <w:tc>
          <w:tcPr>
            <w:tcW w:w="5000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E4E9D"/>
            <w:noWrap/>
            <w:vAlign w:val="center"/>
            <w:hideMark/>
          </w:tcPr>
          <w:p w14:paraId="0A3DA3F0" w14:textId="77777777" w:rsidR="001D6784" w:rsidRPr="00B6460A" w:rsidRDefault="001D6784" w:rsidP="00A544B1">
            <w:pPr>
              <w:spacing w:before="12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</w:pPr>
            <w:bookmarkStart w:id="128" w:name="_Hlk219053561"/>
            <w:r w:rsidRPr="00B64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  <w:t xml:space="preserve">Monitoring bezpečnosti IT prostredia </w:t>
            </w:r>
            <w:bookmarkEnd w:id="128"/>
            <w:r w:rsidRPr="00B64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  <w:t>(bezpečnostný monitoring)</w:t>
            </w:r>
          </w:p>
        </w:tc>
      </w:tr>
      <w:tr w:rsidR="001D6784" w:rsidRPr="00B6460A" w14:paraId="3C815DD6" w14:textId="77777777" w:rsidTr="00BE61CF">
        <w:trPr>
          <w:trHeight w:val="115"/>
        </w:trPr>
        <w:tc>
          <w:tcPr>
            <w:tcW w:w="112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21ED87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Service </w:t>
            </w:r>
            <w:proofErr w:type="spellStart"/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time</w:t>
            </w:r>
            <w:proofErr w:type="spellEnd"/>
          </w:p>
        </w:tc>
        <w:tc>
          <w:tcPr>
            <w:tcW w:w="3880" w:type="pct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0A246C3" w14:textId="77777777" w:rsidR="001D6784" w:rsidRPr="00B6460A" w:rsidRDefault="001D6784" w:rsidP="00A544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Režim 24/7</w:t>
            </w:r>
          </w:p>
        </w:tc>
      </w:tr>
      <w:tr w:rsidR="001D6784" w:rsidRPr="00B6460A" w14:paraId="6B0900B6" w14:textId="77777777" w:rsidTr="00BC4AD9">
        <w:trPr>
          <w:trHeight w:val="56"/>
        </w:trPr>
        <w:tc>
          <w:tcPr>
            <w:tcW w:w="112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</w:tcPr>
          <w:p w14:paraId="49F9C105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Úroveň dostupnosti</w:t>
            </w:r>
          </w:p>
        </w:tc>
        <w:tc>
          <w:tcPr>
            <w:tcW w:w="3880" w:type="pct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D6EB456" w14:textId="51E7CFF5" w:rsidR="001D6784" w:rsidRPr="00B6460A" w:rsidRDefault="001D6784" w:rsidP="00A544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nesmie v rámci 1 dňa (0:00-24:00) klesnúť pod 9</w:t>
            </w:r>
            <w:r w:rsidR="002E3793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9,5</w:t>
            </w:r>
            <w:r w:rsidR="00672E0C"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%</w:t>
            </w:r>
          </w:p>
        </w:tc>
      </w:tr>
      <w:tr w:rsidR="001D6784" w:rsidRPr="00B6460A" w14:paraId="1E4456BF" w14:textId="77777777" w:rsidTr="00137BB7">
        <w:trPr>
          <w:trHeight w:val="56"/>
        </w:trPr>
        <w:tc>
          <w:tcPr>
            <w:tcW w:w="5000" w:type="pct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</w:tcPr>
          <w:p w14:paraId="536D2C2B" w14:textId="77777777" w:rsidR="001D6784" w:rsidRPr="00B6460A" w:rsidRDefault="001D6784" w:rsidP="00A544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SLA parametre</w:t>
            </w:r>
          </w:p>
        </w:tc>
      </w:tr>
      <w:tr w:rsidR="001D6784" w:rsidRPr="00B6460A" w14:paraId="40BE21A0" w14:textId="77777777" w:rsidTr="00BE61CF">
        <w:trPr>
          <w:trHeight w:val="56"/>
        </w:trPr>
        <w:tc>
          <w:tcPr>
            <w:tcW w:w="112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</w:tcPr>
          <w:p w14:paraId="3EC0B128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  <w:noWrap/>
            <w:vAlign w:val="center"/>
          </w:tcPr>
          <w:p w14:paraId="01592839" w14:textId="3EDC5309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Doba odozvy</w:t>
            </w:r>
            <w:r w:rsidR="007110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(TTO)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</w:tcPr>
          <w:p w14:paraId="5468BA45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Doba prvotnej analýzy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</w:tcPr>
          <w:p w14:paraId="50BEBF4F" w14:textId="599785F5" w:rsidR="001D6784" w:rsidRPr="00B6460A" w:rsidRDefault="001D6784" w:rsidP="00A544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Doba vyriešenia</w:t>
            </w:r>
            <w:r w:rsidR="007110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(TTR)</w:t>
            </w:r>
          </w:p>
        </w:tc>
      </w:tr>
      <w:tr w:rsidR="001D6784" w:rsidRPr="00B6460A" w14:paraId="6092862C" w14:textId="77777777" w:rsidTr="00BE61CF">
        <w:trPr>
          <w:trHeight w:val="56"/>
        </w:trPr>
        <w:tc>
          <w:tcPr>
            <w:tcW w:w="112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1CCE7D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Závažný Incident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2A89AC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 15 minút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F0536B" w14:textId="1F5BC61C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</w:t>
            </w:r>
            <w:r w:rsidR="00672E0C"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SAP,</w:t>
            </w: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max</w:t>
            </w:r>
            <w:r w:rsidR="00672E0C"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do 2 hodín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BCF1BB" w14:textId="60B50F7B" w:rsidR="001D6784" w:rsidRPr="00B6460A" w:rsidRDefault="001D6784" w:rsidP="00A544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</w:t>
            </w:r>
            <w:r w:rsidR="00672E0C"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SAP,</w:t>
            </w: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max</w:t>
            </w:r>
            <w:r w:rsidR="00672E0C"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</w:t>
            </w: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do 4 hodín</w:t>
            </w:r>
          </w:p>
        </w:tc>
      </w:tr>
      <w:tr w:rsidR="001D6784" w:rsidRPr="00B6460A" w14:paraId="4A992C1D" w14:textId="77777777" w:rsidTr="00BE61CF">
        <w:trPr>
          <w:trHeight w:val="56"/>
        </w:trPr>
        <w:tc>
          <w:tcPr>
            <w:tcW w:w="112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322DE8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Významný Incident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181B03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 30 minút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D11423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 4 hodín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FE5895" w14:textId="77777777" w:rsidR="001D6784" w:rsidRPr="00B6460A" w:rsidRDefault="001D6784" w:rsidP="00A544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 6 hodín</w:t>
            </w:r>
          </w:p>
        </w:tc>
      </w:tr>
      <w:tr w:rsidR="001D6784" w:rsidRPr="00B6460A" w14:paraId="4AA0F3B0" w14:textId="77777777" w:rsidTr="00BE61CF">
        <w:trPr>
          <w:trHeight w:val="56"/>
        </w:trPr>
        <w:tc>
          <w:tcPr>
            <w:tcW w:w="1120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3E2228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Bežný Incident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B15FA0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 30 minút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AE6A25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 6 hodín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2AF25F" w14:textId="77777777" w:rsidR="001D6784" w:rsidRPr="00B6460A" w:rsidRDefault="001D6784" w:rsidP="00A544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 12 hodín</w:t>
            </w:r>
          </w:p>
        </w:tc>
      </w:tr>
      <w:tr w:rsidR="001D6784" w:rsidRPr="00B6460A" w14:paraId="7C553522" w14:textId="77777777" w:rsidTr="00BE61CF">
        <w:trPr>
          <w:trHeight w:val="56"/>
        </w:trPr>
        <w:tc>
          <w:tcPr>
            <w:tcW w:w="1120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B1843A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Udalosť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042A5E05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 90 minút</w:t>
            </w:r>
          </w:p>
        </w:tc>
        <w:tc>
          <w:tcPr>
            <w:tcW w:w="140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68659B17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 8 hodín</w:t>
            </w:r>
          </w:p>
        </w:tc>
        <w:tc>
          <w:tcPr>
            <w:tcW w:w="12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CFBA0D1" w14:textId="294CF481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Do </w:t>
            </w:r>
            <w:r w:rsidR="00573F3C"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24</w:t>
            </w: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573F3C"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hodín</w:t>
            </w:r>
          </w:p>
        </w:tc>
      </w:tr>
      <w:tr w:rsidR="001D6784" w:rsidRPr="00B6460A" w14:paraId="258E3945" w14:textId="77777777" w:rsidTr="00137BB7">
        <w:trPr>
          <w:trHeight w:val="56"/>
        </w:trPr>
        <w:tc>
          <w:tcPr>
            <w:tcW w:w="5000" w:type="pct"/>
            <w:gridSpan w:val="4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</w:tcPr>
          <w:p w14:paraId="31E7D2C9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Ostatné parametre</w:t>
            </w:r>
          </w:p>
        </w:tc>
      </w:tr>
      <w:tr w:rsidR="0087079C" w:rsidRPr="00B6460A" w14:paraId="6EF91BD4" w14:textId="77777777" w:rsidTr="00BE61CF">
        <w:trPr>
          <w:gridAfter w:val="1"/>
          <w:wAfter w:w="1249" w:type="pct"/>
          <w:trHeight w:val="56"/>
        </w:trPr>
        <w:tc>
          <w:tcPr>
            <w:tcW w:w="1120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</w:tcPr>
          <w:p w14:paraId="5C37D425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64D2859A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B5C4FF1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Interval informovania </w:t>
            </w:r>
          </w:p>
        </w:tc>
        <w:tc>
          <w:tcPr>
            <w:tcW w:w="140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58FF6BA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Doba eskalácie</w:t>
            </w:r>
          </w:p>
        </w:tc>
      </w:tr>
      <w:tr w:rsidR="0087079C" w:rsidRPr="00B6460A" w14:paraId="4C6378E5" w14:textId="77777777" w:rsidTr="00BE61CF">
        <w:trPr>
          <w:gridAfter w:val="1"/>
          <w:wAfter w:w="1249" w:type="pct"/>
          <w:trHeight w:val="56"/>
        </w:trPr>
        <w:tc>
          <w:tcPr>
            <w:tcW w:w="1120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</w:tcPr>
          <w:p w14:paraId="65AD812F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Závažný Incident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4C41DAF0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Každé 2 hodiny</w:t>
            </w:r>
          </w:p>
        </w:tc>
        <w:tc>
          <w:tcPr>
            <w:tcW w:w="140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113B715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3,5 hodiny</w:t>
            </w:r>
          </w:p>
        </w:tc>
      </w:tr>
      <w:tr w:rsidR="0087079C" w:rsidRPr="00B6460A" w14:paraId="6893D8EF" w14:textId="77777777" w:rsidTr="00BE61CF">
        <w:trPr>
          <w:gridAfter w:val="1"/>
          <w:wAfter w:w="1249" w:type="pct"/>
          <w:trHeight w:val="56"/>
        </w:trPr>
        <w:tc>
          <w:tcPr>
            <w:tcW w:w="1120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</w:tcPr>
          <w:p w14:paraId="1F21C1FC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Významný Incident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6D1B9D63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Každé 2 hodiny</w:t>
            </w:r>
          </w:p>
        </w:tc>
        <w:tc>
          <w:tcPr>
            <w:tcW w:w="140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39FE7FE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5 hodín</w:t>
            </w:r>
          </w:p>
        </w:tc>
      </w:tr>
      <w:tr w:rsidR="0087079C" w:rsidRPr="00B6460A" w14:paraId="61CEE114" w14:textId="77777777" w:rsidTr="00BE61CF">
        <w:trPr>
          <w:gridAfter w:val="1"/>
          <w:wAfter w:w="1249" w:type="pct"/>
          <w:trHeight w:val="56"/>
        </w:trPr>
        <w:tc>
          <w:tcPr>
            <w:tcW w:w="1120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</w:tcPr>
          <w:p w14:paraId="0AF6249D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Bežný Incident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1FE76212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40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7EEDE31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10 hodín</w:t>
            </w:r>
          </w:p>
        </w:tc>
      </w:tr>
      <w:tr w:rsidR="0087079C" w:rsidRPr="00B6460A" w14:paraId="2802F60C" w14:textId="77777777" w:rsidTr="00BE61CF">
        <w:trPr>
          <w:gridAfter w:val="1"/>
          <w:wAfter w:w="1249" w:type="pct"/>
          <w:trHeight w:val="56"/>
        </w:trPr>
        <w:tc>
          <w:tcPr>
            <w:tcW w:w="1120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</w:tcPr>
          <w:p w14:paraId="589DAFF4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Udalosť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4740EDD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1408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C9F5816" w14:textId="77777777" w:rsidR="0087079C" w:rsidRPr="00B6460A" w:rsidRDefault="0087079C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20 hodín</w:t>
            </w:r>
          </w:p>
        </w:tc>
      </w:tr>
    </w:tbl>
    <w:p w14:paraId="14A5EABA" w14:textId="77777777" w:rsidR="001D6784" w:rsidRPr="00B6460A" w:rsidRDefault="001D6784" w:rsidP="00A544B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C2A962C" w14:textId="6C846BC8" w:rsidR="001D6784" w:rsidRPr="00B6460A" w:rsidRDefault="001D6784" w:rsidP="00BC4A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Pre sledovanie jednotlivých časov sú relevantné časové údaje vo využívaných Technológiách Objednávateľa</w:t>
      </w:r>
      <w:r w:rsidR="00AB4B73" w:rsidRPr="00B6460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AB4B73" w:rsidRPr="00B6460A">
        <w:rPr>
          <w:rFonts w:ascii="Arial" w:hAnsi="Arial" w:cs="Arial"/>
          <w:sz w:val="20"/>
          <w:szCs w:val="20"/>
        </w:rPr>
        <w:t>Splunk</w:t>
      </w:r>
      <w:proofErr w:type="spellEnd"/>
      <w:r w:rsidR="00AB4B73" w:rsidRPr="00B6460A">
        <w:rPr>
          <w:rFonts w:ascii="Arial" w:hAnsi="Arial" w:cs="Arial"/>
          <w:sz w:val="20"/>
          <w:szCs w:val="20"/>
        </w:rPr>
        <w:t xml:space="preserve"> SIEM, Service Desk)</w:t>
      </w:r>
      <w:r w:rsidRPr="00B6460A">
        <w:rPr>
          <w:rFonts w:ascii="Arial" w:hAnsi="Arial" w:cs="Arial"/>
          <w:sz w:val="20"/>
          <w:szCs w:val="20"/>
        </w:rPr>
        <w:t>, prípadne v Informačnom systéme pre správu požiadaviek alebo emailovej komunikácii</w:t>
      </w:r>
      <w:r w:rsidR="00CE3F44" w:rsidRPr="00B6460A">
        <w:rPr>
          <w:rFonts w:ascii="Arial" w:hAnsi="Arial" w:cs="Arial"/>
          <w:sz w:val="20"/>
          <w:szCs w:val="20"/>
        </w:rPr>
        <w:t xml:space="preserve"> v prípade Požiadavky</w:t>
      </w:r>
      <w:r w:rsidRPr="00B6460A">
        <w:rPr>
          <w:rFonts w:ascii="Arial" w:hAnsi="Arial" w:cs="Arial"/>
          <w:sz w:val="20"/>
          <w:szCs w:val="20"/>
        </w:rPr>
        <w:t>.</w:t>
      </w:r>
    </w:p>
    <w:p w14:paraId="48CFDD17" w14:textId="554ED1B0" w:rsidR="001D6784" w:rsidRPr="00B6460A" w:rsidRDefault="001D6784" w:rsidP="00BC4AD9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B6460A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Doba odozvy (TTO)</w:t>
      </w:r>
      <w:r w:rsidRPr="00B6460A">
        <w:rPr>
          <w:rFonts w:ascii="Arial" w:hAnsi="Arial" w:cs="Arial"/>
          <w:sz w:val="20"/>
          <w:szCs w:val="20"/>
        </w:rPr>
        <w:t xml:space="preserve"> čas, ktorý uplynie od oznámenia Požiadavky alebo detegovania akejkoľvek udalosti v IT prostredí Objednávateľa detegovanej v </w:t>
      </w:r>
      <w:proofErr w:type="spellStart"/>
      <w:r w:rsidRPr="00B6460A">
        <w:rPr>
          <w:rFonts w:ascii="Arial" w:hAnsi="Arial" w:cs="Arial"/>
          <w:sz w:val="20"/>
          <w:szCs w:val="20"/>
        </w:rPr>
        <w:t>Splunk</w:t>
      </w:r>
      <w:proofErr w:type="spellEnd"/>
      <w:r w:rsidRPr="00B6460A">
        <w:rPr>
          <w:rFonts w:ascii="Arial" w:hAnsi="Arial" w:cs="Arial"/>
          <w:sz w:val="20"/>
          <w:szCs w:val="20"/>
        </w:rPr>
        <w:t xml:space="preserve"> SIEM (prípadne v inej Technológii Objednávateľa) do času potvrdenia prijatia Požiadavky a/alebo zahájenia práce na riešení v súlade so Scenárom.</w:t>
      </w:r>
    </w:p>
    <w:p w14:paraId="6961A3A7" w14:textId="77777777" w:rsidR="001D6784" w:rsidRPr="00B6460A" w:rsidRDefault="001D6784" w:rsidP="00A544B1">
      <w:pPr>
        <w:spacing w:after="120" w:line="240" w:lineRule="auto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B6460A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Doba prvotnej analýzy </w:t>
      </w:r>
      <w:r w:rsidRPr="00B6460A">
        <w:rPr>
          <w:rFonts w:ascii="Arial" w:hAnsi="Arial" w:cs="Arial"/>
          <w:sz w:val="20"/>
          <w:szCs w:val="20"/>
        </w:rPr>
        <w:t xml:space="preserve">čas, ktorý uplynie od oznámenia Požiadavky alebo detegovania </w:t>
      </w:r>
      <w:r w:rsidRPr="00B6460A">
        <w:rPr>
          <w:rFonts w:ascii="Arial" w:hAnsi="Arial" w:cs="Arial"/>
          <w:bCs/>
          <w:sz w:val="20"/>
          <w:szCs w:val="20"/>
        </w:rPr>
        <w:t>akejkoľvek udalosti v IT prostredí Objednávateľa detegovanej v</w:t>
      </w:r>
      <w:r w:rsidRPr="00B6460A">
        <w:rPr>
          <w:rFonts w:ascii="Arial" w:hAnsi="Arial" w:cs="Arial"/>
          <w:sz w:val="20"/>
          <w:szCs w:val="20"/>
        </w:rPr>
        <w:t> </w:t>
      </w:r>
      <w:proofErr w:type="spellStart"/>
      <w:r w:rsidRPr="00B6460A">
        <w:rPr>
          <w:rFonts w:ascii="Arial" w:hAnsi="Arial" w:cs="Arial"/>
          <w:sz w:val="20"/>
          <w:szCs w:val="20"/>
        </w:rPr>
        <w:t>Splunk</w:t>
      </w:r>
      <w:proofErr w:type="spellEnd"/>
      <w:r w:rsidRPr="00B6460A">
        <w:rPr>
          <w:rFonts w:ascii="Arial" w:hAnsi="Arial" w:cs="Arial"/>
          <w:sz w:val="20"/>
          <w:szCs w:val="20"/>
        </w:rPr>
        <w:t xml:space="preserve"> SIEM (prípadne v inej Technológii Objednávateľa) do času prvotného návrhu relevantných opatrení pre elimináciu rizika – prvotnej analýzy a krokov, ktoré boli (budú) zrealizované v súlade so Scenárom.</w:t>
      </w:r>
    </w:p>
    <w:p w14:paraId="64430E84" w14:textId="31907CC4" w:rsidR="00DA7DF6" w:rsidRPr="00B6460A" w:rsidRDefault="001D6784" w:rsidP="00A544B1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6460A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Doba vyriešenia</w:t>
      </w:r>
      <w:r w:rsidRPr="00B6460A">
        <w:rPr>
          <w:rFonts w:ascii="Arial" w:hAnsi="Arial" w:cs="Arial"/>
          <w:b/>
          <w:bCs/>
          <w:sz w:val="20"/>
          <w:szCs w:val="20"/>
        </w:rPr>
        <w:t xml:space="preserve"> (TTR) alebo </w:t>
      </w:r>
      <w:proofErr w:type="spellStart"/>
      <w:r w:rsidRPr="00B6460A">
        <w:rPr>
          <w:rFonts w:ascii="Arial" w:hAnsi="Arial" w:cs="Arial"/>
          <w:b/>
          <w:bCs/>
          <w:sz w:val="20"/>
          <w:szCs w:val="20"/>
        </w:rPr>
        <w:t>Resolve</w:t>
      </w:r>
      <w:proofErr w:type="spellEnd"/>
      <w:r w:rsidRPr="00B6460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6460A">
        <w:rPr>
          <w:rFonts w:ascii="Arial" w:hAnsi="Arial" w:cs="Arial"/>
          <w:b/>
          <w:bCs/>
          <w:sz w:val="20"/>
          <w:szCs w:val="20"/>
        </w:rPr>
        <w:t>time</w:t>
      </w:r>
      <w:proofErr w:type="spellEnd"/>
      <w:r w:rsidRPr="00B6460A">
        <w:rPr>
          <w:rFonts w:ascii="Arial" w:hAnsi="Arial" w:cs="Arial"/>
          <w:sz w:val="20"/>
          <w:szCs w:val="20"/>
        </w:rPr>
        <w:t xml:space="preserve"> – čas, ktorý uplynie od oznámenia Požiadavky alebo detegovania </w:t>
      </w:r>
      <w:r w:rsidRPr="00B6460A">
        <w:rPr>
          <w:rFonts w:ascii="Arial" w:hAnsi="Arial" w:cs="Arial"/>
          <w:bCs/>
          <w:sz w:val="20"/>
          <w:szCs w:val="20"/>
        </w:rPr>
        <w:t>akejkoľvek udalosti v IT prostredí Objednávateľa detegovanej v</w:t>
      </w:r>
      <w:r w:rsidRPr="00B6460A">
        <w:rPr>
          <w:rFonts w:ascii="Arial" w:hAnsi="Arial" w:cs="Arial"/>
          <w:sz w:val="20"/>
          <w:szCs w:val="20"/>
        </w:rPr>
        <w:t> </w:t>
      </w:r>
      <w:proofErr w:type="spellStart"/>
      <w:r w:rsidRPr="00B6460A">
        <w:rPr>
          <w:rFonts w:ascii="Arial" w:hAnsi="Arial" w:cs="Arial"/>
          <w:sz w:val="20"/>
          <w:szCs w:val="20"/>
        </w:rPr>
        <w:t>Splunk</w:t>
      </w:r>
      <w:proofErr w:type="spellEnd"/>
      <w:r w:rsidRPr="00B6460A">
        <w:rPr>
          <w:rFonts w:ascii="Arial" w:hAnsi="Arial" w:cs="Arial"/>
          <w:sz w:val="20"/>
          <w:szCs w:val="20"/>
        </w:rPr>
        <w:t xml:space="preserve"> SIEM (prípadne v inej Technológii Objednávateľa) do ukončenia riešenia </w:t>
      </w:r>
      <w:r w:rsidRPr="00B6460A">
        <w:rPr>
          <w:rFonts w:ascii="Arial" w:hAnsi="Arial" w:cs="Arial"/>
          <w:bCs/>
          <w:sz w:val="20"/>
          <w:szCs w:val="20"/>
        </w:rPr>
        <w:t>udalosti, ktorá sa stala v IT prostredí Objednávateľa v súlade so Scenárom</w:t>
      </w:r>
      <w:r w:rsidR="00573F3C" w:rsidRPr="00B6460A">
        <w:rPr>
          <w:rFonts w:ascii="Arial" w:hAnsi="Arial" w:cs="Arial"/>
          <w:bCs/>
          <w:sz w:val="20"/>
          <w:szCs w:val="20"/>
        </w:rPr>
        <w:t xml:space="preserve">, pričom pod ukončením riešenia udalosti sa rozumie priame riešenie a vyriešenie v rámci oprávnení a kompetencií Poskytovateľa (SOC tímu) alebo </w:t>
      </w:r>
      <w:r w:rsidR="00D84152" w:rsidRPr="00B6460A">
        <w:rPr>
          <w:rFonts w:ascii="Arial" w:hAnsi="Arial" w:cs="Arial"/>
          <w:bCs/>
          <w:sz w:val="20"/>
          <w:szCs w:val="20"/>
        </w:rPr>
        <w:t xml:space="preserve">nepriame riešenie formou </w:t>
      </w:r>
      <w:r w:rsidR="00573F3C" w:rsidRPr="00B6460A">
        <w:rPr>
          <w:rFonts w:ascii="Arial" w:hAnsi="Arial" w:cs="Arial"/>
          <w:bCs/>
          <w:sz w:val="20"/>
          <w:szCs w:val="20"/>
        </w:rPr>
        <w:t>odovzdani</w:t>
      </w:r>
      <w:r w:rsidR="00D84152" w:rsidRPr="00B6460A">
        <w:rPr>
          <w:rFonts w:ascii="Arial" w:hAnsi="Arial" w:cs="Arial"/>
          <w:bCs/>
          <w:sz w:val="20"/>
          <w:szCs w:val="20"/>
        </w:rPr>
        <w:t>a</w:t>
      </w:r>
      <w:r w:rsidR="00573F3C" w:rsidRPr="00B6460A">
        <w:rPr>
          <w:rFonts w:ascii="Arial" w:hAnsi="Arial" w:cs="Arial"/>
          <w:bCs/>
          <w:sz w:val="20"/>
          <w:szCs w:val="20"/>
        </w:rPr>
        <w:t xml:space="preserve"> návrhu riešenia udalosti Objednávateľovi (internému SEC tímu) a následné podieľanie sa na implementácii navrhnutého riešenia a vyriešení udalosti. </w:t>
      </w:r>
      <w:r w:rsidR="005C5FC3" w:rsidRPr="00B6460A">
        <w:rPr>
          <w:rFonts w:ascii="Arial" w:hAnsi="Arial" w:cs="Arial"/>
          <w:bCs/>
          <w:sz w:val="20"/>
          <w:szCs w:val="20"/>
        </w:rPr>
        <w:t>Ak sa ukáže v priebehu implementácie</w:t>
      </w:r>
      <w:r w:rsidR="0087079C" w:rsidRPr="00B6460A">
        <w:rPr>
          <w:rFonts w:ascii="Arial" w:hAnsi="Arial" w:cs="Arial"/>
          <w:bCs/>
          <w:sz w:val="20"/>
          <w:szCs w:val="20"/>
        </w:rPr>
        <w:t xml:space="preserve"> navrhnutého riešenia</w:t>
      </w:r>
      <w:r w:rsidR="005C5FC3" w:rsidRPr="00B6460A">
        <w:rPr>
          <w:rFonts w:ascii="Arial" w:hAnsi="Arial" w:cs="Arial"/>
          <w:bCs/>
          <w:sz w:val="20"/>
          <w:szCs w:val="20"/>
        </w:rPr>
        <w:t>, že riešenie nie je správne, lebo neodstráni príčinu udalosti, ktorá sa stala v IT prostredí Objednávateľa, je Poskytovateľ povinný navrhnúť nové riešenie a to v rámci pôvodne plynúc</w:t>
      </w:r>
      <w:r w:rsidR="0087079C" w:rsidRPr="00B6460A">
        <w:rPr>
          <w:rFonts w:ascii="Arial" w:hAnsi="Arial" w:cs="Arial"/>
          <w:bCs/>
          <w:sz w:val="20"/>
          <w:szCs w:val="20"/>
        </w:rPr>
        <w:t>ich</w:t>
      </w:r>
      <w:r w:rsidR="005C5FC3" w:rsidRPr="00B6460A">
        <w:rPr>
          <w:rFonts w:ascii="Arial" w:hAnsi="Arial" w:cs="Arial"/>
          <w:bCs/>
          <w:sz w:val="20"/>
          <w:szCs w:val="20"/>
        </w:rPr>
        <w:t xml:space="preserve"> </w:t>
      </w:r>
      <w:r w:rsidR="0087079C" w:rsidRPr="00B6460A">
        <w:rPr>
          <w:rFonts w:ascii="Arial" w:hAnsi="Arial" w:cs="Arial"/>
          <w:bCs/>
          <w:sz w:val="20"/>
          <w:szCs w:val="20"/>
        </w:rPr>
        <w:t>dôb SLA parametrov</w:t>
      </w:r>
      <w:r w:rsidR="005C5FC3" w:rsidRPr="00B6460A">
        <w:rPr>
          <w:rFonts w:ascii="Arial" w:hAnsi="Arial" w:cs="Arial"/>
          <w:bCs/>
          <w:sz w:val="20"/>
          <w:szCs w:val="20"/>
        </w:rPr>
        <w:t>, inak pôjde o omeškanie s plnením.</w:t>
      </w:r>
      <w:r w:rsidR="00DA7DF6" w:rsidRPr="00B6460A">
        <w:rPr>
          <w:rFonts w:ascii="Arial" w:hAnsi="Arial" w:cs="Arial"/>
          <w:bCs/>
          <w:sz w:val="20"/>
          <w:szCs w:val="20"/>
        </w:rPr>
        <w:t xml:space="preserve"> </w:t>
      </w:r>
    </w:p>
    <w:p w14:paraId="11E2C255" w14:textId="2A45B7AB" w:rsidR="005C5FC3" w:rsidRPr="00B6460A" w:rsidRDefault="00DA7DF6" w:rsidP="00A544B1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6460A">
        <w:rPr>
          <w:rFonts w:ascii="Arial" w:hAnsi="Arial" w:cs="Arial"/>
          <w:bCs/>
          <w:sz w:val="20"/>
          <w:szCs w:val="20"/>
        </w:rPr>
        <w:t>Pre vylúčenie pochybností sa uvádza, že moment kedy bola udalosť vyriešená, potvrdí Objednávateľ (status „</w:t>
      </w:r>
      <w:proofErr w:type="spellStart"/>
      <w:r w:rsidRPr="00B6460A">
        <w:rPr>
          <w:rFonts w:ascii="Arial" w:hAnsi="Arial" w:cs="Arial"/>
          <w:bCs/>
          <w:sz w:val="20"/>
          <w:szCs w:val="20"/>
        </w:rPr>
        <w:t>closed</w:t>
      </w:r>
      <w:proofErr w:type="spellEnd"/>
      <w:r w:rsidRPr="00B6460A">
        <w:rPr>
          <w:rFonts w:ascii="Arial" w:hAnsi="Arial" w:cs="Arial"/>
          <w:bCs/>
          <w:sz w:val="20"/>
          <w:szCs w:val="20"/>
        </w:rPr>
        <w:t>“)</w:t>
      </w:r>
      <w:r w:rsidR="00EC2FE8" w:rsidRPr="00B6460A">
        <w:rPr>
          <w:rFonts w:ascii="Arial" w:hAnsi="Arial" w:cs="Arial"/>
          <w:bCs/>
          <w:sz w:val="20"/>
          <w:szCs w:val="20"/>
        </w:rPr>
        <w:t xml:space="preserve">, týmto momentom skončí plynutie </w:t>
      </w:r>
      <w:r w:rsidR="0087079C" w:rsidRPr="00B6460A">
        <w:rPr>
          <w:rFonts w:ascii="Arial" w:hAnsi="Arial" w:cs="Arial"/>
          <w:bCs/>
          <w:sz w:val="20"/>
          <w:szCs w:val="20"/>
        </w:rPr>
        <w:t>dôb SLA parametrov</w:t>
      </w:r>
      <w:r w:rsidR="00EC2FE8" w:rsidRPr="00B6460A">
        <w:rPr>
          <w:rFonts w:ascii="Arial" w:hAnsi="Arial" w:cs="Arial"/>
          <w:bCs/>
          <w:sz w:val="20"/>
          <w:szCs w:val="20"/>
        </w:rPr>
        <w:t>.</w:t>
      </w:r>
    </w:p>
    <w:p w14:paraId="095B4652" w14:textId="7CB46B94" w:rsidR="00EC2FE8" w:rsidRPr="00B6460A" w:rsidRDefault="00EC2FE8" w:rsidP="00A544B1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6460A">
        <w:rPr>
          <w:rFonts w:ascii="Arial" w:hAnsi="Arial" w:cs="Arial"/>
          <w:bCs/>
          <w:sz w:val="20"/>
          <w:szCs w:val="20"/>
        </w:rPr>
        <w:t>Moment odovzdania riešeni</w:t>
      </w:r>
      <w:r w:rsidR="007B0F1D" w:rsidRPr="00B6460A">
        <w:rPr>
          <w:rFonts w:ascii="Arial" w:hAnsi="Arial" w:cs="Arial"/>
          <w:bCs/>
          <w:sz w:val="20"/>
          <w:szCs w:val="20"/>
        </w:rPr>
        <w:t>a</w:t>
      </w:r>
      <w:r w:rsidRPr="00B6460A">
        <w:rPr>
          <w:rFonts w:ascii="Arial" w:hAnsi="Arial" w:cs="Arial"/>
          <w:bCs/>
          <w:sz w:val="20"/>
          <w:szCs w:val="20"/>
        </w:rPr>
        <w:t xml:space="preserve"> </w:t>
      </w:r>
      <w:r w:rsidR="0087079C" w:rsidRPr="00B6460A">
        <w:rPr>
          <w:rFonts w:ascii="Arial" w:hAnsi="Arial" w:cs="Arial"/>
          <w:bCs/>
          <w:sz w:val="20"/>
          <w:szCs w:val="20"/>
        </w:rPr>
        <w:t xml:space="preserve">(priame riešenie) </w:t>
      </w:r>
      <w:r w:rsidRPr="00B6460A">
        <w:rPr>
          <w:rFonts w:ascii="Arial" w:hAnsi="Arial" w:cs="Arial"/>
          <w:bCs/>
          <w:sz w:val="20"/>
          <w:szCs w:val="20"/>
        </w:rPr>
        <w:t xml:space="preserve">alebo návrhu riešenia </w:t>
      </w:r>
      <w:r w:rsidR="0087079C" w:rsidRPr="00B6460A">
        <w:rPr>
          <w:rFonts w:ascii="Arial" w:hAnsi="Arial" w:cs="Arial"/>
          <w:bCs/>
          <w:sz w:val="20"/>
          <w:szCs w:val="20"/>
        </w:rPr>
        <w:t xml:space="preserve">(nepriame riešenie) </w:t>
      </w:r>
      <w:r w:rsidRPr="00B6460A">
        <w:rPr>
          <w:rFonts w:ascii="Arial" w:hAnsi="Arial" w:cs="Arial"/>
          <w:bCs/>
          <w:sz w:val="20"/>
          <w:szCs w:val="20"/>
        </w:rPr>
        <w:t xml:space="preserve">Poskytovateľom (status „done“) znamená moment, kedy sa plynutie </w:t>
      </w:r>
      <w:r w:rsidR="0087079C" w:rsidRPr="00B6460A">
        <w:rPr>
          <w:rFonts w:ascii="Arial" w:hAnsi="Arial" w:cs="Arial"/>
          <w:bCs/>
          <w:sz w:val="20"/>
          <w:szCs w:val="20"/>
        </w:rPr>
        <w:t xml:space="preserve">dôb SLA parametrov </w:t>
      </w:r>
      <w:r w:rsidRPr="00B6460A">
        <w:rPr>
          <w:rFonts w:ascii="Arial" w:hAnsi="Arial" w:cs="Arial"/>
          <w:bCs/>
          <w:sz w:val="20"/>
          <w:szCs w:val="20"/>
        </w:rPr>
        <w:t xml:space="preserve">pozastaví (spočíva) s tým, že pokračuje v plynutí v prípade súčinnosti pri implementácii riešenia alebo pri navrhovaní nového riešenia. </w:t>
      </w:r>
    </w:p>
    <w:p w14:paraId="0BFC7008" w14:textId="4BD38FB8" w:rsidR="001D6784" w:rsidRPr="00B6460A" w:rsidRDefault="001D6784" w:rsidP="00A544B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A</w:t>
      </w:r>
      <w:r w:rsidR="00426174" w:rsidRPr="00B6460A">
        <w:rPr>
          <w:rFonts w:ascii="Arial" w:hAnsi="Arial" w:cs="Arial"/>
          <w:b/>
          <w:bCs/>
          <w:sz w:val="20"/>
          <w:szCs w:val="20"/>
        </w:rPr>
        <w:t>SAP</w:t>
      </w:r>
      <w:r w:rsidRPr="00B6460A">
        <w:rPr>
          <w:rFonts w:ascii="Arial" w:hAnsi="Arial" w:cs="Arial"/>
          <w:sz w:val="20"/>
          <w:szCs w:val="20"/>
        </w:rPr>
        <w:t xml:space="preserve"> – má význam bez zbytočného odkladu, s najväčšou prioritou.</w:t>
      </w:r>
    </w:p>
    <w:p w14:paraId="6E62ACB5" w14:textId="24BD89B1" w:rsidR="001D6784" w:rsidRPr="00B6460A" w:rsidRDefault="001D6784" w:rsidP="00BC4A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Interval informovania</w:t>
      </w:r>
      <w:r w:rsidRPr="00B6460A">
        <w:rPr>
          <w:rFonts w:ascii="Arial" w:hAnsi="Arial" w:cs="Arial"/>
          <w:sz w:val="20"/>
          <w:szCs w:val="20"/>
        </w:rPr>
        <w:t xml:space="preserve"> – je časový interval, v ktorom je Poskytovateľ povinný osobitne informovať Objednávateľa alebo osobu stanovenú v Scenári (najmä v komunikačnej matici), prípadne osobu určenú Objednávateľom pre konkrétny typ Incidentu a Udalosť o postupe riešenia oznámenej alebo detegovanej udalosti v IT prostredí Objednávateľa (Incidentu a/alebo Udalosti).</w:t>
      </w:r>
    </w:p>
    <w:p w14:paraId="45583D3D" w14:textId="36E4B21E" w:rsidR="001D6784" w:rsidRPr="00B6460A" w:rsidRDefault="001D6784" w:rsidP="00BE61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Doba eskalácie</w:t>
      </w:r>
      <w:r w:rsidRPr="00B6460A">
        <w:rPr>
          <w:rFonts w:ascii="Arial" w:hAnsi="Arial" w:cs="Arial"/>
          <w:sz w:val="20"/>
          <w:szCs w:val="20"/>
        </w:rPr>
        <w:t xml:space="preserve"> – je doba, v ktorej je Poskytovateľ povinný eskalovať riešenie Incidentu a/alebo Udalosti na Objednávateľa alebo osobu stanovenú v Scenári (najmä v eskalačnej matici), prípadne osobu určenú Objednávateľom pre konkrétny typ Incidentu a Udalosť.</w:t>
      </w:r>
    </w:p>
    <w:p w14:paraId="3492BAEF" w14:textId="77777777" w:rsidR="00D90B17" w:rsidRPr="00B6460A" w:rsidRDefault="00D90B17" w:rsidP="00BE61C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CD36AA" w14:textId="2B03319A" w:rsidR="001D6784" w:rsidRPr="00B6460A" w:rsidRDefault="001D6784" w:rsidP="00A544B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Ďalšie parametre na vyhodnotenie kvality poskytovanej Služby:</w:t>
      </w:r>
    </w:p>
    <w:p w14:paraId="343748A0" w14:textId="4797F9E1" w:rsidR="00FD0F94" w:rsidRPr="00B6460A" w:rsidRDefault="00FD0F94" w:rsidP="00A544B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Re-</w:t>
      </w:r>
      <w:proofErr w:type="spellStart"/>
      <w:r w:rsidRPr="00B6460A">
        <w:rPr>
          <w:rFonts w:ascii="Arial" w:hAnsi="Arial" w:cs="Arial"/>
          <w:b/>
          <w:bCs/>
          <w:sz w:val="20"/>
          <w:szCs w:val="20"/>
        </w:rPr>
        <w:t>open</w:t>
      </w:r>
      <w:proofErr w:type="spellEnd"/>
      <w:r w:rsidRPr="00B646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6460A">
        <w:rPr>
          <w:rFonts w:ascii="Arial" w:hAnsi="Arial" w:cs="Arial"/>
          <w:sz w:val="20"/>
          <w:szCs w:val="20"/>
        </w:rPr>
        <w:t>znamená opätovné otvorenie udalosti</w:t>
      </w:r>
      <w:r w:rsidR="00BB1ECE" w:rsidRPr="00B6460A">
        <w:rPr>
          <w:rFonts w:ascii="Arial" w:hAnsi="Arial" w:cs="Arial"/>
          <w:sz w:val="20"/>
          <w:szCs w:val="20"/>
        </w:rPr>
        <w:t xml:space="preserve"> (Udalosť a/alebo Incident)</w:t>
      </w:r>
      <w:r w:rsidRPr="00B6460A">
        <w:rPr>
          <w:rFonts w:ascii="Arial" w:hAnsi="Arial" w:cs="Arial"/>
          <w:sz w:val="20"/>
          <w:szCs w:val="20"/>
        </w:rPr>
        <w:t>, pričom Objednávateľ má právo opätovne otvoriť akúkoľvek udalosť (Incident a/alebo Udalosť), ktoré boli uzavreté (vyriešené, status „</w:t>
      </w:r>
      <w:proofErr w:type="spellStart"/>
      <w:r w:rsidRPr="00B6460A">
        <w:rPr>
          <w:rFonts w:ascii="Arial" w:hAnsi="Arial" w:cs="Arial"/>
          <w:sz w:val="20"/>
          <w:szCs w:val="20"/>
        </w:rPr>
        <w:t>closed</w:t>
      </w:r>
      <w:proofErr w:type="spellEnd"/>
      <w:r w:rsidRPr="00B6460A">
        <w:rPr>
          <w:rFonts w:ascii="Arial" w:hAnsi="Arial" w:cs="Arial"/>
          <w:sz w:val="20"/>
          <w:szCs w:val="20"/>
        </w:rPr>
        <w:t>“) a to v lehote do 5 kalendárnych dní, ak má dôvodné podozrenie na nesprávne vyhodnotenie a</w:t>
      </w:r>
      <w:r w:rsidR="001D232B" w:rsidRPr="00B6460A">
        <w:rPr>
          <w:rFonts w:ascii="Arial" w:hAnsi="Arial" w:cs="Arial"/>
          <w:sz w:val="20"/>
          <w:szCs w:val="20"/>
        </w:rPr>
        <w:t> </w:t>
      </w:r>
      <w:r w:rsidRPr="00B6460A">
        <w:rPr>
          <w:rFonts w:ascii="Arial" w:hAnsi="Arial" w:cs="Arial"/>
          <w:sz w:val="20"/>
          <w:szCs w:val="20"/>
        </w:rPr>
        <w:t>riešenie</w:t>
      </w:r>
      <w:r w:rsidR="001D232B" w:rsidRPr="00B6460A">
        <w:rPr>
          <w:rFonts w:ascii="Arial" w:hAnsi="Arial" w:cs="Arial"/>
          <w:sz w:val="20"/>
          <w:szCs w:val="20"/>
        </w:rPr>
        <w:t xml:space="preserve"> udalosti</w:t>
      </w:r>
      <w:r w:rsidRPr="00B6460A">
        <w:rPr>
          <w:rFonts w:ascii="Arial" w:hAnsi="Arial" w:cs="Arial"/>
          <w:sz w:val="20"/>
          <w:szCs w:val="20"/>
        </w:rPr>
        <w:t>.</w:t>
      </w:r>
    </w:p>
    <w:p w14:paraId="00D4C570" w14:textId="2AA42295" w:rsidR="007159B3" w:rsidRPr="00B6460A" w:rsidRDefault="001D6784" w:rsidP="00A544B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RR (re-</w:t>
      </w:r>
      <w:proofErr w:type="spellStart"/>
      <w:r w:rsidRPr="00B6460A">
        <w:rPr>
          <w:rFonts w:ascii="Arial" w:hAnsi="Arial" w:cs="Arial"/>
          <w:b/>
          <w:bCs/>
          <w:sz w:val="20"/>
          <w:szCs w:val="20"/>
        </w:rPr>
        <w:t>open</w:t>
      </w:r>
      <w:proofErr w:type="spellEnd"/>
      <w:r w:rsidRPr="00B6460A">
        <w:rPr>
          <w:rFonts w:ascii="Arial" w:hAnsi="Arial" w:cs="Arial"/>
          <w:b/>
          <w:bCs/>
          <w:sz w:val="20"/>
          <w:szCs w:val="20"/>
        </w:rPr>
        <w:t xml:space="preserve"> rate)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="00905E3D" w:rsidRPr="00B6460A">
        <w:rPr>
          <w:rFonts w:ascii="Arial" w:hAnsi="Arial" w:cs="Arial"/>
          <w:sz w:val="20"/>
          <w:szCs w:val="20"/>
        </w:rPr>
        <w:t>(miera opätovného otvorenia udalost</w:t>
      </w:r>
      <w:r w:rsidR="00F617BC" w:rsidRPr="00B6460A">
        <w:rPr>
          <w:rFonts w:ascii="Arial" w:hAnsi="Arial" w:cs="Arial"/>
          <w:sz w:val="20"/>
          <w:szCs w:val="20"/>
        </w:rPr>
        <w:t>í</w:t>
      </w:r>
      <w:r w:rsidR="00905E3D" w:rsidRPr="00B6460A">
        <w:rPr>
          <w:rFonts w:ascii="Arial" w:hAnsi="Arial" w:cs="Arial"/>
          <w:sz w:val="20"/>
          <w:szCs w:val="20"/>
        </w:rPr>
        <w:t xml:space="preserve">) </w:t>
      </w:r>
      <w:r w:rsidRPr="00B6460A">
        <w:rPr>
          <w:rFonts w:ascii="Arial" w:hAnsi="Arial" w:cs="Arial"/>
          <w:sz w:val="20"/>
          <w:szCs w:val="20"/>
        </w:rPr>
        <w:t xml:space="preserve">ukazovateľ kvality, ktorý vyjadruje mieru chybovosti pri prvotnom spracovaní udalostí v IT prostredí Objednávateľa (Udalosť a/alebo Incident) a je určený </w:t>
      </w:r>
      <w:r w:rsidR="009273F1" w:rsidRPr="00B6460A">
        <w:rPr>
          <w:rFonts w:ascii="Arial" w:hAnsi="Arial" w:cs="Arial"/>
          <w:sz w:val="20"/>
          <w:szCs w:val="20"/>
        </w:rPr>
        <w:t xml:space="preserve">pomerom </w:t>
      </w:r>
      <w:r w:rsidRPr="00B6460A">
        <w:rPr>
          <w:rFonts w:ascii="Arial" w:hAnsi="Arial" w:cs="Arial"/>
          <w:sz w:val="20"/>
          <w:szCs w:val="20"/>
        </w:rPr>
        <w:t>počt</w:t>
      </w:r>
      <w:r w:rsidR="009273F1" w:rsidRPr="00B6460A">
        <w:rPr>
          <w:rFonts w:ascii="Arial" w:hAnsi="Arial" w:cs="Arial"/>
          <w:sz w:val="20"/>
          <w:szCs w:val="20"/>
        </w:rPr>
        <w:t>u</w:t>
      </w:r>
      <w:r w:rsidRPr="00B6460A">
        <w:rPr>
          <w:rFonts w:ascii="Arial" w:hAnsi="Arial" w:cs="Arial"/>
          <w:sz w:val="20"/>
          <w:szCs w:val="20"/>
        </w:rPr>
        <w:t xml:space="preserve"> Incidentov a/alebo Udalostí</w:t>
      </w:r>
      <w:r w:rsidR="004C7ECE" w:rsidRPr="00B6460A">
        <w:rPr>
          <w:rFonts w:ascii="Arial" w:hAnsi="Arial" w:cs="Arial"/>
          <w:sz w:val="20"/>
          <w:szCs w:val="20"/>
        </w:rPr>
        <w:t xml:space="preserve">, ktoré museli byť znovuotvorené do </w:t>
      </w:r>
      <w:r w:rsidR="00FD0F94" w:rsidRPr="00B6460A">
        <w:rPr>
          <w:rFonts w:ascii="Arial" w:hAnsi="Arial" w:cs="Arial"/>
          <w:sz w:val="20"/>
          <w:szCs w:val="20"/>
        </w:rPr>
        <w:t>5 kalendárnych dní</w:t>
      </w:r>
      <w:r w:rsidR="007159B3" w:rsidRPr="00B6460A">
        <w:rPr>
          <w:rFonts w:ascii="Arial" w:hAnsi="Arial" w:cs="Arial"/>
          <w:sz w:val="20"/>
          <w:szCs w:val="20"/>
        </w:rPr>
        <w:t xml:space="preserve"> po ich uzav</w:t>
      </w:r>
      <w:r w:rsidR="00F617BC" w:rsidRPr="00B6460A">
        <w:rPr>
          <w:rFonts w:ascii="Arial" w:hAnsi="Arial" w:cs="Arial"/>
          <w:sz w:val="20"/>
          <w:szCs w:val="20"/>
        </w:rPr>
        <w:t>retí (</w:t>
      </w:r>
      <w:r w:rsidR="007159B3" w:rsidRPr="00B6460A">
        <w:rPr>
          <w:rFonts w:ascii="Arial" w:hAnsi="Arial" w:cs="Arial"/>
          <w:sz w:val="20"/>
          <w:szCs w:val="20"/>
        </w:rPr>
        <w:t>vyriešen</w:t>
      </w:r>
      <w:r w:rsidR="00F617BC" w:rsidRPr="00B6460A">
        <w:rPr>
          <w:rFonts w:ascii="Arial" w:hAnsi="Arial" w:cs="Arial"/>
          <w:sz w:val="20"/>
          <w:szCs w:val="20"/>
        </w:rPr>
        <w:t xml:space="preserve">í, </w:t>
      </w:r>
      <w:r w:rsidR="007159B3" w:rsidRPr="00B6460A">
        <w:rPr>
          <w:rFonts w:ascii="Arial" w:hAnsi="Arial" w:cs="Arial"/>
          <w:sz w:val="20"/>
          <w:szCs w:val="20"/>
        </w:rPr>
        <w:t>status „</w:t>
      </w:r>
      <w:proofErr w:type="spellStart"/>
      <w:r w:rsidR="007159B3" w:rsidRPr="00B6460A">
        <w:rPr>
          <w:rFonts w:ascii="Arial" w:hAnsi="Arial" w:cs="Arial"/>
          <w:sz w:val="20"/>
          <w:szCs w:val="20"/>
        </w:rPr>
        <w:t>closed</w:t>
      </w:r>
      <w:proofErr w:type="spellEnd"/>
      <w:r w:rsidR="007159B3" w:rsidRPr="00B6460A">
        <w:rPr>
          <w:rFonts w:ascii="Arial" w:hAnsi="Arial" w:cs="Arial"/>
          <w:sz w:val="20"/>
          <w:szCs w:val="20"/>
        </w:rPr>
        <w:t>“)</w:t>
      </w:r>
      <w:r w:rsidR="004C7ECE" w:rsidRPr="00B6460A">
        <w:rPr>
          <w:rFonts w:ascii="Arial" w:hAnsi="Arial" w:cs="Arial"/>
          <w:sz w:val="20"/>
          <w:szCs w:val="20"/>
        </w:rPr>
        <w:t xml:space="preserve"> </w:t>
      </w:r>
      <w:r w:rsidR="009273F1" w:rsidRPr="00B6460A">
        <w:rPr>
          <w:rFonts w:ascii="Arial" w:hAnsi="Arial" w:cs="Arial"/>
          <w:sz w:val="20"/>
          <w:szCs w:val="20"/>
        </w:rPr>
        <w:t xml:space="preserve">a celkovým počtom udalostí uzavretých </w:t>
      </w:r>
      <w:r w:rsidR="00F617BC" w:rsidRPr="00B6460A">
        <w:rPr>
          <w:rFonts w:ascii="Arial" w:hAnsi="Arial" w:cs="Arial"/>
          <w:sz w:val="20"/>
          <w:szCs w:val="20"/>
        </w:rPr>
        <w:t>(vyriešených, status „</w:t>
      </w:r>
      <w:proofErr w:type="spellStart"/>
      <w:r w:rsidR="00F617BC" w:rsidRPr="00B6460A">
        <w:rPr>
          <w:rFonts w:ascii="Arial" w:hAnsi="Arial" w:cs="Arial"/>
          <w:sz w:val="20"/>
          <w:szCs w:val="20"/>
        </w:rPr>
        <w:t>closed</w:t>
      </w:r>
      <w:proofErr w:type="spellEnd"/>
      <w:r w:rsidR="00F617BC" w:rsidRPr="00B6460A">
        <w:rPr>
          <w:rFonts w:ascii="Arial" w:hAnsi="Arial" w:cs="Arial"/>
          <w:sz w:val="20"/>
          <w:szCs w:val="20"/>
        </w:rPr>
        <w:t xml:space="preserve">“) </w:t>
      </w:r>
      <w:r w:rsidR="009273F1" w:rsidRPr="00B6460A">
        <w:rPr>
          <w:rFonts w:ascii="Arial" w:hAnsi="Arial" w:cs="Arial"/>
          <w:sz w:val="20"/>
          <w:szCs w:val="20"/>
        </w:rPr>
        <w:t>v danom kalendárnom mesiaci.</w:t>
      </w:r>
      <w:r w:rsidR="003E62A3" w:rsidRPr="00B6460A">
        <w:rPr>
          <w:rFonts w:ascii="Arial" w:hAnsi="Arial" w:cs="Arial"/>
          <w:sz w:val="20"/>
          <w:szCs w:val="20"/>
        </w:rPr>
        <w:t xml:space="preserve"> </w:t>
      </w:r>
    </w:p>
    <w:p w14:paraId="3D5A8A19" w14:textId="382F6323" w:rsidR="007159B3" w:rsidRPr="00B6460A" w:rsidRDefault="007159B3" w:rsidP="00A544B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 xml:space="preserve">Pre vylúčenie pochybností sa uvádza, že </w:t>
      </w:r>
      <w:r w:rsidR="00905E3D" w:rsidRPr="00B6460A">
        <w:rPr>
          <w:rFonts w:ascii="Arial" w:hAnsi="Arial" w:cs="Arial"/>
          <w:sz w:val="20"/>
          <w:szCs w:val="20"/>
        </w:rPr>
        <w:t>ak sa udalosť (Udalosť a/alebo Incident) uzavrie ako vyriešen</w:t>
      </w:r>
      <w:r w:rsidRPr="00B6460A">
        <w:rPr>
          <w:rFonts w:ascii="Arial" w:hAnsi="Arial" w:cs="Arial"/>
          <w:sz w:val="20"/>
          <w:szCs w:val="20"/>
        </w:rPr>
        <w:t>á</w:t>
      </w:r>
      <w:r w:rsidR="00905E3D" w:rsidRPr="00B6460A">
        <w:rPr>
          <w:rFonts w:ascii="Arial" w:hAnsi="Arial" w:cs="Arial"/>
          <w:sz w:val="20"/>
          <w:szCs w:val="20"/>
        </w:rPr>
        <w:t xml:space="preserve"> (status „</w:t>
      </w:r>
      <w:proofErr w:type="spellStart"/>
      <w:r w:rsidR="00905E3D" w:rsidRPr="00B6460A">
        <w:rPr>
          <w:rFonts w:ascii="Arial" w:hAnsi="Arial" w:cs="Arial"/>
          <w:sz w:val="20"/>
          <w:szCs w:val="20"/>
        </w:rPr>
        <w:t>closed</w:t>
      </w:r>
      <w:proofErr w:type="spellEnd"/>
      <w:r w:rsidR="00905E3D" w:rsidRPr="00B6460A">
        <w:rPr>
          <w:rFonts w:ascii="Arial" w:hAnsi="Arial" w:cs="Arial"/>
          <w:sz w:val="20"/>
          <w:szCs w:val="20"/>
        </w:rPr>
        <w:t xml:space="preserve">“), ale následne sa musí znovu </w:t>
      </w:r>
      <w:r w:rsidR="009273F1" w:rsidRPr="00B6460A">
        <w:rPr>
          <w:rFonts w:ascii="Arial" w:hAnsi="Arial" w:cs="Arial"/>
          <w:sz w:val="20"/>
          <w:szCs w:val="20"/>
        </w:rPr>
        <w:t>do stanoveného času (</w:t>
      </w:r>
      <w:r w:rsidR="00FD0F94" w:rsidRPr="00B6460A">
        <w:rPr>
          <w:rFonts w:ascii="Arial" w:hAnsi="Arial" w:cs="Arial"/>
          <w:sz w:val="20"/>
          <w:szCs w:val="20"/>
        </w:rPr>
        <w:t>5 kalendárnych dní</w:t>
      </w:r>
      <w:r w:rsidR="009273F1" w:rsidRPr="00B6460A">
        <w:rPr>
          <w:rFonts w:ascii="Arial" w:hAnsi="Arial" w:cs="Arial"/>
          <w:sz w:val="20"/>
          <w:szCs w:val="20"/>
        </w:rPr>
        <w:t xml:space="preserve">) </w:t>
      </w:r>
      <w:r w:rsidR="00905E3D" w:rsidRPr="00B6460A">
        <w:rPr>
          <w:rFonts w:ascii="Arial" w:hAnsi="Arial" w:cs="Arial"/>
          <w:sz w:val="20"/>
          <w:szCs w:val="20"/>
        </w:rPr>
        <w:t>otvoriť na riešeni</w:t>
      </w:r>
      <w:r w:rsidR="0050133C">
        <w:rPr>
          <w:rFonts w:ascii="Arial" w:hAnsi="Arial" w:cs="Arial"/>
          <w:sz w:val="20"/>
          <w:szCs w:val="20"/>
        </w:rPr>
        <w:t>e</w:t>
      </w:r>
      <w:r w:rsidR="00905E3D" w:rsidRPr="00B6460A">
        <w:rPr>
          <w:rFonts w:ascii="Arial" w:hAnsi="Arial" w:cs="Arial"/>
          <w:sz w:val="20"/>
          <w:szCs w:val="20"/>
        </w:rPr>
        <w:t>, znamená to, že pôvodné riešenie a/alebo analýza boli chybné</w:t>
      </w:r>
      <w:r w:rsidR="00F617BC" w:rsidRPr="00B6460A">
        <w:rPr>
          <w:rFonts w:ascii="Arial" w:hAnsi="Arial" w:cs="Arial"/>
          <w:sz w:val="20"/>
          <w:szCs w:val="20"/>
        </w:rPr>
        <w:t>. Poskytovateľ je povinný riešiť a vyriešiť udalosť v pôvodných dobách SLA parametrov, ktoré kontinuálne pokračujú od momentu, od ktorého došlo k ich zastaveniu (pri statuse „</w:t>
      </w:r>
      <w:proofErr w:type="spellStart"/>
      <w:r w:rsidR="00F617BC" w:rsidRPr="00B6460A">
        <w:rPr>
          <w:rFonts w:ascii="Arial" w:hAnsi="Arial" w:cs="Arial"/>
          <w:sz w:val="20"/>
          <w:szCs w:val="20"/>
        </w:rPr>
        <w:t>closed</w:t>
      </w:r>
      <w:proofErr w:type="spellEnd"/>
      <w:r w:rsidR="00F617BC" w:rsidRPr="00B6460A">
        <w:rPr>
          <w:rFonts w:ascii="Arial" w:hAnsi="Arial" w:cs="Arial"/>
          <w:sz w:val="20"/>
          <w:szCs w:val="20"/>
        </w:rPr>
        <w:t>“)</w:t>
      </w:r>
      <w:r w:rsidR="00DE4679">
        <w:rPr>
          <w:rFonts w:ascii="Arial" w:hAnsi="Arial" w:cs="Arial"/>
          <w:sz w:val="20"/>
          <w:szCs w:val="20"/>
        </w:rPr>
        <w:t xml:space="preserve">, </w:t>
      </w:r>
      <w:r w:rsidR="00DE4679" w:rsidRPr="00B6460A">
        <w:rPr>
          <w:rFonts w:ascii="Arial" w:hAnsi="Arial" w:cs="Arial"/>
          <w:bCs/>
          <w:sz w:val="20"/>
          <w:szCs w:val="20"/>
        </w:rPr>
        <w:t>inak pôjde o omeškanie s plnením</w:t>
      </w:r>
      <w:r w:rsidR="004C7ECE" w:rsidRPr="00B6460A">
        <w:rPr>
          <w:rFonts w:ascii="Arial" w:hAnsi="Arial" w:cs="Arial"/>
          <w:sz w:val="20"/>
          <w:szCs w:val="20"/>
        </w:rPr>
        <w:t xml:space="preserve"> </w:t>
      </w:r>
    </w:p>
    <w:p w14:paraId="54B707D9" w14:textId="5C48F2C7" w:rsidR="001D6784" w:rsidRPr="00B6460A" w:rsidRDefault="004C7ECE" w:rsidP="00BC4A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 xml:space="preserve">Dôvody, pre ktoré </w:t>
      </w:r>
      <w:r w:rsidR="005E54F1" w:rsidRPr="00B6460A">
        <w:rPr>
          <w:rFonts w:ascii="Arial" w:hAnsi="Arial" w:cs="Arial"/>
          <w:sz w:val="20"/>
          <w:szCs w:val="20"/>
        </w:rPr>
        <w:t>môže dôjsť</w:t>
      </w:r>
      <w:r w:rsidRPr="00B6460A">
        <w:rPr>
          <w:rFonts w:ascii="Arial" w:hAnsi="Arial" w:cs="Arial"/>
          <w:sz w:val="20"/>
          <w:szCs w:val="20"/>
        </w:rPr>
        <w:t xml:space="preserve"> k znovuotvoreniu uzavretých udalostí</w:t>
      </w:r>
      <w:r w:rsidR="005E54F1" w:rsidRPr="00B6460A">
        <w:rPr>
          <w:rFonts w:ascii="Arial" w:hAnsi="Arial" w:cs="Arial"/>
          <w:sz w:val="20"/>
          <w:szCs w:val="20"/>
        </w:rPr>
        <w:t>, sú najmä:</w:t>
      </w:r>
      <w:r w:rsidRPr="00B6460A">
        <w:rPr>
          <w:rFonts w:ascii="Arial" w:hAnsi="Arial" w:cs="Arial"/>
          <w:sz w:val="20"/>
          <w:szCs w:val="20"/>
        </w:rPr>
        <w:t xml:space="preserve">  </w:t>
      </w:r>
      <w:r w:rsidR="001D6784" w:rsidRPr="00B6460A">
        <w:rPr>
          <w:rFonts w:ascii="Arial" w:hAnsi="Arial" w:cs="Arial"/>
          <w:sz w:val="20"/>
          <w:szCs w:val="20"/>
        </w:rPr>
        <w:t xml:space="preserve"> </w:t>
      </w:r>
    </w:p>
    <w:p w14:paraId="29F1AC95" w14:textId="02AC6A49" w:rsidR="001D232B" w:rsidRPr="00B6460A" w:rsidRDefault="001D6784" w:rsidP="003E62A3">
      <w:pPr>
        <w:pStyle w:val="Odsekzoznamu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nesprávne vyhodnoteni</w:t>
      </w:r>
      <w:r w:rsidR="00F15DC8" w:rsidRPr="00B6460A">
        <w:rPr>
          <w:rFonts w:ascii="Arial" w:hAnsi="Arial" w:cs="Arial"/>
          <w:sz w:val="20"/>
        </w:rPr>
        <w:t>e</w:t>
      </w:r>
      <w:r w:rsidRPr="00B6460A">
        <w:rPr>
          <w:rFonts w:ascii="Arial" w:hAnsi="Arial" w:cs="Arial"/>
          <w:sz w:val="20"/>
        </w:rPr>
        <w:t xml:space="preserve"> </w:t>
      </w:r>
      <w:r w:rsidR="001D232B" w:rsidRPr="00B6460A">
        <w:rPr>
          <w:rFonts w:ascii="Arial" w:hAnsi="Arial" w:cs="Arial"/>
          <w:sz w:val="20"/>
        </w:rPr>
        <w:t>a/alebo riešenie udalost</w:t>
      </w:r>
      <w:r w:rsidR="005E54F1" w:rsidRPr="00B6460A">
        <w:rPr>
          <w:rFonts w:ascii="Arial" w:hAnsi="Arial" w:cs="Arial"/>
          <w:sz w:val="20"/>
        </w:rPr>
        <w:t>i</w:t>
      </w:r>
      <w:r w:rsidR="001D232B" w:rsidRPr="00B6460A">
        <w:rPr>
          <w:rFonts w:ascii="Arial" w:hAnsi="Arial" w:cs="Arial"/>
          <w:sz w:val="20"/>
        </w:rPr>
        <w:t xml:space="preserve"> (postačuje aj dôvodné podozrenie)</w:t>
      </w:r>
      <w:r w:rsidR="004D1D2D" w:rsidRPr="00B6460A">
        <w:rPr>
          <w:rFonts w:ascii="Arial" w:hAnsi="Arial" w:cs="Arial"/>
          <w:sz w:val="20"/>
        </w:rPr>
        <w:t xml:space="preserve">, napr. </w:t>
      </w:r>
      <w:proofErr w:type="spellStart"/>
      <w:r w:rsidR="004D1D2D" w:rsidRPr="00B6460A">
        <w:rPr>
          <w:rFonts w:ascii="Arial" w:hAnsi="Arial" w:cs="Arial"/>
          <w:sz w:val="20"/>
        </w:rPr>
        <w:t>False</w:t>
      </w:r>
      <w:proofErr w:type="spellEnd"/>
      <w:r w:rsidR="004D1D2D" w:rsidRPr="00B6460A">
        <w:rPr>
          <w:rFonts w:ascii="Arial" w:hAnsi="Arial" w:cs="Arial"/>
          <w:sz w:val="20"/>
        </w:rPr>
        <w:t xml:space="preserve"> </w:t>
      </w:r>
      <w:proofErr w:type="spellStart"/>
      <w:r w:rsidR="004D1D2D" w:rsidRPr="00B6460A">
        <w:rPr>
          <w:rFonts w:ascii="Arial" w:hAnsi="Arial" w:cs="Arial"/>
          <w:sz w:val="20"/>
        </w:rPr>
        <w:t>Negative</w:t>
      </w:r>
      <w:proofErr w:type="spellEnd"/>
      <w:r w:rsidR="001D232B" w:rsidRPr="00B6460A">
        <w:rPr>
          <w:rFonts w:ascii="Arial" w:hAnsi="Arial" w:cs="Arial"/>
          <w:sz w:val="20"/>
        </w:rPr>
        <w:t>,</w:t>
      </w:r>
    </w:p>
    <w:p w14:paraId="64ABAE38" w14:textId="0DE928EC" w:rsidR="005E54F1" w:rsidRPr="00B6460A" w:rsidRDefault="005E54F1" w:rsidP="003E62A3">
      <w:pPr>
        <w:pStyle w:val="Odsekzoznamu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B6460A">
        <w:rPr>
          <w:rFonts w:ascii="Arial" w:hAnsi="Arial" w:cs="Arial"/>
          <w:sz w:val="20"/>
        </w:rPr>
        <w:t xml:space="preserve">nesprávne prideleného riešiteľského tímu (SOC tímu), pričom dôvodom môže byť nesprávna a/alebo nejasná eskalačná matica. </w:t>
      </w:r>
    </w:p>
    <w:p w14:paraId="3754ABB2" w14:textId="77777777" w:rsidR="003E62A3" w:rsidRPr="00B6460A" w:rsidRDefault="003E62A3" w:rsidP="00BC4AD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Vzorec pre výpočet: </w:t>
      </w:r>
    </w:p>
    <w:p w14:paraId="464BACFF" w14:textId="77777777" w:rsidR="003E62A3" w:rsidRPr="00B6460A" w:rsidRDefault="003E62A3" w:rsidP="00BC4AD9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E61C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32174EB" wp14:editId="058F0C14">
            <wp:extent cx="9525" cy="9525"/>
            <wp:effectExtent l="0" t="0" r="0" b="0"/>
            <wp:docPr id="990048290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 w:cs="Arial"/>
            <w:sz w:val="20"/>
            <w:szCs w:val="20"/>
          </w:rPr>
          <m:t>RR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(%)=(</m:t>
        </m:r>
        <m:f>
          <m:fPr>
            <m:ctrlPr>
              <w:rPr>
                <w:rFonts w:ascii="Cambria Math" w:eastAsia="Times New Roman" w:hAnsi="Cambria Math" w:cs="Arial"/>
                <w:sz w:val="20"/>
                <w:szCs w:val="20"/>
                <w:lang w:eastAsia="sk-SK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m:t>Počet znovuotvorených udalostí  za mesiac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m:t>Celkový počet uzavretých udalostí za mesiac</m:t>
            </m:r>
          </m:den>
        </m:f>
        <m:r>
          <m:rPr>
            <m:sty m:val="p"/>
          </m:rPr>
          <w:rPr>
            <w:rFonts w:ascii="Cambria Math" w:eastAsia="Times New Roman" w:hAnsi="Cambria Math" w:cs="Arial"/>
            <w:sz w:val="20"/>
            <w:szCs w:val="20"/>
            <w:lang w:eastAsia="sk-SK"/>
          </w:rPr>
          <m:t>)×100</m:t>
        </m:r>
      </m:oMath>
    </w:p>
    <w:p w14:paraId="742A1939" w14:textId="4E90D743" w:rsidR="003E62A3" w:rsidRPr="00B6460A" w:rsidRDefault="003E62A3" w:rsidP="003E62A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eastAsia="Times New Roman" w:hAnsi="Arial" w:cs="Arial"/>
          <w:sz w:val="20"/>
          <w:szCs w:val="20"/>
          <w:lang w:eastAsia="sk-SK"/>
        </w:rPr>
        <w:t>RR nesmie prekročiť hranicu 5</w:t>
      </w:r>
      <w:r w:rsidR="00296E94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>% za kalendárny mesiac.</w:t>
      </w:r>
      <w:r w:rsidRPr="00B6460A">
        <w:rPr>
          <w:rFonts w:ascii="Arial" w:hAnsi="Arial" w:cs="Arial"/>
          <w:sz w:val="20"/>
          <w:szCs w:val="20"/>
        </w:rPr>
        <w:t xml:space="preserve"> 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V prípade, ak RR prekročí stanovenú hranicu 5 % bez ohľadu na dôvod, je Poskytovateľ povinný vypracovať Plán zlepšenia Služby. </w:t>
      </w:r>
    </w:p>
    <w:p w14:paraId="0E169366" w14:textId="0D127654" w:rsidR="003E62A3" w:rsidRPr="00B6460A" w:rsidRDefault="004D1D2D" w:rsidP="004D1D2D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proofErr w:type="spellStart"/>
      <w:r w:rsidRPr="00B6460A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False</w:t>
      </w:r>
      <w:proofErr w:type="spellEnd"/>
      <w:r w:rsidRPr="00B6460A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proofErr w:type="spellStart"/>
      <w:r w:rsidRPr="00B6460A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Negative</w:t>
      </w:r>
      <w:proofErr w:type="spellEnd"/>
      <w:r w:rsidRPr="00B6460A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(falošne negatívny nález) 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>znamená situáciu</w:t>
      </w:r>
      <w:r w:rsidR="0075343C" w:rsidRPr="00B6460A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kedy Poskytovateľ neidentifikoval</w:t>
      </w:r>
      <w:r w:rsidR="0075343C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a/alebo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nesprávne vyhodnotil udalosť ako neškodnú, hoci išlo </w:t>
      </w:r>
      <w:r w:rsidR="001A1F64" w:rsidRPr="00B6460A">
        <w:rPr>
          <w:rFonts w:ascii="Arial" w:eastAsia="Times New Roman" w:hAnsi="Arial" w:cs="Arial"/>
          <w:sz w:val="20"/>
          <w:szCs w:val="20"/>
          <w:lang w:eastAsia="sk-SK"/>
        </w:rPr>
        <w:t>o legitímnu bezpečnostnú hrozbu, ktorá môže spôsobiť Incident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  <w:r w:rsidR="003E62A3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V prípade výskytu </w:t>
      </w:r>
      <w:proofErr w:type="spellStart"/>
      <w:r w:rsidR="003E62A3" w:rsidRPr="00B6460A">
        <w:rPr>
          <w:rFonts w:ascii="Arial" w:eastAsia="Times New Roman" w:hAnsi="Arial" w:cs="Arial"/>
          <w:sz w:val="20"/>
          <w:szCs w:val="20"/>
          <w:lang w:eastAsia="sk-SK"/>
        </w:rPr>
        <w:t>False</w:t>
      </w:r>
      <w:proofErr w:type="spellEnd"/>
      <w:r w:rsidR="003E62A3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proofErr w:type="spellStart"/>
      <w:r w:rsidR="003E62A3" w:rsidRPr="00B6460A">
        <w:rPr>
          <w:rFonts w:ascii="Arial" w:eastAsia="Times New Roman" w:hAnsi="Arial" w:cs="Arial"/>
          <w:sz w:val="20"/>
          <w:szCs w:val="20"/>
          <w:lang w:eastAsia="sk-SK"/>
        </w:rPr>
        <w:t>Negative</w:t>
      </w:r>
      <w:proofErr w:type="spellEnd"/>
      <w:r w:rsidR="003E62A3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udalosti, ide o porušenie povinnosti Poskytovateľa poskytovať Službu riadne a</w:t>
      </w:r>
      <w:r w:rsidR="00296E94" w:rsidRPr="00B6460A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3E62A3" w:rsidRPr="00B6460A">
        <w:rPr>
          <w:rFonts w:ascii="Arial" w:eastAsia="Times New Roman" w:hAnsi="Arial" w:cs="Arial"/>
          <w:sz w:val="20"/>
          <w:szCs w:val="20"/>
          <w:lang w:eastAsia="sk-SK"/>
        </w:rPr>
        <w:t>Objednávateľovi vzniká nárok na zmluvnú pokutu.</w:t>
      </w:r>
    </w:p>
    <w:p w14:paraId="4EE58C25" w14:textId="5E5C57B7" w:rsidR="0075343C" w:rsidRPr="00B6460A" w:rsidRDefault="0075343C" w:rsidP="00BE61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proofErr w:type="spellStart"/>
      <w:r w:rsidRPr="00B6460A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False</w:t>
      </w:r>
      <w:proofErr w:type="spellEnd"/>
      <w:r w:rsidRPr="00B6460A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proofErr w:type="spellStart"/>
      <w:r w:rsidRPr="00B6460A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Positive</w:t>
      </w:r>
      <w:proofErr w:type="spellEnd"/>
      <w:r w:rsidRPr="00B6460A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(falošne pozitívny nález) 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znamená falošný poplach a/alebo falošné upozornenie aktivované korelačným pravidlom </w:t>
      </w:r>
      <w:proofErr w:type="spellStart"/>
      <w:r w:rsidRPr="00B6460A">
        <w:rPr>
          <w:rFonts w:ascii="Arial" w:eastAsia="Times New Roman" w:hAnsi="Arial" w:cs="Arial"/>
          <w:sz w:val="20"/>
          <w:szCs w:val="20"/>
          <w:lang w:eastAsia="sk-SK"/>
        </w:rPr>
        <w:t>Splunk</w:t>
      </w:r>
      <w:proofErr w:type="spellEnd"/>
      <w:r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SIEM-u, ktoré nesprávne označuje prítomnosť zraniteľnosti</w:t>
      </w:r>
      <w:r w:rsidR="00A950AC" w:rsidRPr="00B6460A">
        <w:rPr>
          <w:rFonts w:ascii="Arial" w:eastAsia="Times New Roman" w:hAnsi="Arial" w:cs="Arial"/>
          <w:sz w:val="20"/>
          <w:szCs w:val="20"/>
          <w:lang w:eastAsia="sk-SK"/>
        </w:rPr>
        <w:t>, identifikuje aktivitu ako bezpečnostnú hrozbu hoci v skutočnosti ide o legitímny a neškodný proces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a</w:t>
      </w:r>
      <w:r w:rsidR="00296E94" w:rsidRPr="00B6460A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nejedná </w:t>
      </w:r>
      <w:r w:rsidR="00A950AC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sa 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>o legitímnu bezpečnostnú hrozbu, ktorá môže spôsobiť Incident.</w:t>
      </w:r>
      <w:r w:rsidR="0013656E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>Vysoká miera </w:t>
      </w:r>
      <w:proofErr w:type="spellStart"/>
      <w:r w:rsidR="0013656E" w:rsidRPr="00B6460A">
        <w:rPr>
          <w:rFonts w:ascii="Arial" w:eastAsia="Times New Roman" w:hAnsi="Arial" w:cs="Arial"/>
          <w:sz w:val="20"/>
          <w:szCs w:val="20"/>
          <w:lang w:eastAsia="sk-SK"/>
        </w:rPr>
        <w:t>False</w:t>
      </w:r>
      <w:proofErr w:type="spellEnd"/>
      <w:r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proofErr w:type="spellStart"/>
      <w:r w:rsidR="0013656E" w:rsidRPr="00B6460A">
        <w:rPr>
          <w:rFonts w:ascii="Arial" w:eastAsia="Times New Roman" w:hAnsi="Arial" w:cs="Arial"/>
          <w:sz w:val="20"/>
          <w:szCs w:val="20"/>
          <w:lang w:eastAsia="sk-SK"/>
        </w:rPr>
        <w:t>Positives</w:t>
      </w:r>
      <w:proofErr w:type="spellEnd"/>
      <w:r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 vedie k „únave z varovaní“ a zbytočne vyťažuje kapacity </w:t>
      </w:r>
      <w:r w:rsidR="00751D2F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SOC 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>tímu</w:t>
      </w:r>
      <w:r w:rsidR="0013656E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z uvedeného dôvodu v prípade, ak </w:t>
      </w:r>
      <w:r w:rsidR="00751D2F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počet </w:t>
      </w:r>
      <w:proofErr w:type="spellStart"/>
      <w:r w:rsidR="00751D2F" w:rsidRPr="00B6460A">
        <w:rPr>
          <w:rFonts w:ascii="Arial" w:eastAsia="Times New Roman" w:hAnsi="Arial" w:cs="Arial"/>
          <w:sz w:val="20"/>
          <w:szCs w:val="20"/>
          <w:lang w:eastAsia="sk-SK"/>
        </w:rPr>
        <w:t>False</w:t>
      </w:r>
      <w:proofErr w:type="spellEnd"/>
      <w:r w:rsidR="00751D2F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proofErr w:type="spellStart"/>
      <w:r w:rsidR="00751D2F" w:rsidRPr="00B6460A">
        <w:rPr>
          <w:rFonts w:ascii="Arial" w:eastAsia="Times New Roman" w:hAnsi="Arial" w:cs="Arial"/>
          <w:sz w:val="20"/>
          <w:szCs w:val="20"/>
          <w:lang w:eastAsia="sk-SK"/>
        </w:rPr>
        <w:t>Positive</w:t>
      </w:r>
      <w:proofErr w:type="spellEnd"/>
      <w:r w:rsidR="00751D2F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v kalendárnom mesiaci prekročí hranicu 5</w:t>
      </w:r>
      <w:r w:rsidR="00296E94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51D2F" w:rsidRPr="00B6460A">
        <w:rPr>
          <w:rFonts w:ascii="Arial" w:eastAsia="Times New Roman" w:hAnsi="Arial" w:cs="Arial"/>
          <w:sz w:val="20"/>
          <w:szCs w:val="20"/>
          <w:lang w:eastAsia="sk-SK"/>
        </w:rPr>
        <w:t>% z celkového počtu udalostí</w:t>
      </w:r>
      <w:r w:rsidR="00A46090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a/alebo upozornení</w:t>
      </w:r>
      <w:r w:rsidR="00751D2F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v danom kalendárnom mesiaci</w:t>
      </w:r>
      <w:r w:rsidR="00B70C13" w:rsidRPr="00B6460A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751D2F"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je Poskytovateľ povinný vypracovať Plán zlepšenia Služby za účelom doladenia 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>detekčn</w:t>
      </w:r>
      <w:r w:rsidR="00751D2F" w:rsidRPr="00B6460A">
        <w:rPr>
          <w:rFonts w:ascii="Arial" w:eastAsia="Times New Roman" w:hAnsi="Arial" w:cs="Arial"/>
          <w:sz w:val="20"/>
          <w:szCs w:val="20"/>
          <w:lang w:eastAsia="sk-SK"/>
        </w:rPr>
        <w:t>ých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pravid</w:t>
      </w:r>
      <w:r w:rsidR="00751D2F" w:rsidRPr="00B6460A">
        <w:rPr>
          <w:rFonts w:ascii="Arial" w:eastAsia="Times New Roman" w:hAnsi="Arial" w:cs="Arial"/>
          <w:sz w:val="20"/>
          <w:szCs w:val="20"/>
          <w:lang w:eastAsia="sk-SK"/>
        </w:rPr>
        <w:t>iel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a eliminova</w:t>
      </w:r>
      <w:r w:rsidR="00751D2F" w:rsidRPr="00B6460A">
        <w:rPr>
          <w:rFonts w:ascii="Arial" w:eastAsia="Times New Roman" w:hAnsi="Arial" w:cs="Arial"/>
          <w:sz w:val="20"/>
          <w:szCs w:val="20"/>
          <w:lang w:eastAsia="sk-SK"/>
        </w:rPr>
        <w:t>nia</w:t>
      </w:r>
      <w:r w:rsidRPr="00B6460A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51D2F" w:rsidRPr="00B6460A">
        <w:rPr>
          <w:rFonts w:ascii="Arial" w:eastAsia="Times New Roman" w:hAnsi="Arial" w:cs="Arial"/>
          <w:sz w:val="20"/>
          <w:szCs w:val="20"/>
          <w:lang w:eastAsia="sk-SK"/>
        </w:rPr>
        <w:t>týchto javov.</w:t>
      </w:r>
    </w:p>
    <w:p w14:paraId="5A9663AC" w14:textId="03A0182A" w:rsidR="001D6784" w:rsidRPr="00B6460A" w:rsidRDefault="001D6784" w:rsidP="00BE61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49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7581"/>
        <w:gridCol w:w="7"/>
      </w:tblGrid>
      <w:tr w:rsidR="001D6784" w:rsidRPr="00B6460A" w14:paraId="3B39983A" w14:textId="77777777" w:rsidTr="00137BB7">
        <w:trPr>
          <w:trHeight w:val="375"/>
        </w:trPr>
        <w:tc>
          <w:tcPr>
            <w:tcW w:w="5000" w:type="pct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E4E9D"/>
            <w:noWrap/>
            <w:vAlign w:val="center"/>
            <w:hideMark/>
          </w:tcPr>
          <w:p w14:paraId="567AAC87" w14:textId="77777777" w:rsidR="001D6784" w:rsidRPr="00B6460A" w:rsidRDefault="001D6784" w:rsidP="00A544B1">
            <w:pPr>
              <w:tabs>
                <w:tab w:val="left" w:pos="863"/>
              </w:tabs>
              <w:spacing w:before="12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  <w:t xml:space="preserve">Monitoring </w:t>
            </w:r>
            <w:proofErr w:type="spellStart"/>
            <w:r w:rsidRPr="00B64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  <w:t>Splunk</w:t>
            </w:r>
            <w:proofErr w:type="spellEnd"/>
            <w:r w:rsidRPr="00B64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k-SK"/>
              </w:rPr>
              <w:t xml:space="preserve"> SIEM</w:t>
            </w:r>
          </w:p>
        </w:tc>
      </w:tr>
      <w:tr w:rsidR="001D6784" w:rsidRPr="00B6460A" w14:paraId="3CFA53E3" w14:textId="77777777" w:rsidTr="00137BB7">
        <w:trPr>
          <w:gridAfter w:val="1"/>
          <w:wAfter w:w="4" w:type="pct"/>
          <w:trHeight w:val="56"/>
        </w:trPr>
        <w:tc>
          <w:tcPr>
            <w:tcW w:w="78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91B31A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Service </w:t>
            </w:r>
            <w:proofErr w:type="spellStart"/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time</w:t>
            </w:r>
            <w:proofErr w:type="spellEnd"/>
          </w:p>
        </w:tc>
        <w:tc>
          <w:tcPr>
            <w:tcW w:w="42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F90B19B" w14:textId="77777777" w:rsidR="001D6784" w:rsidRPr="00B6460A" w:rsidRDefault="001D6784" w:rsidP="00A544B1">
            <w:pPr>
              <w:spacing w:after="0" w:line="240" w:lineRule="auto"/>
              <w:ind w:left="148" w:hanging="14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Režim 24/7</w:t>
            </w:r>
          </w:p>
        </w:tc>
      </w:tr>
      <w:tr w:rsidR="001D6784" w:rsidRPr="00B6460A" w14:paraId="35855D74" w14:textId="77777777" w:rsidTr="00137BB7">
        <w:trPr>
          <w:gridAfter w:val="1"/>
          <w:wAfter w:w="4" w:type="pct"/>
          <w:trHeight w:val="56"/>
        </w:trPr>
        <w:tc>
          <w:tcPr>
            <w:tcW w:w="78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</w:tcPr>
          <w:p w14:paraId="6A70F75D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Úroveň dostupnosti</w:t>
            </w:r>
          </w:p>
        </w:tc>
        <w:tc>
          <w:tcPr>
            <w:tcW w:w="42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ACEAB11" w14:textId="114D3D76" w:rsidR="001D6784" w:rsidRPr="00B6460A" w:rsidRDefault="001D6784" w:rsidP="00A544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nesmie v rámci 1 dňa (0:00-24:00) klesnúť pod 9</w:t>
            </w:r>
            <w:r w:rsidR="002E3793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9,5</w:t>
            </w:r>
            <w:r w:rsidR="00296E94"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%</w:t>
            </w:r>
          </w:p>
        </w:tc>
      </w:tr>
      <w:tr w:rsidR="001D6784" w:rsidRPr="00B6460A" w14:paraId="369A899E" w14:textId="77777777" w:rsidTr="00137BB7">
        <w:trPr>
          <w:gridAfter w:val="1"/>
          <w:wAfter w:w="4" w:type="pct"/>
          <w:trHeight w:val="56"/>
        </w:trPr>
        <w:tc>
          <w:tcPr>
            <w:tcW w:w="78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</w:tcPr>
          <w:p w14:paraId="585F0068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F9F8ABE" w14:textId="77777777" w:rsidR="001D6784" w:rsidRPr="00B6460A" w:rsidRDefault="001D6784" w:rsidP="00A544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Prevádzkový Incident (PI)</w:t>
            </w:r>
          </w:p>
        </w:tc>
      </w:tr>
      <w:tr w:rsidR="001D6784" w:rsidRPr="00B6460A" w14:paraId="3A08D6B0" w14:textId="77777777" w:rsidTr="00137BB7">
        <w:trPr>
          <w:gridAfter w:val="1"/>
          <w:wAfter w:w="4" w:type="pct"/>
          <w:trHeight w:val="56"/>
        </w:trPr>
        <w:tc>
          <w:tcPr>
            <w:tcW w:w="78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</w:tcPr>
          <w:p w14:paraId="619E5022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Prevádzkový charakter</w:t>
            </w:r>
          </w:p>
        </w:tc>
        <w:tc>
          <w:tcPr>
            <w:tcW w:w="42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1750B1C" w14:textId="77777777" w:rsidR="001D6784" w:rsidRPr="00B6460A" w:rsidRDefault="001D6784" w:rsidP="00A544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 24 hodín od detegovania problému alebo oznámenia Požiadavky:</w:t>
            </w:r>
          </w:p>
          <w:p w14:paraId="5237F415" w14:textId="4F6BC5DF" w:rsidR="001D6784" w:rsidRPr="00B6460A" w:rsidRDefault="001D6784" w:rsidP="00A544B1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PI, ktorý je odstrániteľný Poskytovateľom, odstrániť alebo ak v tejto lehote nie je možné PI odstrániť, Poskytovateľ v tejto lehote predloží Objednávateľovi návrh riešenia a PI odstráni do 3 pracovných dní odo dňa schválenia riešenia Objednávateľom alebo</w:t>
            </w:r>
          </w:p>
          <w:p w14:paraId="479BAB56" w14:textId="5685AA8A" w:rsidR="001D6784" w:rsidRPr="00B6460A" w:rsidRDefault="001D6784" w:rsidP="00A544B1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 xml:space="preserve">PI, ktorý nie je odstrániteľný Poskytovateľom, v tejto lehote zaevidovať do prevádzkového denníka </w:t>
            </w:r>
            <w:proofErr w:type="spellStart"/>
            <w:r w:rsidRPr="00B6460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Splunk</w:t>
            </w:r>
            <w:proofErr w:type="spellEnd"/>
            <w:r w:rsidRPr="00B6460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 xml:space="preserve"> SIEM a oznámiť Objednávateľovi a prevádzkovateľovi </w:t>
            </w:r>
            <w:proofErr w:type="spellStart"/>
            <w:r w:rsidRPr="00B6460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Splunk</w:t>
            </w:r>
            <w:proofErr w:type="spellEnd"/>
            <w:r w:rsidRPr="00B6460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 xml:space="preserve"> SIEM (poskytovateľovi služby </w:t>
            </w:r>
            <w:proofErr w:type="spellStart"/>
            <w:r w:rsidRPr="00B6460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SaaS</w:t>
            </w:r>
            <w:proofErr w:type="spellEnd"/>
            <w:r w:rsidRPr="00B6460A">
              <w:rPr>
                <w:rFonts w:ascii="Arial" w:eastAsia="Times New Roman" w:hAnsi="Arial" w:cs="Arial"/>
                <w:color w:val="000000"/>
                <w:sz w:val="20"/>
                <w:lang w:eastAsia="sk-SK"/>
              </w:rPr>
              <w:t>) v súlade so Scenárom (najmä komunikačnou maticou) a spolupodieľať sa na riešení</w:t>
            </w:r>
          </w:p>
        </w:tc>
      </w:tr>
      <w:tr w:rsidR="001D6784" w:rsidRPr="00B6460A" w14:paraId="58226169" w14:textId="77777777" w:rsidTr="00137BB7">
        <w:trPr>
          <w:gridAfter w:val="1"/>
          <w:wAfter w:w="4" w:type="pct"/>
          <w:trHeight w:val="56"/>
        </w:trPr>
        <w:tc>
          <w:tcPr>
            <w:tcW w:w="78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</w:tcPr>
          <w:p w14:paraId="0020EC9E" w14:textId="77777777" w:rsidR="001D6784" w:rsidRPr="00B6460A" w:rsidRDefault="001D6784" w:rsidP="00A544B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Systémový charakter</w:t>
            </w:r>
          </w:p>
        </w:tc>
        <w:tc>
          <w:tcPr>
            <w:tcW w:w="42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A22123D" w14:textId="12B347DA" w:rsidR="001D6784" w:rsidRPr="00B6460A" w:rsidRDefault="001D6784" w:rsidP="00A544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Do 24 hodín od detegovania problému alebo oznámenia Požiadavky oznámiť PI systémového charakteru Objednávateľovi a prevádzkovateľovi </w:t>
            </w:r>
            <w:proofErr w:type="spellStart"/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Splunk</w:t>
            </w:r>
            <w:proofErr w:type="spellEnd"/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SIEM (poskytovateľovi služby </w:t>
            </w:r>
            <w:proofErr w:type="spellStart"/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SaaS</w:t>
            </w:r>
            <w:proofErr w:type="spellEnd"/>
            <w:r w:rsidRPr="00B6460A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) v súlade so Scenárom (najmä komunikačnou maticou) a spolupodieľať sa na riešení</w:t>
            </w:r>
          </w:p>
        </w:tc>
      </w:tr>
    </w:tbl>
    <w:p w14:paraId="259A14FF" w14:textId="77777777" w:rsidR="001D6784" w:rsidRPr="00B6460A" w:rsidRDefault="001D6784" w:rsidP="00A544B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9ACC3C4" w14:textId="3A0B375B" w:rsidR="00F6777F" w:rsidRPr="00B6460A" w:rsidRDefault="00A037F7" w:rsidP="00A544B1">
      <w:pPr>
        <w:pStyle w:val="Nadpis1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129" w:name="_Toc218858178"/>
      <w:bookmarkStart w:id="130" w:name="_Toc223372606"/>
      <w:r w:rsidRPr="00B6460A">
        <w:rPr>
          <w:rFonts w:ascii="Arial" w:hAnsi="Arial" w:cs="Arial"/>
          <w:sz w:val="20"/>
          <w:szCs w:val="20"/>
        </w:rPr>
        <w:t>Požiadavky</w:t>
      </w:r>
      <w:r w:rsidR="00F6777F" w:rsidRPr="00B6460A">
        <w:rPr>
          <w:rFonts w:ascii="Arial" w:hAnsi="Arial" w:cs="Arial"/>
          <w:sz w:val="20"/>
          <w:szCs w:val="20"/>
        </w:rPr>
        <w:t xml:space="preserve"> na </w:t>
      </w:r>
      <w:r w:rsidR="00AE5A39" w:rsidRPr="00B6460A">
        <w:rPr>
          <w:rFonts w:ascii="Arial" w:hAnsi="Arial" w:cs="Arial"/>
          <w:sz w:val="20"/>
          <w:szCs w:val="20"/>
        </w:rPr>
        <w:t>Poskytovateľa</w:t>
      </w:r>
      <w:bookmarkEnd w:id="129"/>
      <w:bookmarkEnd w:id="130"/>
    </w:p>
    <w:p w14:paraId="33DF0807" w14:textId="77777777" w:rsidR="00F3374A" w:rsidRPr="00B6460A" w:rsidRDefault="00F6777F" w:rsidP="00A544B1">
      <w:pPr>
        <w:pStyle w:val="Nadpis1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131" w:name="_Toc218858179"/>
      <w:bookmarkStart w:id="132" w:name="_Toc223372607"/>
      <w:r w:rsidRPr="00B6460A">
        <w:rPr>
          <w:rFonts w:ascii="Arial" w:hAnsi="Arial" w:cs="Arial"/>
          <w:sz w:val="20"/>
          <w:szCs w:val="20"/>
        </w:rPr>
        <w:t>Certifikácia</w:t>
      </w:r>
      <w:bookmarkEnd w:id="131"/>
      <w:bookmarkEnd w:id="132"/>
    </w:p>
    <w:p w14:paraId="0E43B582" w14:textId="57240340" w:rsidR="00F6777F" w:rsidRPr="00B6460A" w:rsidRDefault="005134B5" w:rsidP="00A544B1">
      <w:pPr>
        <w:spacing w:line="240" w:lineRule="auto"/>
        <w:ind w:left="643" w:hanging="283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Požadovan</w:t>
      </w:r>
      <w:r w:rsidR="00602AC0" w:rsidRPr="00B6460A">
        <w:rPr>
          <w:rFonts w:ascii="Arial" w:hAnsi="Arial" w:cs="Arial"/>
          <w:sz w:val="20"/>
          <w:szCs w:val="20"/>
        </w:rPr>
        <w:t>é</w:t>
      </w:r>
      <w:r w:rsidR="00F6777F" w:rsidRPr="00B6460A">
        <w:rPr>
          <w:rFonts w:ascii="Arial" w:hAnsi="Arial" w:cs="Arial"/>
          <w:sz w:val="20"/>
          <w:szCs w:val="20"/>
        </w:rPr>
        <w:t xml:space="preserve"> </w:t>
      </w:r>
      <w:r w:rsidR="00AE5A39" w:rsidRPr="00B6460A">
        <w:rPr>
          <w:rFonts w:ascii="Arial" w:hAnsi="Arial" w:cs="Arial"/>
          <w:sz w:val="20"/>
          <w:szCs w:val="20"/>
        </w:rPr>
        <w:t>je certifikácia Poskytovateľa</w:t>
      </w:r>
      <w:r w:rsidR="00941E31" w:rsidRPr="00B6460A">
        <w:rPr>
          <w:rFonts w:ascii="Arial" w:hAnsi="Arial" w:cs="Arial"/>
          <w:sz w:val="20"/>
          <w:szCs w:val="20"/>
        </w:rPr>
        <w:t>:</w:t>
      </w:r>
    </w:p>
    <w:p w14:paraId="56970235" w14:textId="77777777" w:rsidR="00F6777F" w:rsidRPr="00B6460A" w:rsidRDefault="00F6777F" w:rsidP="00A544B1">
      <w:pPr>
        <w:pStyle w:val="Odsekzoznamu"/>
        <w:numPr>
          <w:ilvl w:val="0"/>
          <w:numId w:val="21"/>
        </w:numPr>
        <w:spacing w:line="240" w:lineRule="auto"/>
        <w:ind w:left="643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ISO 9001</w:t>
      </w:r>
    </w:p>
    <w:p w14:paraId="7A3C9E1E" w14:textId="77777777" w:rsidR="00F6777F" w:rsidRPr="00B6460A" w:rsidRDefault="00F6777F" w:rsidP="00A544B1">
      <w:pPr>
        <w:pStyle w:val="Odsekzoznamu"/>
        <w:numPr>
          <w:ilvl w:val="0"/>
          <w:numId w:val="21"/>
        </w:numPr>
        <w:spacing w:line="240" w:lineRule="auto"/>
        <w:ind w:left="643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ISO 27001</w:t>
      </w:r>
    </w:p>
    <w:p w14:paraId="2261EC34" w14:textId="5B855783" w:rsidR="00F6777F" w:rsidRDefault="00F6777F" w:rsidP="00A544B1">
      <w:pPr>
        <w:pStyle w:val="Nadpis1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133" w:name="_Toc218858180"/>
      <w:bookmarkStart w:id="134" w:name="_Toc223372608"/>
      <w:r w:rsidRPr="00B6460A">
        <w:rPr>
          <w:rFonts w:ascii="Arial" w:hAnsi="Arial" w:cs="Arial"/>
          <w:sz w:val="20"/>
          <w:szCs w:val="20"/>
        </w:rPr>
        <w:t>Personálne zabezpeč</w:t>
      </w:r>
      <w:r w:rsidR="00890202" w:rsidRPr="00B6460A">
        <w:rPr>
          <w:rFonts w:ascii="Arial" w:hAnsi="Arial" w:cs="Arial"/>
          <w:sz w:val="20"/>
          <w:szCs w:val="20"/>
        </w:rPr>
        <w:t>enie SOC</w:t>
      </w:r>
      <w:bookmarkEnd w:id="133"/>
      <w:bookmarkEnd w:id="134"/>
    </w:p>
    <w:p w14:paraId="5932BF69" w14:textId="77777777" w:rsidR="00BE61CF" w:rsidRPr="00BE61CF" w:rsidRDefault="00BE61CF" w:rsidP="00BE61CF">
      <w:pPr>
        <w:spacing w:after="0"/>
      </w:pPr>
    </w:p>
    <w:p w14:paraId="5A22B38A" w14:textId="77777777" w:rsidR="00A037F7" w:rsidRPr="003463C3" w:rsidRDefault="005134B5" w:rsidP="003463C3">
      <w:pPr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3463C3">
        <w:rPr>
          <w:rFonts w:ascii="Arial" w:hAnsi="Arial" w:cs="Arial"/>
          <w:b/>
          <w:bCs/>
          <w:sz w:val="20"/>
          <w:szCs w:val="20"/>
        </w:rPr>
        <w:t xml:space="preserve">Úroveň L1 </w:t>
      </w:r>
    </w:p>
    <w:p w14:paraId="004E8F47" w14:textId="77777777" w:rsidR="00A037F7" w:rsidRPr="00B6460A" w:rsidRDefault="00A037F7" w:rsidP="003463C3">
      <w:pPr>
        <w:pStyle w:val="Odsekzoznamu"/>
        <w:numPr>
          <w:ilvl w:val="0"/>
          <w:numId w:val="21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P</w:t>
      </w:r>
      <w:r w:rsidR="005134B5" w:rsidRPr="00B6460A">
        <w:rPr>
          <w:rFonts w:ascii="Arial" w:hAnsi="Arial" w:cs="Arial"/>
          <w:sz w:val="20"/>
        </w:rPr>
        <w:t xml:space="preserve">racovníci, ktorí sú zodpovední za monitorovanie, vyhodnocovanie a analýzu incidentov na základnej úrovni. </w:t>
      </w:r>
      <w:r w:rsidR="00001C67" w:rsidRPr="00B6460A">
        <w:rPr>
          <w:rFonts w:ascii="Arial" w:hAnsi="Arial" w:cs="Arial"/>
          <w:sz w:val="20"/>
        </w:rPr>
        <w:t>Schopnosť efektívne identifikovať, riešiť a eskalovať incidenty.</w:t>
      </w:r>
    </w:p>
    <w:p w14:paraId="60DB379C" w14:textId="77777777" w:rsidR="00001C67" w:rsidRPr="00B6460A" w:rsidRDefault="00A037F7" w:rsidP="003463C3">
      <w:pPr>
        <w:pStyle w:val="Odsekzoznamu"/>
        <w:numPr>
          <w:ilvl w:val="0"/>
          <w:numId w:val="21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Prax na</w:t>
      </w:r>
      <w:r w:rsidR="00001C67" w:rsidRPr="00B6460A">
        <w:rPr>
          <w:rFonts w:ascii="Arial" w:hAnsi="Arial" w:cs="Arial"/>
          <w:sz w:val="20"/>
        </w:rPr>
        <w:t xml:space="preserve"> SOC minimálne 1 rok.</w:t>
      </w:r>
    </w:p>
    <w:p w14:paraId="54F14AF1" w14:textId="32FA4912" w:rsidR="00A037F7" w:rsidRPr="00B6460A" w:rsidRDefault="005134B5" w:rsidP="003463C3">
      <w:pPr>
        <w:pStyle w:val="Odsekzoznamu"/>
        <w:numPr>
          <w:ilvl w:val="0"/>
          <w:numId w:val="21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Požadovaná </w:t>
      </w:r>
      <w:r w:rsidR="0060451B" w:rsidRPr="00B6460A">
        <w:rPr>
          <w:rFonts w:ascii="Arial" w:hAnsi="Arial" w:cs="Arial"/>
          <w:sz w:val="20"/>
        </w:rPr>
        <w:t xml:space="preserve">nepretržitá </w:t>
      </w:r>
      <w:r w:rsidRPr="00B6460A">
        <w:rPr>
          <w:rFonts w:ascii="Arial" w:hAnsi="Arial" w:cs="Arial"/>
          <w:sz w:val="20"/>
        </w:rPr>
        <w:t xml:space="preserve">prítomnosť minimálne jedného pracovníka L1 na SOC </w:t>
      </w:r>
      <w:r w:rsidR="0060451B" w:rsidRPr="00B6460A">
        <w:rPr>
          <w:rFonts w:ascii="Arial" w:hAnsi="Arial" w:cs="Arial"/>
          <w:sz w:val="20"/>
        </w:rPr>
        <w:t>(</w:t>
      </w:r>
      <w:r w:rsidR="00A037F7" w:rsidRPr="00B6460A">
        <w:rPr>
          <w:rFonts w:ascii="Arial" w:hAnsi="Arial" w:cs="Arial"/>
          <w:sz w:val="20"/>
        </w:rPr>
        <w:t>24/7/365</w:t>
      </w:r>
      <w:r w:rsidR="0060451B" w:rsidRPr="00B6460A">
        <w:rPr>
          <w:rFonts w:ascii="Arial" w:hAnsi="Arial" w:cs="Arial"/>
          <w:sz w:val="20"/>
        </w:rPr>
        <w:t>)</w:t>
      </w:r>
      <w:r w:rsidR="00810869" w:rsidRPr="00B6460A">
        <w:rPr>
          <w:rFonts w:ascii="Arial" w:hAnsi="Arial" w:cs="Arial"/>
          <w:sz w:val="20"/>
        </w:rPr>
        <w:t>.</w:t>
      </w:r>
    </w:p>
    <w:p w14:paraId="4C487BA1" w14:textId="77777777" w:rsidR="00A037F7" w:rsidRPr="003463C3" w:rsidRDefault="005134B5" w:rsidP="003463C3">
      <w:pPr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3463C3">
        <w:rPr>
          <w:rFonts w:ascii="Arial" w:hAnsi="Arial" w:cs="Arial"/>
          <w:b/>
          <w:bCs/>
          <w:sz w:val="20"/>
          <w:szCs w:val="20"/>
        </w:rPr>
        <w:t xml:space="preserve">Úroveň L2 </w:t>
      </w:r>
    </w:p>
    <w:p w14:paraId="13BBA429" w14:textId="197EFC31" w:rsidR="00A037F7" w:rsidRPr="00B6460A" w:rsidRDefault="00A037F7" w:rsidP="003463C3">
      <w:pPr>
        <w:pStyle w:val="Odsekzoznamu"/>
        <w:numPr>
          <w:ilvl w:val="0"/>
          <w:numId w:val="21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P</w:t>
      </w:r>
      <w:r w:rsidR="005134B5" w:rsidRPr="00B6460A">
        <w:rPr>
          <w:rFonts w:ascii="Arial" w:hAnsi="Arial" w:cs="Arial"/>
          <w:sz w:val="20"/>
        </w:rPr>
        <w:t>racovníci, ktorí vykonávajú pokročilú analýzu incidentov a poskytujú technickú podporu</w:t>
      </w:r>
      <w:r w:rsidR="00001C67" w:rsidRPr="00B6460A">
        <w:rPr>
          <w:rFonts w:ascii="Arial" w:hAnsi="Arial" w:cs="Arial"/>
          <w:sz w:val="20"/>
        </w:rPr>
        <w:t xml:space="preserve"> pri riešení komplexných</w:t>
      </w:r>
      <w:r w:rsidR="005134B5" w:rsidRPr="00B6460A">
        <w:rPr>
          <w:rFonts w:ascii="Arial" w:hAnsi="Arial" w:cs="Arial"/>
          <w:sz w:val="20"/>
        </w:rPr>
        <w:t xml:space="preserve"> problémov.</w:t>
      </w:r>
      <w:r w:rsidR="00001C67" w:rsidRPr="00B6460A">
        <w:rPr>
          <w:rFonts w:ascii="Arial" w:hAnsi="Arial" w:cs="Arial"/>
          <w:sz w:val="20"/>
        </w:rPr>
        <w:t xml:space="preserve"> Schopnosť efektívne riešiť eskalovan</w:t>
      </w:r>
      <w:r w:rsidR="0060451B" w:rsidRPr="00B6460A">
        <w:rPr>
          <w:rFonts w:ascii="Arial" w:hAnsi="Arial" w:cs="Arial"/>
          <w:sz w:val="20"/>
        </w:rPr>
        <w:t>é</w:t>
      </w:r>
      <w:r w:rsidR="00001C67" w:rsidRPr="00B6460A">
        <w:rPr>
          <w:rFonts w:ascii="Arial" w:hAnsi="Arial" w:cs="Arial"/>
          <w:sz w:val="20"/>
        </w:rPr>
        <w:t xml:space="preserve"> kybernetické incidenty a poskytovať podporu pre </w:t>
      </w:r>
      <w:r w:rsidR="0060451B" w:rsidRPr="00B6460A">
        <w:rPr>
          <w:rFonts w:ascii="Arial" w:hAnsi="Arial" w:cs="Arial"/>
          <w:sz w:val="20"/>
        </w:rPr>
        <w:t xml:space="preserve">úroveň </w:t>
      </w:r>
      <w:r w:rsidR="00001C67" w:rsidRPr="00B6460A">
        <w:rPr>
          <w:rFonts w:ascii="Arial" w:hAnsi="Arial" w:cs="Arial"/>
          <w:sz w:val="20"/>
        </w:rPr>
        <w:t>L1. Spolupráca s SOC architektmi na bezpečnostných riešeniach.</w:t>
      </w:r>
    </w:p>
    <w:p w14:paraId="2095761D" w14:textId="77777777" w:rsidR="00001C67" w:rsidRPr="00B6460A" w:rsidRDefault="00A037F7" w:rsidP="003463C3">
      <w:pPr>
        <w:pStyle w:val="Odsekzoznamu"/>
        <w:numPr>
          <w:ilvl w:val="0"/>
          <w:numId w:val="21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P</w:t>
      </w:r>
      <w:r w:rsidR="00001C67" w:rsidRPr="00B6460A">
        <w:rPr>
          <w:rFonts w:ascii="Arial" w:hAnsi="Arial" w:cs="Arial"/>
          <w:sz w:val="20"/>
        </w:rPr>
        <w:t>rax na SOC minimálne 3 roky.</w:t>
      </w:r>
      <w:r w:rsidR="005134B5" w:rsidRPr="00B6460A">
        <w:rPr>
          <w:rFonts w:ascii="Arial" w:hAnsi="Arial" w:cs="Arial"/>
          <w:sz w:val="20"/>
        </w:rPr>
        <w:t xml:space="preserve"> </w:t>
      </w:r>
    </w:p>
    <w:p w14:paraId="20E0F960" w14:textId="6030E206" w:rsidR="00A037F7" w:rsidRPr="00B6460A" w:rsidRDefault="00A037F7" w:rsidP="003463C3">
      <w:pPr>
        <w:pStyle w:val="Odsekzoznamu"/>
        <w:numPr>
          <w:ilvl w:val="0"/>
          <w:numId w:val="21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Požadovaná </w:t>
      </w:r>
      <w:r w:rsidR="0060451B" w:rsidRPr="00B6460A">
        <w:rPr>
          <w:rFonts w:ascii="Arial" w:hAnsi="Arial" w:cs="Arial"/>
          <w:sz w:val="20"/>
        </w:rPr>
        <w:t xml:space="preserve">nepretržitá </w:t>
      </w:r>
      <w:r w:rsidRPr="00B6460A">
        <w:rPr>
          <w:rFonts w:ascii="Arial" w:hAnsi="Arial" w:cs="Arial"/>
          <w:sz w:val="20"/>
        </w:rPr>
        <w:t xml:space="preserve">prítomnosť minimálne jedného pracovníka L2 na SOC </w:t>
      </w:r>
      <w:r w:rsidR="0060451B" w:rsidRPr="00B6460A">
        <w:rPr>
          <w:rFonts w:ascii="Arial" w:hAnsi="Arial" w:cs="Arial"/>
          <w:sz w:val="20"/>
        </w:rPr>
        <w:t>(</w:t>
      </w:r>
      <w:r w:rsidRPr="00B6460A">
        <w:rPr>
          <w:rFonts w:ascii="Arial" w:hAnsi="Arial" w:cs="Arial"/>
          <w:sz w:val="20"/>
        </w:rPr>
        <w:t>24/7/365</w:t>
      </w:r>
      <w:r w:rsidR="0060451B" w:rsidRPr="00B6460A">
        <w:rPr>
          <w:rFonts w:ascii="Arial" w:hAnsi="Arial" w:cs="Arial"/>
          <w:sz w:val="20"/>
        </w:rPr>
        <w:t>)</w:t>
      </w:r>
      <w:r w:rsidR="00810869" w:rsidRPr="00B6460A">
        <w:rPr>
          <w:rFonts w:ascii="Arial" w:hAnsi="Arial" w:cs="Arial"/>
          <w:sz w:val="20"/>
        </w:rPr>
        <w:t>.</w:t>
      </w:r>
    </w:p>
    <w:p w14:paraId="71CB8C3F" w14:textId="13917DCB" w:rsidR="005E567E" w:rsidRPr="00B6460A" w:rsidRDefault="005E567E" w:rsidP="00A544B1">
      <w:pPr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SOC architekt</w:t>
      </w:r>
    </w:p>
    <w:p w14:paraId="28D04BD1" w14:textId="4540CB0B" w:rsidR="005E567E" w:rsidRPr="00B6460A" w:rsidRDefault="005E567E" w:rsidP="003463C3">
      <w:pPr>
        <w:pStyle w:val="Odsekzoznamu"/>
        <w:numPr>
          <w:ilvl w:val="0"/>
          <w:numId w:val="21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SOC architekt je zodpovedný za návrh,</w:t>
      </w:r>
      <w:r w:rsidR="00001C67" w:rsidRPr="00B6460A">
        <w:rPr>
          <w:rFonts w:ascii="Arial" w:hAnsi="Arial" w:cs="Arial"/>
          <w:sz w:val="20"/>
        </w:rPr>
        <w:t xml:space="preserve"> rozvoj,</w:t>
      </w:r>
      <w:r w:rsidRPr="00B6460A">
        <w:rPr>
          <w:rFonts w:ascii="Arial" w:hAnsi="Arial" w:cs="Arial"/>
          <w:sz w:val="20"/>
        </w:rPr>
        <w:t xml:space="preserve"> optimalizáciu a implementáciu bezpečnostných riešení, ktoré musia byť prispôsobené špecifickým potrebám </w:t>
      </w:r>
      <w:r w:rsidR="00F71DB4" w:rsidRPr="00B6460A">
        <w:rPr>
          <w:rFonts w:ascii="Arial" w:hAnsi="Arial" w:cs="Arial"/>
          <w:sz w:val="20"/>
        </w:rPr>
        <w:t>SPP-D</w:t>
      </w:r>
      <w:r w:rsidR="00001C67" w:rsidRPr="00B6460A">
        <w:rPr>
          <w:rFonts w:ascii="Arial" w:hAnsi="Arial" w:cs="Arial"/>
          <w:sz w:val="20"/>
        </w:rPr>
        <w:t xml:space="preserve"> v rámci zmluvného rozsahu poskytovania služby.</w:t>
      </w:r>
    </w:p>
    <w:p w14:paraId="59F95F60" w14:textId="77777777" w:rsidR="005E567E" w:rsidRPr="00B6460A" w:rsidRDefault="005E567E" w:rsidP="003463C3">
      <w:pPr>
        <w:pStyle w:val="Odsekzoznamu"/>
        <w:numPr>
          <w:ilvl w:val="0"/>
          <w:numId w:val="21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Prax v oblasti bezpečnosti a SOC minimálne 5 rokov</w:t>
      </w:r>
      <w:r w:rsidR="00810869" w:rsidRPr="00B6460A">
        <w:rPr>
          <w:rFonts w:ascii="Arial" w:hAnsi="Arial" w:cs="Arial"/>
          <w:sz w:val="20"/>
        </w:rPr>
        <w:t>.</w:t>
      </w:r>
    </w:p>
    <w:p w14:paraId="4ECCC688" w14:textId="1BF29DAA" w:rsidR="005E567E" w:rsidRPr="00B6460A" w:rsidRDefault="005E567E" w:rsidP="003463C3">
      <w:pPr>
        <w:pStyle w:val="Odsekzoznamu"/>
        <w:numPr>
          <w:ilvl w:val="0"/>
          <w:numId w:val="21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Požadovaná prítomnosť minimálne jedného architekta, ktorý sa bude aktívne podieľať na </w:t>
      </w:r>
      <w:r w:rsidR="00F71DB4" w:rsidRPr="00B6460A">
        <w:rPr>
          <w:rFonts w:ascii="Arial" w:hAnsi="Arial" w:cs="Arial"/>
          <w:sz w:val="20"/>
        </w:rPr>
        <w:t>poskytovaní S</w:t>
      </w:r>
      <w:r w:rsidRPr="00B6460A">
        <w:rPr>
          <w:rFonts w:ascii="Arial" w:hAnsi="Arial" w:cs="Arial"/>
          <w:sz w:val="20"/>
        </w:rPr>
        <w:t>lužb</w:t>
      </w:r>
      <w:r w:rsidR="00F71DB4" w:rsidRPr="00B6460A">
        <w:rPr>
          <w:rFonts w:ascii="Arial" w:hAnsi="Arial" w:cs="Arial"/>
          <w:sz w:val="20"/>
        </w:rPr>
        <w:t>y</w:t>
      </w:r>
      <w:r w:rsidRPr="00B6460A">
        <w:rPr>
          <w:rFonts w:ascii="Arial" w:hAnsi="Arial" w:cs="Arial"/>
          <w:sz w:val="20"/>
        </w:rPr>
        <w:t xml:space="preserve"> SOC už od fázy integrácie </w:t>
      </w:r>
      <w:r w:rsidR="00F71DB4" w:rsidRPr="00B6460A">
        <w:rPr>
          <w:rFonts w:ascii="Arial" w:hAnsi="Arial" w:cs="Arial"/>
          <w:sz w:val="20"/>
        </w:rPr>
        <w:t>S</w:t>
      </w:r>
      <w:r w:rsidRPr="00B6460A">
        <w:rPr>
          <w:rFonts w:ascii="Arial" w:hAnsi="Arial" w:cs="Arial"/>
          <w:sz w:val="20"/>
        </w:rPr>
        <w:t>lužby.</w:t>
      </w:r>
    </w:p>
    <w:p w14:paraId="20E93563" w14:textId="68D83025" w:rsidR="005E567E" w:rsidRPr="00B6460A" w:rsidRDefault="005E567E" w:rsidP="00A544B1">
      <w:pPr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6460A">
        <w:rPr>
          <w:rFonts w:ascii="Arial" w:hAnsi="Arial" w:cs="Arial"/>
          <w:b/>
          <w:bCs/>
          <w:sz w:val="20"/>
          <w:szCs w:val="20"/>
        </w:rPr>
        <w:t>Threat</w:t>
      </w:r>
      <w:proofErr w:type="spellEnd"/>
      <w:r w:rsidRPr="00B6460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6460A">
        <w:rPr>
          <w:rFonts w:ascii="Arial" w:hAnsi="Arial" w:cs="Arial"/>
          <w:b/>
          <w:bCs/>
          <w:sz w:val="20"/>
          <w:szCs w:val="20"/>
        </w:rPr>
        <w:t>Intelligence</w:t>
      </w:r>
      <w:proofErr w:type="spellEnd"/>
      <w:r w:rsidRPr="00B6460A">
        <w:rPr>
          <w:rFonts w:ascii="Arial" w:hAnsi="Arial" w:cs="Arial"/>
          <w:b/>
          <w:bCs/>
          <w:sz w:val="20"/>
          <w:szCs w:val="20"/>
        </w:rPr>
        <w:t xml:space="preserve"> špecialista</w:t>
      </w:r>
    </w:p>
    <w:p w14:paraId="2DB1D29C" w14:textId="4B6B3CF8" w:rsidR="00890202" w:rsidRPr="00B6460A" w:rsidRDefault="005E567E" w:rsidP="003463C3">
      <w:pPr>
        <w:pStyle w:val="Odsekzoznamu"/>
        <w:numPr>
          <w:ilvl w:val="0"/>
          <w:numId w:val="21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proofErr w:type="spellStart"/>
      <w:r w:rsidRPr="00B6460A">
        <w:rPr>
          <w:rFonts w:ascii="Arial" w:hAnsi="Arial" w:cs="Arial"/>
          <w:sz w:val="20"/>
        </w:rPr>
        <w:t>Threat</w:t>
      </w:r>
      <w:proofErr w:type="spellEnd"/>
      <w:r w:rsidRPr="00B6460A">
        <w:rPr>
          <w:rFonts w:ascii="Arial" w:hAnsi="Arial" w:cs="Arial"/>
          <w:sz w:val="20"/>
        </w:rPr>
        <w:t xml:space="preserve"> </w:t>
      </w:r>
      <w:proofErr w:type="spellStart"/>
      <w:r w:rsidRPr="00B6460A">
        <w:rPr>
          <w:rFonts w:ascii="Arial" w:hAnsi="Arial" w:cs="Arial"/>
          <w:sz w:val="20"/>
        </w:rPr>
        <w:t>Int</w:t>
      </w:r>
      <w:r w:rsidR="00810869" w:rsidRPr="00B6460A">
        <w:rPr>
          <w:rFonts w:ascii="Arial" w:hAnsi="Arial" w:cs="Arial"/>
          <w:sz w:val="20"/>
        </w:rPr>
        <w:t>elligence</w:t>
      </w:r>
      <w:proofErr w:type="spellEnd"/>
      <w:r w:rsidR="00810869" w:rsidRPr="00B6460A">
        <w:rPr>
          <w:rFonts w:ascii="Arial" w:hAnsi="Arial" w:cs="Arial"/>
          <w:sz w:val="20"/>
        </w:rPr>
        <w:t xml:space="preserve"> špecialista je zodpovedný za identifikáciu,</w:t>
      </w:r>
      <w:r w:rsidRPr="00B6460A">
        <w:rPr>
          <w:rFonts w:ascii="Arial" w:hAnsi="Arial" w:cs="Arial"/>
          <w:sz w:val="20"/>
        </w:rPr>
        <w:t xml:space="preserve"> analýzu</w:t>
      </w:r>
      <w:r w:rsidR="00810869" w:rsidRPr="00B6460A">
        <w:rPr>
          <w:rFonts w:ascii="Arial" w:hAnsi="Arial" w:cs="Arial"/>
          <w:sz w:val="20"/>
        </w:rPr>
        <w:t xml:space="preserve"> a reakciu na aktuálne hrozby</w:t>
      </w:r>
      <w:r w:rsidRPr="00B6460A">
        <w:rPr>
          <w:rFonts w:ascii="Arial" w:hAnsi="Arial" w:cs="Arial"/>
          <w:sz w:val="20"/>
        </w:rPr>
        <w:t>,</w:t>
      </w:r>
      <w:r w:rsidR="00890202" w:rsidRPr="00B6460A">
        <w:rPr>
          <w:rFonts w:ascii="Arial" w:hAnsi="Arial" w:cs="Arial"/>
          <w:sz w:val="20"/>
        </w:rPr>
        <w:t xml:space="preserve"> </w:t>
      </w:r>
      <w:r w:rsidRPr="00B6460A">
        <w:rPr>
          <w:rFonts w:ascii="Arial" w:hAnsi="Arial" w:cs="Arial"/>
          <w:sz w:val="20"/>
        </w:rPr>
        <w:t xml:space="preserve">ktoré môžu ovplyvniť </w:t>
      </w:r>
      <w:r w:rsidR="00810869" w:rsidRPr="00B6460A">
        <w:rPr>
          <w:rFonts w:ascii="Arial" w:hAnsi="Arial" w:cs="Arial"/>
          <w:sz w:val="20"/>
        </w:rPr>
        <w:t xml:space="preserve">IT prostredie </w:t>
      </w:r>
      <w:r w:rsidR="00F71DB4" w:rsidRPr="00B6460A">
        <w:rPr>
          <w:rFonts w:ascii="Arial" w:hAnsi="Arial" w:cs="Arial"/>
          <w:sz w:val="20"/>
        </w:rPr>
        <w:t>SPP-D</w:t>
      </w:r>
      <w:r w:rsidRPr="00B6460A">
        <w:rPr>
          <w:rFonts w:ascii="Arial" w:hAnsi="Arial" w:cs="Arial"/>
          <w:sz w:val="20"/>
        </w:rPr>
        <w:t xml:space="preserve">. </w:t>
      </w:r>
    </w:p>
    <w:p w14:paraId="19E974A1" w14:textId="77777777" w:rsidR="00810869" w:rsidRPr="00B6460A" w:rsidRDefault="00810869" w:rsidP="003463C3">
      <w:pPr>
        <w:pStyle w:val="Odsekzoznamu"/>
        <w:numPr>
          <w:ilvl w:val="0"/>
          <w:numId w:val="21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Prax v oblasti bezpečnosti so špecializáciou na </w:t>
      </w:r>
      <w:proofErr w:type="spellStart"/>
      <w:r w:rsidRPr="00B6460A">
        <w:rPr>
          <w:rFonts w:ascii="Arial" w:hAnsi="Arial" w:cs="Arial"/>
          <w:sz w:val="20"/>
        </w:rPr>
        <w:t>Threat</w:t>
      </w:r>
      <w:proofErr w:type="spellEnd"/>
      <w:r w:rsidRPr="00B6460A">
        <w:rPr>
          <w:rFonts w:ascii="Arial" w:hAnsi="Arial" w:cs="Arial"/>
          <w:sz w:val="20"/>
        </w:rPr>
        <w:t xml:space="preserve"> </w:t>
      </w:r>
      <w:proofErr w:type="spellStart"/>
      <w:r w:rsidRPr="00B6460A">
        <w:rPr>
          <w:rFonts w:ascii="Arial" w:hAnsi="Arial" w:cs="Arial"/>
          <w:sz w:val="20"/>
        </w:rPr>
        <w:t>Intelligence</w:t>
      </w:r>
      <w:proofErr w:type="spellEnd"/>
      <w:r w:rsidRPr="00B6460A">
        <w:rPr>
          <w:rFonts w:ascii="Arial" w:hAnsi="Arial" w:cs="Arial"/>
          <w:sz w:val="20"/>
        </w:rPr>
        <w:t xml:space="preserve"> minimálne 3 roky.</w:t>
      </w:r>
    </w:p>
    <w:p w14:paraId="2C2C02AE" w14:textId="5155BE72" w:rsidR="00810869" w:rsidRPr="00B6460A" w:rsidRDefault="00810869" w:rsidP="003463C3">
      <w:pPr>
        <w:pStyle w:val="Odsekzoznamu"/>
        <w:numPr>
          <w:ilvl w:val="0"/>
          <w:numId w:val="21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Požadovaná prítomnosť minimálne jedného </w:t>
      </w:r>
      <w:proofErr w:type="spellStart"/>
      <w:r w:rsidRPr="00B6460A">
        <w:rPr>
          <w:rFonts w:ascii="Arial" w:hAnsi="Arial" w:cs="Arial"/>
          <w:sz w:val="20"/>
        </w:rPr>
        <w:t>Threat</w:t>
      </w:r>
      <w:proofErr w:type="spellEnd"/>
      <w:r w:rsidRPr="00B6460A">
        <w:rPr>
          <w:rFonts w:ascii="Arial" w:hAnsi="Arial" w:cs="Arial"/>
          <w:sz w:val="20"/>
        </w:rPr>
        <w:t xml:space="preserve"> </w:t>
      </w:r>
      <w:proofErr w:type="spellStart"/>
      <w:r w:rsidRPr="00B6460A">
        <w:rPr>
          <w:rFonts w:ascii="Arial" w:hAnsi="Arial" w:cs="Arial"/>
          <w:sz w:val="20"/>
        </w:rPr>
        <w:t>Intelligence</w:t>
      </w:r>
      <w:proofErr w:type="spellEnd"/>
      <w:r w:rsidRPr="00B6460A">
        <w:rPr>
          <w:rFonts w:ascii="Arial" w:hAnsi="Arial" w:cs="Arial"/>
          <w:sz w:val="20"/>
        </w:rPr>
        <w:t xml:space="preserve"> špecialistu, ktorý sa bude aktívne </w:t>
      </w:r>
      <w:r w:rsidR="006B76D4" w:rsidRPr="00B6460A">
        <w:rPr>
          <w:rFonts w:ascii="Arial" w:hAnsi="Arial" w:cs="Arial"/>
          <w:sz w:val="20"/>
        </w:rPr>
        <w:t xml:space="preserve">podieľať na </w:t>
      </w:r>
      <w:r w:rsidR="00F71DB4" w:rsidRPr="00B6460A">
        <w:rPr>
          <w:rFonts w:ascii="Arial" w:hAnsi="Arial" w:cs="Arial"/>
          <w:sz w:val="20"/>
        </w:rPr>
        <w:t>poskytovaní S</w:t>
      </w:r>
      <w:r w:rsidR="006B76D4" w:rsidRPr="00B6460A">
        <w:rPr>
          <w:rFonts w:ascii="Arial" w:hAnsi="Arial" w:cs="Arial"/>
          <w:sz w:val="20"/>
        </w:rPr>
        <w:t>lužb</w:t>
      </w:r>
      <w:r w:rsidR="00F71DB4" w:rsidRPr="00B6460A">
        <w:rPr>
          <w:rFonts w:ascii="Arial" w:hAnsi="Arial" w:cs="Arial"/>
          <w:sz w:val="20"/>
        </w:rPr>
        <w:t>y</w:t>
      </w:r>
      <w:r w:rsidR="006B76D4" w:rsidRPr="00B6460A">
        <w:rPr>
          <w:rFonts w:ascii="Arial" w:hAnsi="Arial" w:cs="Arial"/>
          <w:sz w:val="20"/>
        </w:rPr>
        <w:t xml:space="preserve"> SOC počas</w:t>
      </w:r>
      <w:r w:rsidRPr="00B6460A">
        <w:rPr>
          <w:rFonts w:ascii="Arial" w:hAnsi="Arial" w:cs="Arial"/>
          <w:sz w:val="20"/>
        </w:rPr>
        <w:t xml:space="preserve"> pracovných </w:t>
      </w:r>
      <w:r w:rsidR="00F71DB4" w:rsidRPr="00B6460A">
        <w:rPr>
          <w:rFonts w:ascii="Arial" w:hAnsi="Arial" w:cs="Arial"/>
          <w:sz w:val="20"/>
        </w:rPr>
        <w:t xml:space="preserve">dní od 8:00 hod. do 16:00 </w:t>
      </w:r>
      <w:r w:rsidRPr="00B6460A">
        <w:rPr>
          <w:rFonts w:ascii="Arial" w:hAnsi="Arial" w:cs="Arial"/>
          <w:sz w:val="20"/>
        </w:rPr>
        <w:t>hod.</w:t>
      </w:r>
    </w:p>
    <w:p w14:paraId="2F6F9DE9" w14:textId="6D55EA42" w:rsidR="00810869" w:rsidRPr="00B6460A" w:rsidRDefault="006B76D4" w:rsidP="00A544B1">
      <w:pPr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B6460A">
        <w:rPr>
          <w:rFonts w:ascii="Arial" w:hAnsi="Arial" w:cs="Arial"/>
          <w:b/>
          <w:bCs/>
          <w:sz w:val="20"/>
          <w:szCs w:val="20"/>
        </w:rPr>
        <w:t>Etický Hacker</w:t>
      </w:r>
    </w:p>
    <w:p w14:paraId="6809BF2C" w14:textId="483E0F19" w:rsidR="006B76D4" w:rsidRPr="00B6460A" w:rsidRDefault="006B76D4" w:rsidP="003463C3">
      <w:pPr>
        <w:pStyle w:val="Odsekzoznamu"/>
        <w:numPr>
          <w:ilvl w:val="0"/>
          <w:numId w:val="21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Etický Hacker je schopný identifikovať zraniteľnosti v systémoch </w:t>
      </w:r>
      <w:r w:rsidR="00F71DB4" w:rsidRPr="00B6460A">
        <w:rPr>
          <w:rFonts w:ascii="Arial" w:hAnsi="Arial" w:cs="Arial"/>
          <w:sz w:val="20"/>
        </w:rPr>
        <w:t>SPP-D</w:t>
      </w:r>
      <w:r w:rsidRPr="00B6460A">
        <w:rPr>
          <w:rFonts w:ascii="Arial" w:hAnsi="Arial" w:cs="Arial"/>
          <w:sz w:val="20"/>
        </w:rPr>
        <w:t xml:space="preserve"> a</w:t>
      </w:r>
      <w:r w:rsidR="00F71DB4" w:rsidRPr="00B6460A">
        <w:rPr>
          <w:rFonts w:ascii="Arial" w:hAnsi="Arial" w:cs="Arial"/>
          <w:sz w:val="20"/>
        </w:rPr>
        <w:t> </w:t>
      </w:r>
      <w:r w:rsidRPr="00B6460A">
        <w:rPr>
          <w:rFonts w:ascii="Arial" w:hAnsi="Arial" w:cs="Arial"/>
          <w:sz w:val="20"/>
        </w:rPr>
        <w:t xml:space="preserve">navrhnúť opatrenia na ich odstránenie. Je zodpovedný za testovanie bezpečnosti IT infraštruktúry </w:t>
      </w:r>
      <w:r w:rsidR="00F71DB4" w:rsidRPr="00B6460A">
        <w:rPr>
          <w:rFonts w:ascii="Arial" w:hAnsi="Arial" w:cs="Arial"/>
          <w:sz w:val="20"/>
        </w:rPr>
        <w:t>SPP-D</w:t>
      </w:r>
      <w:r w:rsidRPr="00B6460A">
        <w:rPr>
          <w:rFonts w:ascii="Arial" w:hAnsi="Arial" w:cs="Arial"/>
          <w:sz w:val="20"/>
        </w:rPr>
        <w:t xml:space="preserve"> a navrhuje opatrenia na minimalizovaní rizík.</w:t>
      </w:r>
    </w:p>
    <w:p w14:paraId="58F7D86B" w14:textId="77777777" w:rsidR="006B76D4" w:rsidRPr="00B6460A" w:rsidRDefault="006B76D4" w:rsidP="003463C3">
      <w:pPr>
        <w:pStyle w:val="Odsekzoznamu"/>
        <w:numPr>
          <w:ilvl w:val="0"/>
          <w:numId w:val="21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Prax v oblasti bezpečnosti a etického </w:t>
      </w:r>
      <w:proofErr w:type="spellStart"/>
      <w:r w:rsidRPr="00B6460A">
        <w:rPr>
          <w:rFonts w:ascii="Arial" w:hAnsi="Arial" w:cs="Arial"/>
          <w:sz w:val="20"/>
        </w:rPr>
        <w:t>hackingu</w:t>
      </w:r>
      <w:proofErr w:type="spellEnd"/>
      <w:r w:rsidRPr="00B6460A">
        <w:rPr>
          <w:rFonts w:ascii="Arial" w:hAnsi="Arial" w:cs="Arial"/>
          <w:sz w:val="20"/>
        </w:rPr>
        <w:t xml:space="preserve"> minimálne 3 roky.</w:t>
      </w:r>
    </w:p>
    <w:p w14:paraId="37366E1E" w14:textId="0CA0D5FF" w:rsidR="006B76D4" w:rsidRPr="00B6460A" w:rsidRDefault="006B76D4" w:rsidP="003463C3">
      <w:pPr>
        <w:pStyle w:val="Odsekzoznamu"/>
        <w:numPr>
          <w:ilvl w:val="0"/>
          <w:numId w:val="21"/>
        </w:numPr>
        <w:spacing w:line="240" w:lineRule="auto"/>
        <w:ind w:left="709" w:hanging="283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Požadovaná prítomnosť minimálne jedného Etického Hackera, ktorý sa bude aktívne podieľať na </w:t>
      </w:r>
      <w:r w:rsidR="00F71DB4" w:rsidRPr="00B6460A">
        <w:rPr>
          <w:rFonts w:ascii="Arial" w:hAnsi="Arial" w:cs="Arial"/>
          <w:sz w:val="20"/>
        </w:rPr>
        <w:t>poskytovaní S</w:t>
      </w:r>
      <w:r w:rsidRPr="00B6460A">
        <w:rPr>
          <w:rFonts w:ascii="Arial" w:hAnsi="Arial" w:cs="Arial"/>
          <w:sz w:val="20"/>
        </w:rPr>
        <w:t>lužb</w:t>
      </w:r>
      <w:r w:rsidR="00F71DB4" w:rsidRPr="00B6460A">
        <w:rPr>
          <w:rFonts w:ascii="Arial" w:hAnsi="Arial" w:cs="Arial"/>
          <w:sz w:val="20"/>
        </w:rPr>
        <w:t>y</w:t>
      </w:r>
      <w:r w:rsidRPr="00B6460A">
        <w:rPr>
          <w:rFonts w:ascii="Arial" w:hAnsi="Arial" w:cs="Arial"/>
          <w:sz w:val="20"/>
        </w:rPr>
        <w:t xml:space="preserve"> SOC počas pracovných </w:t>
      </w:r>
      <w:r w:rsidR="00F71DB4" w:rsidRPr="00B6460A">
        <w:rPr>
          <w:rFonts w:ascii="Arial" w:hAnsi="Arial" w:cs="Arial"/>
          <w:sz w:val="20"/>
        </w:rPr>
        <w:t xml:space="preserve">dní od 8:00 hod. do 16:00 </w:t>
      </w:r>
      <w:r w:rsidRPr="00B6460A">
        <w:rPr>
          <w:rFonts w:ascii="Arial" w:hAnsi="Arial" w:cs="Arial"/>
          <w:sz w:val="20"/>
        </w:rPr>
        <w:t xml:space="preserve">hod. </w:t>
      </w:r>
    </w:p>
    <w:p w14:paraId="3E2B484B" w14:textId="77777777" w:rsidR="006B76D4" w:rsidRPr="00B6460A" w:rsidRDefault="006B76D4" w:rsidP="00A544B1">
      <w:pPr>
        <w:pStyle w:val="Nadpis1"/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135" w:name="_Toc218858181"/>
      <w:bookmarkStart w:id="136" w:name="_Toc223372609"/>
      <w:r w:rsidRPr="00B6460A">
        <w:rPr>
          <w:rFonts w:ascii="Arial" w:hAnsi="Arial" w:cs="Arial"/>
          <w:sz w:val="20"/>
          <w:szCs w:val="20"/>
        </w:rPr>
        <w:t>Fyzická bezpečnosť SOC</w:t>
      </w:r>
      <w:bookmarkEnd w:id="135"/>
      <w:bookmarkEnd w:id="136"/>
    </w:p>
    <w:p w14:paraId="1D814575" w14:textId="121C24D4" w:rsidR="006B76D4" w:rsidRPr="00B6460A" w:rsidRDefault="00691E94" w:rsidP="00A544B1">
      <w:pPr>
        <w:ind w:left="426"/>
        <w:jc w:val="both"/>
        <w:rPr>
          <w:rFonts w:ascii="Arial" w:hAnsi="Arial" w:cs="Arial"/>
          <w:sz w:val="20"/>
          <w:szCs w:val="20"/>
        </w:rPr>
      </w:pPr>
      <w:r w:rsidRPr="00B6460A">
        <w:rPr>
          <w:rFonts w:ascii="Arial" w:hAnsi="Arial" w:cs="Arial"/>
          <w:sz w:val="20"/>
          <w:szCs w:val="20"/>
        </w:rPr>
        <w:t>Všetky</w:t>
      </w:r>
      <w:r w:rsidR="006B76D4" w:rsidRPr="00B6460A">
        <w:rPr>
          <w:rFonts w:ascii="Arial" w:hAnsi="Arial" w:cs="Arial"/>
          <w:sz w:val="20"/>
          <w:szCs w:val="20"/>
        </w:rPr>
        <w:t xml:space="preserve"> </w:t>
      </w:r>
      <w:r w:rsidR="00F71DB4" w:rsidRPr="00B6460A">
        <w:rPr>
          <w:rFonts w:ascii="Arial" w:hAnsi="Arial" w:cs="Arial"/>
          <w:sz w:val="20"/>
          <w:szCs w:val="20"/>
        </w:rPr>
        <w:t xml:space="preserve">nižšie uvedené </w:t>
      </w:r>
      <w:r w:rsidRPr="00B6460A">
        <w:rPr>
          <w:rFonts w:ascii="Arial" w:hAnsi="Arial" w:cs="Arial"/>
          <w:sz w:val="20"/>
          <w:szCs w:val="20"/>
        </w:rPr>
        <w:t>požiadavky musia byt preukázateľné, auditované a</w:t>
      </w:r>
      <w:r w:rsidR="00076237" w:rsidRPr="00B6460A">
        <w:rPr>
          <w:rFonts w:ascii="Arial" w:hAnsi="Arial" w:cs="Arial"/>
          <w:sz w:val="20"/>
          <w:szCs w:val="20"/>
        </w:rPr>
        <w:t> </w:t>
      </w:r>
      <w:r w:rsidRPr="00B6460A">
        <w:rPr>
          <w:rFonts w:ascii="Arial" w:hAnsi="Arial" w:cs="Arial"/>
          <w:sz w:val="20"/>
          <w:szCs w:val="20"/>
        </w:rPr>
        <w:t>výstupy</w:t>
      </w:r>
      <w:r w:rsidR="00076237" w:rsidRPr="00B6460A">
        <w:rPr>
          <w:rFonts w:ascii="Arial" w:hAnsi="Arial" w:cs="Arial"/>
          <w:sz w:val="20"/>
          <w:szCs w:val="20"/>
        </w:rPr>
        <w:t>/dôkazy</w:t>
      </w:r>
      <w:r w:rsidRPr="00B6460A">
        <w:rPr>
          <w:rFonts w:ascii="Arial" w:hAnsi="Arial" w:cs="Arial"/>
          <w:sz w:val="20"/>
          <w:szCs w:val="20"/>
        </w:rPr>
        <w:t xml:space="preserve"> poskytnuté </w:t>
      </w:r>
      <w:r w:rsidR="00F71DB4" w:rsidRPr="00B6460A">
        <w:rPr>
          <w:rFonts w:ascii="Arial" w:hAnsi="Arial" w:cs="Arial"/>
          <w:sz w:val="20"/>
          <w:szCs w:val="20"/>
        </w:rPr>
        <w:t>O</w:t>
      </w:r>
      <w:r w:rsidRPr="00B6460A">
        <w:rPr>
          <w:rFonts w:ascii="Arial" w:hAnsi="Arial" w:cs="Arial"/>
          <w:sz w:val="20"/>
          <w:szCs w:val="20"/>
        </w:rPr>
        <w:t xml:space="preserve">bjednávateľovi v prípade </w:t>
      </w:r>
      <w:r w:rsidR="00F71DB4" w:rsidRPr="00B6460A">
        <w:rPr>
          <w:rFonts w:ascii="Arial" w:hAnsi="Arial" w:cs="Arial"/>
          <w:sz w:val="20"/>
          <w:szCs w:val="20"/>
        </w:rPr>
        <w:t xml:space="preserve">jeho </w:t>
      </w:r>
      <w:r w:rsidRPr="00B6460A">
        <w:rPr>
          <w:rFonts w:ascii="Arial" w:hAnsi="Arial" w:cs="Arial"/>
          <w:sz w:val="20"/>
          <w:szCs w:val="20"/>
        </w:rPr>
        <w:t>požiadavky</w:t>
      </w:r>
      <w:r w:rsidR="00F71DB4" w:rsidRPr="00B6460A">
        <w:rPr>
          <w:rFonts w:ascii="Arial" w:hAnsi="Arial" w:cs="Arial"/>
          <w:sz w:val="20"/>
          <w:szCs w:val="20"/>
        </w:rPr>
        <w:t>:</w:t>
      </w:r>
    </w:p>
    <w:p w14:paraId="035255AD" w14:textId="77777777" w:rsidR="006B76D4" w:rsidRPr="00B6460A" w:rsidRDefault="006B76D4" w:rsidP="00A544B1">
      <w:pPr>
        <w:pStyle w:val="Odsekzoznamu"/>
        <w:numPr>
          <w:ilvl w:val="0"/>
          <w:numId w:val="22"/>
        </w:numPr>
        <w:spacing w:line="240" w:lineRule="auto"/>
        <w:ind w:left="426" w:firstLine="0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SOC musí byť umiestnený v samostatnej uzamykateľnej miestnosti.</w:t>
      </w:r>
    </w:p>
    <w:p w14:paraId="08AD7BDB" w14:textId="77777777" w:rsidR="006B76D4" w:rsidRPr="00B6460A" w:rsidRDefault="006B76D4" w:rsidP="00A544B1">
      <w:pPr>
        <w:pStyle w:val="Odsekzoznamu"/>
        <w:numPr>
          <w:ilvl w:val="0"/>
          <w:numId w:val="22"/>
        </w:numPr>
        <w:spacing w:line="240" w:lineRule="auto"/>
        <w:ind w:left="426" w:firstLine="0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Vstup do SOC je povolený len autorizovaným osobám.</w:t>
      </w:r>
    </w:p>
    <w:p w14:paraId="02754845" w14:textId="77777777" w:rsidR="006B76D4" w:rsidRPr="00B6460A" w:rsidRDefault="006B76D4" w:rsidP="00A544B1">
      <w:pPr>
        <w:pStyle w:val="Odsekzoznamu"/>
        <w:numPr>
          <w:ilvl w:val="0"/>
          <w:numId w:val="22"/>
        </w:numPr>
        <w:spacing w:line="240" w:lineRule="auto"/>
        <w:ind w:left="426" w:firstLine="0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Každý vstup do SOC musí byť zaznamenaný.</w:t>
      </w:r>
    </w:p>
    <w:p w14:paraId="68624304" w14:textId="77777777" w:rsidR="006B76D4" w:rsidRPr="00B6460A" w:rsidRDefault="00691E94" w:rsidP="00A544B1">
      <w:pPr>
        <w:pStyle w:val="Odsekzoznamu"/>
        <w:numPr>
          <w:ilvl w:val="0"/>
          <w:numId w:val="22"/>
        </w:numPr>
        <w:spacing w:line="240" w:lineRule="auto"/>
        <w:ind w:left="426" w:firstLine="0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>Prístupové práva do SOC sa musia revidovať minimálne raz za 6 mesiacov.</w:t>
      </w:r>
    </w:p>
    <w:p w14:paraId="1CB1D7BD" w14:textId="418B9D8D" w:rsidR="00691E94" w:rsidRPr="00B6460A" w:rsidRDefault="00691E94" w:rsidP="00A544B1">
      <w:pPr>
        <w:pStyle w:val="Odsekzoznamu"/>
        <w:numPr>
          <w:ilvl w:val="0"/>
          <w:numId w:val="22"/>
        </w:numPr>
        <w:spacing w:line="240" w:lineRule="auto"/>
        <w:ind w:left="426" w:firstLine="0"/>
        <w:jc w:val="both"/>
        <w:rPr>
          <w:rFonts w:ascii="Arial" w:hAnsi="Arial" w:cs="Arial"/>
          <w:sz w:val="20"/>
        </w:rPr>
      </w:pPr>
      <w:r w:rsidRPr="00B6460A">
        <w:rPr>
          <w:rFonts w:ascii="Arial" w:hAnsi="Arial" w:cs="Arial"/>
          <w:sz w:val="20"/>
        </w:rPr>
        <w:t xml:space="preserve">CCTV kamery musia monitorovať vstupy na SOC, pričom záznamy sa uchovávajú minimálne </w:t>
      </w:r>
      <w:r w:rsidR="000076D2" w:rsidRPr="00B6460A">
        <w:rPr>
          <w:rFonts w:ascii="Arial" w:hAnsi="Arial" w:cs="Arial"/>
          <w:sz w:val="20"/>
        </w:rPr>
        <w:t xml:space="preserve">7 </w:t>
      </w:r>
      <w:r w:rsidRPr="00B6460A">
        <w:rPr>
          <w:rFonts w:ascii="Arial" w:hAnsi="Arial" w:cs="Arial"/>
          <w:sz w:val="20"/>
        </w:rPr>
        <w:t>dní.</w:t>
      </w:r>
    </w:p>
    <w:p w14:paraId="1D4BC0B4" w14:textId="77777777" w:rsidR="002D47C2" w:rsidRPr="00B6460A" w:rsidRDefault="002D47C2" w:rsidP="00A544B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2D47C2" w:rsidRPr="00B6460A" w:rsidSect="00525CE7">
      <w:headerReference w:type="default" r:id="rId13"/>
      <w:footerReference w:type="default" r:id="rId14"/>
      <w:headerReference w:type="first" r:id="rId15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FA3A" w14:textId="77777777" w:rsidR="0011698E" w:rsidRDefault="0011698E" w:rsidP="00400485">
      <w:pPr>
        <w:spacing w:after="0" w:line="240" w:lineRule="auto"/>
      </w:pPr>
      <w:r>
        <w:separator/>
      </w:r>
    </w:p>
  </w:endnote>
  <w:endnote w:type="continuationSeparator" w:id="0">
    <w:p w14:paraId="334CEF3F" w14:textId="77777777" w:rsidR="0011698E" w:rsidRDefault="0011698E" w:rsidP="0040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790473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9CBA89" w14:textId="1B97EFB0" w:rsidR="001149DC" w:rsidRPr="001736BC" w:rsidRDefault="001149DC" w:rsidP="005F64E0">
            <w:pPr>
              <w:pStyle w:val="Pta"/>
              <w:jc w:val="right"/>
              <w:rPr>
                <w:rFonts w:ascii="Arial" w:hAnsi="Arial" w:cs="Arial"/>
              </w:rPr>
            </w:pPr>
            <w:r w:rsidRPr="001736BC">
              <w:rPr>
                <w:rFonts w:ascii="Arial" w:hAnsi="Arial" w:cs="Arial"/>
                <w:sz w:val="20"/>
              </w:rPr>
              <w:t xml:space="preserve">Strana </w:t>
            </w:r>
            <w:r w:rsidRPr="001736BC">
              <w:rPr>
                <w:rFonts w:ascii="Arial" w:hAnsi="Arial" w:cs="Arial"/>
                <w:szCs w:val="24"/>
              </w:rPr>
              <w:fldChar w:fldCharType="begin"/>
            </w:r>
            <w:r w:rsidRPr="00BE61CF">
              <w:rPr>
                <w:rFonts w:ascii="Arial" w:hAnsi="Arial" w:cs="Arial"/>
                <w:sz w:val="20"/>
              </w:rPr>
              <w:instrText>PAGE</w:instrText>
            </w:r>
            <w:r w:rsidRPr="001736BC">
              <w:rPr>
                <w:rFonts w:ascii="Arial" w:hAnsi="Arial" w:cs="Arial"/>
                <w:szCs w:val="24"/>
              </w:rPr>
              <w:fldChar w:fldCharType="separate"/>
            </w:r>
            <w:r w:rsidR="00AE6292" w:rsidRPr="00BE61CF">
              <w:rPr>
                <w:rFonts w:ascii="Arial" w:hAnsi="Arial" w:cs="Arial"/>
                <w:noProof/>
                <w:sz w:val="20"/>
              </w:rPr>
              <w:t>7</w:t>
            </w:r>
            <w:r w:rsidRPr="001736BC">
              <w:rPr>
                <w:rFonts w:ascii="Arial" w:hAnsi="Arial" w:cs="Arial"/>
                <w:szCs w:val="24"/>
              </w:rPr>
              <w:fldChar w:fldCharType="end"/>
            </w:r>
            <w:r w:rsidRPr="001736BC">
              <w:rPr>
                <w:rFonts w:ascii="Arial" w:hAnsi="Arial" w:cs="Arial"/>
                <w:sz w:val="20"/>
              </w:rPr>
              <w:t xml:space="preserve"> z </w:t>
            </w:r>
            <w:r w:rsidRPr="001736BC">
              <w:rPr>
                <w:rFonts w:ascii="Arial" w:hAnsi="Arial" w:cs="Arial"/>
                <w:szCs w:val="24"/>
              </w:rPr>
              <w:fldChar w:fldCharType="begin"/>
            </w:r>
            <w:r w:rsidRPr="00BE61CF">
              <w:rPr>
                <w:rFonts w:ascii="Arial" w:hAnsi="Arial" w:cs="Arial"/>
                <w:sz w:val="20"/>
              </w:rPr>
              <w:instrText>NUMPAGES</w:instrText>
            </w:r>
            <w:r w:rsidRPr="001736BC">
              <w:rPr>
                <w:rFonts w:ascii="Arial" w:hAnsi="Arial" w:cs="Arial"/>
                <w:szCs w:val="24"/>
              </w:rPr>
              <w:fldChar w:fldCharType="separate"/>
            </w:r>
            <w:r w:rsidR="00AE6292" w:rsidRPr="00BE61CF">
              <w:rPr>
                <w:rFonts w:ascii="Arial" w:hAnsi="Arial" w:cs="Arial"/>
                <w:noProof/>
                <w:sz w:val="20"/>
              </w:rPr>
              <w:t>13</w:t>
            </w:r>
            <w:r w:rsidRPr="001736BC">
              <w:rPr>
                <w:rFonts w:ascii="Arial" w:hAnsi="Arial" w:cs="Arial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FAA8F" w14:textId="77777777" w:rsidR="0011698E" w:rsidRDefault="0011698E" w:rsidP="00400485">
      <w:pPr>
        <w:spacing w:after="0" w:line="240" w:lineRule="auto"/>
      </w:pPr>
      <w:r>
        <w:separator/>
      </w:r>
    </w:p>
  </w:footnote>
  <w:footnote w:type="continuationSeparator" w:id="0">
    <w:p w14:paraId="6D8B092C" w14:textId="77777777" w:rsidR="0011698E" w:rsidRDefault="0011698E" w:rsidP="00400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9129" w14:textId="62A8CA16" w:rsidR="005F64E0" w:rsidRDefault="005F64E0" w:rsidP="001736BC">
    <w:pPr>
      <w:tabs>
        <w:tab w:val="left" w:pos="3109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3AF7" w14:textId="77777777" w:rsidR="00D44E08" w:rsidRDefault="00443A7C">
    <w:pPr>
      <w:pStyle w:val="Hlavika"/>
      <w:rPr>
        <w:rFonts w:ascii="Arial" w:hAnsi="Arial" w:cs="Arial"/>
        <w:sz w:val="20"/>
        <w:szCs w:val="20"/>
      </w:rPr>
    </w:pPr>
    <w:r w:rsidRPr="00D44E08">
      <w:rPr>
        <w:rFonts w:ascii="Arial" w:hAnsi="Arial" w:cs="Arial"/>
        <w:sz w:val="20"/>
        <w:szCs w:val="20"/>
      </w:rPr>
      <w:t xml:space="preserve">Príloha č. </w:t>
    </w:r>
    <w:r w:rsidR="00D44E08" w:rsidRPr="00D44E08">
      <w:rPr>
        <w:rFonts w:ascii="Arial" w:hAnsi="Arial" w:cs="Arial"/>
        <w:sz w:val="20"/>
        <w:szCs w:val="20"/>
      </w:rPr>
      <w:t>7</w:t>
    </w:r>
    <w:r w:rsidR="00D44E08">
      <w:rPr>
        <w:rFonts w:ascii="Arial" w:hAnsi="Arial" w:cs="Arial"/>
        <w:sz w:val="20"/>
        <w:szCs w:val="20"/>
      </w:rPr>
      <w:t xml:space="preserve"> Súťažných podkladov</w:t>
    </w:r>
  </w:p>
  <w:p w14:paraId="0B40966D" w14:textId="4F06923E" w:rsidR="00443A7C" w:rsidRPr="00D44E08" w:rsidRDefault="00D44E08">
    <w:pPr>
      <w:pStyle w:val="Hlavika"/>
      <w:rPr>
        <w:i/>
        <w:iCs/>
      </w:rPr>
    </w:pPr>
    <w:r w:rsidRPr="00D44E08">
      <w:rPr>
        <w:rFonts w:ascii="Arial" w:hAnsi="Arial" w:cs="Arial"/>
        <w:i/>
        <w:iCs/>
        <w:kern w:val="28"/>
        <w:sz w:val="20"/>
      </w:rPr>
      <w:t>Opis predmetu zákazky (Technické zadanie)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31E900"/>
    <w:multiLevelType w:val="hybridMultilevel"/>
    <w:tmpl w:val="C368230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C227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D86E9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2301F1D"/>
    <w:multiLevelType w:val="multilevel"/>
    <w:tmpl w:val="FDB47F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318607A"/>
    <w:multiLevelType w:val="hybridMultilevel"/>
    <w:tmpl w:val="CD0E3F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8246FE9"/>
    <w:multiLevelType w:val="multilevel"/>
    <w:tmpl w:val="E0ACD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89A2930"/>
    <w:multiLevelType w:val="multilevel"/>
    <w:tmpl w:val="FDB47F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D7143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612144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81467C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8C6683"/>
    <w:multiLevelType w:val="hybridMultilevel"/>
    <w:tmpl w:val="D4A410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E21D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CEA7E0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6B5275"/>
    <w:multiLevelType w:val="hybridMultilevel"/>
    <w:tmpl w:val="7D885680"/>
    <w:lvl w:ilvl="0" w:tplc="5EA8A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1683C"/>
    <w:multiLevelType w:val="hybridMultilevel"/>
    <w:tmpl w:val="2A3815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6D1C6"/>
    <w:multiLevelType w:val="hybridMultilevel"/>
    <w:tmpl w:val="685176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D785C5A"/>
    <w:multiLevelType w:val="multilevel"/>
    <w:tmpl w:val="7808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224C6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115073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2362F"/>
    <w:multiLevelType w:val="hybridMultilevel"/>
    <w:tmpl w:val="1110E44A"/>
    <w:lvl w:ilvl="0" w:tplc="80B658D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B646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B9349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04D7343"/>
    <w:multiLevelType w:val="hybridMultilevel"/>
    <w:tmpl w:val="53E865BA"/>
    <w:lvl w:ilvl="0" w:tplc="D1622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F416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E3A2E84"/>
    <w:multiLevelType w:val="hybridMultilevel"/>
    <w:tmpl w:val="6B0E8B76"/>
    <w:lvl w:ilvl="0" w:tplc="5C5A69D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45BE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7C42295"/>
    <w:multiLevelType w:val="multilevel"/>
    <w:tmpl w:val="A7D8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5E515F"/>
    <w:multiLevelType w:val="hybridMultilevel"/>
    <w:tmpl w:val="DFE85ECC"/>
    <w:lvl w:ilvl="0" w:tplc="721409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36A42"/>
    <w:multiLevelType w:val="multilevel"/>
    <w:tmpl w:val="4F32C6C4"/>
    <w:lvl w:ilvl="0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3F72388"/>
    <w:multiLevelType w:val="multilevel"/>
    <w:tmpl w:val="2B081E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7C74D21"/>
    <w:multiLevelType w:val="hybridMultilevel"/>
    <w:tmpl w:val="81AAD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207AE"/>
    <w:multiLevelType w:val="hybridMultilevel"/>
    <w:tmpl w:val="781655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7442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E986D1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05441408">
    <w:abstractNumId w:val="20"/>
  </w:num>
  <w:num w:numId="2" w16cid:durableId="1781796099">
    <w:abstractNumId w:val="32"/>
  </w:num>
  <w:num w:numId="3" w16cid:durableId="13384753">
    <w:abstractNumId w:val="0"/>
  </w:num>
  <w:num w:numId="4" w16cid:durableId="1774935128">
    <w:abstractNumId w:val="15"/>
  </w:num>
  <w:num w:numId="5" w16cid:durableId="1099062143">
    <w:abstractNumId w:val="33"/>
  </w:num>
  <w:num w:numId="6" w16cid:durableId="1819493459">
    <w:abstractNumId w:val="12"/>
  </w:num>
  <w:num w:numId="7" w16cid:durableId="101537965">
    <w:abstractNumId w:val="23"/>
  </w:num>
  <w:num w:numId="8" w16cid:durableId="1089160135">
    <w:abstractNumId w:val="21"/>
  </w:num>
  <w:num w:numId="9" w16cid:durableId="531916485">
    <w:abstractNumId w:val="25"/>
  </w:num>
  <w:num w:numId="10" w16cid:durableId="192963217">
    <w:abstractNumId w:val="9"/>
  </w:num>
  <w:num w:numId="11" w16cid:durableId="381950435">
    <w:abstractNumId w:val="2"/>
  </w:num>
  <w:num w:numId="12" w16cid:durableId="1714184573">
    <w:abstractNumId w:val="17"/>
  </w:num>
  <w:num w:numId="13" w16cid:durableId="1201624578">
    <w:abstractNumId w:val="18"/>
  </w:num>
  <w:num w:numId="14" w16cid:durableId="582645669">
    <w:abstractNumId w:val="7"/>
  </w:num>
  <w:num w:numId="15" w16cid:durableId="433786178">
    <w:abstractNumId w:val="11"/>
  </w:num>
  <w:num w:numId="16" w16cid:durableId="739331316">
    <w:abstractNumId w:val="8"/>
  </w:num>
  <w:num w:numId="17" w16cid:durableId="386496047">
    <w:abstractNumId w:val="5"/>
  </w:num>
  <w:num w:numId="18" w16cid:durableId="1356426028">
    <w:abstractNumId w:val="28"/>
  </w:num>
  <w:num w:numId="19" w16cid:durableId="403571148">
    <w:abstractNumId w:val="1"/>
  </w:num>
  <w:num w:numId="20" w16cid:durableId="1437679352">
    <w:abstractNumId w:val="4"/>
  </w:num>
  <w:num w:numId="21" w16cid:durableId="1903716932">
    <w:abstractNumId w:val="6"/>
  </w:num>
  <w:num w:numId="22" w16cid:durableId="360791091">
    <w:abstractNumId w:val="29"/>
  </w:num>
  <w:num w:numId="23" w16cid:durableId="193235056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0097865">
    <w:abstractNumId w:val="10"/>
  </w:num>
  <w:num w:numId="25" w16cid:durableId="2075160989">
    <w:abstractNumId w:val="27"/>
  </w:num>
  <w:num w:numId="26" w16cid:durableId="1225337420">
    <w:abstractNumId w:val="22"/>
  </w:num>
  <w:num w:numId="27" w16cid:durableId="1409615606">
    <w:abstractNumId w:val="13"/>
  </w:num>
  <w:num w:numId="28" w16cid:durableId="25060837">
    <w:abstractNumId w:val="19"/>
  </w:num>
  <w:num w:numId="29" w16cid:durableId="683628168">
    <w:abstractNumId w:val="30"/>
  </w:num>
  <w:num w:numId="30" w16cid:durableId="1540320954">
    <w:abstractNumId w:val="14"/>
  </w:num>
  <w:num w:numId="31" w16cid:durableId="539561964">
    <w:abstractNumId w:val="24"/>
  </w:num>
  <w:num w:numId="32" w16cid:durableId="635141332">
    <w:abstractNumId w:val="16"/>
  </w:num>
  <w:num w:numId="33" w16cid:durableId="1764915627">
    <w:abstractNumId w:val="31"/>
  </w:num>
  <w:num w:numId="34" w16cid:durableId="1374647857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85"/>
    <w:rsid w:val="00001C67"/>
    <w:rsid w:val="000049C9"/>
    <w:rsid w:val="0000711D"/>
    <w:rsid w:val="000076D2"/>
    <w:rsid w:val="0001150B"/>
    <w:rsid w:val="0001529F"/>
    <w:rsid w:val="000209A8"/>
    <w:rsid w:val="00035421"/>
    <w:rsid w:val="000405D9"/>
    <w:rsid w:val="00042335"/>
    <w:rsid w:val="000543B0"/>
    <w:rsid w:val="00064015"/>
    <w:rsid w:val="00076237"/>
    <w:rsid w:val="00080E84"/>
    <w:rsid w:val="00086A77"/>
    <w:rsid w:val="000873D0"/>
    <w:rsid w:val="00090A41"/>
    <w:rsid w:val="000C4840"/>
    <w:rsid w:val="000F4272"/>
    <w:rsid w:val="00102389"/>
    <w:rsid w:val="00105D77"/>
    <w:rsid w:val="00113CCC"/>
    <w:rsid w:val="001149DC"/>
    <w:rsid w:val="0011698E"/>
    <w:rsid w:val="0013656E"/>
    <w:rsid w:val="00146541"/>
    <w:rsid w:val="00153D9F"/>
    <w:rsid w:val="00155A1C"/>
    <w:rsid w:val="00160D37"/>
    <w:rsid w:val="0016454C"/>
    <w:rsid w:val="001736BC"/>
    <w:rsid w:val="00174707"/>
    <w:rsid w:val="00187507"/>
    <w:rsid w:val="001A1F64"/>
    <w:rsid w:val="001B0E78"/>
    <w:rsid w:val="001B5392"/>
    <w:rsid w:val="001B70E9"/>
    <w:rsid w:val="001C7BC9"/>
    <w:rsid w:val="001D0106"/>
    <w:rsid w:val="001D222A"/>
    <w:rsid w:val="001D232B"/>
    <w:rsid w:val="001D4EC2"/>
    <w:rsid w:val="001D6784"/>
    <w:rsid w:val="001F2516"/>
    <w:rsid w:val="001F41A8"/>
    <w:rsid w:val="002032BF"/>
    <w:rsid w:val="00212C78"/>
    <w:rsid w:val="002133BC"/>
    <w:rsid w:val="00216BFF"/>
    <w:rsid w:val="00224DA5"/>
    <w:rsid w:val="00247B96"/>
    <w:rsid w:val="00250A2C"/>
    <w:rsid w:val="0029132D"/>
    <w:rsid w:val="00294029"/>
    <w:rsid w:val="00296E94"/>
    <w:rsid w:val="002A0161"/>
    <w:rsid w:val="002B1086"/>
    <w:rsid w:val="002B11D9"/>
    <w:rsid w:val="002B47F7"/>
    <w:rsid w:val="002B58C6"/>
    <w:rsid w:val="002B7556"/>
    <w:rsid w:val="002C02D5"/>
    <w:rsid w:val="002C65CD"/>
    <w:rsid w:val="002D47C2"/>
    <w:rsid w:val="002D72BE"/>
    <w:rsid w:val="002E05FE"/>
    <w:rsid w:val="002E3793"/>
    <w:rsid w:val="002E5E7B"/>
    <w:rsid w:val="002E6E75"/>
    <w:rsid w:val="002F2579"/>
    <w:rsid w:val="002F5A17"/>
    <w:rsid w:val="00314521"/>
    <w:rsid w:val="00326EF3"/>
    <w:rsid w:val="003273A9"/>
    <w:rsid w:val="00327C66"/>
    <w:rsid w:val="003356A0"/>
    <w:rsid w:val="00336343"/>
    <w:rsid w:val="00337F9E"/>
    <w:rsid w:val="003463C3"/>
    <w:rsid w:val="003559D8"/>
    <w:rsid w:val="00381F48"/>
    <w:rsid w:val="00393BD6"/>
    <w:rsid w:val="003B5043"/>
    <w:rsid w:val="003C5B76"/>
    <w:rsid w:val="003D0C82"/>
    <w:rsid w:val="003D132A"/>
    <w:rsid w:val="003D5BC7"/>
    <w:rsid w:val="003D6824"/>
    <w:rsid w:val="003E261A"/>
    <w:rsid w:val="003E62A3"/>
    <w:rsid w:val="003F24C6"/>
    <w:rsid w:val="00400485"/>
    <w:rsid w:val="004010C4"/>
    <w:rsid w:val="00404603"/>
    <w:rsid w:val="00413AB4"/>
    <w:rsid w:val="004146CB"/>
    <w:rsid w:val="004201E5"/>
    <w:rsid w:val="00425BC6"/>
    <w:rsid w:val="00426174"/>
    <w:rsid w:val="00431722"/>
    <w:rsid w:val="00431BB0"/>
    <w:rsid w:val="00437F05"/>
    <w:rsid w:val="00440888"/>
    <w:rsid w:val="00441E95"/>
    <w:rsid w:val="00443A7C"/>
    <w:rsid w:val="00455F63"/>
    <w:rsid w:val="00457BF6"/>
    <w:rsid w:val="00464CB6"/>
    <w:rsid w:val="0047693C"/>
    <w:rsid w:val="00481006"/>
    <w:rsid w:val="00493AB7"/>
    <w:rsid w:val="004A09AB"/>
    <w:rsid w:val="004A1AFC"/>
    <w:rsid w:val="004A4F64"/>
    <w:rsid w:val="004A5574"/>
    <w:rsid w:val="004C2209"/>
    <w:rsid w:val="004C3710"/>
    <w:rsid w:val="004C6252"/>
    <w:rsid w:val="004C7ECE"/>
    <w:rsid w:val="004D1D2D"/>
    <w:rsid w:val="004D4C71"/>
    <w:rsid w:val="004E57E7"/>
    <w:rsid w:val="004F1F78"/>
    <w:rsid w:val="004F7163"/>
    <w:rsid w:val="0050133C"/>
    <w:rsid w:val="00501CB7"/>
    <w:rsid w:val="00504F9F"/>
    <w:rsid w:val="005134B5"/>
    <w:rsid w:val="00516DE3"/>
    <w:rsid w:val="00525CE7"/>
    <w:rsid w:val="00533049"/>
    <w:rsid w:val="0054004E"/>
    <w:rsid w:val="00545EFE"/>
    <w:rsid w:val="00573F3C"/>
    <w:rsid w:val="005748E6"/>
    <w:rsid w:val="005764C8"/>
    <w:rsid w:val="0058163E"/>
    <w:rsid w:val="00581D81"/>
    <w:rsid w:val="00590EA1"/>
    <w:rsid w:val="005A27AD"/>
    <w:rsid w:val="005A4670"/>
    <w:rsid w:val="005C290E"/>
    <w:rsid w:val="005C5FC3"/>
    <w:rsid w:val="005D22D6"/>
    <w:rsid w:val="005D50CF"/>
    <w:rsid w:val="005E54F1"/>
    <w:rsid w:val="005E567E"/>
    <w:rsid w:val="005F37D4"/>
    <w:rsid w:val="005F64E0"/>
    <w:rsid w:val="00602AC0"/>
    <w:rsid w:val="0060451B"/>
    <w:rsid w:val="006230A6"/>
    <w:rsid w:val="00631B2C"/>
    <w:rsid w:val="006325C2"/>
    <w:rsid w:val="0063271F"/>
    <w:rsid w:val="00640504"/>
    <w:rsid w:val="00644EBE"/>
    <w:rsid w:val="006460B4"/>
    <w:rsid w:val="006701E3"/>
    <w:rsid w:val="00671CA9"/>
    <w:rsid w:val="00672E0C"/>
    <w:rsid w:val="00691E94"/>
    <w:rsid w:val="006B76D4"/>
    <w:rsid w:val="006D0520"/>
    <w:rsid w:val="006D7A26"/>
    <w:rsid w:val="00702B37"/>
    <w:rsid w:val="00702F65"/>
    <w:rsid w:val="00710442"/>
    <w:rsid w:val="007110F9"/>
    <w:rsid w:val="007159B3"/>
    <w:rsid w:val="00715C2B"/>
    <w:rsid w:val="00751D2F"/>
    <w:rsid w:val="0075343C"/>
    <w:rsid w:val="0075395B"/>
    <w:rsid w:val="007662FD"/>
    <w:rsid w:val="00773F85"/>
    <w:rsid w:val="00774ABA"/>
    <w:rsid w:val="007769AA"/>
    <w:rsid w:val="00776B23"/>
    <w:rsid w:val="00782877"/>
    <w:rsid w:val="00783505"/>
    <w:rsid w:val="007900FC"/>
    <w:rsid w:val="007A7553"/>
    <w:rsid w:val="007B0F1D"/>
    <w:rsid w:val="007C6A73"/>
    <w:rsid w:val="007D3823"/>
    <w:rsid w:val="007D40CA"/>
    <w:rsid w:val="007E43D5"/>
    <w:rsid w:val="007E5816"/>
    <w:rsid w:val="008074C5"/>
    <w:rsid w:val="00810869"/>
    <w:rsid w:val="00816E2C"/>
    <w:rsid w:val="0084054A"/>
    <w:rsid w:val="008528C2"/>
    <w:rsid w:val="00853365"/>
    <w:rsid w:val="00855A49"/>
    <w:rsid w:val="008668FC"/>
    <w:rsid w:val="00867A2E"/>
    <w:rsid w:val="00867FCC"/>
    <w:rsid w:val="0087079C"/>
    <w:rsid w:val="00877F9B"/>
    <w:rsid w:val="00880449"/>
    <w:rsid w:val="00890202"/>
    <w:rsid w:val="008B4A3F"/>
    <w:rsid w:val="008B5023"/>
    <w:rsid w:val="008B5F86"/>
    <w:rsid w:val="008C0777"/>
    <w:rsid w:val="008C77C0"/>
    <w:rsid w:val="008C7EE9"/>
    <w:rsid w:val="008D2246"/>
    <w:rsid w:val="008F177F"/>
    <w:rsid w:val="008F6B2C"/>
    <w:rsid w:val="00905E3D"/>
    <w:rsid w:val="00915214"/>
    <w:rsid w:val="00915C0D"/>
    <w:rsid w:val="009204F5"/>
    <w:rsid w:val="009273DA"/>
    <w:rsid w:val="009273F1"/>
    <w:rsid w:val="0093771B"/>
    <w:rsid w:val="00941E31"/>
    <w:rsid w:val="00945425"/>
    <w:rsid w:val="00955D9C"/>
    <w:rsid w:val="00962CA4"/>
    <w:rsid w:val="009709CF"/>
    <w:rsid w:val="00982B98"/>
    <w:rsid w:val="009A2776"/>
    <w:rsid w:val="009B151B"/>
    <w:rsid w:val="009C0B8B"/>
    <w:rsid w:val="009C5F49"/>
    <w:rsid w:val="00A01CC3"/>
    <w:rsid w:val="00A037F7"/>
    <w:rsid w:val="00A03B6D"/>
    <w:rsid w:val="00A041FB"/>
    <w:rsid w:val="00A04C5B"/>
    <w:rsid w:val="00A1632A"/>
    <w:rsid w:val="00A27AE3"/>
    <w:rsid w:val="00A300A5"/>
    <w:rsid w:val="00A32016"/>
    <w:rsid w:val="00A331E2"/>
    <w:rsid w:val="00A33B90"/>
    <w:rsid w:val="00A36B89"/>
    <w:rsid w:val="00A40525"/>
    <w:rsid w:val="00A46090"/>
    <w:rsid w:val="00A5323F"/>
    <w:rsid w:val="00A544B1"/>
    <w:rsid w:val="00A557B0"/>
    <w:rsid w:val="00A56196"/>
    <w:rsid w:val="00A72B2F"/>
    <w:rsid w:val="00A84BAE"/>
    <w:rsid w:val="00A950AC"/>
    <w:rsid w:val="00AA56B7"/>
    <w:rsid w:val="00AB2ECA"/>
    <w:rsid w:val="00AB402E"/>
    <w:rsid w:val="00AB4B73"/>
    <w:rsid w:val="00AC25BE"/>
    <w:rsid w:val="00AD2FFB"/>
    <w:rsid w:val="00AD3267"/>
    <w:rsid w:val="00AD3F0C"/>
    <w:rsid w:val="00AD5EFD"/>
    <w:rsid w:val="00AE0698"/>
    <w:rsid w:val="00AE35F7"/>
    <w:rsid w:val="00AE3B97"/>
    <w:rsid w:val="00AE5A39"/>
    <w:rsid w:val="00AE6292"/>
    <w:rsid w:val="00B02B96"/>
    <w:rsid w:val="00B03B07"/>
    <w:rsid w:val="00B03F4C"/>
    <w:rsid w:val="00B0489C"/>
    <w:rsid w:val="00B12133"/>
    <w:rsid w:val="00B13445"/>
    <w:rsid w:val="00B13D7E"/>
    <w:rsid w:val="00B14D91"/>
    <w:rsid w:val="00B16EE2"/>
    <w:rsid w:val="00B210EF"/>
    <w:rsid w:val="00B2428E"/>
    <w:rsid w:val="00B25091"/>
    <w:rsid w:val="00B35235"/>
    <w:rsid w:val="00B42419"/>
    <w:rsid w:val="00B437D3"/>
    <w:rsid w:val="00B44937"/>
    <w:rsid w:val="00B455F9"/>
    <w:rsid w:val="00B47101"/>
    <w:rsid w:val="00B47C50"/>
    <w:rsid w:val="00B503D8"/>
    <w:rsid w:val="00B557D2"/>
    <w:rsid w:val="00B6460A"/>
    <w:rsid w:val="00B65F2C"/>
    <w:rsid w:val="00B6634E"/>
    <w:rsid w:val="00B708E7"/>
    <w:rsid w:val="00B70C13"/>
    <w:rsid w:val="00B73319"/>
    <w:rsid w:val="00B813E0"/>
    <w:rsid w:val="00B86B01"/>
    <w:rsid w:val="00B91199"/>
    <w:rsid w:val="00B926A7"/>
    <w:rsid w:val="00B96A85"/>
    <w:rsid w:val="00BA0383"/>
    <w:rsid w:val="00BB1ECE"/>
    <w:rsid w:val="00BB70C5"/>
    <w:rsid w:val="00BC0101"/>
    <w:rsid w:val="00BC044E"/>
    <w:rsid w:val="00BC094B"/>
    <w:rsid w:val="00BC1AC6"/>
    <w:rsid w:val="00BC4AD9"/>
    <w:rsid w:val="00BD6CB3"/>
    <w:rsid w:val="00BD7E05"/>
    <w:rsid w:val="00BE449A"/>
    <w:rsid w:val="00BE51D8"/>
    <w:rsid w:val="00BE61CF"/>
    <w:rsid w:val="00BF314E"/>
    <w:rsid w:val="00BF598C"/>
    <w:rsid w:val="00C132E4"/>
    <w:rsid w:val="00C14FBE"/>
    <w:rsid w:val="00C21551"/>
    <w:rsid w:val="00C233C1"/>
    <w:rsid w:val="00C4532B"/>
    <w:rsid w:val="00C456B9"/>
    <w:rsid w:val="00C601FC"/>
    <w:rsid w:val="00C61D55"/>
    <w:rsid w:val="00C6206E"/>
    <w:rsid w:val="00C70E02"/>
    <w:rsid w:val="00C75076"/>
    <w:rsid w:val="00C7579E"/>
    <w:rsid w:val="00C8312A"/>
    <w:rsid w:val="00C866BD"/>
    <w:rsid w:val="00C95C91"/>
    <w:rsid w:val="00CA0311"/>
    <w:rsid w:val="00CB07E3"/>
    <w:rsid w:val="00CB1C0D"/>
    <w:rsid w:val="00CC18A1"/>
    <w:rsid w:val="00CC7B24"/>
    <w:rsid w:val="00CD17BF"/>
    <w:rsid w:val="00CD3B71"/>
    <w:rsid w:val="00CD476B"/>
    <w:rsid w:val="00CD70EE"/>
    <w:rsid w:val="00CE190D"/>
    <w:rsid w:val="00CE3D00"/>
    <w:rsid w:val="00CE3F44"/>
    <w:rsid w:val="00CE701A"/>
    <w:rsid w:val="00D03133"/>
    <w:rsid w:val="00D068E3"/>
    <w:rsid w:val="00D0725B"/>
    <w:rsid w:val="00D1519F"/>
    <w:rsid w:val="00D275A8"/>
    <w:rsid w:val="00D366BF"/>
    <w:rsid w:val="00D41512"/>
    <w:rsid w:val="00D4446D"/>
    <w:rsid w:val="00D44E08"/>
    <w:rsid w:val="00D538E7"/>
    <w:rsid w:val="00D54FD0"/>
    <w:rsid w:val="00D625F3"/>
    <w:rsid w:val="00D62E11"/>
    <w:rsid w:val="00D637F0"/>
    <w:rsid w:val="00D71616"/>
    <w:rsid w:val="00D74418"/>
    <w:rsid w:val="00D82278"/>
    <w:rsid w:val="00D84152"/>
    <w:rsid w:val="00D90B17"/>
    <w:rsid w:val="00D90FE6"/>
    <w:rsid w:val="00D9360B"/>
    <w:rsid w:val="00DA05F5"/>
    <w:rsid w:val="00DA5432"/>
    <w:rsid w:val="00DA7DF6"/>
    <w:rsid w:val="00DB5CCC"/>
    <w:rsid w:val="00DB7806"/>
    <w:rsid w:val="00DC1BA2"/>
    <w:rsid w:val="00DC440A"/>
    <w:rsid w:val="00DD0E5F"/>
    <w:rsid w:val="00DE4679"/>
    <w:rsid w:val="00DE6ED2"/>
    <w:rsid w:val="00DE77EC"/>
    <w:rsid w:val="00E06CC9"/>
    <w:rsid w:val="00E123FE"/>
    <w:rsid w:val="00E22AD5"/>
    <w:rsid w:val="00E5104D"/>
    <w:rsid w:val="00E57075"/>
    <w:rsid w:val="00E648E7"/>
    <w:rsid w:val="00E656D2"/>
    <w:rsid w:val="00E7498E"/>
    <w:rsid w:val="00E750CF"/>
    <w:rsid w:val="00E75C81"/>
    <w:rsid w:val="00E92BE3"/>
    <w:rsid w:val="00E93A27"/>
    <w:rsid w:val="00E94B87"/>
    <w:rsid w:val="00E965C5"/>
    <w:rsid w:val="00E97E2F"/>
    <w:rsid w:val="00EA1722"/>
    <w:rsid w:val="00EB4694"/>
    <w:rsid w:val="00EC2FE8"/>
    <w:rsid w:val="00EC71AE"/>
    <w:rsid w:val="00EE51D2"/>
    <w:rsid w:val="00EE5411"/>
    <w:rsid w:val="00EF2C5F"/>
    <w:rsid w:val="00F0776D"/>
    <w:rsid w:val="00F13F98"/>
    <w:rsid w:val="00F1513B"/>
    <w:rsid w:val="00F15DC8"/>
    <w:rsid w:val="00F313B7"/>
    <w:rsid w:val="00F3374A"/>
    <w:rsid w:val="00F37495"/>
    <w:rsid w:val="00F37621"/>
    <w:rsid w:val="00F435D3"/>
    <w:rsid w:val="00F617BC"/>
    <w:rsid w:val="00F672A8"/>
    <w:rsid w:val="00F6777F"/>
    <w:rsid w:val="00F71DB4"/>
    <w:rsid w:val="00F7379B"/>
    <w:rsid w:val="00F80A78"/>
    <w:rsid w:val="00F8123D"/>
    <w:rsid w:val="00F914F4"/>
    <w:rsid w:val="00FA211C"/>
    <w:rsid w:val="00FB3C9C"/>
    <w:rsid w:val="00FB4B2D"/>
    <w:rsid w:val="00FC216F"/>
    <w:rsid w:val="00FC6048"/>
    <w:rsid w:val="00FD0F94"/>
    <w:rsid w:val="00FD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26E3A"/>
  <w15:chartTrackingRefBased/>
  <w15:docId w15:val="{96E814E9-9DE6-46D4-94A0-AE6729AF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132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55F63"/>
    <w:pPr>
      <w:keepNext/>
      <w:keepLines/>
      <w:numPr>
        <w:numId w:val="18"/>
      </w:numPr>
      <w:spacing w:before="120" w:after="240" w:line="276" w:lineRule="auto"/>
      <w:outlineLvl w:val="1"/>
    </w:pPr>
    <w:rPr>
      <w:rFonts w:ascii="Verdana" w:eastAsiaTheme="majorEastAsia" w:hAnsi="Verdana" w:cstheme="majorBidi"/>
      <w:color w:val="0067AC"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672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94029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55F63"/>
    <w:rPr>
      <w:rFonts w:ascii="Verdana" w:eastAsiaTheme="majorEastAsia" w:hAnsi="Verdana" w:cstheme="majorBidi"/>
      <w:color w:val="0067AC"/>
      <w:sz w:val="24"/>
      <w:szCs w:val="26"/>
    </w:rPr>
  </w:style>
  <w:style w:type="paragraph" w:styleId="Odsekzoznamu">
    <w:name w:val="List Paragraph"/>
    <w:aliases w:val="Odsek zoznamu2,ODRAZKY PRVA UROVEN,Bullet Number,lp1,lp11,List Paragraph11,Bullet 1,Use Case List Paragraph,Bullet List,FooterText,numbered,Paragraphe de liste1,List Paragraph1"/>
    <w:basedOn w:val="Normlny"/>
    <w:link w:val="OdsekzoznamuChar"/>
    <w:uiPriority w:val="34"/>
    <w:qFormat/>
    <w:rsid w:val="00400485"/>
    <w:pPr>
      <w:spacing w:after="120" w:line="276" w:lineRule="auto"/>
      <w:ind w:left="720"/>
      <w:contextualSpacing/>
    </w:pPr>
    <w:rPr>
      <w:rFonts w:ascii="Cambria" w:hAnsi="Cambria"/>
      <w:szCs w:val="20"/>
    </w:rPr>
  </w:style>
  <w:style w:type="character" w:customStyle="1" w:styleId="OdsekzoznamuChar">
    <w:name w:val="Odsek zoznamu Char"/>
    <w:aliases w:val="Odsek zoznamu2 Char,ODRAZKY PRVA UROVEN Char,Bullet Number Char,lp1 Char,lp11 Char,List Paragraph11 Char,Bullet 1 Char,Use Case List Paragraph Char,Bullet List Char,FooterText Char,numbered Char,Paragraphe de liste1 Char"/>
    <w:basedOn w:val="Predvolenpsmoodseku"/>
    <w:link w:val="Odsekzoznamu"/>
    <w:uiPriority w:val="34"/>
    <w:qFormat/>
    <w:locked/>
    <w:rsid w:val="00400485"/>
    <w:rPr>
      <w:rFonts w:ascii="Cambria" w:hAnsi="Cambria"/>
      <w:szCs w:val="20"/>
    </w:rPr>
  </w:style>
  <w:style w:type="character" w:styleId="Intenzvnezvraznenie">
    <w:name w:val="Intense Emphasis"/>
    <w:basedOn w:val="Predvolenpsmoodseku"/>
    <w:uiPriority w:val="21"/>
    <w:qFormat/>
    <w:rsid w:val="00400485"/>
    <w:rPr>
      <w:i/>
      <w:iCs/>
      <w:color w:val="5B9BD5" w:themeColor="accent1"/>
    </w:rPr>
  </w:style>
  <w:style w:type="table" w:styleId="Mriekatabuky">
    <w:name w:val="Table Grid"/>
    <w:basedOn w:val="Normlnatabuka"/>
    <w:uiPriority w:val="39"/>
    <w:rsid w:val="00400485"/>
    <w:pPr>
      <w:spacing w:after="0" w:line="240" w:lineRule="auto"/>
    </w:pPr>
    <w:rPr>
      <w:rFonts w:ascii="Cambria" w:hAnsi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0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0485"/>
  </w:style>
  <w:style w:type="paragraph" w:styleId="Pta">
    <w:name w:val="footer"/>
    <w:basedOn w:val="Normlny"/>
    <w:link w:val="PtaChar"/>
    <w:uiPriority w:val="99"/>
    <w:unhideWhenUsed/>
    <w:rsid w:val="0040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0485"/>
  </w:style>
  <w:style w:type="character" w:customStyle="1" w:styleId="Nadpis1Char">
    <w:name w:val="Nadpis 1 Char"/>
    <w:basedOn w:val="Predvolenpsmoodseku"/>
    <w:link w:val="Nadpis1"/>
    <w:uiPriority w:val="9"/>
    <w:rsid w:val="00C132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A36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294029"/>
    <w:rPr>
      <w:rFonts w:asciiTheme="majorHAnsi" w:eastAsiaTheme="majorEastAsia" w:hAnsiTheme="majorHAnsi" w:cstheme="majorBidi"/>
      <w:color w:val="2E74B5" w:themeColor="accent1" w:themeShade="BF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F672A8"/>
    <w:pPr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F672A8"/>
    <w:pPr>
      <w:spacing w:after="100"/>
      <w:ind w:left="220"/>
    </w:pPr>
    <w:rPr>
      <w:rFonts w:eastAsiaTheme="minorEastAsia" w:cs="Times New Roman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F672A8"/>
    <w:pPr>
      <w:spacing w:after="100"/>
    </w:pPr>
    <w:rPr>
      <w:rFonts w:eastAsiaTheme="minorEastAsia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F672A8"/>
    <w:pPr>
      <w:spacing w:after="100"/>
      <w:ind w:left="440"/>
    </w:pPr>
    <w:rPr>
      <w:rFonts w:eastAsiaTheme="minorEastAsia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672A8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F672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F672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67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semiHidden/>
    <w:unhideWhenUsed/>
    <w:rsid w:val="00B0489C"/>
    <w:pPr>
      <w:spacing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Bezriadkovania">
    <w:name w:val="No Spacing"/>
    <w:aliases w:val="Normálny tabuľky"/>
    <w:uiPriority w:val="1"/>
    <w:qFormat/>
    <w:rsid w:val="002D47C2"/>
    <w:pPr>
      <w:spacing w:before="240" w:after="240" w:line="360" w:lineRule="auto"/>
      <w:jc w:val="both"/>
    </w:pPr>
  </w:style>
  <w:style w:type="paragraph" w:styleId="Revzia">
    <w:name w:val="Revision"/>
    <w:hidden/>
    <w:uiPriority w:val="99"/>
    <w:semiHidden/>
    <w:rsid w:val="008F6B2C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8F6B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F6B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F6B2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6B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6B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2028-07-09T12:55:37+00:00</_dlc_ExpireDate>
    <_dlc_ExpireDateSaved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Expiration" staticId="0x010100F200DFA9F20ED549A8E39BD447C87805|938816127" UniqueId="5cb05f19-560e-4a01-ac32-a15eaaaec6da">
      <p:Name>Uchovávanie</p:Name>
      <p:Description>Automatické plánovanie obsahu na spracovanie a vykonanie akcie uchovávania, ktorá dosiahla termín dokončenia.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3</number>
                  <property>Created</property>
                  <propertyId>8c06beca-0777-48f7-91c7-6da68bc07b69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00DFA9F20ED549A8E39BD447C87805" ma:contentTypeVersion="5" ma:contentTypeDescription="Umožňuje vytvoriť nový dokument." ma:contentTypeScope="" ma:versionID="c1ddf4ce914519b1166e852ffd521f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2d2db7725af84e600f2ef6f226d5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nimka politiky" ma:hidden="true" ma:internalName="_dlc_Exempt" ma:readOnly="true">
      <xsd:simpleType>
        <xsd:restriction base="dms:Unknown"/>
      </xsd:simpleType>
    </xsd:element>
    <xsd:element name="_dlc_ExpireDateSaved" ma:index="9" nillable="true" ma:displayName="Pôvodný dátum uplynutia platnosti" ma:hidden="true" ma:internalName="_dlc_ExpireDateSaved" ma:readOnly="true">
      <xsd:simpleType>
        <xsd:restriction base="dms:DateTime"/>
      </xsd:simpleType>
    </xsd:element>
    <xsd:element name="_dlc_ExpireDate" ma:index="10" nillable="true" ma:displayName="Dátum uplynutia platnosti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D957D-EE2A-4DF5-883C-EA3A5EC798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B380B65-EA41-4D1B-A66A-8C968B8752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2751B9-5230-42F3-8B93-5E64FB3A3BF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3ECB7DCC-EDF0-415F-A16C-4C3D231A0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B5C049-F178-4B3F-8F2C-9134E1ECBE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5185</Words>
  <Characters>29559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SPP - distribúcia, a.s.</Company>
  <LinksUpToDate>false</LinksUpToDate>
  <CharactersWithSpaces>34675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Bacigál Jaroslav</dc:creator>
  <cp:keywords/>
  <dc:description/>
  <cp:lastModifiedBy>m.</cp:lastModifiedBy>
  <cp:revision>7</cp:revision>
  <cp:lastPrinted>2026-01-20T13:19:00Z</cp:lastPrinted>
  <dcterms:created xsi:type="dcterms:W3CDTF">2026-02-13T12:28:00Z</dcterms:created>
  <dcterms:modified xsi:type="dcterms:W3CDTF">2026-03-03T14:14:00Z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0x010100F200DFA9F20ED549A8E39BD447C87805|938816127</vt:lpwstr>
  </property>
  <property fmtid="{D5CDD505-2E9C-101B-9397-08002B2CF9AE}" pid="3" name="ContentTypeId">
    <vt:lpwstr>0x010100F200DFA9F20ED549A8E39BD447C87805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id="Microsoft.Office.RecordsManagement.PolicyFeatures.Expiration.Formula.BuiltIn"&gt;&lt;number&gt;3&lt;/number&gt;&lt;property&gt;Created&lt;/property&gt;&lt;propertyId&gt;8c06beca-0777-48f7-91c7-6da68bc07b69&lt;/propertyId&gt;&lt;period&gt;years&lt;/period&gt;&lt;/formula&gt;</vt:lpwstr>
  </property>
  <property fmtid="{D5CDD505-2E9C-101B-9397-08002B2CF9AE}" pid="5" name="_dlc_DocIdItemGuid">
    <vt:lpwstr>7592455c-78a3-4b41-9ed5-2d63e6340ed8</vt:lpwstr>
  </property>
  <property fmtid="{D5CDD505-2E9C-101B-9397-08002B2CF9AE}" pid="6" name="MSIP_Label_d890c794-246a-4c70-b857-2df127989a79_Enabled">
    <vt:lpwstr>true</vt:lpwstr>
  </property>
  <property fmtid="{D5CDD505-2E9C-101B-9397-08002B2CF9AE}" pid="7" name="MSIP_Label_d890c794-246a-4c70-b857-2df127989a79_SetDate">
    <vt:lpwstr>2026-01-05T17:58:11Z</vt:lpwstr>
  </property>
  <property fmtid="{D5CDD505-2E9C-101B-9397-08002B2CF9AE}" pid="8" name="MSIP_Label_d890c794-246a-4c70-b857-2df127989a79_Method">
    <vt:lpwstr>Standard</vt:lpwstr>
  </property>
  <property fmtid="{D5CDD505-2E9C-101B-9397-08002B2CF9AE}" pid="9" name="MSIP_Label_d890c794-246a-4c70-b857-2df127989a79_Name">
    <vt:lpwstr>General</vt:lpwstr>
  </property>
  <property fmtid="{D5CDD505-2E9C-101B-9397-08002B2CF9AE}" pid="10" name="MSIP_Label_d890c794-246a-4c70-b857-2df127989a79_SiteId">
    <vt:lpwstr>715d652a-94e9-4474-8b45-6862dd1d9529</vt:lpwstr>
  </property>
  <property fmtid="{D5CDD505-2E9C-101B-9397-08002B2CF9AE}" pid="11" name="MSIP_Label_d890c794-246a-4c70-b857-2df127989a79_ActionId">
    <vt:lpwstr>1a102a82-6b6a-4041-bedc-7fefc2f4e9f1</vt:lpwstr>
  </property>
  <property fmtid="{D5CDD505-2E9C-101B-9397-08002B2CF9AE}" pid="12" name="MSIP_Label_d890c794-246a-4c70-b857-2df127989a79_ContentBits">
    <vt:lpwstr>0</vt:lpwstr>
  </property>
  <property fmtid="{D5CDD505-2E9C-101B-9397-08002B2CF9AE}" pid="13" name="MSIP_Label_d890c794-246a-4c70-b857-2df127989a79_Tag">
    <vt:lpwstr>10, 3, 0, 1</vt:lpwstr>
  </property>
  <property fmtid="{D5CDD505-2E9C-101B-9397-08002B2CF9AE}" pid="14" name="_NewReviewCycle">
    <vt:lpwstr/>
  </property>
  <property fmtid="{D5CDD505-2E9C-101B-9397-08002B2CF9AE}" pid="15" name="_AdHocReviewCycleID">
    <vt:i4>815099656</vt:i4>
  </property>
  <property fmtid="{D5CDD505-2E9C-101B-9397-08002B2CF9AE}" pid="16" name="_EmailSubject">
    <vt:lpwstr>Súťažné podklady SOC</vt:lpwstr>
  </property>
  <property fmtid="{D5CDD505-2E9C-101B-9397-08002B2CF9AE}" pid="17" name="_AuthorEmail">
    <vt:lpwstr>Marian.Uhrik@spp-distribucia.sk</vt:lpwstr>
  </property>
  <property fmtid="{D5CDD505-2E9C-101B-9397-08002B2CF9AE}" pid="18" name="_AuthorEmailDisplayName">
    <vt:lpwstr>Uhrík Marián</vt:lpwstr>
  </property>
</Properties>
</file>