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4BEB" w14:textId="77777777" w:rsidR="00DA77AF" w:rsidRPr="00C554E4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Theme="minorHAnsi" w:eastAsia="Courier New" w:hAnsiTheme="minorHAnsi" w:cstheme="minorHAnsi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C554E4">
        <w:rPr>
          <w:rFonts w:asciiTheme="minorHAnsi" w:eastAsia="Courier New" w:hAnsiTheme="minorHAnsi" w:cstheme="minorHAnsi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C554E4" w:rsidRDefault="000354A0" w:rsidP="00D569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54E4">
        <w:rPr>
          <w:rFonts w:asciiTheme="minorHAnsi" w:hAnsiTheme="minorHAnsi" w:cstheme="minorHAnsi"/>
          <w:b/>
          <w:sz w:val="28"/>
          <w:szCs w:val="28"/>
        </w:rPr>
        <w:t>PLNÁ MOC</w:t>
      </w:r>
    </w:p>
    <w:p w14:paraId="437E7D8F" w14:textId="12E0ED8E" w:rsidR="00DA77AF" w:rsidRPr="00C554E4" w:rsidRDefault="000354A0" w:rsidP="00FC7984">
      <w:pPr>
        <w:ind w:right="-2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54E4">
        <w:rPr>
          <w:rFonts w:asciiTheme="minorHAnsi" w:hAnsiTheme="minorHAnsi" w:cstheme="minorHAnsi"/>
          <w:b/>
          <w:sz w:val="28"/>
          <w:szCs w:val="28"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C554E4" w:rsidRDefault="0000720F" w:rsidP="007D4956">
      <w:pPr>
        <w:jc w:val="both"/>
        <w:rPr>
          <w:rFonts w:asciiTheme="minorHAnsi" w:hAnsiTheme="minorHAnsi" w:cstheme="minorHAnsi"/>
        </w:rPr>
      </w:pPr>
    </w:p>
    <w:p w14:paraId="318749FD" w14:textId="77777777" w:rsidR="00961A5D" w:rsidRPr="00C554E4" w:rsidRDefault="00961A5D" w:rsidP="00961A5D">
      <w:pPr>
        <w:spacing w:beforeLines="60" w:before="144"/>
        <w:rPr>
          <w:rFonts w:asciiTheme="minorHAnsi" w:hAnsiTheme="minorHAnsi" w:cstheme="minorHAnsi"/>
          <w:b/>
          <w:bCs/>
        </w:rPr>
      </w:pPr>
      <w:r w:rsidRPr="00C554E4">
        <w:rPr>
          <w:rFonts w:asciiTheme="minorHAnsi" w:hAnsiTheme="minorHAnsi" w:cstheme="minorHAnsi"/>
          <w:b/>
        </w:rPr>
        <w:t>Splnomocniteľ/splnomocnitelia:</w:t>
      </w:r>
    </w:p>
    <w:p w14:paraId="2E2E4168" w14:textId="77777777" w:rsidR="00961A5D" w:rsidRPr="00C554E4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Theme="minorHAnsi" w:hAnsiTheme="minorHAnsi" w:cstheme="minorHAnsi"/>
          <w:i/>
        </w:rPr>
      </w:pPr>
      <w:r w:rsidRPr="00C554E4">
        <w:rPr>
          <w:rFonts w:asciiTheme="minorHAnsi" w:hAnsiTheme="minorHAnsi" w:cstheme="minorHAnsi"/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554E4" w:rsidRDefault="00961A5D" w:rsidP="00961A5D">
      <w:pPr>
        <w:spacing w:beforeLines="60" w:before="144"/>
        <w:rPr>
          <w:rFonts w:asciiTheme="minorHAnsi" w:hAnsiTheme="minorHAnsi" w:cstheme="minorHAnsi"/>
          <w:b/>
          <w:bCs/>
        </w:rPr>
      </w:pPr>
    </w:p>
    <w:p w14:paraId="142CE258" w14:textId="77777777" w:rsidR="00961A5D" w:rsidRPr="00C554E4" w:rsidRDefault="00961A5D" w:rsidP="00961A5D">
      <w:pPr>
        <w:spacing w:beforeLines="60" w:before="144"/>
        <w:jc w:val="center"/>
        <w:rPr>
          <w:rFonts w:asciiTheme="minorHAnsi" w:hAnsiTheme="minorHAnsi" w:cstheme="minorHAnsi"/>
          <w:b/>
          <w:bCs/>
        </w:rPr>
      </w:pPr>
      <w:r w:rsidRPr="00C554E4">
        <w:rPr>
          <w:rFonts w:asciiTheme="minorHAnsi" w:hAnsiTheme="minorHAnsi" w:cstheme="minorHAnsi"/>
          <w:b/>
        </w:rPr>
        <w:t>udeľuje/ú plnomocenstvo</w:t>
      </w:r>
    </w:p>
    <w:p w14:paraId="18F3F37B" w14:textId="77777777" w:rsidR="00961A5D" w:rsidRPr="00C554E4" w:rsidRDefault="00961A5D" w:rsidP="00961A5D">
      <w:pPr>
        <w:spacing w:beforeLines="60" w:before="144"/>
        <w:jc w:val="center"/>
        <w:rPr>
          <w:rFonts w:asciiTheme="minorHAnsi" w:hAnsiTheme="minorHAnsi" w:cstheme="minorHAnsi"/>
          <w:b/>
          <w:bCs/>
        </w:rPr>
      </w:pPr>
    </w:p>
    <w:p w14:paraId="61D08149" w14:textId="77777777" w:rsidR="00961A5D" w:rsidRPr="00C554E4" w:rsidRDefault="00961A5D" w:rsidP="00961A5D">
      <w:pPr>
        <w:spacing w:beforeLines="60" w:before="144"/>
        <w:jc w:val="both"/>
        <w:rPr>
          <w:rFonts w:asciiTheme="minorHAnsi" w:hAnsiTheme="minorHAnsi" w:cstheme="minorHAnsi"/>
          <w:b/>
          <w:bCs/>
        </w:rPr>
      </w:pPr>
      <w:r w:rsidRPr="00C554E4">
        <w:rPr>
          <w:rFonts w:asciiTheme="minorHAnsi" w:hAnsiTheme="minorHAnsi" w:cstheme="minorHAnsi"/>
          <w:b/>
        </w:rPr>
        <w:t>splnomocnencovi:</w:t>
      </w:r>
    </w:p>
    <w:p w14:paraId="16FCB1ED" w14:textId="77777777" w:rsidR="00961A5D" w:rsidRPr="00C554E4" w:rsidRDefault="00961A5D" w:rsidP="00961A5D">
      <w:pPr>
        <w:spacing w:beforeLines="60" w:before="144"/>
        <w:ind w:left="720"/>
        <w:jc w:val="both"/>
        <w:rPr>
          <w:rFonts w:asciiTheme="minorHAnsi" w:hAnsiTheme="minorHAnsi" w:cstheme="minorHAnsi"/>
          <w:i/>
        </w:rPr>
      </w:pPr>
      <w:r w:rsidRPr="00C554E4">
        <w:rPr>
          <w:rFonts w:asciiTheme="minorHAnsi" w:hAnsiTheme="minorHAnsi" w:cstheme="minorHAnsi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C554E4" w:rsidRDefault="00961A5D" w:rsidP="00961A5D">
      <w:pPr>
        <w:spacing w:beforeLines="60" w:before="144"/>
        <w:jc w:val="both"/>
        <w:rPr>
          <w:rFonts w:asciiTheme="minorHAnsi" w:hAnsiTheme="minorHAnsi" w:cstheme="minorHAnsi"/>
        </w:rPr>
      </w:pPr>
    </w:p>
    <w:p w14:paraId="502F32B1" w14:textId="334DA61A" w:rsidR="00961A5D" w:rsidRPr="00C554E4" w:rsidRDefault="00961A5D" w:rsidP="00961A5D">
      <w:pPr>
        <w:jc w:val="both"/>
        <w:rPr>
          <w:rFonts w:asciiTheme="minorHAnsi" w:hAnsiTheme="minorHAnsi" w:cstheme="minorHAnsi"/>
          <w:bCs/>
        </w:rPr>
      </w:pPr>
      <w:r w:rsidRPr="00C554E4">
        <w:rPr>
          <w:rFonts w:asciiTheme="minorHAnsi" w:hAnsiTheme="minorHAnsi" w:cstheme="minorHAnsi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C554E4">
        <w:rPr>
          <w:rFonts w:asciiTheme="minorHAnsi" w:hAnsiTheme="minorHAnsi" w:cstheme="minorHAnsi"/>
          <w:b/>
          <w:bCs/>
        </w:rPr>
        <w:t>„</w:t>
      </w:r>
      <w:bookmarkStart w:id="2" w:name="_GoBack"/>
      <w:r w:rsidR="00C554E4" w:rsidRPr="00D6114F">
        <w:rPr>
          <w:rFonts w:asciiTheme="minorHAnsi" w:hAnsiTheme="minorHAnsi" w:cstheme="minorHAnsi"/>
          <w:b/>
        </w:rPr>
        <w:t>Zariadenia počítačovej tomografie vrátane príslušenstva a súvisiacich úkonov</w:t>
      </w:r>
      <w:bookmarkEnd w:id="2"/>
      <w:r w:rsidR="0064727C" w:rsidRPr="00C554E4">
        <w:rPr>
          <w:rFonts w:asciiTheme="minorHAnsi" w:hAnsiTheme="minorHAnsi" w:cstheme="minorHAnsi"/>
          <w:b/>
          <w:bCs/>
        </w:rPr>
        <w:t xml:space="preserve">“ </w:t>
      </w:r>
      <w:r w:rsidR="0064727C" w:rsidRPr="00C554E4">
        <w:rPr>
          <w:rFonts w:asciiTheme="minorHAnsi" w:hAnsiTheme="minorHAnsi" w:cstheme="minorHAnsi"/>
        </w:rPr>
        <w:t>v</w:t>
      </w:r>
      <w:r w:rsidRPr="00C554E4">
        <w:rPr>
          <w:rFonts w:asciiTheme="minorHAnsi" w:hAnsiTheme="minorHAnsi" w:cstheme="minorHAnsi"/>
        </w:rPr>
        <w:t xml:space="preserve">yhlásenej verejným obstarávateľom </w:t>
      </w:r>
      <w:r w:rsidR="00C554E4" w:rsidRPr="00C554E4">
        <w:rPr>
          <w:rFonts w:asciiTheme="minorHAnsi" w:hAnsiTheme="minorHAnsi" w:cstheme="minorHAnsi"/>
          <w:bCs/>
        </w:rPr>
        <w:t>Fakultná nemocnica s poliklinikou F. D. Roosevelta Banská Bystrica</w:t>
      </w:r>
      <w:r w:rsidRPr="00C554E4">
        <w:rPr>
          <w:rFonts w:asciiTheme="minorHAnsi" w:hAnsiTheme="minorHAnsi" w:cstheme="minorHAnsi"/>
        </w:rPr>
        <w:t>, vrátane konania pri uzatvorení zmluvy, ako aj konania pri plnení zmluvy a zo zmluvy vyplývajúcich právnych vzťahov.</w:t>
      </w:r>
    </w:p>
    <w:p w14:paraId="3DB88D23" w14:textId="53270E7A" w:rsidR="00961A5D" w:rsidRPr="00C554E4" w:rsidRDefault="00655556" w:rsidP="00655556">
      <w:pPr>
        <w:tabs>
          <w:tab w:val="left" w:pos="7800"/>
        </w:tabs>
        <w:spacing w:beforeLines="60" w:before="144"/>
        <w:rPr>
          <w:rFonts w:asciiTheme="minorHAnsi" w:hAnsiTheme="minorHAnsi" w:cstheme="minorHAnsi"/>
        </w:rPr>
      </w:pPr>
      <w:r w:rsidRPr="00C554E4">
        <w:rPr>
          <w:rFonts w:asciiTheme="minorHAnsi" w:hAnsiTheme="minorHAnsi" w:cstheme="minorHAnsi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670"/>
      </w:tblGrid>
      <w:tr w:rsidR="00961A5D" w:rsidRPr="00C554E4" w14:paraId="033618B9" w14:textId="77777777" w:rsidTr="003D0B37">
        <w:tc>
          <w:tcPr>
            <w:tcW w:w="4810" w:type="dxa"/>
          </w:tcPr>
          <w:p w14:paraId="6C0B5393" w14:textId="77777777" w:rsidR="00961A5D" w:rsidRPr="00C554E4" w:rsidRDefault="00961A5D" w:rsidP="003D0B37">
            <w:pPr>
              <w:spacing w:beforeLines="60" w:before="144"/>
              <w:jc w:val="both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C554E4" w:rsidRDefault="00961A5D" w:rsidP="003D0B37">
            <w:pPr>
              <w:spacing w:beforeLines="60" w:before="144"/>
              <w:jc w:val="both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..................................................</w:t>
            </w:r>
          </w:p>
          <w:p w14:paraId="464C967D" w14:textId="77777777" w:rsidR="00961A5D" w:rsidRPr="00C554E4" w:rsidRDefault="00961A5D" w:rsidP="003D0B37">
            <w:pPr>
              <w:spacing w:beforeLines="60" w:before="144"/>
              <w:jc w:val="both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podpis splnomocniteľa</w:t>
            </w:r>
          </w:p>
        </w:tc>
      </w:tr>
      <w:tr w:rsidR="00961A5D" w:rsidRPr="00C554E4" w14:paraId="7088A82E" w14:textId="77777777" w:rsidTr="003D0B37">
        <w:tc>
          <w:tcPr>
            <w:tcW w:w="4810" w:type="dxa"/>
          </w:tcPr>
          <w:p w14:paraId="4D5F267B" w14:textId="77777777" w:rsidR="00961A5D" w:rsidRPr="00C554E4" w:rsidRDefault="00961A5D" w:rsidP="003D0B37">
            <w:pPr>
              <w:spacing w:beforeLines="60" w:before="144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C554E4" w:rsidRDefault="00961A5D" w:rsidP="003D0B37">
            <w:pPr>
              <w:spacing w:beforeLines="60" w:before="144"/>
              <w:jc w:val="both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..................................................</w:t>
            </w:r>
          </w:p>
          <w:p w14:paraId="73C891A7" w14:textId="77777777" w:rsidR="00961A5D" w:rsidRPr="00C554E4" w:rsidRDefault="00961A5D" w:rsidP="003D0B37">
            <w:pPr>
              <w:spacing w:beforeLines="60" w:before="144"/>
              <w:jc w:val="both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podpis splnomocniteľa</w:t>
            </w:r>
          </w:p>
        </w:tc>
      </w:tr>
    </w:tbl>
    <w:p w14:paraId="45A8D7EF" w14:textId="77777777" w:rsidR="00961A5D" w:rsidRPr="00C554E4" w:rsidRDefault="00961A5D" w:rsidP="00961A5D">
      <w:pPr>
        <w:spacing w:beforeLines="60" w:before="144"/>
        <w:jc w:val="both"/>
        <w:rPr>
          <w:rFonts w:asciiTheme="minorHAnsi" w:hAnsiTheme="minorHAnsi" w:cstheme="minorHAnsi"/>
        </w:rPr>
      </w:pPr>
    </w:p>
    <w:p w14:paraId="7970C2F6" w14:textId="77777777" w:rsidR="00961A5D" w:rsidRPr="00C554E4" w:rsidRDefault="00961A5D" w:rsidP="00961A5D">
      <w:pPr>
        <w:rPr>
          <w:rFonts w:asciiTheme="minorHAnsi" w:hAnsiTheme="minorHAnsi" w:cstheme="minorHAnsi"/>
        </w:rPr>
      </w:pPr>
      <w:r w:rsidRPr="00C554E4">
        <w:rPr>
          <w:rFonts w:asciiTheme="minorHAnsi" w:hAnsiTheme="minorHAnsi" w:cstheme="minorHAnsi"/>
        </w:rPr>
        <w:t xml:space="preserve">Plnomocenstvo prijímam: </w:t>
      </w:r>
    </w:p>
    <w:p w14:paraId="75F46115" w14:textId="77777777" w:rsidR="00961A5D" w:rsidRPr="00C554E4" w:rsidRDefault="00961A5D" w:rsidP="00961A5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670"/>
      </w:tblGrid>
      <w:tr w:rsidR="00961A5D" w:rsidRPr="00C554E4" w14:paraId="65F56D0D" w14:textId="77777777" w:rsidTr="003D0B37">
        <w:tc>
          <w:tcPr>
            <w:tcW w:w="4810" w:type="dxa"/>
          </w:tcPr>
          <w:p w14:paraId="3B3D5D70" w14:textId="77777777" w:rsidR="00961A5D" w:rsidRPr="00C554E4" w:rsidRDefault="00961A5D" w:rsidP="003D0B37">
            <w:pPr>
              <w:spacing w:beforeLines="60" w:before="144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C554E4" w:rsidRDefault="00961A5D" w:rsidP="003D0B37">
            <w:pPr>
              <w:spacing w:beforeLines="60" w:before="144"/>
              <w:jc w:val="both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..................................................</w:t>
            </w:r>
          </w:p>
          <w:p w14:paraId="0D1E7EDC" w14:textId="77777777" w:rsidR="00961A5D" w:rsidRPr="00C554E4" w:rsidRDefault="00961A5D" w:rsidP="003D0B37">
            <w:pPr>
              <w:spacing w:beforeLines="60" w:before="144"/>
              <w:jc w:val="both"/>
              <w:rPr>
                <w:rFonts w:asciiTheme="minorHAnsi" w:hAnsiTheme="minorHAnsi" w:cstheme="minorHAnsi"/>
              </w:rPr>
            </w:pPr>
            <w:r w:rsidRPr="00C554E4">
              <w:rPr>
                <w:rFonts w:asciiTheme="minorHAnsi" w:hAnsiTheme="minorHAnsi" w:cstheme="minorHAnsi"/>
              </w:rPr>
              <w:t>podpis splnomocnenca</w:t>
            </w:r>
          </w:p>
        </w:tc>
      </w:tr>
    </w:tbl>
    <w:p w14:paraId="7D9E4B74" w14:textId="73573AE1" w:rsidR="00DA77AF" w:rsidRPr="00C554E4" w:rsidRDefault="00DA77AF" w:rsidP="0006644D">
      <w:pPr>
        <w:jc w:val="both"/>
        <w:rPr>
          <w:rFonts w:asciiTheme="minorHAnsi" w:eastAsia="Courier New" w:hAnsiTheme="minorHAnsi" w:cstheme="minorHAnsi"/>
          <w:b/>
          <w:i/>
          <w:noProof/>
          <w:lang w:eastAsia="en-US"/>
        </w:rPr>
      </w:pPr>
    </w:p>
    <w:sectPr w:rsidR="00DA77AF" w:rsidRPr="00C554E4" w:rsidSect="007B316A"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3320" w14:textId="77777777" w:rsidR="00A9265A" w:rsidRDefault="00A9265A" w:rsidP="00DB216D">
      <w:pPr>
        <w:spacing w:after="0"/>
      </w:pPr>
      <w:r>
        <w:separator/>
      </w:r>
    </w:p>
  </w:endnote>
  <w:endnote w:type="continuationSeparator" w:id="0">
    <w:p w14:paraId="2C4F690A" w14:textId="77777777" w:rsidR="00A9265A" w:rsidRDefault="00A9265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25158" w14:textId="77777777" w:rsidR="00A9265A" w:rsidRDefault="00A9265A" w:rsidP="00DB216D">
      <w:pPr>
        <w:spacing w:after="0"/>
      </w:pPr>
      <w:r>
        <w:separator/>
      </w:r>
    </w:p>
  </w:footnote>
  <w:footnote w:type="continuationSeparator" w:id="0">
    <w:p w14:paraId="0EE5C9C1" w14:textId="77777777" w:rsidR="00A9265A" w:rsidRDefault="00A9265A" w:rsidP="00DB21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6644D"/>
    <w:rsid w:val="00071CB4"/>
    <w:rsid w:val="00094A7E"/>
    <w:rsid w:val="000C760B"/>
    <w:rsid w:val="000D4FA0"/>
    <w:rsid w:val="00101B79"/>
    <w:rsid w:val="00105614"/>
    <w:rsid w:val="001215B0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22B6C"/>
    <w:rsid w:val="00382DF6"/>
    <w:rsid w:val="003E4C67"/>
    <w:rsid w:val="00482758"/>
    <w:rsid w:val="00497870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265A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554E4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6114F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C5143-2A8C-459F-8944-DD3E5CEC4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B2364-191A-40AE-8D78-B64AC549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 Kašák</cp:lastModifiedBy>
  <cp:revision>4</cp:revision>
  <dcterms:created xsi:type="dcterms:W3CDTF">2025-11-26T14:44:00Z</dcterms:created>
  <dcterms:modified xsi:type="dcterms:W3CDTF">2025-12-11T10:26:00Z</dcterms:modified>
</cp:coreProperties>
</file>