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AC74A" w14:textId="77777777" w:rsidR="006B24B0" w:rsidRDefault="006B24B0" w:rsidP="006B24B0">
      <w:pPr>
        <w:pStyle w:val="Nadpis2"/>
        <w:tabs>
          <w:tab w:val="center" w:pos="1471"/>
          <w:tab w:val="center" w:pos="4679"/>
        </w:tabs>
        <w:ind w:left="0" w:firstLine="0"/>
        <w:jc w:val="center"/>
        <w:rPr>
          <w:sz w:val="44"/>
          <w:szCs w:val="44"/>
        </w:rPr>
      </w:pPr>
    </w:p>
    <w:p w14:paraId="7DDC3F18" w14:textId="77777777" w:rsidR="006B24B0" w:rsidRDefault="006B24B0" w:rsidP="006B24B0">
      <w:pPr>
        <w:pStyle w:val="Nadpis2"/>
        <w:tabs>
          <w:tab w:val="center" w:pos="1471"/>
          <w:tab w:val="center" w:pos="4679"/>
        </w:tabs>
        <w:ind w:left="0" w:firstLine="0"/>
        <w:jc w:val="center"/>
        <w:rPr>
          <w:sz w:val="44"/>
          <w:szCs w:val="44"/>
        </w:rPr>
      </w:pPr>
      <w:r>
        <w:rPr>
          <w:sz w:val="44"/>
          <w:szCs w:val="44"/>
        </w:rPr>
        <w:t xml:space="preserve">VÝZVA NA PREDKLADANIE PONÚK </w:t>
      </w:r>
    </w:p>
    <w:p w14:paraId="056D6B11" w14:textId="77777777" w:rsidR="006B24B0" w:rsidRPr="008E5990" w:rsidRDefault="006B24B0" w:rsidP="006B24B0">
      <w:pPr>
        <w:pStyle w:val="Nadpis2"/>
        <w:tabs>
          <w:tab w:val="center" w:pos="1471"/>
          <w:tab w:val="center" w:pos="4679"/>
        </w:tabs>
        <w:ind w:left="0" w:firstLine="0"/>
        <w:jc w:val="center"/>
        <w:rPr>
          <w:sz w:val="44"/>
          <w:szCs w:val="44"/>
        </w:rPr>
      </w:pPr>
      <w:r w:rsidRPr="008E5990">
        <w:rPr>
          <w:b w:val="0"/>
        </w:rPr>
        <w:t>(ďalej len „Výzva“)</w:t>
      </w:r>
    </w:p>
    <w:p w14:paraId="51B11BA7" w14:textId="77777777" w:rsidR="006B24B0" w:rsidRDefault="006B24B0" w:rsidP="006B24B0">
      <w:pPr>
        <w:spacing w:after="0" w:line="259" w:lineRule="auto"/>
        <w:ind w:right="290"/>
        <w:jc w:val="center"/>
      </w:pPr>
      <w:r>
        <w:t xml:space="preserve">realizovaná postupom zadávania zákazky s nízkou hodnotou podľa § 117 zákona č. 343/2015 Z. z. o verejnom obstarávaní a o zmene a doplnení niektorých zákonov v znení neskorších predpisov </w:t>
      </w:r>
    </w:p>
    <w:p w14:paraId="127EC384" w14:textId="77777777" w:rsidR="006B24B0" w:rsidRDefault="006B24B0" w:rsidP="006B24B0">
      <w:pPr>
        <w:spacing w:after="0" w:line="259" w:lineRule="auto"/>
        <w:ind w:right="290"/>
        <w:jc w:val="center"/>
      </w:pPr>
      <w:r>
        <w:t>(ďalej len „ZVO“)</w:t>
      </w:r>
    </w:p>
    <w:p w14:paraId="2C8A811D" w14:textId="77777777" w:rsidR="002A4F1F" w:rsidRDefault="002A4F1F" w:rsidP="006B24B0">
      <w:pPr>
        <w:spacing w:after="0" w:line="259" w:lineRule="auto"/>
        <w:ind w:left="0" w:right="239" w:firstLine="0"/>
        <w:jc w:val="center"/>
      </w:pPr>
    </w:p>
    <w:p w14:paraId="241F5D5F" w14:textId="0AD51B71" w:rsidR="006B24B0" w:rsidRDefault="006B24B0" w:rsidP="006B24B0">
      <w:pPr>
        <w:spacing w:after="0" w:line="259" w:lineRule="auto"/>
        <w:ind w:left="0" w:right="239" w:firstLine="0"/>
        <w:jc w:val="center"/>
      </w:pPr>
      <w:r>
        <w:t xml:space="preserve"> </w:t>
      </w:r>
      <w:r w:rsidR="002A4F1F">
        <w:t>Zákazka na poskytovanie služieb uvedených v prílohe č. 1 ZVO – sociálne a iné osobitné služby</w:t>
      </w:r>
    </w:p>
    <w:p w14:paraId="624DC4C0" w14:textId="77777777" w:rsidR="006B24B0" w:rsidRDefault="006B24B0" w:rsidP="006B24B0">
      <w:pPr>
        <w:spacing w:after="0" w:line="259" w:lineRule="auto"/>
        <w:ind w:right="290"/>
        <w:jc w:val="center"/>
      </w:pPr>
    </w:p>
    <w:p w14:paraId="5C81DF47" w14:textId="77777777" w:rsidR="006B24B0" w:rsidRDefault="006B24B0" w:rsidP="006B24B0">
      <w:pPr>
        <w:spacing w:after="0" w:line="259" w:lineRule="auto"/>
        <w:ind w:right="290"/>
        <w:jc w:val="center"/>
      </w:pPr>
    </w:p>
    <w:p w14:paraId="7D5F8559" w14:textId="77777777" w:rsidR="006B24B0" w:rsidRDefault="006B24B0" w:rsidP="006B24B0">
      <w:pPr>
        <w:spacing w:after="0" w:line="259" w:lineRule="auto"/>
        <w:ind w:right="290"/>
        <w:jc w:val="center"/>
      </w:pPr>
    </w:p>
    <w:p w14:paraId="548BB060" w14:textId="77777777" w:rsidR="006B24B0" w:rsidRDefault="006B24B0" w:rsidP="006B24B0">
      <w:pPr>
        <w:spacing w:after="0" w:line="259" w:lineRule="auto"/>
        <w:ind w:right="290"/>
        <w:jc w:val="center"/>
      </w:pPr>
    </w:p>
    <w:p w14:paraId="0DFA3542" w14:textId="77777777" w:rsidR="006B24B0" w:rsidRDefault="006B24B0" w:rsidP="006B24B0">
      <w:pPr>
        <w:spacing w:after="0" w:line="259" w:lineRule="auto"/>
        <w:ind w:right="290"/>
        <w:jc w:val="center"/>
      </w:pPr>
    </w:p>
    <w:p w14:paraId="52D9EB69" w14:textId="77777777" w:rsidR="006B24B0" w:rsidRDefault="006B24B0" w:rsidP="006B24B0">
      <w:pPr>
        <w:spacing w:after="0" w:line="259" w:lineRule="auto"/>
        <w:ind w:right="290"/>
        <w:jc w:val="center"/>
      </w:pPr>
    </w:p>
    <w:p w14:paraId="0D28EB19" w14:textId="77777777" w:rsidR="006B24B0" w:rsidRDefault="006B24B0" w:rsidP="006B24B0">
      <w:pPr>
        <w:spacing w:after="0" w:line="259" w:lineRule="auto"/>
        <w:ind w:right="290"/>
        <w:jc w:val="center"/>
      </w:pPr>
    </w:p>
    <w:p w14:paraId="75CFCA49" w14:textId="77777777" w:rsidR="006B24B0" w:rsidRDefault="006B24B0" w:rsidP="006B24B0">
      <w:pPr>
        <w:spacing w:after="0" w:line="259" w:lineRule="auto"/>
        <w:ind w:right="290"/>
        <w:jc w:val="center"/>
      </w:pPr>
    </w:p>
    <w:p w14:paraId="3F90592B" w14:textId="77777777" w:rsidR="006B24B0" w:rsidRDefault="006B24B0" w:rsidP="006B24B0">
      <w:pPr>
        <w:spacing w:after="0" w:line="259" w:lineRule="auto"/>
        <w:ind w:right="290"/>
        <w:jc w:val="center"/>
      </w:pPr>
    </w:p>
    <w:p w14:paraId="1FB989D6" w14:textId="77777777" w:rsidR="006B24B0" w:rsidRDefault="006B24B0" w:rsidP="006B24B0">
      <w:pPr>
        <w:spacing w:after="0" w:line="259" w:lineRule="auto"/>
        <w:ind w:right="290"/>
        <w:jc w:val="center"/>
      </w:pPr>
    </w:p>
    <w:p w14:paraId="2BE98799" w14:textId="00556C48" w:rsidR="006B24B0" w:rsidRDefault="002B0C6B" w:rsidP="002B0C6B">
      <w:pPr>
        <w:spacing w:after="0" w:line="259" w:lineRule="auto"/>
        <w:ind w:right="290"/>
        <w:jc w:val="left"/>
        <w:rPr>
          <w:b/>
          <w:sz w:val="28"/>
        </w:rPr>
      </w:pPr>
      <w:r>
        <w:rPr>
          <w:b/>
          <w:sz w:val="28"/>
        </w:rPr>
        <w:t>Predmet zákazky:</w:t>
      </w:r>
    </w:p>
    <w:p w14:paraId="6827AEE5" w14:textId="661782EB" w:rsidR="002B0C6B" w:rsidRDefault="002B0C6B" w:rsidP="002B0C6B">
      <w:pPr>
        <w:spacing w:after="0" w:line="259" w:lineRule="auto"/>
        <w:ind w:right="290"/>
        <w:jc w:val="left"/>
        <w:rPr>
          <w:b/>
          <w:sz w:val="28"/>
        </w:rPr>
      </w:pPr>
    </w:p>
    <w:p w14:paraId="2F0657B9" w14:textId="77777777" w:rsidR="002B0C6B" w:rsidRPr="002B0C6B" w:rsidRDefault="002B0C6B" w:rsidP="002B0C6B">
      <w:pPr>
        <w:spacing w:after="0" w:line="259" w:lineRule="auto"/>
        <w:ind w:right="290"/>
        <w:jc w:val="left"/>
        <w:rPr>
          <w:b/>
          <w:sz w:val="28"/>
        </w:rPr>
      </w:pPr>
    </w:p>
    <w:p w14:paraId="3E71B799" w14:textId="5A955192" w:rsidR="006B24B0" w:rsidRPr="002B0C6B" w:rsidRDefault="002B0C6B" w:rsidP="002B0C6B">
      <w:pPr>
        <w:spacing w:after="0" w:line="259" w:lineRule="auto"/>
        <w:ind w:left="0" w:right="239" w:firstLine="0"/>
        <w:jc w:val="center"/>
        <w:rPr>
          <w:sz w:val="24"/>
        </w:rPr>
      </w:pPr>
      <w:r w:rsidRPr="002B0C6B">
        <w:rPr>
          <w:sz w:val="24"/>
        </w:rPr>
        <w:t>Zabezpečenie podpory klasifikovanej výučby predmetu „Informatika“ a „Biológia“ na vybraných stredných školách v zriaďovateľskej pôsobnosti Banskobystrického samosprávneho kraja</w:t>
      </w:r>
      <w:r w:rsidR="00CD08D0">
        <w:rPr>
          <w:sz w:val="24"/>
        </w:rPr>
        <w:t xml:space="preserve"> v školskom roku 2018/2019</w:t>
      </w:r>
    </w:p>
    <w:p w14:paraId="2B9D3C81" w14:textId="77777777" w:rsidR="006B24B0" w:rsidRDefault="006B24B0" w:rsidP="006B24B0">
      <w:pPr>
        <w:spacing w:after="0" w:line="259" w:lineRule="auto"/>
        <w:ind w:left="0" w:right="0" w:firstLine="0"/>
        <w:jc w:val="left"/>
      </w:pPr>
    </w:p>
    <w:p w14:paraId="4A26E51F" w14:textId="77777777" w:rsidR="006B24B0" w:rsidRDefault="006B24B0" w:rsidP="006B24B0">
      <w:pPr>
        <w:spacing w:after="0" w:line="259" w:lineRule="auto"/>
        <w:ind w:left="0" w:right="0" w:firstLine="0"/>
        <w:jc w:val="left"/>
      </w:pPr>
    </w:p>
    <w:p w14:paraId="5130C24F" w14:textId="77777777" w:rsidR="006B24B0" w:rsidRDefault="006B24B0" w:rsidP="006B24B0">
      <w:pPr>
        <w:spacing w:after="0" w:line="259" w:lineRule="auto"/>
        <w:ind w:left="0" w:right="0" w:firstLine="0"/>
        <w:jc w:val="left"/>
      </w:pPr>
    </w:p>
    <w:p w14:paraId="569B27B1" w14:textId="77777777" w:rsidR="006B24B0" w:rsidRDefault="006B24B0" w:rsidP="006B24B0">
      <w:pPr>
        <w:spacing w:after="0" w:line="259" w:lineRule="auto"/>
        <w:ind w:left="0" w:right="0" w:firstLine="0"/>
        <w:jc w:val="left"/>
      </w:pPr>
    </w:p>
    <w:p w14:paraId="194E86B9" w14:textId="77777777" w:rsidR="006B24B0" w:rsidRDefault="006B24B0" w:rsidP="006B24B0">
      <w:pPr>
        <w:spacing w:after="0" w:line="259" w:lineRule="auto"/>
        <w:ind w:left="0" w:right="0" w:firstLine="0"/>
        <w:jc w:val="left"/>
      </w:pPr>
    </w:p>
    <w:p w14:paraId="74931D61" w14:textId="77777777" w:rsidR="006B24B0" w:rsidRDefault="006B24B0" w:rsidP="006B24B0">
      <w:pPr>
        <w:spacing w:after="19" w:line="259" w:lineRule="auto"/>
        <w:ind w:left="0" w:right="0" w:firstLine="0"/>
        <w:jc w:val="left"/>
        <w:rPr>
          <w:b/>
        </w:rPr>
      </w:pPr>
    </w:p>
    <w:p w14:paraId="4ADAF897" w14:textId="77777777" w:rsidR="006B24B0" w:rsidRDefault="006B24B0" w:rsidP="006B24B0">
      <w:pPr>
        <w:spacing w:after="19" w:line="259" w:lineRule="auto"/>
        <w:ind w:left="0" w:right="0" w:firstLine="0"/>
        <w:jc w:val="left"/>
        <w:rPr>
          <w:b/>
        </w:rPr>
      </w:pPr>
    </w:p>
    <w:p w14:paraId="4D7F977D" w14:textId="77777777" w:rsidR="006B24B0" w:rsidRDefault="006B24B0" w:rsidP="006B24B0">
      <w:pPr>
        <w:spacing w:after="19" w:line="259" w:lineRule="auto"/>
        <w:ind w:left="0" w:right="0" w:firstLine="0"/>
        <w:jc w:val="left"/>
        <w:rPr>
          <w:b/>
        </w:rPr>
      </w:pPr>
    </w:p>
    <w:p w14:paraId="32E3800F" w14:textId="77777777" w:rsidR="006B24B0" w:rsidRDefault="006B24B0" w:rsidP="006B24B0">
      <w:pPr>
        <w:spacing w:after="19" w:line="259" w:lineRule="auto"/>
        <w:ind w:left="0" w:right="0" w:firstLine="0"/>
        <w:jc w:val="left"/>
        <w:rPr>
          <w:b/>
        </w:rPr>
      </w:pPr>
    </w:p>
    <w:p w14:paraId="40F687A2" w14:textId="7EDDF7E9" w:rsidR="006B24B0" w:rsidRDefault="006B24B0" w:rsidP="006B24B0">
      <w:pPr>
        <w:spacing w:after="19" w:line="259" w:lineRule="auto"/>
        <w:ind w:left="0" w:right="0" w:firstLine="0"/>
        <w:jc w:val="left"/>
        <w:rPr>
          <w:b/>
        </w:rPr>
      </w:pPr>
    </w:p>
    <w:p w14:paraId="7427A96E" w14:textId="5700F4D0" w:rsidR="006B24B0" w:rsidRDefault="006B24B0" w:rsidP="006B24B0">
      <w:pPr>
        <w:spacing w:after="19" w:line="259" w:lineRule="auto"/>
        <w:ind w:left="0" w:right="0" w:firstLine="0"/>
        <w:jc w:val="left"/>
        <w:rPr>
          <w:b/>
        </w:rPr>
      </w:pPr>
    </w:p>
    <w:p w14:paraId="309BC404" w14:textId="77777777" w:rsidR="006B24B0" w:rsidRDefault="006B24B0" w:rsidP="006B24B0">
      <w:pPr>
        <w:spacing w:after="19" w:line="259" w:lineRule="auto"/>
        <w:ind w:left="0" w:right="0" w:firstLine="0"/>
        <w:jc w:val="left"/>
        <w:rPr>
          <w:b/>
        </w:rPr>
      </w:pPr>
    </w:p>
    <w:p w14:paraId="54D1311F" w14:textId="6438E805" w:rsidR="006B24B0" w:rsidRPr="005A0DE4" w:rsidRDefault="005A0DE4" w:rsidP="006B24B0">
      <w:pPr>
        <w:spacing w:after="19" w:line="256" w:lineRule="auto"/>
        <w:ind w:left="0" w:right="0" w:firstLine="0"/>
        <w:jc w:val="left"/>
      </w:pPr>
      <w:r w:rsidRPr="005510AC">
        <w:t xml:space="preserve">V Banskej Bystrici, </w:t>
      </w:r>
      <w:r w:rsidR="002B0C6B">
        <w:t>jún</w:t>
      </w:r>
      <w:r w:rsidRPr="005510AC">
        <w:t xml:space="preserve"> </w:t>
      </w:r>
      <w:r w:rsidR="006B24B0" w:rsidRPr="005510AC">
        <w:t>2018</w:t>
      </w:r>
    </w:p>
    <w:p w14:paraId="1CF57346" w14:textId="11D1247D" w:rsidR="006B24B0" w:rsidRDefault="006B24B0" w:rsidP="006B24B0">
      <w:pPr>
        <w:spacing w:after="19" w:line="256" w:lineRule="auto"/>
        <w:ind w:left="0" w:right="0" w:firstLine="0"/>
        <w:jc w:val="left"/>
        <w:rPr>
          <w:b/>
        </w:rPr>
      </w:pPr>
    </w:p>
    <w:p w14:paraId="1F719C84" w14:textId="7D868FD4" w:rsidR="006B24B0" w:rsidRDefault="006B24B0" w:rsidP="006B24B0">
      <w:pPr>
        <w:spacing w:after="19" w:line="256" w:lineRule="auto"/>
        <w:ind w:left="0" w:right="0" w:firstLine="0"/>
        <w:jc w:val="left"/>
        <w:rPr>
          <w:b/>
        </w:rPr>
      </w:pPr>
    </w:p>
    <w:p w14:paraId="2E48B2D3" w14:textId="33940643" w:rsidR="005510AC" w:rsidRDefault="005510AC" w:rsidP="006B24B0">
      <w:pPr>
        <w:spacing w:after="19" w:line="256" w:lineRule="auto"/>
        <w:ind w:left="0" w:right="0" w:firstLine="0"/>
        <w:jc w:val="left"/>
        <w:rPr>
          <w:b/>
        </w:rPr>
      </w:pPr>
    </w:p>
    <w:p w14:paraId="50C0FA20" w14:textId="0043F752" w:rsidR="002B0C6B" w:rsidRDefault="002B0C6B" w:rsidP="006B24B0">
      <w:pPr>
        <w:spacing w:after="19" w:line="256" w:lineRule="auto"/>
        <w:ind w:left="0" w:right="0" w:firstLine="0"/>
        <w:jc w:val="left"/>
        <w:rPr>
          <w:b/>
        </w:rPr>
      </w:pPr>
    </w:p>
    <w:p w14:paraId="4A73A8E7" w14:textId="7411F42C" w:rsidR="002B0C6B" w:rsidRDefault="002B0C6B" w:rsidP="006B24B0">
      <w:pPr>
        <w:spacing w:after="19" w:line="256" w:lineRule="auto"/>
        <w:ind w:left="0" w:right="0" w:firstLine="0"/>
        <w:jc w:val="left"/>
        <w:rPr>
          <w:b/>
        </w:rPr>
      </w:pPr>
    </w:p>
    <w:p w14:paraId="6FD12255" w14:textId="5DFBCEEC" w:rsidR="002B0C6B" w:rsidRDefault="002B0C6B" w:rsidP="006B24B0">
      <w:pPr>
        <w:spacing w:after="19" w:line="256" w:lineRule="auto"/>
        <w:ind w:left="0" w:right="0" w:firstLine="0"/>
        <w:jc w:val="left"/>
        <w:rPr>
          <w:b/>
        </w:rPr>
      </w:pPr>
    </w:p>
    <w:p w14:paraId="203E0CC0" w14:textId="4CDE3882" w:rsidR="002B0C6B" w:rsidRDefault="002B0C6B" w:rsidP="006B24B0">
      <w:pPr>
        <w:spacing w:after="19" w:line="256" w:lineRule="auto"/>
        <w:ind w:left="0" w:right="0" w:firstLine="0"/>
        <w:jc w:val="left"/>
        <w:rPr>
          <w:b/>
        </w:rPr>
      </w:pPr>
    </w:p>
    <w:p w14:paraId="042ABE4E" w14:textId="77777777" w:rsidR="002B0C6B" w:rsidRDefault="002B0C6B" w:rsidP="006B24B0">
      <w:pPr>
        <w:spacing w:after="19" w:line="256" w:lineRule="auto"/>
        <w:ind w:left="0" w:right="0" w:firstLine="0"/>
        <w:jc w:val="left"/>
        <w:rPr>
          <w:b/>
        </w:rPr>
      </w:pPr>
    </w:p>
    <w:p w14:paraId="72B66179" w14:textId="1FBA1D7D" w:rsidR="00983E3C" w:rsidRPr="00983E3C" w:rsidRDefault="00983E3C" w:rsidP="00CD08D0">
      <w:pPr>
        <w:spacing w:after="19" w:line="256" w:lineRule="auto"/>
        <w:ind w:left="0" w:right="0" w:firstLine="0"/>
        <w:jc w:val="center"/>
        <w:rPr>
          <w:b/>
          <w:sz w:val="32"/>
        </w:rPr>
      </w:pPr>
      <w:r w:rsidRPr="00983E3C">
        <w:rPr>
          <w:b/>
          <w:sz w:val="32"/>
        </w:rPr>
        <w:lastRenderedPageBreak/>
        <w:t>OBSAH</w:t>
      </w:r>
      <w:r>
        <w:rPr>
          <w:b/>
          <w:sz w:val="32"/>
        </w:rPr>
        <w:t>.</w:t>
      </w:r>
    </w:p>
    <w:p w14:paraId="02B5A47F" w14:textId="323CF706" w:rsidR="00983E3C" w:rsidRDefault="00983E3C" w:rsidP="006B24B0">
      <w:pPr>
        <w:spacing w:after="19" w:line="256" w:lineRule="auto"/>
        <w:ind w:left="0" w:right="0" w:firstLine="0"/>
        <w:jc w:val="left"/>
        <w:rPr>
          <w:b/>
        </w:rPr>
      </w:pPr>
    </w:p>
    <w:p w14:paraId="67DD5E2B" w14:textId="7BE0F124" w:rsidR="00983E3C" w:rsidRDefault="00983E3C" w:rsidP="006B24B0">
      <w:pPr>
        <w:spacing w:after="19" w:line="256" w:lineRule="auto"/>
        <w:ind w:left="0" w:right="0" w:firstLine="0"/>
        <w:jc w:val="left"/>
        <w:rPr>
          <w:b/>
        </w:rPr>
      </w:pPr>
    </w:p>
    <w:p w14:paraId="7F8FE41E" w14:textId="2096421F" w:rsidR="00983E3C" w:rsidRDefault="00983E3C" w:rsidP="006B24B0">
      <w:pPr>
        <w:spacing w:after="19" w:line="256" w:lineRule="auto"/>
        <w:ind w:left="0" w:right="0" w:firstLine="0"/>
        <w:jc w:val="left"/>
        <w:rPr>
          <w:b/>
        </w:rPr>
      </w:pPr>
    </w:p>
    <w:p w14:paraId="35AEC59C" w14:textId="6BCE69C6" w:rsidR="00F51CED" w:rsidRPr="00F51CED" w:rsidRDefault="00F51CED" w:rsidP="00F51CED">
      <w:pPr>
        <w:spacing w:after="19" w:line="256" w:lineRule="auto"/>
        <w:ind w:left="0" w:right="0" w:firstLine="0"/>
        <w:jc w:val="left"/>
        <w:rPr>
          <w:b/>
        </w:rPr>
      </w:pPr>
      <w:r>
        <w:rPr>
          <w:b/>
        </w:rPr>
        <w:t xml:space="preserve">1. </w:t>
      </w:r>
      <w:r w:rsidRPr="00F51CED">
        <w:rPr>
          <w:b/>
        </w:rPr>
        <w:t xml:space="preserve">Identifikácia verejného obstarávateľa </w:t>
      </w:r>
    </w:p>
    <w:p w14:paraId="0CDFCC7D" w14:textId="73FD27EE" w:rsidR="00F51CED" w:rsidRPr="00F51CED" w:rsidRDefault="00F51CED" w:rsidP="00F51CED">
      <w:pPr>
        <w:spacing w:after="19" w:line="256" w:lineRule="auto"/>
        <w:ind w:left="0" w:right="0" w:firstLine="0"/>
        <w:jc w:val="left"/>
        <w:rPr>
          <w:b/>
        </w:rPr>
      </w:pPr>
      <w:r>
        <w:rPr>
          <w:b/>
        </w:rPr>
        <w:t xml:space="preserve">2. </w:t>
      </w:r>
      <w:r w:rsidRPr="00F51CED">
        <w:rPr>
          <w:b/>
        </w:rPr>
        <w:t xml:space="preserve">Predmet zákazky </w:t>
      </w:r>
    </w:p>
    <w:p w14:paraId="00B49096" w14:textId="787BFCAE" w:rsidR="00F51CED" w:rsidRPr="00F51CED" w:rsidRDefault="00F51CED" w:rsidP="00F51CED">
      <w:pPr>
        <w:spacing w:after="19" w:line="256" w:lineRule="auto"/>
        <w:ind w:left="0" w:right="0" w:firstLine="0"/>
        <w:jc w:val="left"/>
        <w:rPr>
          <w:b/>
        </w:rPr>
      </w:pPr>
      <w:r>
        <w:rPr>
          <w:b/>
        </w:rPr>
        <w:t xml:space="preserve">3. </w:t>
      </w:r>
      <w:r w:rsidRPr="00F51CED">
        <w:rPr>
          <w:b/>
        </w:rPr>
        <w:t>Miesto poskytovania predmetu zákazky</w:t>
      </w:r>
    </w:p>
    <w:p w14:paraId="2A1B6E4F" w14:textId="109E81D0" w:rsidR="00F51CED" w:rsidRPr="00F51CED" w:rsidRDefault="00F51CED" w:rsidP="00F51CED">
      <w:pPr>
        <w:spacing w:after="19" w:line="256" w:lineRule="auto"/>
        <w:ind w:left="0" w:right="0" w:firstLine="0"/>
        <w:jc w:val="left"/>
        <w:rPr>
          <w:b/>
        </w:rPr>
      </w:pPr>
      <w:r>
        <w:rPr>
          <w:b/>
        </w:rPr>
        <w:t xml:space="preserve">4. </w:t>
      </w:r>
      <w:r w:rsidRPr="00F51CED">
        <w:rPr>
          <w:b/>
        </w:rPr>
        <w:t xml:space="preserve">Typ zmluvy </w:t>
      </w:r>
    </w:p>
    <w:p w14:paraId="79639FCB" w14:textId="5CF23BE1" w:rsidR="00F51CED" w:rsidRPr="00F51CED" w:rsidRDefault="00F51CED" w:rsidP="00F51CED">
      <w:pPr>
        <w:spacing w:after="19" w:line="256" w:lineRule="auto"/>
        <w:ind w:left="0" w:right="0" w:firstLine="0"/>
        <w:jc w:val="left"/>
        <w:rPr>
          <w:b/>
        </w:rPr>
      </w:pPr>
      <w:r>
        <w:rPr>
          <w:b/>
        </w:rPr>
        <w:t xml:space="preserve">5. </w:t>
      </w:r>
      <w:r w:rsidRPr="00F51CED">
        <w:rPr>
          <w:b/>
        </w:rPr>
        <w:t xml:space="preserve">Lehota poskytovania premetu zákazky </w:t>
      </w:r>
    </w:p>
    <w:p w14:paraId="7DF624F1" w14:textId="4843D923" w:rsidR="00F51CED" w:rsidRPr="00F51CED" w:rsidRDefault="00F51CED" w:rsidP="00F51CED">
      <w:pPr>
        <w:spacing w:after="19" w:line="256" w:lineRule="auto"/>
        <w:ind w:left="0" w:right="0" w:firstLine="0"/>
        <w:jc w:val="left"/>
        <w:rPr>
          <w:b/>
        </w:rPr>
      </w:pPr>
      <w:r>
        <w:rPr>
          <w:b/>
        </w:rPr>
        <w:t xml:space="preserve">6. </w:t>
      </w:r>
      <w:r w:rsidRPr="00F51CED">
        <w:rPr>
          <w:b/>
        </w:rPr>
        <w:t xml:space="preserve">Podmienky predkladania ponúk  </w:t>
      </w:r>
    </w:p>
    <w:p w14:paraId="66F43340" w14:textId="3F2E890A" w:rsidR="00F51CED" w:rsidRPr="00F51CED" w:rsidRDefault="00F51CED" w:rsidP="00F51CED">
      <w:pPr>
        <w:spacing w:after="19" w:line="256" w:lineRule="auto"/>
        <w:ind w:left="0" w:right="0" w:firstLine="0"/>
        <w:jc w:val="left"/>
        <w:rPr>
          <w:b/>
        </w:rPr>
      </w:pPr>
      <w:r>
        <w:rPr>
          <w:b/>
        </w:rPr>
        <w:t xml:space="preserve">7. </w:t>
      </w:r>
      <w:r w:rsidRPr="00F51CED">
        <w:rPr>
          <w:b/>
        </w:rPr>
        <w:t>Podmienky účasti</w:t>
      </w:r>
    </w:p>
    <w:p w14:paraId="415F0846" w14:textId="6AC26CFD" w:rsidR="00F51CED" w:rsidRPr="00F51CED" w:rsidRDefault="00F51CED" w:rsidP="00F51CED">
      <w:pPr>
        <w:spacing w:after="19" w:line="256" w:lineRule="auto"/>
        <w:ind w:left="0" w:right="0" w:firstLine="0"/>
        <w:jc w:val="left"/>
        <w:rPr>
          <w:b/>
        </w:rPr>
      </w:pPr>
      <w:r>
        <w:rPr>
          <w:b/>
        </w:rPr>
        <w:t xml:space="preserve">8. </w:t>
      </w:r>
      <w:r w:rsidRPr="00F51CED">
        <w:rPr>
          <w:b/>
        </w:rPr>
        <w:t>Doklady a dokumenty požadované na preukázanie splnenia požiadaviek verejného obstarávateľa na predmet zákazky.</w:t>
      </w:r>
    </w:p>
    <w:p w14:paraId="75CD4017" w14:textId="042ECA90" w:rsidR="00F51CED" w:rsidRPr="00F51CED" w:rsidRDefault="00F51CED" w:rsidP="00F51CED">
      <w:pPr>
        <w:spacing w:after="19" w:line="256" w:lineRule="auto"/>
        <w:ind w:left="0" w:right="0" w:firstLine="0"/>
        <w:jc w:val="left"/>
        <w:rPr>
          <w:b/>
        </w:rPr>
      </w:pPr>
      <w:r>
        <w:rPr>
          <w:b/>
        </w:rPr>
        <w:t xml:space="preserve">9. </w:t>
      </w:r>
      <w:r w:rsidRPr="00F51CED">
        <w:rPr>
          <w:b/>
        </w:rPr>
        <w:t xml:space="preserve">Obsah ponuky </w:t>
      </w:r>
    </w:p>
    <w:p w14:paraId="5DD56316" w14:textId="77777777" w:rsidR="00F51CED" w:rsidRDefault="00F51CED" w:rsidP="00F51CED">
      <w:pPr>
        <w:spacing w:after="19" w:line="256" w:lineRule="auto"/>
        <w:ind w:left="0" w:right="0" w:firstLine="0"/>
        <w:jc w:val="left"/>
        <w:rPr>
          <w:b/>
        </w:rPr>
      </w:pPr>
      <w:r>
        <w:rPr>
          <w:b/>
        </w:rPr>
        <w:t xml:space="preserve">10. Lehota na predkladanie ponúk </w:t>
      </w:r>
    </w:p>
    <w:p w14:paraId="2632B7EC" w14:textId="3029516F" w:rsidR="00F51CED" w:rsidRPr="00F51CED" w:rsidRDefault="00F51CED" w:rsidP="00F51CED">
      <w:pPr>
        <w:spacing w:after="19" w:line="256" w:lineRule="auto"/>
        <w:ind w:left="0" w:right="0" w:firstLine="0"/>
        <w:jc w:val="left"/>
        <w:rPr>
          <w:b/>
        </w:rPr>
      </w:pPr>
      <w:r>
        <w:rPr>
          <w:b/>
        </w:rPr>
        <w:t xml:space="preserve">11. </w:t>
      </w:r>
      <w:r w:rsidRPr="00F51CED">
        <w:rPr>
          <w:b/>
        </w:rPr>
        <w:t>Komunikácia</w:t>
      </w:r>
    </w:p>
    <w:p w14:paraId="02C6B20E" w14:textId="26E0D3E7" w:rsidR="00F51CED" w:rsidRPr="00F51CED" w:rsidRDefault="00F51CED" w:rsidP="00F51CED">
      <w:pPr>
        <w:spacing w:after="19" w:line="256" w:lineRule="auto"/>
        <w:ind w:left="0" w:right="0" w:firstLine="0"/>
        <w:jc w:val="left"/>
        <w:rPr>
          <w:b/>
        </w:rPr>
      </w:pPr>
      <w:r>
        <w:rPr>
          <w:b/>
        </w:rPr>
        <w:t xml:space="preserve">12. </w:t>
      </w:r>
      <w:r w:rsidRPr="00F51CED">
        <w:rPr>
          <w:b/>
        </w:rPr>
        <w:t>Vysvetlenie požiadaviek uvedených vo Výzve</w:t>
      </w:r>
    </w:p>
    <w:p w14:paraId="1BA963FB" w14:textId="2A23D2E9" w:rsidR="00F51CED" w:rsidRPr="00F51CED" w:rsidRDefault="00F51CED" w:rsidP="00F51CED">
      <w:pPr>
        <w:spacing w:after="19" w:line="256" w:lineRule="auto"/>
        <w:ind w:left="0" w:right="0" w:firstLine="0"/>
        <w:jc w:val="left"/>
        <w:rPr>
          <w:b/>
        </w:rPr>
      </w:pPr>
      <w:r>
        <w:rPr>
          <w:b/>
        </w:rPr>
        <w:t xml:space="preserve">13. </w:t>
      </w:r>
      <w:r w:rsidRPr="00F51CED">
        <w:rPr>
          <w:b/>
        </w:rPr>
        <w:t xml:space="preserve">Kritériá na vyhodnotenie ponúk a pravidlá ich uplatnenia  </w:t>
      </w:r>
    </w:p>
    <w:p w14:paraId="4C6D640F" w14:textId="60470550" w:rsidR="00F51CED" w:rsidRPr="00F51CED" w:rsidRDefault="00F51CED" w:rsidP="00F51CED">
      <w:pPr>
        <w:spacing w:after="19" w:line="256" w:lineRule="auto"/>
        <w:ind w:left="0" w:right="0" w:firstLine="0"/>
        <w:jc w:val="left"/>
        <w:rPr>
          <w:b/>
        </w:rPr>
      </w:pPr>
      <w:r>
        <w:rPr>
          <w:b/>
        </w:rPr>
        <w:t xml:space="preserve">14. </w:t>
      </w:r>
      <w:r w:rsidRPr="00F51CED">
        <w:rPr>
          <w:b/>
        </w:rPr>
        <w:t xml:space="preserve">Prijatie ponuky a uzavretie zmluvy </w:t>
      </w:r>
    </w:p>
    <w:p w14:paraId="1BA4760F" w14:textId="2A882907" w:rsidR="00F51CED" w:rsidRPr="00F51CED" w:rsidRDefault="00F51CED" w:rsidP="00F51CED">
      <w:pPr>
        <w:spacing w:after="19" w:line="256" w:lineRule="auto"/>
        <w:ind w:left="0" w:right="0" w:firstLine="0"/>
        <w:jc w:val="left"/>
        <w:rPr>
          <w:b/>
        </w:rPr>
      </w:pPr>
      <w:r>
        <w:rPr>
          <w:b/>
        </w:rPr>
        <w:t xml:space="preserve">15. </w:t>
      </w:r>
      <w:r w:rsidRPr="00F51CED">
        <w:rPr>
          <w:b/>
        </w:rPr>
        <w:t>Záverečné ustanovenia</w:t>
      </w:r>
    </w:p>
    <w:p w14:paraId="3F7366E5" w14:textId="03BB3E60" w:rsidR="00983E3C" w:rsidRPr="00F51CED" w:rsidRDefault="00F51CED" w:rsidP="00F51CED">
      <w:pPr>
        <w:spacing w:after="19" w:line="256" w:lineRule="auto"/>
        <w:ind w:left="0" w:right="0" w:firstLine="0"/>
        <w:jc w:val="left"/>
        <w:rPr>
          <w:b/>
        </w:rPr>
      </w:pPr>
      <w:r>
        <w:rPr>
          <w:b/>
        </w:rPr>
        <w:t xml:space="preserve">16. </w:t>
      </w:r>
      <w:r w:rsidRPr="00F51CED">
        <w:rPr>
          <w:b/>
        </w:rPr>
        <w:t>Prílohy</w:t>
      </w:r>
    </w:p>
    <w:p w14:paraId="32D3CF01" w14:textId="3A6AC769" w:rsidR="00983E3C" w:rsidRDefault="00983E3C" w:rsidP="006B24B0">
      <w:pPr>
        <w:spacing w:after="19" w:line="256" w:lineRule="auto"/>
        <w:ind w:left="0" w:right="0" w:firstLine="0"/>
        <w:jc w:val="left"/>
        <w:rPr>
          <w:b/>
        </w:rPr>
      </w:pPr>
    </w:p>
    <w:p w14:paraId="2D70CEB4" w14:textId="79EC83BE" w:rsidR="00983E3C" w:rsidRDefault="00983E3C" w:rsidP="006B24B0">
      <w:pPr>
        <w:spacing w:after="19" w:line="256" w:lineRule="auto"/>
        <w:ind w:left="0" w:right="0" w:firstLine="0"/>
        <w:jc w:val="left"/>
        <w:rPr>
          <w:b/>
        </w:rPr>
      </w:pPr>
    </w:p>
    <w:p w14:paraId="018717DF" w14:textId="7ED02C26" w:rsidR="00983E3C" w:rsidRDefault="00983E3C" w:rsidP="006B24B0">
      <w:pPr>
        <w:spacing w:after="19" w:line="256" w:lineRule="auto"/>
        <w:ind w:left="0" w:right="0" w:firstLine="0"/>
        <w:jc w:val="left"/>
        <w:rPr>
          <w:b/>
        </w:rPr>
      </w:pPr>
    </w:p>
    <w:p w14:paraId="133AB9B3" w14:textId="5CF23420" w:rsidR="00983E3C" w:rsidRDefault="00983E3C" w:rsidP="006B24B0">
      <w:pPr>
        <w:spacing w:after="19" w:line="256" w:lineRule="auto"/>
        <w:ind w:left="0" w:right="0" w:firstLine="0"/>
        <w:jc w:val="left"/>
        <w:rPr>
          <w:b/>
        </w:rPr>
      </w:pPr>
    </w:p>
    <w:p w14:paraId="52C6A363" w14:textId="4F1BA845" w:rsidR="00983E3C" w:rsidRDefault="00983E3C" w:rsidP="006B24B0">
      <w:pPr>
        <w:spacing w:after="19" w:line="256" w:lineRule="auto"/>
        <w:ind w:left="0" w:right="0" w:firstLine="0"/>
        <w:jc w:val="left"/>
        <w:rPr>
          <w:b/>
        </w:rPr>
      </w:pPr>
    </w:p>
    <w:p w14:paraId="73134A10" w14:textId="6EB3C307" w:rsidR="00983E3C" w:rsidRDefault="00983E3C" w:rsidP="006B24B0">
      <w:pPr>
        <w:spacing w:after="19" w:line="256" w:lineRule="auto"/>
        <w:ind w:left="0" w:right="0" w:firstLine="0"/>
        <w:jc w:val="left"/>
        <w:rPr>
          <w:b/>
        </w:rPr>
      </w:pPr>
    </w:p>
    <w:p w14:paraId="014DD4FD" w14:textId="79CC4BA1" w:rsidR="00983E3C" w:rsidRDefault="00983E3C" w:rsidP="006B24B0">
      <w:pPr>
        <w:spacing w:after="19" w:line="256" w:lineRule="auto"/>
        <w:ind w:left="0" w:right="0" w:firstLine="0"/>
        <w:jc w:val="left"/>
        <w:rPr>
          <w:b/>
        </w:rPr>
      </w:pPr>
    </w:p>
    <w:p w14:paraId="2D7E4877" w14:textId="563BB131" w:rsidR="00983E3C" w:rsidRDefault="00983E3C" w:rsidP="006B24B0">
      <w:pPr>
        <w:spacing w:after="19" w:line="256" w:lineRule="auto"/>
        <w:ind w:left="0" w:right="0" w:firstLine="0"/>
        <w:jc w:val="left"/>
        <w:rPr>
          <w:b/>
        </w:rPr>
      </w:pPr>
    </w:p>
    <w:p w14:paraId="4B098AC7" w14:textId="5BAD3F78" w:rsidR="00983E3C" w:rsidRDefault="00983E3C" w:rsidP="006B24B0">
      <w:pPr>
        <w:spacing w:after="19" w:line="256" w:lineRule="auto"/>
        <w:ind w:left="0" w:right="0" w:firstLine="0"/>
        <w:jc w:val="left"/>
        <w:rPr>
          <w:b/>
        </w:rPr>
      </w:pPr>
    </w:p>
    <w:p w14:paraId="2068CA7E" w14:textId="195260D4" w:rsidR="00983E3C" w:rsidRDefault="00983E3C" w:rsidP="006B24B0">
      <w:pPr>
        <w:spacing w:after="19" w:line="256" w:lineRule="auto"/>
        <w:ind w:left="0" w:right="0" w:firstLine="0"/>
        <w:jc w:val="left"/>
        <w:rPr>
          <w:b/>
        </w:rPr>
      </w:pPr>
    </w:p>
    <w:p w14:paraId="08596D8D" w14:textId="3C7411B4" w:rsidR="00983E3C" w:rsidRDefault="00983E3C" w:rsidP="006B24B0">
      <w:pPr>
        <w:spacing w:after="19" w:line="256" w:lineRule="auto"/>
        <w:ind w:left="0" w:right="0" w:firstLine="0"/>
        <w:jc w:val="left"/>
        <w:rPr>
          <w:b/>
        </w:rPr>
      </w:pPr>
    </w:p>
    <w:p w14:paraId="4BD80061" w14:textId="61AE1123" w:rsidR="00983E3C" w:rsidRDefault="00983E3C" w:rsidP="006B24B0">
      <w:pPr>
        <w:spacing w:after="19" w:line="256" w:lineRule="auto"/>
        <w:ind w:left="0" w:right="0" w:firstLine="0"/>
        <w:jc w:val="left"/>
        <w:rPr>
          <w:b/>
        </w:rPr>
      </w:pPr>
    </w:p>
    <w:p w14:paraId="6DD457C2" w14:textId="21164ABE" w:rsidR="00983E3C" w:rsidRDefault="00983E3C" w:rsidP="006B24B0">
      <w:pPr>
        <w:spacing w:after="19" w:line="256" w:lineRule="auto"/>
        <w:ind w:left="0" w:right="0" w:firstLine="0"/>
        <w:jc w:val="left"/>
        <w:rPr>
          <w:b/>
        </w:rPr>
      </w:pPr>
    </w:p>
    <w:p w14:paraId="6F3E2340" w14:textId="42C31EC2" w:rsidR="00983E3C" w:rsidRDefault="00983E3C" w:rsidP="006B24B0">
      <w:pPr>
        <w:spacing w:after="19" w:line="256" w:lineRule="auto"/>
        <w:ind w:left="0" w:right="0" w:firstLine="0"/>
        <w:jc w:val="left"/>
        <w:rPr>
          <w:b/>
        </w:rPr>
      </w:pPr>
    </w:p>
    <w:p w14:paraId="527FBF22" w14:textId="4ED6A485" w:rsidR="00983E3C" w:rsidRDefault="00983E3C" w:rsidP="006B24B0">
      <w:pPr>
        <w:spacing w:after="19" w:line="256" w:lineRule="auto"/>
        <w:ind w:left="0" w:right="0" w:firstLine="0"/>
        <w:jc w:val="left"/>
        <w:rPr>
          <w:b/>
        </w:rPr>
      </w:pPr>
    </w:p>
    <w:p w14:paraId="1B726F7D" w14:textId="6FD28DA4" w:rsidR="00983E3C" w:rsidRDefault="00983E3C" w:rsidP="006B24B0">
      <w:pPr>
        <w:spacing w:after="19" w:line="256" w:lineRule="auto"/>
        <w:ind w:left="0" w:right="0" w:firstLine="0"/>
        <w:jc w:val="left"/>
        <w:rPr>
          <w:b/>
        </w:rPr>
      </w:pPr>
    </w:p>
    <w:p w14:paraId="7B90BF5E" w14:textId="5051D2CA" w:rsidR="00983E3C" w:rsidRDefault="00983E3C" w:rsidP="006B24B0">
      <w:pPr>
        <w:spacing w:after="19" w:line="256" w:lineRule="auto"/>
        <w:ind w:left="0" w:right="0" w:firstLine="0"/>
        <w:jc w:val="left"/>
        <w:rPr>
          <w:b/>
        </w:rPr>
      </w:pPr>
    </w:p>
    <w:p w14:paraId="6E106BB1" w14:textId="0613051B" w:rsidR="00983E3C" w:rsidRDefault="00983E3C" w:rsidP="006B24B0">
      <w:pPr>
        <w:spacing w:after="19" w:line="256" w:lineRule="auto"/>
        <w:ind w:left="0" w:right="0" w:firstLine="0"/>
        <w:jc w:val="left"/>
        <w:rPr>
          <w:b/>
        </w:rPr>
      </w:pPr>
    </w:p>
    <w:p w14:paraId="22B79D2D" w14:textId="369F6C5B" w:rsidR="00983E3C" w:rsidRDefault="00983E3C" w:rsidP="006B24B0">
      <w:pPr>
        <w:spacing w:after="19" w:line="256" w:lineRule="auto"/>
        <w:ind w:left="0" w:right="0" w:firstLine="0"/>
        <w:jc w:val="left"/>
        <w:rPr>
          <w:b/>
        </w:rPr>
      </w:pPr>
    </w:p>
    <w:p w14:paraId="1D0CBB26" w14:textId="62DE0CCD" w:rsidR="00983E3C" w:rsidRDefault="00983E3C" w:rsidP="006B24B0">
      <w:pPr>
        <w:spacing w:after="19" w:line="256" w:lineRule="auto"/>
        <w:ind w:left="0" w:right="0" w:firstLine="0"/>
        <w:jc w:val="left"/>
        <w:rPr>
          <w:b/>
        </w:rPr>
      </w:pPr>
    </w:p>
    <w:p w14:paraId="7B9DF367" w14:textId="2B0352BA" w:rsidR="00983E3C" w:rsidRDefault="00983E3C" w:rsidP="006B24B0">
      <w:pPr>
        <w:spacing w:after="19" w:line="256" w:lineRule="auto"/>
        <w:ind w:left="0" w:right="0" w:firstLine="0"/>
        <w:jc w:val="left"/>
        <w:rPr>
          <w:b/>
        </w:rPr>
      </w:pPr>
    </w:p>
    <w:p w14:paraId="39897CD1" w14:textId="20B7EDFF" w:rsidR="00983E3C" w:rsidRDefault="00983E3C" w:rsidP="006B24B0">
      <w:pPr>
        <w:spacing w:after="19" w:line="256" w:lineRule="auto"/>
        <w:ind w:left="0" w:right="0" w:firstLine="0"/>
        <w:jc w:val="left"/>
        <w:rPr>
          <w:b/>
        </w:rPr>
      </w:pPr>
    </w:p>
    <w:p w14:paraId="4B322594" w14:textId="067852DD" w:rsidR="00983E3C" w:rsidRDefault="00983E3C" w:rsidP="006B24B0">
      <w:pPr>
        <w:spacing w:after="19" w:line="256" w:lineRule="auto"/>
        <w:ind w:left="0" w:right="0" w:firstLine="0"/>
        <w:jc w:val="left"/>
        <w:rPr>
          <w:b/>
        </w:rPr>
      </w:pPr>
    </w:p>
    <w:p w14:paraId="510FAF04" w14:textId="19B52AFA" w:rsidR="00983E3C" w:rsidRDefault="00983E3C" w:rsidP="006B24B0">
      <w:pPr>
        <w:spacing w:after="19" w:line="256" w:lineRule="auto"/>
        <w:ind w:left="0" w:right="0" w:firstLine="0"/>
        <w:jc w:val="left"/>
        <w:rPr>
          <w:b/>
        </w:rPr>
      </w:pPr>
    </w:p>
    <w:p w14:paraId="6AE08633" w14:textId="77777777" w:rsidR="00983E3C" w:rsidRDefault="00983E3C" w:rsidP="006B24B0">
      <w:pPr>
        <w:spacing w:after="19" w:line="256" w:lineRule="auto"/>
        <w:ind w:left="0" w:right="0" w:firstLine="0"/>
        <w:jc w:val="left"/>
        <w:rPr>
          <w:b/>
        </w:rPr>
      </w:pPr>
    </w:p>
    <w:p w14:paraId="1D773F6E" w14:textId="03E7D5BE" w:rsidR="002807B7" w:rsidRDefault="006B24B0" w:rsidP="008420E6">
      <w:pPr>
        <w:pStyle w:val="Odsekzoznamu"/>
        <w:numPr>
          <w:ilvl w:val="0"/>
          <w:numId w:val="4"/>
        </w:numPr>
        <w:spacing w:after="40" w:line="256" w:lineRule="auto"/>
        <w:ind w:left="360" w:right="0"/>
        <w:jc w:val="left"/>
      </w:pPr>
      <w:r>
        <w:rPr>
          <w:b/>
        </w:rPr>
        <w:lastRenderedPageBreak/>
        <w:t>Identifikácia verejného obstarávateľa</w:t>
      </w:r>
      <w:r>
        <w:t xml:space="preserve"> </w:t>
      </w:r>
    </w:p>
    <w:p w14:paraId="73595CEE" w14:textId="3016135A" w:rsidR="002B0C6B" w:rsidRPr="00570723" w:rsidRDefault="002B0C6B" w:rsidP="002B0C6B">
      <w:pPr>
        <w:spacing w:after="0"/>
      </w:pPr>
      <w:r w:rsidRPr="00570723">
        <w:t>Názov:</w:t>
      </w:r>
      <w:r w:rsidR="00570723" w:rsidRPr="00570723">
        <w:rPr>
          <w:b/>
        </w:rPr>
        <w:tab/>
      </w:r>
      <w:r w:rsidR="00570723" w:rsidRPr="00570723">
        <w:rPr>
          <w:b/>
        </w:rPr>
        <w:tab/>
      </w:r>
      <w:r w:rsidRPr="00570723">
        <w:t xml:space="preserve">ROZVOJOVÁ AGENTÚRA Banskobystrického samosprávneho kraja, </w:t>
      </w:r>
      <w:proofErr w:type="spellStart"/>
      <w:r w:rsidRPr="00570723">
        <w:t>n.o</w:t>
      </w:r>
      <w:proofErr w:type="spellEnd"/>
      <w:r w:rsidRPr="00570723">
        <w:t>.</w:t>
      </w:r>
    </w:p>
    <w:p w14:paraId="464F0A4D" w14:textId="79C76036" w:rsidR="002B0C6B" w:rsidRPr="00570723" w:rsidRDefault="002B0C6B" w:rsidP="002B0C6B">
      <w:pPr>
        <w:spacing w:after="0"/>
      </w:pPr>
      <w:r w:rsidRPr="00570723">
        <w:t xml:space="preserve">Adresa: </w:t>
      </w:r>
      <w:r w:rsidR="00570723">
        <w:tab/>
      </w:r>
      <w:r w:rsidRPr="00570723">
        <w:t>Námestie SNP 14585/1, 974 01 Banská Bystrica</w:t>
      </w:r>
    </w:p>
    <w:p w14:paraId="614AFEEB" w14:textId="26547E70" w:rsidR="002B0C6B" w:rsidRPr="00570723" w:rsidRDefault="002B0C6B" w:rsidP="002B0C6B">
      <w:pPr>
        <w:spacing w:after="0"/>
        <w:ind w:left="0" w:firstLine="0"/>
      </w:pPr>
      <w:r w:rsidRPr="00570723">
        <w:t xml:space="preserve">Krajina: </w:t>
      </w:r>
      <w:r w:rsidR="00570723">
        <w:tab/>
      </w:r>
      <w:r w:rsidRPr="00570723">
        <w:t>Slovenská republika</w:t>
      </w:r>
    </w:p>
    <w:p w14:paraId="15225A23" w14:textId="53AAF41A" w:rsidR="002B0C6B" w:rsidRPr="00570723" w:rsidRDefault="002B0C6B" w:rsidP="002B0C6B">
      <w:pPr>
        <w:spacing w:after="0"/>
      </w:pPr>
      <w:r w:rsidRPr="00570723">
        <w:t xml:space="preserve">IČO: </w:t>
      </w:r>
      <w:r w:rsidR="00570723">
        <w:tab/>
      </w:r>
      <w:r w:rsidR="00570723">
        <w:tab/>
      </w:r>
      <w:r w:rsidRPr="00570723">
        <w:t>5174422</w:t>
      </w:r>
    </w:p>
    <w:p w14:paraId="5641C9B3" w14:textId="0F16D879" w:rsidR="002B0C6B" w:rsidRPr="00570723" w:rsidRDefault="002B0C6B" w:rsidP="002B0C6B">
      <w:pPr>
        <w:spacing w:after="0"/>
      </w:pPr>
      <w:r w:rsidRPr="00570723">
        <w:t>Kontaktná osoba: Martin Daniš</w:t>
      </w:r>
    </w:p>
    <w:p w14:paraId="7A7B5B24" w14:textId="53E305D4" w:rsidR="002B0C6B" w:rsidRPr="00570723" w:rsidRDefault="002B0C6B" w:rsidP="002B0C6B">
      <w:pPr>
        <w:spacing w:after="0"/>
      </w:pPr>
      <w:r w:rsidRPr="00570723">
        <w:t xml:space="preserve">e-mail: </w:t>
      </w:r>
      <w:r w:rsidR="00570723">
        <w:tab/>
      </w:r>
      <w:r w:rsidR="00570723">
        <w:tab/>
      </w:r>
      <w:r w:rsidRPr="00570723">
        <w:t>martin.danis@bbsk.sk</w:t>
      </w:r>
    </w:p>
    <w:p w14:paraId="11F64CD9" w14:textId="2A40DF46" w:rsidR="006B24B0" w:rsidRPr="00570723" w:rsidRDefault="002B0C6B" w:rsidP="002B0C6B">
      <w:pPr>
        <w:rPr>
          <w:rFonts w:asciiTheme="minorHAnsi" w:hAnsiTheme="minorHAnsi" w:cs="Times New Roman"/>
          <w:bCs/>
        </w:rPr>
      </w:pPr>
      <w:r w:rsidRPr="00570723">
        <w:rPr>
          <w:rFonts w:asciiTheme="minorHAnsi" w:hAnsiTheme="minorHAnsi" w:cs="Times New Roman"/>
          <w:bCs/>
        </w:rPr>
        <w:t xml:space="preserve">komunikačné rozhranie: </w:t>
      </w:r>
      <w:hyperlink r:id="rId8" w:history="1">
        <w:r w:rsidRPr="00570723">
          <w:rPr>
            <w:rStyle w:val="Hypertextovprepojenie"/>
            <w:rFonts w:asciiTheme="minorHAnsi" w:hAnsiTheme="minorHAnsi" w:cs="Times New Roman"/>
            <w:bCs/>
            <w:u w:val="none"/>
          </w:rPr>
          <w:t>https://josephine.proebiz.com/sk/</w:t>
        </w:r>
      </w:hyperlink>
    </w:p>
    <w:p w14:paraId="7EED77E5" w14:textId="77777777" w:rsidR="006B24B0" w:rsidRPr="00777288" w:rsidRDefault="006B24B0" w:rsidP="00983E3C">
      <w:pPr>
        <w:spacing w:after="0"/>
        <w:ind w:hanging="284"/>
      </w:pPr>
      <w:r>
        <w:rPr>
          <w:rFonts w:asciiTheme="minorHAnsi" w:hAnsiTheme="minorHAnsi" w:cs="Times New Roman"/>
          <w:b/>
          <w:color w:val="000000" w:themeColor="text1"/>
        </w:rPr>
        <w:tab/>
      </w:r>
    </w:p>
    <w:p w14:paraId="352B7D68" w14:textId="70000779" w:rsidR="002807B7" w:rsidRPr="00570723" w:rsidRDefault="006B24B0" w:rsidP="008420E6">
      <w:pPr>
        <w:pStyle w:val="Nadpis1"/>
        <w:numPr>
          <w:ilvl w:val="0"/>
          <w:numId w:val="4"/>
        </w:numPr>
        <w:ind w:left="360" w:right="273"/>
        <w:rPr>
          <w:b w:val="0"/>
        </w:rPr>
      </w:pPr>
      <w:bookmarkStart w:id="0" w:name="_Toc12160"/>
      <w:r>
        <w:t>Predmet zákazky</w:t>
      </w:r>
      <w:r>
        <w:rPr>
          <w:b w:val="0"/>
        </w:rPr>
        <w:t xml:space="preserve"> </w:t>
      </w:r>
      <w:bookmarkStart w:id="1" w:name="_GoBack"/>
      <w:bookmarkEnd w:id="0"/>
      <w:bookmarkEnd w:id="1"/>
    </w:p>
    <w:p w14:paraId="4999CB4B" w14:textId="2E125030" w:rsidR="002B0C6B" w:rsidRDefault="00D57503" w:rsidP="00D57503">
      <w:pPr>
        <w:spacing w:after="0" w:line="259" w:lineRule="auto"/>
        <w:ind w:left="0" w:right="0" w:firstLine="0"/>
      </w:pPr>
      <w:r>
        <w:t xml:space="preserve">2.1. </w:t>
      </w:r>
      <w:r w:rsidR="002B0C6B">
        <w:t xml:space="preserve">Predmetom zákazky je vytvorenie a udržanie podmienok pre zabezpečenie podpory klasifikovanej výučby programovania pre Android v programovacích jazykoch </w:t>
      </w:r>
      <w:proofErr w:type="spellStart"/>
      <w:r w:rsidR="002B0C6B">
        <w:t>Kotlin</w:t>
      </w:r>
      <w:proofErr w:type="spellEnd"/>
      <w:r w:rsidR="002B0C6B">
        <w:t xml:space="preserve"> alebo Java resp. </w:t>
      </w:r>
      <w:r w:rsidR="002A4F1F">
        <w:t>v inom programovacom</w:t>
      </w:r>
      <w:r w:rsidR="002B0C6B">
        <w:t xml:space="preserve"> jazyk</w:t>
      </w:r>
      <w:r w:rsidR="002A4F1F">
        <w:t>u</w:t>
      </w:r>
      <w:r w:rsidR="002B0C6B">
        <w:t xml:space="preserve"> pre tvorbu Android aplikácií v rámci predmetu alebo semináru s predmetom vyučovania “Informatika” na gymnáziách, prípadne iných stredných školách v zriaďovateľskej pôsobnosti Banskobystrického samosprávneho kraja (ďalej len “predmet Informatika”). </w:t>
      </w:r>
    </w:p>
    <w:p w14:paraId="2C18CB5F" w14:textId="77777777" w:rsidR="002B0C6B" w:rsidRDefault="002B0C6B" w:rsidP="00D57503">
      <w:pPr>
        <w:spacing w:after="0" w:line="259" w:lineRule="auto"/>
        <w:ind w:left="0" w:right="0" w:firstLine="0"/>
      </w:pPr>
    </w:p>
    <w:p w14:paraId="586946DF" w14:textId="4E3ECE28" w:rsidR="006B24B0" w:rsidRDefault="002B0C6B" w:rsidP="00D57503">
      <w:pPr>
        <w:spacing w:after="0" w:line="259" w:lineRule="auto"/>
        <w:ind w:left="0" w:right="0" w:firstLine="0"/>
      </w:pPr>
      <w:r>
        <w:t>Predmetom zákazky je rovnako vytvorenie a udržanie podmienok pre zabezpečenie podpory klasifikovanej výučby biológie s rozšíreným záberom na genetickú modifikáciu a genetické inžinierstvo v rámci predmetu alebo semináru s predmetom vyučovania “Biológia”, ktorá bude zahŕňať výučbový experiment obsahujúci manipuláciu s DNA baktérie spĺňajúcej požiadavky bezpečnosti pre výučbové účely z hľadiska geneticky modifikovaných organizmov na gymnáziách, prípadne iných stredných školách v zriaďovateľskej pôsobnosti Banskobystrického samosprávneho kraja (ďalej len “predmet Biológia”).</w:t>
      </w:r>
    </w:p>
    <w:p w14:paraId="71ED229D" w14:textId="284F2493" w:rsidR="002B0C6B" w:rsidRDefault="002B0C6B" w:rsidP="006B24B0">
      <w:pPr>
        <w:spacing w:after="0" w:line="259" w:lineRule="auto"/>
        <w:ind w:left="0" w:right="0" w:firstLine="0"/>
        <w:jc w:val="left"/>
      </w:pPr>
    </w:p>
    <w:p w14:paraId="7F3AE2BB" w14:textId="35E4FA96" w:rsidR="002B0C6B" w:rsidRDefault="002B0C6B" w:rsidP="002A4F1F">
      <w:pPr>
        <w:spacing w:after="0" w:line="259" w:lineRule="auto"/>
        <w:ind w:left="0" w:right="0" w:firstLine="0"/>
      </w:pPr>
      <w:r>
        <w:t xml:space="preserve">Predmet zákazky je podrobnejšie špecifikovaný v prílohe </w:t>
      </w:r>
      <w:r w:rsidR="001A3F4A">
        <w:t>č. 1 tejto V</w:t>
      </w:r>
      <w:r>
        <w:t>ýzvy – Opis predmetu zákazky.</w:t>
      </w:r>
    </w:p>
    <w:p w14:paraId="49C7D256" w14:textId="7FA094B2" w:rsidR="002B0C6B" w:rsidRDefault="002B0C6B" w:rsidP="002A4F1F">
      <w:pPr>
        <w:spacing w:after="0" w:line="259" w:lineRule="auto"/>
        <w:ind w:left="0" w:right="0" w:firstLine="0"/>
      </w:pPr>
    </w:p>
    <w:p w14:paraId="4E757450" w14:textId="368CE19F" w:rsidR="00D57503" w:rsidRDefault="00D57503" w:rsidP="002A4F1F">
      <w:pPr>
        <w:spacing w:after="0" w:line="259" w:lineRule="auto"/>
        <w:ind w:left="0" w:right="0" w:firstLine="0"/>
      </w:pPr>
      <w:r>
        <w:t xml:space="preserve">2.2. Predpokladaná hodnota zákazky bola stanovená na 120 600,- EUR bez DPH. </w:t>
      </w:r>
    </w:p>
    <w:p w14:paraId="5D197BD7" w14:textId="0F15DCF4" w:rsidR="00D57503" w:rsidRDefault="00D57503" w:rsidP="002A4F1F">
      <w:pPr>
        <w:spacing w:after="0" w:line="259" w:lineRule="auto"/>
        <w:ind w:left="0" w:right="0" w:firstLine="0"/>
      </w:pPr>
    </w:p>
    <w:p w14:paraId="54CA34FC" w14:textId="5F70EA96" w:rsidR="00D57503" w:rsidRDefault="00D57503" w:rsidP="002A4F1F">
      <w:pPr>
        <w:spacing w:after="0" w:line="259" w:lineRule="auto"/>
        <w:ind w:left="0" w:right="0" w:firstLine="0"/>
      </w:pPr>
      <w:r>
        <w:t>2.3. Predmetom zákazky je poskytovanie služieb uvedených v Prílohe č. 1 ZVO – sociál</w:t>
      </w:r>
      <w:r w:rsidR="00570723">
        <w:t>ne služby a iné osobitné služby, z uvedeného dôvodu sa jedná o zákazku s nízkou hodnotou (§ 5 ods. 3 písm. c) ZVO).</w:t>
      </w:r>
    </w:p>
    <w:p w14:paraId="22A6C47A" w14:textId="3604C0EB" w:rsidR="00D57503" w:rsidRDefault="00D57503" w:rsidP="006B24B0">
      <w:pPr>
        <w:spacing w:after="0" w:line="259" w:lineRule="auto"/>
        <w:ind w:left="0" w:right="0" w:firstLine="0"/>
        <w:jc w:val="left"/>
      </w:pPr>
    </w:p>
    <w:p w14:paraId="6F69D015" w14:textId="053AE9E7" w:rsidR="00D57503" w:rsidRDefault="00D57503" w:rsidP="006B24B0">
      <w:pPr>
        <w:spacing w:after="0" w:line="259" w:lineRule="auto"/>
        <w:ind w:left="0" w:right="0" w:firstLine="0"/>
        <w:jc w:val="left"/>
      </w:pPr>
      <w:r>
        <w:t>2.4. Spoločný slovník obstarávania:</w:t>
      </w:r>
    </w:p>
    <w:p w14:paraId="402BFE43" w14:textId="7FE774CB" w:rsidR="00D57503" w:rsidRDefault="00D57503" w:rsidP="006B24B0">
      <w:pPr>
        <w:spacing w:after="0" w:line="259" w:lineRule="auto"/>
        <w:ind w:left="0" w:right="0" w:firstLine="0"/>
        <w:jc w:val="left"/>
      </w:pPr>
      <w:r>
        <w:t>Hlavný slovník, hlavný predmet:</w:t>
      </w:r>
      <w:r>
        <w:tab/>
      </w:r>
      <w:r w:rsidR="001A3F4A">
        <w:t xml:space="preserve">80000000-4 </w:t>
      </w:r>
      <w:r w:rsidR="001A3F4A" w:rsidRPr="001A3F4A">
        <w:t>Vzdelávacie a školiace (výcvikové) služby</w:t>
      </w:r>
    </w:p>
    <w:p w14:paraId="6D520371" w14:textId="677B8D74" w:rsidR="006B24B0" w:rsidRDefault="001A3F4A" w:rsidP="00983E3C">
      <w:pPr>
        <w:spacing w:after="0" w:line="259" w:lineRule="auto"/>
        <w:ind w:left="0" w:right="0" w:firstLine="0"/>
        <w:jc w:val="left"/>
      </w:pPr>
      <w:r>
        <w:t>Hlavný slovník, doplňujúci predmet:</w:t>
      </w:r>
      <w:r>
        <w:tab/>
        <w:t xml:space="preserve">80340000-9 </w:t>
      </w:r>
      <w:r w:rsidRPr="001A3F4A">
        <w:t>Špeciálne vzdelávanie</w:t>
      </w:r>
    </w:p>
    <w:p w14:paraId="09EE8637" w14:textId="77777777" w:rsidR="001A3F4A" w:rsidRPr="00C53CDA" w:rsidRDefault="001A3F4A" w:rsidP="00983E3C">
      <w:pPr>
        <w:spacing w:after="0" w:line="259" w:lineRule="auto"/>
        <w:ind w:left="0" w:right="0" w:firstLine="0"/>
        <w:jc w:val="left"/>
      </w:pPr>
    </w:p>
    <w:p w14:paraId="7F3E5E88" w14:textId="4A132A54" w:rsidR="002807B7" w:rsidRPr="002807B7" w:rsidRDefault="006B24B0" w:rsidP="008420E6">
      <w:pPr>
        <w:pStyle w:val="Nadpis1"/>
        <w:numPr>
          <w:ilvl w:val="0"/>
          <w:numId w:val="4"/>
        </w:numPr>
        <w:ind w:left="426" w:right="273" w:hanging="426"/>
      </w:pPr>
      <w:r w:rsidRPr="00C53CDA">
        <w:t xml:space="preserve">Miesto </w:t>
      </w:r>
      <w:r w:rsidR="001A3F4A">
        <w:t>poskytovania</w:t>
      </w:r>
      <w:r w:rsidRPr="00C53CDA">
        <w:t xml:space="preserve"> predmetu zákazky</w:t>
      </w:r>
    </w:p>
    <w:p w14:paraId="254B9002" w14:textId="31D7F23F" w:rsidR="006B24B0" w:rsidRDefault="001A3F4A" w:rsidP="001A3F4A">
      <w:pPr>
        <w:ind w:right="274"/>
      </w:pPr>
      <w:r>
        <w:t>Predmet zákazky bude poskytovaný v priestoroch nasledovných škôl:</w:t>
      </w:r>
    </w:p>
    <w:p w14:paraId="53605DA2" w14:textId="77777777" w:rsidR="001A3F4A" w:rsidRDefault="001A3F4A" w:rsidP="001A3F4A">
      <w:pPr>
        <w:ind w:right="274"/>
      </w:pPr>
      <w:r>
        <w:t>Gymnázium Andreja Sládkoviča, Banská Bystrica</w:t>
      </w:r>
    </w:p>
    <w:p w14:paraId="32F4F049" w14:textId="77777777" w:rsidR="001A3F4A" w:rsidRDefault="001A3F4A" w:rsidP="001A3F4A">
      <w:pPr>
        <w:ind w:right="274"/>
      </w:pPr>
      <w:r>
        <w:t xml:space="preserve">Gymnázium Mateja </w:t>
      </w:r>
      <w:proofErr w:type="spellStart"/>
      <w:r>
        <w:t>Hrebendu</w:t>
      </w:r>
      <w:proofErr w:type="spellEnd"/>
      <w:r>
        <w:t>, Hnúšťa</w:t>
      </w:r>
    </w:p>
    <w:p w14:paraId="79B2F197" w14:textId="77777777" w:rsidR="001A3F4A" w:rsidRDefault="001A3F4A" w:rsidP="001A3F4A">
      <w:pPr>
        <w:ind w:right="274"/>
      </w:pPr>
      <w:r>
        <w:t>Stredná priemyselná škola Jozefa Murgaša, Banská Bystrica</w:t>
      </w:r>
    </w:p>
    <w:p w14:paraId="60EB1C39" w14:textId="77777777" w:rsidR="001A3F4A" w:rsidRDefault="001A3F4A" w:rsidP="001A3F4A">
      <w:pPr>
        <w:ind w:right="274"/>
      </w:pPr>
      <w:r>
        <w:t>Gymnázium Andreja Kmeťa, Banská Štiavnica</w:t>
      </w:r>
    </w:p>
    <w:p w14:paraId="36A6A5FA" w14:textId="77777777" w:rsidR="001A3F4A" w:rsidRDefault="001A3F4A" w:rsidP="001A3F4A">
      <w:pPr>
        <w:ind w:right="274"/>
      </w:pPr>
      <w:r>
        <w:t>Gymnázium Jána Chalupku, Brezno</w:t>
      </w:r>
    </w:p>
    <w:p w14:paraId="323A378C" w14:textId="77777777" w:rsidR="001A3F4A" w:rsidRDefault="001A3F4A" w:rsidP="001A3F4A">
      <w:pPr>
        <w:ind w:right="274"/>
      </w:pPr>
      <w:r>
        <w:t>Gymnázium, Detva</w:t>
      </w:r>
    </w:p>
    <w:p w14:paraId="7E71B386" w14:textId="77777777" w:rsidR="001A3F4A" w:rsidRDefault="001A3F4A" w:rsidP="001A3F4A">
      <w:pPr>
        <w:ind w:right="274"/>
      </w:pPr>
      <w:r>
        <w:t>Gymnázium Andreja Sládkoviča, Krupina</w:t>
      </w:r>
    </w:p>
    <w:p w14:paraId="6B010853" w14:textId="77777777" w:rsidR="001A3F4A" w:rsidRDefault="001A3F4A" w:rsidP="001A3F4A">
      <w:pPr>
        <w:ind w:right="274"/>
      </w:pPr>
      <w:r>
        <w:t xml:space="preserve">Gymnázium Boženy </w:t>
      </w:r>
      <w:proofErr w:type="spellStart"/>
      <w:r>
        <w:t>Slančíkovej</w:t>
      </w:r>
      <w:proofErr w:type="spellEnd"/>
      <w:r>
        <w:t>-Timravy, Lučenec</w:t>
      </w:r>
    </w:p>
    <w:p w14:paraId="21A940AE" w14:textId="77777777" w:rsidR="001A3F4A" w:rsidRDefault="001A3F4A" w:rsidP="001A3F4A">
      <w:pPr>
        <w:ind w:right="274"/>
      </w:pPr>
      <w:r>
        <w:t xml:space="preserve">Gymnázium Martina </w:t>
      </w:r>
      <w:proofErr w:type="spellStart"/>
      <w:r>
        <w:t>Kukučína</w:t>
      </w:r>
      <w:proofErr w:type="spellEnd"/>
      <w:r>
        <w:t>, Revúca</w:t>
      </w:r>
    </w:p>
    <w:p w14:paraId="752315AB" w14:textId="77777777" w:rsidR="001A3F4A" w:rsidRDefault="001A3F4A" w:rsidP="001A3F4A">
      <w:pPr>
        <w:ind w:right="274"/>
      </w:pPr>
      <w:r>
        <w:t>Gymnázium Ivana Kraska - Ivan Krasko Gimnázium, Rimavská Sobota</w:t>
      </w:r>
    </w:p>
    <w:p w14:paraId="5E0345BE" w14:textId="77777777" w:rsidR="001A3F4A" w:rsidRDefault="001A3F4A" w:rsidP="001A3F4A">
      <w:pPr>
        <w:ind w:right="274"/>
      </w:pPr>
      <w:r>
        <w:t xml:space="preserve">Gymnázium Augusta </w:t>
      </w:r>
      <w:proofErr w:type="spellStart"/>
      <w:r>
        <w:t>Horislava</w:t>
      </w:r>
      <w:proofErr w:type="spellEnd"/>
      <w:r>
        <w:t xml:space="preserve"> Škultétyho, Veľký Krtíš</w:t>
      </w:r>
    </w:p>
    <w:p w14:paraId="3E977758" w14:textId="77777777" w:rsidR="001A3F4A" w:rsidRDefault="001A3F4A" w:rsidP="001A3F4A">
      <w:pPr>
        <w:ind w:right="274"/>
      </w:pPr>
      <w:r>
        <w:t>Gymnázium Ľudovíta Štúra, Zvolen</w:t>
      </w:r>
    </w:p>
    <w:p w14:paraId="53CA4555" w14:textId="77777777" w:rsidR="001A3F4A" w:rsidRDefault="001A3F4A" w:rsidP="001A3F4A">
      <w:pPr>
        <w:ind w:right="274"/>
      </w:pPr>
      <w:r>
        <w:lastRenderedPageBreak/>
        <w:t>Technická akadémia, Zvolen</w:t>
      </w:r>
    </w:p>
    <w:p w14:paraId="11D2A9F8" w14:textId="77777777" w:rsidR="001A3F4A" w:rsidRDefault="001A3F4A" w:rsidP="001A3F4A">
      <w:pPr>
        <w:ind w:right="274"/>
      </w:pPr>
      <w:r>
        <w:t xml:space="preserve">Gymnázium Františka </w:t>
      </w:r>
      <w:proofErr w:type="spellStart"/>
      <w:r>
        <w:t>Švantnera</w:t>
      </w:r>
      <w:proofErr w:type="spellEnd"/>
      <w:r>
        <w:t>, Nová Baňa</w:t>
      </w:r>
    </w:p>
    <w:p w14:paraId="5939876D" w14:textId="59CF4BA2" w:rsidR="001A3F4A" w:rsidRDefault="001A3F4A" w:rsidP="001A3F4A">
      <w:pPr>
        <w:ind w:right="274"/>
      </w:pPr>
      <w:r>
        <w:t>Gymnázium Milana Rúfusa, Žiar nad Hronom</w:t>
      </w:r>
    </w:p>
    <w:p w14:paraId="095D9433" w14:textId="203B8D0C" w:rsidR="001A3F4A" w:rsidRDefault="001A3F4A" w:rsidP="00983E3C">
      <w:pPr>
        <w:ind w:left="0" w:right="274" w:firstLine="0"/>
      </w:pPr>
      <w:r>
        <w:t>Bližšie v prílohe č. 1 tejto Výzvy</w:t>
      </w:r>
      <w:r w:rsidR="00983E3C">
        <w:t>.</w:t>
      </w:r>
    </w:p>
    <w:p w14:paraId="1561A02F" w14:textId="56C09DC5" w:rsidR="001A3F4A" w:rsidRPr="00C53CDA" w:rsidRDefault="001A3F4A" w:rsidP="001A3F4A">
      <w:pPr>
        <w:ind w:left="0" w:right="274" w:firstLine="0"/>
      </w:pPr>
    </w:p>
    <w:p w14:paraId="521B2DB0" w14:textId="17D800DE" w:rsidR="002807B7" w:rsidRPr="00570723" w:rsidRDefault="006B24B0" w:rsidP="008420E6">
      <w:pPr>
        <w:pStyle w:val="Nadpis1"/>
        <w:numPr>
          <w:ilvl w:val="0"/>
          <w:numId w:val="4"/>
        </w:numPr>
        <w:ind w:left="426" w:right="273" w:hanging="426"/>
        <w:rPr>
          <w:b w:val="0"/>
        </w:rPr>
      </w:pPr>
      <w:bookmarkStart w:id="2" w:name="_Toc12162"/>
      <w:r w:rsidRPr="00C53CDA">
        <w:t>Typ zmluvy</w:t>
      </w:r>
      <w:r w:rsidRPr="00C53CDA">
        <w:rPr>
          <w:b w:val="0"/>
        </w:rPr>
        <w:t xml:space="preserve"> </w:t>
      </w:r>
      <w:bookmarkEnd w:id="2"/>
    </w:p>
    <w:p w14:paraId="1FE3DB8E" w14:textId="738CEF5E" w:rsidR="006B24B0" w:rsidRDefault="001A3F4A" w:rsidP="00983E3C">
      <w:pPr>
        <w:spacing w:after="0" w:line="259" w:lineRule="auto"/>
        <w:ind w:left="0" w:right="0" w:firstLine="0"/>
        <w:jc w:val="left"/>
      </w:pPr>
      <w:r>
        <w:t xml:space="preserve">S úspešným </w:t>
      </w:r>
      <w:r w:rsidR="00983E3C">
        <w:t>uchádzačom bude uzavretý iný typ zmluvy</w:t>
      </w:r>
      <w:r>
        <w:t xml:space="preserve"> </w:t>
      </w:r>
      <w:r w:rsidR="00983E3C">
        <w:t>(</w:t>
      </w:r>
      <w:r>
        <w:t>zmluva</w:t>
      </w:r>
      <w:r w:rsidR="00983E3C">
        <w:t xml:space="preserve"> o podpore výučby), v zmysle </w:t>
      </w:r>
      <w:r>
        <w:t xml:space="preserve"> </w:t>
      </w:r>
      <w:proofErr w:type="spellStart"/>
      <w:r w:rsidR="00983E3C" w:rsidRPr="00983E3C">
        <w:t>ust</w:t>
      </w:r>
      <w:proofErr w:type="spellEnd"/>
      <w:r w:rsidR="00983E3C" w:rsidRPr="00983E3C">
        <w:t xml:space="preserve">. § 262 ods. 1 v spojení s </w:t>
      </w:r>
      <w:proofErr w:type="spellStart"/>
      <w:r w:rsidR="00983E3C" w:rsidRPr="00983E3C">
        <w:t>ust</w:t>
      </w:r>
      <w:proofErr w:type="spellEnd"/>
      <w:r w:rsidR="00983E3C" w:rsidRPr="00983E3C">
        <w:t>. § 269 ods. 2 zákona č. 513/1991 Zb. Obchodný zákonní</w:t>
      </w:r>
      <w:r w:rsidR="00983E3C">
        <w:t>k. Záväzný návrh zmluvy je prílohou č. 2 tejto Výzvy.</w:t>
      </w:r>
    </w:p>
    <w:p w14:paraId="09B74C19" w14:textId="77777777" w:rsidR="001A3F4A" w:rsidRDefault="001A3F4A" w:rsidP="00983E3C">
      <w:pPr>
        <w:spacing w:after="0" w:line="259" w:lineRule="auto"/>
        <w:ind w:left="0" w:right="0" w:firstLine="0"/>
        <w:jc w:val="left"/>
      </w:pPr>
    </w:p>
    <w:p w14:paraId="4A4DCDC2" w14:textId="4B4E1DF1" w:rsidR="002807B7" w:rsidRPr="002807B7" w:rsidRDefault="006B24B0" w:rsidP="008420E6">
      <w:pPr>
        <w:pStyle w:val="Nadpis1"/>
        <w:numPr>
          <w:ilvl w:val="0"/>
          <w:numId w:val="4"/>
        </w:numPr>
        <w:ind w:left="360" w:right="273"/>
      </w:pPr>
      <w:r>
        <w:t xml:space="preserve">Lehota </w:t>
      </w:r>
      <w:r w:rsidR="001A3F4A">
        <w:t>poskytovania</w:t>
      </w:r>
      <w:r>
        <w:t xml:space="preserve"> premetu zákazky </w:t>
      </w:r>
    </w:p>
    <w:p w14:paraId="2A1CAF87" w14:textId="575E40CC" w:rsidR="006B24B0" w:rsidRPr="00C53CDA" w:rsidRDefault="001A3F4A" w:rsidP="00983E3C">
      <w:pPr>
        <w:spacing w:after="0" w:line="259" w:lineRule="auto"/>
        <w:ind w:right="0"/>
      </w:pPr>
      <w:r>
        <w:t>Úspešný uchádzač (zmluvný partner) bude poskytovať služby počas školského roka 2018/2019. Podrobnejšie v prílohe č. 1 a prílohe č. 2 tejto Výzvy.</w:t>
      </w:r>
    </w:p>
    <w:p w14:paraId="7203A59C" w14:textId="77777777" w:rsidR="006B24B0" w:rsidRDefault="006B24B0" w:rsidP="00983E3C">
      <w:pPr>
        <w:spacing w:after="0" w:line="259" w:lineRule="auto"/>
        <w:ind w:left="0" w:right="0" w:firstLine="0"/>
        <w:jc w:val="left"/>
      </w:pPr>
    </w:p>
    <w:p w14:paraId="3DD44FAD" w14:textId="4ECEDF01" w:rsidR="002807B7" w:rsidRPr="00570723" w:rsidRDefault="006B24B0" w:rsidP="008420E6">
      <w:pPr>
        <w:pStyle w:val="Nadpis1"/>
        <w:numPr>
          <w:ilvl w:val="0"/>
          <w:numId w:val="4"/>
        </w:numPr>
        <w:ind w:left="360" w:right="273"/>
        <w:rPr>
          <w:b w:val="0"/>
        </w:rPr>
      </w:pPr>
      <w:bookmarkStart w:id="3" w:name="_Toc12164"/>
      <w:r>
        <w:t xml:space="preserve">Podmienky predkladania ponúk </w:t>
      </w:r>
      <w:r>
        <w:rPr>
          <w:b w:val="0"/>
        </w:rPr>
        <w:t xml:space="preserve"> </w:t>
      </w:r>
      <w:bookmarkEnd w:id="3"/>
    </w:p>
    <w:p w14:paraId="2DFF73F3" w14:textId="77777777" w:rsidR="006B24B0" w:rsidRPr="0096304B"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 xml:space="preserve">Ponuka je vyhotovená elektronicky a vložená do systému JOSEPHINE umiestnenom na webovej adrese </w:t>
      </w:r>
      <w:hyperlink r:id="rId9" w:history="1">
        <w:r w:rsidRPr="0096304B">
          <w:rPr>
            <w:rStyle w:val="Hypertextovprepojenie"/>
            <w:rFonts w:asciiTheme="minorHAnsi" w:eastAsiaTheme="minorEastAsia" w:hAnsiTheme="minorHAnsi"/>
          </w:rPr>
          <w:t>https://josephine.proebiz.com/</w:t>
        </w:r>
      </w:hyperlink>
      <w:r w:rsidRPr="0096304B">
        <w:rPr>
          <w:rFonts w:asciiTheme="minorHAnsi" w:eastAsiaTheme="minorEastAsia" w:hAnsiTheme="minorHAnsi"/>
        </w:rPr>
        <w:t>.</w:t>
      </w:r>
    </w:p>
    <w:p w14:paraId="3C0FF6A9"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B7692E0" w14:textId="3CA9B196" w:rsidR="006B24B0" w:rsidRDefault="006B24B0" w:rsidP="008420E6">
      <w:pPr>
        <w:pStyle w:val="Odsekzoznamu"/>
        <w:numPr>
          <w:ilvl w:val="1"/>
          <w:numId w:val="4"/>
        </w:numPr>
        <w:spacing w:after="41"/>
        <w:ind w:left="0" w:right="274" w:firstLine="0"/>
      </w:pPr>
      <w:r>
        <w:t>Uchádzač má možnosť sa registrovať do systému JOSEPHINE pomocou hesla i registráciou a prihlásením pomocou občianskeho preukazom s elektronickým čipom a bezpečnostným osobnostným kódom (</w:t>
      </w:r>
      <w:proofErr w:type="spellStart"/>
      <w:r>
        <w:t>eID</w:t>
      </w:r>
      <w:proofErr w:type="spellEnd"/>
      <w:r>
        <w:t>).</w:t>
      </w:r>
      <w:r w:rsidR="002D753B" w:rsidRPr="007B1429">
        <w:t xml:space="preserve"> </w:t>
      </w:r>
      <w:r w:rsidRPr="0096304B">
        <w:rPr>
          <w:u w:val="single" w:color="000000"/>
        </w:rPr>
        <w:t>Predkladanie ponúk je umožnené iba autentifikovaným uchádzačom</w:t>
      </w:r>
      <w:r>
        <w:t xml:space="preserve">. Autentifikáciu je možné previesť dvoma spôsobmi:  </w:t>
      </w:r>
    </w:p>
    <w:p w14:paraId="1EED8148" w14:textId="550EA8F9" w:rsidR="006B24B0" w:rsidRDefault="006B24B0" w:rsidP="00983E3C">
      <w:pPr>
        <w:numPr>
          <w:ilvl w:val="0"/>
          <w:numId w:val="1"/>
        </w:numPr>
        <w:spacing w:after="159"/>
        <w:ind w:left="426" w:right="274" w:firstLine="0"/>
      </w:pPr>
      <w:r>
        <w:t>v systéme JOSEPHINE registráciou a prihlásením pomocou občianskeho preukaz</w:t>
      </w:r>
      <w:r w:rsidR="002D753B">
        <w:t>u</w:t>
      </w:r>
      <w:r>
        <w:t xml:space="preserve"> s elektronickým čipom a bezpečnostným osobnostným kódom (</w:t>
      </w:r>
      <w:proofErr w:type="spellStart"/>
      <w:r>
        <w:t>eID</w:t>
      </w:r>
      <w:proofErr w:type="spellEnd"/>
      <w:r>
        <w:t xml:space="preserve">). V systéme je autentifikovaná spoločnosť, ktorú pomocou </w:t>
      </w:r>
      <w:proofErr w:type="spellStart"/>
      <w:r>
        <w:t>eID</w:t>
      </w:r>
      <w:proofErr w:type="spellEnd"/>
      <w:r>
        <w:t xml:space="preserve"> registruje štatutár danej spoločnosti. Autentifikáciu vykonáva poskytovateľ systému JOSEPHINE a to </w:t>
      </w:r>
      <w:r w:rsidR="00A52BE1">
        <w:t>v pracovných dňoch v čase 8 – 16</w:t>
      </w:r>
      <w:r>
        <w:t xml:space="preserve"> hod., alebo </w:t>
      </w:r>
    </w:p>
    <w:p w14:paraId="18855BD5" w14:textId="70AE85F9" w:rsidR="006B24B0" w:rsidRDefault="006B24B0" w:rsidP="00983E3C">
      <w:pPr>
        <w:numPr>
          <w:ilvl w:val="0"/>
          <w:numId w:val="1"/>
        </w:numPr>
        <w:spacing w:after="128"/>
        <w:ind w:left="426" w:right="274" w:firstLine="0"/>
      </w:pPr>
      <w:r>
        <w:t xml:space="preserve">prostredníctvom autorizačného kódu, ktorý bude poslaný na adresu sídla firmy uchádzača v listovej podobe formou doporučenej pošty v prípade, kedy spoločnosť pomocou </w:t>
      </w:r>
      <w:proofErr w:type="spellStart"/>
      <w:r>
        <w:t>eID</w:t>
      </w:r>
      <w:proofErr w:type="spellEnd"/>
      <w:r>
        <w:t xml:space="preserve"> registruje osoba, ktorá nie je štatutárom tejto spoločnosti alebo je registrácia do systému realizovaná pomocou hesla</w:t>
      </w:r>
      <w:r w:rsidRPr="008113BC">
        <w:t xml:space="preserve">. </w:t>
      </w:r>
      <w:r>
        <w:rPr>
          <w:u w:val="single" w:color="000000"/>
        </w:rPr>
        <w:t>Lehota na tento úkon</w:t>
      </w:r>
      <w:r w:rsidR="00A52BE1">
        <w:rPr>
          <w:u w:val="single" w:color="000000"/>
        </w:rPr>
        <w:t xml:space="preserve"> je 3</w:t>
      </w:r>
      <w:r>
        <w:rPr>
          <w:u w:val="single" w:color="000000"/>
        </w:rPr>
        <w:t xml:space="preserve"> pracovné dni a je potrebné s touto dobou počítať pri</w:t>
      </w:r>
      <w:r w:rsidRPr="007B1429">
        <w:rPr>
          <w:u w:val="single"/>
        </w:rPr>
        <w:t xml:space="preserve"> </w:t>
      </w:r>
      <w:r>
        <w:rPr>
          <w:u w:val="single" w:color="000000"/>
        </w:rPr>
        <w:t>vkladaní ponuky.</w:t>
      </w:r>
      <w:r>
        <w:t xml:space="preserve"> </w:t>
      </w:r>
    </w:p>
    <w:p w14:paraId="72568842" w14:textId="77777777" w:rsidR="00983E3C" w:rsidRDefault="00983E3C" w:rsidP="00983E3C">
      <w:pPr>
        <w:spacing w:after="0"/>
        <w:ind w:left="426" w:right="274" w:firstLine="0"/>
      </w:pPr>
    </w:p>
    <w:p w14:paraId="4F20C874" w14:textId="77777777" w:rsidR="006B24B0"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96304B">
        <w:rPr>
          <w:rFonts w:asciiTheme="minorHAnsi" w:eastAsiaTheme="minorEastAsia" w:hAnsiTheme="minorHAnsi"/>
        </w:rPr>
        <w:t>Uchádzač si po prihlásení do systému JOSEPHINE v prehľade - zozname obstarávaní vyberie predmetné obstarávanie a vloží svoju ponuku do určeného formulára na príjem ponúk, ktorý nájde v záložke „Ponuky“.</w:t>
      </w:r>
    </w:p>
    <w:p w14:paraId="37B6EE52" w14:textId="77777777" w:rsidR="006B24B0" w:rsidRDefault="006B24B0" w:rsidP="00983E3C">
      <w:pPr>
        <w:pStyle w:val="Odsekzoznamu"/>
        <w:autoSpaceDE w:val="0"/>
        <w:autoSpaceDN w:val="0"/>
        <w:adjustRightInd w:val="0"/>
        <w:spacing w:after="0" w:line="240" w:lineRule="auto"/>
        <w:ind w:left="0" w:right="0" w:firstLine="0"/>
        <w:rPr>
          <w:rFonts w:asciiTheme="minorHAnsi" w:eastAsiaTheme="minorEastAsia" w:hAnsiTheme="minorHAnsi"/>
        </w:rPr>
      </w:pPr>
    </w:p>
    <w:p w14:paraId="7FE19401" w14:textId="77777777" w:rsidR="006B24B0" w:rsidRPr="0027672E" w:rsidRDefault="006B24B0" w:rsidP="008420E6">
      <w:pPr>
        <w:pStyle w:val="Odsekzoznamu"/>
        <w:numPr>
          <w:ilvl w:val="1"/>
          <w:numId w:val="4"/>
        </w:numPr>
        <w:autoSpaceDE w:val="0"/>
        <w:autoSpaceDN w:val="0"/>
        <w:adjustRightInd w:val="0"/>
        <w:spacing w:after="0" w:line="240" w:lineRule="auto"/>
        <w:ind w:left="0" w:right="0" w:firstLine="0"/>
        <w:rPr>
          <w:rFonts w:asciiTheme="minorHAnsi" w:eastAsiaTheme="minorEastAsia" w:hAnsiTheme="minorHAnsi"/>
        </w:rPr>
      </w:pPr>
      <w:r w:rsidRPr="0027672E">
        <w:rPr>
          <w:rFonts w:asciiTheme="minorHAnsi" w:eastAsiaTheme="minorEastAsia" w:hAnsiTheme="minorHAnsi"/>
        </w:rPr>
        <w:t>V predloženej ponuke prostredníctvom systému JOSEPHINE musia byť pripojené požadované naskenované doklady (odporúčaný formát je .</w:t>
      </w:r>
      <w:proofErr w:type="spellStart"/>
      <w:r w:rsidRPr="0027672E">
        <w:rPr>
          <w:rFonts w:asciiTheme="minorHAnsi" w:eastAsiaTheme="minorEastAsia" w:hAnsiTheme="minorHAnsi"/>
        </w:rPr>
        <w:t>pdf</w:t>
      </w:r>
      <w:proofErr w:type="spellEnd"/>
      <w:r w:rsidRPr="0027672E">
        <w:rPr>
          <w:rFonts w:asciiTheme="minorHAnsi" w:eastAsiaTheme="minorEastAsia" w:hAnsiTheme="minorHAnsi"/>
        </w:rPr>
        <w:t xml:space="preserve">) tak, ako je uvedené v bode 11 tejto Výzvy </w:t>
      </w:r>
      <w:r w:rsidRPr="0027672E">
        <w:rPr>
          <w:u w:val="single" w:color="000000"/>
        </w:rPr>
        <w:t xml:space="preserve">a vyplnenie </w:t>
      </w:r>
      <w:proofErr w:type="spellStart"/>
      <w:r w:rsidRPr="0027672E">
        <w:rPr>
          <w:u w:val="single" w:color="000000"/>
        </w:rPr>
        <w:t>položkového</w:t>
      </w:r>
      <w:proofErr w:type="spellEnd"/>
      <w:r w:rsidRPr="0027672E">
        <w:rPr>
          <w:u w:val="single" w:color="000000"/>
        </w:rPr>
        <w:t xml:space="preserve"> elektronického formulára, ktorý</w:t>
      </w:r>
      <w:r w:rsidRPr="0027672E">
        <w:rPr>
          <w:u w:val="single"/>
        </w:rPr>
        <w:t xml:space="preserve"> </w:t>
      </w:r>
      <w:r w:rsidRPr="0027672E">
        <w:rPr>
          <w:u w:val="single" w:color="000000"/>
        </w:rPr>
        <w:t>zodpovedá jednotlivým položkám</w:t>
      </w:r>
      <w:r>
        <w:rPr>
          <w:u w:val="single" w:color="000000"/>
        </w:rPr>
        <w:t xml:space="preserve"> špecifikácia ceny </w:t>
      </w:r>
      <w:r w:rsidRPr="0027672E">
        <w:rPr>
          <w:u w:val="single" w:color="000000"/>
        </w:rPr>
        <w:t xml:space="preserve">a ich súčtu, nachádzajúceho sa v návrhu </w:t>
      </w:r>
      <w:r>
        <w:rPr>
          <w:u w:val="single" w:color="000000"/>
        </w:rPr>
        <w:t xml:space="preserve">špecifikácia ceny </w:t>
      </w:r>
      <w:r w:rsidRPr="0027672E">
        <w:rPr>
          <w:u w:val="single" w:color="000000"/>
        </w:rPr>
        <w:t>uvedenom vo Výzve</w:t>
      </w:r>
      <w:r w:rsidRPr="008D0757">
        <w:t>.</w:t>
      </w:r>
      <w:r w:rsidRPr="00AC2060">
        <w:t xml:space="preserve"> </w:t>
      </w:r>
      <w:r>
        <w:t xml:space="preserve">Doklady musia byť k termínu predloženia ponuky platné a aktuálne. </w:t>
      </w:r>
      <w:r w:rsidRPr="0027672E">
        <w:rPr>
          <w:rFonts w:asciiTheme="minorHAnsi" w:eastAsiaTheme="minorEastAsia" w:hAnsiTheme="minorHAnsi"/>
        </w:rPr>
        <w:t>Ak ponuka obsahuje dôverné informácie, uchádzač ich v ponuke viditeľne označí.</w:t>
      </w:r>
    </w:p>
    <w:p w14:paraId="0BF7F0DD" w14:textId="77777777" w:rsidR="006B24B0" w:rsidRPr="00A81951" w:rsidRDefault="006B24B0" w:rsidP="00983E3C">
      <w:pPr>
        <w:autoSpaceDE w:val="0"/>
        <w:autoSpaceDN w:val="0"/>
        <w:adjustRightInd w:val="0"/>
        <w:spacing w:after="0" w:line="240" w:lineRule="auto"/>
        <w:ind w:left="0" w:right="0" w:firstLine="0"/>
        <w:rPr>
          <w:rFonts w:asciiTheme="minorHAnsi" w:eastAsiaTheme="minorEastAsia" w:hAnsiTheme="minorHAnsi"/>
        </w:rPr>
      </w:pPr>
      <w:r w:rsidRPr="00A81951">
        <w:rPr>
          <w:rFonts w:asciiTheme="minorHAnsi" w:eastAsiaTheme="minorEastAsia" w:hAnsiTheme="minorHAnsi"/>
        </w:rPr>
        <w:t xml:space="preserve"> </w:t>
      </w:r>
    </w:p>
    <w:p w14:paraId="41E0038F" w14:textId="77777777" w:rsidR="006B24B0" w:rsidRPr="0096304B" w:rsidRDefault="006B24B0" w:rsidP="008420E6">
      <w:pPr>
        <w:pStyle w:val="Odsekzoznamu"/>
        <w:numPr>
          <w:ilvl w:val="1"/>
          <w:numId w:val="4"/>
        </w:numPr>
        <w:spacing w:after="19" w:line="259" w:lineRule="auto"/>
        <w:ind w:left="0" w:right="0" w:firstLine="0"/>
        <w:rPr>
          <w:rFonts w:asciiTheme="minorHAnsi" w:eastAsiaTheme="minorEastAsia" w:hAnsiTheme="minorHAnsi"/>
        </w:rPr>
      </w:pPr>
      <w:r w:rsidRPr="0096304B">
        <w:rPr>
          <w:rFonts w:asciiTheme="minorHAnsi" w:eastAsiaTheme="minorEastAsia" w:hAnsiTheme="minorHAnsi"/>
        </w:rPr>
        <w:t xml:space="preserve">Uchádzačom navrhovaná celková cena za dodanie požadovaného predmetu zákazky, uvedená v ponuke uchádzača, bude vyjadrená v EUR s presnosťou na dve desatinné miesta a vložená do systému JOSEPHINE v tejto štruktúre: </w:t>
      </w:r>
    </w:p>
    <w:p w14:paraId="49F56468" w14:textId="4118CC84"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w:t>
      </w:r>
      <w:r w:rsidR="006B24B0" w:rsidRPr="00E542F5">
        <w:rPr>
          <w:rFonts w:asciiTheme="minorHAnsi" w:eastAsiaTheme="minorEastAsia" w:hAnsiTheme="minorHAnsi"/>
        </w:rPr>
        <w:t xml:space="preserve">cena za </w:t>
      </w:r>
      <w:r>
        <w:rPr>
          <w:rFonts w:asciiTheme="minorHAnsi" w:eastAsiaTheme="minorEastAsia" w:hAnsiTheme="minorHAnsi"/>
        </w:rPr>
        <w:t>predmet zákazky v EUR</w:t>
      </w:r>
      <w:r w:rsidR="006B24B0">
        <w:rPr>
          <w:rFonts w:asciiTheme="minorHAnsi" w:eastAsiaTheme="minorEastAsia" w:hAnsiTheme="minorHAnsi"/>
        </w:rPr>
        <w:t xml:space="preserve"> </w:t>
      </w:r>
      <w:r w:rsidR="006B24B0" w:rsidRPr="00E542F5">
        <w:rPr>
          <w:rFonts w:asciiTheme="minorHAnsi" w:eastAsiaTheme="minorEastAsia" w:hAnsiTheme="minorHAnsi"/>
        </w:rPr>
        <w:t xml:space="preserve">bez DPH, </w:t>
      </w:r>
    </w:p>
    <w:p w14:paraId="6619D35A" w14:textId="10E860C1" w:rsidR="006B24B0" w:rsidRDefault="00983E3C"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sadzba DPH</w:t>
      </w:r>
    </w:p>
    <w:p w14:paraId="09DF64C2" w14:textId="3472B5AE" w:rsidR="006B24B0" w:rsidRPr="00E542F5" w:rsidRDefault="006B24B0" w:rsidP="008420E6">
      <w:pPr>
        <w:pStyle w:val="Odsekzoznamu"/>
        <w:numPr>
          <w:ilvl w:val="0"/>
          <w:numId w:val="3"/>
        </w:numPr>
        <w:spacing w:after="19" w:line="259" w:lineRule="auto"/>
        <w:ind w:left="426" w:right="0" w:firstLine="0"/>
        <w:rPr>
          <w:rFonts w:asciiTheme="minorHAnsi" w:eastAsiaTheme="minorEastAsia" w:hAnsiTheme="minorHAnsi"/>
        </w:rPr>
      </w:pPr>
      <w:r>
        <w:rPr>
          <w:rFonts w:asciiTheme="minorHAnsi" w:eastAsiaTheme="minorEastAsia" w:hAnsiTheme="minorHAnsi"/>
        </w:rPr>
        <w:t xml:space="preserve">celková cena </w:t>
      </w:r>
      <w:r w:rsidR="00983E3C">
        <w:rPr>
          <w:rFonts w:asciiTheme="minorHAnsi" w:eastAsiaTheme="minorEastAsia" w:hAnsiTheme="minorHAnsi"/>
        </w:rPr>
        <w:t>za predmet zákazky v EUR s DPH</w:t>
      </w:r>
      <w:r>
        <w:rPr>
          <w:rFonts w:asciiTheme="minorHAnsi" w:eastAsiaTheme="minorEastAsia" w:hAnsiTheme="minorHAnsi"/>
        </w:rPr>
        <w:t xml:space="preserve"> </w:t>
      </w:r>
    </w:p>
    <w:p w14:paraId="5A291049" w14:textId="77777777" w:rsidR="006B24B0" w:rsidRPr="00AC2060" w:rsidRDefault="006B24B0" w:rsidP="00983E3C">
      <w:pPr>
        <w:spacing w:after="19" w:line="259" w:lineRule="auto"/>
        <w:ind w:left="0" w:right="0" w:firstLine="0"/>
        <w:rPr>
          <w:rFonts w:asciiTheme="minorHAnsi" w:hAnsiTheme="minorHAnsi"/>
        </w:rPr>
      </w:pPr>
    </w:p>
    <w:p w14:paraId="7462A7FE" w14:textId="77777777" w:rsidR="006B24B0" w:rsidRPr="00C56794" w:rsidRDefault="006B24B0" w:rsidP="008420E6">
      <w:pPr>
        <w:pStyle w:val="Odsekzoznamu"/>
        <w:numPr>
          <w:ilvl w:val="1"/>
          <w:numId w:val="4"/>
        </w:numPr>
        <w:spacing w:after="10"/>
        <w:ind w:left="0" w:right="273" w:firstLine="0"/>
      </w:pPr>
      <w:r w:rsidRPr="00C56794">
        <w:lastRenderedPageBreak/>
        <w:t xml:space="preserve">V prípade, že uchádzač predloží listinnú ponuku, verejný obstarávateľ na ňu nebude prihliadať.  </w:t>
      </w:r>
    </w:p>
    <w:p w14:paraId="07D3B58F" w14:textId="77777777" w:rsidR="006B24B0" w:rsidRDefault="006B24B0" w:rsidP="00983E3C">
      <w:pPr>
        <w:spacing w:after="19" w:line="259" w:lineRule="auto"/>
        <w:ind w:left="0" w:right="0" w:firstLine="0"/>
        <w:jc w:val="left"/>
      </w:pPr>
      <w:r>
        <w:t xml:space="preserve"> </w:t>
      </w:r>
    </w:p>
    <w:p w14:paraId="5FE8F335" w14:textId="77777777" w:rsidR="006B24B0" w:rsidRDefault="006B24B0" w:rsidP="008420E6">
      <w:pPr>
        <w:pStyle w:val="Odsekzoznamu"/>
        <w:numPr>
          <w:ilvl w:val="1"/>
          <w:numId w:val="4"/>
        </w:numPr>
        <w:ind w:left="0" w:right="274" w:firstLine="0"/>
      </w:pPr>
      <w:r>
        <w:t xml:space="preserve">Ponuka, pre účely zadávania tejto zákazky, je prejav slobodnej vôle uchádzača, že chce za úhradu poskytnúť verejnému obstarávateľovi určené plnenie pri dodržaní podmienok stanovených verejným obstarávateľom bez určovania svojich osobitných podmienok. </w:t>
      </w:r>
    </w:p>
    <w:p w14:paraId="06C7244E" w14:textId="77777777" w:rsidR="006B24B0" w:rsidRDefault="006B24B0" w:rsidP="00983E3C">
      <w:pPr>
        <w:ind w:left="0" w:right="274" w:firstLine="0"/>
      </w:pPr>
    </w:p>
    <w:p w14:paraId="20C874F7" w14:textId="77777777" w:rsidR="006B24B0" w:rsidRDefault="006B24B0" w:rsidP="008420E6">
      <w:pPr>
        <w:pStyle w:val="Odsekzoznamu"/>
        <w:numPr>
          <w:ilvl w:val="1"/>
          <w:numId w:val="4"/>
        </w:numPr>
        <w:ind w:left="0" w:right="274" w:firstLine="0"/>
      </w:pPr>
      <w:r>
        <w:t xml:space="preserve">Ponuku môžu predkladať všetky hospodárske subjekty (fyzické, právnické osoby alebo skupina fyzických alebo právnických osôb vystupujúcich voči verejnému obstarávateľovi spoločne). V prípade, že je uchádzačom skupina, takýto uchádzač je povinný predložiť doklad podpísaný všetkými členmi skupiny o nominovaní vedúceho člena oprávneného konať v mene ostatných členov skupiny v súvislosti s touto zákazkou. V prípade, ak bude ponuka skupiny uchádzačov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 </w:t>
      </w:r>
    </w:p>
    <w:p w14:paraId="453BFD26" w14:textId="77777777" w:rsidR="006B24B0" w:rsidRDefault="006B24B0" w:rsidP="00983E3C">
      <w:pPr>
        <w:pStyle w:val="Odsekzoznamu"/>
        <w:ind w:left="0" w:right="274" w:firstLine="0"/>
      </w:pPr>
    </w:p>
    <w:p w14:paraId="296B7758" w14:textId="77777777" w:rsidR="006B24B0" w:rsidRDefault="006B24B0" w:rsidP="008420E6">
      <w:pPr>
        <w:pStyle w:val="Odsekzoznamu"/>
        <w:numPr>
          <w:ilvl w:val="1"/>
          <w:numId w:val="4"/>
        </w:numPr>
        <w:spacing w:after="19" w:line="259" w:lineRule="auto"/>
        <w:ind w:left="0" w:right="0" w:firstLine="0"/>
      </w:pPr>
      <w:r>
        <w:t xml:space="preserve">Uchádzač alebo skupina uchádzačov môže predložiť iba jednu ponuku. Uchádzač nemôže byť v tom istom postupe zadávania zákazky členom skupiny dodávateľov, ktorá predkladá ponuku. Verejný obstarávateľ alebo obstarávateľ vylúči uchádzača, ktorý je súčasne členom skupiny dodávateľov.  </w:t>
      </w:r>
    </w:p>
    <w:p w14:paraId="1ACE2AF6" w14:textId="77777777" w:rsidR="006B24B0" w:rsidRDefault="006B24B0" w:rsidP="006B24B0">
      <w:pPr>
        <w:pStyle w:val="Odsekzoznamu"/>
        <w:spacing w:after="19" w:line="259" w:lineRule="auto"/>
        <w:ind w:left="1080" w:right="0" w:firstLine="0"/>
      </w:pPr>
    </w:p>
    <w:p w14:paraId="7ED4E975" w14:textId="48FD1517" w:rsidR="002807B7" w:rsidRPr="00570723" w:rsidRDefault="006B24B0" w:rsidP="008420E6">
      <w:pPr>
        <w:pStyle w:val="Odsekzoznamu"/>
        <w:numPr>
          <w:ilvl w:val="0"/>
          <w:numId w:val="4"/>
        </w:numPr>
        <w:ind w:left="360" w:right="274"/>
        <w:rPr>
          <w:b/>
        </w:rPr>
      </w:pPr>
      <w:r w:rsidRPr="00A53A41">
        <w:rPr>
          <w:b/>
        </w:rPr>
        <w:t>Podmienky účasti</w:t>
      </w:r>
    </w:p>
    <w:p w14:paraId="7898E0AF" w14:textId="39B274FD" w:rsidR="0048219E" w:rsidRDefault="0048219E" w:rsidP="002807B7">
      <w:pPr>
        <w:spacing w:after="0" w:line="240" w:lineRule="auto"/>
        <w:ind w:right="0"/>
        <w:rPr>
          <w:rFonts w:asciiTheme="minorHAnsi" w:hAnsiTheme="minorHAnsi"/>
          <w:u w:val="single"/>
        </w:rPr>
      </w:pPr>
      <w:r>
        <w:rPr>
          <w:rFonts w:asciiTheme="minorHAnsi" w:hAnsiTheme="minorHAnsi"/>
          <w:u w:val="single"/>
        </w:rPr>
        <w:t>7.1. Osobné postavenie.</w:t>
      </w:r>
    </w:p>
    <w:p w14:paraId="0E3EE50E" w14:textId="77777777" w:rsidR="00570723" w:rsidRDefault="00570723" w:rsidP="002807B7">
      <w:pPr>
        <w:spacing w:after="0" w:line="240" w:lineRule="auto"/>
        <w:ind w:right="0"/>
        <w:rPr>
          <w:rFonts w:asciiTheme="minorHAnsi" w:hAnsiTheme="minorHAnsi"/>
          <w:u w:val="single"/>
        </w:rPr>
      </w:pPr>
    </w:p>
    <w:p w14:paraId="094E26B5" w14:textId="3AF39A60" w:rsidR="0048219E" w:rsidRDefault="0048219E" w:rsidP="00570723">
      <w:pPr>
        <w:spacing w:after="0" w:line="240" w:lineRule="auto"/>
        <w:ind w:right="0"/>
        <w:rPr>
          <w:rFonts w:asciiTheme="minorHAnsi" w:hAnsiTheme="minorHAnsi"/>
        </w:rPr>
      </w:pPr>
      <w:r>
        <w:rPr>
          <w:rFonts w:asciiTheme="minorHAnsi" w:hAnsiTheme="minorHAnsi"/>
        </w:rPr>
        <w:t xml:space="preserve">Uchádzač musí preukázať, že spĺňa všetky podmienky účasti osobného postavenia podľa § 32 ods. 1 ZVO. Splnenie týchto podmienok uchádzač preukazuje dokladmi podľa § 32 ods. 2 ZVO. </w:t>
      </w:r>
    </w:p>
    <w:p w14:paraId="706A62C9" w14:textId="77777777"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Ak uchádzač alebo záujemca má sídlo, miesto podnikania alebo obvyklý pobyt mimo územia Slovenskej republiky a štát jeho sídla, miesta podnikania alebo obvyklého pobytu nevydáva niektoré z dokladov uvedených v odseku 2 alebo nevydáva ani rovnocenné doklady, možno ich nahradiť čestným vyhlásením podľa predpisov platných v štáte jeho sídla, miesta podnikania alebo obvyklého pobytu.</w:t>
      </w:r>
    </w:p>
    <w:p w14:paraId="3C5CA092" w14:textId="265613D6" w:rsidR="0048219E" w:rsidRPr="0048219E" w:rsidRDefault="0048219E" w:rsidP="0048219E">
      <w:pPr>
        <w:spacing w:before="200" w:after="0" w:line="240" w:lineRule="auto"/>
        <w:ind w:right="0"/>
        <w:rPr>
          <w:rFonts w:asciiTheme="minorHAnsi" w:hAnsiTheme="minorHAnsi"/>
        </w:rPr>
      </w:pPr>
      <w:r w:rsidRPr="0048219E">
        <w:rPr>
          <w:rFonts w:asciiTheme="minorHAnsi" w:hAnsiTheme="minorHAnsi"/>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p>
    <w:p w14:paraId="4301A933" w14:textId="33F24B37" w:rsidR="0048219E" w:rsidRDefault="0048219E" w:rsidP="0048219E">
      <w:pPr>
        <w:spacing w:before="200" w:after="0" w:line="240" w:lineRule="auto"/>
        <w:ind w:right="0"/>
        <w:rPr>
          <w:rFonts w:asciiTheme="minorHAnsi" w:hAnsiTheme="minorHAnsi"/>
        </w:rPr>
      </w:pPr>
      <w:r w:rsidRPr="0048219E">
        <w:rPr>
          <w:rFonts w:asciiTheme="minorHAnsi" w:hAnsiTheme="minorHAnsi"/>
        </w:rPr>
        <w:t xml:space="preserve">Uchádzač alebo záujemca sa považuje za spĺňajúceho podmienky účasti týkajúce sa osobného postavenia podľa </w:t>
      </w:r>
      <w:r w:rsidR="00F040B1">
        <w:rPr>
          <w:rFonts w:asciiTheme="minorHAnsi" w:hAnsiTheme="minorHAnsi"/>
        </w:rPr>
        <w:t xml:space="preserve">§ 32 </w:t>
      </w:r>
      <w:r w:rsidRPr="0048219E">
        <w:rPr>
          <w:rFonts w:asciiTheme="minorHAnsi" w:hAnsiTheme="minorHAnsi"/>
        </w:rPr>
        <w:t>odseku 1 písm. b) a c)</w:t>
      </w:r>
      <w:r w:rsidR="00F040B1">
        <w:rPr>
          <w:rFonts w:asciiTheme="minorHAnsi" w:hAnsiTheme="minorHAnsi"/>
        </w:rPr>
        <w:t xml:space="preserve"> ZVO</w:t>
      </w:r>
      <w:r w:rsidRPr="0048219E">
        <w:rPr>
          <w:rFonts w:asciiTheme="minorHAnsi" w:hAnsiTheme="minorHAnsi"/>
        </w:rPr>
        <w:t>, ak zaplatil nedoplatky alebo mu bolo povolené nedoplatky platiť v splátkach.</w:t>
      </w:r>
    </w:p>
    <w:p w14:paraId="24F23B29" w14:textId="5F09A36F" w:rsidR="0048219E" w:rsidRPr="0048219E" w:rsidRDefault="00F040B1" w:rsidP="0048219E">
      <w:pPr>
        <w:spacing w:before="200" w:after="0" w:line="240" w:lineRule="auto"/>
        <w:ind w:right="0"/>
        <w:rPr>
          <w:rFonts w:asciiTheme="minorHAnsi" w:hAnsiTheme="minorHAnsi"/>
        </w:rPr>
      </w:pPr>
      <w:r>
        <w:rPr>
          <w:rFonts w:asciiTheme="minorHAnsi" w:hAnsiTheme="minorHAnsi"/>
        </w:rPr>
        <w:t>Ustanovenia týkajúce sa preukazovania splnenia podmienok účasti osobného postavenia prostredníctvom zápisu do zoznamu hospodárskych subjektov týmto nie sú dotknuté.</w:t>
      </w:r>
    </w:p>
    <w:p w14:paraId="0E50A26F" w14:textId="03C074D1" w:rsidR="0048219E" w:rsidRPr="0048219E" w:rsidRDefault="0048219E" w:rsidP="0048219E">
      <w:pPr>
        <w:spacing w:before="200" w:after="0" w:line="240" w:lineRule="auto"/>
        <w:ind w:right="0"/>
        <w:rPr>
          <w:rFonts w:asciiTheme="minorHAnsi" w:hAnsiTheme="minorHAnsi"/>
          <w:u w:val="single"/>
        </w:rPr>
      </w:pPr>
      <w:r w:rsidRPr="0048219E">
        <w:rPr>
          <w:rFonts w:asciiTheme="minorHAnsi" w:hAnsiTheme="minorHAnsi"/>
          <w:u w:val="single"/>
        </w:rPr>
        <w:t>7.2</w:t>
      </w:r>
      <w:r w:rsidR="00983E3C" w:rsidRPr="0048219E">
        <w:rPr>
          <w:rFonts w:asciiTheme="minorHAnsi" w:hAnsiTheme="minorHAnsi"/>
          <w:u w:val="single"/>
        </w:rPr>
        <w:t xml:space="preserve">. </w:t>
      </w:r>
      <w:r w:rsidRPr="0048219E">
        <w:rPr>
          <w:rFonts w:asciiTheme="minorHAnsi" w:hAnsiTheme="minorHAnsi"/>
          <w:u w:val="single"/>
        </w:rPr>
        <w:t>Referencie.</w:t>
      </w:r>
    </w:p>
    <w:p w14:paraId="64A5E104" w14:textId="506A050D" w:rsidR="00983E3C" w:rsidRPr="00983E3C" w:rsidRDefault="00983E3C" w:rsidP="0048219E">
      <w:pPr>
        <w:spacing w:before="200" w:after="200" w:line="240" w:lineRule="auto"/>
        <w:ind w:right="0"/>
        <w:rPr>
          <w:rFonts w:asciiTheme="minorHAnsi" w:hAnsiTheme="minorHAnsi"/>
        </w:rPr>
      </w:pPr>
      <w:r w:rsidRPr="00983E3C">
        <w:rPr>
          <w:rFonts w:asciiTheme="minorHAnsi" w:hAnsiTheme="minorHAnsi"/>
        </w:rPr>
        <w:t xml:space="preserve">Uchádzač preukáže, že zabezpečil podporu výučbe biológie vrátane problematiky genetickej modifikácie, ktorá obsahovala vykonanie experimentu, pričom výučba musela spĺňať nasledovné minimálne požiadavky: </w:t>
      </w:r>
    </w:p>
    <w:p w14:paraId="4AB652C2" w14:textId="77777777" w:rsidR="00983E3C" w:rsidRPr="00C35F0D" w:rsidRDefault="00983E3C" w:rsidP="008420E6">
      <w:pPr>
        <w:numPr>
          <w:ilvl w:val="2"/>
          <w:numId w:val="9"/>
        </w:numPr>
        <w:spacing w:after="0" w:line="276" w:lineRule="auto"/>
        <w:ind w:left="1276" w:right="0"/>
        <w:contextualSpacing/>
        <w:rPr>
          <w:rFonts w:asciiTheme="minorHAnsi" w:hAnsiTheme="minorHAnsi"/>
        </w:rPr>
      </w:pPr>
      <w:r w:rsidRPr="00C35F0D">
        <w:rPr>
          <w:rFonts w:asciiTheme="minorHAnsi" w:hAnsiTheme="minorHAnsi"/>
        </w:rPr>
        <w:t>rozsah min. 30 vyučovacích hodín,</w:t>
      </w:r>
    </w:p>
    <w:p w14:paraId="4F91C36D" w14:textId="77777777" w:rsidR="00983E3C" w:rsidRPr="00C35F0D" w:rsidRDefault="00983E3C" w:rsidP="008420E6">
      <w:pPr>
        <w:numPr>
          <w:ilvl w:val="2"/>
          <w:numId w:val="9"/>
        </w:numPr>
        <w:spacing w:after="0" w:line="276" w:lineRule="auto"/>
        <w:ind w:left="1276" w:right="0"/>
        <w:contextualSpacing/>
        <w:rPr>
          <w:rFonts w:asciiTheme="minorHAnsi" w:hAnsiTheme="minorHAnsi"/>
        </w:rPr>
      </w:pPr>
      <w:r w:rsidRPr="00C35F0D">
        <w:rPr>
          <w:rFonts w:asciiTheme="minorHAnsi" w:hAnsiTheme="minorHAnsi"/>
        </w:rPr>
        <w:lastRenderedPageBreak/>
        <w:t>praktická časť - výučbový experiment - zahŕňala experiment obsahujúci manipuláciu s DNA baktérie spĺňajúcej požiadavky bezpečnosti pre výučbové účely z hľadiska geneticky modifikovaných organizmov</w:t>
      </w:r>
    </w:p>
    <w:p w14:paraId="26031C78" w14:textId="77777777" w:rsidR="00983E3C" w:rsidRPr="00C35F0D" w:rsidRDefault="00983E3C" w:rsidP="00983E3C">
      <w:pPr>
        <w:rPr>
          <w:rFonts w:asciiTheme="minorHAnsi" w:hAnsiTheme="minorHAnsi"/>
        </w:rPr>
      </w:pPr>
      <w:bookmarkStart w:id="4" w:name="_slgkucbtddma" w:colFirst="0" w:colLast="0"/>
      <w:bookmarkEnd w:id="4"/>
    </w:p>
    <w:p w14:paraId="6067E256" w14:textId="6931008C" w:rsidR="00983E3C" w:rsidRPr="00983E3C" w:rsidRDefault="00983E3C" w:rsidP="00983E3C">
      <w:pPr>
        <w:spacing w:after="0" w:line="276" w:lineRule="auto"/>
        <w:ind w:right="0"/>
        <w:rPr>
          <w:rFonts w:asciiTheme="minorHAnsi" w:hAnsiTheme="minorHAnsi"/>
        </w:rPr>
      </w:pPr>
      <w:r w:rsidRPr="00983E3C">
        <w:rPr>
          <w:rFonts w:asciiTheme="minorHAnsi" w:hAnsiTheme="minorHAnsi"/>
        </w:rPr>
        <w:t xml:space="preserve">Uchádzač preukáže, že zabezpečil podporu výučbe programovania pre Android, pričom výučba musela spĺňať nasledovné minimálne požiadavky </w:t>
      </w:r>
    </w:p>
    <w:p w14:paraId="0C62E6AB"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rozsah min. 30 vyučovacích hodín,</w:t>
      </w:r>
    </w:p>
    <w:p w14:paraId="4937F767"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 xml:space="preserve">výučba využívala programovací jazyk </w:t>
      </w:r>
      <w:proofErr w:type="spellStart"/>
      <w:r w:rsidRPr="00C35F0D">
        <w:rPr>
          <w:rFonts w:asciiTheme="minorHAnsi" w:hAnsiTheme="minorHAnsi"/>
        </w:rPr>
        <w:t>Kotlin</w:t>
      </w:r>
      <w:proofErr w:type="spellEnd"/>
      <w:r w:rsidRPr="00C35F0D">
        <w:rPr>
          <w:rFonts w:asciiTheme="minorHAnsi" w:hAnsiTheme="minorHAnsi"/>
        </w:rPr>
        <w:t xml:space="preserve"> alebo Java resp. iný programovací jazyk pre tvorbu Android aplikácií</w:t>
      </w:r>
    </w:p>
    <w:p w14:paraId="031AF6A0"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 xml:space="preserve">výučba prebiehala aplikáciou metodiky </w:t>
      </w:r>
      <w:proofErr w:type="spellStart"/>
      <w:r w:rsidRPr="00C35F0D">
        <w:rPr>
          <w:rFonts w:asciiTheme="minorHAnsi" w:hAnsiTheme="minorHAnsi"/>
        </w:rPr>
        <w:t>eduScrum</w:t>
      </w:r>
      <w:proofErr w:type="spellEnd"/>
      <w:r w:rsidRPr="00C35F0D">
        <w:rPr>
          <w:rFonts w:asciiTheme="minorHAnsi" w:hAnsiTheme="minorHAnsi"/>
        </w:rPr>
        <w:t xml:space="preserve"> alebo obdobnej metodiky, podrobne opísanej v opise predmetu zákazky tejto výzvy</w:t>
      </w:r>
    </w:p>
    <w:p w14:paraId="3C740130" w14:textId="177CE4B4" w:rsidR="00983E3C" w:rsidRDefault="00983E3C" w:rsidP="00983E3C">
      <w:pPr>
        <w:rPr>
          <w:rFonts w:asciiTheme="minorHAnsi" w:hAnsiTheme="minorHAnsi"/>
        </w:rPr>
      </w:pPr>
    </w:p>
    <w:p w14:paraId="2D5E9373" w14:textId="474680E4" w:rsidR="00F040B1" w:rsidRDefault="00F040B1" w:rsidP="00983E3C">
      <w:pPr>
        <w:rPr>
          <w:rFonts w:asciiTheme="minorHAnsi" w:hAnsiTheme="minorHAnsi"/>
        </w:rPr>
      </w:pPr>
      <w:r>
        <w:rPr>
          <w:rFonts w:asciiTheme="minorHAnsi" w:hAnsiTheme="minorHAnsi"/>
        </w:rPr>
        <w:t>Tieto skutočnosti uchádzač preukáže potvrdeniami o poskytnutých službách potvrdených odberateľom (potvrdenými referenciami), z ktorých bude vyplývať splnenie vyššie uvedených požiadaviek, prípadne inými dôkazovými prostriedkami (preukázanie zmluvného vzťahu, dodacie listy, faktúry</w:t>
      </w:r>
      <w:r w:rsidR="002A4F1F">
        <w:rPr>
          <w:rFonts w:asciiTheme="minorHAnsi" w:hAnsiTheme="minorHAnsi"/>
        </w:rPr>
        <w:t xml:space="preserve"> doplnené čestným vyhlásením uchádzača </w:t>
      </w:r>
      <w:r>
        <w:rPr>
          <w:rFonts w:asciiTheme="minorHAnsi" w:hAnsiTheme="minorHAnsi"/>
        </w:rPr>
        <w:t xml:space="preserve"> a pod.). </w:t>
      </w:r>
      <w:r w:rsidR="002A4F1F">
        <w:rPr>
          <w:rFonts w:asciiTheme="minorHAnsi" w:hAnsiTheme="minorHAnsi"/>
        </w:rPr>
        <w:t>Dôkazom môže byť aj referencia v zmysle ZVO. Samotné č</w:t>
      </w:r>
      <w:r>
        <w:rPr>
          <w:rFonts w:asciiTheme="minorHAnsi" w:hAnsiTheme="minorHAnsi"/>
        </w:rPr>
        <w:t xml:space="preserve">estné vyhlásenie potvrdené uchádzačom sa nebude považovať za dostatočný dôkazový prostriedok. </w:t>
      </w:r>
    </w:p>
    <w:p w14:paraId="5DDCA6B8" w14:textId="77777777" w:rsidR="00F040B1" w:rsidRPr="00C35F0D" w:rsidRDefault="00F040B1" w:rsidP="00983E3C">
      <w:pPr>
        <w:rPr>
          <w:rFonts w:asciiTheme="minorHAnsi" w:hAnsiTheme="minorHAnsi"/>
        </w:rPr>
      </w:pPr>
    </w:p>
    <w:p w14:paraId="495E5698" w14:textId="77777777" w:rsidR="00983E3C" w:rsidRPr="00C35F0D" w:rsidRDefault="00983E3C" w:rsidP="00983E3C">
      <w:pPr>
        <w:rPr>
          <w:rFonts w:asciiTheme="minorHAnsi" w:hAnsiTheme="minorHAnsi"/>
        </w:rPr>
      </w:pPr>
      <w:r w:rsidRPr="00C35F0D">
        <w:rPr>
          <w:rFonts w:asciiTheme="minorHAnsi" w:hAnsiTheme="minorHAnsi"/>
        </w:rPr>
        <w:t>Verejným obstarávateľom stanovené predmetné podmienky účasti vyplývajú z potreby preukázania minimálnych praktických skúseností uchádzača s</w:t>
      </w:r>
      <w:r>
        <w:rPr>
          <w:rFonts w:asciiTheme="minorHAnsi" w:hAnsiTheme="minorHAnsi"/>
        </w:rPr>
        <w:t xml:space="preserve"> poskytovaním služieb </w:t>
      </w:r>
      <w:r w:rsidRPr="00C35F0D">
        <w:rPr>
          <w:rFonts w:asciiTheme="minorHAnsi" w:hAnsiTheme="minorHAnsi"/>
        </w:rPr>
        <w:t>rovnakého alebo obdobného charakteru ako je tento predmet zákazky. Každá z vyžadovaných referencií preukazuje schopnosť dodať predmet inej cieľovej skupine žiakov, z ktorých všetky sa pri plnení predmetu zákazky v implementačnej praxi plnenia vyskytnú. Splnenie podmienok účasti by malo založiť predpoklad, že uchádzač ovláda problematiku nevyhnutnú na poskytnutie tohto predmetu zákazky.</w:t>
      </w:r>
    </w:p>
    <w:p w14:paraId="0118C992" w14:textId="37F73CCB" w:rsidR="00983E3C" w:rsidRPr="00C35F0D" w:rsidRDefault="00983E3C" w:rsidP="002A4F1F">
      <w:pPr>
        <w:ind w:left="0" w:firstLine="0"/>
        <w:rPr>
          <w:rFonts w:asciiTheme="minorHAnsi" w:hAnsiTheme="minorHAnsi"/>
        </w:rPr>
      </w:pPr>
      <w:bookmarkStart w:id="5" w:name="_xm7tnhgeb6s9" w:colFirst="0" w:colLast="0"/>
      <w:bookmarkEnd w:id="5"/>
    </w:p>
    <w:p w14:paraId="3A353B19" w14:textId="2C9CBCCD" w:rsidR="00983E3C" w:rsidRPr="002A4F1F" w:rsidRDefault="0048219E" w:rsidP="0048219E">
      <w:pPr>
        <w:rPr>
          <w:rFonts w:asciiTheme="minorHAnsi" w:hAnsiTheme="minorHAnsi"/>
          <w:u w:val="single"/>
        </w:rPr>
      </w:pPr>
      <w:r w:rsidRPr="002A4F1F">
        <w:rPr>
          <w:rFonts w:asciiTheme="minorHAnsi" w:hAnsiTheme="minorHAnsi"/>
          <w:u w:val="single"/>
        </w:rPr>
        <w:t xml:space="preserve">7.3. </w:t>
      </w:r>
      <w:r w:rsidR="00983E3C" w:rsidRPr="002A4F1F">
        <w:rPr>
          <w:rFonts w:asciiTheme="minorHAnsi" w:hAnsiTheme="minorHAnsi"/>
          <w:u w:val="single"/>
        </w:rPr>
        <w:t>Odborní garanti.</w:t>
      </w:r>
    </w:p>
    <w:p w14:paraId="2B69DFEB" w14:textId="77777777" w:rsidR="002A4F1F" w:rsidRDefault="002A4F1F" w:rsidP="00983E3C">
      <w:pPr>
        <w:rPr>
          <w:rFonts w:asciiTheme="minorHAnsi" w:hAnsiTheme="minorHAnsi"/>
        </w:rPr>
      </w:pPr>
    </w:p>
    <w:p w14:paraId="27290A82" w14:textId="5D79F99D" w:rsidR="00983E3C" w:rsidRPr="00C35F0D" w:rsidRDefault="0048219E" w:rsidP="00983E3C">
      <w:pPr>
        <w:rPr>
          <w:rFonts w:asciiTheme="minorHAnsi" w:hAnsiTheme="minorHAnsi"/>
        </w:rPr>
      </w:pPr>
      <w:r>
        <w:rPr>
          <w:rFonts w:asciiTheme="minorHAnsi" w:hAnsiTheme="minorHAnsi"/>
        </w:rPr>
        <w:t>Uchádzač predloží ú</w:t>
      </w:r>
      <w:r w:rsidR="00983E3C" w:rsidRPr="00C35F0D">
        <w:rPr>
          <w:rFonts w:asciiTheme="minorHAnsi" w:hAnsiTheme="minorHAnsi"/>
        </w:rPr>
        <w:t>daje o vzdelaní a odbornej praxi alebo o odbornej kvalifikácii osôb určených na plnenie zmluvy bez ohľadu na to, v akom zmluvnom vzťahu sú k uchádzačovi.</w:t>
      </w:r>
    </w:p>
    <w:p w14:paraId="6C84E5E8" w14:textId="77777777" w:rsidR="00983E3C" w:rsidRPr="00C35F0D" w:rsidRDefault="00983E3C" w:rsidP="00983E3C">
      <w:pPr>
        <w:rPr>
          <w:rFonts w:asciiTheme="minorHAnsi" w:hAnsiTheme="minorHAnsi"/>
        </w:rPr>
      </w:pPr>
    </w:p>
    <w:p w14:paraId="4174D677" w14:textId="77777777" w:rsidR="00983E3C" w:rsidRPr="00C35F0D" w:rsidRDefault="00983E3C" w:rsidP="00983E3C">
      <w:pPr>
        <w:rPr>
          <w:rFonts w:asciiTheme="minorHAnsi" w:hAnsiTheme="minorHAnsi"/>
        </w:rPr>
      </w:pPr>
      <w:r w:rsidRPr="00C35F0D">
        <w:rPr>
          <w:rFonts w:asciiTheme="minorHAnsi" w:hAnsiTheme="minorHAnsi"/>
        </w:rPr>
        <w:t>Z dokladov, ktoré predloží uchádzač, musia byť minimálne zrejmé:</w:t>
      </w:r>
    </w:p>
    <w:p w14:paraId="3A545D56" w14:textId="77777777" w:rsidR="00983E3C" w:rsidRPr="00C35F0D" w:rsidRDefault="00983E3C" w:rsidP="008420E6">
      <w:pPr>
        <w:numPr>
          <w:ilvl w:val="0"/>
          <w:numId w:val="10"/>
        </w:numPr>
        <w:spacing w:after="0" w:line="276" w:lineRule="auto"/>
        <w:ind w:left="426" w:right="0"/>
        <w:contextualSpacing/>
        <w:rPr>
          <w:rFonts w:asciiTheme="minorHAnsi" w:hAnsiTheme="minorHAnsi"/>
        </w:rPr>
      </w:pPr>
      <w:r w:rsidRPr="00C35F0D">
        <w:rPr>
          <w:rFonts w:asciiTheme="minorHAnsi" w:hAnsiTheme="minorHAnsi"/>
        </w:rPr>
        <w:t xml:space="preserve">údaje o vzdelaní a odbornej praxi </w:t>
      </w:r>
      <w:r>
        <w:rPr>
          <w:rFonts w:asciiTheme="minorHAnsi" w:hAnsiTheme="minorHAnsi"/>
        </w:rPr>
        <w:t>odborných garantov</w:t>
      </w:r>
      <w:r w:rsidRPr="00C35F0D">
        <w:rPr>
          <w:rFonts w:asciiTheme="minorHAnsi" w:hAnsiTheme="minorHAnsi"/>
        </w:rPr>
        <w:t>, čo uchádzač preukáže predložením profesijných životopisov s požadovanými údajmi</w:t>
      </w:r>
    </w:p>
    <w:p w14:paraId="518D785E" w14:textId="77777777" w:rsidR="00983E3C" w:rsidRPr="00C35F0D" w:rsidRDefault="00983E3C" w:rsidP="008420E6">
      <w:pPr>
        <w:numPr>
          <w:ilvl w:val="0"/>
          <w:numId w:val="11"/>
        </w:numPr>
        <w:spacing w:after="0" w:line="276" w:lineRule="auto"/>
        <w:ind w:left="426" w:right="0"/>
        <w:contextualSpacing/>
        <w:rPr>
          <w:rFonts w:asciiTheme="minorHAnsi" w:hAnsiTheme="minorHAnsi"/>
        </w:rPr>
      </w:pPr>
      <w:r w:rsidRPr="00C35F0D">
        <w:rPr>
          <w:rFonts w:asciiTheme="minorHAnsi" w:hAnsiTheme="minorHAnsi"/>
        </w:rPr>
        <w:t>najvyššie dosiahnuté vzdelanie</w:t>
      </w:r>
      <w:r>
        <w:rPr>
          <w:rFonts w:asciiTheme="minorHAnsi" w:hAnsiTheme="minorHAnsi"/>
        </w:rPr>
        <w:t xml:space="preserve"> odborných garantov</w:t>
      </w:r>
      <w:r w:rsidRPr="00C35F0D">
        <w:rPr>
          <w:rFonts w:asciiTheme="minorHAnsi" w:hAnsiTheme="minorHAnsi"/>
        </w:rPr>
        <w:t>, čo uchádzač preukáže predložením dôkazu o dosiahnutom stupni vzdelania</w:t>
      </w:r>
      <w:bookmarkStart w:id="6" w:name="_eiuj9h6sluf3" w:colFirst="0" w:colLast="0"/>
      <w:bookmarkEnd w:id="6"/>
      <w:r w:rsidRPr="00C35F0D">
        <w:rPr>
          <w:rFonts w:asciiTheme="minorHAnsi" w:hAnsiTheme="minorHAnsi"/>
        </w:rPr>
        <w:t xml:space="preserve"> – vysokoškolského diplomu </w:t>
      </w:r>
    </w:p>
    <w:p w14:paraId="3B4F9CF8" w14:textId="77777777" w:rsidR="00983E3C" w:rsidRPr="00C35F0D" w:rsidRDefault="00983E3C" w:rsidP="00983E3C">
      <w:pPr>
        <w:contextualSpacing/>
        <w:rPr>
          <w:rFonts w:asciiTheme="minorHAnsi" w:hAnsiTheme="minorHAnsi"/>
        </w:rPr>
      </w:pPr>
    </w:p>
    <w:p w14:paraId="7845A25E" w14:textId="77777777" w:rsidR="00983E3C" w:rsidRPr="0048219E" w:rsidRDefault="00983E3C" w:rsidP="0048219E">
      <w:pPr>
        <w:spacing w:after="0" w:line="276" w:lineRule="auto"/>
        <w:ind w:right="0"/>
        <w:rPr>
          <w:rFonts w:asciiTheme="minorHAnsi" w:hAnsiTheme="minorHAnsi"/>
        </w:rPr>
      </w:pPr>
      <w:r w:rsidRPr="0048219E">
        <w:rPr>
          <w:rFonts w:asciiTheme="minorHAnsi" w:hAnsiTheme="minorHAnsi"/>
        </w:rPr>
        <w:t>Odborný garant č. 1 – Odborný garant výučby pre predmet Informatika musí spĺňať nasledovné minimálne požiadavky:</w:t>
      </w:r>
    </w:p>
    <w:p w14:paraId="2272ECE8" w14:textId="587082DF"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 xml:space="preserve">úspešne ukončené vysokoškolské vzdelanie </w:t>
      </w:r>
      <w:r w:rsidR="002A4F1F">
        <w:rPr>
          <w:rFonts w:asciiTheme="minorHAnsi" w:hAnsiTheme="minorHAnsi"/>
        </w:rPr>
        <w:t>2.</w:t>
      </w:r>
      <w:r w:rsidRPr="00C35F0D">
        <w:rPr>
          <w:rFonts w:asciiTheme="minorHAnsi" w:hAnsiTheme="minorHAnsi"/>
        </w:rPr>
        <w:t xml:space="preserve"> stupňa,</w:t>
      </w:r>
    </w:p>
    <w:p w14:paraId="2DF74464"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pedagogické vzdelanie alebo doplňujúce pedagogické štúdium,</w:t>
      </w:r>
    </w:p>
    <w:p w14:paraId="47BC110D" w14:textId="77777777" w:rsidR="004A3C78"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aspoň jedna profesionálna praktická skúsenosť s výučbou programovania pre Android v rámci výučby predmetu na gymnáziu/strednej škole v rozsahu min. 30 vyučovacích hodín</w:t>
      </w:r>
      <w:bookmarkStart w:id="7" w:name="_omf24kensn7h" w:colFirst="0" w:colLast="0"/>
      <w:bookmarkEnd w:id="7"/>
    </w:p>
    <w:p w14:paraId="7C145997" w14:textId="77777777" w:rsidR="004A3C78" w:rsidRDefault="004A3C78" w:rsidP="004A3C78">
      <w:pPr>
        <w:spacing w:after="0" w:line="276" w:lineRule="auto"/>
        <w:ind w:right="0"/>
        <w:contextualSpacing/>
        <w:rPr>
          <w:rFonts w:asciiTheme="minorHAnsi" w:hAnsiTheme="minorHAnsi"/>
        </w:rPr>
      </w:pPr>
    </w:p>
    <w:p w14:paraId="76F03DEB" w14:textId="78F57848" w:rsidR="00983E3C" w:rsidRPr="004A3C78" w:rsidRDefault="00983E3C" w:rsidP="004A3C78">
      <w:pPr>
        <w:spacing w:after="0" w:line="276" w:lineRule="auto"/>
        <w:ind w:right="0"/>
        <w:contextualSpacing/>
        <w:rPr>
          <w:rFonts w:asciiTheme="minorHAnsi" w:hAnsiTheme="minorHAnsi"/>
        </w:rPr>
      </w:pPr>
      <w:r w:rsidRPr="004A3C78">
        <w:rPr>
          <w:rFonts w:asciiTheme="minorHAnsi" w:hAnsiTheme="minorHAnsi"/>
        </w:rPr>
        <w:t>Odborný garant č. 2 – Odborný garant výučby genetickej modifikácie musí spĺňať nasledovné minimálne požiadavky:</w:t>
      </w:r>
    </w:p>
    <w:p w14:paraId="79845B67" w14:textId="6BFC8ECE"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úspešne ukončené</w:t>
      </w:r>
      <w:r w:rsidR="002A4F1F">
        <w:rPr>
          <w:rFonts w:asciiTheme="minorHAnsi" w:hAnsiTheme="minorHAnsi"/>
        </w:rPr>
        <w:t xml:space="preserve"> vysokoškolské vzdelanie 2.</w:t>
      </w:r>
      <w:r w:rsidRPr="00C35F0D">
        <w:rPr>
          <w:rFonts w:asciiTheme="minorHAnsi" w:hAnsiTheme="minorHAnsi"/>
        </w:rPr>
        <w:t xml:space="preserve"> stupňa v oblasti genetiky, molekulárnej biológie alebo obdobného študijného odboru,</w:t>
      </w:r>
    </w:p>
    <w:p w14:paraId="65B37913"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lastRenderedPageBreak/>
        <w:t>pedagogické vzdelanie alebo doplňujúce pedagogické štúdium,</w:t>
      </w:r>
    </w:p>
    <w:p w14:paraId="3138B514" w14:textId="77777777" w:rsidR="00983E3C" w:rsidRPr="00C35F0D" w:rsidRDefault="00983E3C" w:rsidP="008420E6">
      <w:pPr>
        <w:numPr>
          <w:ilvl w:val="2"/>
          <w:numId w:val="9"/>
        </w:numPr>
        <w:spacing w:after="0" w:line="276" w:lineRule="auto"/>
        <w:ind w:left="1418" w:right="0"/>
        <w:contextualSpacing/>
        <w:rPr>
          <w:rFonts w:asciiTheme="minorHAnsi" w:hAnsiTheme="minorHAnsi"/>
        </w:rPr>
      </w:pPr>
      <w:r w:rsidRPr="00C35F0D">
        <w:rPr>
          <w:rFonts w:asciiTheme="minorHAnsi" w:hAnsiTheme="minorHAnsi"/>
        </w:rPr>
        <w:t>aspoň jedna profesionálna praktická skúsenosť s výučbou genetickej modifikácie v rámci výučby predmetu na gymnáziu/strednej škole v rozsahu min. 30 vyučovacích hodín aj s praktickým experimentom (experiment je súčasťou časovej dotácie 30 vyučovacích hodín)</w:t>
      </w:r>
    </w:p>
    <w:p w14:paraId="67879EAC" w14:textId="77777777" w:rsidR="00983E3C" w:rsidRPr="00C35F0D" w:rsidRDefault="00983E3C" w:rsidP="00983E3C">
      <w:pPr>
        <w:rPr>
          <w:rFonts w:asciiTheme="minorHAnsi" w:hAnsiTheme="minorHAnsi"/>
        </w:rPr>
      </w:pPr>
    </w:p>
    <w:p w14:paraId="4FE0E98A" w14:textId="358BEE7C" w:rsidR="00983E3C" w:rsidRDefault="002A4F1F" w:rsidP="00983E3C">
      <w:pPr>
        <w:ind w:left="0" w:right="274" w:firstLine="0"/>
        <w:rPr>
          <w:rFonts w:asciiTheme="minorHAnsi" w:hAnsiTheme="minorHAnsi"/>
        </w:rPr>
      </w:pPr>
      <w:r w:rsidRPr="00C35F0D">
        <w:rPr>
          <w:rFonts w:asciiTheme="minorHAnsi" w:hAnsiTheme="minorHAnsi"/>
        </w:rPr>
        <w:t xml:space="preserve">Verejný obstarávateľ požadovaním tejto podmienky účasti na </w:t>
      </w:r>
      <w:r>
        <w:rPr>
          <w:rFonts w:asciiTheme="minorHAnsi" w:hAnsiTheme="minorHAnsi"/>
        </w:rPr>
        <w:t>odborného garanta</w:t>
      </w:r>
      <w:r w:rsidRPr="00C35F0D">
        <w:rPr>
          <w:rFonts w:asciiTheme="minorHAnsi" w:hAnsiTheme="minorHAnsi"/>
        </w:rPr>
        <w:t xml:space="preserve"> skúma schopnosť uchádzača dodať požadovaný predmet zákazky. Druhý stupeň vysokoškolského štúdia v oblasti genetiky, molekulárnej biológie alebo obdobného študijného odboru </w:t>
      </w:r>
      <w:r>
        <w:rPr>
          <w:rFonts w:asciiTheme="minorHAnsi" w:hAnsiTheme="minorHAnsi"/>
        </w:rPr>
        <w:t xml:space="preserve">pre odborného garanta č.2 </w:t>
      </w:r>
      <w:r w:rsidRPr="00C35F0D">
        <w:rPr>
          <w:rFonts w:asciiTheme="minorHAnsi" w:hAnsiTheme="minorHAnsi"/>
        </w:rPr>
        <w:t xml:space="preserve">sa požaduje z dôvodu preukázania schopnosti pripraviť laboratórne výučbové experimenty, ktoré sú súčasťou predmetu zákazky a splnenie tejto podmienky poskytuje verejnému obstarávateľovi záruku schopnosti </w:t>
      </w:r>
      <w:r>
        <w:rPr>
          <w:rFonts w:asciiTheme="minorHAnsi" w:hAnsiTheme="minorHAnsi"/>
        </w:rPr>
        <w:t>uchádzača</w:t>
      </w:r>
      <w:r w:rsidRPr="00C35F0D">
        <w:rPr>
          <w:rFonts w:asciiTheme="minorHAnsi" w:hAnsiTheme="minorHAnsi"/>
        </w:rPr>
        <w:t xml:space="preserve"> predmet dodať. Podmienka doplňujúceho pedagogického štúdia alebo pedagogického vzdelania preukazuje schopnosť</w:t>
      </w:r>
      <w:r>
        <w:rPr>
          <w:rFonts w:asciiTheme="minorHAnsi" w:hAnsiTheme="minorHAnsi"/>
        </w:rPr>
        <w:t xml:space="preserve"> uchádzača</w:t>
      </w:r>
      <w:r w:rsidRPr="00C35F0D">
        <w:rPr>
          <w:rFonts w:asciiTheme="minorHAnsi" w:hAnsiTheme="minorHAnsi"/>
        </w:rPr>
        <w:t xml:space="preserve"> pripraviť obsah výučbových hodín v požadovanej kvalite a zaškoliť odborníkov z praxe tak, aby počas výučby využívali adekvátne didaktické a pedagogické postupy. Podmienka praktickej skúsenosti slúži na preukázanie schopnosti efektívnej práce s cieľovou skupinou výučby, ktorú predpokladá predmet zákazky a jej splnenie je zárukou schopnosti </w:t>
      </w:r>
      <w:r>
        <w:rPr>
          <w:rFonts w:asciiTheme="minorHAnsi" w:hAnsiTheme="minorHAnsi"/>
        </w:rPr>
        <w:t>uchádzača</w:t>
      </w:r>
      <w:r w:rsidRPr="00C35F0D">
        <w:rPr>
          <w:rFonts w:asciiTheme="minorHAnsi" w:hAnsiTheme="minorHAnsi"/>
        </w:rPr>
        <w:t xml:space="preserve"> predmet zák</w:t>
      </w:r>
      <w:r>
        <w:rPr>
          <w:rFonts w:asciiTheme="minorHAnsi" w:hAnsiTheme="minorHAnsi"/>
        </w:rPr>
        <w:t>azky dodať a výučbu realizovať.</w:t>
      </w:r>
    </w:p>
    <w:p w14:paraId="5448DF1E" w14:textId="77777777" w:rsidR="002A4F1F" w:rsidRDefault="002A4F1F" w:rsidP="00983E3C">
      <w:pPr>
        <w:ind w:left="0" w:right="274" w:firstLine="0"/>
        <w:rPr>
          <w:b/>
        </w:rPr>
      </w:pPr>
    </w:p>
    <w:p w14:paraId="210ECF49" w14:textId="2229B7D7" w:rsidR="0048219E" w:rsidRPr="00C35F0D" w:rsidRDefault="0048219E" w:rsidP="0048219E">
      <w:pPr>
        <w:rPr>
          <w:rFonts w:asciiTheme="minorHAnsi" w:hAnsiTheme="minorHAnsi"/>
        </w:rPr>
      </w:pPr>
      <w:r>
        <w:rPr>
          <w:rFonts w:asciiTheme="minorHAnsi" w:hAnsiTheme="minorHAnsi"/>
        </w:rPr>
        <w:t xml:space="preserve">7.4. Verejný obstarávateľ umožňuje uchádzačom na preukázanie splnenia podmienok účasti podľa bodov 7.2. a 7.3. </w:t>
      </w:r>
      <w:r w:rsidRPr="00C35F0D">
        <w:rPr>
          <w:rFonts w:asciiTheme="minorHAnsi" w:hAnsiTheme="minorHAnsi"/>
        </w:rPr>
        <w:t xml:space="preserve">využiť technické a odborné kapacity inej osoby, bez ohľadu na ich právny vzťah. V takomto prípade musí uchádzač alebo záujemca verejnému obstarávateľovi preukázať, že pri plnení zmluvy bude skutočne používať kapacity osoby, ktorej spôsobilosť využíva na preukázanie technickej spôsobilosti alebo odbornej spôsobilosti. Skutočnosť podľa druhej vety preukazuje záujemca alebo uchádzač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osobného postavenia </w:t>
      </w:r>
      <w:r w:rsidR="002A4F1F">
        <w:rPr>
          <w:rFonts w:asciiTheme="minorHAnsi" w:hAnsiTheme="minorHAnsi"/>
        </w:rPr>
        <w:t xml:space="preserve">podľa § 32 ZVO; </w:t>
      </w:r>
      <w:r w:rsidRPr="00C35F0D">
        <w:rPr>
          <w:rFonts w:asciiTheme="minorHAnsi" w:hAnsiTheme="minorHAnsi"/>
        </w:rPr>
        <w:t>oprávnenie dodávať tovar, uskutočňovať stavebné práce, alebo poskytovať službu preukazuje vo vzťahu k tej časti predmetu zákazky, na ktorú boli kapacity záujemcovi alebo uchádzačovi poskytnuté. Ak ide o požiadavku súvisiacu so vzdelaním, odbornou kvalifikáciou alebo relevantnými odbornými skúsenosťami</w:t>
      </w:r>
      <w:r w:rsidR="002A4F1F">
        <w:rPr>
          <w:rFonts w:asciiTheme="minorHAnsi" w:hAnsiTheme="minorHAnsi"/>
        </w:rPr>
        <w:t xml:space="preserve"> (viď. bod 7.3.)</w:t>
      </w:r>
      <w:r w:rsidRPr="00C35F0D">
        <w:rPr>
          <w:rFonts w:asciiTheme="minorHAnsi" w:hAnsiTheme="minorHAnsi"/>
        </w:rPr>
        <w:t>, uchádzač alebo záujemca môže využiť kapacity inej osoby len, ak táto bude reálne vykonávať služby, na ktoré sa kapacity vyžadujú.</w:t>
      </w:r>
    </w:p>
    <w:p w14:paraId="03DC2E03" w14:textId="75110300" w:rsidR="00983E3C" w:rsidRDefault="00983E3C" w:rsidP="00983E3C">
      <w:pPr>
        <w:ind w:left="0" w:right="274" w:firstLine="0"/>
        <w:rPr>
          <w:b/>
        </w:rPr>
      </w:pPr>
    </w:p>
    <w:p w14:paraId="74E54A3D" w14:textId="2E2A8FAA" w:rsidR="00983E3C" w:rsidRPr="00570723" w:rsidRDefault="002A4F1F" w:rsidP="008420E6">
      <w:pPr>
        <w:pStyle w:val="Odsekzoznamu"/>
        <w:numPr>
          <w:ilvl w:val="0"/>
          <w:numId w:val="4"/>
        </w:numPr>
        <w:ind w:left="0" w:right="274" w:firstLine="0"/>
        <w:rPr>
          <w:b/>
        </w:rPr>
      </w:pPr>
      <w:r>
        <w:rPr>
          <w:b/>
        </w:rPr>
        <w:t>Doklady a dokumenty požadované na preukázanie splnenia požiadaviek verejného obstarávateľa na predmet zákazky.</w:t>
      </w:r>
    </w:p>
    <w:p w14:paraId="37FFFE26" w14:textId="1F17F19A" w:rsidR="002A4F1F" w:rsidRDefault="002A4F1F" w:rsidP="008420E6">
      <w:pPr>
        <w:pStyle w:val="Odsekzoznamu"/>
        <w:numPr>
          <w:ilvl w:val="1"/>
          <w:numId w:val="12"/>
        </w:numPr>
        <w:spacing w:after="0" w:line="276" w:lineRule="auto"/>
        <w:ind w:left="0" w:right="0" w:firstLine="0"/>
        <w:rPr>
          <w:rFonts w:asciiTheme="minorHAnsi" w:hAnsiTheme="minorHAnsi"/>
        </w:rPr>
      </w:pPr>
      <w:r w:rsidRPr="002A4F1F">
        <w:rPr>
          <w:rFonts w:asciiTheme="minorHAnsi" w:hAnsiTheme="minorHAnsi"/>
        </w:rPr>
        <w:t>Uchádzač predloží vo svojej ponuke podrobný opis ním ponúkaných služieb, pričom platí, že z opisu, ktorý uchádzač predloží, musí vyplývať splnenie minimálnych požiadaviek verejného obstarávateľa na predmet zákazky, ako ich zadefinoval vo výzve na predkladanie ponúk. Podrobný opis (návrh na plnenie predmetu zákazky/zmluvy) musí byť členený na jednotlivé predmety (Biológia/Informatika) a musí byť rozdelený na jednotlivé fázy (príprava, implementácia, monitorovanie). Podrobný opis bude prílohou zmluvy.</w:t>
      </w:r>
    </w:p>
    <w:p w14:paraId="749C50F9" w14:textId="77777777" w:rsidR="002A4F1F" w:rsidRDefault="002A4F1F" w:rsidP="002A4F1F">
      <w:pPr>
        <w:pStyle w:val="Odsekzoznamu"/>
        <w:spacing w:after="0" w:line="276" w:lineRule="auto"/>
        <w:ind w:left="0" w:right="0" w:firstLine="0"/>
        <w:rPr>
          <w:rFonts w:asciiTheme="minorHAnsi" w:hAnsiTheme="minorHAnsi"/>
        </w:rPr>
      </w:pPr>
    </w:p>
    <w:p w14:paraId="348FDC3F" w14:textId="4D224D65" w:rsidR="002A4F1F" w:rsidRPr="002A4F1F" w:rsidRDefault="002A4F1F" w:rsidP="008420E6">
      <w:pPr>
        <w:pStyle w:val="Odsekzoznamu"/>
        <w:numPr>
          <w:ilvl w:val="1"/>
          <w:numId w:val="12"/>
        </w:numPr>
        <w:spacing w:after="0" w:line="276" w:lineRule="auto"/>
        <w:ind w:left="0" w:right="0" w:firstLine="0"/>
        <w:rPr>
          <w:rFonts w:asciiTheme="minorHAnsi" w:hAnsiTheme="minorHAnsi"/>
        </w:rPr>
      </w:pPr>
      <w:r w:rsidRPr="002A4F1F">
        <w:rPr>
          <w:rFonts w:asciiTheme="minorHAnsi" w:hAnsiTheme="minorHAnsi"/>
        </w:rPr>
        <w:t xml:space="preserve">Uchádzač predloží vo svojej ponuke podrobný </w:t>
      </w:r>
      <w:proofErr w:type="spellStart"/>
      <w:r w:rsidRPr="002A4F1F">
        <w:rPr>
          <w:rFonts w:asciiTheme="minorHAnsi" w:hAnsiTheme="minorHAnsi"/>
        </w:rPr>
        <w:t>položkový</w:t>
      </w:r>
      <w:proofErr w:type="spellEnd"/>
      <w:r w:rsidRPr="002A4F1F">
        <w:rPr>
          <w:rFonts w:asciiTheme="minorHAnsi" w:hAnsiTheme="minorHAnsi"/>
        </w:rPr>
        <w:t xml:space="preserve"> rozpočet, v ktorom zohľadní všetky svoje režijné náklady, náklady na materiálne a personálne zabezpečenie realizácie predmetu zákazky, pričom pri zostavovaní rozpočtu musí uchádzač vychádzať z podrobného opisu ním ponúkaných služieb (dokument podľa predošlého bodu).   Podrobný </w:t>
      </w:r>
      <w:proofErr w:type="spellStart"/>
      <w:r w:rsidRPr="002A4F1F">
        <w:rPr>
          <w:rFonts w:asciiTheme="minorHAnsi" w:hAnsiTheme="minorHAnsi"/>
        </w:rPr>
        <w:t>položkový</w:t>
      </w:r>
      <w:proofErr w:type="spellEnd"/>
      <w:r w:rsidRPr="002A4F1F">
        <w:rPr>
          <w:rFonts w:asciiTheme="minorHAnsi" w:hAnsiTheme="minorHAnsi"/>
        </w:rPr>
        <w:t xml:space="preserve"> rozpočet bude prílohou zmluvy. </w:t>
      </w:r>
    </w:p>
    <w:p w14:paraId="360631E8" w14:textId="23DE862C" w:rsidR="002A4F1F" w:rsidRPr="00983E3C" w:rsidRDefault="002A4F1F" w:rsidP="00983E3C">
      <w:pPr>
        <w:ind w:left="0" w:right="274" w:firstLine="0"/>
        <w:rPr>
          <w:b/>
        </w:rPr>
      </w:pPr>
    </w:p>
    <w:p w14:paraId="76825C5E" w14:textId="0C0E5485" w:rsidR="002807B7" w:rsidRPr="00570723" w:rsidRDefault="006B24B0" w:rsidP="008420E6">
      <w:pPr>
        <w:pStyle w:val="Nadpis1"/>
        <w:numPr>
          <w:ilvl w:val="0"/>
          <w:numId w:val="4"/>
        </w:numPr>
        <w:ind w:left="426" w:right="273" w:hanging="426"/>
        <w:rPr>
          <w:b w:val="0"/>
        </w:rPr>
      </w:pPr>
      <w:bookmarkStart w:id="8" w:name="_Toc12166"/>
      <w:r>
        <w:lastRenderedPageBreak/>
        <w:t>Obsah ponuky</w:t>
      </w:r>
      <w:r>
        <w:rPr>
          <w:b w:val="0"/>
        </w:rPr>
        <w:t xml:space="preserve"> </w:t>
      </w:r>
      <w:bookmarkEnd w:id="8"/>
    </w:p>
    <w:p w14:paraId="121279D5" w14:textId="77777777" w:rsidR="002807B7" w:rsidRDefault="002807B7" w:rsidP="00570723">
      <w:pPr>
        <w:spacing w:after="90" w:line="259" w:lineRule="auto"/>
        <w:ind w:left="0" w:right="0" w:firstLine="0"/>
      </w:pPr>
      <w:r w:rsidRPr="002807B7">
        <w:t>V predloženej ponuke prostredníctvom systému JOSEPHINE musia byť pripojené nasledovné naskenované doklady a dokumenty tvoriace obsah  ponuky, ktoré musia byť k termínu predloženia ponuky platné a aktuálne:</w:t>
      </w:r>
    </w:p>
    <w:p w14:paraId="61556DC2" w14:textId="48F9CFE3" w:rsidR="002A4F1F" w:rsidRDefault="002807B7" w:rsidP="008420E6">
      <w:pPr>
        <w:pStyle w:val="Odsekzoznamu"/>
        <w:numPr>
          <w:ilvl w:val="0"/>
          <w:numId w:val="15"/>
        </w:numPr>
        <w:spacing w:after="0" w:line="259" w:lineRule="auto"/>
        <w:ind w:right="0"/>
      </w:pPr>
      <w:r>
        <w:t>Doklady a dokumenty na preukázanie splnenia podmienok účasti podľa bodu 7. tejto Výzvy,</w:t>
      </w:r>
    </w:p>
    <w:p w14:paraId="7B4F2E9B" w14:textId="37245385" w:rsidR="002807B7" w:rsidRDefault="002807B7" w:rsidP="008420E6">
      <w:pPr>
        <w:pStyle w:val="Odsekzoznamu"/>
        <w:numPr>
          <w:ilvl w:val="0"/>
          <w:numId w:val="15"/>
        </w:numPr>
        <w:spacing w:after="0" w:line="259" w:lineRule="auto"/>
        <w:ind w:right="0"/>
      </w:pPr>
      <w:r>
        <w:t>Doklady a dokumenty na preukázanie splnenia požiadaviek verejného obstarávateľa na predmet zákazky podľa bodu 8. tejto Výzvy,</w:t>
      </w:r>
    </w:p>
    <w:p w14:paraId="283C7A68" w14:textId="3D7F1332" w:rsidR="002807B7" w:rsidRDefault="002807B7" w:rsidP="008420E6">
      <w:pPr>
        <w:pStyle w:val="Odsekzoznamu"/>
        <w:numPr>
          <w:ilvl w:val="0"/>
          <w:numId w:val="15"/>
        </w:numPr>
        <w:spacing w:after="0" w:line="259" w:lineRule="auto"/>
        <w:ind w:right="0"/>
      </w:pPr>
      <w:r>
        <w:t>Vyplnenú zmluvu podľa vzoru uvedeného v prílohe č. 2 tejto Výzvy, podpísanú uchádzačom (jeho štatutárnym zástupcom resp. ním splnomocnenou osobou),</w:t>
      </w:r>
    </w:p>
    <w:p w14:paraId="1DEB14BA" w14:textId="4437F930" w:rsidR="00570723" w:rsidRDefault="002807B7" w:rsidP="008420E6">
      <w:pPr>
        <w:pStyle w:val="Odsekzoznamu"/>
        <w:numPr>
          <w:ilvl w:val="0"/>
          <w:numId w:val="15"/>
        </w:numPr>
        <w:spacing w:after="0" w:line="259" w:lineRule="auto"/>
        <w:ind w:right="0"/>
      </w:pPr>
      <w:r>
        <w:t xml:space="preserve">Návrh na plnenie kritéria v zmysle prílohy č. 3 tejto Výzvy, podpísaný uchádzačom (jeho štatutárnym zástupcom </w:t>
      </w:r>
      <w:r w:rsidR="00F51CED">
        <w:t>resp. ním splnomocnenou osobou),</w:t>
      </w:r>
    </w:p>
    <w:p w14:paraId="2AA9BB8E" w14:textId="77007BE5" w:rsidR="00F51CED" w:rsidRDefault="00F51CED" w:rsidP="008420E6">
      <w:pPr>
        <w:pStyle w:val="Odsekzoznamu"/>
        <w:numPr>
          <w:ilvl w:val="0"/>
          <w:numId w:val="15"/>
        </w:numPr>
        <w:spacing w:after="0" w:line="259" w:lineRule="auto"/>
        <w:ind w:right="0"/>
      </w:pPr>
      <w:r>
        <w:t>Pre uľahčenie komunikácie verejný obstarávateľ odporúča predložiť aj identifikačný formulár uchádzača s uvedením jeho obchodného mena alebo názvu, sídla alebo miesta podnikania, identifikačného čísla, kontaktnej osoby a jej telefónneho čísla a e-mailovej adresy</w:t>
      </w:r>
    </w:p>
    <w:p w14:paraId="4939D174" w14:textId="77777777" w:rsidR="00570723" w:rsidRDefault="00570723" w:rsidP="00570723">
      <w:pPr>
        <w:spacing w:after="0" w:line="259" w:lineRule="auto"/>
        <w:ind w:left="0" w:right="0" w:firstLine="0"/>
      </w:pPr>
    </w:p>
    <w:p w14:paraId="130A1820" w14:textId="5E70D653" w:rsidR="002807B7" w:rsidRPr="00570723" w:rsidRDefault="006B24B0" w:rsidP="008420E6">
      <w:pPr>
        <w:pStyle w:val="Nadpis1"/>
        <w:numPr>
          <w:ilvl w:val="0"/>
          <w:numId w:val="4"/>
        </w:numPr>
        <w:ind w:left="426" w:right="273" w:hanging="426"/>
        <w:rPr>
          <w:b w:val="0"/>
        </w:rPr>
      </w:pPr>
      <w:bookmarkStart w:id="9" w:name="_Toc12167"/>
      <w:r w:rsidRPr="00C53CDA">
        <w:t>Lehota na predkladanie ponúk</w:t>
      </w:r>
      <w:r w:rsidRPr="00C53CDA">
        <w:rPr>
          <w:b w:val="0"/>
        </w:rPr>
        <w:t xml:space="preserve"> </w:t>
      </w:r>
      <w:bookmarkEnd w:id="9"/>
    </w:p>
    <w:p w14:paraId="20F3DAE7" w14:textId="084EA621" w:rsidR="00570723" w:rsidRPr="00570723" w:rsidRDefault="006B24B0" w:rsidP="00570723">
      <w:pPr>
        <w:spacing w:after="10"/>
        <w:ind w:right="273"/>
        <w:rPr>
          <w:b/>
        </w:rPr>
      </w:pPr>
      <w:r w:rsidRPr="00C53CDA">
        <w:t xml:space="preserve">Ponuky musia </w:t>
      </w:r>
      <w:r w:rsidRPr="009C748C">
        <w:t xml:space="preserve">byť </w:t>
      </w:r>
      <w:r w:rsidRPr="002807B7">
        <w:rPr>
          <w:b/>
        </w:rPr>
        <w:t xml:space="preserve">doručené </w:t>
      </w:r>
      <w:r w:rsidR="002807B7">
        <w:rPr>
          <w:b/>
        </w:rPr>
        <w:t xml:space="preserve">elektronicky prostredníctvom systému </w:t>
      </w:r>
      <w:proofErr w:type="spellStart"/>
      <w:r w:rsidR="002807B7">
        <w:rPr>
          <w:b/>
        </w:rPr>
        <w:t>Josephine</w:t>
      </w:r>
      <w:proofErr w:type="spellEnd"/>
      <w:r w:rsidR="002807B7">
        <w:rPr>
          <w:b/>
        </w:rPr>
        <w:t xml:space="preserve"> v termíne </w:t>
      </w:r>
      <w:r w:rsidRPr="002807B7">
        <w:rPr>
          <w:b/>
        </w:rPr>
        <w:t>do</w:t>
      </w:r>
      <w:r w:rsidR="00570723">
        <w:rPr>
          <w:b/>
        </w:rPr>
        <w:t>:</w:t>
      </w:r>
    </w:p>
    <w:p w14:paraId="03F90BCD" w14:textId="77E35CF4" w:rsidR="006B24B0" w:rsidRPr="00570723" w:rsidRDefault="004A3C78" w:rsidP="00570723">
      <w:pPr>
        <w:spacing w:after="10"/>
        <w:ind w:right="273"/>
        <w:jc w:val="center"/>
        <w:rPr>
          <w:u w:val="single"/>
        </w:rPr>
      </w:pPr>
      <w:r>
        <w:rPr>
          <w:b/>
          <w:u w:val="single"/>
        </w:rPr>
        <w:t>18</w:t>
      </w:r>
      <w:r w:rsidR="00570723" w:rsidRPr="00570723">
        <w:rPr>
          <w:b/>
          <w:u w:val="single"/>
        </w:rPr>
        <w:t>.07</w:t>
      </w:r>
      <w:r w:rsidR="00570723">
        <w:rPr>
          <w:b/>
          <w:u w:val="single"/>
        </w:rPr>
        <w:t>.2018 do 17</w:t>
      </w:r>
      <w:r w:rsidR="006B24B0" w:rsidRPr="00570723">
        <w:rPr>
          <w:b/>
          <w:u w:val="single"/>
        </w:rPr>
        <w:t>:00:00 hodiny.</w:t>
      </w:r>
    </w:p>
    <w:p w14:paraId="518FE66C" w14:textId="77777777" w:rsidR="002807B7" w:rsidRDefault="002807B7" w:rsidP="002807B7">
      <w:pPr>
        <w:ind w:left="0" w:right="274" w:firstLine="0"/>
        <w:rPr>
          <w:b/>
          <w:u w:val="single"/>
        </w:rPr>
      </w:pPr>
    </w:p>
    <w:p w14:paraId="3C68CB81" w14:textId="2ECA1B4C" w:rsidR="002807B7" w:rsidRPr="00570723" w:rsidRDefault="002807B7" w:rsidP="00570723">
      <w:pPr>
        <w:ind w:left="0" w:right="274" w:firstLine="0"/>
        <w:jc w:val="center"/>
        <w:rPr>
          <w:b/>
          <w:u w:val="single"/>
        </w:rPr>
      </w:pPr>
      <w:r>
        <w:rPr>
          <w:b/>
          <w:u w:val="single"/>
        </w:rPr>
        <w:t>Upozornenie!!!</w:t>
      </w:r>
    </w:p>
    <w:p w14:paraId="54E44EA5" w14:textId="3674DDAB" w:rsidR="00E72700" w:rsidRPr="002807B7" w:rsidRDefault="006B24B0" w:rsidP="002807B7">
      <w:pPr>
        <w:ind w:left="0" w:right="274" w:firstLine="0"/>
      </w:pPr>
      <w:r w:rsidRPr="002807B7">
        <w:t xml:space="preserve">Ponuka uchádzača predložená </w:t>
      </w:r>
      <w:r w:rsidRPr="002807B7">
        <w:rPr>
          <w:b/>
        </w:rPr>
        <w:t>po uplynutí lehoty</w:t>
      </w:r>
      <w:r w:rsidRPr="002807B7">
        <w:t xml:space="preserve"> na predkladanie</w:t>
      </w:r>
      <w:r w:rsidR="00E72700" w:rsidRPr="002807B7">
        <w:t xml:space="preserve"> ponúk sa elektronicky </w:t>
      </w:r>
      <w:r w:rsidR="00E72700" w:rsidRPr="002807B7">
        <w:rPr>
          <w:b/>
        </w:rPr>
        <w:t>neotvorí</w:t>
      </w:r>
      <w:r w:rsidR="00E72700" w:rsidRPr="002807B7">
        <w:t xml:space="preserve">, čo znamená, že </w:t>
      </w:r>
      <w:r w:rsidR="00E72700" w:rsidRPr="002807B7">
        <w:rPr>
          <w:b/>
        </w:rPr>
        <w:t>nebude zaradená do vyhodnocovania.</w:t>
      </w:r>
    </w:p>
    <w:p w14:paraId="19DB5C79" w14:textId="6ECA4867" w:rsidR="006B24B0" w:rsidRDefault="006B24B0" w:rsidP="006B24B0">
      <w:pPr>
        <w:spacing w:after="93" w:line="259" w:lineRule="auto"/>
        <w:ind w:left="0" w:right="0" w:firstLine="0"/>
        <w:jc w:val="left"/>
      </w:pPr>
    </w:p>
    <w:p w14:paraId="74CE5D52" w14:textId="26983EA9" w:rsidR="00570723" w:rsidRPr="00570723" w:rsidRDefault="006B24B0" w:rsidP="008420E6">
      <w:pPr>
        <w:pStyle w:val="Nadpis1"/>
        <w:numPr>
          <w:ilvl w:val="0"/>
          <w:numId w:val="4"/>
        </w:numPr>
        <w:ind w:left="426" w:right="273" w:hanging="426"/>
        <w:rPr>
          <w:b w:val="0"/>
        </w:rPr>
      </w:pPr>
      <w:bookmarkStart w:id="10" w:name="_Toc12175"/>
      <w:r>
        <w:t>Komunikácia</w:t>
      </w:r>
      <w:r>
        <w:rPr>
          <w:b w:val="0"/>
        </w:rPr>
        <w:t xml:space="preserve"> </w:t>
      </w:r>
      <w:bookmarkEnd w:id="10"/>
    </w:p>
    <w:p w14:paraId="6F0A3A7E"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Poskytovanie vysvetlení, odovzdávanie podkladov a komunikácia („ďalej len komunikácia“) medzi verejným obstarávateľom a záujemcami/uchádzačmi sa bude uskutočňovať v štátnom (slovenskom) jazyku a spôsobom, ktorý zabezpečí úplnosť a obsah týchto údajov uvedených v ponuke, podmienkach účasti a zaručí ochranu dôverných a osobných údajov uvedených v týchto dokumentoch. </w:t>
      </w:r>
    </w:p>
    <w:p w14:paraId="7672D900" w14:textId="77777777" w:rsidR="006B24B0" w:rsidRPr="00606AB0" w:rsidRDefault="006B24B0" w:rsidP="00570723">
      <w:pPr>
        <w:pStyle w:val="Default"/>
        <w:jc w:val="both"/>
        <w:rPr>
          <w:rFonts w:asciiTheme="minorHAnsi" w:hAnsiTheme="minorHAnsi"/>
          <w:sz w:val="22"/>
          <w:szCs w:val="22"/>
        </w:rPr>
      </w:pPr>
    </w:p>
    <w:p w14:paraId="2EFBBE20"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Verejný obstarávateľ bude pri komunikácii so záujemcami/uchádzačmi postupovať prostredníctvom komunikačného rozhrania systému JOSEPHINE. Tento spôsob komunikácie sa týka akejkoľvek komunikácie a podaní medzi verejným obstarávateľom a záujemcami, </w:t>
      </w:r>
      <w:r>
        <w:rPr>
          <w:rFonts w:asciiTheme="minorHAnsi" w:hAnsiTheme="minorHAnsi"/>
          <w:sz w:val="22"/>
          <w:szCs w:val="22"/>
        </w:rPr>
        <w:t xml:space="preserve">resp. uchádzačmi. </w:t>
      </w:r>
      <w:r w:rsidRPr="00606AB0">
        <w:rPr>
          <w:rFonts w:asciiTheme="minorHAnsi" w:hAnsiTheme="minorHAnsi"/>
          <w:sz w:val="22"/>
          <w:szCs w:val="22"/>
        </w:rPr>
        <w:t xml:space="preserve">JOSEPHINE je na účely tohto verejného obstarávania softvér na elektronizáciu zadávania verejných zákaziek. JOSEPHINE je webová aplikácia na doméne </w:t>
      </w:r>
      <w:hyperlink r:id="rId10" w:history="1">
        <w:r w:rsidRPr="00606AB0">
          <w:rPr>
            <w:rStyle w:val="Hypertextovprepojenie"/>
            <w:rFonts w:asciiTheme="minorHAnsi" w:hAnsiTheme="minorHAnsi"/>
            <w:sz w:val="22"/>
            <w:szCs w:val="22"/>
          </w:rPr>
          <w:t>https://josephine.proebiz.com</w:t>
        </w:r>
      </w:hyperlink>
      <w:r w:rsidRPr="00606AB0">
        <w:rPr>
          <w:rFonts w:asciiTheme="minorHAnsi" w:hAnsiTheme="minorHAnsi"/>
          <w:sz w:val="22"/>
          <w:szCs w:val="22"/>
        </w:rPr>
        <w:t xml:space="preserve">. </w:t>
      </w:r>
    </w:p>
    <w:p w14:paraId="0AB9A579" w14:textId="77777777" w:rsidR="006B24B0" w:rsidRPr="00606AB0" w:rsidRDefault="006B24B0" w:rsidP="00570723">
      <w:pPr>
        <w:pStyle w:val="Default"/>
        <w:jc w:val="both"/>
        <w:rPr>
          <w:rFonts w:asciiTheme="minorHAnsi" w:hAnsiTheme="minorHAnsi"/>
          <w:sz w:val="22"/>
          <w:szCs w:val="22"/>
        </w:rPr>
      </w:pPr>
      <w:r w:rsidRPr="00606AB0">
        <w:rPr>
          <w:rFonts w:asciiTheme="minorHAnsi" w:hAnsiTheme="minorHAnsi"/>
          <w:sz w:val="22"/>
          <w:szCs w:val="22"/>
        </w:rPr>
        <w:t>Na bezproblémové používanie systému JOSEPHINE je nutné používať jeden z podporovaných i</w:t>
      </w:r>
      <w:r>
        <w:rPr>
          <w:rFonts w:asciiTheme="minorHAnsi" w:hAnsiTheme="minorHAnsi"/>
          <w:sz w:val="22"/>
          <w:szCs w:val="22"/>
        </w:rPr>
        <w:t xml:space="preserve"> i</w:t>
      </w:r>
      <w:r w:rsidRPr="00606AB0">
        <w:rPr>
          <w:rFonts w:asciiTheme="minorHAnsi" w:hAnsiTheme="minorHAnsi"/>
          <w:sz w:val="22"/>
          <w:szCs w:val="22"/>
        </w:rPr>
        <w:t xml:space="preserve">nternetových prehliadačov: </w:t>
      </w:r>
    </w:p>
    <w:p w14:paraId="5ED18785" w14:textId="77777777" w:rsidR="00570723" w:rsidRDefault="006B24B0" w:rsidP="008420E6">
      <w:pPr>
        <w:pStyle w:val="Default"/>
        <w:numPr>
          <w:ilvl w:val="0"/>
          <w:numId w:val="13"/>
        </w:numPr>
        <w:spacing w:after="16"/>
        <w:jc w:val="both"/>
        <w:rPr>
          <w:rFonts w:asciiTheme="minorHAnsi" w:hAnsiTheme="minorHAnsi"/>
          <w:sz w:val="22"/>
          <w:szCs w:val="22"/>
        </w:rPr>
      </w:pPr>
      <w:r w:rsidRPr="00606AB0">
        <w:rPr>
          <w:rFonts w:asciiTheme="minorHAnsi" w:hAnsiTheme="minorHAnsi"/>
          <w:sz w:val="22"/>
          <w:szCs w:val="22"/>
        </w:rPr>
        <w:t xml:space="preserve">Microsoft Internet Explorer verzia 11.0 a vyššia, </w:t>
      </w:r>
    </w:p>
    <w:p w14:paraId="210A7F35" w14:textId="77777777" w:rsidR="00570723" w:rsidRDefault="006B24B0" w:rsidP="008420E6">
      <w:pPr>
        <w:pStyle w:val="Default"/>
        <w:numPr>
          <w:ilvl w:val="0"/>
          <w:numId w:val="13"/>
        </w:numPr>
        <w:spacing w:after="16"/>
        <w:jc w:val="both"/>
        <w:rPr>
          <w:rFonts w:asciiTheme="minorHAnsi" w:hAnsiTheme="minorHAnsi"/>
          <w:sz w:val="22"/>
          <w:szCs w:val="22"/>
        </w:rPr>
      </w:pPr>
      <w:proofErr w:type="spellStart"/>
      <w:r w:rsidRPr="00570723">
        <w:rPr>
          <w:rFonts w:asciiTheme="minorHAnsi" w:hAnsiTheme="minorHAnsi"/>
          <w:sz w:val="22"/>
          <w:szCs w:val="22"/>
        </w:rPr>
        <w:t>Mozilla</w:t>
      </w:r>
      <w:proofErr w:type="spellEnd"/>
      <w:r w:rsidRPr="00570723">
        <w:rPr>
          <w:rFonts w:asciiTheme="minorHAnsi" w:hAnsiTheme="minorHAnsi"/>
          <w:sz w:val="22"/>
          <w:szCs w:val="22"/>
        </w:rPr>
        <w:t xml:space="preserve"> Firefox verzia 13.0 a vyššia </w:t>
      </w:r>
    </w:p>
    <w:p w14:paraId="78FE7CB3" w14:textId="15EF8693" w:rsidR="006B24B0" w:rsidRPr="00570723" w:rsidRDefault="006B24B0" w:rsidP="008420E6">
      <w:pPr>
        <w:pStyle w:val="Default"/>
        <w:numPr>
          <w:ilvl w:val="0"/>
          <w:numId w:val="13"/>
        </w:numPr>
        <w:spacing w:after="16"/>
        <w:jc w:val="both"/>
        <w:rPr>
          <w:rFonts w:asciiTheme="minorHAnsi" w:hAnsiTheme="minorHAnsi"/>
          <w:sz w:val="22"/>
          <w:szCs w:val="22"/>
        </w:rPr>
      </w:pPr>
      <w:r w:rsidRPr="00570723">
        <w:rPr>
          <w:rFonts w:asciiTheme="minorHAnsi" w:hAnsiTheme="minorHAnsi"/>
          <w:sz w:val="22"/>
          <w:szCs w:val="22"/>
        </w:rPr>
        <w:t xml:space="preserve">Google Chrome. </w:t>
      </w:r>
    </w:p>
    <w:p w14:paraId="5602DE54" w14:textId="77777777" w:rsidR="006B24B0" w:rsidRPr="00606AB0" w:rsidRDefault="006B24B0" w:rsidP="00570723">
      <w:pPr>
        <w:pStyle w:val="Default"/>
        <w:jc w:val="both"/>
        <w:rPr>
          <w:rFonts w:asciiTheme="minorHAnsi" w:hAnsiTheme="minorHAnsi"/>
          <w:sz w:val="22"/>
          <w:szCs w:val="22"/>
        </w:rPr>
      </w:pPr>
    </w:p>
    <w:p w14:paraId="47182DBB"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Pravidlá pre doručovanie – zásielka sa považuje za doručenú záujemcovi/uchádzačovi ak jej adresát bude mať objektívnu možnosť oboznámiť sa s jej obsahom, tzn. ako náhle sa dostane zásielka do sféry jeho dispozície. Za okamih doručenia sa v systéme JOSEPHINE považuje okamih jej odoslania v systéme JOSEPHINE a to v súlade s funkcionalitou systému. </w:t>
      </w:r>
    </w:p>
    <w:p w14:paraId="059F4A62" w14:textId="77777777" w:rsidR="006B24B0" w:rsidRPr="00606AB0" w:rsidRDefault="006B24B0" w:rsidP="00570723">
      <w:pPr>
        <w:pStyle w:val="Default"/>
        <w:jc w:val="both"/>
        <w:rPr>
          <w:rFonts w:asciiTheme="minorHAnsi" w:hAnsiTheme="minorHAnsi"/>
          <w:sz w:val="22"/>
          <w:szCs w:val="22"/>
        </w:rPr>
      </w:pPr>
    </w:p>
    <w:p w14:paraId="4AF55736"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Obsahom komunikácie prostredníctvom komunikačného rozhrania systému JOSEPHINE bude predkladanie ponúk, vysvetľovanie </w:t>
      </w:r>
      <w:r>
        <w:rPr>
          <w:rFonts w:asciiTheme="minorHAnsi" w:hAnsiTheme="minorHAnsi"/>
          <w:sz w:val="22"/>
          <w:szCs w:val="22"/>
        </w:rPr>
        <w:t>informácií nachádzajúcich sa vo Výzve</w:t>
      </w:r>
      <w:r w:rsidRPr="00606AB0">
        <w:rPr>
          <w:rFonts w:asciiTheme="minorHAnsi" w:hAnsiTheme="minorHAnsi"/>
          <w:sz w:val="22"/>
          <w:szCs w:val="22"/>
        </w:rPr>
        <w:t xml:space="preserve">, prípadné doplnenie </w:t>
      </w:r>
      <w:r>
        <w:rPr>
          <w:rFonts w:asciiTheme="minorHAnsi" w:hAnsiTheme="minorHAnsi"/>
          <w:sz w:val="22"/>
          <w:szCs w:val="22"/>
        </w:rPr>
        <w:t>V</w:t>
      </w:r>
      <w:r w:rsidRPr="00606AB0">
        <w:rPr>
          <w:rFonts w:asciiTheme="minorHAnsi" w:hAnsiTheme="minorHAnsi"/>
          <w:sz w:val="22"/>
          <w:szCs w:val="22"/>
        </w:rPr>
        <w:t>ýzvy, vysvetľovanie predložených ponúk, vysve</w:t>
      </w:r>
      <w:r>
        <w:rPr>
          <w:rFonts w:asciiTheme="minorHAnsi" w:hAnsiTheme="minorHAnsi"/>
          <w:sz w:val="22"/>
          <w:szCs w:val="22"/>
        </w:rPr>
        <w:t xml:space="preserve">tľovanie predložených dokladov </w:t>
      </w:r>
      <w:r w:rsidRPr="00606AB0">
        <w:rPr>
          <w:rFonts w:asciiTheme="minorHAnsi" w:hAnsiTheme="minorHAnsi"/>
          <w:sz w:val="22"/>
          <w:szCs w:val="22"/>
        </w:rPr>
        <w:t>at</w:t>
      </w:r>
      <w:r>
        <w:rPr>
          <w:rFonts w:asciiTheme="minorHAnsi" w:hAnsiTheme="minorHAnsi"/>
          <w:sz w:val="22"/>
          <w:szCs w:val="22"/>
        </w:rPr>
        <w:t>ď</w:t>
      </w:r>
      <w:r w:rsidRPr="00606AB0">
        <w:rPr>
          <w:rFonts w:asciiTheme="minorHAnsi" w:hAnsiTheme="minorHAnsi"/>
          <w:sz w:val="22"/>
          <w:szCs w:val="22"/>
        </w:rPr>
        <w:t xml:space="preserve">. Ak bude uchádzač alebo ponuka uchádzača z daného tendru vylúčená, uchádzačovi bude prostredníctvom komunikačného rozhrania </w:t>
      </w:r>
      <w:r w:rsidRPr="00606AB0">
        <w:rPr>
          <w:rFonts w:asciiTheme="minorHAnsi" w:hAnsiTheme="minorHAnsi"/>
          <w:sz w:val="22"/>
          <w:szCs w:val="22"/>
        </w:rPr>
        <w:lastRenderedPageBreak/>
        <w:t xml:space="preserve">systému JOSEPHINE oznámené vylúčenie s uvedením dôvodu. Úspešnému uchádzačovi bude prostredníctvom komunikačného rozhrania systému JOSEPHINE zaslané oznámenie, že sa jeho ponuku prijíma. </w:t>
      </w:r>
    </w:p>
    <w:p w14:paraId="411F82A4" w14:textId="77777777" w:rsidR="006B24B0" w:rsidRPr="00606AB0" w:rsidRDefault="006B24B0" w:rsidP="00570723">
      <w:pPr>
        <w:pStyle w:val="Default"/>
        <w:jc w:val="both"/>
        <w:rPr>
          <w:rFonts w:asciiTheme="minorHAnsi" w:hAnsiTheme="minorHAnsi"/>
          <w:sz w:val="22"/>
          <w:szCs w:val="22"/>
        </w:rPr>
      </w:pPr>
    </w:p>
    <w:p w14:paraId="70E3A71D"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verejný obstarávateľ, tak záujemcovi resp. uchádzačovi bude na ním určený kontaktný e-mail (zadaný pri registrácii do systému JOSEPHINE) bezodkladne odoslaná informácia o tom, že k predmetnej zákazke existuje nová zásielka/správa. Záujemca resp. uchádzač sa prihlási do systému a v komunikačnom rozhraní zákazky bude mať zobrazený obsah komunikácie – zásielky, správy. Záujemca resp. uchádzač si môže v komunikačnom rozhraní zobraziť celú históriu o svojej komunikácii s verejným obstarávateľom. </w:t>
      </w:r>
    </w:p>
    <w:p w14:paraId="688F060F" w14:textId="77777777" w:rsidR="006B24B0" w:rsidRPr="00606AB0" w:rsidRDefault="006B24B0" w:rsidP="00570723">
      <w:pPr>
        <w:pStyle w:val="Default"/>
        <w:jc w:val="both"/>
        <w:rPr>
          <w:rFonts w:asciiTheme="minorHAnsi" w:hAnsiTheme="minorHAnsi"/>
          <w:sz w:val="22"/>
          <w:szCs w:val="22"/>
        </w:rPr>
      </w:pPr>
    </w:p>
    <w:p w14:paraId="51E85779"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 xml:space="preserve">Ak 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5970979E" w14:textId="77777777" w:rsidR="006B24B0" w:rsidRDefault="006B24B0" w:rsidP="00570723">
      <w:pPr>
        <w:pStyle w:val="Default"/>
        <w:jc w:val="both"/>
        <w:rPr>
          <w:rFonts w:asciiTheme="minorHAnsi" w:hAnsiTheme="minorHAnsi"/>
          <w:sz w:val="22"/>
          <w:szCs w:val="22"/>
        </w:rPr>
      </w:pPr>
    </w:p>
    <w:p w14:paraId="4F75805C" w14:textId="77777777" w:rsidR="006B24B0" w:rsidRPr="00606AB0" w:rsidRDefault="006B24B0" w:rsidP="008420E6">
      <w:pPr>
        <w:pStyle w:val="Default"/>
        <w:numPr>
          <w:ilvl w:val="1"/>
          <w:numId w:val="4"/>
        </w:numPr>
        <w:ind w:left="0" w:firstLine="0"/>
        <w:jc w:val="both"/>
        <w:rPr>
          <w:rFonts w:asciiTheme="minorHAnsi" w:hAnsiTheme="minorHAnsi"/>
          <w:sz w:val="22"/>
          <w:szCs w:val="22"/>
        </w:rPr>
      </w:pPr>
      <w:r w:rsidRPr="00606AB0">
        <w:rPr>
          <w:rFonts w:asciiTheme="minorHAnsi" w:hAnsiTheme="minorHAnsi"/>
          <w:sz w:val="22"/>
          <w:szCs w:val="22"/>
        </w:rPr>
        <w:t>Verejný obstarávateľ odporúča záujemcom, ktorí si vyhľadali</w:t>
      </w:r>
      <w:r>
        <w:rPr>
          <w:rFonts w:asciiTheme="minorHAnsi" w:hAnsiTheme="minorHAnsi"/>
          <w:sz w:val="22"/>
          <w:szCs w:val="22"/>
        </w:rPr>
        <w:t xml:space="preserve"> verejné</w:t>
      </w:r>
      <w:r w:rsidRPr="00606AB0">
        <w:rPr>
          <w:rFonts w:asciiTheme="minorHAnsi" w:hAnsiTheme="minorHAnsi"/>
          <w:sz w:val="22"/>
          <w:szCs w:val="22"/>
        </w:rPr>
        <w:t xml:space="preserve"> obstarávania prostredníctvom webovej s</w:t>
      </w:r>
      <w:r>
        <w:rPr>
          <w:rFonts w:asciiTheme="minorHAnsi" w:hAnsiTheme="minorHAnsi"/>
          <w:sz w:val="22"/>
          <w:szCs w:val="22"/>
        </w:rPr>
        <w:t xml:space="preserve">tránky verejného obstarávateľa </w:t>
      </w:r>
      <w:r w:rsidRPr="00606AB0">
        <w:rPr>
          <w:rFonts w:asciiTheme="minorHAnsi" w:hAnsiTheme="minorHAnsi"/>
          <w:sz w:val="22"/>
          <w:szCs w:val="22"/>
        </w:rPr>
        <w:t>systém</w:t>
      </w:r>
      <w:r>
        <w:rPr>
          <w:rFonts w:asciiTheme="minorHAnsi" w:hAnsiTheme="minorHAnsi"/>
          <w:sz w:val="22"/>
          <w:szCs w:val="22"/>
        </w:rPr>
        <w:t>u</w:t>
      </w:r>
      <w:r w:rsidRPr="00606AB0">
        <w:rPr>
          <w:rFonts w:asciiTheme="minorHAnsi" w:hAnsiTheme="minorHAnsi"/>
          <w:sz w:val="22"/>
          <w:szCs w:val="22"/>
        </w:rPr>
        <w:t xml:space="preserve"> JOSEPHINE (https://josephine.proebiz.com), a zároveň ktorí chcú byť informovaní o prípadných aktualizáciách týkajúcich sa konkrétneho </w:t>
      </w:r>
      <w:r>
        <w:rPr>
          <w:rFonts w:asciiTheme="minorHAnsi" w:hAnsiTheme="minorHAnsi"/>
          <w:sz w:val="22"/>
          <w:szCs w:val="22"/>
        </w:rPr>
        <w:t xml:space="preserve">verejného </w:t>
      </w:r>
      <w:r w:rsidRPr="00606AB0">
        <w:rPr>
          <w:rFonts w:asciiTheme="minorHAnsi" w:hAnsiTheme="minorHAnsi"/>
          <w:sz w:val="22"/>
          <w:szCs w:val="22"/>
        </w:rPr>
        <w:t xml:space="preserve">obstarávania prostredníctvom notifikačných e-mailov, aby v danom </w:t>
      </w:r>
      <w:r>
        <w:rPr>
          <w:rFonts w:asciiTheme="minorHAnsi" w:hAnsiTheme="minorHAnsi"/>
          <w:sz w:val="22"/>
          <w:szCs w:val="22"/>
        </w:rPr>
        <w:t xml:space="preserve">verejnom </w:t>
      </w:r>
      <w:r w:rsidRPr="00606AB0">
        <w:rPr>
          <w:rFonts w:asciiTheme="minorHAnsi" w:hAnsiTheme="minorHAnsi"/>
          <w:sz w:val="22"/>
          <w:szCs w:val="22"/>
        </w:rPr>
        <w:t xml:space="preserve">obstarávaní zaklikli tlačidlo </w:t>
      </w:r>
      <w:r w:rsidRPr="00606AB0">
        <w:rPr>
          <w:rFonts w:asciiTheme="minorHAnsi" w:hAnsiTheme="minorHAnsi"/>
          <w:b/>
          <w:bCs/>
          <w:sz w:val="22"/>
          <w:szCs w:val="22"/>
        </w:rPr>
        <w:t xml:space="preserve">„ZAUJÍMA MA TO“ </w:t>
      </w:r>
      <w:r w:rsidRPr="00606AB0">
        <w:rPr>
          <w:rFonts w:asciiTheme="minorHAnsi" w:hAnsiTheme="minorHAnsi"/>
          <w:sz w:val="22"/>
          <w:szCs w:val="22"/>
        </w:rPr>
        <w:t xml:space="preserve">(v pravej hornej časti obrazovky). </w:t>
      </w:r>
    </w:p>
    <w:p w14:paraId="69CA1BD7" w14:textId="77777777" w:rsidR="006B24B0" w:rsidRDefault="006B24B0" w:rsidP="006B24B0">
      <w:pPr>
        <w:rPr>
          <w:rFonts w:asciiTheme="minorHAnsi" w:hAnsiTheme="minorHAnsi"/>
        </w:rPr>
      </w:pPr>
    </w:p>
    <w:p w14:paraId="099AFFD2" w14:textId="77777777" w:rsidR="006B24B0" w:rsidRPr="004C230A" w:rsidRDefault="006B24B0" w:rsidP="008420E6">
      <w:pPr>
        <w:pStyle w:val="Nadpis1"/>
        <w:numPr>
          <w:ilvl w:val="0"/>
          <w:numId w:val="4"/>
        </w:numPr>
        <w:ind w:left="426" w:right="273" w:hanging="426"/>
      </w:pPr>
      <w:bookmarkStart w:id="11" w:name="_Toc12176"/>
      <w:r>
        <w:t>Vysvetlenie požiadaviek uvedených vo Výzve</w:t>
      </w:r>
      <w:bookmarkEnd w:id="11"/>
    </w:p>
    <w:p w14:paraId="1A54C04E" w14:textId="43E9CCF4" w:rsidR="006B24B0" w:rsidRPr="003B51E6" w:rsidRDefault="006B24B0" w:rsidP="00570723">
      <w:pPr>
        <w:pStyle w:val="Default"/>
        <w:spacing w:line="266" w:lineRule="auto"/>
        <w:jc w:val="both"/>
        <w:rPr>
          <w:rFonts w:asciiTheme="minorHAnsi" w:hAnsiTheme="minorHAnsi"/>
          <w:sz w:val="22"/>
          <w:szCs w:val="22"/>
        </w:rPr>
      </w:pPr>
      <w:r w:rsidRPr="003B51E6">
        <w:rPr>
          <w:rFonts w:asciiTheme="minorHAnsi" w:hAnsiTheme="minorHAnsi"/>
          <w:sz w:val="22"/>
          <w:szCs w:val="22"/>
        </w:rPr>
        <w:t xml:space="preserve">V prípade nejasností týkajúcich sa požiadaviek uvedených vo Výzve alebo inej sprievodnej dokumentácií, môže uchádzač elektronicky požiadať verejného obstarávateľa v systéme JOSEPHINE prostredníctvom okna „KOMUNIKÁCIA“ o ich vysvetlenie. Do predmetu správy je uchádzač povinný uviesť „Žiadosť o vysvetlenie“. </w:t>
      </w:r>
      <w:r w:rsidR="002B225C">
        <w:rPr>
          <w:rFonts w:asciiTheme="minorHAnsi" w:hAnsiTheme="minorHAnsi"/>
          <w:sz w:val="22"/>
          <w:szCs w:val="22"/>
        </w:rPr>
        <w:t xml:space="preserve">Verejný obstarávateľ </w:t>
      </w:r>
      <w:r w:rsidR="002B225C" w:rsidRPr="00476065">
        <w:rPr>
          <w:rFonts w:asciiTheme="minorHAnsi" w:hAnsiTheme="minorHAnsi"/>
          <w:sz w:val="22"/>
          <w:szCs w:val="22"/>
          <w:u w:val="single"/>
        </w:rPr>
        <w:t>odporúča</w:t>
      </w:r>
      <w:r w:rsidR="002B225C">
        <w:rPr>
          <w:rFonts w:asciiTheme="minorHAnsi" w:hAnsiTheme="minorHAnsi"/>
          <w:sz w:val="22"/>
          <w:szCs w:val="22"/>
        </w:rPr>
        <w:t xml:space="preserve"> uchádzačom, aby svoju žiadosť doručil</w:t>
      </w:r>
      <w:r w:rsidRPr="003B51E6">
        <w:rPr>
          <w:rFonts w:asciiTheme="minorHAnsi" w:hAnsiTheme="minorHAnsi"/>
          <w:sz w:val="22"/>
          <w:szCs w:val="22"/>
        </w:rPr>
        <w:t xml:space="preserve"> verejnému obstarávateľovi </w:t>
      </w:r>
      <w:r w:rsidR="002B225C">
        <w:rPr>
          <w:rFonts w:asciiTheme="minorHAnsi" w:hAnsiTheme="minorHAnsi"/>
          <w:b/>
          <w:sz w:val="22"/>
          <w:szCs w:val="22"/>
          <w:u w:val="single"/>
        </w:rPr>
        <w:t>max. 48</w:t>
      </w:r>
      <w:r w:rsidRPr="00570723">
        <w:rPr>
          <w:rFonts w:asciiTheme="minorHAnsi" w:hAnsiTheme="minorHAnsi"/>
          <w:b/>
          <w:sz w:val="22"/>
          <w:szCs w:val="22"/>
          <w:u w:val="single"/>
        </w:rPr>
        <w:t xml:space="preserve"> hodín (počas pracovných dní)</w:t>
      </w:r>
      <w:r w:rsidRPr="003B51E6">
        <w:rPr>
          <w:rFonts w:asciiTheme="minorHAnsi" w:hAnsiTheme="minorHAnsi"/>
          <w:sz w:val="22"/>
          <w:szCs w:val="22"/>
        </w:rPr>
        <w:t xml:space="preserve"> pred uplynutím lehoty na predkladanie ponúk, tak aby mal verejný obstarávateľ dostatok času na spracovanie žiadosti a doručenie odpovede všetkým uchádzačom. Uchádzačom bude vysvetlenie doručené elektronicky v systéme JOSEPHINE prostredníctvom okna „KOMUNIKÁCIA“ </w:t>
      </w:r>
      <w:r w:rsidRPr="002B225C">
        <w:rPr>
          <w:rFonts w:asciiTheme="minorHAnsi" w:hAnsiTheme="minorHAnsi"/>
          <w:b/>
          <w:sz w:val="22"/>
          <w:szCs w:val="22"/>
        </w:rPr>
        <w:t>najneskôr 24 hodín (počas pracovných dní)</w:t>
      </w:r>
      <w:r w:rsidRPr="003B51E6">
        <w:rPr>
          <w:rFonts w:asciiTheme="minorHAnsi" w:hAnsiTheme="minorHAnsi"/>
          <w:sz w:val="22"/>
          <w:szCs w:val="22"/>
        </w:rPr>
        <w:t xml:space="preserve"> pred uplynut</w:t>
      </w:r>
      <w:r w:rsidR="002B225C">
        <w:rPr>
          <w:rFonts w:asciiTheme="minorHAnsi" w:hAnsiTheme="minorHAnsi"/>
          <w:sz w:val="22"/>
          <w:szCs w:val="22"/>
        </w:rPr>
        <w:t>ím lehoty na predkladanie ponúk za predpokladu, že o vysvetlenie požiadal dostatočne vopred.</w:t>
      </w:r>
      <w:r w:rsidRPr="003B51E6">
        <w:rPr>
          <w:rFonts w:asciiTheme="minorHAnsi" w:hAnsiTheme="minorHAnsi"/>
          <w:sz w:val="22"/>
          <w:szCs w:val="22"/>
        </w:rPr>
        <w:t xml:space="preserve"> O doručení správy bude uchádzač informovaný prostredníctvom notifikačného e-mailu na e-mailovú adresu zadanú pri registrácií. </w:t>
      </w:r>
    </w:p>
    <w:p w14:paraId="40623FD6" w14:textId="77777777" w:rsidR="006B24B0" w:rsidRDefault="006B24B0" w:rsidP="006B24B0">
      <w:pPr>
        <w:spacing w:after="10"/>
        <w:ind w:left="0" w:right="273" w:firstLine="0"/>
      </w:pPr>
    </w:p>
    <w:p w14:paraId="3A61EE4C" w14:textId="75197015" w:rsidR="006B24B0" w:rsidRPr="002B225C" w:rsidRDefault="006B24B0" w:rsidP="008420E6">
      <w:pPr>
        <w:pStyle w:val="Nadpis1"/>
        <w:numPr>
          <w:ilvl w:val="0"/>
          <w:numId w:val="4"/>
        </w:numPr>
        <w:ind w:left="426" w:right="273" w:hanging="426"/>
        <w:rPr>
          <w:b w:val="0"/>
        </w:rPr>
      </w:pPr>
      <w:bookmarkStart w:id="12" w:name="_Toc12179"/>
      <w:r>
        <w:t xml:space="preserve">Kritériá na vyhodnotenie ponúk a pravidlá ich uplatnenia </w:t>
      </w:r>
      <w:r>
        <w:rPr>
          <w:b w:val="0"/>
        </w:rPr>
        <w:t xml:space="preserve"> </w:t>
      </w:r>
      <w:bookmarkEnd w:id="12"/>
    </w:p>
    <w:p w14:paraId="1B14C50E" w14:textId="051210B6" w:rsidR="002B225C" w:rsidRDefault="002B225C" w:rsidP="002B225C">
      <w:pPr>
        <w:pStyle w:val="tl1"/>
        <w:rPr>
          <w:rFonts w:ascii="Calibri" w:hAnsi="Calibri" w:cs="Calibri"/>
          <w:b/>
          <w:sz w:val="22"/>
          <w:szCs w:val="20"/>
        </w:rPr>
      </w:pPr>
      <w:r w:rsidRPr="002B225C">
        <w:rPr>
          <w:rFonts w:ascii="Calibri" w:hAnsi="Calibri" w:cs="Calibri"/>
          <w:sz w:val="22"/>
          <w:szCs w:val="20"/>
        </w:rPr>
        <w:t xml:space="preserve">13.1. Ponuky sa vyhodnocujú na základe </w:t>
      </w:r>
      <w:r w:rsidRPr="002B225C">
        <w:rPr>
          <w:rFonts w:ascii="Calibri" w:hAnsi="Calibri" w:cs="Calibri"/>
          <w:b/>
          <w:sz w:val="22"/>
          <w:szCs w:val="20"/>
        </w:rPr>
        <w:t>najnižšej ceny.</w:t>
      </w:r>
      <w:r>
        <w:rPr>
          <w:rFonts w:ascii="Calibri" w:hAnsi="Calibri" w:cs="Calibri"/>
          <w:b/>
          <w:sz w:val="22"/>
          <w:szCs w:val="20"/>
        </w:rPr>
        <w:t xml:space="preserve"> </w:t>
      </w:r>
      <w:r w:rsidRPr="002B225C">
        <w:rPr>
          <w:rFonts w:ascii="Calibri" w:hAnsi="Calibri" w:cs="Calibri"/>
          <w:sz w:val="22"/>
          <w:szCs w:val="20"/>
        </w:rPr>
        <w:t xml:space="preserve">Pod cenou sa rozumie celková cena za predmet zákazky </w:t>
      </w:r>
      <w:r w:rsidRPr="002B225C">
        <w:rPr>
          <w:rFonts w:ascii="Calibri" w:hAnsi="Calibri" w:cs="Calibri"/>
          <w:b/>
          <w:sz w:val="22"/>
          <w:szCs w:val="20"/>
        </w:rPr>
        <w:t>v EUR s</w:t>
      </w:r>
      <w:r>
        <w:rPr>
          <w:rFonts w:ascii="Calibri" w:hAnsi="Calibri" w:cs="Calibri"/>
          <w:b/>
          <w:sz w:val="22"/>
          <w:szCs w:val="20"/>
        </w:rPr>
        <w:t> </w:t>
      </w:r>
      <w:r w:rsidRPr="002B225C">
        <w:rPr>
          <w:rFonts w:ascii="Calibri" w:hAnsi="Calibri" w:cs="Calibri"/>
          <w:b/>
          <w:sz w:val="22"/>
          <w:szCs w:val="20"/>
        </w:rPr>
        <w:t>DPH</w:t>
      </w:r>
      <w:r>
        <w:rPr>
          <w:rFonts w:ascii="Calibri" w:hAnsi="Calibri" w:cs="Calibri"/>
          <w:b/>
          <w:sz w:val="22"/>
          <w:szCs w:val="20"/>
        </w:rPr>
        <w:t>.</w:t>
      </w:r>
    </w:p>
    <w:p w14:paraId="2117CD6B" w14:textId="6992C339" w:rsidR="002B225C" w:rsidRDefault="002B225C" w:rsidP="002B225C">
      <w:pPr>
        <w:pStyle w:val="tl1"/>
        <w:rPr>
          <w:rFonts w:ascii="Calibri" w:hAnsi="Calibri" w:cs="Calibri"/>
          <w:sz w:val="22"/>
          <w:szCs w:val="20"/>
        </w:rPr>
      </w:pPr>
    </w:p>
    <w:p w14:paraId="2514755A" w14:textId="30BB2469"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13.2. </w:t>
      </w:r>
      <w:r w:rsidRPr="002B225C">
        <w:rPr>
          <w:rFonts w:ascii="Calibri" w:hAnsi="Calibri" w:cs="Calibri"/>
          <w:sz w:val="22"/>
          <w:szCs w:val="20"/>
        </w:rPr>
        <w:t>Verejný obstarávateľ posúdi splnenie podmienok účasti uchádzačov a následne vyhodnotí ponuky z hľadiska splnenia</w:t>
      </w:r>
      <w:r>
        <w:rPr>
          <w:rFonts w:ascii="Calibri" w:hAnsi="Calibri" w:cs="Calibri"/>
          <w:sz w:val="22"/>
          <w:szCs w:val="20"/>
        </w:rPr>
        <w:t xml:space="preserve"> požiadaviek na predmet zákazky. </w:t>
      </w:r>
      <w:r w:rsidRPr="002B225C">
        <w:rPr>
          <w:rFonts w:ascii="Calibri" w:hAnsi="Calibri" w:cs="Calibri"/>
          <w:sz w:val="22"/>
          <w:szCs w:val="20"/>
        </w:rPr>
        <w:t>Všetky ponuky, ktoré neboli vylúčené, budú vyhodnotené z hľadiska plnenia kritéria.</w:t>
      </w:r>
    </w:p>
    <w:p w14:paraId="1CE6D404" w14:textId="77777777" w:rsidR="002B225C" w:rsidRPr="002B225C" w:rsidRDefault="002B225C" w:rsidP="002B225C">
      <w:pPr>
        <w:pStyle w:val="tl1"/>
        <w:rPr>
          <w:rFonts w:ascii="Calibri" w:hAnsi="Calibri" w:cs="Calibri"/>
          <w:sz w:val="22"/>
          <w:szCs w:val="20"/>
        </w:rPr>
      </w:pPr>
    </w:p>
    <w:p w14:paraId="3E584E95" w14:textId="5270E29D" w:rsidR="002B225C" w:rsidRPr="002B225C" w:rsidRDefault="002B225C" w:rsidP="002B225C">
      <w:pPr>
        <w:pStyle w:val="tl1"/>
        <w:rPr>
          <w:rFonts w:ascii="Calibri" w:hAnsi="Calibri" w:cs="Calibri"/>
          <w:sz w:val="22"/>
          <w:szCs w:val="20"/>
        </w:rPr>
      </w:pPr>
      <w:r>
        <w:rPr>
          <w:rFonts w:ascii="Calibri" w:hAnsi="Calibri" w:cs="Calibri"/>
          <w:sz w:val="22"/>
          <w:szCs w:val="20"/>
        </w:rPr>
        <w:t xml:space="preserve">13.3. </w:t>
      </w:r>
      <w:r w:rsidRPr="002B225C">
        <w:rPr>
          <w:rFonts w:ascii="Calibri" w:hAnsi="Calibri" w:cs="Calibri"/>
          <w:sz w:val="22"/>
          <w:szCs w:val="20"/>
        </w:rPr>
        <w:t>Úspešným uchádzačom sa stane uchádzač, ktorý vo svojej ponuke predloží najnižšiu celkovú cenu za predmet zákazky v EUR s DPH. Poradie ostatných uchádzačov sa stanoví podľa stanoveného kritéria,  t. j. na druhom mieste sa umiestni uchádzač s druhou najnižšou celkovou cenou za predmet zákazky, na treťom mieste sa umiestni uchádzač s treťou najnižšou celkovou cenou za predmet zákazky atď.</w:t>
      </w:r>
    </w:p>
    <w:p w14:paraId="3DD6DF84" w14:textId="429AF02C" w:rsidR="006B24B0" w:rsidRDefault="006B24B0" w:rsidP="006B24B0">
      <w:pPr>
        <w:spacing w:after="25" w:line="259" w:lineRule="auto"/>
        <w:ind w:left="0" w:right="0" w:firstLine="0"/>
        <w:jc w:val="left"/>
      </w:pP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  </w:t>
      </w:r>
      <w:r>
        <w:rPr>
          <w:b/>
        </w:rPr>
        <w:t xml:space="preserve"> </w:t>
      </w:r>
    </w:p>
    <w:p w14:paraId="77499B93" w14:textId="77777777" w:rsidR="006B24B0" w:rsidRDefault="006B24B0" w:rsidP="008420E6">
      <w:pPr>
        <w:pStyle w:val="Nadpis1"/>
        <w:numPr>
          <w:ilvl w:val="0"/>
          <w:numId w:val="4"/>
        </w:numPr>
        <w:ind w:left="426" w:right="273" w:hanging="426"/>
      </w:pPr>
      <w:bookmarkStart w:id="13" w:name="_Toc12180"/>
      <w:r>
        <w:t>Prijatie ponuky a uzavretie zmluvy</w:t>
      </w:r>
      <w:r>
        <w:rPr>
          <w:b w:val="0"/>
        </w:rPr>
        <w:t xml:space="preserve"> </w:t>
      </w:r>
      <w:bookmarkEnd w:id="13"/>
    </w:p>
    <w:p w14:paraId="0AB47DB7" w14:textId="118BD95C" w:rsidR="00810E7E" w:rsidRDefault="00810E7E" w:rsidP="00810E7E">
      <w:pPr>
        <w:pStyle w:val="Default"/>
        <w:rPr>
          <w:rFonts w:asciiTheme="minorHAnsi" w:hAnsiTheme="minorHAnsi"/>
          <w:sz w:val="22"/>
          <w:szCs w:val="22"/>
        </w:rPr>
      </w:pPr>
      <w:r>
        <w:rPr>
          <w:rFonts w:asciiTheme="minorHAnsi" w:hAnsiTheme="minorHAnsi"/>
          <w:sz w:val="22"/>
          <w:szCs w:val="22"/>
        </w:rPr>
        <w:t xml:space="preserve">14.1. Verejný obstarávateľ zašle bezodkladne po vyhodnotení ponúk z hľadiska plnenia kritéria oznámenie o výsledku vyhodnotenia ponúk, v ktorom úspešnému uchádzačovi oznámi, že jeho ponuku prijíma </w:t>
      </w:r>
      <w:r>
        <w:rPr>
          <w:rFonts w:asciiTheme="minorHAnsi" w:hAnsiTheme="minorHAnsi"/>
          <w:sz w:val="22"/>
          <w:szCs w:val="22"/>
        </w:rPr>
        <w:lastRenderedPageBreak/>
        <w:t>a neúspešným uchádzačom oznámi, že ich ponuky neprijíma a uvedie dôvody neprijatia ich ponúk a poradie uchádzačov.</w:t>
      </w:r>
    </w:p>
    <w:p w14:paraId="3D1E599E" w14:textId="77777777" w:rsidR="00810E7E" w:rsidRDefault="00810E7E" w:rsidP="00810E7E">
      <w:pPr>
        <w:pStyle w:val="Default"/>
        <w:rPr>
          <w:rFonts w:asciiTheme="minorHAnsi" w:hAnsiTheme="minorHAnsi"/>
          <w:sz w:val="22"/>
          <w:szCs w:val="22"/>
        </w:rPr>
      </w:pPr>
    </w:p>
    <w:p w14:paraId="6AA074EE" w14:textId="68443FB1" w:rsidR="006B24B0" w:rsidRPr="00194E7B" w:rsidRDefault="00810E7E" w:rsidP="00810E7E">
      <w:pPr>
        <w:pStyle w:val="Default"/>
        <w:jc w:val="both"/>
        <w:rPr>
          <w:rFonts w:asciiTheme="minorHAnsi" w:hAnsiTheme="minorHAnsi"/>
          <w:sz w:val="22"/>
          <w:szCs w:val="22"/>
        </w:rPr>
      </w:pPr>
      <w:r>
        <w:rPr>
          <w:rFonts w:asciiTheme="minorHAnsi" w:hAnsiTheme="minorHAnsi"/>
          <w:sz w:val="22"/>
          <w:szCs w:val="22"/>
        </w:rPr>
        <w:t xml:space="preserve">14.2. </w:t>
      </w:r>
      <w:r w:rsidR="006B24B0" w:rsidRPr="00194E7B">
        <w:rPr>
          <w:rFonts w:asciiTheme="minorHAnsi" w:hAnsiTheme="minorHAnsi"/>
          <w:sz w:val="22"/>
          <w:szCs w:val="22"/>
        </w:rPr>
        <w:t xml:space="preserve">Úspešný uchádzač bezodkladne, najneskôr však do 5 pracovných dní odo dňa doručenia </w:t>
      </w:r>
      <w:r>
        <w:rPr>
          <w:rFonts w:asciiTheme="minorHAnsi" w:hAnsiTheme="minorHAnsi"/>
          <w:sz w:val="22"/>
          <w:szCs w:val="22"/>
        </w:rPr>
        <w:t>oznámenia o výsledku vyhodnotenia ponúk verejnému obstarávateľovi podpísanú zmluvu spolu s prílohami v 4 origináloch.</w:t>
      </w:r>
    </w:p>
    <w:p w14:paraId="28B2C3BA" w14:textId="77777777" w:rsidR="006B24B0" w:rsidRPr="004C0BBF" w:rsidRDefault="006B24B0" w:rsidP="006B24B0">
      <w:pPr>
        <w:pStyle w:val="Default"/>
        <w:jc w:val="both"/>
        <w:rPr>
          <w:rFonts w:asciiTheme="minorHAnsi" w:hAnsiTheme="minorHAnsi"/>
          <w:sz w:val="22"/>
          <w:szCs w:val="22"/>
        </w:rPr>
      </w:pPr>
    </w:p>
    <w:p w14:paraId="2F79ED6D" w14:textId="77777777" w:rsidR="004A3C78" w:rsidRDefault="006B24B0" w:rsidP="008420E6">
      <w:pPr>
        <w:pStyle w:val="Nadpis1"/>
        <w:numPr>
          <w:ilvl w:val="0"/>
          <w:numId w:val="4"/>
        </w:numPr>
        <w:ind w:left="426" w:right="273" w:hanging="426"/>
      </w:pPr>
      <w:r>
        <w:t>Záverečné ustanovenia</w:t>
      </w:r>
    </w:p>
    <w:p w14:paraId="2230AD6C" w14:textId="7ED790B0" w:rsidR="004A3C78" w:rsidRDefault="006B24B0" w:rsidP="008420E6">
      <w:pPr>
        <w:pStyle w:val="Nadpis1"/>
        <w:numPr>
          <w:ilvl w:val="1"/>
          <w:numId w:val="14"/>
        </w:numPr>
        <w:ind w:left="0" w:right="273" w:firstLine="0"/>
        <w:rPr>
          <w:b w:val="0"/>
        </w:rPr>
      </w:pPr>
      <w:r w:rsidRPr="004A3C78">
        <w:rPr>
          <w:b w:val="0"/>
        </w:rPr>
        <w:t xml:space="preserve">Verejný obstarávateľ bude pri uskutočňovaní tohto postupu zadávania zákazky postupovať v súlade so ZVO, prípadne inými všeobecne záväznými právnymi predpismi. </w:t>
      </w:r>
    </w:p>
    <w:p w14:paraId="2ED6BB75" w14:textId="77777777" w:rsidR="004A3C78" w:rsidRPr="004A3C78" w:rsidRDefault="004A3C78" w:rsidP="004A3C78"/>
    <w:p w14:paraId="1DFD7990" w14:textId="2B3EC5A2" w:rsidR="006B24B0" w:rsidRPr="004A3C78" w:rsidRDefault="006B24B0" w:rsidP="008420E6">
      <w:pPr>
        <w:pStyle w:val="Nadpis1"/>
        <w:numPr>
          <w:ilvl w:val="1"/>
          <w:numId w:val="14"/>
        </w:numPr>
        <w:ind w:left="0" w:right="273" w:firstLine="0"/>
        <w:rPr>
          <w:b w:val="0"/>
        </w:rPr>
      </w:pPr>
      <w:r w:rsidRPr="004A3C78">
        <w:rPr>
          <w:b w:val="0"/>
        </w:rPr>
        <w:t>Proti rozhodnutiu verejného obstarávateľa pri postupe zadávania zákazky podľa § 117 ZVO nie je možné v zmysle § 170 ods. 8 písm. b) ZVO podať námietky.</w:t>
      </w:r>
    </w:p>
    <w:p w14:paraId="623A624C" w14:textId="675775E1" w:rsidR="004A3C78" w:rsidRDefault="004A3C78" w:rsidP="006B24B0">
      <w:pPr>
        <w:spacing w:after="89" w:line="259" w:lineRule="auto"/>
        <w:ind w:left="0" w:right="0" w:firstLine="0"/>
        <w:jc w:val="left"/>
      </w:pPr>
    </w:p>
    <w:p w14:paraId="03427A65" w14:textId="77777777" w:rsidR="006B24B0" w:rsidRDefault="006B24B0" w:rsidP="008420E6">
      <w:pPr>
        <w:pStyle w:val="Nadpis1"/>
        <w:numPr>
          <w:ilvl w:val="0"/>
          <w:numId w:val="4"/>
        </w:numPr>
        <w:ind w:left="426" w:right="273" w:hanging="426"/>
      </w:pPr>
      <w:bookmarkStart w:id="14" w:name="_Toc12183"/>
      <w:r>
        <w:t>Prílohy</w:t>
      </w:r>
      <w:r>
        <w:rPr>
          <w:b w:val="0"/>
        </w:rPr>
        <w:t xml:space="preserve"> </w:t>
      </w:r>
      <w:bookmarkEnd w:id="14"/>
    </w:p>
    <w:p w14:paraId="285E2027" w14:textId="04BF7BD1" w:rsidR="006B24B0" w:rsidRDefault="006B24B0" w:rsidP="004A3C78">
      <w:pPr>
        <w:spacing w:after="59"/>
        <w:ind w:right="274"/>
      </w:pPr>
      <w:r>
        <w:t>Príloh</w:t>
      </w:r>
      <w:r w:rsidR="009D0E74">
        <w:t xml:space="preserve">a č. 1 Výzvy – </w:t>
      </w:r>
      <w:r w:rsidR="004A3C78">
        <w:t>Opis predmetu zákazky</w:t>
      </w:r>
    </w:p>
    <w:p w14:paraId="4310AA56" w14:textId="308AEF1B" w:rsidR="006B24B0" w:rsidRDefault="009D0E74" w:rsidP="004A3C78">
      <w:pPr>
        <w:spacing w:after="59"/>
        <w:ind w:right="274"/>
      </w:pPr>
      <w:r>
        <w:t>Príloha č. 2</w:t>
      </w:r>
      <w:r w:rsidR="006B24B0" w:rsidRPr="00587F1A">
        <w:t xml:space="preserve"> </w:t>
      </w:r>
      <w:r w:rsidR="006B24B0">
        <w:t xml:space="preserve">Výzvy – </w:t>
      </w:r>
      <w:r w:rsidR="004A3C78">
        <w:t>Zmluva o podpore výučby</w:t>
      </w:r>
    </w:p>
    <w:p w14:paraId="71638F0A" w14:textId="75AF0A30" w:rsidR="006B24B0" w:rsidRDefault="009D0E74" w:rsidP="004A3C78">
      <w:pPr>
        <w:spacing w:after="59"/>
        <w:ind w:right="274"/>
      </w:pPr>
      <w:r>
        <w:t>Príloha č. 3</w:t>
      </w:r>
      <w:r w:rsidR="004A3C78">
        <w:t xml:space="preserve"> Výzvy – Návrh na plnenie </w:t>
      </w:r>
      <w:r w:rsidR="00F51CED">
        <w:t>kritéria</w:t>
      </w:r>
    </w:p>
    <w:p w14:paraId="13735EC2" w14:textId="77777777" w:rsidR="006B24B0" w:rsidRDefault="006B24B0" w:rsidP="006B24B0">
      <w:pPr>
        <w:spacing w:after="75"/>
        <w:ind w:left="360" w:right="274" w:firstLine="0"/>
      </w:pPr>
    </w:p>
    <w:p w14:paraId="4C06F026" w14:textId="77777777" w:rsidR="006B24B0" w:rsidRDefault="006B24B0" w:rsidP="006B24B0">
      <w:pPr>
        <w:spacing w:line="266" w:lineRule="auto"/>
        <w:ind w:left="0" w:right="272" w:firstLine="0"/>
        <w:rPr>
          <w:rFonts w:ascii="Times New Roman" w:eastAsia="Times New Roman" w:hAnsi="Times New Roman" w:cs="Times New Roman"/>
          <w:sz w:val="24"/>
        </w:rPr>
      </w:pPr>
      <w:r>
        <w:tab/>
      </w:r>
      <w:r>
        <w:rPr>
          <w:rFonts w:ascii="Times New Roman" w:eastAsia="Times New Roman" w:hAnsi="Times New Roman" w:cs="Times New Roman"/>
          <w:sz w:val="24"/>
        </w:rPr>
        <w:t xml:space="preserve"> </w:t>
      </w:r>
    </w:p>
    <w:p w14:paraId="4137BA12" w14:textId="77777777" w:rsidR="006B24B0" w:rsidRDefault="006B24B0" w:rsidP="006B24B0">
      <w:pPr>
        <w:spacing w:after="160" w:line="259" w:lineRule="auto"/>
        <w:ind w:left="0" w:right="0" w:firstLine="0"/>
        <w:jc w:val="left"/>
        <w:rPr>
          <w:rFonts w:ascii="Times New Roman" w:eastAsia="Times New Roman" w:hAnsi="Times New Roman" w:cs="Times New Roman"/>
          <w:sz w:val="24"/>
        </w:rPr>
      </w:pPr>
    </w:p>
    <w:p w14:paraId="43F44211" w14:textId="7B9E8D9C" w:rsidR="00587F1A" w:rsidRPr="006B24B0" w:rsidRDefault="00587F1A" w:rsidP="006B24B0"/>
    <w:sectPr w:rsidR="00587F1A" w:rsidRPr="006B24B0" w:rsidSect="00251032">
      <w:headerReference w:type="even" r:id="rId11"/>
      <w:headerReference w:type="default" r:id="rId12"/>
      <w:footerReference w:type="even" r:id="rId13"/>
      <w:footerReference w:type="default" r:id="rId14"/>
      <w:headerReference w:type="first" r:id="rId15"/>
      <w:footerReference w:type="first" r:id="rId16"/>
      <w:pgSz w:w="11906" w:h="16838"/>
      <w:pgMar w:top="709" w:right="848" w:bottom="1468" w:left="1419" w:header="710" w:footer="71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375E46" w14:textId="77777777" w:rsidR="008C47D7" w:rsidRDefault="008C47D7">
      <w:pPr>
        <w:spacing w:after="0" w:line="240" w:lineRule="auto"/>
      </w:pPr>
      <w:r>
        <w:separator/>
      </w:r>
    </w:p>
  </w:endnote>
  <w:endnote w:type="continuationSeparator" w:id="0">
    <w:p w14:paraId="590D77C2" w14:textId="77777777" w:rsidR="008C47D7" w:rsidRDefault="008C4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9999999">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MyriadPro-Regular">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Minion Pro">
    <w:altName w:val="Times New Roman"/>
    <w:panose1 w:val="00000000000000000000"/>
    <w:charset w:val="00"/>
    <w:family w:val="roman"/>
    <w:notTrueType/>
    <w:pitch w:val="variable"/>
    <w:sig w:usb0="00000001"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3F1AE" w14:textId="451C6A66" w:rsidR="002B225C" w:rsidRDefault="002B225C">
    <w:pPr>
      <w:spacing w:after="0" w:line="259" w:lineRule="auto"/>
      <w:ind w:left="0" w:right="286" w:firstLine="0"/>
      <w:jc w:val="right"/>
    </w:pPr>
    <w:r>
      <w:rPr>
        <w:rFonts w:ascii="Times New Roman" w:eastAsia="Times New Roman" w:hAnsi="Times New Roman" w:cs="Times New Roman"/>
        <w:sz w:val="24"/>
      </w:rPr>
      <w:t xml:space="preserve">Strana </w:t>
    </w:r>
    <w:r>
      <w:fldChar w:fldCharType="begin"/>
    </w:r>
    <w:r>
      <w:instrText xml:space="preserve"> PAGE   \* MERGEFORMAT </w:instrText>
    </w:r>
    <w:r>
      <w:fldChar w:fldCharType="separate"/>
    </w:r>
    <w:r>
      <w:rPr>
        <w:rFonts w:ascii="Times New Roman" w:eastAsia="Times New Roman" w:hAnsi="Times New Roman" w:cs="Times New Roman"/>
        <w:b/>
        <w:sz w:val="24"/>
      </w:rPr>
      <w:t>1</w:t>
    </w:r>
    <w:r>
      <w:rPr>
        <w:rFonts w:ascii="Times New Roman" w:eastAsia="Times New Roman" w:hAnsi="Times New Roman" w:cs="Times New Roman"/>
        <w:b/>
        <w:sz w:val="24"/>
      </w:rPr>
      <w:fldChar w:fldCharType="end"/>
    </w:r>
    <w:r>
      <w:rPr>
        <w:rFonts w:ascii="Times New Roman" w:eastAsia="Times New Roman" w:hAnsi="Times New Roman" w:cs="Times New Roman"/>
        <w:sz w:val="24"/>
      </w:rPr>
      <w:t xml:space="preserve"> z </w:t>
    </w:r>
    <w:r w:rsidR="008C47D7">
      <w:fldChar w:fldCharType="begin"/>
    </w:r>
    <w:r w:rsidR="008C47D7">
      <w:instrText xml:space="preserve"> NUMPAGES   \* MERGEFORMAT </w:instrText>
    </w:r>
    <w:r w:rsidR="008C47D7">
      <w:fldChar w:fldCharType="separate"/>
    </w:r>
    <w:r w:rsidRPr="00515336">
      <w:rPr>
        <w:rFonts w:ascii="Times New Roman" w:eastAsia="Times New Roman" w:hAnsi="Times New Roman" w:cs="Times New Roman"/>
        <w:b/>
        <w:noProof/>
        <w:sz w:val="24"/>
      </w:rPr>
      <w:t>6</w:t>
    </w:r>
    <w:r w:rsidR="008C47D7">
      <w:rPr>
        <w:rFonts w:ascii="Times New Roman" w:eastAsia="Times New Roman" w:hAnsi="Times New Roman" w:cs="Times New Roman"/>
        <w:b/>
        <w:noProof/>
        <w:sz w:val="24"/>
      </w:rPr>
      <w:fldChar w:fldCharType="end"/>
    </w:r>
    <w:r>
      <w:rPr>
        <w:rFonts w:ascii="Times New Roman" w:eastAsia="Times New Roman" w:hAnsi="Times New Roman" w:cs="Times New Roman"/>
        <w:sz w:val="24"/>
      </w:rPr>
      <w:t xml:space="preserve"> </w:t>
    </w:r>
  </w:p>
  <w:p w14:paraId="2E4B8358"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E9F00" w14:textId="4B1E438F"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CD08D0" w:rsidRPr="00CD08D0">
      <w:rPr>
        <w:rFonts w:asciiTheme="minorHAnsi" w:eastAsia="Times New Roman" w:hAnsiTheme="minorHAnsi" w:cs="Times New Roman"/>
        <w:b/>
        <w:noProof/>
        <w:sz w:val="16"/>
        <w:szCs w:val="16"/>
      </w:rPr>
      <w:t>4</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CD08D0" w:rsidRPr="00CD08D0">
      <w:rPr>
        <w:rFonts w:asciiTheme="minorHAnsi" w:eastAsia="Times New Roman" w:hAnsiTheme="minorHAnsi" w:cs="Times New Roman"/>
        <w:b/>
        <w:noProof/>
        <w:sz w:val="16"/>
        <w:szCs w:val="16"/>
      </w:rPr>
      <w:t>10</w:t>
    </w:r>
    <w:r w:rsidRPr="002A4F1F">
      <w:rPr>
        <w:rFonts w:asciiTheme="minorHAnsi" w:eastAsia="Times New Roman" w:hAnsiTheme="minorHAnsi" w:cs="Times New Roman"/>
        <w:b/>
        <w:noProof/>
        <w:sz w:val="16"/>
        <w:szCs w:val="16"/>
      </w:rPr>
      <w:fldChar w:fldCharType="end"/>
    </w: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4ABBC" w14:textId="0AAB5BC7" w:rsidR="002B225C" w:rsidRPr="002A4F1F" w:rsidRDefault="002B225C" w:rsidP="002A4F1F">
    <w:pPr>
      <w:spacing w:after="0" w:line="259" w:lineRule="auto"/>
      <w:ind w:left="0" w:right="286" w:firstLine="0"/>
      <w:jc w:val="center"/>
      <w:rPr>
        <w:rFonts w:asciiTheme="minorHAnsi" w:hAnsiTheme="minorHAnsi"/>
        <w:sz w:val="16"/>
        <w:szCs w:val="16"/>
      </w:rPr>
    </w:pPr>
    <w:r w:rsidRPr="002A4F1F">
      <w:rPr>
        <w:rFonts w:asciiTheme="minorHAnsi" w:eastAsia="Times New Roman" w:hAnsiTheme="minorHAnsi" w:cs="Times New Roman"/>
        <w:sz w:val="16"/>
        <w:szCs w:val="16"/>
      </w:rPr>
      <w:t xml:space="preserve">Strana </w:t>
    </w:r>
    <w:r w:rsidRPr="002A4F1F">
      <w:rPr>
        <w:rFonts w:asciiTheme="minorHAnsi" w:hAnsiTheme="minorHAnsi"/>
        <w:sz w:val="16"/>
        <w:szCs w:val="16"/>
      </w:rPr>
      <w:fldChar w:fldCharType="begin"/>
    </w:r>
    <w:r w:rsidRPr="002A4F1F">
      <w:rPr>
        <w:rFonts w:asciiTheme="minorHAnsi" w:hAnsiTheme="minorHAnsi"/>
        <w:sz w:val="16"/>
        <w:szCs w:val="16"/>
      </w:rPr>
      <w:instrText xml:space="preserve"> PAGE   \* MERGEFORMAT </w:instrText>
    </w:r>
    <w:r w:rsidRPr="002A4F1F">
      <w:rPr>
        <w:rFonts w:asciiTheme="minorHAnsi" w:hAnsiTheme="minorHAnsi"/>
        <w:sz w:val="16"/>
        <w:szCs w:val="16"/>
      </w:rPr>
      <w:fldChar w:fldCharType="separate"/>
    </w:r>
    <w:r w:rsidR="00CD08D0" w:rsidRPr="00CD08D0">
      <w:rPr>
        <w:rFonts w:asciiTheme="minorHAnsi" w:eastAsia="Times New Roman" w:hAnsiTheme="minorHAnsi" w:cs="Times New Roman"/>
        <w:b/>
        <w:noProof/>
        <w:sz w:val="16"/>
        <w:szCs w:val="16"/>
      </w:rPr>
      <w:t>1</w:t>
    </w:r>
    <w:r w:rsidRPr="002A4F1F">
      <w:rPr>
        <w:rFonts w:asciiTheme="minorHAnsi" w:eastAsia="Times New Roman" w:hAnsiTheme="minorHAnsi" w:cs="Times New Roman"/>
        <w:b/>
        <w:sz w:val="16"/>
        <w:szCs w:val="16"/>
      </w:rPr>
      <w:fldChar w:fldCharType="end"/>
    </w:r>
    <w:r w:rsidRPr="002A4F1F">
      <w:rPr>
        <w:rFonts w:asciiTheme="minorHAnsi" w:eastAsia="Times New Roman" w:hAnsiTheme="minorHAnsi" w:cs="Times New Roman"/>
        <w:sz w:val="16"/>
        <w:szCs w:val="16"/>
      </w:rPr>
      <w:t xml:space="preserve"> z </w:t>
    </w:r>
    <w:r w:rsidRPr="002A4F1F">
      <w:rPr>
        <w:rFonts w:asciiTheme="minorHAnsi" w:hAnsiTheme="minorHAnsi"/>
        <w:sz w:val="16"/>
        <w:szCs w:val="16"/>
      </w:rPr>
      <w:fldChar w:fldCharType="begin"/>
    </w:r>
    <w:r w:rsidRPr="002A4F1F">
      <w:rPr>
        <w:rFonts w:asciiTheme="minorHAnsi" w:hAnsiTheme="minorHAnsi"/>
        <w:sz w:val="16"/>
        <w:szCs w:val="16"/>
      </w:rPr>
      <w:instrText xml:space="preserve"> NUMPAGES   \* MERGEFORMAT </w:instrText>
    </w:r>
    <w:r w:rsidRPr="002A4F1F">
      <w:rPr>
        <w:rFonts w:asciiTheme="minorHAnsi" w:hAnsiTheme="minorHAnsi"/>
        <w:sz w:val="16"/>
        <w:szCs w:val="16"/>
      </w:rPr>
      <w:fldChar w:fldCharType="separate"/>
    </w:r>
    <w:r w:rsidR="00CD08D0" w:rsidRPr="00CD08D0">
      <w:rPr>
        <w:rFonts w:asciiTheme="minorHAnsi" w:eastAsia="Times New Roman" w:hAnsiTheme="minorHAnsi" w:cs="Times New Roman"/>
        <w:b/>
        <w:noProof/>
        <w:sz w:val="16"/>
        <w:szCs w:val="16"/>
      </w:rPr>
      <w:t>10</w:t>
    </w:r>
    <w:r w:rsidRPr="002A4F1F">
      <w:rPr>
        <w:rFonts w:asciiTheme="minorHAnsi" w:eastAsia="Times New Roman" w:hAnsiTheme="minorHAnsi" w:cs="Times New Roman"/>
        <w:b/>
        <w:noProof/>
        <w:sz w:val="16"/>
        <w:szCs w:val="16"/>
      </w:rPr>
      <w:fldChar w:fldCharType="end"/>
    </w:r>
  </w:p>
  <w:p w14:paraId="4C0D4880" w14:textId="77777777" w:rsidR="002B225C" w:rsidRDefault="002B225C">
    <w:pPr>
      <w:spacing w:after="0" w:line="259" w:lineRule="auto"/>
      <w:ind w:left="0" w:right="0" w:firstLine="0"/>
      <w:jc w:val="left"/>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01BBE4" w14:textId="77777777" w:rsidR="008C47D7" w:rsidRDefault="008C47D7">
      <w:pPr>
        <w:spacing w:after="0" w:line="240" w:lineRule="auto"/>
      </w:pPr>
      <w:r>
        <w:separator/>
      </w:r>
    </w:p>
  </w:footnote>
  <w:footnote w:type="continuationSeparator" w:id="0">
    <w:p w14:paraId="270D3203" w14:textId="77777777" w:rsidR="008C47D7" w:rsidRDefault="008C47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1F9FC8" w14:textId="77777777" w:rsidR="002B225C" w:rsidRDefault="002B225C">
    <w:pPr>
      <w:spacing w:after="0" w:line="259" w:lineRule="auto"/>
      <w:ind w:left="0" w:right="506" w:firstLine="0"/>
      <w:jc w:val="right"/>
    </w:pPr>
    <w:r>
      <w:rPr>
        <w:noProof/>
      </w:rPr>
      <w:drawing>
        <wp:anchor distT="0" distB="0" distL="114300" distR="114300" simplePos="0" relativeHeight="251658240" behindDoc="0" locked="0" layoutInCell="1" allowOverlap="0" wp14:anchorId="5A4596E1" wp14:editId="3ABA1BB7">
          <wp:simplePos x="0" y="0"/>
          <wp:positionH relativeFrom="page">
            <wp:posOffset>901790</wp:posOffset>
          </wp:positionH>
          <wp:positionV relativeFrom="page">
            <wp:posOffset>451058</wp:posOffset>
          </wp:positionV>
          <wp:extent cx="5747131" cy="782575"/>
          <wp:effectExtent l="0" t="0" r="0" b="0"/>
          <wp:wrapSquare wrapText="bothSides"/>
          <wp:docPr id="28" name="Picture 10"/>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stretch>
                    <a:fillRect/>
                  </a:stretch>
                </pic:blipFill>
                <pic:spPr>
                  <a:xfrm>
                    <a:off x="0" y="0"/>
                    <a:ext cx="5747131" cy="782575"/>
                  </a:xfrm>
                  <a:prstGeom prst="rect">
                    <a:avLst/>
                  </a:prstGeom>
                </pic:spPr>
              </pic:pic>
            </a:graphicData>
          </a:graphic>
        </wp:anchor>
      </w:drawing>
    </w: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02D91" w14:textId="77777777" w:rsidR="002B225C" w:rsidRDefault="002B225C" w:rsidP="006A15C9">
    <w:pPr>
      <w:spacing w:after="0" w:line="259" w:lineRule="auto"/>
      <w:ind w:left="0" w:right="506" w:firstLine="0"/>
      <w:jc w:val="left"/>
    </w:pPr>
    <w:r>
      <w:rPr>
        <w:rFonts w:ascii="Arial" w:eastAsia="Arial" w:hAnsi="Arial" w:cs="Arial"/>
        <w:sz w:val="23"/>
      </w:rPr>
      <w:t xml:space="preserve"> </w:t>
    </w:r>
    <w:r>
      <w:rPr>
        <w:rFonts w:ascii="Times New Roman" w:eastAsia="Times New Roman" w:hAnsi="Times New Roman" w:cs="Times New Roman"/>
        <w:sz w:val="24"/>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DE92" w14:textId="3B5A984C" w:rsidR="002B225C" w:rsidRPr="002A4F1F" w:rsidRDefault="002B225C" w:rsidP="002B0C6B">
    <w:pPr>
      <w:pStyle w:val="Hlavika"/>
      <w:rPr>
        <w:rFonts w:asciiTheme="minorHAnsi" w:hAnsiTheme="minorHAnsi"/>
        <w:sz w:val="14"/>
      </w:rPr>
    </w:pPr>
    <w:r w:rsidRPr="002B0C6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0293C"/>
    <w:multiLevelType w:val="hybridMultilevel"/>
    <w:tmpl w:val="D9342130"/>
    <w:lvl w:ilvl="0" w:tplc="041B0001">
      <w:start w:val="1"/>
      <w:numFmt w:val="bullet"/>
      <w:lvlText w:val=""/>
      <w:lvlJc w:val="left"/>
      <w:pPr>
        <w:ind w:left="720" w:hanging="360"/>
      </w:pPr>
      <w:rPr>
        <w:rFonts w:ascii="Symbol" w:hAnsi="Symbol" w:hint="default"/>
      </w:rPr>
    </w:lvl>
    <w:lvl w:ilvl="1" w:tplc="041B0003" w:tentative="1">
      <w:start w:val="1"/>
      <w:numFmt w:val="bullet"/>
      <w:pStyle w:val="Cislovanie2"/>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B654CF0"/>
    <w:multiLevelType w:val="multilevel"/>
    <w:tmpl w:val="948EA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6D2121"/>
    <w:multiLevelType w:val="hybridMultilevel"/>
    <w:tmpl w:val="2E689710"/>
    <w:lvl w:ilvl="0" w:tplc="C618F8E8">
      <w:start w:val="1"/>
      <w:numFmt w:val="decimal"/>
      <w:pStyle w:val="Nadpis1"/>
      <w:lvlText w:val="%1."/>
      <w:lvlJc w:val="left"/>
      <w:pPr>
        <w:ind w:left="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892E3AC0">
      <w:start w:val="1"/>
      <w:numFmt w:val="lowerLetter"/>
      <w:lvlText w:val="%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0E80CF0">
      <w:start w:val="1"/>
      <w:numFmt w:val="lowerRoman"/>
      <w:lvlText w:val="%3"/>
      <w:lvlJc w:val="left"/>
      <w:pPr>
        <w:ind w:left="21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B30C56C4">
      <w:start w:val="1"/>
      <w:numFmt w:val="decimal"/>
      <w:lvlText w:val="%4"/>
      <w:lvlJc w:val="left"/>
      <w:pPr>
        <w:ind w:left="28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754F8A4">
      <w:start w:val="1"/>
      <w:numFmt w:val="lowerLetter"/>
      <w:lvlText w:val="%5"/>
      <w:lvlJc w:val="left"/>
      <w:pPr>
        <w:ind w:left="36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3F0AC9FC">
      <w:start w:val="1"/>
      <w:numFmt w:val="lowerRoman"/>
      <w:lvlText w:val="%6"/>
      <w:lvlJc w:val="left"/>
      <w:pPr>
        <w:ind w:left="43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5D74C566">
      <w:start w:val="1"/>
      <w:numFmt w:val="decimal"/>
      <w:lvlText w:val="%7"/>
      <w:lvlJc w:val="left"/>
      <w:pPr>
        <w:ind w:left="50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85A6B108">
      <w:start w:val="1"/>
      <w:numFmt w:val="lowerLetter"/>
      <w:lvlText w:val="%8"/>
      <w:lvlJc w:val="left"/>
      <w:pPr>
        <w:ind w:left="57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FD461EE">
      <w:start w:val="1"/>
      <w:numFmt w:val="lowerRoman"/>
      <w:lvlText w:val="%9"/>
      <w:lvlJc w:val="left"/>
      <w:pPr>
        <w:ind w:left="64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D3121FB"/>
    <w:multiLevelType w:val="multilevel"/>
    <w:tmpl w:val="9F564E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4F1FE5"/>
    <w:multiLevelType w:val="hybridMultilevel"/>
    <w:tmpl w:val="AB1A734A"/>
    <w:lvl w:ilvl="0" w:tplc="A4CEE546">
      <w:start w:val="1"/>
      <w:numFmt w:val="bullet"/>
      <w:pStyle w:val="Bulleted2"/>
      <w:lvlText w:val="-"/>
      <w:lvlJc w:val="left"/>
      <w:pPr>
        <w:tabs>
          <w:tab w:val="num" w:pos="680"/>
        </w:tabs>
        <w:ind w:left="680" w:hanging="340"/>
      </w:pPr>
      <w:rPr>
        <w:rFonts w:ascii="9999999" w:hAnsi="9999999" w:cs="Courier New"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283D6E"/>
    <w:multiLevelType w:val="hybridMultilevel"/>
    <w:tmpl w:val="9662B59C"/>
    <w:lvl w:ilvl="0" w:tplc="041B0001">
      <w:start w:val="1"/>
      <w:numFmt w:val="bullet"/>
      <w:lvlText w:val=""/>
      <w:lvlJc w:val="left"/>
      <w:pPr>
        <w:ind w:left="1428" w:hanging="360"/>
      </w:pPr>
      <w:rPr>
        <w:rFonts w:ascii="Symbol" w:hAnsi="Symbol" w:hint="default"/>
      </w:rPr>
    </w:lvl>
    <w:lvl w:ilvl="1" w:tplc="041B0003" w:tentative="1">
      <w:start w:val="1"/>
      <w:numFmt w:val="bullet"/>
      <w:lvlText w:val="o"/>
      <w:lvlJc w:val="left"/>
      <w:pPr>
        <w:ind w:left="2148" w:hanging="360"/>
      </w:pPr>
      <w:rPr>
        <w:rFonts w:ascii="Courier New" w:hAnsi="Courier New" w:cs="Courier New" w:hint="default"/>
      </w:rPr>
    </w:lvl>
    <w:lvl w:ilvl="2" w:tplc="041B0005" w:tentative="1">
      <w:start w:val="1"/>
      <w:numFmt w:val="bullet"/>
      <w:lvlText w:val=""/>
      <w:lvlJc w:val="left"/>
      <w:pPr>
        <w:ind w:left="2868" w:hanging="360"/>
      </w:pPr>
      <w:rPr>
        <w:rFonts w:ascii="Wingdings" w:hAnsi="Wingdings" w:hint="default"/>
      </w:rPr>
    </w:lvl>
    <w:lvl w:ilvl="3" w:tplc="041B0001" w:tentative="1">
      <w:start w:val="1"/>
      <w:numFmt w:val="bullet"/>
      <w:lvlText w:val=""/>
      <w:lvlJc w:val="left"/>
      <w:pPr>
        <w:ind w:left="3588" w:hanging="360"/>
      </w:pPr>
      <w:rPr>
        <w:rFonts w:ascii="Symbol" w:hAnsi="Symbol" w:hint="default"/>
      </w:rPr>
    </w:lvl>
    <w:lvl w:ilvl="4" w:tplc="041B0003" w:tentative="1">
      <w:start w:val="1"/>
      <w:numFmt w:val="bullet"/>
      <w:lvlText w:val="o"/>
      <w:lvlJc w:val="left"/>
      <w:pPr>
        <w:ind w:left="4308" w:hanging="360"/>
      </w:pPr>
      <w:rPr>
        <w:rFonts w:ascii="Courier New" w:hAnsi="Courier New" w:cs="Courier New" w:hint="default"/>
      </w:rPr>
    </w:lvl>
    <w:lvl w:ilvl="5" w:tplc="041B0005" w:tentative="1">
      <w:start w:val="1"/>
      <w:numFmt w:val="bullet"/>
      <w:lvlText w:val=""/>
      <w:lvlJc w:val="left"/>
      <w:pPr>
        <w:ind w:left="5028" w:hanging="360"/>
      </w:pPr>
      <w:rPr>
        <w:rFonts w:ascii="Wingdings" w:hAnsi="Wingdings" w:hint="default"/>
      </w:rPr>
    </w:lvl>
    <w:lvl w:ilvl="6" w:tplc="041B0001" w:tentative="1">
      <w:start w:val="1"/>
      <w:numFmt w:val="bullet"/>
      <w:lvlText w:val=""/>
      <w:lvlJc w:val="left"/>
      <w:pPr>
        <w:ind w:left="5748" w:hanging="360"/>
      </w:pPr>
      <w:rPr>
        <w:rFonts w:ascii="Symbol" w:hAnsi="Symbol" w:hint="default"/>
      </w:rPr>
    </w:lvl>
    <w:lvl w:ilvl="7" w:tplc="041B0003" w:tentative="1">
      <w:start w:val="1"/>
      <w:numFmt w:val="bullet"/>
      <w:lvlText w:val="o"/>
      <w:lvlJc w:val="left"/>
      <w:pPr>
        <w:ind w:left="6468" w:hanging="360"/>
      </w:pPr>
      <w:rPr>
        <w:rFonts w:ascii="Courier New" w:hAnsi="Courier New" w:cs="Courier New" w:hint="default"/>
      </w:rPr>
    </w:lvl>
    <w:lvl w:ilvl="8" w:tplc="041B0005" w:tentative="1">
      <w:start w:val="1"/>
      <w:numFmt w:val="bullet"/>
      <w:lvlText w:val=""/>
      <w:lvlJc w:val="left"/>
      <w:pPr>
        <w:ind w:left="7188" w:hanging="360"/>
      </w:pPr>
      <w:rPr>
        <w:rFonts w:ascii="Wingdings" w:hAnsi="Wingdings" w:hint="default"/>
      </w:rPr>
    </w:lvl>
  </w:abstractNum>
  <w:abstractNum w:abstractNumId="6" w15:restartNumberingAfterBreak="0">
    <w:nsid w:val="2C1B3951"/>
    <w:multiLevelType w:val="hybridMultilevel"/>
    <w:tmpl w:val="A6C68F10"/>
    <w:lvl w:ilvl="0" w:tplc="041B0001">
      <w:start w:val="1"/>
      <w:numFmt w:val="bullet"/>
      <w:lvlText w:val=""/>
      <w:lvlJc w:val="left"/>
      <w:pPr>
        <w:ind w:left="14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41B0001">
      <w:start w:val="1"/>
      <w:numFmt w:val="bullet"/>
      <w:lvlText w:val=""/>
      <w:lvlJc w:val="left"/>
      <w:pPr>
        <w:ind w:left="2251"/>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5F18B9AE">
      <w:start w:val="1"/>
      <w:numFmt w:val="bullet"/>
      <w:lvlText w:val="▪"/>
      <w:lvlJc w:val="left"/>
      <w:pPr>
        <w:ind w:left="2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9BECB08">
      <w:start w:val="1"/>
      <w:numFmt w:val="bullet"/>
      <w:lvlText w:val="•"/>
      <w:lvlJc w:val="left"/>
      <w:pPr>
        <w:ind w:left="3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0EF82C">
      <w:start w:val="1"/>
      <w:numFmt w:val="bullet"/>
      <w:lvlText w:val="o"/>
      <w:lvlJc w:val="left"/>
      <w:pPr>
        <w:ind w:left="4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3A95DC">
      <w:start w:val="1"/>
      <w:numFmt w:val="bullet"/>
      <w:lvlText w:val="▪"/>
      <w:lvlJc w:val="left"/>
      <w:pPr>
        <w:ind w:left="5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D2098AA">
      <w:start w:val="1"/>
      <w:numFmt w:val="bullet"/>
      <w:lvlText w:val="•"/>
      <w:lvlJc w:val="left"/>
      <w:pPr>
        <w:ind w:left="5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2AF9F2">
      <w:start w:val="1"/>
      <w:numFmt w:val="bullet"/>
      <w:lvlText w:val="o"/>
      <w:lvlJc w:val="left"/>
      <w:pPr>
        <w:ind w:left="6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92429CA">
      <w:start w:val="1"/>
      <w:numFmt w:val="bullet"/>
      <w:lvlText w:val="▪"/>
      <w:lvlJc w:val="left"/>
      <w:pPr>
        <w:ind w:left="7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C4A4683"/>
    <w:multiLevelType w:val="multilevel"/>
    <w:tmpl w:val="91C80EB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FB7358"/>
    <w:multiLevelType w:val="multilevel"/>
    <w:tmpl w:val="ADDAFC46"/>
    <w:lvl w:ilvl="0">
      <w:start w:val="1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A663C0"/>
    <w:multiLevelType w:val="multilevel"/>
    <w:tmpl w:val="041B0025"/>
    <w:lvl w:ilvl="0">
      <w:start w:val="1"/>
      <w:numFmt w:val="decimal"/>
      <w:pStyle w:val="Nadpisodsek"/>
      <w:lvlText w:val="%1"/>
      <w:lvlJc w:val="left"/>
      <w:pPr>
        <w:tabs>
          <w:tab w:val="num" w:pos="432"/>
        </w:tabs>
        <w:ind w:left="432" w:hanging="432"/>
      </w:pPr>
      <w:rPr>
        <w:rFonts w:cs="Times New Roman"/>
      </w:rPr>
    </w:lvl>
    <w:lvl w:ilvl="1">
      <w:start w:val="1"/>
      <w:numFmt w:val="decimal"/>
      <w:pStyle w:val="Zoznamslo2"/>
      <w:lvlText w:val="%1.%2"/>
      <w:lvlJc w:val="left"/>
      <w:pPr>
        <w:tabs>
          <w:tab w:val="num" w:pos="576"/>
        </w:tabs>
        <w:ind w:left="576" w:hanging="576"/>
      </w:pPr>
      <w:rPr>
        <w:rFonts w:cs="Times New Roman"/>
      </w:rPr>
    </w:lvl>
    <w:lvl w:ilvl="2">
      <w:start w:val="1"/>
      <w:numFmt w:val="decimal"/>
      <w:pStyle w:val="Zoznamslo3"/>
      <w:lvlText w:val="%1.%2.%3"/>
      <w:lvlJc w:val="left"/>
      <w:pPr>
        <w:tabs>
          <w:tab w:val="num" w:pos="720"/>
        </w:tabs>
        <w:ind w:left="720" w:hanging="720"/>
      </w:pPr>
      <w:rPr>
        <w:rFonts w:cs="Times New Roman"/>
      </w:rPr>
    </w:lvl>
    <w:lvl w:ilvl="3">
      <w:start w:val="1"/>
      <w:numFmt w:val="decimal"/>
      <w:pStyle w:val="Zoznamslo4Char"/>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682DCC"/>
    <w:multiLevelType w:val="multilevel"/>
    <w:tmpl w:val="94ACED64"/>
    <w:lvl w:ilvl="0">
      <w:start w:val="1"/>
      <w:numFmt w:val="decimal"/>
      <w:lvlText w:val="%1."/>
      <w:lvlJc w:val="left"/>
      <w:pPr>
        <w:ind w:left="720" w:hanging="360"/>
      </w:pPr>
      <w:rPr>
        <w:rFonts w:hint="default"/>
        <w:b/>
        <w:sz w:val="22"/>
        <w:szCs w:val="22"/>
      </w:rPr>
    </w:lvl>
    <w:lvl w:ilvl="1">
      <w:start w:val="1"/>
      <w:numFmt w:val="decimal"/>
      <w:isLgl/>
      <w:lvlText w:val="%1.%2"/>
      <w:lvlJc w:val="left"/>
      <w:pPr>
        <w:ind w:left="1080" w:hanging="720"/>
      </w:pPr>
      <w:rPr>
        <w:rFonts w:asciiTheme="minorHAnsi" w:hAnsiTheme="minorHAnsi" w:hint="default"/>
        <w:b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4C9245FB"/>
    <w:multiLevelType w:val="hybridMultilevel"/>
    <w:tmpl w:val="CD782108"/>
    <w:lvl w:ilvl="0" w:tplc="B136E7A0">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597A6432"/>
    <w:multiLevelType w:val="hybridMultilevel"/>
    <w:tmpl w:val="69F67D08"/>
    <w:lvl w:ilvl="0" w:tplc="D90E9612">
      <w:start w:val="1"/>
      <w:numFmt w:val="upperRoman"/>
      <w:pStyle w:val="Nadpiskapitola"/>
      <w:lvlText w:val="%1."/>
      <w:lvlJc w:val="center"/>
      <w:pPr>
        <w:tabs>
          <w:tab w:val="num" w:pos="360"/>
        </w:tabs>
      </w:pPr>
      <w:rPr>
        <w:rFonts w:ascii="Arial" w:hAnsi="Arial" w:cs="Symbol" w:hint="default"/>
        <w:b/>
        <w:bCs/>
        <w:i w:val="0"/>
        <w:iCs w:val="0"/>
        <w:caps/>
        <w:sz w:val="28"/>
        <w:szCs w:val="28"/>
      </w:rPr>
    </w:lvl>
    <w:lvl w:ilvl="1" w:tplc="CBB20BB2">
      <w:start w:val="1"/>
      <w:numFmt w:val="bullet"/>
      <w:pStyle w:val="Odrazkaseda"/>
      <w:lvlText w:val=""/>
      <w:lvlJc w:val="left"/>
      <w:pPr>
        <w:tabs>
          <w:tab w:val="num" w:pos="1364"/>
        </w:tabs>
        <w:ind w:left="513" w:firstLine="567"/>
      </w:pPr>
      <w:rPr>
        <w:rFonts w:ascii="Symbol" w:hAnsi="Symbol" w:hint="default"/>
        <w:b/>
        <w:i w:val="0"/>
        <w:caps/>
        <w:sz w:val="28"/>
      </w:rPr>
    </w:lvl>
    <w:lvl w:ilvl="2" w:tplc="06A08F2E">
      <w:start w:val="1"/>
      <w:numFmt w:val="lowerRoman"/>
      <w:lvlText w:val="%3."/>
      <w:lvlJc w:val="right"/>
      <w:pPr>
        <w:tabs>
          <w:tab w:val="num" w:pos="2160"/>
        </w:tabs>
        <w:ind w:left="2160" w:hanging="180"/>
      </w:pPr>
      <w:rPr>
        <w:rFonts w:cs="Times New Roman"/>
      </w:rPr>
    </w:lvl>
    <w:lvl w:ilvl="3" w:tplc="5BBA7CC6">
      <w:start w:val="1"/>
      <w:numFmt w:val="decimal"/>
      <w:lvlText w:val="%4."/>
      <w:lvlJc w:val="left"/>
      <w:pPr>
        <w:tabs>
          <w:tab w:val="num" w:pos="2880"/>
        </w:tabs>
        <w:ind w:left="2880" w:hanging="360"/>
      </w:pPr>
      <w:rPr>
        <w:rFonts w:cs="Times New Roman"/>
      </w:rPr>
    </w:lvl>
    <w:lvl w:ilvl="4" w:tplc="30BC10C6">
      <w:start w:val="1"/>
      <w:numFmt w:val="lowerLetter"/>
      <w:lvlText w:val="%5."/>
      <w:lvlJc w:val="left"/>
      <w:pPr>
        <w:tabs>
          <w:tab w:val="num" w:pos="3600"/>
        </w:tabs>
        <w:ind w:left="3600" w:hanging="360"/>
      </w:pPr>
      <w:rPr>
        <w:rFonts w:cs="Times New Roman"/>
      </w:rPr>
    </w:lvl>
    <w:lvl w:ilvl="5" w:tplc="018E25A8">
      <w:start w:val="1"/>
      <w:numFmt w:val="lowerRoman"/>
      <w:lvlText w:val="%6."/>
      <w:lvlJc w:val="right"/>
      <w:pPr>
        <w:tabs>
          <w:tab w:val="num" w:pos="4320"/>
        </w:tabs>
        <w:ind w:left="4320" w:hanging="180"/>
      </w:pPr>
      <w:rPr>
        <w:rFonts w:cs="Times New Roman"/>
      </w:rPr>
    </w:lvl>
    <w:lvl w:ilvl="6" w:tplc="2BFA5E00">
      <w:start w:val="1"/>
      <w:numFmt w:val="decimal"/>
      <w:lvlText w:val="%7."/>
      <w:lvlJc w:val="left"/>
      <w:pPr>
        <w:tabs>
          <w:tab w:val="num" w:pos="5040"/>
        </w:tabs>
        <w:ind w:left="5040" w:hanging="360"/>
      </w:pPr>
      <w:rPr>
        <w:rFonts w:cs="Times New Roman"/>
      </w:rPr>
    </w:lvl>
    <w:lvl w:ilvl="7" w:tplc="AB7AF872">
      <w:start w:val="1"/>
      <w:numFmt w:val="lowerLetter"/>
      <w:lvlText w:val="%8."/>
      <w:lvlJc w:val="left"/>
      <w:pPr>
        <w:tabs>
          <w:tab w:val="num" w:pos="5760"/>
        </w:tabs>
        <w:ind w:left="5760" w:hanging="360"/>
      </w:pPr>
      <w:rPr>
        <w:rFonts w:cs="Times New Roman"/>
      </w:rPr>
    </w:lvl>
    <w:lvl w:ilvl="8" w:tplc="BAFC092E">
      <w:start w:val="1"/>
      <w:numFmt w:val="lowerRoman"/>
      <w:lvlText w:val="%9."/>
      <w:lvlJc w:val="right"/>
      <w:pPr>
        <w:tabs>
          <w:tab w:val="num" w:pos="6480"/>
        </w:tabs>
        <w:ind w:left="6480" w:hanging="180"/>
      </w:pPr>
      <w:rPr>
        <w:rFonts w:cs="Times New Roman"/>
      </w:rPr>
    </w:lvl>
  </w:abstractNum>
  <w:abstractNum w:abstractNumId="13" w15:restartNumberingAfterBreak="0">
    <w:nsid w:val="5ECE3C7B"/>
    <w:multiLevelType w:val="hybridMultilevel"/>
    <w:tmpl w:val="ECA28E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5FD700E4"/>
    <w:multiLevelType w:val="multilevel"/>
    <w:tmpl w:val="9C0643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2"/>
  </w:num>
  <w:num w:numId="3">
    <w:abstractNumId w:val="5"/>
  </w:num>
  <w:num w:numId="4">
    <w:abstractNumId w:val="10"/>
  </w:num>
  <w:num w:numId="5">
    <w:abstractNumId w:val="9"/>
  </w:num>
  <w:num w:numId="6">
    <w:abstractNumId w:val="12"/>
  </w:num>
  <w:num w:numId="7">
    <w:abstractNumId w:val="0"/>
  </w:num>
  <w:num w:numId="8">
    <w:abstractNumId w:val="4"/>
  </w:num>
  <w:num w:numId="9">
    <w:abstractNumId w:val="1"/>
  </w:num>
  <w:num w:numId="10">
    <w:abstractNumId w:val="3"/>
  </w:num>
  <w:num w:numId="11">
    <w:abstractNumId w:val="14"/>
  </w:num>
  <w:num w:numId="12">
    <w:abstractNumId w:val="7"/>
  </w:num>
  <w:num w:numId="13">
    <w:abstractNumId w:val="11"/>
  </w:num>
  <w:num w:numId="14">
    <w:abstractNumId w:val="8"/>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524"/>
    <w:rsid w:val="000215BC"/>
    <w:rsid w:val="000226A1"/>
    <w:rsid w:val="00046295"/>
    <w:rsid w:val="0005466A"/>
    <w:rsid w:val="00055D5E"/>
    <w:rsid w:val="0006011E"/>
    <w:rsid w:val="00065259"/>
    <w:rsid w:val="0006569A"/>
    <w:rsid w:val="00066CD1"/>
    <w:rsid w:val="000719F2"/>
    <w:rsid w:val="00075B0B"/>
    <w:rsid w:val="000870D3"/>
    <w:rsid w:val="000A36E6"/>
    <w:rsid w:val="000A62B5"/>
    <w:rsid w:val="000A7F9B"/>
    <w:rsid w:val="000B0042"/>
    <w:rsid w:val="000B606E"/>
    <w:rsid w:val="000C78E6"/>
    <w:rsid w:val="000D12CE"/>
    <w:rsid w:val="00106F9F"/>
    <w:rsid w:val="00122046"/>
    <w:rsid w:val="00134D5E"/>
    <w:rsid w:val="00137DA5"/>
    <w:rsid w:val="00145295"/>
    <w:rsid w:val="00147E56"/>
    <w:rsid w:val="001500DC"/>
    <w:rsid w:val="0016264A"/>
    <w:rsid w:val="00162666"/>
    <w:rsid w:val="00191D83"/>
    <w:rsid w:val="00197DAB"/>
    <w:rsid w:val="001A1ABE"/>
    <w:rsid w:val="001A3F4A"/>
    <w:rsid w:val="001A7C08"/>
    <w:rsid w:val="001B0945"/>
    <w:rsid w:val="001B3BA8"/>
    <w:rsid w:val="001B45BA"/>
    <w:rsid w:val="001C2348"/>
    <w:rsid w:val="001C746F"/>
    <w:rsid w:val="001E2223"/>
    <w:rsid w:val="001E428A"/>
    <w:rsid w:val="001F26F1"/>
    <w:rsid w:val="001F33F0"/>
    <w:rsid w:val="001F7F6D"/>
    <w:rsid w:val="002238DC"/>
    <w:rsid w:val="002404AD"/>
    <w:rsid w:val="00242E45"/>
    <w:rsid w:val="00251032"/>
    <w:rsid w:val="00253445"/>
    <w:rsid w:val="002658EB"/>
    <w:rsid w:val="00273C2D"/>
    <w:rsid w:val="002755B3"/>
    <w:rsid w:val="002807B7"/>
    <w:rsid w:val="0028158B"/>
    <w:rsid w:val="002860DE"/>
    <w:rsid w:val="002A2129"/>
    <w:rsid w:val="002A2293"/>
    <w:rsid w:val="002A2F68"/>
    <w:rsid w:val="002A4F1F"/>
    <w:rsid w:val="002B0C6B"/>
    <w:rsid w:val="002B225C"/>
    <w:rsid w:val="002B7E15"/>
    <w:rsid w:val="002C3602"/>
    <w:rsid w:val="002C5FFE"/>
    <w:rsid w:val="002C7F9C"/>
    <w:rsid w:val="002D753B"/>
    <w:rsid w:val="002E20FB"/>
    <w:rsid w:val="002F2A8A"/>
    <w:rsid w:val="003015B0"/>
    <w:rsid w:val="00305DCF"/>
    <w:rsid w:val="003069C0"/>
    <w:rsid w:val="00320CD0"/>
    <w:rsid w:val="00322318"/>
    <w:rsid w:val="003235C5"/>
    <w:rsid w:val="003248B5"/>
    <w:rsid w:val="00334BA8"/>
    <w:rsid w:val="00341F42"/>
    <w:rsid w:val="0034250C"/>
    <w:rsid w:val="00346E9C"/>
    <w:rsid w:val="00350115"/>
    <w:rsid w:val="003547D7"/>
    <w:rsid w:val="00373A02"/>
    <w:rsid w:val="00375C03"/>
    <w:rsid w:val="00385652"/>
    <w:rsid w:val="00390E8B"/>
    <w:rsid w:val="00397B37"/>
    <w:rsid w:val="003A3FD9"/>
    <w:rsid w:val="003B0F48"/>
    <w:rsid w:val="003C49E2"/>
    <w:rsid w:val="003D14B3"/>
    <w:rsid w:val="0040208C"/>
    <w:rsid w:val="004026A2"/>
    <w:rsid w:val="0040589E"/>
    <w:rsid w:val="00407C6E"/>
    <w:rsid w:val="004263E6"/>
    <w:rsid w:val="00426655"/>
    <w:rsid w:val="0046034E"/>
    <w:rsid w:val="00474B43"/>
    <w:rsid w:val="00476065"/>
    <w:rsid w:val="0048219E"/>
    <w:rsid w:val="004846A6"/>
    <w:rsid w:val="00487673"/>
    <w:rsid w:val="004915B4"/>
    <w:rsid w:val="00493497"/>
    <w:rsid w:val="004A10C2"/>
    <w:rsid w:val="004A3C78"/>
    <w:rsid w:val="004B4DB1"/>
    <w:rsid w:val="004B5583"/>
    <w:rsid w:val="004C230A"/>
    <w:rsid w:val="004C25A6"/>
    <w:rsid w:val="004C5D8F"/>
    <w:rsid w:val="004D0AF4"/>
    <w:rsid w:val="004D193B"/>
    <w:rsid w:val="004D2849"/>
    <w:rsid w:val="004E6620"/>
    <w:rsid w:val="004E769A"/>
    <w:rsid w:val="004F0EC8"/>
    <w:rsid w:val="004F7223"/>
    <w:rsid w:val="004F7CFB"/>
    <w:rsid w:val="0050019E"/>
    <w:rsid w:val="005032A3"/>
    <w:rsid w:val="0050706A"/>
    <w:rsid w:val="00507632"/>
    <w:rsid w:val="00515336"/>
    <w:rsid w:val="00532290"/>
    <w:rsid w:val="005510AC"/>
    <w:rsid w:val="00553CF9"/>
    <w:rsid w:val="00561311"/>
    <w:rsid w:val="00570723"/>
    <w:rsid w:val="00574908"/>
    <w:rsid w:val="00575D16"/>
    <w:rsid w:val="0058394E"/>
    <w:rsid w:val="00584715"/>
    <w:rsid w:val="00587F1A"/>
    <w:rsid w:val="005907D0"/>
    <w:rsid w:val="00591CAA"/>
    <w:rsid w:val="00594FE8"/>
    <w:rsid w:val="005A0DE4"/>
    <w:rsid w:val="005B2FD8"/>
    <w:rsid w:val="005C472F"/>
    <w:rsid w:val="005D0698"/>
    <w:rsid w:val="005D6C11"/>
    <w:rsid w:val="005E341C"/>
    <w:rsid w:val="005F7B91"/>
    <w:rsid w:val="00622A57"/>
    <w:rsid w:val="00624BBD"/>
    <w:rsid w:val="00632D36"/>
    <w:rsid w:val="00633EC3"/>
    <w:rsid w:val="006450EF"/>
    <w:rsid w:val="006455ED"/>
    <w:rsid w:val="00651E4C"/>
    <w:rsid w:val="006644FB"/>
    <w:rsid w:val="006673B6"/>
    <w:rsid w:val="00667D6F"/>
    <w:rsid w:val="006710C4"/>
    <w:rsid w:val="0067264B"/>
    <w:rsid w:val="00675D39"/>
    <w:rsid w:val="00680595"/>
    <w:rsid w:val="00685DD8"/>
    <w:rsid w:val="00686E46"/>
    <w:rsid w:val="0069043A"/>
    <w:rsid w:val="00694CA8"/>
    <w:rsid w:val="0069668A"/>
    <w:rsid w:val="006A15C9"/>
    <w:rsid w:val="006A1B6F"/>
    <w:rsid w:val="006A63F0"/>
    <w:rsid w:val="006B24B0"/>
    <w:rsid w:val="006B5C1C"/>
    <w:rsid w:val="006C3AB2"/>
    <w:rsid w:val="006C67B4"/>
    <w:rsid w:val="006D35B2"/>
    <w:rsid w:val="006E2009"/>
    <w:rsid w:val="006F20BF"/>
    <w:rsid w:val="006F23F4"/>
    <w:rsid w:val="006F7461"/>
    <w:rsid w:val="00712AE5"/>
    <w:rsid w:val="007324D2"/>
    <w:rsid w:val="00745505"/>
    <w:rsid w:val="00753587"/>
    <w:rsid w:val="00755248"/>
    <w:rsid w:val="007644B0"/>
    <w:rsid w:val="00775EF1"/>
    <w:rsid w:val="00776E83"/>
    <w:rsid w:val="00777595"/>
    <w:rsid w:val="0078237B"/>
    <w:rsid w:val="0079340D"/>
    <w:rsid w:val="007A16D2"/>
    <w:rsid w:val="007B1429"/>
    <w:rsid w:val="007C47BA"/>
    <w:rsid w:val="007D695B"/>
    <w:rsid w:val="007D76C2"/>
    <w:rsid w:val="007E04C6"/>
    <w:rsid w:val="007E6AD2"/>
    <w:rsid w:val="007F5767"/>
    <w:rsid w:val="007F7A41"/>
    <w:rsid w:val="0080630D"/>
    <w:rsid w:val="00810E7E"/>
    <w:rsid w:val="008113BC"/>
    <w:rsid w:val="00814B2B"/>
    <w:rsid w:val="00817328"/>
    <w:rsid w:val="00821B64"/>
    <w:rsid w:val="00823477"/>
    <w:rsid w:val="008244A6"/>
    <w:rsid w:val="00824DFD"/>
    <w:rsid w:val="00827542"/>
    <w:rsid w:val="0083259C"/>
    <w:rsid w:val="00837022"/>
    <w:rsid w:val="008420E6"/>
    <w:rsid w:val="00843891"/>
    <w:rsid w:val="008468D4"/>
    <w:rsid w:val="0085437B"/>
    <w:rsid w:val="00854420"/>
    <w:rsid w:val="00865D9B"/>
    <w:rsid w:val="00872855"/>
    <w:rsid w:val="008737C8"/>
    <w:rsid w:val="008738E6"/>
    <w:rsid w:val="00873C4F"/>
    <w:rsid w:val="008746B4"/>
    <w:rsid w:val="00876DE9"/>
    <w:rsid w:val="00883379"/>
    <w:rsid w:val="00887AAE"/>
    <w:rsid w:val="008C0FFE"/>
    <w:rsid w:val="008C27C4"/>
    <w:rsid w:val="008C47D7"/>
    <w:rsid w:val="008D0757"/>
    <w:rsid w:val="008E5990"/>
    <w:rsid w:val="008F0D5C"/>
    <w:rsid w:val="008F18C9"/>
    <w:rsid w:val="0092577E"/>
    <w:rsid w:val="00925A0B"/>
    <w:rsid w:val="009274B1"/>
    <w:rsid w:val="00931416"/>
    <w:rsid w:val="009361AE"/>
    <w:rsid w:val="00945BB0"/>
    <w:rsid w:val="00950307"/>
    <w:rsid w:val="0095252D"/>
    <w:rsid w:val="00961524"/>
    <w:rsid w:val="00962E14"/>
    <w:rsid w:val="0096304B"/>
    <w:rsid w:val="00983E3C"/>
    <w:rsid w:val="00991570"/>
    <w:rsid w:val="009B6959"/>
    <w:rsid w:val="009C4327"/>
    <w:rsid w:val="009C748C"/>
    <w:rsid w:val="009D0E74"/>
    <w:rsid w:val="009E7540"/>
    <w:rsid w:val="009F0232"/>
    <w:rsid w:val="009F6A19"/>
    <w:rsid w:val="00A01C51"/>
    <w:rsid w:val="00A03FE0"/>
    <w:rsid w:val="00A168F3"/>
    <w:rsid w:val="00A215E7"/>
    <w:rsid w:val="00A2347C"/>
    <w:rsid w:val="00A26FDB"/>
    <w:rsid w:val="00A31E9D"/>
    <w:rsid w:val="00A34B2F"/>
    <w:rsid w:val="00A4190E"/>
    <w:rsid w:val="00A42C60"/>
    <w:rsid w:val="00A42CC7"/>
    <w:rsid w:val="00A44A95"/>
    <w:rsid w:val="00A462C4"/>
    <w:rsid w:val="00A46BA2"/>
    <w:rsid w:val="00A52BE1"/>
    <w:rsid w:val="00A53A41"/>
    <w:rsid w:val="00A57E42"/>
    <w:rsid w:val="00A6538F"/>
    <w:rsid w:val="00A7693D"/>
    <w:rsid w:val="00A77F50"/>
    <w:rsid w:val="00A81951"/>
    <w:rsid w:val="00A973E5"/>
    <w:rsid w:val="00AA15AF"/>
    <w:rsid w:val="00AA7C2C"/>
    <w:rsid w:val="00AB1283"/>
    <w:rsid w:val="00AC2060"/>
    <w:rsid w:val="00AC6113"/>
    <w:rsid w:val="00AD3758"/>
    <w:rsid w:val="00AE22BF"/>
    <w:rsid w:val="00AE2804"/>
    <w:rsid w:val="00AE7FF1"/>
    <w:rsid w:val="00AF0734"/>
    <w:rsid w:val="00AF0F82"/>
    <w:rsid w:val="00AF179F"/>
    <w:rsid w:val="00B10291"/>
    <w:rsid w:val="00B208C1"/>
    <w:rsid w:val="00B30749"/>
    <w:rsid w:val="00B377AA"/>
    <w:rsid w:val="00B419FE"/>
    <w:rsid w:val="00B46435"/>
    <w:rsid w:val="00B5398C"/>
    <w:rsid w:val="00B5439C"/>
    <w:rsid w:val="00B6103B"/>
    <w:rsid w:val="00B64BB9"/>
    <w:rsid w:val="00B72E4F"/>
    <w:rsid w:val="00B803F5"/>
    <w:rsid w:val="00B82510"/>
    <w:rsid w:val="00B84BB2"/>
    <w:rsid w:val="00BA695D"/>
    <w:rsid w:val="00BB1005"/>
    <w:rsid w:val="00BB787A"/>
    <w:rsid w:val="00BC20B2"/>
    <w:rsid w:val="00BC655F"/>
    <w:rsid w:val="00BD7120"/>
    <w:rsid w:val="00BE2D57"/>
    <w:rsid w:val="00BE34E4"/>
    <w:rsid w:val="00BE4E44"/>
    <w:rsid w:val="00BF2BDE"/>
    <w:rsid w:val="00BF45DE"/>
    <w:rsid w:val="00BF7ABF"/>
    <w:rsid w:val="00C00C44"/>
    <w:rsid w:val="00C0257A"/>
    <w:rsid w:val="00C030D4"/>
    <w:rsid w:val="00C05087"/>
    <w:rsid w:val="00C1060A"/>
    <w:rsid w:val="00C23A44"/>
    <w:rsid w:val="00C35501"/>
    <w:rsid w:val="00C42AC0"/>
    <w:rsid w:val="00C45FFE"/>
    <w:rsid w:val="00C46961"/>
    <w:rsid w:val="00C53CDA"/>
    <w:rsid w:val="00C56794"/>
    <w:rsid w:val="00C5726C"/>
    <w:rsid w:val="00C60B59"/>
    <w:rsid w:val="00C838AB"/>
    <w:rsid w:val="00C855F6"/>
    <w:rsid w:val="00C91C83"/>
    <w:rsid w:val="00C97378"/>
    <w:rsid w:val="00CA25CA"/>
    <w:rsid w:val="00CB06A7"/>
    <w:rsid w:val="00CB3BC0"/>
    <w:rsid w:val="00CB42E6"/>
    <w:rsid w:val="00CB6444"/>
    <w:rsid w:val="00CC00C7"/>
    <w:rsid w:val="00CD08D0"/>
    <w:rsid w:val="00CD0C78"/>
    <w:rsid w:val="00CD6A5F"/>
    <w:rsid w:val="00CD6B05"/>
    <w:rsid w:val="00CF750B"/>
    <w:rsid w:val="00CF783A"/>
    <w:rsid w:val="00D00F43"/>
    <w:rsid w:val="00D032D0"/>
    <w:rsid w:val="00D06E6C"/>
    <w:rsid w:val="00D115D4"/>
    <w:rsid w:val="00D153CB"/>
    <w:rsid w:val="00D15BC3"/>
    <w:rsid w:val="00D23F63"/>
    <w:rsid w:val="00D32755"/>
    <w:rsid w:val="00D35CE5"/>
    <w:rsid w:val="00D57322"/>
    <w:rsid w:val="00D57503"/>
    <w:rsid w:val="00D956C5"/>
    <w:rsid w:val="00D97048"/>
    <w:rsid w:val="00DA012F"/>
    <w:rsid w:val="00DA27EA"/>
    <w:rsid w:val="00DA4B0D"/>
    <w:rsid w:val="00DC45C4"/>
    <w:rsid w:val="00DD17D9"/>
    <w:rsid w:val="00DD1CC4"/>
    <w:rsid w:val="00DD59A6"/>
    <w:rsid w:val="00DE7B6F"/>
    <w:rsid w:val="00DF6CE7"/>
    <w:rsid w:val="00E02AF0"/>
    <w:rsid w:val="00E050CE"/>
    <w:rsid w:val="00E12FD5"/>
    <w:rsid w:val="00E251DE"/>
    <w:rsid w:val="00E33AE7"/>
    <w:rsid w:val="00E36BFA"/>
    <w:rsid w:val="00E504F7"/>
    <w:rsid w:val="00E542F5"/>
    <w:rsid w:val="00E6793D"/>
    <w:rsid w:val="00E72700"/>
    <w:rsid w:val="00E76304"/>
    <w:rsid w:val="00E77BD0"/>
    <w:rsid w:val="00E84B0A"/>
    <w:rsid w:val="00E93508"/>
    <w:rsid w:val="00EA5AD2"/>
    <w:rsid w:val="00EA691E"/>
    <w:rsid w:val="00EA7012"/>
    <w:rsid w:val="00EE0C50"/>
    <w:rsid w:val="00EE6AD4"/>
    <w:rsid w:val="00EE6B1E"/>
    <w:rsid w:val="00EF4375"/>
    <w:rsid w:val="00EF7AA2"/>
    <w:rsid w:val="00F040B1"/>
    <w:rsid w:val="00F04B48"/>
    <w:rsid w:val="00F11066"/>
    <w:rsid w:val="00F12F14"/>
    <w:rsid w:val="00F26AA7"/>
    <w:rsid w:val="00F370B7"/>
    <w:rsid w:val="00F37EDE"/>
    <w:rsid w:val="00F4151F"/>
    <w:rsid w:val="00F51CED"/>
    <w:rsid w:val="00F528DC"/>
    <w:rsid w:val="00F60D99"/>
    <w:rsid w:val="00F82C9D"/>
    <w:rsid w:val="00F8343D"/>
    <w:rsid w:val="00F83E72"/>
    <w:rsid w:val="00F94D3D"/>
    <w:rsid w:val="00F95039"/>
    <w:rsid w:val="00FB1916"/>
    <w:rsid w:val="00FB29F1"/>
    <w:rsid w:val="00FC39EC"/>
    <w:rsid w:val="00FD2C31"/>
    <w:rsid w:val="00FD4D48"/>
    <w:rsid w:val="00FF69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C52D3"/>
  <w15:docId w15:val="{078A0797-4938-4E0C-A584-94BA7CEBA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4" w:line="267" w:lineRule="auto"/>
      <w:ind w:left="10" w:right="288" w:hanging="10"/>
      <w:jc w:val="both"/>
    </w:pPr>
    <w:rPr>
      <w:rFonts w:ascii="Calibri" w:eastAsia="Calibri" w:hAnsi="Calibri" w:cs="Calibri"/>
      <w:color w:val="000000"/>
    </w:rPr>
  </w:style>
  <w:style w:type="paragraph" w:styleId="Nadpis1">
    <w:name w:val="heading 1"/>
    <w:next w:val="Normlny"/>
    <w:link w:val="Nadpis1Char"/>
    <w:uiPriority w:val="9"/>
    <w:unhideWhenUsed/>
    <w:qFormat/>
    <w:pPr>
      <w:keepNext/>
      <w:keepLines/>
      <w:numPr>
        <w:numId w:val="2"/>
      </w:numPr>
      <w:spacing w:after="10" w:line="267" w:lineRule="auto"/>
      <w:ind w:left="10" w:hanging="10"/>
      <w:jc w:val="both"/>
      <w:outlineLvl w:val="0"/>
    </w:pPr>
    <w:rPr>
      <w:rFonts w:ascii="Calibri" w:eastAsia="Calibri" w:hAnsi="Calibri" w:cs="Calibri"/>
      <w:b/>
      <w:color w:val="000000"/>
    </w:rPr>
  </w:style>
  <w:style w:type="paragraph" w:styleId="Nadpis2">
    <w:name w:val="heading 2"/>
    <w:next w:val="Normlny"/>
    <w:link w:val="Nadpis2Char"/>
    <w:uiPriority w:val="9"/>
    <w:unhideWhenUsed/>
    <w:qFormat/>
    <w:pPr>
      <w:keepNext/>
      <w:keepLines/>
      <w:spacing w:after="10" w:line="267" w:lineRule="auto"/>
      <w:ind w:left="10" w:hanging="10"/>
      <w:jc w:val="both"/>
      <w:outlineLvl w:val="1"/>
    </w:pPr>
    <w:rPr>
      <w:rFonts w:ascii="Calibri" w:eastAsia="Calibri" w:hAnsi="Calibri" w:cs="Calibri"/>
      <w:b/>
      <w:color w:val="000000"/>
    </w:rPr>
  </w:style>
  <w:style w:type="paragraph" w:styleId="Nadpis3">
    <w:name w:val="heading 3"/>
    <w:basedOn w:val="Normlny"/>
    <w:next w:val="Normlny"/>
    <w:link w:val="Nadpis3Char"/>
    <w:uiPriority w:val="99"/>
    <w:unhideWhenUsed/>
    <w:qFormat/>
    <w:rsid w:val="00DA4B0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4">
    <w:name w:val="heading 4"/>
    <w:basedOn w:val="Normlny"/>
    <w:next w:val="Normlny"/>
    <w:link w:val="Nadpis4Char"/>
    <w:uiPriority w:val="99"/>
    <w:qFormat/>
    <w:rsid w:val="00AB1283"/>
    <w:pPr>
      <w:keepNext/>
      <w:spacing w:after="0" w:line="240" w:lineRule="auto"/>
      <w:ind w:left="0" w:right="0" w:firstLine="0"/>
      <w:jc w:val="center"/>
      <w:outlineLvl w:val="3"/>
    </w:pPr>
    <w:rPr>
      <w:rFonts w:eastAsia="Times New Roman" w:cs="Times New Roman"/>
      <w:b/>
      <w:bCs/>
      <w:color w:val="auto"/>
      <w:sz w:val="28"/>
      <w:szCs w:val="28"/>
      <w:lang w:val="x-none" w:eastAsia="cs-CZ"/>
    </w:rPr>
  </w:style>
  <w:style w:type="paragraph" w:styleId="Nadpis5">
    <w:name w:val="heading 5"/>
    <w:basedOn w:val="Normlny"/>
    <w:next w:val="Normlny"/>
    <w:link w:val="Nadpis5Char"/>
    <w:uiPriority w:val="99"/>
    <w:qFormat/>
    <w:rsid w:val="00AB1283"/>
    <w:pPr>
      <w:keepNext/>
      <w:spacing w:after="0" w:line="240" w:lineRule="auto"/>
      <w:ind w:left="2124" w:right="0" w:firstLine="708"/>
      <w:jc w:val="center"/>
      <w:outlineLvl w:val="4"/>
    </w:pPr>
    <w:rPr>
      <w:rFonts w:ascii="Times New Roman" w:eastAsia="Times New Roman" w:hAnsi="Times New Roman" w:cs="Times New Roman"/>
      <w:b/>
      <w:color w:val="auto"/>
      <w:sz w:val="44"/>
      <w:szCs w:val="20"/>
      <w:lang w:val="x-none" w:eastAsia="cs-CZ"/>
    </w:rPr>
  </w:style>
  <w:style w:type="paragraph" w:styleId="Nadpis6">
    <w:name w:val="heading 6"/>
    <w:basedOn w:val="Normlny"/>
    <w:next w:val="Normlny"/>
    <w:link w:val="Nadpis6Char"/>
    <w:uiPriority w:val="99"/>
    <w:qFormat/>
    <w:rsid w:val="00AB1283"/>
    <w:pPr>
      <w:keepNext/>
      <w:spacing w:after="0" w:line="240" w:lineRule="auto"/>
      <w:ind w:left="0" w:right="0" w:firstLine="0"/>
      <w:outlineLvl w:val="5"/>
    </w:pPr>
    <w:rPr>
      <w:rFonts w:eastAsia="Times New Roman" w:cs="Times New Roman"/>
      <w:b/>
      <w:bCs/>
      <w:color w:val="auto"/>
      <w:sz w:val="20"/>
      <w:szCs w:val="20"/>
      <w:lang w:val="x-none" w:eastAsia="cs-CZ"/>
    </w:rPr>
  </w:style>
  <w:style w:type="paragraph" w:styleId="Nadpis7">
    <w:name w:val="heading 7"/>
    <w:basedOn w:val="Normlny"/>
    <w:next w:val="Normlny"/>
    <w:link w:val="Nadpis7Char"/>
    <w:uiPriority w:val="99"/>
    <w:qFormat/>
    <w:rsid w:val="00AB1283"/>
    <w:pPr>
      <w:keepNext/>
      <w:spacing w:before="20" w:after="0" w:line="240" w:lineRule="auto"/>
      <w:ind w:left="0" w:right="0" w:firstLine="0"/>
      <w:jc w:val="center"/>
      <w:outlineLvl w:val="6"/>
    </w:pPr>
    <w:rPr>
      <w:rFonts w:eastAsia="Times New Roman" w:cs="Times New Roman"/>
      <w:color w:val="auto"/>
      <w:sz w:val="24"/>
      <w:szCs w:val="24"/>
      <w:lang w:val="x-none" w:eastAsia="cs-CZ"/>
    </w:rPr>
  </w:style>
  <w:style w:type="paragraph" w:styleId="Nadpis8">
    <w:name w:val="heading 8"/>
    <w:basedOn w:val="Normlny"/>
    <w:next w:val="Normlny"/>
    <w:link w:val="Nadpis8Char"/>
    <w:uiPriority w:val="99"/>
    <w:qFormat/>
    <w:rsid w:val="00AB1283"/>
    <w:pPr>
      <w:keepNext/>
      <w:spacing w:after="0" w:line="240" w:lineRule="auto"/>
      <w:ind w:left="0" w:right="0" w:firstLine="0"/>
      <w:jc w:val="center"/>
      <w:outlineLvl w:val="7"/>
    </w:pPr>
    <w:rPr>
      <w:rFonts w:ascii="Century Gothic" w:eastAsia="Times New Roman" w:hAnsi="Century Gothic" w:cs="Times New Roman"/>
      <w:b/>
      <w:color w:val="auto"/>
      <w:sz w:val="20"/>
      <w:szCs w:val="20"/>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rPr>
      <w:rFonts w:ascii="Calibri" w:eastAsia="Calibri" w:hAnsi="Calibri" w:cs="Calibri"/>
      <w:b/>
      <w:color w:val="000000"/>
      <w:sz w:val="22"/>
    </w:rPr>
  </w:style>
  <w:style w:type="character" w:customStyle="1" w:styleId="Nadpis1Char">
    <w:name w:val="Nadpis 1 Char"/>
    <w:link w:val="Nadpis1"/>
    <w:uiPriority w:val="9"/>
    <w:rPr>
      <w:rFonts w:ascii="Calibri" w:eastAsia="Calibri" w:hAnsi="Calibri" w:cs="Calibri"/>
      <w:b/>
      <w:color w:val="000000"/>
    </w:rPr>
  </w:style>
  <w:style w:type="paragraph" w:styleId="Obsah1">
    <w:name w:val="toc 1"/>
    <w:hidden/>
    <w:uiPriority w:val="99"/>
    <w:pPr>
      <w:spacing w:after="124" w:line="267" w:lineRule="auto"/>
      <w:ind w:left="246" w:right="294" w:hanging="10"/>
      <w:jc w:val="both"/>
    </w:pPr>
    <w:rPr>
      <w:rFonts w:ascii="Calibri" w:eastAsia="Calibri" w:hAnsi="Calibri" w:cs="Calibri"/>
      <w:color w:val="000000"/>
    </w:rPr>
  </w:style>
  <w:style w:type="paragraph" w:styleId="Odsekzoznamu">
    <w:name w:val="List Paragraph"/>
    <w:aliases w:val="body,Odsek zoznamu2"/>
    <w:basedOn w:val="Normlny"/>
    <w:link w:val="OdsekzoznamuChar"/>
    <w:uiPriority w:val="34"/>
    <w:qFormat/>
    <w:rsid w:val="00BE2D57"/>
    <w:pPr>
      <w:ind w:left="720"/>
      <w:contextualSpacing/>
    </w:pPr>
  </w:style>
  <w:style w:type="character" w:styleId="slostrany">
    <w:name w:val="page number"/>
    <w:basedOn w:val="Predvolenpsmoodseku"/>
    <w:uiPriority w:val="99"/>
    <w:rsid w:val="00BE2D57"/>
  </w:style>
  <w:style w:type="paragraph" w:styleId="Hlavika">
    <w:name w:val="header"/>
    <w:basedOn w:val="Normlny"/>
    <w:link w:val="HlavikaChar"/>
    <w:uiPriority w:val="99"/>
    <w:rsid w:val="004D0AF4"/>
    <w:pPr>
      <w:tabs>
        <w:tab w:val="center" w:pos="4536"/>
        <w:tab w:val="right" w:pos="9072"/>
      </w:tabs>
      <w:spacing w:after="0" w:line="240" w:lineRule="auto"/>
      <w:ind w:left="0" w:right="0" w:firstLine="0"/>
      <w:jc w:val="left"/>
    </w:pPr>
    <w:rPr>
      <w:rFonts w:ascii="Arial" w:eastAsia="Times New Roman" w:hAnsi="Arial" w:cs="Times New Roman"/>
      <w:color w:val="auto"/>
      <w:sz w:val="20"/>
      <w:szCs w:val="20"/>
      <w:lang w:eastAsia="cs-CZ"/>
    </w:rPr>
  </w:style>
  <w:style w:type="character" w:customStyle="1" w:styleId="HlavikaChar">
    <w:name w:val="Hlavička Char"/>
    <w:basedOn w:val="Predvolenpsmoodseku"/>
    <w:link w:val="Hlavika"/>
    <w:uiPriority w:val="99"/>
    <w:rsid w:val="004D0AF4"/>
    <w:rPr>
      <w:rFonts w:ascii="Arial" w:eastAsia="Times New Roman" w:hAnsi="Arial" w:cs="Times New Roman"/>
      <w:sz w:val="20"/>
      <w:szCs w:val="20"/>
      <w:lang w:eastAsia="cs-CZ"/>
    </w:rPr>
  </w:style>
  <w:style w:type="character" w:styleId="Odkaznakomentr">
    <w:name w:val="annotation reference"/>
    <w:basedOn w:val="Predvolenpsmoodseku"/>
    <w:uiPriority w:val="99"/>
    <w:unhideWhenUsed/>
    <w:rsid w:val="009C4327"/>
    <w:rPr>
      <w:sz w:val="16"/>
      <w:szCs w:val="16"/>
    </w:rPr>
  </w:style>
  <w:style w:type="paragraph" w:styleId="Textkomentra">
    <w:name w:val="annotation text"/>
    <w:basedOn w:val="Normlny"/>
    <w:link w:val="TextkomentraChar"/>
    <w:uiPriority w:val="99"/>
    <w:unhideWhenUsed/>
    <w:rsid w:val="009C4327"/>
    <w:pPr>
      <w:spacing w:line="240" w:lineRule="auto"/>
    </w:pPr>
    <w:rPr>
      <w:sz w:val="20"/>
      <w:szCs w:val="20"/>
    </w:rPr>
  </w:style>
  <w:style w:type="character" w:customStyle="1" w:styleId="TextkomentraChar">
    <w:name w:val="Text komentára Char"/>
    <w:basedOn w:val="Predvolenpsmoodseku"/>
    <w:link w:val="Textkomentra"/>
    <w:uiPriority w:val="99"/>
    <w:rsid w:val="009C4327"/>
    <w:rPr>
      <w:rFonts w:ascii="Calibri" w:eastAsia="Calibri" w:hAnsi="Calibri" w:cs="Calibri"/>
      <w:color w:val="000000"/>
      <w:sz w:val="20"/>
      <w:szCs w:val="20"/>
    </w:rPr>
  </w:style>
  <w:style w:type="paragraph" w:styleId="Predmetkomentra">
    <w:name w:val="annotation subject"/>
    <w:basedOn w:val="Textkomentra"/>
    <w:next w:val="Textkomentra"/>
    <w:link w:val="PredmetkomentraChar"/>
    <w:uiPriority w:val="99"/>
    <w:unhideWhenUsed/>
    <w:rsid w:val="009C4327"/>
    <w:rPr>
      <w:b/>
      <w:bCs/>
    </w:rPr>
  </w:style>
  <w:style w:type="character" w:customStyle="1" w:styleId="PredmetkomentraChar">
    <w:name w:val="Predmet komentára Char"/>
    <w:basedOn w:val="TextkomentraChar"/>
    <w:link w:val="Predmetkomentra"/>
    <w:uiPriority w:val="99"/>
    <w:semiHidden/>
    <w:rsid w:val="009C4327"/>
    <w:rPr>
      <w:rFonts w:ascii="Calibri" w:eastAsia="Calibri" w:hAnsi="Calibri" w:cs="Calibri"/>
      <w:b/>
      <w:bCs/>
      <w:color w:val="000000"/>
      <w:sz w:val="20"/>
      <w:szCs w:val="20"/>
    </w:rPr>
  </w:style>
  <w:style w:type="paragraph" w:styleId="Textbubliny">
    <w:name w:val="Balloon Text"/>
    <w:basedOn w:val="Normlny"/>
    <w:link w:val="TextbublinyChar"/>
    <w:uiPriority w:val="99"/>
    <w:semiHidden/>
    <w:unhideWhenUsed/>
    <w:rsid w:val="009C432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C4327"/>
    <w:rPr>
      <w:rFonts w:ascii="Segoe UI" w:eastAsia="Calibri" w:hAnsi="Segoe UI" w:cs="Segoe UI"/>
      <w:color w:val="000000"/>
      <w:sz w:val="18"/>
      <w:szCs w:val="18"/>
    </w:rPr>
  </w:style>
  <w:style w:type="character" w:styleId="Hypertextovprepojenie">
    <w:name w:val="Hyperlink"/>
    <w:basedOn w:val="Predvolenpsmoodseku"/>
    <w:uiPriority w:val="99"/>
    <w:unhideWhenUsed/>
    <w:rsid w:val="00824DFD"/>
    <w:rPr>
      <w:color w:val="0563C1" w:themeColor="hyperlink"/>
      <w:u w:val="single"/>
    </w:rPr>
  </w:style>
  <w:style w:type="paragraph" w:customStyle="1" w:styleId="Default">
    <w:name w:val="Default"/>
    <w:rsid w:val="00A81951"/>
    <w:pPr>
      <w:autoSpaceDE w:val="0"/>
      <w:autoSpaceDN w:val="0"/>
      <w:adjustRightInd w:val="0"/>
      <w:spacing w:after="0" w:line="240" w:lineRule="auto"/>
    </w:pPr>
    <w:rPr>
      <w:rFonts w:ascii="Times New Roman" w:hAnsi="Times New Roman" w:cs="Times New Roman"/>
      <w:color w:val="000000"/>
      <w:sz w:val="24"/>
      <w:szCs w:val="24"/>
    </w:rPr>
  </w:style>
  <w:style w:type="character" w:styleId="PremennHTML">
    <w:name w:val="HTML Variable"/>
    <w:basedOn w:val="Predvolenpsmoodseku"/>
    <w:uiPriority w:val="99"/>
    <w:semiHidden/>
    <w:unhideWhenUsed/>
    <w:rsid w:val="00147E56"/>
    <w:rPr>
      <w:b/>
      <w:bCs/>
      <w:i w:val="0"/>
      <w:iCs w:val="0"/>
    </w:rPr>
  </w:style>
  <w:style w:type="paragraph" w:styleId="Normlnywebov">
    <w:name w:val="Normal (Web)"/>
    <w:basedOn w:val="Normlny"/>
    <w:uiPriority w:val="99"/>
    <w:unhideWhenUsed/>
    <w:rsid w:val="00147E56"/>
    <w:pPr>
      <w:spacing w:before="144" w:after="144" w:line="240" w:lineRule="auto"/>
      <w:ind w:left="0" w:right="0" w:firstLine="0"/>
      <w:jc w:val="left"/>
    </w:pPr>
    <w:rPr>
      <w:rFonts w:ascii="Times New Roman" w:eastAsia="Times New Roman" w:hAnsi="Times New Roman" w:cs="Times New Roman"/>
      <w:color w:val="auto"/>
      <w:sz w:val="24"/>
      <w:szCs w:val="24"/>
    </w:rPr>
  </w:style>
  <w:style w:type="paragraph" w:customStyle="1" w:styleId="Bulletslevel1">
    <w:name w:val="Bullets level 1"/>
    <w:basedOn w:val="Normlny"/>
    <w:link w:val="Bulletslevel1Char"/>
    <w:qFormat/>
    <w:rsid w:val="00587F1A"/>
    <w:pPr>
      <w:spacing w:before="120" w:after="0" w:line="240" w:lineRule="auto"/>
      <w:ind w:left="182" w:right="0" w:hanging="40"/>
    </w:pPr>
    <w:rPr>
      <w:rFonts w:ascii="Arial" w:eastAsia="Times New Roman" w:hAnsi="Arial" w:cs="Times New Roman"/>
      <w:sz w:val="19"/>
      <w:szCs w:val="20"/>
      <w:lang w:val="en-GB" w:eastAsia="en-US"/>
    </w:rPr>
  </w:style>
  <w:style w:type="character" w:customStyle="1" w:styleId="Bulletslevel1Char">
    <w:name w:val="Bullets level 1 Char"/>
    <w:link w:val="Bulletslevel1"/>
    <w:locked/>
    <w:rsid w:val="00587F1A"/>
    <w:rPr>
      <w:rFonts w:ascii="Arial" w:eastAsia="Times New Roman" w:hAnsi="Arial" w:cs="Times New Roman"/>
      <w:color w:val="000000"/>
      <w:sz w:val="19"/>
      <w:szCs w:val="20"/>
      <w:lang w:val="en-GB" w:eastAsia="en-US"/>
    </w:rPr>
  </w:style>
  <w:style w:type="character" w:customStyle="1" w:styleId="OdsekzoznamuChar">
    <w:name w:val="Odsek zoznamu Char"/>
    <w:aliases w:val="body Char,Odsek zoznamu2 Char"/>
    <w:basedOn w:val="Predvolenpsmoodseku"/>
    <w:link w:val="Odsekzoznamu"/>
    <w:uiPriority w:val="34"/>
    <w:locked/>
    <w:rsid w:val="00191D83"/>
    <w:rPr>
      <w:rFonts w:ascii="Calibri" w:eastAsia="Calibri" w:hAnsi="Calibri" w:cs="Calibri"/>
      <w:color w:val="000000"/>
    </w:rPr>
  </w:style>
  <w:style w:type="table" w:styleId="Mriekatabuky">
    <w:name w:val="Table Grid"/>
    <w:basedOn w:val="Normlnatabuka"/>
    <w:rsid w:val="00A31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Predvolenpsmoodseku"/>
    <w:link w:val="Nadpis3"/>
    <w:uiPriority w:val="99"/>
    <w:semiHidden/>
    <w:rsid w:val="00DA4B0D"/>
    <w:rPr>
      <w:rFonts w:asciiTheme="majorHAnsi" w:eastAsiaTheme="majorEastAsia" w:hAnsiTheme="majorHAnsi" w:cstheme="majorBidi"/>
      <w:color w:val="1F4D78" w:themeColor="accent1" w:themeShade="7F"/>
      <w:sz w:val="24"/>
      <w:szCs w:val="24"/>
    </w:rPr>
  </w:style>
  <w:style w:type="paragraph" w:styleId="Zarkazkladnhotextu">
    <w:name w:val="Body Text Indent"/>
    <w:basedOn w:val="Normlny"/>
    <w:link w:val="ZarkazkladnhotextuChar"/>
    <w:uiPriority w:val="99"/>
    <w:rsid w:val="00DA4B0D"/>
    <w:pPr>
      <w:spacing w:after="0" w:line="240" w:lineRule="auto"/>
      <w:ind w:left="0" w:right="0" w:firstLine="0"/>
      <w:jc w:val="left"/>
    </w:pPr>
    <w:rPr>
      <w:rFonts w:ascii="Arial" w:eastAsia="Times New Roman" w:hAnsi="Arial" w:cs="Arial"/>
      <w:noProof/>
      <w:color w:val="auto"/>
      <w:sz w:val="20"/>
      <w:szCs w:val="20"/>
    </w:rPr>
  </w:style>
  <w:style w:type="character" w:customStyle="1" w:styleId="ZarkazkladnhotextuChar">
    <w:name w:val="Zarážka základného textu Char"/>
    <w:basedOn w:val="Predvolenpsmoodseku"/>
    <w:link w:val="Zarkazkladnhotextu"/>
    <w:uiPriority w:val="99"/>
    <w:rsid w:val="00DA4B0D"/>
    <w:rPr>
      <w:rFonts w:ascii="Arial" w:eastAsia="Times New Roman" w:hAnsi="Arial" w:cs="Arial"/>
      <w:noProof/>
      <w:sz w:val="20"/>
      <w:szCs w:val="20"/>
    </w:rPr>
  </w:style>
  <w:style w:type="paragraph" w:styleId="Zkladntext">
    <w:name w:val="Body Text"/>
    <w:basedOn w:val="Normlny"/>
    <w:link w:val="ZkladntextChar"/>
    <w:rsid w:val="00DA4B0D"/>
    <w:pPr>
      <w:spacing w:after="0" w:line="240" w:lineRule="auto"/>
      <w:ind w:left="0" w:right="0" w:firstLine="0"/>
    </w:pPr>
    <w:rPr>
      <w:rFonts w:ascii="Arial" w:eastAsia="Times New Roman" w:hAnsi="Arial" w:cs="Arial"/>
      <w:noProof/>
      <w:color w:val="auto"/>
      <w:lang w:val="x-none" w:eastAsia="x-none"/>
    </w:rPr>
  </w:style>
  <w:style w:type="character" w:customStyle="1" w:styleId="ZkladntextChar">
    <w:name w:val="Základný text Char"/>
    <w:basedOn w:val="Predvolenpsmoodseku"/>
    <w:link w:val="Zkladntext"/>
    <w:rsid w:val="00DA4B0D"/>
    <w:rPr>
      <w:rFonts w:ascii="Arial" w:eastAsia="Times New Roman" w:hAnsi="Arial" w:cs="Arial"/>
      <w:noProof/>
      <w:lang w:val="x-none" w:eastAsia="x-none"/>
    </w:rPr>
  </w:style>
  <w:style w:type="paragraph" w:styleId="Nzov">
    <w:name w:val="Title"/>
    <w:basedOn w:val="Normlny"/>
    <w:link w:val="NzovChar"/>
    <w:qFormat/>
    <w:rsid w:val="00DA4B0D"/>
    <w:pPr>
      <w:spacing w:after="0" w:line="240" w:lineRule="auto"/>
      <w:ind w:left="0" w:right="0" w:firstLine="0"/>
      <w:jc w:val="center"/>
    </w:pPr>
    <w:rPr>
      <w:rFonts w:ascii="Arial Black" w:eastAsia="Times New Roman" w:hAnsi="Arial Black" w:cs="Arial Unicode MS"/>
      <w:bCs/>
      <w:i/>
      <w:iCs/>
      <w:color w:val="FF0000"/>
      <w:sz w:val="48"/>
      <w:lang w:val="x-none" w:eastAsia="en-US" w:bidi="si-LK"/>
    </w:rPr>
  </w:style>
  <w:style w:type="character" w:customStyle="1" w:styleId="NzovChar">
    <w:name w:val="Názov Char"/>
    <w:basedOn w:val="Predvolenpsmoodseku"/>
    <w:link w:val="Nzov"/>
    <w:rsid w:val="00DA4B0D"/>
    <w:rPr>
      <w:rFonts w:ascii="Arial Black" w:eastAsia="Times New Roman" w:hAnsi="Arial Black" w:cs="Arial Unicode MS"/>
      <w:bCs/>
      <w:i/>
      <w:iCs/>
      <w:color w:val="FF0000"/>
      <w:sz w:val="48"/>
      <w:lang w:val="x-none" w:eastAsia="en-US" w:bidi="si-LK"/>
    </w:rPr>
  </w:style>
  <w:style w:type="paragraph" w:customStyle="1" w:styleId="Odsekzoznamu1">
    <w:name w:val="Odsek zoznamu1"/>
    <w:basedOn w:val="Normlny"/>
    <w:uiPriority w:val="34"/>
    <w:qFormat/>
    <w:rsid w:val="00DA4B0D"/>
    <w:pPr>
      <w:spacing w:after="0" w:line="240" w:lineRule="auto"/>
      <w:ind w:left="708" w:right="0" w:firstLine="0"/>
      <w:jc w:val="left"/>
    </w:pPr>
    <w:rPr>
      <w:rFonts w:ascii="Arial" w:eastAsia="Times New Roman" w:hAnsi="Arial" w:cs="Arial"/>
      <w:noProof/>
      <w:color w:val="auto"/>
    </w:rPr>
  </w:style>
  <w:style w:type="paragraph" w:customStyle="1" w:styleId="Styl1">
    <w:name w:val="Styl1"/>
    <w:basedOn w:val="Normlny"/>
    <w:rsid w:val="00DA4B0D"/>
    <w:pPr>
      <w:spacing w:after="0" w:line="360" w:lineRule="auto"/>
      <w:ind w:left="0" w:right="0" w:firstLine="0"/>
      <w:jc w:val="left"/>
    </w:pPr>
    <w:rPr>
      <w:rFonts w:ascii="Arial" w:eastAsia="Times New Roman" w:hAnsi="Arial" w:cs="Times New Roman"/>
      <w:color w:val="auto"/>
      <w:sz w:val="24"/>
      <w:szCs w:val="20"/>
      <w:lang w:val="cs-CZ" w:eastAsia="cs-CZ"/>
    </w:rPr>
  </w:style>
  <w:style w:type="character" w:customStyle="1" w:styleId="h1a4">
    <w:name w:val="h1a4"/>
    <w:rsid w:val="00DA4B0D"/>
    <w:rPr>
      <w:rFonts w:ascii="Trebuchet MS" w:hAnsi="Trebuchet MS" w:hint="default"/>
      <w:vanish w:val="0"/>
      <w:webHidden w:val="0"/>
      <w:color w:val="505050"/>
      <w:sz w:val="24"/>
      <w:szCs w:val="24"/>
      <w:specVanish w:val="0"/>
    </w:rPr>
  </w:style>
  <w:style w:type="paragraph" w:styleId="Zarkazkladnhotextu2">
    <w:name w:val="Body Text Indent 2"/>
    <w:basedOn w:val="Normlny"/>
    <w:link w:val="Zarkazkladnhotextu2Char"/>
    <w:unhideWhenUsed/>
    <w:rsid w:val="007F7A41"/>
    <w:pPr>
      <w:spacing w:after="120" w:line="480" w:lineRule="auto"/>
      <w:ind w:left="283"/>
    </w:pPr>
  </w:style>
  <w:style w:type="character" w:customStyle="1" w:styleId="Zarkazkladnhotextu2Char">
    <w:name w:val="Zarážka základného textu 2 Char"/>
    <w:basedOn w:val="Predvolenpsmoodseku"/>
    <w:link w:val="Zarkazkladnhotextu2"/>
    <w:rsid w:val="007F7A41"/>
    <w:rPr>
      <w:rFonts w:ascii="Calibri" w:eastAsia="Calibri" w:hAnsi="Calibri" w:cs="Calibri"/>
      <w:color w:val="000000"/>
    </w:rPr>
  </w:style>
  <w:style w:type="paragraph" w:customStyle="1" w:styleId="tl1">
    <w:name w:val="Štýl1"/>
    <w:basedOn w:val="Normlny"/>
    <w:rsid w:val="002404AD"/>
    <w:pPr>
      <w:spacing w:after="0" w:line="240" w:lineRule="auto"/>
      <w:ind w:left="0" w:right="0" w:firstLine="0"/>
    </w:pPr>
    <w:rPr>
      <w:rFonts w:ascii="Tahoma" w:eastAsiaTheme="minorHAnsi" w:hAnsi="Tahoma" w:cs="Tahoma"/>
      <w:color w:val="auto"/>
      <w:sz w:val="18"/>
      <w:szCs w:val="18"/>
    </w:rPr>
  </w:style>
  <w:style w:type="paragraph" w:styleId="Normlnysozarkami">
    <w:name w:val="Normal Indent"/>
    <w:aliases w:val=" Char"/>
    <w:basedOn w:val="Normlny"/>
    <w:link w:val="NormlnysozarkamiChar"/>
    <w:uiPriority w:val="99"/>
    <w:unhideWhenUsed/>
    <w:rsid w:val="00373A02"/>
    <w:pPr>
      <w:spacing w:after="120" w:line="240" w:lineRule="auto"/>
      <w:ind w:left="708" w:right="0" w:firstLine="0"/>
    </w:pPr>
    <w:rPr>
      <w:rFonts w:ascii="Arial" w:eastAsia="Times New Roman" w:hAnsi="Arial" w:cs="Times New Roman"/>
      <w:color w:val="auto"/>
      <w:sz w:val="20"/>
      <w:szCs w:val="20"/>
      <w:lang w:eastAsia="en-US"/>
    </w:rPr>
  </w:style>
  <w:style w:type="character" w:customStyle="1" w:styleId="NormlnysozarkamiChar">
    <w:name w:val="Normálny so zarážkami Char"/>
    <w:aliases w:val=" Char Char"/>
    <w:basedOn w:val="Predvolenpsmoodseku"/>
    <w:link w:val="Normlnysozarkami"/>
    <w:uiPriority w:val="99"/>
    <w:rsid w:val="00373A02"/>
    <w:rPr>
      <w:rFonts w:ascii="Arial" w:eastAsia="Times New Roman" w:hAnsi="Arial" w:cs="Times New Roman"/>
      <w:sz w:val="20"/>
      <w:szCs w:val="20"/>
      <w:lang w:eastAsia="en-US"/>
    </w:rPr>
  </w:style>
  <w:style w:type="character" w:customStyle="1" w:styleId="Nadpis4Char">
    <w:name w:val="Nadpis 4 Char"/>
    <w:basedOn w:val="Predvolenpsmoodseku"/>
    <w:link w:val="Nadpis4"/>
    <w:uiPriority w:val="99"/>
    <w:rsid w:val="00AB1283"/>
    <w:rPr>
      <w:rFonts w:ascii="Calibri" w:eastAsia="Times New Roman" w:hAnsi="Calibri" w:cs="Times New Roman"/>
      <w:b/>
      <w:bCs/>
      <w:sz w:val="28"/>
      <w:szCs w:val="28"/>
      <w:lang w:val="x-none" w:eastAsia="cs-CZ"/>
    </w:rPr>
  </w:style>
  <w:style w:type="character" w:customStyle="1" w:styleId="Nadpis5Char">
    <w:name w:val="Nadpis 5 Char"/>
    <w:basedOn w:val="Predvolenpsmoodseku"/>
    <w:link w:val="Nadpis5"/>
    <w:uiPriority w:val="99"/>
    <w:rsid w:val="00AB1283"/>
    <w:rPr>
      <w:rFonts w:ascii="Times New Roman" w:eastAsia="Times New Roman" w:hAnsi="Times New Roman" w:cs="Times New Roman"/>
      <w:b/>
      <w:sz w:val="44"/>
      <w:szCs w:val="20"/>
      <w:lang w:val="x-none" w:eastAsia="cs-CZ"/>
    </w:rPr>
  </w:style>
  <w:style w:type="character" w:customStyle="1" w:styleId="Nadpis6Char">
    <w:name w:val="Nadpis 6 Char"/>
    <w:basedOn w:val="Predvolenpsmoodseku"/>
    <w:link w:val="Nadpis6"/>
    <w:uiPriority w:val="99"/>
    <w:rsid w:val="00AB1283"/>
    <w:rPr>
      <w:rFonts w:ascii="Calibri" w:eastAsia="Times New Roman" w:hAnsi="Calibri" w:cs="Times New Roman"/>
      <w:b/>
      <w:bCs/>
      <w:sz w:val="20"/>
      <w:szCs w:val="20"/>
      <w:lang w:val="x-none" w:eastAsia="cs-CZ"/>
    </w:rPr>
  </w:style>
  <w:style w:type="character" w:customStyle="1" w:styleId="Nadpis7Char">
    <w:name w:val="Nadpis 7 Char"/>
    <w:basedOn w:val="Predvolenpsmoodseku"/>
    <w:link w:val="Nadpis7"/>
    <w:uiPriority w:val="99"/>
    <w:rsid w:val="00AB1283"/>
    <w:rPr>
      <w:rFonts w:ascii="Calibri" w:eastAsia="Times New Roman" w:hAnsi="Calibri" w:cs="Times New Roman"/>
      <w:sz w:val="24"/>
      <w:szCs w:val="24"/>
      <w:lang w:val="x-none" w:eastAsia="cs-CZ"/>
    </w:rPr>
  </w:style>
  <w:style w:type="character" w:customStyle="1" w:styleId="Nadpis8Char">
    <w:name w:val="Nadpis 8 Char"/>
    <w:basedOn w:val="Predvolenpsmoodseku"/>
    <w:link w:val="Nadpis8"/>
    <w:uiPriority w:val="99"/>
    <w:rsid w:val="00AB1283"/>
    <w:rPr>
      <w:rFonts w:ascii="Century Gothic" w:eastAsia="Times New Roman" w:hAnsi="Century Gothic" w:cs="Times New Roman"/>
      <w:b/>
      <w:sz w:val="20"/>
      <w:szCs w:val="20"/>
      <w:lang w:val="x-none" w:eastAsia="cs-CZ"/>
    </w:rPr>
  </w:style>
  <w:style w:type="paragraph" w:styleId="Zkladntext3">
    <w:name w:val="Body Text 3"/>
    <w:basedOn w:val="Normlny"/>
    <w:link w:val="Zkladntext3Char"/>
    <w:uiPriority w:val="99"/>
    <w:rsid w:val="00AB1283"/>
    <w:pPr>
      <w:spacing w:after="0" w:line="240" w:lineRule="auto"/>
      <w:ind w:left="0" w:right="0" w:firstLine="0"/>
      <w:jc w:val="center"/>
    </w:pPr>
    <w:rPr>
      <w:rFonts w:ascii="Times New Roman" w:eastAsia="Times New Roman" w:hAnsi="Times New Roman" w:cs="Times New Roman"/>
      <w:color w:val="auto"/>
      <w:sz w:val="16"/>
      <w:szCs w:val="16"/>
      <w:lang w:val="x-none" w:eastAsia="cs-CZ"/>
    </w:rPr>
  </w:style>
  <w:style w:type="character" w:customStyle="1" w:styleId="Zkladntext3Char">
    <w:name w:val="Základný text 3 Char"/>
    <w:basedOn w:val="Predvolenpsmoodseku"/>
    <w:link w:val="Zkladntext3"/>
    <w:uiPriority w:val="99"/>
    <w:rsid w:val="00AB1283"/>
    <w:rPr>
      <w:rFonts w:ascii="Times New Roman" w:eastAsia="Times New Roman" w:hAnsi="Times New Roman" w:cs="Times New Roman"/>
      <w:sz w:val="16"/>
      <w:szCs w:val="16"/>
      <w:lang w:val="x-none" w:eastAsia="cs-CZ"/>
    </w:rPr>
  </w:style>
  <w:style w:type="paragraph" w:styleId="Zoznam">
    <w:name w:val="List"/>
    <w:basedOn w:val="Normlny"/>
    <w:uiPriority w:val="99"/>
    <w:rsid w:val="00AB1283"/>
    <w:pPr>
      <w:spacing w:after="0" w:line="240" w:lineRule="auto"/>
      <w:ind w:left="283" w:right="0" w:hanging="283"/>
      <w:jc w:val="left"/>
    </w:pPr>
    <w:rPr>
      <w:rFonts w:ascii="Times New Roman" w:eastAsia="Times New Roman" w:hAnsi="Times New Roman" w:cs="Times New Roman"/>
      <w:color w:val="auto"/>
      <w:sz w:val="24"/>
      <w:szCs w:val="24"/>
    </w:rPr>
  </w:style>
  <w:style w:type="paragraph" w:styleId="Zoznam2">
    <w:name w:val="List 2"/>
    <w:basedOn w:val="Normlny"/>
    <w:uiPriority w:val="99"/>
    <w:rsid w:val="00AB1283"/>
    <w:pPr>
      <w:spacing w:after="0" w:line="240" w:lineRule="auto"/>
      <w:ind w:left="566" w:right="0" w:hanging="283"/>
      <w:jc w:val="left"/>
    </w:pPr>
    <w:rPr>
      <w:rFonts w:ascii="Times New Roman" w:eastAsia="Times New Roman" w:hAnsi="Times New Roman" w:cs="Times New Roman"/>
      <w:color w:val="auto"/>
      <w:sz w:val="24"/>
      <w:szCs w:val="24"/>
    </w:rPr>
  </w:style>
  <w:style w:type="paragraph" w:styleId="Zarkazkladnhotextu3">
    <w:name w:val="Body Text Indent 3"/>
    <w:basedOn w:val="Normlny"/>
    <w:link w:val="Zarkazkladnhotextu3Char"/>
    <w:uiPriority w:val="99"/>
    <w:rsid w:val="00AB1283"/>
    <w:pPr>
      <w:spacing w:after="0" w:line="240" w:lineRule="auto"/>
      <w:ind w:left="708" w:right="0" w:firstLine="0"/>
    </w:pPr>
    <w:rPr>
      <w:rFonts w:ascii="Times New Roman" w:eastAsia="Times New Roman" w:hAnsi="Times New Roman" w:cs="Times New Roman"/>
      <w:color w:val="auto"/>
      <w:sz w:val="16"/>
      <w:szCs w:val="16"/>
      <w:lang w:val="x-none" w:eastAsia="cs-CZ"/>
    </w:rPr>
  </w:style>
  <w:style w:type="character" w:customStyle="1" w:styleId="Zarkazkladnhotextu3Char">
    <w:name w:val="Zarážka základného textu 3 Char"/>
    <w:basedOn w:val="Predvolenpsmoodseku"/>
    <w:link w:val="Zarkazkladnhotextu3"/>
    <w:uiPriority w:val="99"/>
    <w:rsid w:val="00AB1283"/>
    <w:rPr>
      <w:rFonts w:ascii="Times New Roman" w:eastAsia="Times New Roman" w:hAnsi="Times New Roman" w:cs="Times New Roman"/>
      <w:sz w:val="16"/>
      <w:szCs w:val="16"/>
      <w:lang w:val="x-none" w:eastAsia="cs-CZ"/>
    </w:rPr>
  </w:style>
  <w:style w:type="paragraph" w:styleId="Pta">
    <w:name w:val="footer"/>
    <w:basedOn w:val="Normlny"/>
    <w:link w:val="PtaChar"/>
    <w:uiPriority w:val="99"/>
    <w:rsid w:val="00AB1283"/>
    <w:pPr>
      <w:tabs>
        <w:tab w:val="center" w:pos="4536"/>
        <w:tab w:val="right" w:pos="9072"/>
      </w:tabs>
      <w:spacing w:after="0" w:line="240" w:lineRule="auto"/>
      <w:ind w:left="0" w:right="0" w:firstLine="0"/>
      <w:jc w:val="left"/>
    </w:pPr>
    <w:rPr>
      <w:rFonts w:ascii="Times New Roman" w:eastAsia="Times New Roman" w:hAnsi="Times New Roman" w:cs="Times New Roman"/>
      <w:color w:val="auto"/>
      <w:sz w:val="24"/>
      <w:szCs w:val="20"/>
      <w:lang w:val="x-none" w:eastAsia="x-none"/>
    </w:rPr>
  </w:style>
  <w:style w:type="character" w:customStyle="1" w:styleId="PtaChar">
    <w:name w:val="Päta Char"/>
    <w:basedOn w:val="Predvolenpsmoodseku"/>
    <w:link w:val="Pta"/>
    <w:uiPriority w:val="99"/>
    <w:rsid w:val="00AB1283"/>
    <w:rPr>
      <w:rFonts w:ascii="Times New Roman" w:eastAsia="Times New Roman" w:hAnsi="Times New Roman" w:cs="Times New Roman"/>
      <w:sz w:val="24"/>
      <w:szCs w:val="20"/>
      <w:lang w:val="x-none" w:eastAsia="x-none"/>
    </w:rPr>
  </w:style>
  <w:style w:type="character" w:styleId="PsacstrojHTML">
    <w:name w:val="HTML Typewriter"/>
    <w:uiPriority w:val="99"/>
    <w:rsid w:val="00AB1283"/>
    <w:rPr>
      <w:rFonts w:ascii="Courier New" w:hAnsi="Courier New" w:cs="Times New Roman"/>
      <w:sz w:val="20"/>
    </w:rPr>
  </w:style>
  <w:style w:type="paragraph" w:customStyle="1" w:styleId="Nzov1">
    <w:name w:val="Názov1"/>
    <w:basedOn w:val="Nadpis2"/>
    <w:uiPriority w:val="99"/>
    <w:rsid w:val="00AB1283"/>
    <w:pPr>
      <w:keepLines w:val="0"/>
      <w:spacing w:after="0" w:line="240" w:lineRule="auto"/>
      <w:ind w:left="0" w:firstLine="0"/>
    </w:pPr>
    <w:rPr>
      <w:rFonts w:ascii="Cambria" w:eastAsia="Times New Roman" w:hAnsi="Cambria" w:cs="Times New Roman"/>
      <w:bCs/>
      <w:i/>
      <w:iCs/>
      <w:color w:val="auto"/>
      <w:sz w:val="28"/>
      <w:szCs w:val="28"/>
      <w:lang w:val="x-none" w:eastAsia="cs-CZ"/>
    </w:rPr>
  </w:style>
  <w:style w:type="paragraph" w:customStyle="1" w:styleId="tl3">
    <w:name w:val="Štýl3"/>
    <w:basedOn w:val="Normlny"/>
    <w:uiPriority w:val="99"/>
    <w:rsid w:val="00AB1283"/>
    <w:pPr>
      <w:tabs>
        <w:tab w:val="num" w:pos="360"/>
      </w:tabs>
      <w:spacing w:after="0" w:line="240" w:lineRule="auto"/>
      <w:ind w:left="360" w:right="0" w:hanging="360"/>
      <w:jc w:val="left"/>
    </w:pPr>
    <w:rPr>
      <w:rFonts w:ascii="Times New Roman" w:eastAsia="Times New Roman" w:hAnsi="Times New Roman" w:cs="Times New Roman"/>
      <w:color w:val="auto"/>
      <w:sz w:val="24"/>
      <w:szCs w:val="24"/>
      <w:lang w:eastAsia="cs-CZ"/>
    </w:rPr>
  </w:style>
  <w:style w:type="paragraph" w:customStyle="1" w:styleId="Odrazkaseda">
    <w:name w:val="Odrazka seda"/>
    <w:basedOn w:val="Normlny"/>
    <w:uiPriority w:val="99"/>
    <w:rsid w:val="00AB1283"/>
    <w:pPr>
      <w:numPr>
        <w:ilvl w:val="1"/>
        <w:numId w:val="6"/>
      </w:numPr>
      <w:spacing w:after="0" w:line="360" w:lineRule="auto"/>
      <w:ind w:left="900" w:right="0" w:firstLine="180"/>
    </w:pPr>
    <w:rPr>
      <w:rFonts w:ascii="Arial" w:eastAsia="Times New Roman" w:hAnsi="Arial" w:cs="Arial"/>
      <w:i/>
      <w:iCs/>
      <w:color w:val="808080"/>
      <w:sz w:val="18"/>
      <w:szCs w:val="18"/>
    </w:rPr>
  </w:style>
  <w:style w:type="paragraph" w:customStyle="1" w:styleId="Nadpiskapitola">
    <w:name w:val="Nadpis kapitola"/>
    <w:basedOn w:val="Normlny"/>
    <w:uiPriority w:val="99"/>
    <w:rsid w:val="00AB1283"/>
    <w:pPr>
      <w:numPr>
        <w:numId w:val="6"/>
      </w:numPr>
      <w:spacing w:before="480" w:after="240" w:line="240" w:lineRule="auto"/>
      <w:ind w:left="0" w:right="0" w:firstLine="0"/>
      <w:jc w:val="center"/>
    </w:pPr>
    <w:rPr>
      <w:rFonts w:ascii="Arial" w:eastAsia="Times New Roman" w:hAnsi="Arial" w:cs="Arial"/>
      <w:b/>
      <w:bCs/>
      <w:caps/>
      <w:color w:val="auto"/>
      <w:sz w:val="28"/>
      <w:szCs w:val="28"/>
    </w:rPr>
  </w:style>
  <w:style w:type="paragraph" w:customStyle="1" w:styleId="Zoznamslo2">
    <w:name w:val="Zoznam číslo 2"/>
    <w:basedOn w:val="Normlny"/>
    <w:uiPriority w:val="99"/>
    <w:rsid w:val="00AB1283"/>
    <w:pPr>
      <w:numPr>
        <w:ilvl w:val="1"/>
        <w:numId w:val="5"/>
      </w:numPr>
      <w:tabs>
        <w:tab w:val="num" w:pos="851"/>
      </w:tabs>
      <w:spacing w:before="120" w:after="0" w:line="360" w:lineRule="auto"/>
      <w:ind w:left="851" w:right="0" w:hanging="567"/>
    </w:pPr>
    <w:rPr>
      <w:rFonts w:ascii="Arial" w:eastAsia="Times New Roman" w:hAnsi="Arial" w:cs="Arial"/>
      <w:color w:val="auto"/>
    </w:rPr>
  </w:style>
  <w:style w:type="paragraph" w:customStyle="1" w:styleId="Zoznamslo3">
    <w:name w:val="Zoznam číslo 3"/>
    <w:basedOn w:val="Zoznamslo2"/>
    <w:uiPriority w:val="99"/>
    <w:rsid w:val="00AB1283"/>
    <w:pPr>
      <w:numPr>
        <w:ilvl w:val="2"/>
      </w:numPr>
      <w:tabs>
        <w:tab w:val="num" w:pos="1440"/>
      </w:tabs>
      <w:ind w:left="1224" w:hanging="504"/>
    </w:pPr>
  </w:style>
  <w:style w:type="paragraph" w:customStyle="1" w:styleId="Zoznamslo4Char">
    <w:name w:val="Zoznam číslo 4 Char"/>
    <w:basedOn w:val="Zoznamslo2"/>
    <w:uiPriority w:val="99"/>
    <w:rsid w:val="00AB1283"/>
    <w:pPr>
      <w:numPr>
        <w:ilvl w:val="3"/>
      </w:numPr>
      <w:tabs>
        <w:tab w:val="num" w:pos="1800"/>
      </w:tabs>
      <w:ind w:left="1728" w:hanging="648"/>
    </w:pPr>
  </w:style>
  <w:style w:type="paragraph" w:customStyle="1" w:styleId="Nadpisodsek">
    <w:name w:val="Nadpis odsek"/>
    <w:basedOn w:val="Normlny"/>
    <w:uiPriority w:val="99"/>
    <w:rsid w:val="00AB1283"/>
    <w:pPr>
      <w:numPr>
        <w:numId w:val="5"/>
      </w:numPr>
      <w:tabs>
        <w:tab w:val="num" w:pos="851"/>
        <w:tab w:val="left" w:pos="5245"/>
        <w:tab w:val="right" w:leader="dot" w:pos="7938"/>
      </w:tabs>
      <w:spacing w:before="480" w:after="120" w:line="360" w:lineRule="auto"/>
      <w:ind w:left="851" w:right="0" w:hanging="851"/>
      <w:jc w:val="left"/>
    </w:pPr>
    <w:rPr>
      <w:rFonts w:ascii="Arial" w:eastAsia="Times New Roman" w:hAnsi="Arial" w:cs="Arial"/>
      <w:b/>
      <w:bCs/>
      <w:smallCaps/>
      <w:color w:val="auto"/>
      <w:sz w:val="28"/>
      <w:szCs w:val="28"/>
      <w:lang w:eastAsia="cs-CZ"/>
    </w:rPr>
  </w:style>
  <w:style w:type="character" w:styleId="PouitHypertextovPrepojenie">
    <w:name w:val="FollowedHyperlink"/>
    <w:uiPriority w:val="99"/>
    <w:rsid w:val="00AB1283"/>
    <w:rPr>
      <w:rFonts w:cs="Times New Roman"/>
      <w:color w:val="800080"/>
      <w:u w:val="single"/>
    </w:rPr>
  </w:style>
  <w:style w:type="paragraph" w:customStyle="1" w:styleId="xnormal">
    <w:name w:val="x normal"/>
    <w:basedOn w:val="Normlny"/>
    <w:uiPriority w:val="99"/>
    <w:rsid w:val="00AB1283"/>
    <w:pPr>
      <w:widowControl w:val="0"/>
      <w:autoSpaceDE w:val="0"/>
      <w:autoSpaceDN w:val="0"/>
      <w:adjustRightInd w:val="0"/>
      <w:spacing w:before="283" w:after="0" w:line="280" w:lineRule="atLeast"/>
      <w:ind w:left="0" w:right="0" w:firstLine="0"/>
      <w:textAlignment w:val="center"/>
    </w:pPr>
    <w:rPr>
      <w:rFonts w:ascii="MyriadPro-Regular" w:eastAsia="Times New Roman" w:hAnsi="MyriadPro-Regular" w:cs="MyriadPro-Regular"/>
      <w:sz w:val="23"/>
      <w:szCs w:val="23"/>
    </w:rPr>
  </w:style>
  <w:style w:type="paragraph" w:customStyle="1" w:styleId="xnormalS">
    <w:name w:val="x normal S"/>
    <w:basedOn w:val="xnormal"/>
    <w:uiPriority w:val="99"/>
    <w:rsid w:val="00AB1283"/>
    <w:pPr>
      <w:jc w:val="center"/>
    </w:pPr>
  </w:style>
  <w:style w:type="paragraph" w:customStyle="1" w:styleId="xnormalB">
    <w:name w:val="x normal B"/>
    <w:basedOn w:val="xnormal"/>
    <w:uiPriority w:val="99"/>
    <w:rsid w:val="00AB1283"/>
    <w:pPr>
      <w:spacing w:before="0"/>
    </w:pPr>
  </w:style>
  <w:style w:type="paragraph" w:styleId="Zkladntext2">
    <w:name w:val="Body Text 2"/>
    <w:basedOn w:val="Normlny"/>
    <w:link w:val="Zkladntext2Char"/>
    <w:uiPriority w:val="99"/>
    <w:rsid w:val="00AB1283"/>
    <w:pPr>
      <w:spacing w:after="120" w:line="480" w:lineRule="auto"/>
      <w:ind w:left="0" w:right="0" w:firstLine="0"/>
      <w:jc w:val="left"/>
    </w:pPr>
    <w:rPr>
      <w:rFonts w:ascii="Times New Roman" w:eastAsia="Times New Roman" w:hAnsi="Times New Roman" w:cs="Times New Roman"/>
      <w:color w:val="auto"/>
      <w:sz w:val="24"/>
      <w:szCs w:val="24"/>
      <w:lang w:val="x-none" w:eastAsia="cs-CZ"/>
    </w:rPr>
  </w:style>
  <w:style w:type="character" w:customStyle="1" w:styleId="Zkladntext2Char">
    <w:name w:val="Základný text 2 Char"/>
    <w:basedOn w:val="Predvolenpsmoodseku"/>
    <w:link w:val="Zkladntext2"/>
    <w:uiPriority w:val="99"/>
    <w:rsid w:val="00AB1283"/>
    <w:rPr>
      <w:rFonts w:ascii="Times New Roman" w:eastAsia="Times New Roman" w:hAnsi="Times New Roman" w:cs="Times New Roman"/>
      <w:sz w:val="24"/>
      <w:szCs w:val="24"/>
      <w:lang w:val="x-none" w:eastAsia="cs-CZ"/>
    </w:rPr>
  </w:style>
  <w:style w:type="paragraph" w:customStyle="1" w:styleId="tl10">
    <w:name w:val="tl1"/>
    <w:basedOn w:val="Normlny"/>
    <w:uiPriority w:val="99"/>
    <w:rsid w:val="00AB1283"/>
    <w:pPr>
      <w:spacing w:before="100" w:beforeAutospacing="1" w:after="100" w:afterAutospacing="1" w:line="240" w:lineRule="auto"/>
      <w:ind w:left="0" w:right="0" w:firstLine="0"/>
      <w:jc w:val="left"/>
    </w:pPr>
    <w:rPr>
      <w:rFonts w:ascii="Century Gothic" w:eastAsia="Times New Roman" w:hAnsi="Century Gothic" w:cs="Century Gothic"/>
      <w:color w:val="auto"/>
      <w:sz w:val="24"/>
      <w:szCs w:val="24"/>
    </w:rPr>
  </w:style>
  <w:style w:type="paragraph" w:customStyle="1" w:styleId="Farebnzoznamzvraznenie11">
    <w:name w:val="Farebný zoznam – zvýraznenie 11"/>
    <w:basedOn w:val="Normlny"/>
    <w:uiPriority w:val="99"/>
    <w:rsid w:val="00AB1283"/>
    <w:pPr>
      <w:spacing w:after="0" w:line="240" w:lineRule="auto"/>
      <w:ind w:left="708" w:right="0" w:firstLine="0"/>
      <w:jc w:val="left"/>
    </w:pPr>
    <w:rPr>
      <w:rFonts w:ascii="Times New Roman" w:eastAsia="Times New Roman" w:hAnsi="Times New Roman" w:cs="Times New Roman"/>
      <w:color w:val="auto"/>
      <w:sz w:val="24"/>
      <w:szCs w:val="24"/>
      <w:lang w:eastAsia="cs-CZ"/>
    </w:rPr>
  </w:style>
  <w:style w:type="character" w:styleId="Zvraznenie">
    <w:name w:val="Emphasis"/>
    <w:uiPriority w:val="99"/>
    <w:qFormat/>
    <w:rsid w:val="00AB1283"/>
    <w:rPr>
      <w:rFonts w:cs="Times New Roman"/>
      <w:i/>
    </w:rPr>
  </w:style>
  <w:style w:type="character" w:customStyle="1" w:styleId="apple-style-span">
    <w:name w:val="apple-style-span"/>
    <w:uiPriority w:val="99"/>
    <w:rsid w:val="00AB1283"/>
    <w:rPr>
      <w:rFonts w:cs="Times New Roman"/>
    </w:rPr>
  </w:style>
  <w:style w:type="paragraph" w:customStyle="1" w:styleId="charchar2">
    <w:name w:val="charchar2"/>
    <w:basedOn w:val="Normlny"/>
    <w:uiPriority w:val="99"/>
    <w:rsid w:val="00AB1283"/>
    <w:pPr>
      <w:spacing w:after="160" w:line="240" w:lineRule="atLeast"/>
      <w:ind w:left="0" w:right="0" w:firstLine="720"/>
      <w:jc w:val="left"/>
    </w:pPr>
    <w:rPr>
      <w:rFonts w:ascii="Tahoma" w:eastAsia="Times New Roman" w:hAnsi="Tahoma" w:cs="Tahoma"/>
      <w:color w:val="auto"/>
      <w:sz w:val="20"/>
      <w:szCs w:val="20"/>
    </w:rPr>
  </w:style>
  <w:style w:type="paragraph" w:customStyle="1" w:styleId="CharCharCharCharCharChar">
    <w:name w:val="Char Char Char Char Char Char"/>
    <w:basedOn w:val="Normlny"/>
    <w:uiPriority w:val="99"/>
    <w:rsid w:val="00AB1283"/>
    <w:pPr>
      <w:spacing w:after="160" w:line="240" w:lineRule="exact"/>
      <w:ind w:left="0" w:right="0" w:firstLine="0"/>
      <w:jc w:val="left"/>
    </w:pPr>
    <w:rPr>
      <w:rFonts w:ascii="Tahoma" w:eastAsia="Times New Roman" w:hAnsi="Tahoma" w:cs="Tahoma"/>
      <w:color w:val="auto"/>
      <w:sz w:val="20"/>
      <w:szCs w:val="20"/>
      <w:lang w:eastAsia="en-US"/>
    </w:rPr>
  </w:style>
  <w:style w:type="paragraph" w:customStyle="1" w:styleId="Zkladntext1">
    <w:name w:val="Základní text1"/>
    <w:uiPriority w:val="99"/>
    <w:rsid w:val="00AB1283"/>
    <w:pPr>
      <w:autoSpaceDE w:val="0"/>
      <w:autoSpaceDN w:val="0"/>
      <w:adjustRightInd w:val="0"/>
      <w:spacing w:after="0" w:line="240" w:lineRule="auto"/>
      <w:jc w:val="both"/>
    </w:pPr>
    <w:rPr>
      <w:rFonts w:ascii="Times New Roman" w:eastAsia="Times New Roman" w:hAnsi="Times New Roman" w:cs="Times New Roman"/>
      <w:color w:val="000000"/>
      <w:sz w:val="20"/>
      <w:szCs w:val="24"/>
    </w:rPr>
  </w:style>
  <w:style w:type="character" w:styleId="Siln">
    <w:name w:val="Strong"/>
    <w:uiPriority w:val="22"/>
    <w:qFormat/>
    <w:rsid w:val="00AB1283"/>
    <w:rPr>
      <w:rFonts w:cs="Times New Roman"/>
      <w:b/>
    </w:rPr>
  </w:style>
  <w:style w:type="character" w:customStyle="1" w:styleId="FontStyle66">
    <w:name w:val="Font Style66"/>
    <w:uiPriority w:val="99"/>
    <w:rsid w:val="00AB1283"/>
    <w:rPr>
      <w:rFonts w:ascii="Times New Roman" w:hAnsi="Times New Roman"/>
      <w:sz w:val="22"/>
    </w:rPr>
  </w:style>
  <w:style w:type="character" w:customStyle="1" w:styleId="FontStyle63">
    <w:name w:val="Font Style63"/>
    <w:uiPriority w:val="99"/>
    <w:rsid w:val="00AB1283"/>
    <w:rPr>
      <w:rFonts w:ascii="Times New Roman" w:hAnsi="Times New Roman"/>
      <w:b/>
      <w:sz w:val="14"/>
    </w:rPr>
  </w:style>
  <w:style w:type="paragraph" w:customStyle="1" w:styleId="Style22">
    <w:name w:val="Style22"/>
    <w:basedOn w:val="Normlny"/>
    <w:uiPriority w:val="99"/>
    <w:rsid w:val="00AB1283"/>
    <w:pPr>
      <w:widowControl w:val="0"/>
      <w:autoSpaceDE w:val="0"/>
      <w:autoSpaceDN w:val="0"/>
      <w:adjustRightInd w:val="0"/>
      <w:spacing w:after="0" w:line="240" w:lineRule="auto"/>
      <w:ind w:left="0" w:right="0" w:firstLine="0"/>
    </w:pPr>
    <w:rPr>
      <w:rFonts w:ascii="Times New Roman" w:eastAsia="Times New Roman" w:hAnsi="Times New Roman" w:cs="Times New Roman"/>
      <w:color w:val="auto"/>
      <w:sz w:val="24"/>
      <w:szCs w:val="24"/>
    </w:rPr>
  </w:style>
  <w:style w:type="character" w:customStyle="1" w:styleId="pre">
    <w:name w:val="pre"/>
    <w:uiPriority w:val="99"/>
    <w:rsid w:val="00AB1283"/>
    <w:rPr>
      <w:rFonts w:cs="Times New Roman"/>
    </w:rPr>
  </w:style>
  <w:style w:type="paragraph" w:customStyle="1" w:styleId="ListParagraph1">
    <w:name w:val="List Paragraph1"/>
    <w:basedOn w:val="Normlny"/>
    <w:rsid w:val="00AB1283"/>
    <w:pPr>
      <w:suppressAutoHyphens/>
      <w:spacing w:after="0" w:line="100" w:lineRule="atLeast"/>
      <w:ind w:left="0" w:right="0" w:firstLine="0"/>
      <w:jc w:val="left"/>
    </w:pPr>
    <w:rPr>
      <w:rFonts w:ascii="Times New Roman" w:eastAsia="Times New Roman" w:hAnsi="Times New Roman" w:cs="Times New Roman"/>
      <w:color w:val="auto"/>
      <w:kern w:val="1"/>
      <w:sz w:val="24"/>
      <w:szCs w:val="24"/>
      <w:lang w:eastAsia="ar-SA"/>
    </w:rPr>
  </w:style>
  <w:style w:type="paragraph" w:customStyle="1" w:styleId="Strednmrieka21">
    <w:name w:val="Stredná mriežka 21"/>
    <w:uiPriority w:val="99"/>
    <w:rsid w:val="00AB1283"/>
    <w:pPr>
      <w:suppressAutoHyphens/>
      <w:spacing w:after="0" w:line="240" w:lineRule="auto"/>
    </w:pPr>
    <w:rPr>
      <w:rFonts w:ascii="Times New Roman" w:eastAsia="Times New Roman" w:hAnsi="Times New Roman" w:cs="Times New Roman"/>
      <w:kern w:val="1"/>
      <w:sz w:val="24"/>
      <w:szCs w:val="24"/>
      <w:lang w:eastAsia="ar-SA"/>
    </w:rPr>
  </w:style>
  <w:style w:type="character" w:customStyle="1" w:styleId="WW8Num2z0">
    <w:name w:val="WW8Num2z0"/>
    <w:uiPriority w:val="99"/>
    <w:rsid w:val="00AB1283"/>
  </w:style>
  <w:style w:type="paragraph" w:customStyle="1" w:styleId="Nadpis">
    <w:name w:val="Nadpis"/>
    <w:basedOn w:val="Normlny"/>
    <w:next w:val="Zkladntext"/>
    <w:uiPriority w:val="99"/>
    <w:rsid w:val="00AB1283"/>
    <w:pPr>
      <w:keepNext/>
      <w:suppressAutoHyphens/>
      <w:spacing w:before="240" w:after="120" w:line="240" w:lineRule="auto"/>
      <w:ind w:left="0" w:right="0" w:firstLine="0"/>
      <w:jc w:val="left"/>
    </w:pPr>
    <w:rPr>
      <w:rFonts w:ascii="Arial" w:eastAsia="SimSun" w:hAnsi="Arial" w:cs="Mangal"/>
      <w:color w:val="auto"/>
      <w:sz w:val="28"/>
      <w:szCs w:val="28"/>
      <w:lang w:val="cs-CZ" w:eastAsia="ar-SA"/>
    </w:rPr>
  </w:style>
  <w:style w:type="paragraph" w:styleId="Podtitul">
    <w:name w:val="Subtitle"/>
    <w:basedOn w:val="Nadpis"/>
    <w:next w:val="Zkladntext"/>
    <w:link w:val="PodtitulChar"/>
    <w:uiPriority w:val="99"/>
    <w:qFormat/>
    <w:rsid w:val="00AB1283"/>
    <w:pPr>
      <w:jc w:val="center"/>
    </w:pPr>
    <w:rPr>
      <w:rFonts w:cs="Times New Roman"/>
      <w:i/>
      <w:szCs w:val="20"/>
    </w:rPr>
  </w:style>
  <w:style w:type="character" w:customStyle="1" w:styleId="PodtitulChar">
    <w:name w:val="Podtitul Char"/>
    <w:basedOn w:val="Predvolenpsmoodseku"/>
    <w:link w:val="Podtitul"/>
    <w:uiPriority w:val="99"/>
    <w:rsid w:val="00AB1283"/>
    <w:rPr>
      <w:rFonts w:ascii="Arial" w:eastAsia="SimSun" w:hAnsi="Arial" w:cs="Times New Roman"/>
      <w:i/>
      <w:sz w:val="28"/>
      <w:szCs w:val="20"/>
      <w:lang w:val="cs-CZ" w:eastAsia="ar-SA"/>
    </w:rPr>
  </w:style>
  <w:style w:type="paragraph" w:customStyle="1" w:styleId="Normlny1">
    <w:name w:val="Normálny1"/>
    <w:basedOn w:val="Normlny"/>
    <w:uiPriority w:val="99"/>
    <w:rsid w:val="00AB1283"/>
    <w:pPr>
      <w:widowControl w:val="0"/>
      <w:suppressAutoHyphens/>
      <w:spacing w:after="0" w:line="240" w:lineRule="auto"/>
      <w:ind w:left="0" w:right="0" w:firstLine="0"/>
      <w:jc w:val="left"/>
    </w:pPr>
    <w:rPr>
      <w:rFonts w:ascii="CG Times (W1)" w:eastAsia="Times New Roman" w:hAnsi="CG Times (W1)" w:cs="Times New Roman"/>
      <w:color w:val="auto"/>
      <w:sz w:val="20"/>
      <w:szCs w:val="20"/>
      <w:lang w:val="en-GB" w:eastAsia="ar-SA"/>
    </w:rPr>
  </w:style>
  <w:style w:type="paragraph" w:customStyle="1" w:styleId="Predformtovantext">
    <w:name w:val="Predformátovaný text"/>
    <w:basedOn w:val="Normlny"/>
    <w:uiPriority w:val="99"/>
    <w:rsid w:val="00AB1283"/>
    <w:pPr>
      <w:suppressAutoHyphens/>
      <w:spacing w:after="0" w:line="240" w:lineRule="auto"/>
      <w:ind w:left="0" w:right="0" w:firstLine="0"/>
      <w:jc w:val="left"/>
    </w:pPr>
    <w:rPr>
      <w:rFonts w:ascii="Courier New" w:eastAsia="NSimSun" w:hAnsi="Courier New" w:cs="Courier New"/>
      <w:color w:val="auto"/>
      <w:sz w:val="20"/>
      <w:szCs w:val="20"/>
      <w:lang w:val="cs-CZ" w:eastAsia="ar-SA"/>
    </w:rPr>
  </w:style>
  <w:style w:type="character" w:customStyle="1" w:styleId="nazov">
    <w:name w:val="nazov"/>
    <w:uiPriority w:val="99"/>
    <w:rsid w:val="00AB1283"/>
    <w:rPr>
      <w:b/>
    </w:rPr>
  </w:style>
  <w:style w:type="character" w:customStyle="1" w:styleId="podnazov">
    <w:name w:val="podnazov"/>
    <w:uiPriority w:val="99"/>
    <w:rsid w:val="00AB1283"/>
    <w:rPr>
      <w:rFonts w:cs="Times New Roman"/>
    </w:rPr>
  </w:style>
  <w:style w:type="paragraph" w:customStyle="1" w:styleId="Text">
    <w:name w:val="Text"/>
    <w:basedOn w:val="Normlny"/>
    <w:uiPriority w:val="99"/>
    <w:rsid w:val="00AB1283"/>
    <w:pPr>
      <w:widowControl w:val="0"/>
      <w:autoSpaceDE w:val="0"/>
      <w:autoSpaceDN w:val="0"/>
      <w:adjustRightInd w:val="0"/>
      <w:spacing w:after="240" w:line="240" w:lineRule="auto"/>
      <w:ind w:left="0" w:right="0" w:firstLine="0"/>
      <w:jc w:val="left"/>
    </w:pPr>
    <w:rPr>
      <w:rFonts w:ascii="Times New Roman" w:eastAsia="Times New Roman" w:hAnsi="Times New Roman" w:cs="Times New Roman"/>
      <w:color w:val="auto"/>
      <w:sz w:val="24"/>
      <w:szCs w:val="24"/>
    </w:rPr>
  </w:style>
  <w:style w:type="character" w:customStyle="1" w:styleId="DeltaViewInsertion">
    <w:name w:val="DeltaView Insertion"/>
    <w:uiPriority w:val="99"/>
    <w:rsid w:val="00AB1283"/>
    <w:rPr>
      <w:color w:val="0000FF"/>
      <w:spacing w:val="0"/>
      <w:u w:val="double"/>
    </w:rPr>
  </w:style>
  <w:style w:type="paragraph" w:customStyle="1" w:styleId="Cislovanie2">
    <w:name w:val="Cislovanie2"/>
    <w:basedOn w:val="Normlny"/>
    <w:rsid w:val="00AB1283"/>
    <w:pPr>
      <w:numPr>
        <w:ilvl w:val="1"/>
        <w:numId w:val="7"/>
      </w:numPr>
      <w:spacing w:after="120" w:line="240" w:lineRule="auto"/>
      <w:ind w:right="0"/>
    </w:pPr>
    <w:rPr>
      <w:rFonts w:ascii="Times New Roman" w:eastAsia="Times New Roman" w:hAnsi="Times New Roman" w:cs="Times New Roman"/>
      <w:color w:val="auto"/>
      <w:sz w:val="24"/>
      <w:szCs w:val="24"/>
      <w:lang w:eastAsia="cs-CZ"/>
    </w:rPr>
  </w:style>
  <w:style w:type="paragraph" w:customStyle="1" w:styleId="msolistparagraph0">
    <w:name w:val="msolistparagraph"/>
    <w:basedOn w:val="Normlny"/>
    <w:uiPriority w:val="99"/>
    <w:rsid w:val="00AB1283"/>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lang w:val="cs-CZ" w:eastAsia="cs-CZ"/>
    </w:rPr>
  </w:style>
  <w:style w:type="paragraph" w:customStyle="1" w:styleId="ListParagraph2">
    <w:name w:val="List Paragraph2"/>
    <w:basedOn w:val="Normlny"/>
    <w:uiPriority w:val="99"/>
    <w:rsid w:val="00AB1283"/>
    <w:pPr>
      <w:spacing w:after="0" w:line="240" w:lineRule="auto"/>
      <w:ind w:left="720" w:right="0" w:firstLine="0"/>
      <w:contextualSpacing/>
      <w:jc w:val="left"/>
    </w:pPr>
    <w:rPr>
      <w:rFonts w:eastAsia="Times New Roman" w:cs="Times New Roman"/>
      <w:color w:val="auto"/>
      <w:lang w:eastAsia="en-US"/>
    </w:rPr>
  </w:style>
  <w:style w:type="paragraph" w:customStyle="1" w:styleId="Text2a">
    <w:name w:val="Text2a"/>
    <w:basedOn w:val="Normlny"/>
    <w:uiPriority w:val="99"/>
    <w:rsid w:val="00AB1283"/>
    <w:pPr>
      <w:spacing w:before="240" w:after="0" w:line="240" w:lineRule="auto"/>
      <w:ind w:left="720" w:right="0" w:firstLine="0"/>
    </w:pPr>
    <w:rPr>
      <w:rFonts w:ascii="Times New Roman" w:eastAsia="Times New Roman" w:hAnsi="Times New Roman" w:cs="Times New Roman"/>
      <w:color w:val="auto"/>
      <w:sz w:val="24"/>
      <w:szCs w:val="24"/>
      <w:lang w:eastAsia="cs-CZ"/>
    </w:rPr>
  </w:style>
  <w:style w:type="character" w:customStyle="1" w:styleId="Bodytext">
    <w:name w:val="Body text_"/>
    <w:link w:val="Zkladntext10"/>
    <w:uiPriority w:val="99"/>
    <w:locked/>
    <w:rsid w:val="00AB1283"/>
    <w:rPr>
      <w:sz w:val="25"/>
      <w:shd w:val="clear" w:color="auto" w:fill="FFFFFF"/>
    </w:rPr>
  </w:style>
  <w:style w:type="paragraph" w:customStyle="1" w:styleId="Zkladntext10">
    <w:name w:val="Základný text1"/>
    <w:basedOn w:val="Normlny"/>
    <w:link w:val="Bodytext"/>
    <w:uiPriority w:val="99"/>
    <w:rsid w:val="00AB1283"/>
    <w:pPr>
      <w:widowControl w:val="0"/>
      <w:shd w:val="clear" w:color="auto" w:fill="FFFFFF"/>
      <w:spacing w:after="0" w:line="274" w:lineRule="exact"/>
      <w:ind w:left="0" w:right="0" w:firstLine="0"/>
      <w:jc w:val="left"/>
    </w:pPr>
    <w:rPr>
      <w:rFonts w:asciiTheme="minorHAnsi" w:eastAsiaTheme="minorEastAsia" w:hAnsiTheme="minorHAnsi" w:cstheme="minorBidi"/>
      <w:color w:val="auto"/>
      <w:sz w:val="25"/>
    </w:rPr>
  </w:style>
  <w:style w:type="character" w:customStyle="1" w:styleId="Bodytext2">
    <w:name w:val="Body text (2)"/>
    <w:uiPriority w:val="99"/>
    <w:rsid w:val="00AB1283"/>
    <w:rPr>
      <w:rFonts w:ascii="Times New Roman" w:hAnsi="Times New Roman"/>
      <w:b/>
      <w:i/>
      <w:color w:val="000000"/>
      <w:spacing w:val="0"/>
      <w:w w:val="100"/>
      <w:position w:val="0"/>
      <w:sz w:val="25"/>
      <w:u w:val="single"/>
      <w:lang w:val="sk-SK"/>
    </w:rPr>
  </w:style>
  <w:style w:type="character" w:customStyle="1" w:styleId="Bodytext11">
    <w:name w:val="Body text + 11"/>
    <w:aliases w:val="5 pt,Italic,Spacing 0 pt"/>
    <w:uiPriority w:val="99"/>
    <w:rsid w:val="00AB1283"/>
    <w:rPr>
      <w:rFonts w:ascii="Times New Roman" w:hAnsi="Times New Roman"/>
      <w:i/>
      <w:color w:val="000000"/>
      <w:spacing w:val="-10"/>
      <w:w w:val="100"/>
      <w:position w:val="0"/>
      <w:sz w:val="23"/>
      <w:u w:val="single"/>
      <w:shd w:val="clear" w:color="auto" w:fill="FFFFFF"/>
      <w:lang w:val="sk-SK"/>
    </w:rPr>
  </w:style>
  <w:style w:type="character" w:customStyle="1" w:styleId="BodytextItalic">
    <w:name w:val="Body text + Italic"/>
    <w:aliases w:val="Spacing 0 pt1"/>
    <w:uiPriority w:val="99"/>
    <w:rsid w:val="00AB1283"/>
    <w:rPr>
      <w:rFonts w:ascii="Times New Roman" w:hAnsi="Times New Roman"/>
      <w:i/>
      <w:color w:val="000000"/>
      <w:spacing w:val="-10"/>
      <w:w w:val="100"/>
      <w:position w:val="0"/>
      <w:sz w:val="25"/>
      <w:shd w:val="clear" w:color="auto" w:fill="FFFFFF"/>
      <w:lang w:val="sk-SK"/>
    </w:rPr>
  </w:style>
  <w:style w:type="character" w:customStyle="1" w:styleId="apple-converted-space">
    <w:name w:val="apple-converted-space"/>
    <w:rsid w:val="00AB1283"/>
  </w:style>
  <w:style w:type="character" w:customStyle="1" w:styleId="ZkladntextKurzva">
    <w:name w:val="Základný text + Kurzíva"/>
    <w:uiPriority w:val="99"/>
    <w:rsid w:val="00AB1283"/>
    <w:rPr>
      <w:rFonts w:ascii="Arial" w:hAnsi="Arial"/>
      <w:i/>
      <w:spacing w:val="0"/>
      <w:sz w:val="19"/>
    </w:rPr>
  </w:style>
  <w:style w:type="character" w:customStyle="1" w:styleId="Zkladntext0">
    <w:name w:val="Základný text_"/>
    <w:link w:val="Zkladntext9"/>
    <w:uiPriority w:val="99"/>
    <w:locked/>
    <w:rsid w:val="00AB1283"/>
    <w:rPr>
      <w:rFonts w:ascii="Arial" w:hAnsi="Arial"/>
      <w:sz w:val="19"/>
      <w:shd w:val="clear" w:color="auto" w:fill="FFFFFF"/>
    </w:rPr>
  </w:style>
  <w:style w:type="paragraph" w:customStyle="1" w:styleId="Zkladntext9">
    <w:name w:val="Základný text9"/>
    <w:basedOn w:val="Normlny"/>
    <w:link w:val="Zkladntext0"/>
    <w:uiPriority w:val="99"/>
    <w:rsid w:val="00AB1283"/>
    <w:pPr>
      <w:shd w:val="clear" w:color="auto" w:fill="FFFFFF"/>
      <w:spacing w:before="240" w:after="0" w:line="508" w:lineRule="exact"/>
      <w:ind w:left="0" w:right="0" w:hanging="760"/>
      <w:jc w:val="left"/>
    </w:pPr>
    <w:rPr>
      <w:rFonts w:ascii="Arial" w:eastAsiaTheme="minorEastAsia" w:hAnsi="Arial" w:cstheme="minorBidi"/>
      <w:color w:val="auto"/>
      <w:sz w:val="19"/>
    </w:rPr>
  </w:style>
  <w:style w:type="character" w:customStyle="1" w:styleId="platne">
    <w:name w:val="platne"/>
    <w:uiPriority w:val="99"/>
    <w:rsid w:val="00AB1283"/>
  </w:style>
  <w:style w:type="paragraph" w:customStyle="1" w:styleId="tl">
    <w:name w:val="Štýl"/>
    <w:uiPriority w:val="99"/>
    <w:rsid w:val="00AB1283"/>
    <w:pPr>
      <w:widowControl w:val="0"/>
      <w:autoSpaceDE w:val="0"/>
      <w:autoSpaceDN w:val="0"/>
      <w:adjustRightInd w:val="0"/>
      <w:spacing w:after="0" w:line="240" w:lineRule="auto"/>
    </w:pPr>
    <w:rPr>
      <w:rFonts w:ascii="Arial" w:eastAsia="Times New Roman" w:hAnsi="Arial" w:cs="Arial"/>
      <w:sz w:val="24"/>
      <w:szCs w:val="24"/>
    </w:rPr>
  </w:style>
  <w:style w:type="character" w:styleId="Zstupntext">
    <w:name w:val="Placeholder Text"/>
    <w:uiPriority w:val="99"/>
    <w:semiHidden/>
    <w:rsid w:val="00AB1283"/>
    <w:rPr>
      <w:rFonts w:cs="Times New Roman"/>
      <w:color w:val="808080"/>
    </w:rPr>
  </w:style>
  <w:style w:type="paragraph" w:customStyle="1" w:styleId="Alphapoints">
    <w:name w:val="Alpha points"/>
    <w:basedOn w:val="Zkladntext"/>
    <w:rsid w:val="00AB1283"/>
    <w:pPr>
      <w:suppressAutoHyphens/>
      <w:spacing w:before="240"/>
      <w:ind w:left="709" w:hanging="357"/>
      <w:jc w:val="left"/>
    </w:pPr>
    <w:rPr>
      <w:rFonts w:cs="Calibri"/>
      <w:noProof w:val="0"/>
      <w:szCs w:val="20"/>
      <w:lang w:val="en-US" w:eastAsia="ar-SA"/>
    </w:rPr>
  </w:style>
  <w:style w:type="paragraph" w:customStyle="1" w:styleId="Zkladntext31">
    <w:name w:val="Základný text 31"/>
    <w:basedOn w:val="Normlny"/>
    <w:rsid w:val="00AB1283"/>
    <w:pPr>
      <w:suppressAutoHyphens/>
      <w:spacing w:after="0" w:line="240" w:lineRule="auto"/>
      <w:ind w:left="0" w:right="0" w:firstLine="0"/>
      <w:jc w:val="left"/>
    </w:pPr>
    <w:rPr>
      <w:rFonts w:ascii="Arial" w:eastAsia="Times New Roman" w:hAnsi="Arial" w:cs="Arial"/>
      <w:color w:val="auto"/>
      <w:sz w:val="16"/>
      <w:szCs w:val="24"/>
      <w:lang w:eastAsia="ar-SA"/>
    </w:rPr>
  </w:style>
  <w:style w:type="paragraph" w:customStyle="1" w:styleId="default0">
    <w:name w:val="default"/>
    <w:basedOn w:val="Normlny"/>
    <w:rsid w:val="00AB1283"/>
    <w:pPr>
      <w:spacing w:before="100" w:beforeAutospacing="1" w:after="100" w:afterAutospacing="1" w:line="240" w:lineRule="auto"/>
      <w:ind w:left="0" w:right="0" w:firstLine="0"/>
      <w:jc w:val="left"/>
    </w:pPr>
    <w:rPr>
      <w:rFonts w:ascii="Times New Roman" w:eastAsiaTheme="minorHAnsi" w:hAnsi="Times New Roman" w:cs="Times New Roman"/>
      <w:color w:val="auto"/>
      <w:sz w:val="24"/>
      <w:szCs w:val="24"/>
    </w:rPr>
  </w:style>
  <w:style w:type="paragraph" w:customStyle="1" w:styleId="Zkladnodstavec">
    <w:name w:val="[Základní odstavec]"/>
    <w:basedOn w:val="Normlny"/>
    <w:uiPriority w:val="99"/>
    <w:rsid w:val="00AB1283"/>
    <w:pPr>
      <w:autoSpaceDE w:val="0"/>
      <w:autoSpaceDN w:val="0"/>
      <w:adjustRightInd w:val="0"/>
      <w:spacing w:after="0" w:line="288" w:lineRule="auto"/>
      <w:ind w:left="0" w:right="0" w:firstLine="0"/>
      <w:jc w:val="left"/>
      <w:textAlignment w:val="center"/>
    </w:pPr>
    <w:rPr>
      <w:rFonts w:ascii="Minion Pro" w:hAnsi="Minion Pro" w:cs="Minion Pro"/>
      <w:sz w:val="24"/>
      <w:szCs w:val="24"/>
      <w:lang w:val="cs-CZ" w:eastAsia="en-US"/>
    </w:rPr>
  </w:style>
  <w:style w:type="character" w:customStyle="1" w:styleId="TextpoznmkypodiarouChar">
    <w:name w:val="Text poznámky pod čiarou Char"/>
    <w:basedOn w:val="Predvolenpsmoodseku"/>
    <w:link w:val="Textpoznmkypodiarou"/>
    <w:uiPriority w:val="99"/>
    <w:semiHidden/>
    <w:rsid w:val="00AB1283"/>
    <w:rPr>
      <w:lang w:val="en-GB" w:eastAsia="en-US"/>
    </w:rPr>
  </w:style>
  <w:style w:type="paragraph" w:styleId="Textpoznmkypodiarou">
    <w:name w:val="footnote text"/>
    <w:basedOn w:val="Normlny"/>
    <w:link w:val="Textpoznmkypodiarou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lang w:val="en-GB" w:eastAsia="en-US"/>
    </w:rPr>
  </w:style>
  <w:style w:type="character" w:customStyle="1" w:styleId="TextpoznmkypodiarouChar1">
    <w:name w:val="Text poznámky pod čiarou Char1"/>
    <w:basedOn w:val="Predvolenpsmoodseku"/>
    <w:uiPriority w:val="99"/>
    <w:semiHidden/>
    <w:rsid w:val="00AB1283"/>
    <w:rPr>
      <w:rFonts w:ascii="Calibri" w:eastAsia="Calibri" w:hAnsi="Calibri" w:cs="Calibri"/>
      <w:color w:val="000000"/>
      <w:sz w:val="20"/>
      <w:szCs w:val="20"/>
    </w:rPr>
  </w:style>
  <w:style w:type="character" w:customStyle="1" w:styleId="TextvysvetlivkyChar">
    <w:name w:val="Text vysvetlivky Char"/>
    <w:basedOn w:val="Predvolenpsmoodseku"/>
    <w:link w:val="Textvysvetlivky"/>
    <w:uiPriority w:val="99"/>
    <w:semiHidden/>
    <w:rsid w:val="00AB1283"/>
  </w:style>
  <w:style w:type="paragraph" w:styleId="Textvysvetlivky">
    <w:name w:val="endnote text"/>
    <w:basedOn w:val="Normlny"/>
    <w:link w:val="TextvysvetlivkyChar"/>
    <w:uiPriority w:val="99"/>
    <w:semiHidden/>
    <w:unhideWhenUsed/>
    <w:rsid w:val="00AB1283"/>
    <w:pPr>
      <w:spacing w:after="0" w:line="240" w:lineRule="auto"/>
      <w:ind w:left="0" w:right="0" w:firstLine="0"/>
      <w:jc w:val="left"/>
    </w:pPr>
    <w:rPr>
      <w:rFonts w:asciiTheme="minorHAnsi" w:eastAsiaTheme="minorEastAsia" w:hAnsiTheme="minorHAnsi" w:cstheme="minorBidi"/>
      <w:color w:val="auto"/>
    </w:rPr>
  </w:style>
  <w:style w:type="character" w:customStyle="1" w:styleId="TextvysvetlivkyChar1">
    <w:name w:val="Text vysvetlivky Char1"/>
    <w:basedOn w:val="Predvolenpsmoodseku"/>
    <w:uiPriority w:val="99"/>
    <w:semiHidden/>
    <w:rsid w:val="00AB1283"/>
    <w:rPr>
      <w:rFonts w:ascii="Calibri" w:eastAsia="Calibri" w:hAnsi="Calibri" w:cs="Calibri"/>
      <w:color w:val="000000"/>
      <w:sz w:val="20"/>
      <w:szCs w:val="20"/>
    </w:rPr>
  </w:style>
  <w:style w:type="paragraph" w:customStyle="1" w:styleId="TextIntent">
    <w:name w:val="Text Intent"/>
    <w:basedOn w:val="Normlny"/>
    <w:next w:val="Normlny"/>
    <w:rsid w:val="00AB1283"/>
    <w:pPr>
      <w:spacing w:after="0" w:line="240" w:lineRule="auto"/>
      <w:ind w:left="567" w:right="0" w:hanging="567"/>
      <w:jc w:val="left"/>
    </w:pPr>
    <w:rPr>
      <w:rFonts w:ascii="Arial" w:eastAsia="Times New Roman" w:hAnsi="Arial" w:cs="Arial"/>
      <w:noProof/>
      <w:color w:val="auto"/>
      <w:lang w:val="en-US" w:eastAsia="en-US"/>
    </w:rPr>
  </w:style>
  <w:style w:type="character" w:customStyle="1" w:styleId="Heading9Char1">
    <w:name w:val="Heading 9 Char1"/>
    <w:uiPriority w:val="99"/>
    <w:locked/>
    <w:rsid w:val="00AB1283"/>
    <w:rPr>
      <w:rFonts w:ascii="Cambria" w:hAnsi="Cambria" w:cs="Cambria"/>
      <w:noProof/>
      <w:lang w:val="en-US"/>
    </w:rPr>
  </w:style>
  <w:style w:type="paragraph" w:customStyle="1" w:styleId="Bulleted2">
    <w:name w:val="!Bulleted 2"/>
    <w:basedOn w:val="Normlny"/>
    <w:rsid w:val="00AB1283"/>
    <w:pPr>
      <w:numPr>
        <w:numId w:val="8"/>
      </w:numPr>
      <w:spacing w:after="200" w:line="360" w:lineRule="auto"/>
      <w:ind w:right="0"/>
      <w:contextualSpacing/>
      <w:jc w:val="left"/>
    </w:pPr>
    <w:rPr>
      <w:rFonts w:ascii="Cambria" w:hAnsi="Cambria"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1434">
      <w:bodyDiv w:val="1"/>
      <w:marLeft w:val="0"/>
      <w:marRight w:val="0"/>
      <w:marTop w:val="0"/>
      <w:marBottom w:val="0"/>
      <w:divBdr>
        <w:top w:val="none" w:sz="0" w:space="0" w:color="auto"/>
        <w:left w:val="none" w:sz="0" w:space="0" w:color="auto"/>
        <w:bottom w:val="none" w:sz="0" w:space="0" w:color="auto"/>
        <w:right w:val="none" w:sz="0" w:space="0" w:color="auto"/>
      </w:divBdr>
    </w:div>
    <w:div w:id="1323504477">
      <w:bodyDiv w:val="1"/>
      <w:marLeft w:val="0"/>
      <w:marRight w:val="0"/>
      <w:marTop w:val="0"/>
      <w:marBottom w:val="0"/>
      <w:divBdr>
        <w:top w:val="none" w:sz="0" w:space="0" w:color="auto"/>
        <w:left w:val="none" w:sz="0" w:space="0" w:color="auto"/>
        <w:bottom w:val="none" w:sz="0" w:space="0" w:color="auto"/>
        <w:right w:val="none" w:sz="0" w:space="0" w:color="auto"/>
      </w:divBdr>
    </w:div>
    <w:div w:id="1690789046">
      <w:bodyDiv w:val="1"/>
      <w:marLeft w:val="0"/>
      <w:marRight w:val="0"/>
      <w:marTop w:val="0"/>
      <w:marBottom w:val="0"/>
      <w:divBdr>
        <w:top w:val="none" w:sz="0" w:space="0" w:color="auto"/>
        <w:left w:val="none" w:sz="0" w:space="0" w:color="auto"/>
        <w:bottom w:val="none" w:sz="0" w:space="0" w:color="auto"/>
        <w:right w:val="none" w:sz="0" w:space="0" w:color="auto"/>
      </w:divBdr>
    </w:div>
    <w:div w:id="1846743362">
      <w:bodyDiv w:val="1"/>
      <w:marLeft w:val="0"/>
      <w:marRight w:val="0"/>
      <w:marTop w:val="0"/>
      <w:marBottom w:val="0"/>
      <w:divBdr>
        <w:top w:val="none" w:sz="0" w:space="0" w:color="auto"/>
        <w:left w:val="none" w:sz="0" w:space="0" w:color="auto"/>
        <w:bottom w:val="none" w:sz="0" w:space="0" w:color="auto"/>
        <w:right w:val="none" w:sz="0" w:space="0" w:color="auto"/>
      </w:divBdr>
    </w:div>
    <w:div w:id="1855338296">
      <w:bodyDiv w:val="1"/>
      <w:marLeft w:val="0"/>
      <w:marRight w:val="0"/>
      <w:marTop w:val="0"/>
      <w:marBottom w:val="0"/>
      <w:divBdr>
        <w:top w:val="none" w:sz="0" w:space="0" w:color="auto"/>
        <w:left w:val="none" w:sz="0" w:space="0" w:color="auto"/>
        <w:bottom w:val="none" w:sz="0" w:space="0" w:color="auto"/>
        <w:right w:val="none" w:sz="0" w:space="0" w:color="auto"/>
      </w:divBdr>
      <w:divsChild>
        <w:div w:id="426275197">
          <w:marLeft w:val="0"/>
          <w:marRight w:val="0"/>
          <w:marTop w:val="0"/>
          <w:marBottom w:val="0"/>
          <w:divBdr>
            <w:top w:val="none" w:sz="0" w:space="0" w:color="auto"/>
            <w:left w:val="none" w:sz="0" w:space="0" w:color="auto"/>
            <w:bottom w:val="none" w:sz="0" w:space="0" w:color="auto"/>
            <w:right w:val="none" w:sz="0" w:space="0" w:color="auto"/>
          </w:divBdr>
          <w:divsChild>
            <w:div w:id="154415829">
              <w:marLeft w:val="0"/>
              <w:marRight w:val="0"/>
              <w:marTop w:val="0"/>
              <w:marBottom w:val="0"/>
              <w:divBdr>
                <w:top w:val="none" w:sz="0" w:space="0" w:color="auto"/>
                <w:left w:val="none" w:sz="0" w:space="0" w:color="auto"/>
                <w:bottom w:val="none" w:sz="0" w:space="0" w:color="auto"/>
                <w:right w:val="none" w:sz="0" w:space="0" w:color="auto"/>
              </w:divBdr>
              <w:divsChild>
                <w:div w:id="1865971147">
                  <w:marLeft w:val="-1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8708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s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083EA4-9510-41FD-BFEE-86487EC7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3573</Words>
  <Characters>20372</Characters>
  <Application>Microsoft Office Word</Application>
  <DocSecurity>0</DocSecurity>
  <Lines>169</Lines>
  <Paragraphs>47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Daniš Martin</cp:lastModifiedBy>
  <cp:revision>2</cp:revision>
  <cp:lastPrinted>2018-05-15T13:24:00Z</cp:lastPrinted>
  <dcterms:created xsi:type="dcterms:W3CDTF">2018-06-29T14:19:00Z</dcterms:created>
  <dcterms:modified xsi:type="dcterms:W3CDTF">2018-07-02T07:27:00Z</dcterms:modified>
</cp:coreProperties>
</file>