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CEA7" w14:textId="24700AEE" w:rsidR="00517911" w:rsidRPr="00DA6CDA" w:rsidRDefault="00A62077" w:rsidP="0085676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A6CDA" w:rsidRPr="00CF7238" w14:paraId="6535E02E" w14:textId="77777777" w:rsidTr="00541873">
        <w:tc>
          <w:tcPr>
            <w:tcW w:w="9062" w:type="dxa"/>
            <w:gridSpan w:val="2"/>
            <w:shd w:val="clear" w:color="auto" w:fill="C5E0B3" w:themeFill="accent6" w:themeFillTint="66"/>
          </w:tcPr>
          <w:p w14:paraId="2D8BBF47" w14:textId="77777777" w:rsidR="00DA6CDA" w:rsidRPr="00CF7238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CF7238">
              <w:rPr>
                <w:b/>
                <w:bCs/>
                <w:sz w:val="22"/>
                <w:szCs w:val="22"/>
              </w:rPr>
              <w:t>Položka č. 1 –</w:t>
            </w:r>
            <w:r>
              <w:rPr>
                <w:b/>
                <w:bCs/>
                <w:sz w:val="22"/>
                <w:szCs w:val="22"/>
              </w:rPr>
              <w:t xml:space="preserve"> Prenosná rádiostanica v leteckom frekvenčnom pásme VHF</w:t>
            </w:r>
          </w:p>
        </w:tc>
      </w:tr>
      <w:tr w:rsidR="00DA6CDA" w:rsidRPr="00CF7238" w14:paraId="11754D8D" w14:textId="77777777" w:rsidTr="00541873">
        <w:tc>
          <w:tcPr>
            <w:tcW w:w="3256" w:type="dxa"/>
          </w:tcPr>
          <w:p w14:paraId="5EE6394C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Množstvo:</w:t>
            </w:r>
          </w:p>
        </w:tc>
        <w:tc>
          <w:tcPr>
            <w:tcW w:w="5806" w:type="dxa"/>
          </w:tcPr>
          <w:p w14:paraId="41310ABA" w14:textId="77777777" w:rsidR="00DA6CDA" w:rsidRPr="0014752D" w:rsidRDefault="00DA6CDA" w:rsidP="005418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ks</w:t>
            </w:r>
          </w:p>
        </w:tc>
      </w:tr>
      <w:tr w:rsidR="00DA6CDA" w:rsidRPr="00CF7238" w14:paraId="3E471724" w14:textId="77777777" w:rsidTr="00541873">
        <w:tc>
          <w:tcPr>
            <w:tcW w:w="3256" w:type="dxa"/>
          </w:tcPr>
          <w:p w14:paraId="5C2CD4BE" w14:textId="77777777" w:rsidR="00DA6CDA" w:rsidRPr="00CF7238" w:rsidRDefault="00DA6CDA" w:rsidP="005418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Súprava rádiostanice: </w:t>
            </w:r>
          </w:p>
        </w:tc>
        <w:tc>
          <w:tcPr>
            <w:tcW w:w="5806" w:type="dxa"/>
          </w:tcPr>
          <w:p w14:paraId="3EEA518B" w14:textId="77777777" w:rsidR="00DA6CDA" w:rsidRPr="00333545" w:rsidRDefault="00DA6CDA" w:rsidP="00541873">
            <w:pPr>
              <w:rPr>
                <w:sz w:val="22"/>
                <w:szCs w:val="22"/>
              </w:rPr>
            </w:pPr>
            <w:r w:rsidRPr="005D15E4">
              <w:rPr>
                <w:sz w:val="22"/>
                <w:szCs w:val="22"/>
              </w:rPr>
              <w:t>rádiostanica, BNC anténa, akumulátor, spona na opasok, nabíjač</w:t>
            </w:r>
          </w:p>
        </w:tc>
      </w:tr>
      <w:tr w:rsidR="00DA6CDA" w:rsidRPr="00CF7238" w14:paraId="721C68EC" w14:textId="77777777" w:rsidTr="00541873">
        <w:tc>
          <w:tcPr>
            <w:tcW w:w="3256" w:type="dxa"/>
          </w:tcPr>
          <w:p w14:paraId="484F8B28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Bezdrôtové funkcie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2E9A5786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7163C">
              <w:rPr>
                <w:sz w:val="22"/>
                <w:szCs w:val="22"/>
              </w:rPr>
              <w:t>abudované GPS, navigačné funkcie VOR, Bluetooth</w:t>
            </w:r>
          </w:p>
        </w:tc>
      </w:tr>
      <w:tr w:rsidR="00DA6CDA" w:rsidRPr="00CF7238" w14:paraId="56216ADD" w14:textId="77777777" w:rsidTr="00541873">
        <w:tc>
          <w:tcPr>
            <w:tcW w:w="3256" w:type="dxa"/>
          </w:tcPr>
          <w:p w14:paraId="46F21D3F" w14:textId="77777777" w:rsidR="00DA6CDA" w:rsidRPr="00602D6C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Minimálne funkcie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158C8EF" w14:textId="77777777" w:rsidR="00DA6CDA" w:rsidRPr="00602D6C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VFO skenovanie, prioritné skenovanie, skenovanie pamäťových kanálov</w:t>
            </w:r>
          </w:p>
        </w:tc>
      </w:tr>
      <w:tr w:rsidR="00DA6CDA" w:rsidRPr="00CF7238" w14:paraId="50CFDA6A" w14:textId="77777777" w:rsidTr="00541873">
        <w:tc>
          <w:tcPr>
            <w:tcW w:w="3256" w:type="dxa"/>
          </w:tcPr>
          <w:p w14:paraId="5B0D8BA8" w14:textId="77777777" w:rsidR="00DA6CDA" w:rsidRPr="001B434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Interné funkcie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1B39109" w14:textId="77777777" w:rsidR="00DA6CDA" w:rsidRPr="001B434A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 xml:space="preserve">VOX, funkcia bočného tónu (počutie vlastného hlasu z externých </w:t>
            </w:r>
            <w:proofErr w:type="spellStart"/>
            <w:r w:rsidRPr="0067163C">
              <w:rPr>
                <w:sz w:val="22"/>
                <w:szCs w:val="22"/>
              </w:rPr>
              <w:t>náhlavových</w:t>
            </w:r>
            <w:proofErr w:type="spellEnd"/>
            <w:r w:rsidRPr="0067163C">
              <w:rPr>
                <w:sz w:val="22"/>
                <w:szCs w:val="22"/>
              </w:rPr>
              <w:t xml:space="preserve"> súprav)</w:t>
            </w:r>
          </w:p>
        </w:tc>
      </w:tr>
      <w:tr w:rsidR="00DA6CDA" w:rsidRPr="00CF7238" w14:paraId="5DBEACBC" w14:textId="77777777" w:rsidTr="00541873">
        <w:tc>
          <w:tcPr>
            <w:tcW w:w="3256" w:type="dxa"/>
          </w:tcPr>
          <w:p w14:paraId="50FAEDAC" w14:textId="77777777" w:rsidR="00DA6CDA" w:rsidRPr="001B434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Frekvenčný rozsah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457CBF2B" w14:textId="77777777" w:rsidR="00DA6CDA" w:rsidRPr="001B434A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TX: 118,000 – 136,992 MHz, RX: 108,000 – 136,992 MHz</w:t>
            </w:r>
          </w:p>
        </w:tc>
      </w:tr>
      <w:tr w:rsidR="00DA6CDA" w:rsidRPr="00CF7238" w14:paraId="2A999F65" w14:textId="77777777" w:rsidTr="00541873">
        <w:tc>
          <w:tcPr>
            <w:tcW w:w="3256" w:type="dxa"/>
          </w:tcPr>
          <w:p w14:paraId="76F59983" w14:textId="77777777" w:rsidR="00DA6CDA" w:rsidRPr="001B434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Počet kanálov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470F2209" w14:textId="77777777" w:rsidR="00DA6CDA" w:rsidRPr="001B434A" w:rsidRDefault="00DA6CDA" w:rsidP="00541873">
            <w:pPr>
              <w:tabs>
                <w:tab w:val="left" w:pos="2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300</w:t>
            </w:r>
          </w:p>
        </w:tc>
      </w:tr>
      <w:tr w:rsidR="00DA6CDA" w:rsidRPr="00CF7238" w14:paraId="643B4E9F" w14:textId="77777777" w:rsidTr="00541873">
        <w:tc>
          <w:tcPr>
            <w:tcW w:w="3256" w:type="dxa"/>
          </w:tcPr>
          <w:p w14:paraId="62849D49" w14:textId="77777777" w:rsidR="00DA6CDA" w:rsidRPr="001B434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Druh prevádzky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1492F12F" w14:textId="77777777" w:rsidR="00DA6CDA" w:rsidRPr="001B434A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AM</w:t>
            </w:r>
          </w:p>
        </w:tc>
      </w:tr>
      <w:tr w:rsidR="00DA6CDA" w:rsidRPr="00CF7238" w14:paraId="06CBB5AC" w14:textId="77777777" w:rsidTr="00541873">
        <w:tc>
          <w:tcPr>
            <w:tcW w:w="3256" w:type="dxa"/>
          </w:tcPr>
          <w:p w14:paraId="52440C97" w14:textId="77777777" w:rsidR="00DA6CDA" w:rsidRPr="001B434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Odstup kanálov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17A3ED1A" w14:textId="77777777" w:rsidR="00DA6CDA" w:rsidRPr="00CF7238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25 / 8,33 kHz</w:t>
            </w:r>
          </w:p>
        </w:tc>
      </w:tr>
      <w:tr w:rsidR="00DA6CDA" w:rsidRPr="00CF7238" w14:paraId="7593BF58" w14:textId="77777777" w:rsidTr="00541873">
        <w:tc>
          <w:tcPr>
            <w:tcW w:w="3256" w:type="dxa"/>
          </w:tcPr>
          <w:p w14:paraId="500535F0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Maximálny výstupný výkon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72F329B3" w14:textId="77777777" w:rsidR="00DA6CDA" w:rsidRPr="00CF7238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6 W</w:t>
            </w:r>
          </w:p>
        </w:tc>
      </w:tr>
      <w:tr w:rsidR="00DA6CDA" w:rsidRPr="00CF7238" w14:paraId="3C8063AB" w14:textId="77777777" w:rsidTr="00541873">
        <w:tc>
          <w:tcPr>
            <w:tcW w:w="3256" w:type="dxa"/>
          </w:tcPr>
          <w:p w14:paraId="402094F8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Núdzový kľúč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CFFCDA1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67163C">
              <w:rPr>
                <w:sz w:val="22"/>
                <w:szCs w:val="22"/>
              </w:rPr>
              <w:t>údzová letecká frekvencia 121,5 MHz</w:t>
            </w:r>
          </w:p>
        </w:tc>
      </w:tr>
      <w:tr w:rsidR="00DA6CDA" w:rsidRPr="00CF7238" w14:paraId="2BB7A1DD" w14:textId="77777777" w:rsidTr="00541873">
        <w:tc>
          <w:tcPr>
            <w:tcW w:w="3256" w:type="dxa"/>
          </w:tcPr>
          <w:p w14:paraId="247C6A38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Displej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403AAAD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2,3“</w:t>
            </w:r>
          </w:p>
        </w:tc>
      </w:tr>
      <w:tr w:rsidR="00DA6CDA" w:rsidRPr="00CF7238" w14:paraId="50C5AB2B" w14:textId="77777777" w:rsidTr="00541873">
        <w:tc>
          <w:tcPr>
            <w:tcW w:w="3256" w:type="dxa"/>
          </w:tcPr>
          <w:p w14:paraId="3EC96E28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Krytie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093CA53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inimálne IP57</w:t>
            </w:r>
          </w:p>
        </w:tc>
      </w:tr>
      <w:tr w:rsidR="00DA6CDA" w:rsidRPr="00CF7238" w14:paraId="5E7A9554" w14:textId="77777777" w:rsidTr="00541873">
        <w:tc>
          <w:tcPr>
            <w:tcW w:w="3256" w:type="dxa"/>
          </w:tcPr>
          <w:p w14:paraId="4A44625E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Prevádzková teplota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3C7E9082" w14:textId="77777777" w:rsidR="00DA6CDA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sz w:val="22"/>
                <w:szCs w:val="22"/>
              </w:rPr>
              <w:t>-10 °C až +60 °C</w:t>
            </w:r>
          </w:p>
        </w:tc>
      </w:tr>
      <w:tr w:rsidR="00DA6CDA" w:rsidRPr="00CF7238" w14:paraId="23F0F25A" w14:textId="77777777" w:rsidTr="00541873">
        <w:tc>
          <w:tcPr>
            <w:tcW w:w="3256" w:type="dxa"/>
          </w:tcPr>
          <w:p w14:paraId="1FBFAA02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Hmotnosť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16E9D72F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7163C">
              <w:rPr>
                <w:sz w:val="22"/>
                <w:szCs w:val="22"/>
              </w:rPr>
              <w:t>aximálne 400 g</w:t>
            </w:r>
          </w:p>
        </w:tc>
      </w:tr>
      <w:tr w:rsidR="00DA6CDA" w:rsidRPr="00CF7238" w14:paraId="62BA5678" w14:textId="77777777" w:rsidTr="00541873">
        <w:tc>
          <w:tcPr>
            <w:tcW w:w="3256" w:type="dxa"/>
          </w:tcPr>
          <w:p w14:paraId="6D8E3D16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Napájanie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4CA5F65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67163C">
              <w:rPr>
                <w:sz w:val="22"/>
                <w:szCs w:val="22"/>
              </w:rPr>
              <w:t>užkové batérie AA alebo pevný nabíjateľný akumulátor</w:t>
            </w:r>
          </w:p>
        </w:tc>
      </w:tr>
      <w:tr w:rsidR="00DA6CDA" w:rsidRPr="00CF7238" w14:paraId="4A276A92" w14:textId="77777777" w:rsidTr="00541873">
        <w:tc>
          <w:tcPr>
            <w:tcW w:w="9062" w:type="dxa"/>
            <w:gridSpan w:val="2"/>
            <w:shd w:val="clear" w:color="auto" w:fill="E2EFD9" w:themeFill="accent6" w:themeFillTint="33"/>
          </w:tcPr>
          <w:p w14:paraId="21941CF3" w14:textId="77777777" w:rsidR="00DA6CDA" w:rsidRDefault="00DA6CDA" w:rsidP="00541873">
            <w:pPr>
              <w:rPr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 xml:space="preserve">Príslušenstvo </w:t>
            </w:r>
            <w:r>
              <w:rPr>
                <w:b/>
                <w:bCs/>
                <w:sz w:val="22"/>
                <w:szCs w:val="22"/>
              </w:rPr>
              <w:t>k položke č. 1:</w:t>
            </w:r>
          </w:p>
        </w:tc>
      </w:tr>
      <w:tr w:rsidR="00DA6CDA" w:rsidRPr="00CF7238" w14:paraId="7534AD2E" w14:textId="77777777" w:rsidTr="00541873">
        <w:tc>
          <w:tcPr>
            <w:tcW w:w="3256" w:type="dxa"/>
          </w:tcPr>
          <w:p w14:paraId="65304A23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67163C">
              <w:rPr>
                <w:b/>
                <w:bCs/>
                <w:sz w:val="22"/>
                <w:szCs w:val="22"/>
              </w:rPr>
              <w:t>ruhý akumulátor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08991E86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7163C">
              <w:rPr>
                <w:sz w:val="22"/>
                <w:szCs w:val="22"/>
              </w:rPr>
              <w:t xml:space="preserve">apacita minimálne 2200 </w:t>
            </w:r>
            <w:proofErr w:type="spellStart"/>
            <w:r w:rsidRPr="0067163C">
              <w:rPr>
                <w:sz w:val="22"/>
                <w:szCs w:val="22"/>
              </w:rPr>
              <w:t>mAh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00BE2">
              <w:rPr>
                <w:b/>
                <w:bCs/>
                <w:sz w:val="22"/>
                <w:szCs w:val="22"/>
              </w:rPr>
              <w:t>(15 ks)</w:t>
            </w:r>
          </w:p>
        </w:tc>
      </w:tr>
      <w:tr w:rsidR="00DA6CDA" w:rsidRPr="00CF7238" w14:paraId="085EAF9F" w14:textId="77777777" w:rsidTr="00541873">
        <w:tc>
          <w:tcPr>
            <w:tcW w:w="3256" w:type="dxa"/>
          </w:tcPr>
          <w:p w14:paraId="00E4A7E3" w14:textId="77777777" w:rsidR="00DA6CDA" w:rsidRDefault="00DA6CDA" w:rsidP="005418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67163C">
              <w:rPr>
                <w:b/>
                <w:bCs/>
                <w:sz w:val="22"/>
                <w:szCs w:val="22"/>
              </w:rPr>
              <w:t>atériové puzdro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6" w:type="dxa"/>
          </w:tcPr>
          <w:p w14:paraId="5F0971C6" w14:textId="77777777" w:rsidR="00DA6CDA" w:rsidRDefault="00DA6CDA" w:rsidP="00541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7163C">
              <w:rPr>
                <w:sz w:val="22"/>
                <w:szCs w:val="22"/>
              </w:rPr>
              <w:t>re 6 x AA batérie (</w:t>
            </w:r>
            <w:r w:rsidRPr="0067163C">
              <w:rPr>
                <w:b/>
                <w:bCs/>
                <w:sz w:val="22"/>
                <w:szCs w:val="22"/>
              </w:rPr>
              <w:t>15 ks</w:t>
            </w:r>
            <w:r w:rsidRPr="0067163C">
              <w:rPr>
                <w:sz w:val="22"/>
                <w:szCs w:val="22"/>
              </w:rPr>
              <w:t>)</w:t>
            </w:r>
          </w:p>
        </w:tc>
      </w:tr>
      <w:tr w:rsidR="00DA6CDA" w:rsidRPr="00CF7238" w14:paraId="74E8E8C8" w14:textId="77777777" w:rsidTr="00541873">
        <w:tc>
          <w:tcPr>
            <w:tcW w:w="3256" w:type="dxa"/>
          </w:tcPr>
          <w:p w14:paraId="33841AEA" w14:textId="77777777" w:rsidR="00DA6CDA" w:rsidRPr="0067163C" w:rsidRDefault="00DA6CDA" w:rsidP="005418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67163C">
              <w:rPr>
                <w:b/>
                <w:bCs/>
                <w:sz w:val="22"/>
                <w:szCs w:val="22"/>
              </w:rPr>
              <w:t xml:space="preserve">xterný </w:t>
            </w:r>
            <w:proofErr w:type="spellStart"/>
            <w:r w:rsidRPr="0067163C">
              <w:rPr>
                <w:b/>
                <w:bCs/>
                <w:sz w:val="22"/>
                <w:szCs w:val="22"/>
              </w:rPr>
              <w:t>mikrotelefón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806" w:type="dxa"/>
          </w:tcPr>
          <w:p w14:paraId="6E0946AA" w14:textId="77777777" w:rsidR="00DA6CDA" w:rsidRPr="0067163C" w:rsidRDefault="00DA6CDA" w:rsidP="00541873">
            <w:pPr>
              <w:rPr>
                <w:b/>
                <w:bCs/>
                <w:sz w:val="22"/>
                <w:szCs w:val="22"/>
              </w:rPr>
            </w:pPr>
            <w:r w:rsidRPr="0067163C">
              <w:rPr>
                <w:b/>
                <w:bCs/>
                <w:sz w:val="22"/>
                <w:szCs w:val="22"/>
              </w:rPr>
              <w:t>15 ks</w:t>
            </w:r>
          </w:p>
        </w:tc>
      </w:tr>
    </w:tbl>
    <w:p w14:paraId="0CC756AE" w14:textId="77777777" w:rsidR="00DA6CDA" w:rsidRDefault="00DA6CDA" w:rsidP="00856767">
      <w:pPr>
        <w:spacing w:after="240"/>
        <w:jc w:val="both"/>
        <w:rPr>
          <w:sz w:val="22"/>
          <w:szCs w:val="22"/>
          <w:highlight w:val="yellow"/>
        </w:rPr>
      </w:pPr>
    </w:p>
    <w:p w14:paraId="144C864C" w14:textId="77777777" w:rsidR="004C55A6" w:rsidRPr="00D875F8" w:rsidRDefault="004C55A6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4C55A6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E43A" w14:textId="77777777" w:rsidR="00CB6EAB" w:rsidRDefault="00CB6EAB" w:rsidP="00A61237">
      <w:r>
        <w:separator/>
      </w:r>
    </w:p>
  </w:endnote>
  <w:endnote w:type="continuationSeparator" w:id="0">
    <w:p w14:paraId="39F0AF82" w14:textId="77777777" w:rsidR="00CB6EAB" w:rsidRDefault="00CB6EAB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E11A" w14:textId="77777777" w:rsidR="00CB6EAB" w:rsidRDefault="00CB6EAB" w:rsidP="00A61237">
      <w:r>
        <w:separator/>
      </w:r>
    </w:p>
  </w:footnote>
  <w:footnote w:type="continuationSeparator" w:id="0">
    <w:p w14:paraId="5DCC8B04" w14:textId="77777777" w:rsidR="00CB6EAB" w:rsidRDefault="00CB6EAB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00A56255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8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0"/>
  </w:num>
  <w:num w:numId="5" w16cid:durableId="836967592">
    <w:abstractNumId w:val="0"/>
  </w:num>
  <w:num w:numId="6" w16cid:durableId="791478734">
    <w:abstractNumId w:val="11"/>
  </w:num>
  <w:num w:numId="7" w16cid:durableId="1509522872">
    <w:abstractNumId w:val="2"/>
  </w:num>
  <w:num w:numId="8" w16cid:durableId="1692028546">
    <w:abstractNumId w:val="6"/>
  </w:num>
  <w:num w:numId="9" w16cid:durableId="223571090">
    <w:abstractNumId w:val="1"/>
  </w:num>
  <w:num w:numId="10" w16cid:durableId="518467890">
    <w:abstractNumId w:val="9"/>
  </w:num>
  <w:num w:numId="11" w16cid:durableId="710226511">
    <w:abstractNumId w:val="7"/>
  </w:num>
  <w:num w:numId="12" w16cid:durableId="733937814">
    <w:abstractNumId w:val="3"/>
  </w:num>
  <w:num w:numId="13" w16cid:durableId="5630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025F5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179B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4981"/>
    <w:rsid w:val="003C56A3"/>
    <w:rsid w:val="003E5CD4"/>
    <w:rsid w:val="003E6626"/>
    <w:rsid w:val="003E7967"/>
    <w:rsid w:val="003F3B31"/>
    <w:rsid w:val="00426D23"/>
    <w:rsid w:val="00457E18"/>
    <w:rsid w:val="0048021F"/>
    <w:rsid w:val="00486D03"/>
    <w:rsid w:val="004A12E6"/>
    <w:rsid w:val="004C55A6"/>
    <w:rsid w:val="004C79F1"/>
    <w:rsid w:val="004D414B"/>
    <w:rsid w:val="005067B9"/>
    <w:rsid w:val="00506A74"/>
    <w:rsid w:val="005148C1"/>
    <w:rsid w:val="00517911"/>
    <w:rsid w:val="00524B45"/>
    <w:rsid w:val="00531830"/>
    <w:rsid w:val="005404D7"/>
    <w:rsid w:val="00553490"/>
    <w:rsid w:val="005608FC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92140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6AC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E3F23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72928"/>
    <w:rsid w:val="00B827D0"/>
    <w:rsid w:val="00B9224D"/>
    <w:rsid w:val="00BA20C2"/>
    <w:rsid w:val="00BB3381"/>
    <w:rsid w:val="00BB66ED"/>
    <w:rsid w:val="00BC2C98"/>
    <w:rsid w:val="00BC357D"/>
    <w:rsid w:val="00BE55F7"/>
    <w:rsid w:val="00C02046"/>
    <w:rsid w:val="00C34AB5"/>
    <w:rsid w:val="00C432F4"/>
    <w:rsid w:val="00C61E53"/>
    <w:rsid w:val="00C91816"/>
    <w:rsid w:val="00CA4AB7"/>
    <w:rsid w:val="00CB0D22"/>
    <w:rsid w:val="00CB24AF"/>
    <w:rsid w:val="00CB5A68"/>
    <w:rsid w:val="00CB67F4"/>
    <w:rsid w:val="00CB6EAB"/>
    <w:rsid w:val="00CC26BB"/>
    <w:rsid w:val="00CE1CC2"/>
    <w:rsid w:val="00CE35FA"/>
    <w:rsid w:val="00CE7066"/>
    <w:rsid w:val="00CF1AA0"/>
    <w:rsid w:val="00D01847"/>
    <w:rsid w:val="00D027CC"/>
    <w:rsid w:val="00D25B7C"/>
    <w:rsid w:val="00D26D56"/>
    <w:rsid w:val="00D35EFC"/>
    <w:rsid w:val="00D360D5"/>
    <w:rsid w:val="00D36668"/>
    <w:rsid w:val="00D41911"/>
    <w:rsid w:val="00D70718"/>
    <w:rsid w:val="00D86E2B"/>
    <w:rsid w:val="00D875F8"/>
    <w:rsid w:val="00D924AC"/>
    <w:rsid w:val="00D97694"/>
    <w:rsid w:val="00DA6CDA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20EED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18</cp:revision>
  <dcterms:created xsi:type="dcterms:W3CDTF">2025-05-06T14:26:00Z</dcterms:created>
  <dcterms:modified xsi:type="dcterms:W3CDTF">2025-12-02T12:43:00Z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