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566E" w14:textId="77777777" w:rsidR="00B320AE" w:rsidRPr="007842D8" w:rsidRDefault="00B320AE" w:rsidP="00AD612E">
      <w:pPr>
        <w:tabs>
          <w:tab w:val="right" w:leader="dot" w:pos="10080"/>
        </w:tabs>
        <w:rPr>
          <w:b/>
        </w:rPr>
      </w:pPr>
    </w:p>
    <w:p w14:paraId="42869FF6" w14:textId="77777777" w:rsidR="00BA79AA" w:rsidRPr="00BA79AA" w:rsidRDefault="00BA79AA" w:rsidP="00BA79AA">
      <w:pPr>
        <w:pStyle w:val="Zkladntext3"/>
        <w:rPr>
          <w:rFonts w:ascii="Arial Narrow" w:hAnsi="Arial Narrow" w:cs="Arial"/>
          <w:b/>
          <w:color w:val="auto"/>
          <w:sz w:val="36"/>
          <w:szCs w:val="36"/>
        </w:rPr>
      </w:pPr>
      <w:r w:rsidRPr="00BA79AA">
        <w:rPr>
          <w:rFonts w:ascii="Arial Narrow" w:hAnsi="Arial Narrow" w:cs="Arial"/>
          <w:b/>
          <w:color w:val="auto"/>
          <w:sz w:val="36"/>
          <w:szCs w:val="36"/>
        </w:rPr>
        <w:t>Konkrétne obstarávanie z DNS</w:t>
      </w:r>
    </w:p>
    <w:p w14:paraId="41B37A82" w14:textId="77777777" w:rsidR="00BA79AA" w:rsidRDefault="00BA79AA" w:rsidP="00BA79AA">
      <w:pPr>
        <w:pStyle w:val="Default"/>
        <w:jc w:val="center"/>
        <w:rPr>
          <w:rFonts w:ascii="Arial Narrow" w:eastAsia="Arial" w:hAnsi="Arial Narrow" w:cs="Times New Roman"/>
          <w:sz w:val="22"/>
          <w:szCs w:val="22"/>
        </w:rPr>
      </w:pPr>
      <w:r w:rsidRPr="00FB4A05">
        <w:rPr>
          <w:rFonts w:ascii="Arial Narrow" w:eastAsia="Arial" w:hAnsi="Arial Narrow" w:cs="Times New Roman"/>
          <w:sz w:val="22"/>
          <w:szCs w:val="22"/>
        </w:rPr>
        <w:t>Verejné obstarávanie realizované postupom zadávania zákazky podľa § 58 až 61 zákona č. 343/2015 Z. z. o verejnom obstarávaní a o zmene a doplnení niektorých zákonov v znení neskorších predpisov (ďalej len „</w:t>
      </w:r>
      <w:r>
        <w:rPr>
          <w:rFonts w:ascii="Arial Narrow" w:eastAsia="Arial" w:hAnsi="Arial Narrow" w:cs="Times New Roman"/>
          <w:sz w:val="22"/>
          <w:szCs w:val="22"/>
        </w:rPr>
        <w:t>zákon</w:t>
      </w:r>
      <w:r w:rsidRPr="00FB4A05">
        <w:rPr>
          <w:rFonts w:ascii="Arial Narrow" w:eastAsia="Arial" w:hAnsi="Arial Narrow" w:cs="Times New Roman"/>
          <w:sz w:val="22"/>
          <w:szCs w:val="22"/>
        </w:rPr>
        <w:t>“)</w:t>
      </w:r>
    </w:p>
    <w:p w14:paraId="1D6F9469" w14:textId="77777777" w:rsidR="00BA79AA" w:rsidRPr="00F0396C" w:rsidRDefault="00BA79AA" w:rsidP="00BA79AA">
      <w:pPr>
        <w:pStyle w:val="Zkladntext3"/>
        <w:rPr>
          <w:rFonts w:ascii="Arial Narrow" w:hAnsi="Arial Narrow" w:cs="Arial"/>
          <w:sz w:val="22"/>
          <w:szCs w:val="22"/>
        </w:rPr>
      </w:pPr>
    </w:p>
    <w:p w14:paraId="24E20FB3" w14:textId="77777777" w:rsidR="00BA79AA" w:rsidRPr="00BA79AA" w:rsidRDefault="00BA79AA" w:rsidP="00BA79AA">
      <w:pPr>
        <w:pStyle w:val="Zkladntext3"/>
        <w:rPr>
          <w:rFonts w:ascii="Arial Narrow" w:hAnsi="Arial Narrow" w:cs="Arial"/>
          <w:color w:val="auto"/>
          <w:sz w:val="22"/>
          <w:szCs w:val="22"/>
        </w:rPr>
      </w:pPr>
    </w:p>
    <w:p w14:paraId="0F810831" w14:textId="77777777" w:rsidR="00BA79AA" w:rsidRPr="00BA79AA" w:rsidRDefault="00BA79AA" w:rsidP="00BA79AA">
      <w:pPr>
        <w:pStyle w:val="Zkladntext3"/>
        <w:rPr>
          <w:rFonts w:ascii="Arial Narrow" w:hAnsi="Arial Narrow" w:cs="Arial"/>
          <w:b/>
          <w:bCs/>
          <w:color w:val="auto"/>
          <w:sz w:val="36"/>
          <w:szCs w:val="36"/>
        </w:rPr>
      </w:pPr>
      <w:r w:rsidRPr="00BA79AA">
        <w:rPr>
          <w:rFonts w:ascii="Arial Narrow" w:hAnsi="Arial Narrow" w:cs="Arial"/>
          <w:b/>
          <w:bCs/>
          <w:color w:val="auto"/>
          <w:sz w:val="36"/>
          <w:szCs w:val="36"/>
        </w:rPr>
        <w:t>SÚŤAŽNÉ PODKLADY K VÝZVE (SP)</w:t>
      </w: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05884BCA" w:rsidR="00F552BC" w:rsidRPr="007842D8" w:rsidRDefault="008F42F6" w:rsidP="008F42F6">
      <w:pPr>
        <w:tabs>
          <w:tab w:val="right" w:leader="dot" w:pos="10080"/>
        </w:tabs>
        <w:jc w:val="center"/>
      </w:pPr>
      <w:r w:rsidRPr="008F42F6">
        <w:rPr>
          <w:rFonts w:ascii="Arial Narrow" w:hAnsi="Arial Narrow" w:cs="Helvetica"/>
          <w:b/>
          <w:iCs/>
          <w:sz w:val="28"/>
          <w:szCs w:val="28"/>
          <w:u w:val="single"/>
          <w:shd w:val="clear" w:color="auto" w:fill="FFFFFF"/>
        </w:rPr>
        <w:t>Bezpečnostný materiál II</w:t>
      </w:r>
    </w:p>
    <w:p w14:paraId="66AAF9B6" w14:textId="77777777" w:rsidR="00F552BC" w:rsidRPr="007842D8" w:rsidRDefault="00F552BC" w:rsidP="00F552BC">
      <w:pPr>
        <w:jc w:val="center"/>
      </w:pP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B5F1433" w14:textId="454BFFA2" w:rsidR="00517590" w:rsidRDefault="00517590" w:rsidP="00F552BC">
      <w:pPr>
        <w:jc w:val="center"/>
      </w:pPr>
    </w:p>
    <w:p w14:paraId="0F9ACDF6" w14:textId="40DBFD41" w:rsidR="00651679" w:rsidRDefault="00651679" w:rsidP="00F552BC">
      <w:pPr>
        <w:jc w:val="center"/>
      </w:pPr>
    </w:p>
    <w:p w14:paraId="528F8ADE" w14:textId="531B58D2" w:rsidR="00651679" w:rsidRDefault="00651679" w:rsidP="00F552BC">
      <w:pPr>
        <w:jc w:val="center"/>
      </w:pPr>
    </w:p>
    <w:p w14:paraId="5B2B475B" w14:textId="7367D269" w:rsidR="00651679" w:rsidRDefault="00651679" w:rsidP="00F552BC">
      <w:pPr>
        <w:jc w:val="center"/>
      </w:pPr>
    </w:p>
    <w:p w14:paraId="70FFFA6E" w14:textId="7451F38D" w:rsidR="00651679" w:rsidRDefault="00651679" w:rsidP="00F552BC">
      <w:pPr>
        <w:jc w:val="center"/>
      </w:pPr>
    </w:p>
    <w:p w14:paraId="06F9559F" w14:textId="26566FBB" w:rsidR="00651679" w:rsidRDefault="00651679" w:rsidP="00F552BC">
      <w:pPr>
        <w:jc w:val="center"/>
      </w:pPr>
    </w:p>
    <w:p w14:paraId="0F49A375" w14:textId="7C872A78" w:rsidR="00651679" w:rsidRPr="00FB66E1" w:rsidRDefault="00651679" w:rsidP="00651679">
      <w:pPr>
        <w:pStyle w:val="Default"/>
        <w:jc w:val="both"/>
        <w:rPr>
          <w:rFonts w:ascii="Arial Narrow" w:eastAsia="Arial" w:hAnsi="Arial Narrow" w:cstheme="majorHAnsi"/>
          <w:b/>
          <w:color w:val="000000" w:themeColor="text1"/>
          <w:sz w:val="32"/>
        </w:rPr>
      </w:pPr>
    </w:p>
    <w:p w14:paraId="3ED65E26" w14:textId="77777777" w:rsidR="00BA79AA" w:rsidRPr="00BA79AA" w:rsidRDefault="00BA79AA" w:rsidP="00BA79AA">
      <w:pPr>
        <w:pStyle w:val="Zkladntext3"/>
        <w:rPr>
          <w:rFonts w:ascii="Arial Narrow" w:hAnsi="Arial Narrow" w:cs="Arial"/>
          <w:b/>
          <w:bCs/>
          <w:color w:val="auto"/>
          <w:sz w:val="28"/>
          <w:szCs w:val="28"/>
        </w:rPr>
      </w:pPr>
      <w:r w:rsidRPr="00BA79AA">
        <w:rPr>
          <w:rFonts w:ascii="Arial Narrow" w:hAnsi="Arial Narrow" w:cs="Arial"/>
          <w:b/>
          <w:bCs/>
          <w:color w:val="auto"/>
          <w:sz w:val="28"/>
          <w:szCs w:val="28"/>
        </w:rPr>
        <w:t xml:space="preserve">V rámci dynamického nákupného systému: </w:t>
      </w:r>
    </w:p>
    <w:p w14:paraId="40E6C041" w14:textId="77777777" w:rsidR="00BA79AA" w:rsidRPr="00BA79AA" w:rsidRDefault="00BA79AA" w:rsidP="00BA79AA">
      <w:pPr>
        <w:pStyle w:val="Zkladntext3"/>
        <w:rPr>
          <w:rFonts w:ascii="Arial Narrow" w:hAnsi="Arial Narrow" w:cs="Arial"/>
          <w:b/>
          <w:bCs/>
          <w:color w:val="auto"/>
          <w:sz w:val="28"/>
          <w:szCs w:val="28"/>
          <w:u w:val="single"/>
        </w:rPr>
      </w:pPr>
      <w:bookmarkStart w:id="0" w:name="_Hlk213751666"/>
      <w:r w:rsidRPr="00BA79AA">
        <w:rPr>
          <w:rFonts w:ascii="Arial Narrow" w:hAnsi="Arial Narrow" w:cs="Arial"/>
          <w:b/>
          <w:bCs/>
          <w:color w:val="auto"/>
          <w:sz w:val="28"/>
          <w:szCs w:val="28"/>
          <w:u w:val="single"/>
        </w:rPr>
        <w:t>Informačné a propagačné predmety DNS</w:t>
      </w:r>
    </w:p>
    <w:bookmarkEnd w:id="0"/>
    <w:p w14:paraId="6F6A5F64" w14:textId="77777777" w:rsidR="00BA79AA" w:rsidRPr="00BA79AA" w:rsidRDefault="00BA79AA" w:rsidP="00BA79AA">
      <w:pPr>
        <w:pStyle w:val="Zkladntext3"/>
        <w:rPr>
          <w:rFonts w:ascii="Arial Narrow" w:hAnsi="Arial Narrow" w:cs="Arial"/>
          <w:color w:val="auto"/>
          <w:sz w:val="22"/>
          <w:szCs w:val="22"/>
        </w:rPr>
      </w:pPr>
    </w:p>
    <w:p w14:paraId="5EDA811A" w14:textId="77777777" w:rsidR="00BA79AA" w:rsidRPr="00BA79AA" w:rsidRDefault="00BA79AA" w:rsidP="00BA79AA">
      <w:pPr>
        <w:pStyle w:val="Zkladntext3"/>
        <w:rPr>
          <w:rFonts w:ascii="Arial Narrow" w:hAnsi="Arial Narrow" w:cs="Arial"/>
          <w:color w:val="auto"/>
          <w:sz w:val="22"/>
          <w:szCs w:val="22"/>
        </w:rPr>
      </w:pPr>
    </w:p>
    <w:p w14:paraId="7F97B35C" w14:textId="77777777" w:rsidR="00BA79AA" w:rsidRPr="00BA79AA" w:rsidRDefault="00BA79AA" w:rsidP="00BA79AA">
      <w:pPr>
        <w:pStyle w:val="Zkladntext3"/>
        <w:rPr>
          <w:rFonts w:ascii="Arial Narrow" w:hAnsi="Arial Narrow" w:cs="Arial"/>
          <w:color w:val="auto"/>
          <w:sz w:val="22"/>
          <w:szCs w:val="22"/>
        </w:rPr>
      </w:pPr>
    </w:p>
    <w:p w14:paraId="79C8C65B" w14:textId="77777777" w:rsidR="00BA79AA" w:rsidRPr="00BA79AA" w:rsidRDefault="00BA79AA" w:rsidP="00BA79AA">
      <w:pPr>
        <w:pStyle w:val="Zkladntext3"/>
        <w:rPr>
          <w:rFonts w:ascii="Arial Narrow" w:hAnsi="Arial Narrow" w:cs="Arial"/>
          <w:color w:val="auto"/>
          <w:sz w:val="22"/>
          <w:szCs w:val="22"/>
        </w:rPr>
      </w:pPr>
    </w:p>
    <w:p w14:paraId="266E8DAB" w14:textId="77777777" w:rsidR="00BA79AA" w:rsidRPr="00BA79AA" w:rsidRDefault="00BA79AA" w:rsidP="00BA79AA">
      <w:pPr>
        <w:pStyle w:val="Zkladntext3"/>
        <w:rPr>
          <w:rFonts w:ascii="Arial Narrow" w:hAnsi="Arial Narrow" w:cs="Arial"/>
          <w:color w:val="auto"/>
          <w:sz w:val="22"/>
          <w:szCs w:val="22"/>
        </w:rPr>
      </w:pPr>
    </w:p>
    <w:p w14:paraId="7A3D8F4B" w14:textId="77777777" w:rsidR="00BA79AA" w:rsidRPr="00BA79AA" w:rsidRDefault="00BA79AA" w:rsidP="00BA79AA">
      <w:pPr>
        <w:pStyle w:val="Zkladntext3"/>
        <w:rPr>
          <w:rFonts w:ascii="Arial Narrow" w:hAnsi="Arial Narrow" w:cs="Arial"/>
          <w:color w:val="auto"/>
          <w:sz w:val="22"/>
          <w:szCs w:val="22"/>
        </w:rPr>
      </w:pPr>
    </w:p>
    <w:p w14:paraId="26AF169A" w14:textId="77777777" w:rsidR="00BA79AA" w:rsidRPr="00BA79AA" w:rsidRDefault="00BA79AA" w:rsidP="00BA79AA">
      <w:pPr>
        <w:pStyle w:val="Zkladntext3"/>
        <w:rPr>
          <w:rFonts w:ascii="Arial Narrow" w:hAnsi="Arial Narrow" w:cs="Arial"/>
          <w:color w:val="auto"/>
          <w:sz w:val="22"/>
          <w:szCs w:val="22"/>
        </w:rPr>
      </w:pPr>
    </w:p>
    <w:p w14:paraId="2602CA38" w14:textId="77777777" w:rsidR="00BA79AA" w:rsidRPr="00BA79AA" w:rsidRDefault="00BA79AA" w:rsidP="00BA79AA">
      <w:pPr>
        <w:pStyle w:val="Zkladntext3"/>
        <w:rPr>
          <w:rFonts w:ascii="Arial Narrow" w:hAnsi="Arial Narrow" w:cs="Arial"/>
          <w:color w:val="auto"/>
          <w:sz w:val="22"/>
          <w:szCs w:val="22"/>
        </w:rPr>
      </w:pPr>
    </w:p>
    <w:p w14:paraId="541489A1" w14:textId="77777777" w:rsidR="00BA79AA" w:rsidRPr="00BA79AA" w:rsidRDefault="00BA79AA" w:rsidP="00BA79AA">
      <w:pPr>
        <w:pStyle w:val="Zkladntext3"/>
        <w:rPr>
          <w:rFonts w:ascii="Arial Narrow" w:hAnsi="Arial Narrow" w:cs="Arial"/>
          <w:color w:val="auto"/>
          <w:sz w:val="22"/>
          <w:szCs w:val="22"/>
        </w:rPr>
      </w:pPr>
    </w:p>
    <w:p w14:paraId="32F0C3AD" w14:textId="77777777" w:rsidR="00BA79AA" w:rsidRPr="00BA79AA" w:rsidRDefault="00BA79AA" w:rsidP="00BA79AA">
      <w:pPr>
        <w:pStyle w:val="Zkladntext3"/>
        <w:rPr>
          <w:rFonts w:ascii="Arial Narrow" w:hAnsi="Arial Narrow" w:cs="Arial"/>
          <w:color w:val="auto"/>
          <w:sz w:val="22"/>
          <w:szCs w:val="22"/>
        </w:rPr>
      </w:pPr>
    </w:p>
    <w:p w14:paraId="598F83AF" w14:textId="7C2203F6" w:rsidR="00BA79AA" w:rsidRDefault="00BA79AA" w:rsidP="00BA79AA">
      <w:pPr>
        <w:pStyle w:val="Zkladntext3"/>
        <w:rPr>
          <w:rFonts w:ascii="Arial Narrow" w:hAnsi="Arial Narrow" w:cs="Arial"/>
          <w:color w:val="auto"/>
          <w:sz w:val="22"/>
          <w:szCs w:val="22"/>
        </w:rPr>
      </w:pPr>
    </w:p>
    <w:p w14:paraId="3FFEF086" w14:textId="325E1DC5" w:rsidR="009062A2" w:rsidRDefault="009062A2" w:rsidP="00BA79AA">
      <w:pPr>
        <w:pStyle w:val="Zkladntext3"/>
        <w:rPr>
          <w:rFonts w:ascii="Arial Narrow" w:hAnsi="Arial Narrow" w:cs="Arial"/>
          <w:color w:val="auto"/>
          <w:sz w:val="22"/>
          <w:szCs w:val="22"/>
        </w:rPr>
      </w:pPr>
    </w:p>
    <w:p w14:paraId="5FA8E748" w14:textId="6DBD9164" w:rsidR="009062A2" w:rsidRDefault="009062A2" w:rsidP="00BA79AA">
      <w:pPr>
        <w:pStyle w:val="Zkladntext3"/>
        <w:rPr>
          <w:rFonts w:ascii="Arial Narrow" w:hAnsi="Arial Narrow" w:cs="Arial"/>
          <w:color w:val="auto"/>
          <w:sz w:val="22"/>
          <w:szCs w:val="22"/>
        </w:rPr>
      </w:pPr>
    </w:p>
    <w:p w14:paraId="1C7F9A2C" w14:textId="664A52BD" w:rsidR="009062A2" w:rsidRDefault="009062A2" w:rsidP="00BA79AA">
      <w:pPr>
        <w:pStyle w:val="Zkladntext3"/>
        <w:rPr>
          <w:rFonts w:ascii="Arial Narrow" w:hAnsi="Arial Narrow" w:cs="Arial"/>
          <w:color w:val="auto"/>
          <w:sz w:val="22"/>
          <w:szCs w:val="22"/>
        </w:rPr>
      </w:pPr>
    </w:p>
    <w:p w14:paraId="4C5504CF" w14:textId="77777777" w:rsidR="009062A2" w:rsidRPr="00BA79AA" w:rsidRDefault="009062A2" w:rsidP="00BA79AA">
      <w:pPr>
        <w:pStyle w:val="Zkladntext3"/>
        <w:rPr>
          <w:rFonts w:ascii="Arial Narrow" w:hAnsi="Arial Narrow" w:cs="Arial"/>
          <w:color w:val="auto"/>
          <w:sz w:val="22"/>
          <w:szCs w:val="22"/>
        </w:rPr>
      </w:pPr>
    </w:p>
    <w:p w14:paraId="71BBC77C" w14:textId="77777777" w:rsidR="00BA79AA" w:rsidRPr="00BA79AA" w:rsidRDefault="00BA79AA" w:rsidP="00BA79AA">
      <w:pPr>
        <w:pStyle w:val="Zkladntext3"/>
        <w:rPr>
          <w:rFonts w:ascii="Arial Narrow" w:hAnsi="Arial Narrow" w:cs="Arial"/>
          <w:color w:val="auto"/>
          <w:sz w:val="22"/>
          <w:szCs w:val="22"/>
        </w:rPr>
      </w:pPr>
    </w:p>
    <w:p w14:paraId="4BE0C400" w14:textId="77777777" w:rsidR="00BA79AA" w:rsidRPr="00BA79AA" w:rsidRDefault="00BA79AA" w:rsidP="00BA79AA">
      <w:pPr>
        <w:pStyle w:val="Zkladntext3"/>
        <w:rPr>
          <w:rFonts w:ascii="Arial Narrow" w:hAnsi="Arial Narrow" w:cs="Arial"/>
          <w:color w:val="auto"/>
          <w:sz w:val="22"/>
          <w:szCs w:val="22"/>
        </w:rPr>
      </w:pPr>
    </w:p>
    <w:p w14:paraId="3B08C7C2" w14:textId="77777777" w:rsidR="00790116" w:rsidRDefault="00790116" w:rsidP="00BA79AA">
      <w:pPr>
        <w:pStyle w:val="Zkladntext3"/>
        <w:ind w:right="-45"/>
        <w:rPr>
          <w:rFonts w:ascii="Arial Narrow" w:hAnsi="Arial Narrow" w:cs="Arial"/>
          <w:color w:val="auto"/>
          <w:sz w:val="22"/>
          <w:szCs w:val="22"/>
        </w:rPr>
      </w:pPr>
    </w:p>
    <w:p w14:paraId="01308455" w14:textId="77777777" w:rsidR="00790116" w:rsidRDefault="00790116" w:rsidP="00BA79AA">
      <w:pPr>
        <w:pStyle w:val="Zkladntext3"/>
        <w:ind w:right="-45"/>
        <w:rPr>
          <w:rFonts w:ascii="Arial Narrow" w:hAnsi="Arial Narrow" w:cs="Arial"/>
          <w:color w:val="auto"/>
          <w:sz w:val="22"/>
          <w:szCs w:val="22"/>
        </w:rPr>
      </w:pPr>
    </w:p>
    <w:p w14:paraId="08CC19D5" w14:textId="7C9FC07F" w:rsidR="00BA79AA" w:rsidRPr="00BA79AA" w:rsidRDefault="00BA79AA" w:rsidP="00BA79AA">
      <w:pPr>
        <w:pStyle w:val="Zkladntext3"/>
        <w:ind w:right="-45"/>
        <w:rPr>
          <w:rFonts w:ascii="Arial Narrow" w:hAnsi="Arial Narrow" w:cs="Arial"/>
          <w:color w:val="auto"/>
          <w:sz w:val="22"/>
          <w:szCs w:val="22"/>
        </w:rPr>
      </w:pPr>
      <w:r w:rsidRPr="00BA79AA">
        <w:rPr>
          <w:rFonts w:ascii="Arial Narrow" w:hAnsi="Arial Narrow" w:cs="Arial"/>
          <w:color w:val="auto"/>
          <w:sz w:val="22"/>
          <w:szCs w:val="22"/>
        </w:rPr>
        <w:t xml:space="preserve">V Bratislave, </w:t>
      </w:r>
      <w:r w:rsidR="008F42F6">
        <w:rPr>
          <w:rFonts w:ascii="Arial Narrow" w:hAnsi="Arial Narrow" w:cs="Arial"/>
          <w:color w:val="auto"/>
          <w:sz w:val="22"/>
          <w:szCs w:val="22"/>
          <w:lang w:val="sk-SK"/>
        </w:rPr>
        <w:t>december</w:t>
      </w:r>
      <w:r w:rsidRPr="00BA79AA">
        <w:rPr>
          <w:rFonts w:ascii="Arial Narrow" w:hAnsi="Arial Narrow" w:cs="Arial"/>
          <w:color w:val="auto"/>
          <w:sz w:val="22"/>
          <w:szCs w:val="22"/>
        </w:rPr>
        <w:t xml:space="preserve"> 2025</w:t>
      </w:r>
    </w:p>
    <w:p w14:paraId="75FFB657" w14:textId="77777777" w:rsidR="00BA79AA" w:rsidRDefault="00BA79AA">
      <w:pPr>
        <w:rPr>
          <w:rFonts w:ascii="Arial Narrow" w:hAnsi="Arial Narrow" w:cs="Arial"/>
          <w:color w:val="FF0000"/>
          <w:sz w:val="22"/>
          <w:szCs w:val="22"/>
          <w:lang w:val="x-none" w:eastAsia="x-none"/>
        </w:rPr>
      </w:pPr>
      <w:r>
        <w:rPr>
          <w:rFonts w:ascii="Arial Narrow" w:hAnsi="Arial Narrow" w:cs="Arial"/>
          <w:sz w:val="22"/>
          <w:szCs w:val="22"/>
        </w:rPr>
        <w:br w:type="page"/>
      </w:r>
    </w:p>
    <w:p w14:paraId="7F7D6589" w14:textId="77777777" w:rsidR="00BA79AA" w:rsidRDefault="00BA79AA" w:rsidP="00BA79AA">
      <w:pPr>
        <w:pStyle w:val="Zkladntext3"/>
        <w:ind w:right="-45"/>
        <w:rPr>
          <w:rFonts w:ascii="Arial Narrow" w:hAnsi="Arial Narrow" w:cs="Arial"/>
          <w:sz w:val="22"/>
          <w:szCs w:val="22"/>
        </w:rPr>
      </w:pPr>
    </w:p>
    <w:p w14:paraId="449E1031" w14:textId="7EE00E13" w:rsidR="00BA79AA" w:rsidRDefault="00BA79AA" w:rsidP="00BA79AA">
      <w:pPr>
        <w:pStyle w:val="Zkladntext3"/>
        <w:ind w:right="-45"/>
        <w:rPr>
          <w:rFonts w:ascii="Arial Narrow" w:hAnsi="Arial Narrow" w:cs="Arial"/>
          <w:sz w:val="22"/>
          <w:szCs w:val="22"/>
        </w:rPr>
      </w:pPr>
    </w:p>
    <w:sdt>
      <w:sdtPr>
        <w:rPr>
          <w:rFonts w:ascii="Times New Roman" w:hAnsi="Times New Roman"/>
          <w:color w:val="auto"/>
          <w:sz w:val="20"/>
          <w:szCs w:val="20"/>
          <w:lang w:val="sk-SK" w:eastAsia="sk-SK"/>
        </w:rPr>
        <w:id w:val="2020042072"/>
        <w:docPartObj>
          <w:docPartGallery w:val="Table of Contents"/>
          <w:docPartUnique/>
        </w:docPartObj>
      </w:sdtPr>
      <w:sdtEndPr>
        <w:rPr>
          <w:rFonts w:ascii="Arial Narrow" w:hAnsi="Arial Narrow"/>
          <w:b/>
          <w:bCs/>
        </w:rPr>
      </w:sdtEndPr>
      <w:sdtContent>
        <w:p w14:paraId="40818F4D" w14:textId="7E49F35E" w:rsidR="00C85347" w:rsidRPr="00790116" w:rsidRDefault="00C85347">
          <w:pPr>
            <w:pStyle w:val="Hlavikaobsahu"/>
            <w:rPr>
              <w:rFonts w:ascii="Arial Narrow" w:hAnsi="Arial Narrow"/>
              <w:color w:val="auto"/>
              <w:sz w:val="20"/>
              <w:szCs w:val="20"/>
            </w:rPr>
          </w:pPr>
          <w:r w:rsidRPr="00790116">
            <w:rPr>
              <w:rFonts w:ascii="Arial Narrow" w:hAnsi="Arial Narrow"/>
              <w:color w:val="auto"/>
              <w:sz w:val="20"/>
              <w:szCs w:val="20"/>
              <w:lang w:val="sk-SK"/>
            </w:rPr>
            <w:t>Obsah</w:t>
          </w:r>
          <w:r w:rsidR="0054726C" w:rsidRPr="00790116">
            <w:rPr>
              <w:rFonts w:ascii="Arial Narrow" w:hAnsi="Arial Narrow"/>
              <w:color w:val="auto"/>
              <w:sz w:val="20"/>
              <w:szCs w:val="20"/>
              <w:lang w:val="sk-SK"/>
            </w:rPr>
            <w:t>:</w:t>
          </w:r>
        </w:p>
        <w:p w14:paraId="700B7B69" w14:textId="703E89FA" w:rsidR="00424960" w:rsidRPr="00424960" w:rsidRDefault="00C85347">
          <w:pPr>
            <w:pStyle w:val="Obsah1"/>
            <w:rPr>
              <w:rFonts w:eastAsiaTheme="minorEastAsia" w:cstheme="minorBidi"/>
              <w:sz w:val="20"/>
              <w:szCs w:val="20"/>
            </w:rPr>
          </w:pPr>
          <w:r w:rsidRPr="00790116">
            <w:rPr>
              <w:rFonts w:cstheme="majorHAnsi"/>
              <w:sz w:val="20"/>
              <w:szCs w:val="20"/>
              <w:lang w:eastAsia="en-US"/>
            </w:rPr>
            <w:fldChar w:fldCharType="begin"/>
          </w:r>
          <w:r w:rsidRPr="00790116">
            <w:rPr>
              <w:sz w:val="20"/>
              <w:szCs w:val="20"/>
            </w:rPr>
            <w:instrText xml:space="preserve"> TOC \o "1-3" \h \z \u </w:instrText>
          </w:r>
          <w:r w:rsidRPr="00790116">
            <w:rPr>
              <w:rFonts w:cstheme="majorHAnsi"/>
              <w:sz w:val="20"/>
              <w:szCs w:val="20"/>
              <w:lang w:eastAsia="en-US"/>
            </w:rPr>
            <w:fldChar w:fldCharType="separate"/>
          </w:r>
          <w:hyperlink w:anchor="_Toc215648471" w:history="1">
            <w:r w:rsidR="00424960" w:rsidRPr="00424960">
              <w:rPr>
                <w:rStyle w:val="Hypertextovprepojenie"/>
                <w:color w:val="auto"/>
                <w:sz w:val="20"/>
                <w:szCs w:val="20"/>
              </w:rPr>
              <w:t>I.</w:t>
            </w:r>
            <w:r w:rsidR="00424960" w:rsidRPr="00424960">
              <w:rPr>
                <w:rFonts w:eastAsiaTheme="minorEastAsia" w:cstheme="minorBidi"/>
                <w:sz w:val="20"/>
                <w:szCs w:val="20"/>
              </w:rPr>
              <w:tab/>
            </w:r>
            <w:r w:rsidR="00424960" w:rsidRPr="00424960">
              <w:rPr>
                <w:rStyle w:val="Hypertextovprepojenie"/>
                <w:color w:val="auto"/>
                <w:sz w:val="20"/>
                <w:szCs w:val="20"/>
              </w:rPr>
              <w:t>INFORMÁCIE O VEREJNOM OBSTARÁVATEĽOVI</w:t>
            </w:r>
            <w:r w:rsidR="00424960" w:rsidRPr="00424960">
              <w:rPr>
                <w:webHidden/>
                <w:sz w:val="20"/>
                <w:szCs w:val="20"/>
              </w:rPr>
              <w:tab/>
            </w:r>
            <w:r w:rsidR="00424960" w:rsidRPr="00424960">
              <w:rPr>
                <w:webHidden/>
                <w:sz w:val="20"/>
                <w:szCs w:val="20"/>
              </w:rPr>
              <w:fldChar w:fldCharType="begin"/>
            </w:r>
            <w:r w:rsidR="00424960" w:rsidRPr="00424960">
              <w:rPr>
                <w:webHidden/>
                <w:sz w:val="20"/>
                <w:szCs w:val="20"/>
              </w:rPr>
              <w:instrText xml:space="preserve"> PAGEREF _Toc215648471 \h </w:instrText>
            </w:r>
            <w:r w:rsidR="00424960" w:rsidRPr="00424960">
              <w:rPr>
                <w:webHidden/>
                <w:sz w:val="20"/>
                <w:szCs w:val="20"/>
              </w:rPr>
            </w:r>
            <w:r w:rsidR="00424960" w:rsidRPr="00424960">
              <w:rPr>
                <w:webHidden/>
                <w:sz w:val="20"/>
                <w:szCs w:val="20"/>
              </w:rPr>
              <w:fldChar w:fldCharType="separate"/>
            </w:r>
            <w:r w:rsidR="00424960" w:rsidRPr="00424960">
              <w:rPr>
                <w:webHidden/>
                <w:sz w:val="20"/>
                <w:szCs w:val="20"/>
              </w:rPr>
              <w:t>4</w:t>
            </w:r>
            <w:r w:rsidR="00424960" w:rsidRPr="00424960">
              <w:rPr>
                <w:webHidden/>
                <w:sz w:val="20"/>
                <w:szCs w:val="20"/>
              </w:rPr>
              <w:fldChar w:fldCharType="end"/>
            </w:r>
          </w:hyperlink>
        </w:p>
        <w:p w14:paraId="038A4C41" w14:textId="7E2D6C61"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72" w:history="1">
            <w:r w:rsidR="00424960" w:rsidRPr="00424960">
              <w:rPr>
                <w:rStyle w:val="Hypertextovprepojenie"/>
                <w:rFonts w:ascii="Arial Narrow" w:hAnsi="Arial Narrow"/>
                <w:noProof/>
                <w:color w:val="auto"/>
                <w:sz w:val="20"/>
                <w:szCs w:val="20"/>
              </w:rPr>
              <w:t>1.</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INFORMÁCIE O VEREJNOM OBSTARÁVATEĽOVI</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_Toc215648472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4</w:t>
            </w:r>
            <w:r w:rsidR="00424960" w:rsidRPr="00424960">
              <w:rPr>
                <w:rFonts w:ascii="Arial Narrow" w:hAnsi="Arial Narrow"/>
                <w:noProof/>
                <w:webHidden/>
                <w:color w:val="auto"/>
                <w:sz w:val="20"/>
                <w:szCs w:val="20"/>
              </w:rPr>
              <w:fldChar w:fldCharType="end"/>
            </w:r>
          </w:hyperlink>
        </w:p>
        <w:p w14:paraId="6B9C1CAC" w14:textId="0AEA437E"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73" w:history="1">
            <w:r w:rsidR="00424960" w:rsidRPr="00424960">
              <w:rPr>
                <w:rStyle w:val="Hypertextovprepojenie"/>
                <w:rFonts w:ascii="Arial Narrow" w:hAnsi="Arial Narrow"/>
                <w:noProof/>
                <w:color w:val="auto"/>
                <w:sz w:val="20"/>
                <w:szCs w:val="20"/>
              </w:rPr>
              <w:t>2.</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IDENTIFIKÁCIA ZÁKAZKY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_Toc215648473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4</w:t>
            </w:r>
            <w:r w:rsidR="00424960" w:rsidRPr="00424960">
              <w:rPr>
                <w:rFonts w:ascii="Arial Narrow" w:hAnsi="Arial Narrow"/>
                <w:noProof/>
                <w:webHidden/>
                <w:color w:val="auto"/>
                <w:sz w:val="20"/>
                <w:szCs w:val="20"/>
              </w:rPr>
              <w:fldChar w:fldCharType="end"/>
            </w:r>
          </w:hyperlink>
        </w:p>
        <w:p w14:paraId="5F04E220" w14:textId="45167C8A" w:rsidR="00424960" w:rsidRPr="00424960" w:rsidRDefault="00483033">
          <w:pPr>
            <w:pStyle w:val="Obsah1"/>
            <w:rPr>
              <w:rFonts w:eastAsiaTheme="minorEastAsia" w:cstheme="minorBidi"/>
              <w:sz w:val="20"/>
              <w:szCs w:val="20"/>
            </w:rPr>
          </w:pPr>
          <w:hyperlink w:anchor="_Toc215648474" w:history="1">
            <w:r w:rsidR="00424960" w:rsidRPr="00424960">
              <w:rPr>
                <w:rStyle w:val="Hypertextovprepojenie"/>
                <w:color w:val="auto"/>
                <w:sz w:val="20"/>
                <w:szCs w:val="20"/>
              </w:rPr>
              <w:t>II.</w:t>
            </w:r>
            <w:r w:rsidR="00424960" w:rsidRPr="00424960">
              <w:rPr>
                <w:rFonts w:eastAsiaTheme="minorEastAsia" w:cstheme="minorBidi"/>
                <w:sz w:val="20"/>
                <w:szCs w:val="20"/>
              </w:rPr>
              <w:tab/>
            </w:r>
            <w:r w:rsidR="00424960" w:rsidRPr="00424960">
              <w:rPr>
                <w:rStyle w:val="Hypertextovprepojenie"/>
                <w:color w:val="auto"/>
                <w:sz w:val="20"/>
                <w:szCs w:val="20"/>
              </w:rPr>
              <w:t>OSOBITNÉ INFORMÁCIE K VÝZVE</w:t>
            </w:r>
            <w:r w:rsidR="00424960" w:rsidRPr="00424960">
              <w:rPr>
                <w:webHidden/>
                <w:sz w:val="20"/>
                <w:szCs w:val="20"/>
              </w:rPr>
              <w:tab/>
            </w:r>
            <w:r w:rsidR="00424960" w:rsidRPr="00424960">
              <w:rPr>
                <w:webHidden/>
                <w:sz w:val="20"/>
                <w:szCs w:val="20"/>
              </w:rPr>
              <w:fldChar w:fldCharType="begin"/>
            </w:r>
            <w:r w:rsidR="00424960" w:rsidRPr="00424960">
              <w:rPr>
                <w:webHidden/>
                <w:sz w:val="20"/>
                <w:szCs w:val="20"/>
              </w:rPr>
              <w:instrText xml:space="preserve"> PAGEREF _Toc215648474 \h </w:instrText>
            </w:r>
            <w:r w:rsidR="00424960" w:rsidRPr="00424960">
              <w:rPr>
                <w:webHidden/>
                <w:sz w:val="20"/>
                <w:szCs w:val="20"/>
              </w:rPr>
            </w:r>
            <w:r w:rsidR="00424960" w:rsidRPr="00424960">
              <w:rPr>
                <w:webHidden/>
                <w:sz w:val="20"/>
                <w:szCs w:val="20"/>
              </w:rPr>
              <w:fldChar w:fldCharType="separate"/>
            </w:r>
            <w:r w:rsidR="00424960" w:rsidRPr="00424960">
              <w:rPr>
                <w:webHidden/>
                <w:sz w:val="20"/>
                <w:szCs w:val="20"/>
              </w:rPr>
              <w:t>4</w:t>
            </w:r>
            <w:r w:rsidR="00424960" w:rsidRPr="00424960">
              <w:rPr>
                <w:webHidden/>
                <w:sz w:val="20"/>
                <w:szCs w:val="20"/>
              </w:rPr>
              <w:fldChar w:fldCharType="end"/>
            </w:r>
          </w:hyperlink>
        </w:p>
        <w:p w14:paraId="5963D857" w14:textId="595B1762"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75" w:history="1">
            <w:r w:rsidR="00424960" w:rsidRPr="00424960">
              <w:rPr>
                <w:rStyle w:val="Hypertextovprepojenie"/>
                <w:rFonts w:ascii="Arial Narrow" w:hAnsi="Arial Narrow"/>
                <w:noProof/>
                <w:color w:val="auto"/>
                <w:sz w:val="20"/>
                <w:szCs w:val="20"/>
              </w:rPr>
              <w:t>3.</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PREDMET ZÁKAZKY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_Toc215648475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4</w:t>
            </w:r>
            <w:r w:rsidR="00424960" w:rsidRPr="00424960">
              <w:rPr>
                <w:rFonts w:ascii="Arial Narrow" w:hAnsi="Arial Narrow"/>
                <w:noProof/>
                <w:webHidden/>
                <w:color w:val="auto"/>
                <w:sz w:val="20"/>
                <w:szCs w:val="20"/>
              </w:rPr>
              <w:fldChar w:fldCharType="end"/>
            </w:r>
          </w:hyperlink>
        </w:p>
        <w:p w14:paraId="666F5EF7" w14:textId="0001AFDC"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76" w:history="1">
            <w:r w:rsidR="00424960" w:rsidRPr="00424960">
              <w:rPr>
                <w:rStyle w:val="Hypertextovprepojenie"/>
                <w:rFonts w:ascii="Arial Narrow" w:hAnsi="Arial Narrow"/>
                <w:noProof/>
                <w:color w:val="auto"/>
                <w:sz w:val="20"/>
                <w:szCs w:val="20"/>
              </w:rPr>
              <w:t>4.</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ROZDELENIE PREDMETU ZÁKAZKY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_Toc215648476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4</w:t>
            </w:r>
            <w:r w:rsidR="00424960" w:rsidRPr="00424960">
              <w:rPr>
                <w:rFonts w:ascii="Arial Narrow" w:hAnsi="Arial Narrow"/>
                <w:noProof/>
                <w:webHidden/>
                <w:color w:val="auto"/>
                <w:sz w:val="20"/>
                <w:szCs w:val="20"/>
              </w:rPr>
              <w:fldChar w:fldCharType="end"/>
            </w:r>
          </w:hyperlink>
        </w:p>
        <w:p w14:paraId="599B1002" w14:textId="5029B712"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77" w:history="1">
            <w:r w:rsidR="00424960" w:rsidRPr="00424960">
              <w:rPr>
                <w:rStyle w:val="Hypertextovprepojenie"/>
                <w:rFonts w:ascii="Arial Narrow" w:hAnsi="Arial Narrow"/>
                <w:noProof/>
                <w:color w:val="auto"/>
                <w:sz w:val="20"/>
                <w:szCs w:val="20"/>
              </w:rPr>
              <w:t>5.</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MIESTO DODANIA PREDMETU ZÁKAZKY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_Toc215648477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4</w:t>
            </w:r>
            <w:r w:rsidR="00424960" w:rsidRPr="00424960">
              <w:rPr>
                <w:rFonts w:ascii="Arial Narrow" w:hAnsi="Arial Narrow"/>
                <w:noProof/>
                <w:webHidden/>
                <w:color w:val="auto"/>
                <w:sz w:val="20"/>
                <w:szCs w:val="20"/>
              </w:rPr>
              <w:fldChar w:fldCharType="end"/>
            </w:r>
          </w:hyperlink>
        </w:p>
        <w:p w14:paraId="2CC1F43F" w14:textId="3F3D85AA"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78" w:history="1">
            <w:r w:rsidR="00424960" w:rsidRPr="00424960">
              <w:rPr>
                <w:rStyle w:val="Hypertextovprepojenie"/>
                <w:rFonts w:ascii="Arial Narrow" w:hAnsi="Arial Narrow"/>
                <w:noProof/>
                <w:color w:val="auto"/>
                <w:sz w:val="20"/>
                <w:szCs w:val="20"/>
              </w:rPr>
              <w:t>6.</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OBHLIADKA MIESTA DODANIA/POSKYNUTIA PREDMETU ZÁKAZKY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_Toc215648478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4</w:t>
            </w:r>
            <w:r w:rsidR="00424960" w:rsidRPr="00424960">
              <w:rPr>
                <w:rFonts w:ascii="Arial Narrow" w:hAnsi="Arial Narrow"/>
                <w:noProof/>
                <w:webHidden/>
                <w:color w:val="auto"/>
                <w:sz w:val="20"/>
                <w:szCs w:val="20"/>
              </w:rPr>
              <w:fldChar w:fldCharType="end"/>
            </w:r>
          </w:hyperlink>
        </w:p>
        <w:p w14:paraId="27C3CE5C" w14:textId="4A2ED07F"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79" w:history="1">
            <w:r w:rsidR="00424960" w:rsidRPr="00424960">
              <w:rPr>
                <w:rStyle w:val="Hypertextovprepojenie"/>
                <w:rFonts w:ascii="Arial Narrow" w:hAnsi="Arial Narrow"/>
                <w:noProof/>
                <w:color w:val="auto"/>
                <w:sz w:val="20"/>
                <w:szCs w:val="20"/>
              </w:rPr>
              <w:t>7.</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LEHOTA DODANIA PREDMETU ZÁKAZKY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_Toc215648479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5</w:t>
            </w:r>
            <w:r w:rsidR="00424960" w:rsidRPr="00424960">
              <w:rPr>
                <w:rFonts w:ascii="Arial Narrow" w:hAnsi="Arial Narrow"/>
                <w:noProof/>
                <w:webHidden/>
                <w:color w:val="auto"/>
                <w:sz w:val="20"/>
                <w:szCs w:val="20"/>
              </w:rPr>
              <w:fldChar w:fldCharType="end"/>
            </w:r>
          </w:hyperlink>
        </w:p>
        <w:p w14:paraId="1DD05F1D" w14:textId="7FDFA797"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80" w:history="1">
            <w:r w:rsidR="00424960" w:rsidRPr="00424960">
              <w:rPr>
                <w:rStyle w:val="Hypertextovprepojenie"/>
                <w:rFonts w:ascii="Arial Narrow" w:hAnsi="Arial Narrow"/>
                <w:noProof/>
                <w:color w:val="auto"/>
                <w:sz w:val="20"/>
                <w:szCs w:val="20"/>
              </w:rPr>
              <w:t>8.</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ZDROJ FINANČNÝCH PROSTRIEDKOV</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_Toc215648480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5</w:t>
            </w:r>
            <w:r w:rsidR="00424960" w:rsidRPr="00424960">
              <w:rPr>
                <w:rFonts w:ascii="Arial Narrow" w:hAnsi="Arial Narrow"/>
                <w:noProof/>
                <w:webHidden/>
                <w:color w:val="auto"/>
                <w:sz w:val="20"/>
                <w:szCs w:val="20"/>
              </w:rPr>
              <w:fldChar w:fldCharType="end"/>
            </w:r>
          </w:hyperlink>
        </w:p>
        <w:p w14:paraId="5DDD9E25" w14:textId="2AECF82B"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81" w:history="1">
            <w:r w:rsidR="00424960" w:rsidRPr="00424960">
              <w:rPr>
                <w:rStyle w:val="Hypertextovprepojenie"/>
                <w:rFonts w:ascii="Arial Narrow" w:hAnsi="Arial Narrow"/>
                <w:noProof/>
                <w:color w:val="auto"/>
                <w:sz w:val="20"/>
                <w:szCs w:val="20"/>
              </w:rPr>
              <w:t>9.</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OBSAH PONUKY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_Toc215648481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5</w:t>
            </w:r>
            <w:r w:rsidR="00424960" w:rsidRPr="00424960">
              <w:rPr>
                <w:rFonts w:ascii="Arial Narrow" w:hAnsi="Arial Narrow"/>
                <w:noProof/>
                <w:webHidden/>
                <w:color w:val="auto"/>
                <w:sz w:val="20"/>
                <w:szCs w:val="20"/>
              </w:rPr>
              <w:fldChar w:fldCharType="end"/>
            </w:r>
          </w:hyperlink>
        </w:p>
        <w:p w14:paraId="1A08DDA4" w14:textId="5FD0C7B6"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82" w:history="1">
            <w:r w:rsidR="00424960" w:rsidRPr="00424960">
              <w:rPr>
                <w:rStyle w:val="Hypertextovprepojenie"/>
                <w:rFonts w:ascii="Arial Narrow" w:hAnsi="Arial Narrow"/>
                <w:noProof/>
                <w:color w:val="auto"/>
                <w:sz w:val="20"/>
                <w:szCs w:val="20"/>
              </w:rPr>
              <w:t>10.</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VYŽADOVANIE ZÁBEZPEKY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_Toc215648482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5</w:t>
            </w:r>
            <w:r w:rsidR="00424960" w:rsidRPr="00424960">
              <w:rPr>
                <w:rFonts w:ascii="Arial Narrow" w:hAnsi="Arial Narrow"/>
                <w:noProof/>
                <w:webHidden/>
                <w:color w:val="auto"/>
                <w:sz w:val="20"/>
                <w:szCs w:val="20"/>
              </w:rPr>
              <w:fldChar w:fldCharType="end"/>
            </w:r>
          </w:hyperlink>
        </w:p>
        <w:p w14:paraId="612B9B24" w14:textId="391244A9"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83" w:history="1">
            <w:r w:rsidR="00424960" w:rsidRPr="00424960">
              <w:rPr>
                <w:rStyle w:val="Hypertextovprepojenie"/>
                <w:rFonts w:ascii="Arial Narrow" w:hAnsi="Arial Narrow"/>
                <w:noProof/>
                <w:color w:val="auto"/>
                <w:sz w:val="20"/>
                <w:szCs w:val="20"/>
              </w:rPr>
              <w:t>11.</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ELEKTRONICKÁ AUKCIA</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_Toc215648483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5</w:t>
            </w:r>
            <w:r w:rsidR="00424960" w:rsidRPr="00424960">
              <w:rPr>
                <w:rFonts w:ascii="Arial Narrow" w:hAnsi="Arial Narrow"/>
                <w:noProof/>
                <w:webHidden/>
                <w:color w:val="auto"/>
                <w:sz w:val="20"/>
                <w:szCs w:val="20"/>
              </w:rPr>
              <w:fldChar w:fldCharType="end"/>
            </w:r>
          </w:hyperlink>
        </w:p>
        <w:p w14:paraId="60EBA79E" w14:textId="709999F9"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84" w:history="1">
            <w:r w:rsidR="00424960" w:rsidRPr="00424960">
              <w:rPr>
                <w:rStyle w:val="Hypertextovprepojenie"/>
                <w:rFonts w:ascii="Arial Narrow" w:hAnsi="Arial Narrow"/>
                <w:noProof/>
                <w:color w:val="auto"/>
                <w:sz w:val="20"/>
                <w:szCs w:val="20"/>
              </w:rPr>
              <w:t>12.</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TYP ZMLUVY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_Toc215648484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5</w:t>
            </w:r>
            <w:r w:rsidR="00424960" w:rsidRPr="00424960">
              <w:rPr>
                <w:rFonts w:ascii="Arial Narrow" w:hAnsi="Arial Narrow"/>
                <w:noProof/>
                <w:webHidden/>
                <w:color w:val="auto"/>
                <w:sz w:val="20"/>
                <w:szCs w:val="20"/>
              </w:rPr>
              <w:fldChar w:fldCharType="end"/>
            </w:r>
          </w:hyperlink>
        </w:p>
        <w:p w14:paraId="4B8A35AF" w14:textId="3902DC10"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85" w:history="1">
            <w:r w:rsidR="00424960" w:rsidRPr="00424960">
              <w:rPr>
                <w:rStyle w:val="Hypertextovprepojenie"/>
                <w:rFonts w:ascii="Arial Narrow" w:hAnsi="Arial Narrow"/>
                <w:noProof/>
                <w:color w:val="auto"/>
                <w:sz w:val="20"/>
                <w:szCs w:val="20"/>
              </w:rPr>
              <w:t>13.</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SÚČINNOSŤ PRED UZATVORENÍM ZMLUVY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_Toc215648485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5</w:t>
            </w:r>
            <w:r w:rsidR="00424960" w:rsidRPr="00424960">
              <w:rPr>
                <w:rFonts w:ascii="Arial Narrow" w:hAnsi="Arial Narrow"/>
                <w:noProof/>
                <w:webHidden/>
                <w:color w:val="auto"/>
                <w:sz w:val="20"/>
                <w:szCs w:val="20"/>
              </w:rPr>
              <w:fldChar w:fldCharType="end"/>
            </w:r>
          </w:hyperlink>
        </w:p>
        <w:p w14:paraId="103A59E3" w14:textId="20D43EB7" w:rsidR="00424960" w:rsidRPr="00424960" w:rsidRDefault="00483033">
          <w:pPr>
            <w:pStyle w:val="Obsah1"/>
            <w:rPr>
              <w:rFonts w:eastAsiaTheme="minorEastAsia" w:cstheme="minorBidi"/>
              <w:sz w:val="20"/>
              <w:szCs w:val="20"/>
            </w:rPr>
          </w:pPr>
          <w:hyperlink w:anchor="_Toc215648486" w:history="1">
            <w:r w:rsidR="00424960" w:rsidRPr="00424960">
              <w:rPr>
                <w:rStyle w:val="Hypertextovprepojenie"/>
                <w:color w:val="auto"/>
                <w:sz w:val="20"/>
                <w:szCs w:val="20"/>
              </w:rPr>
              <w:t>III.</w:t>
            </w:r>
            <w:r w:rsidR="00424960" w:rsidRPr="00424960">
              <w:rPr>
                <w:rFonts w:eastAsiaTheme="minorEastAsia" w:cstheme="minorBidi"/>
                <w:sz w:val="20"/>
                <w:szCs w:val="20"/>
              </w:rPr>
              <w:tab/>
            </w:r>
            <w:r w:rsidR="00424960" w:rsidRPr="00424960">
              <w:rPr>
                <w:rStyle w:val="Hypertextovprepojenie"/>
                <w:color w:val="auto"/>
                <w:sz w:val="20"/>
                <w:szCs w:val="20"/>
              </w:rPr>
              <w:t>VŠEOBECNÉ INFORMÁCIE K VÝZVE</w:t>
            </w:r>
            <w:r w:rsidR="00424960" w:rsidRPr="00424960">
              <w:rPr>
                <w:webHidden/>
                <w:sz w:val="20"/>
                <w:szCs w:val="20"/>
              </w:rPr>
              <w:tab/>
            </w:r>
            <w:r w:rsidR="00424960" w:rsidRPr="00424960">
              <w:rPr>
                <w:webHidden/>
                <w:sz w:val="20"/>
                <w:szCs w:val="20"/>
              </w:rPr>
              <w:fldChar w:fldCharType="begin"/>
            </w:r>
            <w:r w:rsidR="00424960" w:rsidRPr="00424960">
              <w:rPr>
                <w:webHidden/>
                <w:sz w:val="20"/>
                <w:szCs w:val="20"/>
              </w:rPr>
              <w:instrText xml:space="preserve"> PAGEREF _Toc215648486 \h </w:instrText>
            </w:r>
            <w:r w:rsidR="00424960" w:rsidRPr="00424960">
              <w:rPr>
                <w:webHidden/>
                <w:sz w:val="20"/>
                <w:szCs w:val="20"/>
              </w:rPr>
            </w:r>
            <w:r w:rsidR="00424960" w:rsidRPr="00424960">
              <w:rPr>
                <w:webHidden/>
                <w:sz w:val="20"/>
                <w:szCs w:val="20"/>
              </w:rPr>
              <w:fldChar w:fldCharType="separate"/>
            </w:r>
            <w:r w:rsidR="00424960" w:rsidRPr="00424960">
              <w:rPr>
                <w:webHidden/>
                <w:sz w:val="20"/>
                <w:szCs w:val="20"/>
              </w:rPr>
              <w:t>5</w:t>
            </w:r>
            <w:r w:rsidR="00424960" w:rsidRPr="00424960">
              <w:rPr>
                <w:webHidden/>
                <w:sz w:val="20"/>
                <w:szCs w:val="20"/>
              </w:rPr>
              <w:fldChar w:fldCharType="end"/>
            </w:r>
          </w:hyperlink>
        </w:p>
        <w:p w14:paraId="29970EBE" w14:textId="5F804009"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87" w:history="1">
            <w:r w:rsidR="00424960" w:rsidRPr="00424960">
              <w:rPr>
                <w:rStyle w:val="Hypertextovprepojenie"/>
                <w:rFonts w:ascii="Arial Narrow" w:hAnsi="Arial Narrow"/>
                <w:noProof/>
                <w:color w:val="auto"/>
                <w:sz w:val="20"/>
                <w:szCs w:val="20"/>
              </w:rPr>
              <w:t>14.</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KOMUNIKÁCIA A DORUČOVANIE</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_Toc215648487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5</w:t>
            </w:r>
            <w:r w:rsidR="00424960" w:rsidRPr="00424960">
              <w:rPr>
                <w:rFonts w:ascii="Arial Narrow" w:hAnsi="Arial Narrow"/>
                <w:noProof/>
                <w:webHidden/>
                <w:color w:val="auto"/>
                <w:sz w:val="20"/>
                <w:szCs w:val="20"/>
              </w:rPr>
              <w:fldChar w:fldCharType="end"/>
            </w:r>
          </w:hyperlink>
        </w:p>
        <w:p w14:paraId="231D481F" w14:textId="4912DE1F"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88" w:history="1">
            <w:r w:rsidR="00424960" w:rsidRPr="00424960">
              <w:rPr>
                <w:rStyle w:val="Hypertextovprepojenie"/>
                <w:rFonts w:ascii="Arial Narrow" w:hAnsi="Arial Narrow"/>
                <w:noProof/>
                <w:color w:val="auto"/>
                <w:sz w:val="20"/>
                <w:szCs w:val="20"/>
              </w:rPr>
              <w:t>15.</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ZVEREJŃOVANIE A VYSVETĽOVANIE PODKLADOV</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_Toc215648488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6</w:t>
            </w:r>
            <w:r w:rsidR="00424960" w:rsidRPr="00424960">
              <w:rPr>
                <w:rFonts w:ascii="Arial Narrow" w:hAnsi="Arial Narrow"/>
                <w:noProof/>
                <w:webHidden/>
                <w:color w:val="auto"/>
                <w:sz w:val="20"/>
                <w:szCs w:val="20"/>
              </w:rPr>
              <w:fldChar w:fldCharType="end"/>
            </w:r>
          </w:hyperlink>
        </w:p>
        <w:p w14:paraId="35649079" w14:textId="230F284B"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89" w:history="1">
            <w:r w:rsidR="00424960" w:rsidRPr="00424960">
              <w:rPr>
                <w:rStyle w:val="Hypertextovprepojenie"/>
                <w:rFonts w:ascii="Arial Narrow" w:hAnsi="Arial Narrow"/>
                <w:noProof/>
                <w:color w:val="auto"/>
                <w:sz w:val="20"/>
                <w:szCs w:val="20"/>
              </w:rPr>
              <w:t>16.</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VARIANTNÉ RIEŠENIE</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_Toc215648489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6</w:t>
            </w:r>
            <w:r w:rsidR="00424960" w:rsidRPr="00424960">
              <w:rPr>
                <w:rFonts w:ascii="Arial Narrow" w:hAnsi="Arial Narrow"/>
                <w:noProof/>
                <w:webHidden/>
                <w:color w:val="auto"/>
                <w:sz w:val="20"/>
                <w:szCs w:val="20"/>
              </w:rPr>
              <w:fldChar w:fldCharType="end"/>
            </w:r>
          </w:hyperlink>
        </w:p>
        <w:p w14:paraId="6E07492C" w14:textId="548FB2AE"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90" w:history="1">
            <w:r w:rsidR="00424960" w:rsidRPr="00424960">
              <w:rPr>
                <w:rStyle w:val="Hypertextovprepojenie"/>
                <w:rFonts w:ascii="Arial Narrow" w:hAnsi="Arial Narrow"/>
                <w:noProof/>
                <w:color w:val="auto"/>
                <w:sz w:val="20"/>
                <w:szCs w:val="20"/>
              </w:rPr>
              <w:t>17.</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MENA A CENY UVÁDZANÉ V PONUKE, MENA FINANĆNÉHO PLNENIA</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_Toc215648490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6</w:t>
            </w:r>
            <w:r w:rsidR="00424960" w:rsidRPr="00424960">
              <w:rPr>
                <w:rFonts w:ascii="Arial Narrow" w:hAnsi="Arial Narrow"/>
                <w:noProof/>
                <w:webHidden/>
                <w:color w:val="auto"/>
                <w:sz w:val="20"/>
                <w:szCs w:val="20"/>
              </w:rPr>
              <w:fldChar w:fldCharType="end"/>
            </w:r>
          </w:hyperlink>
        </w:p>
        <w:p w14:paraId="288F074F" w14:textId="1A9C9AC0"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91" w:history="1">
            <w:r w:rsidR="00424960" w:rsidRPr="00424960">
              <w:rPr>
                <w:rStyle w:val="Hypertextovprepojenie"/>
                <w:rFonts w:ascii="Arial Narrow" w:hAnsi="Arial Narrow"/>
                <w:noProof/>
                <w:color w:val="auto"/>
                <w:sz w:val="20"/>
                <w:szCs w:val="20"/>
              </w:rPr>
              <w:t>18.</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PODMIENKY ZLOŽENIA ZÁBEZPEKY PONUKY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_Toc215648491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6</w:t>
            </w:r>
            <w:r w:rsidR="00424960" w:rsidRPr="00424960">
              <w:rPr>
                <w:rFonts w:ascii="Arial Narrow" w:hAnsi="Arial Narrow"/>
                <w:noProof/>
                <w:webHidden/>
                <w:color w:val="auto"/>
                <w:sz w:val="20"/>
                <w:szCs w:val="20"/>
              </w:rPr>
              <w:fldChar w:fldCharType="end"/>
            </w:r>
          </w:hyperlink>
        </w:p>
        <w:p w14:paraId="121831F3" w14:textId="4BD1A8B2"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92" w:history="1">
            <w:r w:rsidR="00424960" w:rsidRPr="00424960">
              <w:rPr>
                <w:rStyle w:val="Hypertextovprepojenie"/>
                <w:rFonts w:ascii="Arial Narrow" w:hAnsi="Arial Narrow"/>
                <w:noProof/>
                <w:color w:val="auto"/>
                <w:sz w:val="20"/>
                <w:szCs w:val="20"/>
              </w:rPr>
              <w:t>19.</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VYHOTOVENIE A JAZYK PONUKY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_Toc215648492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6</w:t>
            </w:r>
            <w:r w:rsidR="00424960" w:rsidRPr="00424960">
              <w:rPr>
                <w:rFonts w:ascii="Arial Narrow" w:hAnsi="Arial Narrow"/>
                <w:noProof/>
                <w:webHidden/>
                <w:color w:val="auto"/>
                <w:sz w:val="20"/>
                <w:szCs w:val="20"/>
              </w:rPr>
              <w:fldChar w:fldCharType="end"/>
            </w:r>
          </w:hyperlink>
        </w:p>
        <w:p w14:paraId="4540FF5C" w14:textId="5E1B285C"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93" w:history="1">
            <w:r w:rsidR="00424960" w:rsidRPr="00424960">
              <w:rPr>
                <w:rStyle w:val="Hypertextovprepojenie"/>
                <w:rFonts w:ascii="Arial Narrow" w:hAnsi="Arial Narrow"/>
                <w:noProof/>
                <w:color w:val="auto"/>
                <w:sz w:val="20"/>
                <w:szCs w:val="20"/>
              </w:rPr>
              <w:t>20.</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PREDLOŽENIE PONUKY A SPÄŤVZATIE PONUKY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_Toc215648493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7</w:t>
            </w:r>
            <w:r w:rsidR="00424960" w:rsidRPr="00424960">
              <w:rPr>
                <w:rFonts w:ascii="Arial Narrow" w:hAnsi="Arial Narrow"/>
                <w:noProof/>
                <w:webHidden/>
                <w:color w:val="auto"/>
                <w:sz w:val="20"/>
                <w:szCs w:val="20"/>
              </w:rPr>
              <w:fldChar w:fldCharType="end"/>
            </w:r>
          </w:hyperlink>
        </w:p>
        <w:p w14:paraId="69913C38" w14:textId="7616A21A"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94" w:history="1">
            <w:r w:rsidR="00424960" w:rsidRPr="00424960">
              <w:rPr>
                <w:rStyle w:val="Hypertextovprepojenie"/>
                <w:rFonts w:ascii="Arial Narrow" w:hAnsi="Arial Narrow"/>
                <w:noProof/>
                <w:color w:val="auto"/>
                <w:sz w:val="20"/>
                <w:szCs w:val="20"/>
              </w:rPr>
              <w:t>21.</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LEHOTA VIAZANOSTI PONUKY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_Toc215648494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7</w:t>
            </w:r>
            <w:r w:rsidR="00424960" w:rsidRPr="00424960">
              <w:rPr>
                <w:rFonts w:ascii="Arial Narrow" w:hAnsi="Arial Narrow"/>
                <w:noProof/>
                <w:webHidden/>
                <w:color w:val="auto"/>
                <w:sz w:val="20"/>
                <w:szCs w:val="20"/>
              </w:rPr>
              <w:fldChar w:fldCharType="end"/>
            </w:r>
          </w:hyperlink>
        </w:p>
        <w:p w14:paraId="03C01B58" w14:textId="403A4B8D"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95" w:history="1">
            <w:r w:rsidR="00424960" w:rsidRPr="00424960">
              <w:rPr>
                <w:rStyle w:val="Hypertextovprepojenie"/>
                <w:rFonts w:ascii="Arial Narrow" w:hAnsi="Arial Narrow"/>
                <w:noProof/>
                <w:color w:val="auto"/>
                <w:sz w:val="20"/>
                <w:szCs w:val="20"/>
              </w:rPr>
              <w:t>22.</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OTVÁRANIE A HODNOTENIE PONÚK (KU KONKRÉTNEJ VÝZVE)</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_Toc215648495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7</w:t>
            </w:r>
            <w:r w:rsidR="00424960" w:rsidRPr="00424960">
              <w:rPr>
                <w:rFonts w:ascii="Arial Narrow" w:hAnsi="Arial Narrow"/>
                <w:noProof/>
                <w:webHidden/>
                <w:color w:val="auto"/>
                <w:sz w:val="20"/>
                <w:szCs w:val="20"/>
              </w:rPr>
              <w:fldChar w:fldCharType="end"/>
            </w:r>
          </w:hyperlink>
        </w:p>
        <w:p w14:paraId="7BE5C121" w14:textId="28F4E8F8" w:rsidR="00424960" w:rsidRPr="00424960" w:rsidRDefault="00483033">
          <w:pPr>
            <w:pStyle w:val="Obsah2"/>
            <w:rPr>
              <w:rFonts w:ascii="Arial Narrow" w:eastAsiaTheme="minorEastAsia" w:hAnsi="Arial Narrow" w:cstheme="minorBidi"/>
              <w:bCs w:val="0"/>
              <w:noProof/>
              <w:color w:val="auto"/>
              <w:sz w:val="20"/>
              <w:szCs w:val="20"/>
              <w:lang w:eastAsia="sk-SK"/>
            </w:rPr>
          </w:pPr>
          <w:hyperlink w:anchor="_Toc215648496" w:history="1">
            <w:r w:rsidR="00424960" w:rsidRPr="00424960">
              <w:rPr>
                <w:rStyle w:val="Hypertextovprepojenie"/>
                <w:rFonts w:ascii="Arial Narrow" w:hAnsi="Arial Narrow"/>
                <w:noProof/>
                <w:color w:val="auto"/>
                <w:sz w:val="20"/>
                <w:szCs w:val="20"/>
              </w:rPr>
              <w:t>23.</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UZAVRETIE ZMLUVY</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_Toc215648496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7</w:t>
            </w:r>
            <w:r w:rsidR="00424960" w:rsidRPr="00424960">
              <w:rPr>
                <w:rFonts w:ascii="Arial Narrow" w:hAnsi="Arial Narrow"/>
                <w:noProof/>
                <w:webHidden/>
                <w:color w:val="auto"/>
                <w:sz w:val="20"/>
                <w:szCs w:val="20"/>
              </w:rPr>
              <w:fldChar w:fldCharType="end"/>
            </w:r>
          </w:hyperlink>
        </w:p>
        <w:p w14:paraId="382EF7BD" w14:textId="189413E5" w:rsidR="00424960" w:rsidRDefault="00483033">
          <w:pPr>
            <w:pStyle w:val="Obsah2"/>
            <w:rPr>
              <w:rFonts w:asciiTheme="minorHAnsi" w:eastAsiaTheme="minorEastAsia" w:hAnsiTheme="minorHAnsi" w:cstheme="minorBidi"/>
              <w:bCs w:val="0"/>
              <w:noProof/>
              <w:color w:val="auto"/>
              <w:sz w:val="22"/>
              <w:szCs w:val="22"/>
              <w:lang w:eastAsia="sk-SK"/>
            </w:rPr>
          </w:pPr>
          <w:hyperlink w:anchor="_Toc215648497" w:history="1">
            <w:r w:rsidR="00424960" w:rsidRPr="00424960">
              <w:rPr>
                <w:rStyle w:val="Hypertextovprepojenie"/>
                <w:rFonts w:ascii="Arial Narrow" w:hAnsi="Arial Narrow"/>
                <w:noProof/>
                <w:color w:val="auto"/>
                <w:sz w:val="20"/>
                <w:szCs w:val="20"/>
              </w:rPr>
              <w:t>24.</w:t>
            </w:r>
            <w:r w:rsidR="00424960" w:rsidRPr="00424960">
              <w:rPr>
                <w:rFonts w:ascii="Arial Narrow" w:eastAsiaTheme="minorEastAsia" w:hAnsi="Arial Narrow" w:cstheme="minorBidi"/>
                <w:bCs w:val="0"/>
                <w:noProof/>
                <w:color w:val="auto"/>
                <w:sz w:val="20"/>
                <w:szCs w:val="20"/>
                <w:lang w:eastAsia="sk-SK"/>
              </w:rPr>
              <w:tab/>
            </w:r>
            <w:r w:rsidR="00424960" w:rsidRPr="00424960">
              <w:rPr>
                <w:rStyle w:val="Hypertextovprepojenie"/>
                <w:rFonts w:ascii="Arial Narrow" w:hAnsi="Arial Narrow"/>
                <w:noProof/>
                <w:color w:val="auto"/>
                <w:sz w:val="20"/>
                <w:szCs w:val="20"/>
              </w:rPr>
              <w:t>ZÁVEREČNÉ USTANOVENIA</w:t>
            </w:r>
            <w:r w:rsidR="00424960" w:rsidRPr="00424960">
              <w:rPr>
                <w:rFonts w:ascii="Arial Narrow" w:hAnsi="Arial Narrow"/>
                <w:noProof/>
                <w:webHidden/>
                <w:color w:val="auto"/>
                <w:sz w:val="20"/>
                <w:szCs w:val="20"/>
              </w:rPr>
              <w:tab/>
            </w:r>
            <w:r w:rsidR="00424960" w:rsidRPr="00424960">
              <w:rPr>
                <w:rFonts w:ascii="Arial Narrow" w:hAnsi="Arial Narrow"/>
                <w:noProof/>
                <w:webHidden/>
                <w:color w:val="auto"/>
                <w:sz w:val="20"/>
                <w:szCs w:val="20"/>
              </w:rPr>
              <w:fldChar w:fldCharType="begin"/>
            </w:r>
            <w:r w:rsidR="00424960" w:rsidRPr="00424960">
              <w:rPr>
                <w:rFonts w:ascii="Arial Narrow" w:hAnsi="Arial Narrow"/>
                <w:noProof/>
                <w:webHidden/>
                <w:color w:val="auto"/>
                <w:sz w:val="20"/>
                <w:szCs w:val="20"/>
              </w:rPr>
              <w:instrText xml:space="preserve"> PAGEREF _Toc215648497 \h </w:instrText>
            </w:r>
            <w:r w:rsidR="00424960" w:rsidRPr="00424960">
              <w:rPr>
                <w:rFonts w:ascii="Arial Narrow" w:hAnsi="Arial Narrow"/>
                <w:noProof/>
                <w:webHidden/>
                <w:color w:val="auto"/>
                <w:sz w:val="20"/>
                <w:szCs w:val="20"/>
              </w:rPr>
            </w:r>
            <w:r w:rsidR="00424960" w:rsidRPr="00424960">
              <w:rPr>
                <w:rFonts w:ascii="Arial Narrow" w:hAnsi="Arial Narrow"/>
                <w:noProof/>
                <w:webHidden/>
                <w:color w:val="auto"/>
                <w:sz w:val="20"/>
                <w:szCs w:val="20"/>
              </w:rPr>
              <w:fldChar w:fldCharType="separate"/>
            </w:r>
            <w:r w:rsidR="00424960" w:rsidRPr="00424960">
              <w:rPr>
                <w:rFonts w:ascii="Arial Narrow" w:hAnsi="Arial Narrow"/>
                <w:noProof/>
                <w:webHidden/>
                <w:color w:val="auto"/>
                <w:sz w:val="20"/>
                <w:szCs w:val="20"/>
              </w:rPr>
              <w:t>8</w:t>
            </w:r>
            <w:r w:rsidR="00424960" w:rsidRPr="00424960">
              <w:rPr>
                <w:rFonts w:ascii="Arial Narrow" w:hAnsi="Arial Narrow"/>
                <w:noProof/>
                <w:webHidden/>
                <w:color w:val="auto"/>
                <w:sz w:val="20"/>
                <w:szCs w:val="20"/>
              </w:rPr>
              <w:fldChar w:fldCharType="end"/>
            </w:r>
          </w:hyperlink>
        </w:p>
        <w:p w14:paraId="4563651F" w14:textId="7CE2E519" w:rsidR="00C85347" w:rsidRPr="00790116" w:rsidRDefault="00C85347">
          <w:pPr>
            <w:rPr>
              <w:rFonts w:ascii="Arial Narrow" w:hAnsi="Arial Narrow"/>
              <w:sz w:val="20"/>
              <w:szCs w:val="20"/>
            </w:rPr>
          </w:pPr>
          <w:r w:rsidRPr="00790116">
            <w:rPr>
              <w:rFonts w:ascii="Arial Narrow" w:hAnsi="Arial Narrow"/>
              <w:b/>
              <w:bCs/>
              <w:sz w:val="20"/>
              <w:szCs w:val="20"/>
            </w:rPr>
            <w:fldChar w:fldCharType="end"/>
          </w:r>
        </w:p>
      </w:sdtContent>
    </w:sdt>
    <w:p w14:paraId="520B078E" w14:textId="77777777" w:rsidR="009062A2" w:rsidRPr="00790116" w:rsidRDefault="009062A2" w:rsidP="00790116">
      <w:pPr>
        <w:rPr>
          <w:rFonts w:ascii="Arial Narrow" w:hAnsi="Arial Narrow"/>
          <w:sz w:val="20"/>
          <w:szCs w:val="20"/>
          <w:lang w:eastAsia="cs-CZ"/>
        </w:rPr>
      </w:pPr>
      <w:r w:rsidRPr="00790116">
        <w:rPr>
          <w:rFonts w:ascii="Arial Narrow" w:hAnsi="Arial Narrow"/>
          <w:sz w:val="20"/>
          <w:szCs w:val="20"/>
          <w:lang w:eastAsia="cs-CZ"/>
        </w:rPr>
        <w:t>PRÍLOHY:</w:t>
      </w:r>
    </w:p>
    <w:p w14:paraId="0C2DB8B7" w14:textId="77777777" w:rsidR="009062A2" w:rsidRPr="00790116" w:rsidRDefault="009062A2" w:rsidP="00790116">
      <w:pPr>
        <w:rPr>
          <w:rFonts w:ascii="Arial Narrow" w:hAnsi="Arial Narrow"/>
          <w:sz w:val="20"/>
          <w:szCs w:val="20"/>
          <w:lang w:eastAsia="cs-CZ"/>
        </w:rPr>
      </w:pPr>
      <w:r w:rsidRPr="00790116">
        <w:rPr>
          <w:rFonts w:ascii="Arial Narrow" w:hAnsi="Arial Narrow"/>
          <w:sz w:val="20"/>
          <w:szCs w:val="20"/>
          <w:lang w:eastAsia="cs-CZ"/>
        </w:rPr>
        <w:t>Príloha č. 1:</w:t>
      </w:r>
      <w:r w:rsidRPr="00790116">
        <w:rPr>
          <w:rFonts w:ascii="Arial Narrow" w:hAnsi="Arial Narrow"/>
          <w:sz w:val="20"/>
          <w:szCs w:val="20"/>
          <w:lang w:eastAsia="cs-CZ"/>
        </w:rPr>
        <w:tab/>
        <w:t>Opis predmetu zákazky / Vzor Vlastného návrhu plnenia</w:t>
      </w:r>
    </w:p>
    <w:p w14:paraId="51140E0F" w14:textId="77777777" w:rsidR="009062A2" w:rsidRPr="00790116" w:rsidRDefault="009062A2" w:rsidP="00790116">
      <w:pPr>
        <w:rPr>
          <w:rFonts w:ascii="Arial Narrow" w:hAnsi="Arial Narrow"/>
          <w:sz w:val="20"/>
          <w:szCs w:val="20"/>
          <w:lang w:eastAsia="cs-CZ"/>
        </w:rPr>
      </w:pPr>
      <w:r w:rsidRPr="00790116">
        <w:rPr>
          <w:rFonts w:ascii="Arial Narrow" w:hAnsi="Arial Narrow"/>
          <w:sz w:val="20"/>
          <w:szCs w:val="20"/>
          <w:lang w:eastAsia="cs-CZ"/>
        </w:rPr>
        <w:t>Príloha č. 2:</w:t>
      </w:r>
      <w:r w:rsidRPr="00790116">
        <w:rPr>
          <w:rFonts w:ascii="Arial Narrow" w:hAnsi="Arial Narrow"/>
          <w:sz w:val="20"/>
          <w:szCs w:val="20"/>
          <w:lang w:eastAsia="cs-CZ"/>
        </w:rPr>
        <w:tab/>
        <w:t>Štruktúrovaný rozpočet ceny</w:t>
      </w:r>
    </w:p>
    <w:p w14:paraId="096C3D87" w14:textId="77777777" w:rsidR="009062A2" w:rsidRPr="00790116" w:rsidRDefault="009062A2" w:rsidP="00790116">
      <w:pPr>
        <w:rPr>
          <w:rFonts w:ascii="Arial Narrow" w:hAnsi="Arial Narrow"/>
          <w:sz w:val="20"/>
          <w:szCs w:val="20"/>
          <w:lang w:eastAsia="cs-CZ"/>
        </w:rPr>
      </w:pPr>
      <w:r w:rsidRPr="00790116">
        <w:rPr>
          <w:rFonts w:ascii="Arial Narrow" w:hAnsi="Arial Narrow"/>
          <w:sz w:val="20"/>
          <w:szCs w:val="20"/>
          <w:lang w:eastAsia="cs-CZ"/>
        </w:rPr>
        <w:t>Príloha č. 3:</w:t>
      </w:r>
      <w:r w:rsidRPr="00790116">
        <w:rPr>
          <w:rFonts w:ascii="Arial Narrow" w:hAnsi="Arial Narrow"/>
          <w:sz w:val="20"/>
          <w:szCs w:val="20"/>
          <w:lang w:eastAsia="cs-CZ"/>
        </w:rPr>
        <w:tab/>
        <w:t>Návrh zmluvy/ rámcovej dohody</w:t>
      </w:r>
    </w:p>
    <w:p w14:paraId="188122FC" w14:textId="77777777" w:rsidR="009062A2" w:rsidRPr="00790116" w:rsidRDefault="009062A2" w:rsidP="00790116">
      <w:pPr>
        <w:rPr>
          <w:rFonts w:ascii="Arial Narrow" w:hAnsi="Arial Narrow"/>
          <w:sz w:val="20"/>
          <w:szCs w:val="20"/>
          <w:lang w:eastAsia="cs-CZ"/>
        </w:rPr>
      </w:pPr>
      <w:r w:rsidRPr="00790116">
        <w:rPr>
          <w:rFonts w:ascii="Arial Narrow" w:hAnsi="Arial Narrow"/>
          <w:sz w:val="20"/>
          <w:szCs w:val="20"/>
          <w:lang w:eastAsia="cs-CZ"/>
        </w:rPr>
        <w:t>Príloha č. 4:</w:t>
      </w:r>
      <w:r w:rsidRPr="00790116">
        <w:rPr>
          <w:rFonts w:ascii="Arial Narrow" w:hAnsi="Arial Narrow"/>
          <w:sz w:val="20"/>
          <w:szCs w:val="20"/>
          <w:lang w:eastAsia="cs-CZ"/>
        </w:rPr>
        <w:tab/>
        <w:t xml:space="preserve">Kritérium na vyhodnotenie ponúk a pravidlá jeho uplatnenia </w:t>
      </w:r>
    </w:p>
    <w:p w14:paraId="2D27E734" w14:textId="77777777" w:rsidR="009062A2" w:rsidRPr="00790116" w:rsidRDefault="009062A2" w:rsidP="00790116">
      <w:pPr>
        <w:rPr>
          <w:rFonts w:ascii="Arial Narrow" w:hAnsi="Arial Narrow"/>
          <w:sz w:val="20"/>
          <w:szCs w:val="20"/>
          <w:lang w:eastAsia="cs-CZ"/>
        </w:rPr>
      </w:pPr>
      <w:r w:rsidRPr="00790116">
        <w:rPr>
          <w:rFonts w:ascii="Arial Narrow" w:hAnsi="Arial Narrow"/>
          <w:sz w:val="20"/>
          <w:szCs w:val="20"/>
          <w:lang w:eastAsia="cs-CZ"/>
        </w:rPr>
        <w:t xml:space="preserve">Príloha č. 5: </w:t>
      </w:r>
      <w:r w:rsidRPr="00790116">
        <w:rPr>
          <w:rFonts w:ascii="Arial Narrow" w:hAnsi="Arial Narrow"/>
          <w:sz w:val="20"/>
          <w:szCs w:val="20"/>
          <w:lang w:eastAsia="cs-CZ"/>
        </w:rPr>
        <w:tab/>
        <w:t>Identifikačné údaje a vyhlásenie uchádzača</w:t>
      </w:r>
    </w:p>
    <w:p w14:paraId="15681C70" w14:textId="6EDD7E92" w:rsidR="00C85347" w:rsidRDefault="009062A2" w:rsidP="00790116">
      <w:pPr>
        <w:rPr>
          <w:lang w:eastAsia="cs-CZ"/>
        </w:rPr>
      </w:pPr>
      <w:r w:rsidRPr="00790116">
        <w:rPr>
          <w:rFonts w:ascii="Arial Narrow" w:hAnsi="Arial Narrow"/>
          <w:sz w:val="20"/>
          <w:szCs w:val="20"/>
          <w:lang w:eastAsia="cs-CZ"/>
        </w:rPr>
        <w:t>Príloha č. 6:</w:t>
      </w:r>
      <w:r w:rsidRPr="00790116">
        <w:rPr>
          <w:rFonts w:ascii="Arial Narrow" w:hAnsi="Arial Narrow"/>
          <w:sz w:val="20"/>
          <w:szCs w:val="20"/>
          <w:lang w:eastAsia="cs-CZ"/>
        </w:rPr>
        <w:tab/>
        <w:t>Odôvodnenie nerozdelenia predmetu zákazky na časti</w:t>
      </w:r>
      <w:r w:rsidR="00C85347">
        <w:rPr>
          <w:lang w:eastAsia="cs-CZ"/>
        </w:rPr>
        <w:br w:type="page"/>
      </w:r>
    </w:p>
    <w:p w14:paraId="1917BA7C" w14:textId="77777777" w:rsidR="007842D8" w:rsidRPr="007842D8" w:rsidRDefault="007842D8" w:rsidP="007842D8">
      <w:pPr>
        <w:rPr>
          <w:lang w:eastAsia="cs-CZ"/>
        </w:rPr>
      </w:pPr>
    </w:p>
    <w:p w14:paraId="4C125F87" w14:textId="21CAA38B" w:rsidR="00B94445" w:rsidRPr="00790116" w:rsidRDefault="0025208E" w:rsidP="0025208E">
      <w:pPr>
        <w:pStyle w:val="Nadpis1"/>
        <w:numPr>
          <w:ilvl w:val="0"/>
          <w:numId w:val="29"/>
        </w:numPr>
        <w:ind w:left="993" w:hanging="633"/>
        <w:rPr>
          <w:rFonts w:ascii="Arial Narrow" w:eastAsia="Calibri" w:hAnsi="Arial Narrow"/>
        </w:rPr>
      </w:pPr>
      <w:bookmarkStart w:id="1" w:name="_Toc215648471"/>
      <w:r w:rsidRPr="00790116">
        <w:rPr>
          <w:rFonts w:ascii="Arial Narrow" w:eastAsia="Calibri" w:hAnsi="Arial Narrow"/>
        </w:rPr>
        <w:t>INFORMÁCIE O VEREJNOM OBSTARÁVATEĽOVI</w:t>
      </w:r>
      <w:bookmarkEnd w:id="1"/>
    </w:p>
    <w:p w14:paraId="0E991516" w14:textId="77777777" w:rsidR="0025208E" w:rsidRPr="0025208E" w:rsidRDefault="0025208E" w:rsidP="0025208E">
      <w:pPr>
        <w:rPr>
          <w:lang w:val="x-none" w:eastAsia="x-none"/>
        </w:rPr>
      </w:pPr>
    </w:p>
    <w:p w14:paraId="14266ACA" w14:textId="08729A32" w:rsidR="0025208E" w:rsidRDefault="0025208E" w:rsidP="00651679">
      <w:pPr>
        <w:spacing w:line="276" w:lineRule="auto"/>
        <w:jc w:val="both"/>
        <w:rPr>
          <w:rFonts w:ascii="Arial Narrow" w:hAnsi="Arial Narrow"/>
        </w:rPr>
      </w:pPr>
    </w:p>
    <w:p w14:paraId="33377583" w14:textId="77777777" w:rsidR="0025208E" w:rsidRPr="0025208E" w:rsidRDefault="0025208E" w:rsidP="0025208E">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215648472"/>
      <w:r w:rsidRPr="0025208E">
        <w:rPr>
          <w:rFonts w:ascii="Arial Narrow" w:hAnsi="Arial Narrow"/>
          <w:bCs/>
          <w:color w:val="2F5496" w:themeColor="accent1" w:themeShade="BF"/>
          <w:lang w:val="sk-SK"/>
        </w:rPr>
        <w:t>INFORMÁCIE O VEREJNOM OBSTARÁVATEĽOVI</w:t>
      </w:r>
      <w:bookmarkEnd w:id="2"/>
    </w:p>
    <w:p w14:paraId="2F922849" w14:textId="77777777" w:rsidR="0025208E" w:rsidRDefault="0025208E" w:rsidP="00651679">
      <w:pPr>
        <w:spacing w:line="276" w:lineRule="auto"/>
        <w:jc w:val="both"/>
        <w:rPr>
          <w:rFonts w:ascii="Arial Narrow" w:hAnsi="Arial Narrow"/>
        </w:rPr>
      </w:pPr>
    </w:p>
    <w:p w14:paraId="1E97E083" w14:textId="77777777" w:rsidR="0025208E" w:rsidRDefault="0025208E" w:rsidP="00651679">
      <w:pPr>
        <w:spacing w:line="276" w:lineRule="auto"/>
        <w:jc w:val="both"/>
        <w:rPr>
          <w:rFonts w:ascii="Arial Narrow" w:hAnsi="Arial Narrow"/>
        </w:rPr>
      </w:pPr>
    </w:p>
    <w:p w14:paraId="78B7B005" w14:textId="20DB7803" w:rsidR="00651679" w:rsidRPr="00E44FD1" w:rsidRDefault="00651679" w:rsidP="00651679">
      <w:pPr>
        <w:spacing w:line="276" w:lineRule="auto"/>
        <w:jc w:val="both"/>
        <w:rPr>
          <w:rFonts w:ascii="Arial Narrow" w:hAnsi="Arial Narrow"/>
          <w:sz w:val="22"/>
          <w:szCs w:val="22"/>
        </w:rPr>
      </w:pPr>
      <w:r w:rsidRPr="00E44FD1">
        <w:rPr>
          <w:rFonts w:ascii="Arial Narrow" w:hAnsi="Arial Narrow"/>
          <w:sz w:val="22"/>
          <w:szCs w:val="22"/>
        </w:rPr>
        <w:t>Názov organizácie:</w:t>
      </w:r>
      <w:r w:rsidRPr="00E44FD1">
        <w:rPr>
          <w:rFonts w:ascii="Arial Narrow" w:hAnsi="Arial Narrow"/>
          <w:sz w:val="22"/>
          <w:szCs w:val="22"/>
        </w:rPr>
        <w:tab/>
        <w:t>Ministerstvo vnútra Slovenskej republiky</w:t>
      </w:r>
    </w:p>
    <w:p w14:paraId="1141A046" w14:textId="77777777" w:rsidR="00057351" w:rsidRPr="00E44FD1" w:rsidRDefault="00057351" w:rsidP="00057351">
      <w:pPr>
        <w:spacing w:line="276" w:lineRule="auto"/>
        <w:jc w:val="both"/>
        <w:rPr>
          <w:rFonts w:ascii="Arial Narrow" w:hAnsi="Arial Narrow"/>
          <w:sz w:val="22"/>
          <w:szCs w:val="22"/>
        </w:rPr>
      </w:pPr>
      <w:r w:rsidRPr="00E44FD1">
        <w:rPr>
          <w:rFonts w:ascii="Arial Narrow" w:hAnsi="Arial Narrow"/>
          <w:sz w:val="22"/>
          <w:szCs w:val="22"/>
        </w:rPr>
        <w:tab/>
        <w:t>odbor realizácie verejného obstarávania</w:t>
      </w:r>
    </w:p>
    <w:p w14:paraId="2BB62612" w14:textId="1DAE48F7" w:rsidR="00057351" w:rsidRPr="00E44FD1" w:rsidRDefault="00057351" w:rsidP="00057351">
      <w:pPr>
        <w:spacing w:line="276" w:lineRule="auto"/>
        <w:ind w:firstLine="2098"/>
        <w:jc w:val="both"/>
        <w:rPr>
          <w:rFonts w:ascii="Arial Narrow" w:hAnsi="Arial Narrow"/>
          <w:sz w:val="22"/>
          <w:szCs w:val="22"/>
        </w:rPr>
      </w:pPr>
      <w:r w:rsidRPr="00E44FD1">
        <w:rPr>
          <w:rFonts w:ascii="Arial Narrow" w:hAnsi="Arial Narrow"/>
          <w:sz w:val="22"/>
          <w:szCs w:val="22"/>
        </w:rPr>
        <w:t>sekcia verejného obstarávania</w:t>
      </w:r>
    </w:p>
    <w:p w14:paraId="39E8A827" w14:textId="77777777" w:rsidR="00651679" w:rsidRPr="00E44FD1" w:rsidRDefault="00651679" w:rsidP="00651679">
      <w:pPr>
        <w:spacing w:line="276" w:lineRule="auto"/>
        <w:jc w:val="both"/>
        <w:rPr>
          <w:rFonts w:ascii="Arial Narrow" w:hAnsi="Arial Narrow"/>
          <w:sz w:val="22"/>
          <w:szCs w:val="22"/>
        </w:rPr>
      </w:pPr>
      <w:r w:rsidRPr="00E44FD1">
        <w:rPr>
          <w:rFonts w:ascii="Arial Narrow" w:hAnsi="Arial Narrow"/>
          <w:sz w:val="22"/>
          <w:szCs w:val="22"/>
        </w:rPr>
        <w:t>Sídlo organizácie:</w:t>
      </w:r>
      <w:r w:rsidRPr="00E44FD1">
        <w:rPr>
          <w:rFonts w:ascii="Arial Narrow" w:hAnsi="Arial Narrow"/>
          <w:sz w:val="22"/>
          <w:szCs w:val="22"/>
        </w:rPr>
        <w:tab/>
        <w:t>Pribinova 2, 81272 Bratislava</w:t>
      </w:r>
    </w:p>
    <w:p w14:paraId="2D87AF38" w14:textId="77777777" w:rsidR="00651679" w:rsidRPr="00E44FD1" w:rsidRDefault="00651679" w:rsidP="00651679">
      <w:pPr>
        <w:spacing w:line="276" w:lineRule="auto"/>
        <w:jc w:val="both"/>
        <w:rPr>
          <w:rFonts w:ascii="Arial Narrow" w:hAnsi="Arial Narrow"/>
          <w:sz w:val="22"/>
          <w:szCs w:val="22"/>
        </w:rPr>
      </w:pPr>
      <w:r w:rsidRPr="00E44FD1">
        <w:rPr>
          <w:rFonts w:ascii="Arial Narrow" w:hAnsi="Arial Narrow"/>
          <w:sz w:val="22"/>
          <w:szCs w:val="22"/>
        </w:rPr>
        <w:t>IČO:</w:t>
      </w:r>
      <w:r w:rsidRPr="00E44FD1">
        <w:rPr>
          <w:rFonts w:ascii="Arial Narrow" w:hAnsi="Arial Narrow"/>
          <w:sz w:val="22"/>
          <w:szCs w:val="22"/>
        </w:rPr>
        <w:tab/>
        <w:t>00151866</w:t>
      </w:r>
    </w:p>
    <w:p w14:paraId="4959C305" w14:textId="7A6EE00C" w:rsidR="00651679" w:rsidRPr="00E44FD1" w:rsidRDefault="00651679" w:rsidP="00651679">
      <w:pPr>
        <w:spacing w:line="276" w:lineRule="auto"/>
        <w:jc w:val="both"/>
        <w:rPr>
          <w:rFonts w:ascii="Arial Narrow" w:hAnsi="Arial Narrow"/>
          <w:sz w:val="22"/>
          <w:szCs w:val="22"/>
        </w:rPr>
      </w:pPr>
      <w:r w:rsidRPr="00E44FD1">
        <w:rPr>
          <w:rFonts w:ascii="Arial Narrow" w:hAnsi="Arial Narrow"/>
          <w:sz w:val="22"/>
          <w:szCs w:val="22"/>
        </w:rPr>
        <w:t xml:space="preserve">Kontaktná osoba:          </w:t>
      </w:r>
      <w:r w:rsidR="00D67A3B">
        <w:rPr>
          <w:rFonts w:ascii="Arial Narrow" w:hAnsi="Arial Narrow"/>
          <w:sz w:val="22"/>
          <w:szCs w:val="22"/>
        </w:rPr>
        <w:tab/>
      </w:r>
      <w:r w:rsidR="002A0FCC" w:rsidRPr="00E44FD1">
        <w:rPr>
          <w:rFonts w:ascii="Arial Narrow" w:hAnsi="Arial Narrow"/>
          <w:sz w:val="22"/>
          <w:szCs w:val="22"/>
        </w:rPr>
        <w:t xml:space="preserve">Ing. </w:t>
      </w:r>
      <w:r w:rsidR="00AA28FC" w:rsidRPr="00E44FD1">
        <w:rPr>
          <w:rFonts w:ascii="Arial Narrow" w:hAnsi="Arial Narrow"/>
          <w:sz w:val="22"/>
          <w:szCs w:val="22"/>
        </w:rPr>
        <w:t>Ivo Král</w:t>
      </w:r>
    </w:p>
    <w:p w14:paraId="4FDE5071" w14:textId="10D62DE4" w:rsidR="00651679" w:rsidRPr="00E44FD1" w:rsidRDefault="00651679" w:rsidP="00651679">
      <w:pPr>
        <w:spacing w:line="276" w:lineRule="auto"/>
        <w:jc w:val="both"/>
        <w:rPr>
          <w:rFonts w:ascii="Arial Narrow" w:hAnsi="Arial Narrow"/>
          <w:sz w:val="22"/>
          <w:szCs w:val="22"/>
        </w:rPr>
      </w:pPr>
      <w:r w:rsidRPr="00E44FD1">
        <w:rPr>
          <w:rFonts w:ascii="Arial Narrow" w:hAnsi="Arial Narrow"/>
          <w:sz w:val="22"/>
          <w:szCs w:val="22"/>
        </w:rPr>
        <w:t>E-mail:</w:t>
      </w:r>
      <w:r w:rsidRPr="00E44FD1">
        <w:rPr>
          <w:rFonts w:ascii="Arial Narrow" w:hAnsi="Arial Narrow"/>
          <w:sz w:val="22"/>
          <w:szCs w:val="22"/>
        </w:rPr>
        <w:tab/>
      </w:r>
      <w:r w:rsidR="00AA28FC" w:rsidRPr="00E44FD1">
        <w:rPr>
          <w:rFonts w:ascii="Arial Narrow" w:hAnsi="Arial Narrow"/>
          <w:sz w:val="22"/>
          <w:szCs w:val="22"/>
        </w:rPr>
        <w:t>ivo.kral</w:t>
      </w:r>
      <w:r w:rsidRPr="00E44FD1">
        <w:rPr>
          <w:rFonts w:ascii="Arial Narrow" w:hAnsi="Arial Narrow"/>
          <w:sz w:val="22"/>
          <w:szCs w:val="22"/>
        </w:rPr>
        <w:t>@minv.sk</w:t>
      </w:r>
    </w:p>
    <w:p w14:paraId="0F077D81" w14:textId="15BFB5F2" w:rsidR="00814958" w:rsidRPr="008D5ACD" w:rsidRDefault="00814958" w:rsidP="00814958">
      <w:pPr>
        <w:rPr>
          <w:lang w:eastAsia="en-US"/>
        </w:rPr>
      </w:pPr>
    </w:p>
    <w:p w14:paraId="40427DC6" w14:textId="77777777" w:rsidR="008D5ACD" w:rsidRPr="007842D8" w:rsidRDefault="008D5ACD" w:rsidP="00814958">
      <w:pPr>
        <w:rPr>
          <w:lang w:eastAsia="en-US"/>
        </w:rPr>
      </w:pPr>
    </w:p>
    <w:p w14:paraId="77061104" w14:textId="316EF188" w:rsidR="00B94445" w:rsidRDefault="00B94445" w:rsidP="00651679">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215648473"/>
      <w:bookmarkStart w:id="4" w:name="_Toc488059670"/>
      <w:r>
        <w:rPr>
          <w:rFonts w:ascii="Arial Narrow" w:hAnsi="Arial Narrow"/>
          <w:bCs/>
          <w:color w:val="2F5496" w:themeColor="accent1" w:themeShade="BF"/>
          <w:lang w:val="sk-SK"/>
        </w:rPr>
        <w:t>IDENTIFIKÁCIA ZÁKAZKY</w:t>
      </w:r>
      <w:bookmarkEnd w:id="3"/>
    </w:p>
    <w:p w14:paraId="0834AF73" w14:textId="3D9267F4" w:rsidR="00B94445" w:rsidRPr="00E44FD1" w:rsidRDefault="00B94445" w:rsidP="00B94445">
      <w:pPr>
        <w:rPr>
          <w:rFonts w:ascii="Arial Narrow" w:hAnsi="Arial Narrow"/>
          <w:sz w:val="22"/>
          <w:szCs w:val="22"/>
        </w:rPr>
      </w:pPr>
      <w:r w:rsidRPr="00E44FD1">
        <w:rPr>
          <w:rFonts w:ascii="Arial Narrow" w:hAnsi="Arial Narrow"/>
          <w:sz w:val="22"/>
          <w:szCs w:val="22"/>
        </w:rPr>
        <w:t>Zákazka sa zadáva v rámci DNS označeného na prvej strane SP.</w:t>
      </w:r>
    </w:p>
    <w:p w14:paraId="34AAC9CB" w14:textId="468DD78D" w:rsidR="00B94445" w:rsidRPr="00E44FD1" w:rsidRDefault="00B94445" w:rsidP="00B94445">
      <w:pPr>
        <w:rPr>
          <w:rFonts w:ascii="Arial Narrow" w:hAnsi="Arial Narrow"/>
          <w:sz w:val="22"/>
          <w:szCs w:val="22"/>
        </w:rPr>
      </w:pPr>
    </w:p>
    <w:p w14:paraId="4A932678" w14:textId="5A890415" w:rsidR="00B94445" w:rsidRPr="00E44FD1" w:rsidRDefault="00B94445" w:rsidP="00DA0EBB">
      <w:pPr>
        <w:rPr>
          <w:rFonts w:ascii="Arial Narrow" w:hAnsi="Arial Narrow"/>
          <w:sz w:val="22"/>
          <w:szCs w:val="22"/>
        </w:rPr>
      </w:pPr>
      <w:r w:rsidRPr="00E44FD1">
        <w:rPr>
          <w:rFonts w:ascii="Arial Narrow" w:hAnsi="Arial Narrow"/>
          <w:sz w:val="22"/>
          <w:szCs w:val="22"/>
        </w:rPr>
        <w:t xml:space="preserve">ID zákazky v JOSEPHINE: </w:t>
      </w:r>
      <w:r w:rsidR="00DA0EBB" w:rsidRPr="00DA0EBB">
        <w:rPr>
          <w:rFonts w:ascii="Arial Narrow" w:hAnsi="Arial Narrow"/>
          <w:sz w:val="22"/>
          <w:szCs w:val="22"/>
        </w:rPr>
        <w:t>73137</w:t>
      </w:r>
    </w:p>
    <w:p w14:paraId="71F53BCC" w14:textId="6803E2BD" w:rsidR="00B94445" w:rsidRPr="00E44FD1" w:rsidRDefault="00B94445" w:rsidP="00B94445">
      <w:pPr>
        <w:rPr>
          <w:rFonts w:ascii="Arial Narrow" w:hAnsi="Arial Narrow"/>
          <w:sz w:val="22"/>
          <w:szCs w:val="22"/>
        </w:rPr>
      </w:pPr>
    </w:p>
    <w:p w14:paraId="781E6092" w14:textId="78B16B75" w:rsidR="00B94445" w:rsidRPr="00E44FD1" w:rsidRDefault="00B94445" w:rsidP="00B94445">
      <w:pPr>
        <w:rPr>
          <w:rFonts w:ascii="Arial Narrow" w:hAnsi="Arial Narrow"/>
          <w:sz w:val="22"/>
          <w:szCs w:val="22"/>
        </w:rPr>
      </w:pPr>
      <w:r w:rsidRPr="00E44FD1">
        <w:rPr>
          <w:rFonts w:ascii="Arial Narrow" w:hAnsi="Arial Narrow"/>
          <w:sz w:val="22"/>
          <w:szCs w:val="22"/>
        </w:rPr>
        <w:t>Kompletné informácie o predmetnej výzve a DNS nájdete na adrese:</w:t>
      </w:r>
    </w:p>
    <w:p w14:paraId="49744F5B" w14:textId="125415E9" w:rsidR="00B94445" w:rsidRDefault="00B94445" w:rsidP="00B94445">
      <w:pPr>
        <w:rPr>
          <w:lang w:eastAsia="x-none"/>
        </w:rPr>
      </w:pPr>
    </w:p>
    <w:p w14:paraId="3ED93861" w14:textId="77777777" w:rsidR="0025208E" w:rsidRDefault="0025208E" w:rsidP="00B94445">
      <w:pPr>
        <w:rPr>
          <w:lang w:eastAsia="x-none"/>
        </w:rPr>
      </w:pPr>
    </w:p>
    <w:p w14:paraId="786B904B" w14:textId="77777777" w:rsidR="0025208E" w:rsidRPr="00790116" w:rsidRDefault="0025208E" w:rsidP="0025208E">
      <w:pPr>
        <w:pStyle w:val="Nadpis1"/>
        <w:numPr>
          <w:ilvl w:val="0"/>
          <w:numId w:val="29"/>
        </w:numPr>
        <w:ind w:left="993" w:hanging="633"/>
        <w:rPr>
          <w:rFonts w:ascii="Arial Narrow" w:eastAsia="Calibri" w:hAnsi="Arial Narrow"/>
        </w:rPr>
      </w:pPr>
      <w:bookmarkStart w:id="5" w:name="_Toc212788432"/>
      <w:bookmarkStart w:id="6" w:name="_Toc215648474"/>
      <w:r w:rsidRPr="00790116">
        <w:rPr>
          <w:rFonts w:ascii="Arial Narrow" w:eastAsia="Calibri" w:hAnsi="Arial Narrow"/>
        </w:rPr>
        <w:t>OSOBITNÉ INFORMÁCIE K VÝZVE</w:t>
      </w:r>
      <w:bookmarkEnd w:id="5"/>
      <w:bookmarkEnd w:id="6"/>
    </w:p>
    <w:p w14:paraId="165FE89D" w14:textId="77777777" w:rsidR="0025208E" w:rsidRDefault="0025208E" w:rsidP="00B94445">
      <w:pPr>
        <w:rPr>
          <w:lang w:eastAsia="x-none"/>
        </w:rPr>
      </w:pPr>
    </w:p>
    <w:p w14:paraId="7C781B94" w14:textId="77777777" w:rsidR="00B94445" w:rsidRPr="00B94445" w:rsidRDefault="00B94445" w:rsidP="00B94445">
      <w:pPr>
        <w:rPr>
          <w:lang w:eastAsia="x-none"/>
        </w:rPr>
      </w:pPr>
    </w:p>
    <w:p w14:paraId="638F0E73" w14:textId="3A2BF1E3" w:rsidR="00651679" w:rsidRPr="00FB66E1" w:rsidRDefault="00B94445" w:rsidP="00651679">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215648475"/>
      <w:bookmarkEnd w:id="4"/>
      <w:r>
        <w:rPr>
          <w:rFonts w:ascii="Arial Narrow" w:hAnsi="Arial Narrow"/>
          <w:bCs/>
          <w:color w:val="2F5496" w:themeColor="accent1" w:themeShade="BF"/>
          <w:lang w:val="sk-SK"/>
        </w:rPr>
        <w:t>PREDMET ZÁKAZKY</w:t>
      </w:r>
      <w:bookmarkEnd w:id="7"/>
    </w:p>
    <w:p w14:paraId="022A3044" w14:textId="77777777" w:rsidR="00651679" w:rsidRPr="00FB66E1" w:rsidRDefault="00651679" w:rsidP="00651679">
      <w:pPr>
        <w:rPr>
          <w:rFonts w:ascii="Arial Narrow" w:hAnsi="Arial Narrow"/>
          <w:lang w:eastAsia="x-none"/>
        </w:rPr>
      </w:pPr>
    </w:p>
    <w:p w14:paraId="01141728" w14:textId="267F1C63" w:rsidR="00651679" w:rsidRPr="00E44FD1" w:rsidRDefault="00C357DA" w:rsidP="00651679">
      <w:pPr>
        <w:spacing w:line="276" w:lineRule="auto"/>
        <w:jc w:val="both"/>
        <w:rPr>
          <w:rFonts w:ascii="Arial Narrow" w:hAnsi="Arial Narrow"/>
          <w:sz w:val="22"/>
          <w:szCs w:val="22"/>
        </w:rPr>
      </w:pPr>
      <w:r>
        <w:rPr>
          <w:rFonts w:ascii="Arial Narrow" w:hAnsi="Arial Narrow"/>
          <w:sz w:val="22"/>
          <w:szCs w:val="22"/>
        </w:rPr>
        <w:t>N</w:t>
      </w:r>
      <w:r w:rsidRPr="00C357DA">
        <w:rPr>
          <w:rFonts w:ascii="Arial Narrow" w:hAnsi="Arial Narrow"/>
          <w:sz w:val="22"/>
          <w:szCs w:val="22"/>
        </w:rPr>
        <w:t xml:space="preserve">ákup reflexných a bezpečnostných predmetov s logom PZ alebo nápisom „POLÍCIA“ za účelom ich distribúcie cieľovým skupinám príslušníkmi Policajného zboru zaradených na úseku prevencie pri preventívnych aktivitách za účelom zvýšenia bezpečnosti účastníkov cestnej premávky (zlepšenie viditeľnosti osoby).   </w:t>
      </w:r>
      <w:r w:rsidR="0053186C" w:rsidRPr="00E44FD1">
        <w:rPr>
          <w:rFonts w:ascii="Arial Narrow" w:hAnsi="Arial Narrow"/>
          <w:sz w:val="22"/>
          <w:szCs w:val="22"/>
        </w:rPr>
        <w:t xml:space="preserve">.   </w:t>
      </w:r>
    </w:p>
    <w:p w14:paraId="7DE3145F" w14:textId="77777777" w:rsidR="0053186C" w:rsidRPr="00E44FD1" w:rsidRDefault="0053186C" w:rsidP="00651679">
      <w:pPr>
        <w:spacing w:line="276" w:lineRule="auto"/>
        <w:jc w:val="both"/>
        <w:rPr>
          <w:rFonts w:ascii="Arial Narrow" w:hAnsi="Arial Narrow"/>
          <w:sz w:val="22"/>
          <w:szCs w:val="22"/>
        </w:rPr>
      </w:pPr>
    </w:p>
    <w:p w14:paraId="7AC90942" w14:textId="3EB3643D" w:rsidR="00651679" w:rsidRPr="00E44FD1" w:rsidRDefault="00651679" w:rsidP="00651679">
      <w:pPr>
        <w:spacing w:line="276" w:lineRule="auto"/>
        <w:jc w:val="both"/>
        <w:rPr>
          <w:rFonts w:ascii="Arial Narrow" w:hAnsi="Arial Narrow"/>
          <w:sz w:val="22"/>
          <w:szCs w:val="22"/>
        </w:rPr>
      </w:pPr>
      <w:r w:rsidRPr="00E44FD1">
        <w:rPr>
          <w:rFonts w:ascii="Arial Narrow" w:hAnsi="Arial Narrow"/>
          <w:sz w:val="22"/>
          <w:szCs w:val="22"/>
        </w:rPr>
        <w:t xml:space="preserve">Predpokladaná hodnota zákazky v zriadenom DNS (tejto výzvy) je: </w:t>
      </w:r>
      <w:r w:rsidR="00DA0EBB">
        <w:rPr>
          <w:rFonts w:ascii="Arial Narrow" w:hAnsi="Arial Narrow"/>
          <w:sz w:val="22"/>
          <w:szCs w:val="22"/>
        </w:rPr>
        <w:t>22 400</w:t>
      </w:r>
      <w:r w:rsidR="0053186C" w:rsidRPr="00E44FD1">
        <w:rPr>
          <w:rFonts w:ascii="Arial Narrow" w:hAnsi="Arial Narrow"/>
          <w:sz w:val="22"/>
          <w:szCs w:val="22"/>
        </w:rPr>
        <w:t>,</w:t>
      </w:r>
      <w:r w:rsidR="00DA0EBB">
        <w:rPr>
          <w:rFonts w:ascii="Arial Narrow" w:hAnsi="Arial Narrow"/>
          <w:sz w:val="22"/>
          <w:szCs w:val="22"/>
        </w:rPr>
        <w:t>0</w:t>
      </w:r>
      <w:r w:rsidR="0053186C" w:rsidRPr="00E44FD1">
        <w:rPr>
          <w:rFonts w:ascii="Arial Narrow" w:hAnsi="Arial Narrow"/>
          <w:sz w:val="22"/>
          <w:szCs w:val="22"/>
        </w:rPr>
        <w:t xml:space="preserve">0 </w:t>
      </w:r>
      <w:r w:rsidRPr="00E44FD1">
        <w:rPr>
          <w:rFonts w:ascii="Arial Narrow" w:hAnsi="Arial Narrow"/>
          <w:sz w:val="22"/>
          <w:szCs w:val="22"/>
        </w:rPr>
        <w:t xml:space="preserve">EUR bez DPH. </w:t>
      </w:r>
    </w:p>
    <w:p w14:paraId="0D751DDF" w14:textId="77777777" w:rsidR="00651679" w:rsidRPr="00E44FD1" w:rsidRDefault="00651679" w:rsidP="00651679">
      <w:pPr>
        <w:pStyle w:val="Bezriadkovania"/>
        <w:spacing w:line="276" w:lineRule="auto"/>
        <w:jc w:val="both"/>
        <w:rPr>
          <w:rFonts w:ascii="Arial Narrow" w:hAnsi="Arial Narrow"/>
          <w:sz w:val="22"/>
          <w:szCs w:val="22"/>
        </w:rPr>
      </w:pPr>
    </w:p>
    <w:p w14:paraId="6CC38A6F" w14:textId="3566A094" w:rsidR="009C6825" w:rsidRDefault="00651679" w:rsidP="00E738C3">
      <w:pPr>
        <w:spacing w:after="60" w:line="276" w:lineRule="auto"/>
        <w:contextualSpacing/>
        <w:jc w:val="both"/>
        <w:rPr>
          <w:rFonts w:ascii="Arial Narrow" w:hAnsi="Arial Narrow"/>
          <w:sz w:val="22"/>
          <w:szCs w:val="22"/>
        </w:rPr>
      </w:pPr>
      <w:r w:rsidRPr="00E44FD1">
        <w:rPr>
          <w:rFonts w:ascii="Arial Narrow" w:hAnsi="Arial Narrow"/>
          <w:sz w:val="22"/>
          <w:szCs w:val="22"/>
        </w:rPr>
        <w:t xml:space="preserve">Lehota dodania: </w:t>
      </w:r>
      <w:r w:rsidR="00E738C3" w:rsidRPr="00E738C3">
        <w:rPr>
          <w:rFonts w:ascii="Arial Narrow" w:hAnsi="Arial Narrow"/>
          <w:sz w:val="22"/>
          <w:szCs w:val="22"/>
        </w:rPr>
        <w:t>do 30 dní odo dňa nadobudnutia účinnosti zmluvy.</w:t>
      </w:r>
    </w:p>
    <w:p w14:paraId="3D2B2761" w14:textId="77777777" w:rsidR="00E738C3" w:rsidRDefault="00E738C3" w:rsidP="00E738C3">
      <w:pPr>
        <w:spacing w:after="60" w:line="276" w:lineRule="auto"/>
        <w:contextualSpacing/>
        <w:jc w:val="both"/>
      </w:pPr>
    </w:p>
    <w:p w14:paraId="1014F65D" w14:textId="3BB80387" w:rsidR="00B94445" w:rsidRPr="00B94445" w:rsidRDefault="00B94445" w:rsidP="00B94445">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215648476"/>
      <w:r w:rsidRPr="00B94445">
        <w:rPr>
          <w:rFonts w:ascii="Arial Narrow" w:hAnsi="Arial Narrow"/>
          <w:bCs/>
          <w:color w:val="2F5496" w:themeColor="accent1" w:themeShade="BF"/>
          <w:lang w:val="sk-SK"/>
        </w:rPr>
        <w:t>ROZDELENIE PREDMETU ZÁKAZKY</w:t>
      </w:r>
      <w:bookmarkEnd w:id="8"/>
    </w:p>
    <w:p w14:paraId="0F3C1A24" w14:textId="23890AEB"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Predmet zákazky nie je rozdelený na časti. Záujemca musí predložiť ponuku na celý predmet zákazky.</w:t>
      </w:r>
    </w:p>
    <w:p w14:paraId="5B748D13" w14:textId="77777777" w:rsidR="00B94445" w:rsidRDefault="00B94445" w:rsidP="00B94445">
      <w:pPr>
        <w:pStyle w:val="Bezriadkovania"/>
        <w:spacing w:line="276" w:lineRule="auto"/>
        <w:jc w:val="both"/>
      </w:pPr>
    </w:p>
    <w:p w14:paraId="0FC38E14" w14:textId="5B605D50" w:rsidR="00B94445" w:rsidRPr="00B94445" w:rsidRDefault="00B94445" w:rsidP="00B94445">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215648477"/>
      <w:r w:rsidRPr="00B94445">
        <w:rPr>
          <w:rFonts w:ascii="Arial Narrow" w:hAnsi="Arial Narrow"/>
          <w:bCs/>
          <w:color w:val="2F5496" w:themeColor="accent1" w:themeShade="BF"/>
          <w:lang w:val="sk-SK"/>
        </w:rPr>
        <w:t>MIESTO DODANIA PREDMETU ZÁKAZKY</w:t>
      </w:r>
      <w:bookmarkEnd w:id="9"/>
    </w:p>
    <w:p w14:paraId="5C2E552E" w14:textId="761E04A7"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 xml:space="preserve">Miestom dodania je: </w:t>
      </w:r>
      <w:r w:rsidR="008809B9" w:rsidRPr="008809B9">
        <w:rPr>
          <w:rFonts w:ascii="Arial Narrow" w:hAnsi="Arial Narrow"/>
          <w:sz w:val="22"/>
          <w:szCs w:val="22"/>
        </w:rPr>
        <w:t>Prezídium Policajného zboru (odbor dopravnej polície), Račianska 45, 812 72 Bratislava</w:t>
      </w:r>
    </w:p>
    <w:p w14:paraId="3A8E0C99" w14:textId="77777777" w:rsidR="002724BA" w:rsidRDefault="002724BA" w:rsidP="00B94445">
      <w:pPr>
        <w:pStyle w:val="Bezriadkovania"/>
        <w:spacing w:line="276" w:lineRule="auto"/>
        <w:jc w:val="both"/>
      </w:pPr>
    </w:p>
    <w:p w14:paraId="78869D39" w14:textId="6C16F263" w:rsidR="00B94445" w:rsidRPr="00B94445" w:rsidRDefault="00B94445" w:rsidP="00B94445">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0" w:name="_Toc215648478"/>
      <w:r w:rsidRPr="00B94445">
        <w:rPr>
          <w:rFonts w:ascii="Arial Narrow" w:hAnsi="Arial Narrow"/>
          <w:bCs/>
          <w:color w:val="2F5496" w:themeColor="accent1" w:themeShade="BF"/>
          <w:lang w:val="sk-SK"/>
        </w:rPr>
        <w:t>OBHLIADKA MIESTA DODANIA/POSKYNUTIA PREDMETU ZÁKAZKY</w:t>
      </w:r>
      <w:bookmarkEnd w:id="10"/>
    </w:p>
    <w:p w14:paraId="5F4A99E7" w14:textId="76862750"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Obhliadka miesta dodania predmetu zákazky sa neuskutoční.</w:t>
      </w:r>
    </w:p>
    <w:p w14:paraId="139F312F" w14:textId="77777777" w:rsidR="002724BA" w:rsidRDefault="002724BA" w:rsidP="00B94445">
      <w:pPr>
        <w:pStyle w:val="Bezriadkovania"/>
        <w:spacing w:line="276" w:lineRule="auto"/>
        <w:jc w:val="both"/>
      </w:pPr>
    </w:p>
    <w:p w14:paraId="4BFF190B" w14:textId="3A2B897F" w:rsidR="00B94445" w:rsidRPr="00B94445" w:rsidRDefault="00B94445" w:rsidP="00B94445">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1" w:name="_Toc215648479"/>
      <w:r>
        <w:rPr>
          <w:rFonts w:ascii="Arial Narrow" w:hAnsi="Arial Narrow"/>
          <w:bCs/>
          <w:color w:val="2F5496" w:themeColor="accent1" w:themeShade="BF"/>
          <w:lang w:val="sk-SK"/>
        </w:rPr>
        <w:lastRenderedPageBreak/>
        <w:t>L</w:t>
      </w:r>
      <w:r w:rsidRPr="00B94445">
        <w:rPr>
          <w:rFonts w:ascii="Arial Narrow" w:hAnsi="Arial Narrow"/>
          <w:bCs/>
          <w:color w:val="2F5496" w:themeColor="accent1" w:themeShade="BF"/>
          <w:lang w:val="sk-SK"/>
        </w:rPr>
        <w:t>EHOTA DODANIA PREDMETU ZÁKAZKY</w:t>
      </w:r>
      <w:bookmarkEnd w:id="11"/>
    </w:p>
    <w:p w14:paraId="1470AAF1" w14:textId="0FC23B28"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 xml:space="preserve">Lehota dodania je: </w:t>
      </w:r>
      <w:r w:rsidR="008B267E" w:rsidRPr="008B267E">
        <w:rPr>
          <w:rFonts w:ascii="Arial Narrow" w:hAnsi="Arial Narrow"/>
          <w:sz w:val="22"/>
          <w:szCs w:val="22"/>
        </w:rPr>
        <w:t>do 30 dní odo dňa nadobudnutia účinnosti zmluvy</w:t>
      </w:r>
      <w:r w:rsidR="00DA0EBB" w:rsidRPr="00DA0EBB">
        <w:rPr>
          <w:rFonts w:ascii="Arial Narrow" w:hAnsi="Arial Narrow"/>
          <w:sz w:val="22"/>
          <w:szCs w:val="22"/>
        </w:rPr>
        <w:t>.</w:t>
      </w:r>
    </w:p>
    <w:p w14:paraId="600256FE" w14:textId="77777777" w:rsidR="002724BA" w:rsidRDefault="002724BA" w:rsidP="00B94445">
      <w:pPr>
        <w:pStyle w:val="Bezriadkovania"/>
        <w:spacing w:line="276" w:lineRule="auto"/>
        <w:jc w:val="both"/>
      </w:pPr>
    </w:p>
    <w:p w14:paraId="415AA143" w14:textId="36EB48BA" w:rsidR="00B94445" w:rsidRDefault="00B94445" w:rsidP="00B94445">
      <w:pPr>
        <w:pStyle w:val="Nadpis2"/>
        <w:keepLines/>
        <w:numPr>
          <w:ilvl w:val="0"/>
          <w:numId w:val="1"/>
        </w:numPr>
        <w:spacing w:before="40" w:line="276" w:lineRule="auto"/>
        <w:ind w:left="426" w:hanging="426"/>
      </w:pPr>
      <w:bookmarkStart w:id="12" w:name="_Toc215648480"/>
      <w:r w:rsidRPr="00B94445">
        <w:rPr>
          <w:rFonts w:ascii="Arial Narrow" w:hAnsi="Arial Narrow"/>
          <w:bCs/>
          <w:color w:val="2F5496" w:themeColor="accent1" w:themeShade="BF"/>
          <w:lang w:val="sk-SK"/>
        </w:rPr>
        <w:t>ZDROJ FINANČNÝCH PROSTRIEDKOV</w:t>
      </w:r>
      <w:bookmarkEnd w:id="12"/>
    </w:p>
    <w:p w14:paraId="4CE96CA4" w14:textId="77777777"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 xml:space="preserve">Predmet zákazky bude financovaný z prostriedkov verejného obstarávateľa. </w:t>
      </w:r>
    </w:p>
    <w:p w14:paraId="31F9BF99" w14:textId="7054001B"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 xml:space="preserve">Predpokladaná hodnota zákazky je: </w:t>
      </w:r>
      <w:r w:rsidR="009E4705">
        <w:rPr>
          <w:rFonts w:ascii="Arial Narrow" w:hAnsi="Arial Narrow"/>
          <w:sz w:val="22"/>
          <w:szCs w:val="22"/>
        </w:rPr>
        <w:t>22</w:t>
      </w:r>
      <w:r w:rsidR="002724BA" w:rsidRPr="00E44FD1">
        <w:rPr>
          <w:rFonts w:ascii="Arial Narrow" w:hAnsi="Arial Narrow"/>
          <w:sz w:val="22"/>
          <w:szCs w:val="22"/>
        </w:rPr>
        <w:t xml:space="preserve"> </w:t>
      </w:r>
      <w:r w:rsidR="009E4705">
        <w:rPr>
          <w:rFonts w:ascii="Arial Narrow" w:hAnsi="Arial Narrow"/>
          <w:sz w:val="22"/>
          <w:szCs w:val="22"/>
        </w:rPr>
        <w:t>400</w:t>
      </w:r>
      <w:r w:rsidR="002724BA" w:rsidRPr="00E44FD1">
        <w:rPr>
          <w:rFonts w:ascii="Arial Narrow" w:hAnsi="Arial Narrow"/>
          <w:sz w:val="22"/>
          <w:szCs w:val="22"/>
        </w:rPr>
        <w:t>,</w:t>
      </w:r>
      <w:r w:rsidR="009E4705">
        <w:rPr>
          <w:rFonts w:ascii="Arial Narrow" w:hAnsi="Arial Narrow"/>
          <w:sz w:val="22"/>
          <w:szCs w:val="22"/>
        </w:rPr>
        <w:t>00</w:t>
      </w:r>
      <w:r w:rsidR="002724BA" w:rsidRPr="00E44FD1">
        <w:rPr>
          <w:rFonts w:ascii="Arial Narrow" w:hAnsi="Arial Narrow"/>
          <w:sz w:val="22"/>
          <w:szCs w:val="22"/>
        </w:rPr>
        <w:t xml:space="preserve"> </w:t>
      </w:r>
      <w:r w:rsidRPr="00E44FD1">
        <w:rPr>
          <w:rFonts w:ascii="Arial Narrow" w:hAnsi="Arial Narrow"/>
          <w:sz w:val="22"/>
          <w:szCs w:val="22"/>
        </w:rPr>
        <w:t>EUR bez DPH.</w:t>
      </w:r>
    </w:p>
    <w:p w14:paraId="1DC9905C" w14:textId="77777777" w:rsidR="002724BA" w:rsidRDefault="002724BA" w:rsidP="00B94445">
      <w:pPr>
        <w:pStyle w:val="Bezriadkovania"/>
        <w:spacing w:line="276" w:lineRule="auto"/>
        <w:jc w:val="both"/>
      </w:pPr>
    </w:p>
    <w:p w14:paraId="55381943" w14:textId="1007A1E5" w:rsidR="00B94445" w:rsidRPr="00B94445" w:rsidRDefault="00B94445" w:rsidP="00B94445">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3" w:name="_Toc215648481"/>
      <w:r w:rsidRPr="00B94445">
        <w:rPr>
          <w:rFonts w:ascii="Arial Narrow" w:hAnsi="Arial Narrow"/>
          <w:bCs/>
          <w:color w:val="2F5496" w:themeColor="accent1" w:themeShade="BF"/>
          <w:lang w:val="sk-SK"/>
        </w:rPr>
        <w:t>OBSAH PONUKY</w:t>
      </w:r>
      <w:bookmarkEnd w:id="13"/>
    </w:p>
    <w:p w14:paraId="642E0085" w14:textId="77777777"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Ponuka uchádzača musí obsahovať:</w:t>
      </w:r>
    </w:p>
    <w:p w14:paraId="53D6DEB5" w14:textId="05246118"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a)</w:t>
      </w:r>
      <w:r w:rsidR="002724BA" w:rsidRPr="00E44FD1">
        <w:rPr>
          <w:rFonts w:ascii="Arial Narrow" w:hAnsi="Arial Narrow"/>
          <w:sz w:val="22"/>
          <w:szCs w:val="22"/>
        </w:rPr>
        <w:t xml:space="preserve"> </w:t>
      </w:r>
      <w:r w:rsidRPr="00E44FD1">
        <w:rPr>
          <w:rFonts w:ascii="Arial Narrow" w:hAnsi="Arial Narrow"/>
          <w:sz w:val="22"/>
          <w:szCs w:val="22"/>
        </w:rPr>
        <w:t>Identifikačné údaje /Vyhlásenia uchádzača podľa vzoru v prílohe č. 5 týchto SP,</w:t>
      </w:r>
    </w:p>
    <w:p w14:paraId="752AB146" w14:textId="1CDFF295"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b)</w:t>
      </w:r>
      <w:r w:rsidR="002724BA" w:rsidRPr="00E44FD1">
        <w:rPr>
          <w:rFonts w:ascii="Arial Narrow" w:hAnsi="Arial Narrow"/>
          <w:sz w:val="22"/>
          <w:szCs w:val="22"/>
        </w:rPr>
        <w:t xml:space="preserve"> </w:t>
      </w:r>
      <w:r w:rsidRPr="00E44FD1">
        <w:rPr>
          <w:rFonts w:ascii="Arial Narrow" w:hAnsi="Arial Narrow"/>
          <w:sz w:val="22"/>
          <w:szCs w:val="22"/>
        </w:rPr>
        <w:t>Návrh uchádzača na plnenie kritérií vyplnením elektronického formulára v elektronickom prostriedku JOSEPHINE. Uchádzač predloží aj ocenenú prílohu č. 2 Štruktúrovaný rozpočet ceny týchto SP.</w:t>
      </w:r>
    </w:p>
    <w:p w14:paraId="01DFBD60" w14:textId="09F2EFA7"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c)</w:t>
      </w:r>
      <w:r w:rsidR="002724BA" w:rsidRPr="00E44FD1">
        <w:rPr>
          <w:rFonts w:ascii="Arial Narrow" w:hAnsi="Arial Narrow"/>
          <w:sz w:val="22"/>
          <w:szCs w:val="22"/>
        </w:rPr>
        <w:t xml:space="preserve"> </w:t>
      </w:r>
      <w:r w:rsidRPr="00E44FD1">
        <w:rPr>
          <w:rFonts w:ascii="Arial Narrow" w:hAnsi="Arial Narrow"/>
          <w:sz w:val="22"/>
          <w:szCs w:val="22"/>
        </w:rPr>
        <w:t>Vyplnená príloha č. 1 týchto SP (podľa pokynov v prílohe).</w:t>
      </w:r>
    </w:p>
    <w:p w14:paraId="47E093D0" w14:textId="77777777" w:rsidR="002724BA" w:rsidRDefault="002724BA" w:rsidP="00B94445">
      <w:pPr>
        <w:pStyle w:val="Bezriadkovania"/>
        <w:spacing w:line="276" w:lineRule="auto"/>
        <w:jc w:val="both"/>
      </w:pPr>
    </w:p>
    <w:p w14:paraId="7F70B18F" w14:textId="311F0AC6" w:rsidR="00B94445" w:rsidRDefault="00B94445" w:rsidP="00B94445">
      <w:pPr>
        <w:pStyle w:val="Nadpis2"/>
        <w:keepLines/>
        <w:numPr>
          <w:ilvl w:val="0"/>
          <w:numId w:val="1"/>
        </w:numPr>
        <w:spacing w:before="40" w:line="276" w:lineRule="auto"/>
        <w:ind w:left="426" w:hanging="426"/>
      </w:pPr>
      <w:bookmarkStart w:id="14" w:name="_Toc215648482"/>
      <w:r w:rsidRPr="00B94445">
        <w:rPr>
          <w:rFonts w:ascii="Arial Narrow" w:hAnsi="Arial Narrow"/>
          <w:bCs/>
          <w:color w:val="2F5496" w:themeColor="accent1" w:themeShade="BF"/>
          <w:lang w:val="sk-SK"/>
        </w:rPr>
        <w:t>VYŽADOVANIE ZÁBEZPEKY</w:t>
      </w:r>
      <w:bookmarkEnd w:id="14"/>
    </w:p>
    <w:p w14:paraId="2158C92B" w14:textId="0D936A9B"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Zábezpeka sa vyžaduje (áno/nie): nie</w:t>
      </w:r>
    </w:p>
    <w:p w14:paraId="6B6D8031" w14:textId="77777777" w:rsidR="002724BA" w:rsidRDefault="002724BA" w:rsidP="00B94445">
      <w:pPr>
        <w:pStyle w:val="Bezriadkovania"/>
        <w:spacing w:line="276" w:lineRule="auto"/>
        <w:jc w:val="both"/>
      </w:pPr>
    </w:p>
    <w:p w14:paraId="662A37BB" w14:textId="4556F09F" w:rsidR="00B94445" w:rsidRPr="00B94445" w:rsidRDefault="00B94445" w:rsidP="00B94445">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5" w:name="_Toc215648483"/>
      <w:r w:rsidRPr="00B94445">
        <w:rPr>
          <w:rFonts w:ascii="Arial Narrow" w:hAnsi="Arial Narrow"/>
          <w:bCs/>
          <w:color w:val="2F5496" w:themeColor="accent1" w:themeShade="BF"/>
          <w:lang w:val="sk-SK"/>
        </w:rPr>
        <w:t>ELEKTRONICKÁ AUKCIA</w:t>
      </w:r>
      <w:bookmarkEnd w:id="15"/>
    </w:p>
    <w:p w14:paraId="7CA8FB37" w14:textId="62DBC75E"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Elektronická aukcia sa uskutoční (áno/nie): nie</w:t>
      </w:r>
    </w:p>
    <w:p w14:paraId="247C4CD3" w14:textId="77777777" w:rsidR="002724BA" w:rsidRDefault="002724BA" w:rsidP="00B94445">
      <w:pPr>
        <w:pStyle w:val="Bezriadkovania"/>
        <w:spacing w:line="276" w:lineRule="auto"/>
        <w:jc w:val="both"/>
      </w:pPr>
    </w:p>
    <w:p w14:paraId="79BA579A" w14:textId="38BB4D20" w:rsidR="00B94445" w:rsidRPr="00B94445" w:rsidRDefault="00B94445" w:rsidP="00B94445">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6" w:name="_Toc215648484"/>
      <w:r w:rsidRPr="00B94445">
        <w:rPr>
          <w:rFonts w:ascii="Arial Narrow" w:hAnsi="Arial Narrow"/>
          <w:bCs/>
          <w:color w:val="2F5496" w:themeColor="accent1" w:themeShade="BF"/>
          <w:lang w:val="sk-SK"/>
        </w:rPr>
        <w:t>TYP ZMLUVY</w:t>
      </w:r>
      <w:bookmarkEnd w:id="16"/>
    </w:p>
    <w:p w14:paraId="7CBF9B10" w14:textId="77777777"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Výsledkom verejného obstarávania bude uzatvorenie: Kúpnej zmluvy</w:t>
      </w:r>
    </w:p>
    <w:p w14:paraId="5DACB936" w14:textId="30214C02"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Podrobnosti o zmluvných podmienkach sú uvedené v prílohe č. 3 SP.</w:t>
      </w:r>
    </w:p>
    <w:p w14:paraId="086DA63F" w14:textId="77777777" w:rsidR="003528D8" w:rsidRDefault="003528D8" w:rsidP="00B94445">
      <w:pPr>
        <w:pStyle w:val="Bezriadkovania"/>
        <w:spacing w:line="276" w:lineRule="auto"/>
        <w:jc w:val="both"/>
      </w:pPr>
    </w:p>
    <w:p w14:paraId="464A24F5" w14:textId="04AA97FB" w:rsidR="00B94445" w:rsidRDefault="00B94445" w:rsidP="00B94445">
      <w:pPr>
        <w:pStyle w:val="Nadpis2"/>
        <w:keepLines/>
        <w:numPr>
          <w:ilvl w:val="0"/>
          <w:numId w:val="1"/>
        </w:numPr>
        <w:spacing w:before="40" w:line="276" w:lineRule="auto"/>
        <w:ind w:left="426" w:hanging="426"/>
      </w:pPr>
      <w:bookmarkStart w:id="17" w:name="_Toc215648485"/>
      <w:r w:rsidRPr="00B94445">
        <w:rPr>
          <w:rFonts w:ascii="Arial Narrow" w:hAnsi="Arial Narrow"/>
          <w:bCs/>
          <w:color w:val="2F5496" w:themeColor="accent1" w:themeShade="BF"/>
          <w:lang w:val="sk-SK"/>
        </w:rPr>
        <w:t>SÚČINNOSŤ PRED UZATVORENÍM ZMLUVY</w:t>
      </w:r>
      <w:bookmarkEnd w:id="17"/>
    </w:p>
    <w:p w14:paraId="2578AAC4" w14:textId="77777777" w:rsidR="00B94445" w:rsidRPr="00E44FD1" w:rsidRDefault="00B94445" w:rsidP="00B94445">
      <w:pPr>
        <w:pStyle w:val="Bezriadkovania"/>
        <w:spacing w:line="276" w:lineRule="auto"/>
        <w:jc w:val="both"/>
        <w:rPr>
          <w:rFonts w:ascii="Arial Narrow" w:hAnsi="Arial Narrow"/>
          <w:sz w:val="22"/>
          <w:szCs w:val="22"/>
        </w:rPr>
      </w:pPr>
      <w:r w:rsidRPr="00E44FD1">
        <w:rPr>
          <w:rFonts w:ascii="Arial Narrow" w:hAnsi="Arial Narrow"/>
          <w:sz w:val="22"/>
          <w:szCs w:val="22"/>
        </w:rPr>
        <w:t>Úspešný uchádzač pred podpisom zmluvy, ktorá bude výsledkom tohto verejného obstarávania v rámci poskytnutia riadnej súčinnosti podľa § 56 ods. 5 zákona, bude povinný:</w:t>
      </w:r>
    </w:p>
    <w:p w14:paraId="6D927C81" w14:textId="09941BE2" w:rsidR="00B94445" w:rsidRPr="00E44FD1" w:rsidRDefault="00B94445" w:rsidP="00B94445">
      <w:pPr>
        <w:pStyle w:val="Bezriadkovania"/>
        <w:numPr>
          <w:ilvl w:val="0"/>
          <w:numId w:val="27"/>
        </w:numPr>
        <w:spacing w:line="276" w:lineRule="auto"/>
        <w:jc w:val="both"/>
        <w:rPr>
          <w:rFonts w:ascii="Arial Narrow" w:hAnsi="Arial Narrow"/>
          <w:sz w:val="22"/>
          <w:szCs w:val="22"/>
        </w:rPr>
      </w:pPr>
      <w:r w:rsidRPr="00E44FD1">
        <w:rPr>
          <w:rFonts w:ascii="Arial Narrow" w:hAnsi="Arial Narrow"/>
          <w:sz w:val="22"/>
          <w:szCs w:val="22"/>
        </w:rPr>
        <w:t>uviesť údaje potrebné za uchádzača do zmluvy, ktorá sa bude uzatvárať a údaje o všetkých známych subdodávateľoch, podiel a predmet subdodávky, údaje o osobe oprávnenej konať za subdodávateľa v rozsahu meno a priezvisko, adresa pobytu, dátum narodenia v súlade so zákonom v prípade, že úspešný uchádzač/úspešní uchádzači zabezpečujú realizáciu predmetu zákazky subdodávateľmi,</w:t>
      </w:r>
    </w:p>
    <w:p w14:paraId="51800E39" w14:textId="7DD553F4" w:rsidR="00B94445" w:rsidRDefault="00B94445" w:rsidP="00B94445">
      <w:pPr>
        <w:pStyle w:val="Nadpis2"/>
        <w:keepLines/>
        <w:spacing w:before="40" w:line="276" w:lineRule="auto"/>
        <w:rPr>
          <w:rFonts w:ascii="Arial Narrow" w:hAnsi="Arial Narrow"/>
          <w:bCs/>
          <w:color w:val="2F5496" w:themeColor="accent1" w:themeShade="BF"/>
          <w:lang w:val="sk-SK"/>
        </w:rPr>
      </w:pPr>
      <w:bookmarkStart w:id="18" w:name="_Toc488059671"/>
    </w:p>
    <w:p w14:paraId="7C02B272" w14:textId="77777777" w:rsidR="0025208E" w:rsidRPr="0025208E" w:rsidRDefault="0025208E" w:rsidP="0025208E">
      <w:pPr>
        <w:rPr>
          <w:lang w:eastAsia="x-none"/>
        </w:rPr>
      </w:pPr>
    </w:p>
    <w:p w14:paraId="686EFD4F" w14:textId="0E84B488" w:rsidR="0025208E" w:rsidRPr="00790116" w:rsidRDefault="0025208E" w:rsidP="0025208E">
      <w:pPr>
        <w:pStyle w:val="Nadpis1"/>
        <w:numPr>
          <w:ilvl w:val="0"/>
          <w:numId w:val="29"/>
        </w:numPr>
        <w:ind w:left="993" w:hanging="633"/>
        <w:rPr>
          <w:rFonts w:ascii="Arial Narrow" w:eastAsia="Calibri" w:hAnsi="Arial Narrow"/>
        </w:rPr>
      </w:pPr>
      <w:bookmarkStart w:id="19" w:name="_Toc215648486"/>
      <w:r w:rsidRPr="00790116">
        <w:rPr>
          <w:rFonts w:ascii="Arial Narrow" w:eastAsia="Calibri" w:hAnsi="Arial Narrow"/>
        </w:rPr>
        <w:t>VŠEOBECNÉ INFORMÁCIE K VÝZVE</w:t>
      </w:r>
      <w:bookmarkEnd w:id="19"/>
    </w:p>
    <w:p w14:paraId="140E754A" w14:textId="77777777" w:rsidR="0025208E" w:rsidRPr="0025208E" w:rsidRDefault="0025208E" w:rsidP="0025208E">
      <w:pPr>
        <w:rPr>
          <w:lang w:val="x-none" w:eastAsia="x-none"/>
        </w:rPr>
      </w:pPr>
    </w:p>
    <w:p w14:paraId="04F8BA2C" w14:textId="77777777" w:rsidR="0025208E" w:rsidRDefault="0025208E" w:rsidP="0025208E">
      <w:pPr>
        <w:rPr>
          <w:lang w:eastAsia="x-none"/>
        </w:rPr>
      </w:pPr>
    </w:p>
    <w:p w14:paraId="550AEC85" w14:textId="230AC8B5" w:rsidR="0025208E" w:rsidRPr="0025208E" w:rsidRDefault="0025208E" w:rsidP="0025208E">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0" w:name="_Toc215648487"/>
      <w:r w:rsidRPr="0025208E">
        <w:rPr>
          <w:rFonts w:ascii="Arial Narrow" w:hAnsi="Arial Narrow"/>
          <w:bCs/>
          <w:color w:val="2F5496" w:themeColor="accent1" w:themeShade="BF"/>
          <w:lang w:val="sk-SK"/>
        </w:rPr>
        <w:t>KOMUNIKÁCIA A DORUČOVANIE</w:t>
      </w:r>
      <w:bookmarkEnd w:id="20"/>
    </w:p>
    <w:p w14:paraId="0D734C21" w14:textId="77777777" w:rsidR="0025208E" w:rsidRPr="00151B4E" w:rsidRDefault="0025208E" w:rsidP="00E44FD1">
      <w:pPr>
        <w:pStyle w:val="Odsekzoznamu"/>
        <w:numPr>
          <w:ilvl w:val="1"/>
          <w:numId w:val="1"/>
        </w:numPr>
        <w:ind w:left="567" w:hanging="561"/>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Pr>
          <w:rFonts w:ascii="Arial Narrow" w:hAnsi="Arial Narrow" w:cs="Arial"/>
          <w:sz w:val="22"/>
          <w:szCs w:val="22"/>
        </w:rPr>
        <w:t>nikácia („ďalej len komunikácia“</w:t>
      </w:r>
      <w:r w:rsidRPr="006537DB">
        <w:rPr>
          <w:rFonts w:ascii="Arial Narrow" w:hAnsi="Arial Narrow" w:cs="Arial"/>
          <w:sz w:val="22"/>
          <w:szCs w:val="22"/>
        </w:rPr>
        <w:t xml:space="preserve">) medzi verejným obstarávateľom/záujemcami a uchádzačmi sa bude uskutočňovať v slovenskom alebo českom jazyku </w:t>
      </w:r>
      <w:r>
        <w:rPr>
          <w:rFonts w:ascii="Arial Narrow" w:hAnsi="Arial Narrow" w:cs="Arial"/>
          <w:sz w:val="22"/>
          <w:szCs w:val="22"/>
        </w:rPr>
        <w:t xml:space="preserve">výhradne prostredníctvom elektronického prostriedku JOSEPHINE, prevádzkovaného na doméne </w:t>
      </w:r>
      <w:hyperlink r:id="rId8" w:history="1">
        <w:r w:rsidRPr="00151B4E">
          <w:rPr>
            <w:rStyle w:val="Hypertextovprepojenie"/>
            <w:rFonts w:ascii="Arial Narrow" w:hAnsi="Arial Narrow" w:cs="Arial"/>
            <w:sz w:val="22"/>
            <w:szCs w:val="22"/>
          </w:rPr>
          <w:t>https://josephine.proebiz.com</w:t>
        </w:r>
      </w:hyperlink>
      <w:r w:rsidRPr="00151B4E">
        <w:rPr>
          <w:rFonts w:ascii="Arial Narrow" w:hAnsi="Arial Narrow" w:cs="Arial"/>
          <w:sz w:val="22"/>
          <w:szCs w:val="22"/>
        </w:rPr>
        <w:t>.</w:t>
      </w:r>
      <w:r>
        <w:rPr>
          <w:rFonts w:ascii="Arial Narrow" w:hAnsi="Arial Narrow" w:cs="Arial"/>
          <w:sz w:val="22"/>
          <w:szCs w:val="22"/>
        </w:rPr>
        <w:t xml:space="preserve"> </w:t>
      </w:r>
    </w:p>
    <w:p w14:paraId="1B3C553F" w14:textId="77777777" w:rsidR="0025208E" w:rsidRPr="00151B4E" w:rsidRDefault="0025208E" w:rsidP="00E44FD1">
      <w:pPr>
        <w:pStyle w:val="Odsekzoznamu"/>
        <w:numPr>
          <w:ilvl w:val="1"/>
          <w:numId w:val="1"/>
        </w:numPr>
        <w:ind w:left="567" w:hanging="561"/>
        <w:jc w:val="both"/>
        <w:rPr>
          <w:rFonts w:ascii="Arial Narrow" w:eastAsia="Calibri" w:hAnsi="Arial Narrow" w:cs="Arial"/>
          <w:b/>
          <w:bCs/>
          <w:smallCaps/>
          <w:sz w:val="22"/>
          <w:szCs w:val="22"/>
          <w:lang w:eastAsia="en-US"/>
        </w:rPr>
      </w:pPr>
      <w:r>
        <w:rPr>
          <w:rFonts w:ascii="Arial Narrow" w:hAnsi="Arial Narrow" w:cs="Arial"/>
          <w:sz w:val="22"/>
          <w:szCs w:val="22"/>
        </w:rPr>
        <w:t xml:space="preserve">Na používanie elektronického prostriedku JOSEPHINE je nutné spĺňať nasledovné technické požiadavky: </w:t>
      </w:r>
      <w:hyperlink r:id="rId9" w:history="1">
        <w:r w:rsidRPr="004B636C">
          <w:rPr>
            <w:rStyle w:val="Hypertextovprepojenie"/>
            <w:rFonts w:ascii="Arial Narrow" w:hAnsi="Arial Narrow" w:cs="Arial"/>
            <w:sz w:val="22"/>
            <w:szCs w:val="22"/>
          </w:rPr>
          <w:t>https://store.proebiz.com/docs/josephine/sk/Technicke_poziadavky_sw_JOSEPHINE.pdf</w:t>
        </w:r>
      </w:hyperlink>
      <w:r>
        <w:rPr>
          <w:rFonts w:ascii="Arial Narrow" w:hAnsi="Arial Narrow" w:cs="Arial"/>
          <w:sz w:val="22"/>
          <w:szCs w:val="22"/>
        </w:rPr>
        <w:t xml:space="preserve"> </w:t>
      </w:r>
    </w:p>
    <w:p w14:paraId="749F21C2" w14:textId="77777777" w:rsidR="0025208E" w:rsidRPr="002974A4" w:rsidRDefault="0025208E" w:rsidP="00E44FD1">
      <w:pPr>
        <w:pStyle w:val="Odsekzoznamu"/>
        <w:numPr>
          <w:ilvl w:val="1"/>
          <w:numId w:val="1"/>
        </w:numPr>
        <w:ind w:left="567" w:hanging="561"/>
        <w:jc w:val="both"/>
        <w:rPr>
          <w:rFonts w:ascii="Arial Narrow" w:hAnsi="Arial Narrow" w:cs="Arial"/>
          <w:sz w:val="22"/>
          <w:szCs w:val="22"/>
        </w:rPr>
      </w:pPr>
      <w:r w:rsidRPr="00CC7F1D">
        <w:rPr>
          <w:rFonts w:ascii="Arial Narrow" w:hAnsi="Arial Narrow" w:cs="Arial"/>
          <w:sz w:val="22"/>
          <w:szCs w:val="22"/>
        </w:rPr>
        <w:t xml:space="preserve">Pravidlá pre doručovanie </w:t>
      </w:r>
      <w:r>
        <w:rPr>
          <w:rFonts w:ascii="Arial Narrow" w:hAnsi="Arial Narrow" w:cs="Arial"/>
          <w:sz w:val="22"/>
          <w:szCs w:val="22"/>
        </w:rPr>
        <w:t>–</w:t>
      </w:r>
      <w:r w:rsidRPr="00CC7F1D">
        <w:rPr>
          <w:rFonts w:ascii="Arial Narrow" w:hAnsi="Arial Narrow" w:cs="Arial"/>
          <w:sz w:val="22"/>
          <w:szCs w:val="22"/>
        </w:rPr>
        <w:t xml:space="preserve"> zásielka</w:t>
      </w:r>
      <w:r>
        <w:rPr>
          <w:rFonts w:ascii="Arial Narrow" w:hAnsi="Arial Narrow" w:cs="Arial"/>
          <w:sz w:val="22"/>
          <w:szCs w:val="22"/>
        </w:rPr>
        <w:t>, správa</w:t>
      </w:r>
      <w:r w:rsidRPr="00CC7F1D">
        <w:rPr>
          <w:rFonts w:ascii="Arial Narrow" w:hAnsi="Arial Narrow" w:cs="Arial"/>
          <w:sz w:val="22"/>
          <w:szCs w:val="22"/>
        </w:rPr>
        <w:t xml:space="preserve"> sa považuje za doručenú ak jej adresát bude mať objektívnu možnosť oboznámiť sa s jej obsahom, tzn. akonáhle sa dostane</w:t>
      </w:r>
      <w:r>
        <w:rPr>
          <w:rFonts w:ascii="Arial Narrow" w:hAnsi="Arial Narrow" w:cs="Arial"/>
          <w:sz w:val="22"/>
          <w:szCs w:val="22"/>
        </w:rPr>
        <w:t xml:space="preserve"> </w:t>
      </w:r>
      <w:r w:rsidRPr="00CC7F1D">
        <w:rPr>
          <w:rFonts w:ascii="Arial Narrow" w:hAnsi="Arial Narrow" w:cs="Arial"/>
          <w:sz w:val="22"/>
          <w:szCs w:val="22"/>
        </w:rPr>
        <w:t>do sféry jeho dispozície. Za okamih doručenia sa v</w:t>
      </w:r>
      <w:r>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1A39E30B" w14:textId="39C7EDC5" w:rsidR="0025208E" w:rsidRDefault="0025208E" w:rsidP="0025208E">
      <w:pPr>
        <w:rPr>
          <w:lang w:eastAsia="x-none"/>
        </w:rPr>
      </w:pPr>
    </w:p>
    <w:p w14:paraId="45F97110" w14:textId="77777777" w:rsidR="0025208E" w:rsidRDefault="0025208E" w:rsidP="0025208E">
      <w:pPr>
        <w:rPr>
          <w:lang w:eastAsia="x-none"/>
        </w:rPr>
      </w:pPr>
    </w:p>
    <w:p w14:paraId="1B56AF34" w14:textId="536F5896" w:rsidR="0025208E" w:rsidRPr="0025208E" w:rsidRDefault="0025208E" w:rsidP="0025208E">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1" w:name="_Toc215648488"/>
      <w:r w:rsidRPr="0025208E">
        <w:rPr>
          <w:rFonts w:ascii="Arial Narrow" w:hAnsi="Arial Narrow"/>
          <w:bCs/>
          <w:color w:val="2F5496" w:themeColor="accent1" w:themeShade="BF"/>
          <w:lang w:val="sk-SK"/>
        </w:rPr>
        <w:t>ZVEREJŃOVANIE A VYSVETĽOVANIE PODKLADOV</w:t>
      </w:r>
      <w:bookmarkEnd w:id="21"/>
    </w:p>
    <w:p w14:paraId="7317F7C9" w14:textId="77777777" w:rsidR="0025208E" w:rsidRDefault="0025208E" w:rsidP="0025208E">
      <w:pPr>
        <w:pStyle w:val="Odsekzoznamu"/>
        <w:numPr>
          <w:ilvl w:val="1"/>
          <w:numId w:val="34"/>
        </w:numPr>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7989C144" w14:textId="77777777" w:rsidR="0025208E" w:rsidRPr="00CC7F1D" w:rsidRDefault="0025208E" w:rsidP="0025208E">
      <w:pPr>
        <w:pStyle w:val="Odsekzoznamu"/>
        <w:numPr>
          <w:ilvl w:val="1"/>
          <w:numId w:val="34"/>
        </w:numPr>
        <w:ind w:left="567" w:hanging="567"/>
        <w:jc w:val="both"/>
        <w:rPr>
          <w:rFonts w:ascii="Arial Narrow" w:hAnsi="Arial Narrow" w:cs="Arial"/>
          <w:sz w:val="22"/>
          <w:szCs w:val="22"/>
        </w:rPr>
      </w:pPr>
      <w:r w:rsidRPr="020F4040">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20F4040">
        <w:rPr>
          <w:rFonts w:ascii="Arial Narrow" w:hAnsi="Arial Narrow" w:cs="Arial"/>
          <w:sz w:val="22"/>
          <w:szCs w:val="22"/>
          <w:u w:val="single"/>
        </w:rPr>
        <w:t>Verejný obstarávateľ poskytne vysvetlenie informácií formou zverejnenia v elektronickom prostriedku JOSEPHINE a požaduje, aby ich záujemcovia zapracovali do svojich ponúk.</w:t>
      </w:r>
    </w:p>
    <w:p w14:paraId="34C85998" w14:textId="77777777" w:rsidR="0025208E" w:rsidRPr="00812C26" w:rsidRDefault="0025208E" w:rsidP="0025208E">
      <w:pPr>
        <w:pStyle w:val="Odsekzoznamu"/>
        <w:numPr>
          <w:ilvl w:val="1"/>
          <w:numId w:val="34"/>
        </w:numPr>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0521FADB" w14:textId="77777777" w:rsidR="0025208E" w:rsidRPr="009D7FDF" w:rsidRDefault="0025208E" w:rsidP="0025208E">
      <w:pPr>
        <w:pStyle w:val="Odsekzoznamu"/>
        <w:numPr>
          <w:ilvl w:val="0"/>
          <w:numId w:val="33"/>
        </w:numPr>
        <w:ind w:left="851" w:hanging="284"/>
        <w:rPr>
          <w:rFonts w:ascii="Arial Narrow" w:hAnsi="Arial Narrow" w:cs="Arial"/>
          <w:sz w:val="22"/>
          <w:lang w:bidi="sk-SK"/>
        </w:rPr>
      </w:pPr>
      <w:r w:rsidRPr="009D7FDF">
        <w:rPr>
          <w:rFonts w:ascii="Arial Narrow" w:hAnsi="Arial Narrow" w:cs="Arial"/>
          <w:sz w:val="22"/>
          <w:lang w:bidi="sk-SK"/>
        </w:rPr>
        <w:t>kontrolovanému</w:t>
      </w:r>
      <w:r>
        <w:rPr>
          <w:rFonts w:ascii="Arial Narrow" w:hAnsi="Arial Narrow" w:cs="Arial"/>
          <w:sz w:val="22"/>
          <w:lang w:bidi="sk-SK"/>
        </w:rPr>
        <w:t>:</w:t>
      </w:r>
    </w:p>
    <w:p w14:paraId="03A166D9" w14:textId="77777777" w:rsidR="0025208E" w:rsidRPr="00CB0F7B" w:rsidRDefault="0025208E" w:rsidP="0025208E">
      <w:pPr>
        <w:pStyle w:val="Odsekzoznamu"/>
        <w:numPr>
          <w:ilvl w:val="0"/>
          <w:numId w:val="32"/>
        </w:numPr>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Pr>
          <w:rFonts w:ascii="Arial Narrow" w:hAnsi="Arial Narrow" w:cs="Arial"/>
          <w:sz w:val="22"/>
          <w:lang w:bidi="sk-SK"/>
        </w:rPr>
        <w:t>elektronického prostriedku JOSEPHINE</w:t>
      </w:r>
      <w:r w:rsidRPr="009D7FDF">
        <w:rPr>
          <w:rFonts w:ascii="Arial Narrow" w:hAnsi="Arial Narrow" w:cs="Arial"/>
          <w:sz w:val="22"/>
          <w:lang w:bidi="sk-SK"/>
        </w:rPr>
        <w:t>, prostredníctvom ktorého sa verejné obstarávanie realizuje.</w:t>
      </w:r>
    </w:p>
    <w:p w14:paraId="61F34AA7" w14:textId="77777777" w:rsidR="0025208E" w:rsidRPr="009D7FDF" w:rsidRDefault="0025208E" w:rsidP="0025208E">
      <w:pPr>
        <w:pStyle w:val="Odsekzoznamu"/>
        <w:numPr>
          <w:ilvl w:val="0"/>
          <w:numId w:val="33"/>
        </w:numPr>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Pr>
          <w:rFonts w:ascii="Arial Narrow" w:hAnsi="Arial Narrow" w:cs="Arial"/>
          <w:sz w:val="22"/>
          <w:lang w:bidi="sk-SK"/>
        </w:rPr>
        <w:t>:</w:t>
      </w:r>
    </w:p>
    <w:p w14:paraId="4D83CEDF" w14:textId="77777777" w:rsidR="0025208E" w:rsidRPr="009D7FDF" w:rsidRDefault="0025208E" w:rsidP="0025208E">
      <w:pPr>
        <w:pStyle w:val="Odsekzoznamu"/>
        <w:numPr>
          <w:ilvl w:val="0"/>
          <w:numId w:val="32"/>
        </w:numPr>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54A4118F" w14:textId="77777777" w:rsidR="0025208E" w:rsidRDefault="0025208E" w:rsidP="0025208E">
      <w:pPr>
        <w:pStyle w:val="Odsekzoznamu"/>
        <w:numPr>
          <w:ilvl w:val="0"/>
          <w:numId w:val="32"/>
        </w:numPr>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35427EE8" w14:textId="77777777" w:rsidR="0025208E" w:rsidRPr="002974A4" w:rsidRDefault="0025208E" w:rsidP="0025208E">
      <w:pPr>
        <w:pStyle w:val="Odsekzoznamu"/>
        <w:numPr>
          <w:ilvl w:val="1"/>
          <w:numId w:val="34"/>
        </w:numPr>
        <w:ind w:left="567" w:hanging="567"/>
        <w:jc w:val="both"/>
        <w:rPr>
          <w:rFonts w:ascii="Arial Narrow" w:hAnsi="Arial Narrow" w:cs="Arial"/>
          <w:sz w:val="22"/>
          <w:szCs w:val="22"/>
        </w:rPr>
      </w:pPr>
      <w:r w:rsidRPr="3FB9152D">
        <w:rPr>
          <w:rFonts w:ascii="Arial Narrow" w:hAnsi="Arial Narrow" w:cs="Arial"/>
          <w:sz w:val="22"/>
          <w:szCs w:val="22"/>
        </w:rPr>
        <w:t xml:space="preserve">Ďalšie informácie o používaní elektronického prostriedku JOSEPHINE sú uvedené na webovom sídle elektronického prostriedku </w:t>
      </w:r>
      <w:hyperlink r:id="rId10">
        <w:r w:rsidRPr="3FB9152D">
          <w:rPr>
            <w:rStyle w:val="Hypertextovprepojenie"/>
            <w:rFonts w:ascii="Arial Narrow" w:hAnsi="Arial Narrow" w:cs="Arial"/>
            <w:sz w:val="22"/>
            <w:szCs w:val="22"/>
          </w:rPr>
          <w:t>https://josephine.proebiz.com</w:t>
        </w:r>
      </w:hyperlink>
      <w:r w:rsidRPr="3FB9152D">
        <w:rPr>
          <w:rFonts w:ascii="Arial Narrow" w:hAnsi="Arial Narrow" w:cs="Arial"/>
          <w:sz w:val="22"/>
          <w:szCs w:val="22"/>
        </w:rPr>
        <w:t xml:space="preserve"> v položke „Knižnica manuálov a odkazov“. </w:t>
      </w:r>
      <w:bookmarkStart w:id="22" w:name="_Hlk524510176"/>
      <w:bookmarkStart w:id="23" w:name="_Hlk534970984"/>
    </w:p>
    <w:bookmarkEnd w:id="22"/>
    <w:bookmarkEnd w:id="23"/>
    <w:p w14:paraId="235E65BD" w14:textId="7771D99A" w:rsidR="00B94445" w:rsidRDefault="00B94445" w:rsidP="00B94445">
      <w:pPr>
        <w:rPr>
          <w:lang w:eastAsia="x-none"/>
        </w:rPr>
      </w:pPr>
    </w:p>
    <w:p w14:paraId="1D9F4289" w14:textId="77777777" w:rsidR="00E44FD1" w:rsidRPr="00BD2194" w:rsidRDefault="00E44FD1" w:rsidP="00E44FD1">
      <w:pPr>
        <w:pStyle w:val="Nadpis2"/>
        <w:keepLines/>
        <w:numPr>
          <w:ilvl w:val="0"/>
          <w:numId w:val="1"/>
        </w:numPr>
        <w:spacing w:before="40" w:line="276" w:lineRule="auto"/>
        <w:ind w:left="426" w:hanging="426"/>
      </w:pPr>
      <w:bookmarkStart w:id="24" w:name="_Toc212788447"/>
      <w:bookmarkStart w:id="25" w:name="_Toc215648489"/>
      <w:r w:rsidRPr="00E44FD1">
        <w:rPr>
          <w:rFonts w:ascii="Arial Narrow" w:hAnsi="Arial Narrow"/>
          <w:bCs/>
          <w:color w:val="2F5496" w:themeColor="accent1" w:themeShade="BF"/>
          <w:lang w:val="sk-SK"/>
        </w:rPr>
        <w:t>VARIANTNÉ RIEŠENIE</w:t>
      </w:r>
      <w:bookmarkEnd w:id="24"/>
      <w:bookmarkEnd w:id="25"/>
    </w:p>
    <w:p w14:paraId="01C854F2" w14:textId="77777777" w:rsidR="00E44FD1" w:rsidRPr="006B5974" w:rsidRDefault="00E44FD1" w:rsidP="00E44FD1">
      <w:pPr>
        <w:pStyle w:val="Odsekzoznamu"/>
        <w:numPr>
          <w:ilvl w:val="1"/>
          <w:numId w:val="38"/>
        </w:numPr>
        <w:tabs>
          <w:tab w:val="left" w:pos="2160"/>
          <w:tab w:val="left" w:pos="2880"/>
          <w:tab w:val="left" w:pos="4500"/>
        </w:tabs>
        <w:ind w:left="567" w:hanging="567"/>
        <w:rPr>
          <w:rFonts w:ascii="Arial Narrow" w:hAnsi="Arial Narrow" w:cs="Arial"/>
          <w:sz w:val="22"/>
          <w:szCs w:val="22"/>
        </w:rPr>
      </w:pPr>
      <w:r w:rsidRPr="00706C6E">
        <w:rPr>
          <w:rFonts w:ascii="Arial Narrow" w:hAnsi="Arial Narrow" w:cs="Arial"/>
          <w:sz w:val="22"/>
          <w:szCs w:val="22"/>
        </w:rPr>
        <w:t>Záujemcom sa neumožňuje predložiť variantné rieš</w:t>
      </w:r>
      <w:r w:rsidRPr="00D1244C">
        <w:rPr>
          <w:rFonts w:ascii="Arial Narrow" w:hAnsi="Arial Narrow" w:cs="Arial"/>
          <w:sz w:val="22"/>
        </w:rPr>
        <w:t>enie vo vzťahu k požadovanému predmetu zákazky.</w:t>
      </w:r>
    </w:p>
    <w:p w14:paraId="7D6F6CDA" w14:textId="624EBD0A" w:rsidR="00E44FD1" w:rsidRDefault="00E44FD1" w:rsidP="00E44FD1">
      <w:pPr>
        <w:pStyle w:val="Odsekzoznamu"/>
        <w:numPr>
          <w:ilvl w:val="1"/>
          <w:numId w:val="38"/>
        </w:numPr>
        <w:tabs>
          <w:tab w:val="left" w:pos="2160"/>
          <w:tab w:val="left" w:pos="2880"/>
          <w:tab w:val="left" w:pos="4500"/>
        </w:tabs>
        <w:ind w:left="567" w:hanging="567"/>
        <w:rPr>
          <w:rFonts w:ascii="Arial Narrow" w:hAnsi="Arial Narrow"/>
          <w:sz w:val="22"/>
          <w:szCs w:val="22"/>
        </w:rPr>
      </w:pPr>
      <w:r w:rsidRPr="006B5974">
        <w:rPr>
          <w:rFonts w:ascii="Arial Narrow" w:hAnsi="Arial Narrow"/>
          <w:sz w:val="22"/>
          <w:szCs w:val="22"/>
        </w:rPr>
        <w:t>Ak súčasťou ponuky bude aj variantné riešenie, variantné riešenie nebude zaradené do vyhodnocovania a bude sa naň hľadieť, akoby nebolo predložené.</w:t>
      </w:r>
    </w:p>
    <w:p w14:paraId="01B704B9" w14:textId="77777777" w:rsidR="00E44FD1" w:rsidRPr="006B5974" w:rsidRDefault="00E44FD1" w:rsidP="00E44FD1">
      <w:pPr>
        <w:pStyle w:val="Odsekzoznamu"/>
        <w:tabs>
          <w:tab w:val="left" w:pos="2160"/>
          <w:tab w:val="left" w:pos="2880"/>
          <w:tab w:val="left" w:pos="4500"/>
        </w:tabs>
        <w:ind w:left="567"/>
        <w:rPr>
          <w:rFonts w:ascii="Arial Narrow" w:hAnsi="Arial Narrow"/>
          <w:sz w:val="22"/>
          <w:szCs w:val="22"/>
        </w:rPr>
      </w:pPr>
    </w:p>
    <w:p w14:paraId="36AFD618" w14:textId="77777777" w:rsidR="00E44FD1" w:rsidRPr="00BD2194" w:rsidRDefault="00E44FD1" w:rsidP="00E44FD1">
      <w:pPr>
        <w:pStyle w:val="Nadpis2"/>
        <w:keepLines/>
        <w:numPr>
          <w:ilvl w:val="0"/>
          <w:numId w:val="1"/>
        </w:numPr>
        <w:spacing w:before="40" w:line="276" w:lineRule="auto"/>
        <w:ind w:left="426" w:hanging="426"/>
      </w:pPr>
      <w:bookmarkStart w:id="26" w:name="_Toc212788448"/>
      <w:bookmarkStart w:id="27" w:name="_Toc215648490"/>
      <w:r w:rsidRPr="00E44FD1">
        <w:rPr>
          <w:rFonts w:ascii="Arial Narrow" w:hAnsi="Arial Narrow"/>
          <w:bCs/>
          <w:color w:val="2F5496" w:themeColor="accent1" w:themeShade="BF"/>
          <w:lang w:val="sk-SK"/>
        </w:rPr>
        <w:t>MENA A CENY UVÁDZANÉ V PONUKE, MENA FINANĆNÉHO PLNENIA</w:t>
      </w:r>
      <w:bookmarkEnd w:id="26"/>
      <w:bookmarkEnd w:id="27"/>
    </w:p>
    <w:p w14:paraId="12B51AAF" w14:textId="77777777" w:rsidR="00E44FD1" w:rsidRPr="00706C6E" w:rsidRDefault="00E44FD1" w:rsidP="00E44FD1">
      <w:pPr>
        <w:pStyle w:val="Odsekzoznamu"/>
        <w:numPr>
          <w:ilvl w:val="0"/>
          <w:numId w:val="39"/>
        </w:numPr>
        <w:tabs>
          <w:tab w:val="left" w:pos="2160"/>
          <w:tab w:val="left" w:pos="2880"/>
          <w:tab w:val="left" w:pos="4500"/>
        </w:tabs>
        <w:rPr>
          <w:rFonts w:ascii="Arial Narrow" w:hAnsi="Arial Narrow" w:cs="Arial"/>
          <w:vanish/>
          <w:sz w:val="22"/>
          <w:szCs w:val="22"/>
        </w:rPr>
      </w:pPr>
    </w:p>
    <w:p w14:paraId="48CD5562" w14:textId="77777777" w:rsidR="00E44FD1" w:rsidRPr="00706C6E" w:rsidRDefault="00E44FD1" w:rsidP="00E44FD1">
      <w:pPr>
        <w:pStyle w:val="Odsekzoznamu"/>
        <w:numPr>
          <w:ilvl w:val="0"/>
          <w:numId w:val="39"/>
        </w:numPr>
        <w:tabs>
          <w:tab w:val="left" w:pos="2160"/>
          <w:tab w:val="left" w:pos="2880"/>
          <w:tab w:val="left" w:pos="4500"/>
        </w:tabs>
        <w:rPr>
          <w:rFonts w:ascii="Arial Narrow" w:hAnsi="Arial Narrow" w:cs="Arial"/>
          <w:vanish/>
          <w:sz w:val="22"/>
          <w:szCs w:val="22"/>
        </w:rPr>
      </w:pPr>
    </w:p>
    <w:p w14:paraId="08517815" w14:textId="77777777" w:rsidR="00E44FD1" w:rsidRPr="006B5974" w:rsidRDefault="00E44FD1" w:rsidP="00E44FD1">
      <w:pPr>
        <w:pStyle w:val="Odsekzoznamu"/>
        <w:numPr>
          <w:ilvl w:val="1"/>
          <w:numId w:val="39"/>
        </w:numPr>
        <w:tabs>
          <w:tab w:val="left" w:pos="2160"/>
          <w:tab w:val="left" w:pos="2880"/>
          <w:tab w:val="left" w:pos="4500"/>
        </w:tabs>
        <w:ind w:left="567" w:hanging="567"/>
        <w:rPr>
          <w:rFonts w:ascii="Arial Narrow" w:hAnsi="Arial Narrow" w:cs="Arial"/>
          <w:sz w:val="22"/>
          <w:szCs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6B5974">
        <w:rPr>
          <w:rFonts w:ascii="Arial Narrow" w:hAnsi="Arial Narrow" w:cs="Arial"/>
          <w:sz w:val="22"/>
          <w:szCs w:val="22"/>
        </w:rPr>
        <w:t xml:space="preserve"> </w:t>
      </w:r>
      <w:r w:rsidRPr="00A15EED">
        <w:rPr>
          <w:rFonts w:ascii="Arial Narrow" w:hAnsi="Arial Narrow" w:cs="Arial"/>
          <w:sz w:val="22"/>
          <w:szCs w:val="22"/>
        </w:rPr>
        <w:t>matematicky zaokrúhlená na dve desatinné miesta.</w:t>
      </w:r>
    </w:p>
    <w:p w14:paraId="38786B30" w14:textId="77777777" w:rsidR="00E44FD1" w:rsidRPr="006B5974" w:rsidRDefault="00E44FD1" w:rsidP="00E44FD1">
      <w:pPr>
        <w:pStyle w:val="Odsekzoznamu"/>
        <w:numPr>
          <w:ilvl w:val="1"/>
          <w:numId w:val="39"/>
        </w:numPr>
        <w:tabs>
          <w:tab w:val="left" w:pos="2160"/>
          <w:tab w:val="left" w:pos="2880"/>
          <w:tab w:val="left" w:pos="4500"/>
        </w:tabs>
        <w:ind w:left="567" w:hanging="567"/>
        <w:rPr>
          <w:rFonts w:ascii="Arial Narrow" w:hAnsi="Arial Narrow" w:cs="Arial"/>
          <w:sz w:val="22"/>
          <w:szCs w:val="22"/>
        </w:rPr>
      </w:pPr>
      <w:r w:rsidRPr="006B5974">
        <w:rPr>
          <w:rFonts w:ascii="Arial Narrow" w:hAnsi="Arial Narrow" w:cs="Arial"/>
          <w:sz w:val="22"/>
          <w:szCs w:val="22"/>
        </w:rPr>
        <w:t>Ak je uchádzač platiteľom dane z pridanej hodnoty (ďalej len „DPH“), navrhovanú cenu v prílohe č. 2 Vzor štruktúrovaného rozpočtu ceny týchto SP uvedie najmä v zložení:</w:t>
      </w:r>
    </w:p>
    <w:p w14:paraId="7EB4D4B2" w14:textId="77777777" w:rsidR="00E44FD1" w:rsidRPr="00E44FD1" w:rsidRDefault="00E44FD1" w:rsidP="00E44FD1">
      <w:pPr>
        <w:pStyle w:val="Zkladntext3"/>
        <w:numPr>
          <w:ilvl w:val="0"/>
          <w:numId w:val="36"/>
        </w:numPr>
        <w:jc w:val="both"/>
        <w:rPr>
          <w:rFonts w:ascii="Arial Narrow" w:hAnsi="Arial Narrow" w:cs="Arial"/>
          <w:color w:val="auto"/>
          <w:sz w:val="22"/>
          <w:szCs w:val="22"/>
        </w:rPr>
      </w:pPr>
      <w:r w:rsidRPr="00E44FD1">
        <w:rPr>
          <w:rFonts w:ascii="Arial Narrow" w:hAnsi="Arial Narrow" w:cs="Arial"/>
          <w:color w:val="auto"/>
          <w:sz w:val="22"/>
          <w:szCs w:val="22"/>
        </w:rPr>
        <w:t>navrhovaná jednotková cena uvedená v EUR bez DPH,</w:t>
      </w:r>
    </w:p>
    <w:p w14:paraId="7A509CB5" w14:textId="77777777" w:rsidR="00E44FD1" w:rsidRPr="00E44FD1" w:rsidRDefault="00E44FD1" w:rsidP="00E44FD1">
      <w:pPr>
        <w:pStyle w:val="Zkladntext3"/>
        <w:numPr>
          <w:ilvl w:val="0"/>
          <w:numId w:val="36"/>
        </w:numPr>
        <w:jc w:val="both"/>
        <w:rPr>
          <w:rFonts w:ascii="Arial Narrow" w:hAnsi="Arial Narrow" w:cs="Arial"/>
          <w:color w:val="auto"/>
          <w:sz w:val="22"/>
          <w:szCs w:val="22"/>
        </w:rPr>
      </w:pPr>
      <w:r w:rsidRPr="00E44FD1">
        <w:rPr>
          <w:rFonts w:ascii="Arial Narrow" w:hAnsi="Arial Narrow" w:cs="Arial"/>
          <w:color w:val="auto"/>
          <w:sz w:val="22"/>
          <w:szCs w:val="22"/>
        </w:rPr>
        <w:t>percentuálna sadzba a výška DPH,</w:t>
      </w:r>
    </w:p>
    <w:p w14:paraId="0198C943" w14:textId="77777777" w:rsidR="00E44FD1" w:rsidRPr="00E44FD1" w:rsidRDefault="00E44FD1" w:rsidP="00E44FD1">
      <w:pPr>
        <w:pStyle w:val="Zkladntext3"/>
        <w:numPr>
          <w:ilvl w:val="0"/>
          <w:numId w:val="36"/>
        </w:numPr>
        <w:jc w:val="both"/>
        <w:rPr>
          <w:rFonts w:ascii="Arial Narrow" w:hAnsi="Arial Narrow" w:cs="Arial"/>
          <w:color w:val="auto"/>
          <w:sz w:val="22"/>
        </w:rPr>
      </w:pPr>
      <w:r w:rsidRPr="00E44FD1">
        <w:rPr>
          <w:rFonts w:ascii="Arial Narrow" w:hAnsi="Arial Narrow" w:cs="Arial"/>
          <w:color w:val="auto"/>
          <w:sz w:val="22"/>
          <w:szCs w:val="22"/>
        </w:rPr>
        <w:t>cena celkom uvedená v EUR bez DPH a vrátane DPH.</w:t>
      </w:r>
    </w:p>
    <w:p w14:paraId="5D6DCC68" w14:textId="77777777" w:rsidR="00E44FD1" w:rsidRPr="006B5974" w:rsidRDefault="00E44FD1" w:rsidP="00E44FD1">
      <w:pPr>
        <w:pStyle w:val="Odsekzoznamu"/>
        <w:numPr>
          <w:ilvl w:val="1"/>
          <w:numId w:val="39"/>
        </w:numPr>
        <w:tabs>
          <w:tab w:val="left" w:pos="2160"/>
          <w:tab w:val="left" w:pos="2880"/>
          <w:tab w:val="left" w:pos="4500"/>
        </w:tabs>
        <w:ind w:left="567" w:hanging="567"/>
        <w:rPr>
          <w:rFonts w:ascii="Arial Narrow" w:hAnsi="Arial Narrow" w:cs="Arial"/>
          <w:sz w:val="22"/>
          <w:szCs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uvedie 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58478D0B" w14:textId="77777777" w:rsidR="00E44FD1" w:rsidRPr="006B5974" w:rsidRDefault="00E44FD1" w:rsidP="00E44FD1">
      <w:pPr>
        <w:pStyle w:val="Odsekzoznamu"/>
        <w:numPr>
          <w:ilvl w:val="1"/>
          <w:numId w:val="39"/>
        </w:numPr>
        <w:tabs>
          <w:tab w:val="left" w:pos="2160"/>
          <w:tab w:val="left" w:pos="2880"/>
          <w:tab w:val="left" w:pos="4500"/>
        </w:tabs>
        <w:ind w:left="567" w:hanging="567"/>
        <w:rPr>
          <w:rFonts w:ascii="Arial Narrow" w:hAnsi="Arial Narrow" w:cs="Arial"/>
          <w:sz w:val="22"/>
          <w:szCs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4BFACD71" w14:textId="4904722E" w:rsidR="00E44FD1" w:rsidRDefault="00E44FD1" w:rsidP="00E44FD1">
      <w:pPr>
        <w:pStyle w:val="Odsekzoznamu"/>
        <w:numPr>
          <w:ilvl w:val="1"/>
          <w:numId w:val="39"/>
        </w:numPr>
        <w:tabs>
          <w:tab w:val="left" w:pos="2160"/>
          <w:tab w:val="left" w:pos="2880"/>
          <w:tab w:val="left" w:pos="4500"/>
        </w:tabs>
        <w:ind w:left="567" w:hanging="567"/>
        <w:rPr>
          <w:rFonts w:ascii="Arial Narrow" w:hAnsi="Arial Narrow" w:cs="Arial"/>
          <w:sz w:val="22"/>
          <w:szCs w:val="22"/>
        </w:rPr>
      </w:pPr>
      <w:r w:rsidRPr="3FB9152D">
        <w:rPr>
          <w:rFonts w:ascii="Arial Narrow" w:hAnsi="Arial Narrow" w:cs="Arial"/>
          <w:sz w:val="22"/>
          <w:szCs w:val="22"/>
        </w:rPr>
        <w:t>Ak sa uchádzač, ktorý nie je platiteľom DPH, stane úspešným uchádzačom a pred uzavretím zmluvy s</w:t>
      </w:r>
      <w:r>
        <w:rPr>
          <w:rFonts w:ascii="Arial Narrow" w:hAnsi="Arial Narrow" w:cs="Arial"/>
          <w:sz w:val="22"/>
          <w:szCs w:val="22"/>
        </w:rPr>
        <w:t xml:space="preserve"> </w:t>
      </w:r>
      <w:r w:rsidRPr="3FB9152D">
        <w:rPr>
          <w:rFonts w:ascii="Arial Narrow" w:hAnsi="Arial Narrow" w:cs="Arial"/>
          <w:sz w:val="22"/>
          <w:szCs w:val="22"/>
        </w:rPr>
        <w:t>verejným obstarávateľom sa stane platiteľom DPH platí, že ním v ponuke udaná cena celkom sa stane cenou vrátane DPH.</w:t>
      </w:r>
    </w:p>
    <w:p w14:paraId="4A9D1A3D" w14:textId="77777777" w:rsidR="00E44FD1" w:rsidRPr="002974A4" w:rsidRDefault="00E44FD1" w:rsidP="00E44FD1">
      <w:pPr>
        <w:pStyle w:val="Odsekzoznamu"/>
        <w:tabs>
          <w:tab w:val="left" w:pos="2160"/>
          <w:tab w:val="left" w:pos="2880"/>
          <w:tab w:val="left" w:pos="4500"/>
        </w:tabs>
        <w:ind w:left="567"/>
        <w:rPr>
          <w:rFonts w:ascii="Arial Narrow" w:hAnsi="Arial Narrow" w:cs="Arial"/>
          <w:sz w:val="22"/>
          <w:szCs w:val="22"/>
        </w:rPr>
      </w:pPr>
    </w:p>
    <w:p w14:paraId="6FA837D9" w14:textId="77777777" w:rsidR="00E44FD1" w:rsidRPr="00E44FD1" w:rsidRDefault="00E44FD1" w:rsidP="00E44FD1">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8" w:name="_Toc212788449"/>
      <w:bookmarkStart w:id="29" w:name="_Toc215648491"/>
      <w:r w:rsidRPr="00E44FD1">
        <w:rPr>
          <w:rFonts w:ascii="Arial Narrow" w:hAnsi="Arial Narrow"/>
          <w:bCs/>
          <w:color w:val="2F5496" w:themeColor="accent1" w:themeShade="BF"/>
          <w:lang w:val="sk-SK"/>
        </w:rPr>
        <w:t>PODMIENKY ZLOŽENIA ZÁBEZPEKY PONUKY</w:t>
      </w:r>
      <w:bookmarkEnd w:id="28"/>
      <w:bookmarkEnd w:id="29"/>
    </w:p>
    <w:p w14:paraId="23736AD5" w14:textId="77777777" w:rsidR="00E44FD1" w:rsidRPr="001E3622" w:rsidRDefault="00E44FD1" w:rsidP="00E44FD1">
      <w:pPr>
        <w:pStyle w:val="Odsekzoznamu"/>
        <w:numPr>
          <w:ilvl w:val="0"/>
          <w:numId w:val="39"/>
        </w:numPr>
        <w:tabs>
          <w:tab w:val="left" w:pos="2160"/>
          <w:tab w:val="left" w:pos="2880"/>
          <w:tab w:val="left" w:pos="4500"/>
        </w:tabs>
        <w:rPr>
          <w:rFonts w:ascii="Arial Narrow" w:hAnsi="Arial Narrow" w:cs="Arial"/>
          <w:vanish/>
          <w:sz w:val="22"/>
          <w:szCs w:val="22"/>
        </w:rPr>
      </w:pPr>
    </w:p>
    <w:p w14:paraId="1DD62F8B" w14:textId="77777777" w:rsidR="00E44FD1" w:rsidRPr="00E44FD1" w:rsidRDefault="00E44FD1" w:rsidP="00E44FD1">
      <w:pPr>
        <w:pStyle w:val="Zkladntext3"/>
        <w:numPr>
          <w:ilvl w:val="1"/>
          <w:numId w:val="39"/>
        </w:numPr>
        <w:jc w:val="both"/>
        <w:rPr>
          <w:rFonts w:ascii="Arial Narrow" w:hAnsi="Arial Narrow" w:cs="Arial"/>
          <w:color w:val="auto"/>
          <w:sz w:val="22"/>
        </w:rPr>
      </w:pPr>
      <w:bookmarkStart w:id="30" w:name="_Ref64037130"/>
      <w:r w:rsidRPr="00E44FD1">
        <w:rPr>
          <w:rFonts w:ascii="Arial Narrow" w:hAnsi="Arial Narrow" w:cs="Arial"/>
          <w:color w:val="auto"/>
          <w:sz w:val="22"/>
        </w:rPr>
        <w:t xml:space="preserve">    Zábezpeka ponuky sa nevyžaduje</w:t>
      </w:r>
      <w:bookmarkEnd w:id="30"/>
      <w:r w:rsidRPr="00E44FD1">
        <w:rPr>
          <w:rFonts w:ascii="Arial Narrow" w:hAnsi="Arial Narrow" w:cs="Arial"/>
          <w:color w:val="auto"/>
          <w:sz w:val="22"/>
        </w:rPr>
        <w:t>.</w:t>
      </w:r>
    </w:p>
    <w:p w14:paraId="3CEAA9E2" w14:textId="77777777" w:rsidR="00E44FD1" w:rsidRPr="008E7A8E" w:rsidRDefault="00E44FD1" w:rsidP="00E44FD1">
      <w:pPr>
        <w:pStyle w:val="Odsekzoznamu"/>
        <w:ind w:left="567"/>
        <w:rPr>
          <w:rFonts w:ascii="Arial Narrow" w:hAnsi="Arial Narrow" w:cs="Arial"/>
          <w:sz w:val="22"/>
        </w:rPr>
      </w:pPr>
    </w:p>
    <w:p w14:paraId="11841A65" w14:textId="77777777" w:rsidR="00E44FD1" w:rsidRPr="00BD2194" w:rsidRDefault="00E44FD1" w:rsidP="00E44FD1">
      <w:pPr>
        <w:pStyle w:val="Nadpis2"/>
        <w:keepLines/>
        <w:numPr>
          <w:ilvl w:val="0"/>
          <w:numId w:val="1"/>
        </w:numPr>
        <w:spacing w:before="40" w:line="276" w:lineRule="auto"/>
        <w:ind w:left="426" w:hanging="426"/>
      </w:pPr>
      <w:bookmarkStart w:id="31" w:name="_Toc212788450"/>
      <w:bookmarkStart w:id="32" w:name="_Toc215648492"/>
      <w:r w:rsidRPr="00E44FD1">
        <w:rPr>
          <w:rFonts w:ascii="Arial Narrow" w:hAnsi="Arial Narrow"/>
          <w:bCs/>
          <w:color w:val="2F5496" w:themeColor="accent1" w:themeShade="BF"/>
          <w:lang w:val="sk-SK"/>
        </w:rPr>
        <w:t>VYHOTOVENIE A JAZYK PONUKY</w:t>
      </w:r>
      <w:bookmarkEnd w:id="31"/>
      <w:bookmarkEnd w:id="32"/>
    </w:p>
    <w:p w14:paraId="13F55F9F" w14:textId="77777777" w:rsidR="00E44FD1" w:rsidRPr="001E3622" w:rsidRDefault="00E44FD1" w:rsidP="00E44FD1">
      <w:pPr>
        <w:pStyle w:val="Odsekzoznamu"/>
        <w:numPr>
          <w:ilvl w:val="0"/>
          <w:numId w:val="39"/>
        </w:numPr>
        <w:tabs>
          <w:tab w:val="left" w:pos="2160"/>
          <w:tab w:val="left" w:pos="2880"/>
          <w:tab w:val="left" w:pos="4500"/>
        </w:tabs>
        <w:rPr>
          <w:rFonts w:ascii="Arial Narrow" w:hAnsi="Arial Narrow" w:cs="Arial"/>
          <w:vanish/>
          <w:sz w:val="22"/>
          <w:szCs w:val="22"/>
        </w:rPr>
      </w:pPr>
      <w:bookmarkStart w:id="33" w:name="_Hlk534970626"/>
    </w:p>
    <w:p w14:paraId="476222D0"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6B5974">
        <w:rPr>
          <w:rFonts w:ascii="Arial Narrow" w:hAnsi="Arial Narrow" w:cs="Arial"/>
          <w:sz w:val="22"/>
          <w:szCs w:val="22"/>
        </w:rPr>
        <w:t>Dokumenty a doklady, ktoré tvoria ponuku uchádzača, sa predkladajú v elektronickej podobe alebo ako elektronické kópie (scany) listinných dokumentov (odporúča sa formát .pdf, ak sa v  SP, alebo iných dokumentoch poskytnutých záujemcom v lehote na predkladanie ponúk nevyžaduje výslovne iný formát).</w:t>
      </w:r>
    </w:p>
    <w:bookmarkEnd w:id="33"/>
    <w:p w14:paraId="1ADE6D6A"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095E17">
        <w:rPr>
          <w:rFonts w:ascii="Arial Narrow" w:hAnsi="Arial Narrow" w:cs="Arial"/>
          <w:sz w:val="22"/>
          <w:szCs w:val="22"/>
        </w:rPr>
        <w:lastRenderedPageBreak/>
        <w:t>Uchádzač</w:t>
      </w:r>
      <w:r w:rsidRPr="006B5974">
        <w:rPr>
          <w:rFonts w:ascii="Arial Narrow" w:hAnsi="Arial Narrow" w:cs="Arial"/>
          <w:sz w:val="22"/>
          <w:szCs w:val="22"/>
        </w:rPr>
        <w:t xml:space="preserve"> je zodpovedný za označenie a zabezpečenie </w:t>
      </w:r>
      <w:bookmarkStart w:id="34" w:name="_Hlk522972864"/>
      <w:r w:rsidRPr="006B5974">
        <w:rPr>
          <w:rFonts w:ascii="Arial Narrow" w:hAnsi="Arial Narrow" w:cs="Arial"/>
          <w:sz w:val="22"/>
          <w:szCs w:val="22"/>
        </w:rPr>
        <w:t>predložených dokumentov/</w:t>
      </w:r>
      <w:bookmarkEnd w:id="34"/>
      <w:r w:rsidRPr="006B5974">
        <w:rPr>
          <w:rFonts w:ascii="Arial Narrow" w:hAnsi="Arial Narrow" w:cs="Arial"/>
          <w:sz w:val="22"/>
          <w:szCs w:val="22"/>
        </w:rPr>
        <w:t xml:space="preserve">súborov v ponuke </w:t>
      </w:r>
      <w:r w:rsidRPr="006B5974">
        <w:rPr>
          <w:rFonts w:ascii="Arial Narrow" w:hAnsi="Arial Narrow" w:cs="Arial"/>
          <w:sz w:val="22"/>
          <w:szCs w:val="22"/>
        </w:rPr>
        <w:br/>
        <w:t>v súlade s platnými právnymi predpismi Slovenskej republiky a Európskej únie.</w:t>
      </w:r>
    </w:p>
    <w:p w14:paraId="62184BE7"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F073EB">
        <w:rPr>
          <w:rFonts w:ascii="Arial Narrow" w:hAnsi="Arial Narrow" w:cs="Arial"/>
          <w:sz w:val="22"/>
          <w:szCs w:val="22"/>
        </w:rPr>
        <w:t>Ponuka a ďalšie doklady a dokumenty vo verejnom obstarávaní sa predkladajú v slovenskom jazyku.</w:t>
      </w:r>
    </w:p>
    <w:p w14:paraId="5924D94C"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1E3622">
        <w:rPr>
          <w:rFonts w:ascii="Arial Narrow" w:hAnsi="Arial Narrow" w:cs="Arial"/>
          <w:sz w:val="22"/>
          <w:szCs w:val="22"/>
        </w:rPr>
        <w:t>A</w:t>
      </w:r>
      <w:r w:rsidRPr="00F073EB">
        <w:rPr>
          <w:rFonts w:ascii="Arial Narrow" w:hAnsi="Arial Narrow" w:cs="Arial"/>
          <w:sz w:val="22"/>
          <w:szCs w:val="22"/>
        </w:rPr>
        <w:t>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75B12687" w14:textId="7BEE7AA7" w:rsidR="00E44FD1"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F073EB">
        <w:rPr>
          <w:rFonts w:ascii="Arial Narrow" w:hAnsi="Arial Narrow" w:cs="Arial"/>
          <w:sz w:val="22"/>
          <w:szCs w:val="22"/>
        </w:rPr>
        <w:t xml:space="preserve">Všetky náklady a výdavky spojené s prípravou a predložením ponuky znáša uchádzač bez finančného nároku voči verejnému obstarávateľovi, bez ohľadu na výsledok verejného obstarávania. Ponuky doručené predpísaným spôsobom podľa týchto SP, </w:t>
      </w:r>
      <w:bookmarkStart w:id="35" w:name="_Hlk522982388"/>
      <w:r w:rsidRPr="00F073EB">
        <w:rPr>
          <w:rFonts w:ascii="Arial Narrow" w:hAnsi="Arial Narrow" w:cs="Arial"/>
          <w:sz w:val="22"/>
          <w:szCs w:val="22"/>
        </w:rPr>
        <w:t xml:space="preserve">t.j. elektronicky, spôsobom určeným funkcionalitou elektronického prostriedku JOSEPHINE, </w:t>
      </w:r>
      <w:bookmarkEnd w:id="35"/>
      <w:r w:rsidRPr="00F073EB">
        <w:rPr>
          <w:rFonts w:ascii="Arial Narrow" w:hAnsi="Arial Narrow" w:cs="Arial"/>
          <w:sz w:val="22"/>
          <w:szCs w:val="22"/>
        </w:rPr>
        <w:t>v lehote na predkladanie ponúk podľa týchto SP sa uchádzačom nevracajú. Zostávajú ako súčasť dokumentácie vyhláseného verejného obstarávania.</w:t>
      </w:r>
    </w:p>
    <w:p w14:paraId="06E44B3D" w14:textId="77777777" w:rsidR="00E44FD1" w:rsidRPr="006B5974" w:rsidRDefault="00E44FD1" w:rsidP="00E44FD1">
      <w:pPr>
        <w:pStyle w:val="Odsekzoznamu"/>
        <w:tabs>
          <w:tab w:val="left" w:pos="2160"/>
          <w:tab w:val="left" w:pos="2880"/>
          <w:tab w:val="left" w:pos="4500"/>
        </w:tabs>
        <w:ind w:left="567"/>
        <w:jc w:val="both"/>
        <w:rPr>
          <w:rFonts w:ascii="Arial Narrow" w:hAnsi="Arial Narrow" w:cs="Arial"/>
          <w:sz w:val="22"/>
          <w:szCs w:val="22"/>
        </w:rPr>
      </w:pPr>
    </w:p>
    <w:p w14:paraId="281FF4CB" w14:textId="77777777" w:rsidR="00E44FD1" w:rsidRPr="00DF3623" w:rsidRDefault="00E44FD1" w:rsidP="00E44FD1">
      <w:pPr>
        <w:pStyle w:val="Nadpis2"/>
        <w:keepLines/>
        <w:numPr>
          <w:ilvl w:val="0"/>
          <w:numId w:val="1"/>
        </w:numPr>
        <w:spacing w:before="40" w:line="276" w:lineRule="auto"/>
        <w:ind w:left="426" w:hanging="426"/>
      </w:pPr>
      <w:bookmarkStart w:id="36" w:name="podmienky_technicke"/>
      <w:bookmarkStart w:id="37" w:name="_Toc212788451"/>
      <w:bookmarkStart w:id="38" w:name="_Toc215648493"/>
      <w:bookmarkEnd w:id="36"/>
      <w:r w:rsidRPr="00E44FD1">
        <w:rPr>
          <w:rFonts w:ascii="Arial Narrow" w:hAnsi="Arial Narrow"/>
          <w:bCs/>
          <w:color w:val="2F5496" w:themeColor="accent1" w:themeShade="BF"/>
          <w:lang w:val="sk-SK"/>
        </w:rPr>
        <w:t>PREDLOŽENIE PONUKY A SPÄŤVZATIE PONUKY</w:t>
      </w:r>
      <w:bookmarkEnd w:id="37"/>
      <w:bookmarkEnd w:id="38"/>
      <w:r w:rsidRPr="00E44FD1">
        <w:rPr>
          <w:rFonts w:ascii="Arial Narrow" w:hAnsi="Arial Narrow"/>
          <w:bCs/>
          <w:color w:val="2F5496" w:themeColor="accent1" w:themeShade="BF"/>
          <w:lang w:val="sk-SK"/>
        </w:rPr>
        <w:t xml:space="preserve"> </w:t>
      </w:r>
    </w:p>
    <w:p w14:paraId="6CFECB03" w14:textId="77777777" w:rsidR="00E44FD1" w:rsidRPr="00250C26" w:rsidRDefault="00E44FD1" w:rsidP="00E44FD1">
      <w:pPr>
        <w:pStyle w:val="Odsekzoznamu"/>
        <w:numPr>
          <w:ilvl w:val="0"/>
          <w:numId w:val="39"/>
        </w:numPr>
        <w:tabs>
          <w:tab w:val="left" w:pos="2160"/>
          <w:tab w:val="left" w:pos="2880"/>
          <w:tab w:val="left" w:pos="4500"/>
        </w:tabs>
        <w:jc w:val="both"/>
        <w:rPr>
          <w:rFonts w:ascii="Arial Narrow" w:hAnsi="Arial Narrow" w:cs="Arial"/>
          <w:vanish/>
          <w:sz w:val="22"/>
          <w:szCs w:val="22"/>
        </w:rPr>
      </w:pPr>
    </w:p>
    <w:p w14:paraId="05BF25EF"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150963">
        <w:rPr>
          <w:rFonts w:ascii="Arial Narrow" w:hAnsi="Arial Narrow" w:cs="Arial"/>
          <w:sz w:val="22"/>
          <w:szCs w:val="22"/>
        </w:rPr>
        <w:t>Ponuku môžu predložiť len záujemcovia zaradení do predmetného DNS.</w:t>
      </w:r>
    </w:p>
    <w:p w14:paraId="111EEE69"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6B5974">
        <w:rPr>
          <w:rFonts w:ascii="Arial Narrow" w:hAnsi="Arial Narrow" w:cs="Arial"/>
          <w:sz w:val="22"/>
          <w:szCs w:val="22"/>
        </w:rPr>
        <w:t>Uchádzač môže vo verejnom obstarávaní predložiť len jednu ponuku</w:t>
      </w:r>
      <w:bookmarkStart w:id="39" w:name="_Hlk522982752"/>
      <w:r w:rsidRPr="006B5974">
        <w:rPr>
          <w:rFonts w:ascii="Arial Narrow" w:hAnsi="Arial Narrow"/>
          <w:sz w:val="22"/>
          <w:szCs w:val="22"/>
        </w:rPr>
        <w:t xml:space="preserve"> </w:t>
      </w:r>
      <w:r w:rsidRPr="006B5974">
        <w:rPr>
          <w:rFonts w:ascii="Arial Narrow" w:hAnsi="Arial Narrow" w:cs="Arial"/>
          <w:sz w:val="22"/>
          <w:szCs w:val="22"/>
        </w:rPr>
        <w:t xml:space="preserve">Uchádzač predkladá ponuku v elektronickej podobe v lehote na predkladanie ponúk, ktorá je uvedená v elektronickom prostriedku JOSEPHINE. Ponuka je vyhotovená elektronicky v zmysle § 49 ods. 1 písm. a) zákona, vložená do elektronického prostriedku JOSEPHINE umiestnenom na webovej adrese </w:t>
      </w:r>
      <w:hyperlink r:id="rId11">
        <w:r w:rsidRPr="00250C26">
          <w:rPr>
            <w:rStyle w:val="Hypertextovprepojenie"/>
            <w:rFonts w:ascii="Arial Narrow" w:hAnsi="Arial Narrow" w:cs="Arial"/>
            <w:sz w:val="22"/>
          </w:rPr>
          <w:t>https://josephine.proebiz.com/</w:t>
        </w:r>
      </w:hyperlink>
      <w:r w:rsidRPr="006B5974">
        <w:rPr>
          <w:rFonts w:ascii="Arial Narrow" w:hAnsi="Arial Narrow" w:cs="Arial"/>
          <w:sz w:val="22"/>
          <w:szCs w:val="22"/>
        </w:rPr>
        <w:t xml:space="preserve"> a obsahuje </w:t>
      </w:r>
      <w:r w:rsidRPr="00250C26">
        <w:rPr>
          <w:rFonts w:ascii="Arial Narrow" w:hAnsi="Arial Narrow" w:cs="Arial"/>
          <w:sz w:val="22"/>
        </w:rPr>
        <w:t xml:space="preserve">dokumenty </w:t>
      </w:r>
      <w:r w:rsidRPr="006B5974">
        <w:rPr>
          <w:rFonts w:ascii="Arial Narrow" w:hAnsi="Arial Narrow" w:cs="Arial"/>
          <w:sz w:val="22"/>
        </w:rPr>
        <w:t>uvedené v časti II týchto súťažných podkladov.</w:t>
      </w:r>
    </w:p>
    <w:p w14:paraId="6AACE88A"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6B5974">
        <w:rPr>
          <w:rFonts w:ascii="Arial Narrow" w:hAnsi="Arial Narrow" w:cs="Arial"/>
          <w:sz w:val="22"/>
          <w:szCs w:val="22"/>
        </w:rPr>
        <w:t>Verejný</w:t>
      </w:r>
      <w:r w:rsidRPr="006B5974">
        <w:rPr>
          <w:rFonts w:ascii="Arial Narrow" w:hAnsi="Arial Narrow"/>
          <w:sz w:val="22"/>
          <w:szCs w:val="22"/>
        </w:rPr>
        <w:t xml:space="preserve"> obstarávateľ vylúči uchádzača:</w:t>
      </w:r>
    </w:p>
    <w:p w14:paraId="0661F165" w14:textId="77777777" w:rsidR="00E44FD1" w:rsidRDefault="00E44FD1" w:rsidP="00E44FD1">
      <w:pPr>
        <w:pStyle w:val="Odsekzoznamu"/>
        <w:numPr>
          <w:ilvl w:val="0"/>
          <w:numId w:val="35"/>
        </w:numPr>
        <w:ind w:left="993"/>
        <w:jc w:val="both"/>
        <w:rPr>
          <w:rFonts w:ascii="Arial Narrow" w:hAnsi="Arial Narrow"/>
          <w:sz w:val="22"/>
        </w:rPr>
      </w:pPr>
      <w:r w:rsidRPr="00D83531">
        <w:rPr>
          <w:rFonts w:ascii="Arial Narrow" w:hAnsi="Arial Narrow"/>
          <w:sz w:val="22"/>
        </w:rPr>
        <w:t>ak nedodržal určený spôsob komunikácie,</w:t>
      </w:r>
    </w:p>
    <w:p w14:paraId="76765B72" w14:textId="77777777" w:rsidR="00E44FD1" w:rsidRDefault="00E44FD1" w:rsidP="00E44FD1">
      <w:pPr>
        <w:pStyle w:val="Odsekzoznamu"/>
        <w:numPr>
          <w:ilvl w:val="0"/>
          <w:numId w:val="35"/>
        </w:numPr>
        <w:ind w:left="993"/>
        <w:jc w:val="both"/>
        <w:rPr>
          <w:rFonts w:ascii="Arial Narrow" w:hAnsi="Arial Narrow"/>
          <w:sz w:val="22"/>
        </w:rPr>
      </w:pPr>
      <w:r w:rsidRPr="006E2E0E">
        <w:rPr>
          <w:rFonts w:ascii="Arial Narrow" w:hAnsi="Arial Narrow"/>
          <w:sz w:val="22"/>
        </w:rPr>
        <w:t>ak obsah jeho ponuky nie je možné sprístupniť,</w:t>
      </w:r>
    </w:p>
    <w:p w14:paraId="359F279D" w14:textId="77777777" w:rsidR="00E44FD1" w:rsidRDefault="00E44FD1" w:rsidP="00E44FD1">
      <w:pPr>
        <w:pStyle w:val="Odsekzoznamu"/>
        <w:numPr>
          <w:ilvl w:val="0"/>
          <w:numId w:val="35"/>
        </w:numPr>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35BF8DF9" w14:textId="77777777" w:rsidR="00E44FD1" w:rsidRPr="0063232D" w:rsidRDefault="00E44FD1" w:rsidP="00E44FD1">
      <w:pPr>
        <w:pStyle w:val="Odsekzoznamu"/>
        <w:numPr>
          <w:ilvl w:val="0"/>
          <w:numId w:val="35"/>
        </w:numPr>
        <w:ind w:left="993"/>
        <w:jc w:val="both"/>
        <w:rPr>
          <w:rFonts w:ascii="Arial Narrow" w:hAnsi="Arial Narrow"/>
          <w:sz w:val="22"/>
        </w:rPr>
      </w:pPr>
      <w:r>
        <w:rPr>
          <w:rFonts w:ascii="Arial Narrow" w:hAnsi="Arial Narrow" w:cs="Arial"/>
          <w:sz w:val="22"/>
          <w:szCs w:val="22"/>
        </w:rPr>
        <w:t>p</w:t>
      </w:r>
      <w:r w:rsidRPr="0063232D">
        <w:rPr>
          <w:rFonts w:ascii="Arial Narrow" w:hAnsi="Arial Narrow" w:cs="Arial"/>
          <w:sz w:val="22"/>
          <w:szCs w:val="22"/>
        </w:rPr>
        <w:t>onuka</w:t>
      </w:r>
      <w:r w:rsidRPr="0063232D">
        <w:rPr>
          <w:rFonts w:ascii="Arial Narrow" w:hAnsi="Arial Narrow"/>
          <w:sz w:val="22"/>
          <w:szCs w:val="22"/>
        </w:rPr>
        <w:t xml:space="preserve"> predložená v elektronickej podobe po uplynutí lehoty na predkladanie ponúk sa nesprístupní verejnému obstarávateľovi.</w:t>
      </w:r>
    </w:p>
    <w:p w14:paraId="10B65E6E"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6B5974">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w:t>
      </w:r>
      <w:r>
        <w:rPr>
          <w:rFonts w:ascii="Arial Narrow" w:hAnsi="Arial Narrow" w:cs="Arial"/>
          <w:sz w:val="22"/>
          <w:szCs w:val="22"/>
        </w:rPr>
        <w:t>.</w:t>
      </w:r>
    </w:p>
    <w:p w14:paraId="3F5154B0" w14:textId="5A50A8D6" w:rsidR="00E44FD1"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8305A9">
        <w:rPr>
          <w:rFonts w:ascii="Arial Narrow" w:hAnsi="Arial Narrow" w:cs="Arial"/>
          <w:sz w:val="22"/>
          <w:szCs w:val="22"/>
        </w:rPr>
        <w:t>Ak ponuka obsahuje dôverné informácie, uchádzač ich v ponuke viditeľne označí. Podľa zákona môžu byť môžu byť dôvernými informáciami výhradne: obchodné tajomstvo, technické riešenia a predlohy, návody, výkresy, projektové dokumentácie, modely, spôsob výpočtu jednotkových cien.</w:t>
      </w:r>
      <w:bookmarkEnd w:id="39"/>
    </w:p>
    <w:p w14:paraId="6369F0A8" w14:textId="77777777" w:rsidR="00E44FD1" w:rsidRPr="008305A9" w:rsidRDefault="00E44FD1" w:rsidP="00E44FD1">
      <w:pPr>
        <w:pStyle w:val="Odsekzoznamu"/>
        <w:tabs>
          <w:tab w:val="left" w:pos="2160"/>
          <w:tab w:val="left" w:pos="2880"/>
          <w:tab w:val="left" w:pos="4500"/>
        </w:tabs>
        <w:ind w:left="567"/>
        <w:jc w:val="both"/>
        <w:rPr>
          <w:rFonts w:ascii="Arial Narrow" w:hAnsi="Arial Narrow" w:cs="Arial"/>
          <w:sz w:val="22"/>
          <w:szCs w:val="22"/>
        </w:rPr>
      </w:pPr>
    </w:p>
    <w:p w14:paraId="2E2ABCA7" w14:textId="77777777" w:rsidR="00E44FD1" w:rsidRPr="00E44FD1" w:rsidRDefault="00E44FD1" w:rsidP="00E44FD1">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0" w:name="_Toc212788452"/>
      <w:bookmarkStart w:id="41" w:name="_Toc215648494"/>
      <w:r w:rsidRPr="00E44FD1">
        <w:rPr>
          <w:rFonts w:ascii="Arial Narrow" w:hAnsi="Arial Narrow"/>
          <w:bCs/>
          <w:color w:val="2F5496" w:themeColor="accent1" w:themeShade="BF"/>
          <w:lang w:val="sk-SK"/>
        </w:rPr>
        <w:t>LEHOTA VIAZANOSTI PONUKY</w:t>
      </w:r>
      <w:bookmarkEnd w:id="40"/>
      <w:bookmarkEnd w:id="41"/>
    </w:p>
    <w:p w14:paraId="38942EE8" w14:textId="2DD406F2" w:rsidR="00E44FD1" w:rsidRDefault="00E44FD1" w:rsidP="00E44FD1">
      <w:pPr>
        <w:pStyle w:val="Zkladntext3"/>
        <w:ind w:left="567"/>
        <w:jc w:val="both"/>
        <w:rPr>
          <w:rFonts w:ascii="Arial Narrow" w:hAnsi="Arial Narrow" w:cs="Arial"/>
          <w:color w:val="auto"/>
          <w:sz w:val="22"/>
          <w:szCs w:val="22"/>
        </w:rPr>
      </w:pPr>
      <w:r w:rsidRPr="00E44FD1">
        <w:rPr>
          <w:rFonts w:ascii="Arial Narrow" w:hAnsi="Arial Narrow" w:cs="Arial"/>
          <w:color w:val="auto"/>
          <w:sz w:val="22"/>
          <w:szCs w:val="22"/>
        </w:rPr>
        <w:t>V prípade, ak verejný obstarávateľ vyžaduje zábezpeku v časti II týchto SP, stanovuje sa lehota viazanosti ponúk v dĺžke 6 mesiacov. V opačnom prípade sa viazanosť ponúk nestanovuje. Viazanosť ponúk začína plynúť uplynutím lehoty na predkladanie ponúk.</w:t>
      </w:r>
      <w:bookmarkStart w:id="42" w:name="_Hlk522983151"/>
    </w:p>
    <w:p w14:paraId="3A1B38DE" w14:textId="77777777" w:rsidR="00E44FD1" w:rsidRPr="00E44FD1" w:rsidRDefault="00E44FD1" w:rsidP="00E44FD1">
      <w:pPr>
        <w:pStyle w:val="Zkladntext3"/>
        <w:ind w:left="567"/>
        <w:jc w:val="both"/>
        <w:rPr>
          <w:rFonts w:ascii="Arial Narrow" w:hAnsi="Arial Narrow" w:cs="Arial"/>
          <w:color w:val="auto"/>
          <w:sz w:val="22"/>
          <w:szCs w:val="22"/>
        </w:rPr>
      </w:pPr>
    </w:p>
    <w:p w14:paraId="27D844C3" w14:textId="77777777" w:rsidR="00E44FD1" w:rsidRPr="00E44FD1" w:rsidRDefault="00E44FD1" w:rsidP="00E44FD1">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3" w:name="_Toc212788453"/>
      <w:bookmarkStart w:id="44" w:name="_Toc215648495"/>
      <w:bookmarkEnd w:id="42"/>
      <w:r w:rsidRPr="00E44FD1">
        <w:rPr>
          <w:rFonts w:ascii="Arial Narrow" w:hAnsi="Arial Narrow"/>
          <w:bCs/>
          <w:color w:val="2F5496" w:themeColor="accent1" w:themeShade="BF"/>
          <w:lang w:val="sk-SK"/>
        </w:rPr>
        <w:t>OTVÁRANIE A HODNOTENIE PONÚK (KU KONKRÉTNEJ VÝZVE)</w:t>
      </w:r>
      <w:bookmarkEnd w:id="43"/>
      <w:bookmarkEnd w:id="44"/>
    </w:p>
    <w:p w14:paraId="2ED2B572" w14:textId="77777777" w:rsidR="00E44FD1" w:rsidRPr="008305A9" w:rsidRDefault="00E44FD1" w:rsidP="00E44FD1">
      <w:pPr>
        <w:pStyle w:val="Odsekzoznamu"/>
        <w:numPr>
          <w:ilvl w:val="0"/>
          <w:numId w:val="39"/>
        </w:numPr>
        <w:tabs>
          <w:tab w:val="left" w:pos="2160"/>
          <w:tab w:val="left" w:pos="2880"/>
          <w:tab w:val="left" w:pos="4500"/>
        </w:tabs>
        <w:jc w:val="both"/>
        <w:rPr>
          <w:rFonts w:ascii="Arial Narrow" w:hAnsi="Arial Narrow" w:cs="Arial"/>
          <w:vanish/>
          <w:sz w:val="22"/>
          <w:szCs w:val="22"/>
        </w:rPr>
      </w:pPr>
    </w:p>
    <w:p w14:paraId="6487B0A0" w14:textId="77777777" w:rsidR="00E44FD1" w:rsidRPr="008305A9" w:rsidRDefault="00E44FD1" w:rsidP="00E44FD1">
      <w:pPr>
        <w:pStyle w:val="Odsekzoznamu"/>
        <w:numPr>
          <w:ilvl w:val="0"/>
          <w:numId w:val="39"/>
        </w:numPr>
        <w:tabs>
          <w:tab w:val="left" w:pos="2160"/>
          <w:tab w:val="left" w:pos="2880"/>
          <w:tab w:val="left" w:pos="4500"/>
        </w:tabs>
        <w:jc w:val="both"/>
        <w:rPr>
          <w:rFonts w:ascii="Arial Narrow" w:hAnsi="Arial Narrow" w:cs="Arial"/>
          <w:vanish/>
          <w:sz w:val="22"/>
          <w:szCs w:val="22"/>
        </w:rPr>
      </w:pPr>
    </w:p>
    <w:p w14:paraId="448FDEA3"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cs="Arial"/>
          <w:sz w:val="22"/>
          <w:szCs w:val="22"/>
        </w:rPr>
      </w:pPr>
      <w:r w:rsidRPr="008305A9">
        <w:rPr>
          <w:rFonts w:ascii="Arial Narrow" w:hAnsi="Arial Narrow" w:cs="Arial"/>
          <w:sz w:val="22"/>
        </w:rPr>
        <w:t>Otváranie ponúk sa uskutoční elektronicky v dátume a čase uvedenom v elektronickom prostriedku JOSEPHINE.</w:t>
      </w:r>
      <w:r w:rsidRPr="006B5974">
        <w:rPr>
          <w:rFonts w:ascii="Arial Narrow" w:hAnsi="Arial Narrow" w:cs="Arial"/>
          <w:sz w:val="22"/>
        </w:rPr>
        <w:t xml:space="preserve"> V zmysle § 61 ods. 4 zákona je otváranie ponúk neverejné, údaje z otvárania ponúk verejný obstarávateľ nezverejňuje a neposiela uchádzačom ani zápisnicu z otvárania ponúk.</w:t>
      </w:r>
    </w:p>
    <w:p w14:paraId="5E5CFE5C" w14:textId="77777777" w:rsidR="00E44FD1" w:rsidRPr="006B5974"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sz w:val="22"/>
          <w:szCs w:val="22"/>
        </w:rPr>
      </w:pPr>
      <w:r w:rsidRPr="006B5974">
        <w:rPr>
          <w:rFonts w:ascii="Arial Narrow" w:hAnsi="Arial Narrow"/>
          <w:sz w:val="22"/>
          <w:szCs w:val="22"/>
        </w:rPr>
        <w:t>Hodnotenie ponúk sa realizuje v súlade so zákonom a SP.</w:t>
      </w:r>
    </w:p>
    <w:p w14:paraId="309705E3" w14:textId="0A3C8E9A" w:rsidR="00E44FD1" w:rsidRDefault="00E44FD1" w:rsidP="00E44FD1">
      <w:pPr>
        <w:pStyle w:val="Odsekzoznamu"/>
        <w:numPr>
          <w:ilvl w:val="1"/>
          <w:numId w:val="39"/>
        </w:numPr>
        <w:tabs>
          <w:tab w:val="left" w:pos="2160"/>
          <w:tab w:val="left" w:pos="2880"/>
          <w:tab w:val="left" w:pos="4500"/>
        </w:tabs>
        <w:ind w:left="567" w:hanging="567"/>
        <w:jc w:val="both"/>
        <w:rPr>
          <w:rFonts w:ascii="Arial Narrow" w:hAnsi="Arial Narrow"/>
          <w:sz w:val="22"/>
          <w:szCs w:val="22"/>
        </w:rPr>
      </w:pPr>
      <w:r w:rsidRPr="006B5974">
        <w:rPr>
          <w:rFonts w:ascii="Arial Narrow" w:hAnsi="Arial Narrow"/>
          <w:sz w:val="22"/>
          <w:szCs w:val="22"/>
        </w:rPr>
        <w:t>Verejný obstarávateľ rozhodol v súlade s ustanovením § 66 ods. 7 písm. b) zákona, že vyhodnotenie ponúk z hľadiska splnenia požiadaviek na predmet zákazky sa uskutoční po vyhodnotení ponúk na základe kritérií na vyhodnotenie ponúk.</w:t>
      </w:r>
    </w:p>
    <w:p w14:paraId="50376ECE" w14:textId="77777777" w:rsidR="00E44FD1" w:rsidRPr="006B5974" w:rsidRDefault="00E44FD1" w:rsidP="00E44FD1">
      <w:pPr>
        <w:pStyle w:val="Odsekzoznamu"/>
        <w:tabs>
          <w:tab w:val="left" w:pos="2160"/>
          <w:tab w:val="left" w:pos="2880"/>
          <w:tab w:val="left" w:pos="4500"/>
        </w:tabs>
        <w:ind w:left="567"/>
        <w:jc w:val="both"/>
        <w:rPr>
          <w:rFonts w:ascii="Arial Narrow" w:hAnsi="Arial Narrow"/>
          <w:sz w:val="22"/>
          <w:szCs w:val="22"/>
        </w:rPr>
      </w:pPr>
    </w:p>
    <w:p w14:paraId="2CC98F9C" w14:textId="77777777" w:rsidR="00E44FD1" w:rsidRPr="00E44FD1" w:rsidRDefault="00E44FD1" w:rsidP="00E44FD1">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5" w:name="_Toc212788454"/>
      <w:bookmarkStart w:id="46" w:name="_Toc215648496"/>
      <w:r w:rsidRPr="00E44FD1">
        <w:rPr>
          <w:rFonts w:ascii="Arial Narrow" w:hAnsi="Arial Narrow"/>
          <w:bCs/>
          <w:color w:val="2F5496" w:themeColor="accent1" w:themeShade="BF"/>
          <w:lang w:val="sk-SK"/>
        </w:rPr>
        <w:t>UZAVRETIE ZMLUVY</w:t>
      </w:r>
      <w:bookmarkEnd w:id="45"/>
      <w:bookmarkEnd w:id="46"/>
    </w:p>
    <w:p w14:paraId="4B972BB6" w14:textId="77777777" w:rsidR="00E44FD1" w:rsidRPr="00E44FD1" w:rsidRDefault="00E44FD1" w:rsidP="00E44FD1">
      <w:pPr>
        <w:pStyle w:val="Zkladntext3"/>
        <w:ind w:left="567"/>
        <w:jc w:val="both"/>
        <w:rPr>
          <w:rFonts w:ascii="Arial Narrow" w:hAnsi="Arial Narrow" w:cs="Arial"/>
          <w:bCs/>
          <w:color w:val="auto"/>
          <w:sz w:val="22"/>
          <w:u w:val="single"/>
        </w:rPr>
      </w:pPr>
      <w:bookmarkStart w:id="47" w:name="_Hlk534982438"/>
      <w:r w:rsidRPr="00E44FD1">
        <w:rPr>
          <w:rFonts w:ascii="Arial Narrow" w:hAnsi="Arial Narrow" w:cs="Arial"/>
          <w:bCs/>
          <w:color w:val="auto"/>
          <w:sz w:val="22"/>
          <w:u w:val="single"/>
        </w:rPr>
        <w:t>Verejný obstarávateľ nesmie uzavrieť zmluvu alebo rámcovú dohodu s</w:t>
      </w:r>
    </w:p>
    <w:p w14:paraId="0174CF5F" w14:textId="77777777" w:rsidR="00E44FD1" w:rsidRDefault="00E44FD1" w:rsidP="00E44FD1">
      <w:pPr>
        <w:numPr>
          <w:ilvl w:val="0"/>
          <w:numId w:val="37"/>
        </w:numPr>
        <w:jc w:val="both"/>
        <w:rPr>
          <w:rFonts w:ascii="Arial Narrow" w:hAnsi="Arial Narrow"/>
          <w:sz w:val="22"/>
        </w:rPr>
      </w:pPr>
      <w:r w:rsidRPr="3FB9152D">
        <w:rPr>
          <w:rFonts w:ascii="Arial Narrow" w:hAnsi="Arial Narrow"/>
          <w:sz w:val="22"/>
        </w:rPr>
        <w:t xml:space="preserve">uchádzačom, ktorý má povinnosť zapisovať sa do registra partnerov verejného sektora podľa zákona  č. 315/2016 Z. z. o registri partnerov verejného sektora a o zmene a doplnení niektorých zákonov, </w:t>
      </w:r>
      <w:r>
        <w:rPr>
          <w:rFonts w:ascii="Arial Narrow" w:hAnsi="Arial Narrow"/>
          <w:sz w:val="22"/>
        </w:rPr>
        <w:br/>
      </w:r>
      <w:r w:rsidRPr="3FB9152D">
        <w:rPr>
          <w:rFonts w:ascii="Arial Narrow" w:hAnsi="Arial Narrow"/>
          <w:sz w:val="22"/>
        </w:rPr>
        <w:t>a</w:t>
      </w:r>
      <w:r>
        <w:rPr>
          <w:rFonts w:ascii="Arial Narrow" w:hAnsi="Arial Narrow"/>
          <w:sz w:val="22"/>
        </w:rPr>
        <w:t xml:space="preserve"> </w:t>
      </w:r>
      <w:r w:rsidRPr="3FB9152D">
        <w:rPr>
          <w:rFonts w:ascii="Arial Narrow" w:hAnsi="Arial Narrow"/>
          <w:sz w:val="22"/>
        </w:rPr>
        <w:t>nie je zapísaný v registri partnerov verejného sektora,</w:t>
      </w:r>
    </w:p>
    <w:p w14:paraId="7944125A" w14:textId="77777777" w:rsidR="00E44FD1" w:rsidRPr="00026F2C" w:rsidRDefault="00E44FD1" w:rsidP="00E44FD1">
      <w:pPr>
        <w:pStyle w:val="Odsekzoznamu"/>
        <w:numPr>
          <w:ilvl w:val="0"/>
          <w:numId w:val="37"/>
        </w:numPr>
        <w:tabs>
          <w:tab w:val="left" w:pos="2160"/>
          <w:tab w:val="left" w:pos="2880"/>
          <w:tab w:val="left" w:pos="4500"/>
        </w:tabs>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4380F24B" w14:textId="77777777" w:rsidR="00E44FD1" w:rsidRPr="00026F2C" w:rsidRDefault="00E44FD1" w:rsidP="00E44FD1">
      <w:pPr>
        <w:numPr>
          <w:ilvl w:val="0"/>
          <w:numId w:val="37"/>
        </w:numPr>
        <w:jc w:val="both"/>
        <w:rPr>
          <w:rFonts w:ascii="Arial Narrow" w:hAnsi="Arial Narrow"/>
          <w:sz w:val="22"/>
        </w:rPr>
      </w:pPr>
      <w:r w:rsidRPr="00026F2C">
        <w:rPr>
          <w:rFonts w:ascii="Arial Narrow" w:hAnsi="Arial Narrow"/>
          <w:sz w:val="22"/>
        </w:rPr>
        <w:lastRenderedPageBreak/>
        <w:t xml:space="preserve">uchádzačom, </w:t>
      </w:r>
      <w:r>
        <w:rPr>
          <w:rFonts w:ascii="Arial Narrow" w:hAnsi="Arial Narrow"/>
          <w:sz w:val="22"/>
        </w:rPr>
        <w:t>uvedeným v § 11 ods. 1 písm. c) zákona,</w:t>
      </w:r>
    </w:p>
    <w:p w14:paraId="44DC0655" w14:textId="77777777" w:rsidR="00E44FD1" w:rsidRPr="00B76D7B" w:rsidRDefault="00E44FD1" w:rsidP="00E44FD1">
      <w:pPr>
        <w:pStyle w:val="Odsekzoznamu"/>
        <w:numPr>
          <w:ilvl w:val="0"/>
          <w:numId w:val="37"/>
        </w:numPr>
        <w:tabs>
          <w:tab w:val="left" w:pos="2160"/>
          <w:tab w:val="left" w:pos="2880"/>
          <w:tab w:val="left" w:pos="4500"/>
        </w:tabs>
        <w:spacing w:after="240"/>
        <w:rPr>
          <w:rFonts w:ascii="Arial Narrow" w:eastAsia="Calibri" w:hAnsi="Arial Narrow"/>
          <w:sz w:val="22"/>
          <w:szCs w:val="22"/>
          <w:lang w:eastAsia="en-US"/>
        </w:rPr>
      </w:pPr>
      <w:r w:rsidRPr="3FB9152D">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7EBB19C" w14:textId="77777777" w:rsidR="00E44FD1" w:rsidRPr="00E44FD1" w:rsidRDefault="00E44FD1" w:rsidP="00E44FD1">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8" w:name="_Toc212788455"/>
      <w:bookmarkStart w:id="49" w:name="_Toc215648497"/>
      <w:r w:rsidRPr="00E44FD1">
        <w:rPr>
          <w:rFonts w:ascii="Arial Narrow" w:hAnsi="Arial Narrow"/>
          <w:bCs/>
          <w:color w:val="2F5496" w:themeColor="accent1" w:themeShade="BF"/>
          <w:lang w:val="sk-SK"/>
        </w:rPr>
        <w:t>ZÁVEREČNÉ USTANOVENIA</w:t>
      </w:r>
      <w:bookmarkEnd w:id="48"/>
      <w:bookmarkEnd w:id="49"/>
    </w:p>
    <w:p w14:paraId="3809997F" w14:textId="77777777" w:rsidR="00E44FD1" w:rsidRPr="00E44FD1" w:rsidRDefault="00E44FD1" w:rsidP="00E44FD1">
      <w:pPr>
        <w:pStyle w:val="Zkladntext3"/>
        <w:ind w:left="426"/>
        <w:jc w:val="both"/>
        <w:rPr>
          <w:rFonts w:ascii="Arial Narrow" w:hAnsi="Arial Narrow" w:cs="Arial"/>
          <w:color w:val="auto"/>
          <w:sz w:val="22"/>
        </w:rPr>
      </w:pPr>
      <w:r w:rsidRPr="00E44FD1">
        <w:rPr>
          <w:rFonts w:ascii="Arial Narrow" w:hAnsi="Arial Narrow" w:cs="Arial"/>
          <w:color w:val="auto"/>
          <w:sz w:val="22"/>
          <w:szCs w:val="22"/>
        </w:rPr>
        <w:t>Postup</w:t>
      </w:r>
      <w:r w:rsidRPr="00E44FD1">
        <w:rPr>
          <w:rFonts w:ascii="Arial Narrow" w:hAnsi="Arial Narrow"/>
          <w:color w:val="auto"/>
          <w:sz w:val="22"/>
          <w:szCs w:val="22"/>
        </w:rPr>
        <w:t xml:space="preserve"> tohto verejného obstarávania, ktorý osobitne nie je upravený týmito SP, sa riadi príslušnými ustanoveniami zákona. </w:t>
      </w:r>
      <w:bookmarkEnd w:id="47"/>
    </w:p>
    <w:p w14:paraId="65B5CFE5" w14:textId="723B022C" w:rsidR="00B94445" w:rsidRDefault="00B94445" w:rsidP="00B94445">
      <w:pPr>
        <w:rPr>
          <w:lang w:eastAsia="x-none"/>
        </w:rPr>
      </w:pPr>
    </w:p>
    <w:p w14:paraId="5CCF40E0" w14:textId="15F8CAFD" w:rsidR="0025208E" w:rsidRDefault="0025208E" w:rsidP="00B94445">
      <w:pPr>
        <w:rPr>
          <w:lang w:eastAsia="x-none"/>
        </w:rPr>
      </w:pPr>
    </w:p>
    <w:p w14:paraId="048FF7D2" w14:textId="2222F7B3" w:rsidR="0025208E" w:rsidRDefault="0025208E" w:rsidP="00B94445">
      <w:pPr>
        <w:rPr>
          <w:lang w:eastAsia="x-none"/>
        </w:rPr>
      </w:pPr>
    </w:p>
    <w:bookmarkEnd w:id="18"/>
    <w:p w14:paraId="328561A6" w14:textId="41FFEC0E" w:rsidR="0025208E" w:rsidRDefault="0025208E" w:rsidP="00B94445">
      <w:pPr>
        <w:rPr>
          <w:lang w:eastAsia="x-none"/>
        </w:rPr>
      </w:pPr>
    </w:p>
    <w:sectPr w:rsidR="0025208E" w:rsidSect="00AD612E">
      <w:headerReference w:type="default" r:id="rId12"/>
      <w:footerReference w:type="default" r:id="rId13"/>
      <w:headerReference w:type="first" r:id="rId14"/>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FA11" w14:textId="77777777" w:rsidR="00483033" w:rsidRDefault="00483033">
      <w:r>
        <w:separator/>
      </w:r>
    </w:p>
  </w:endnote>
  <w:endnote w:type="continuationSeparator" w:id="0">
    <w:p w14:paraId="367FA926" w14:textId="77777777" w:rsidR="00483033" w:rsidRDefault="0048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D26B" w14:textId="0708C0D4"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4C613E" w:rsidRPr="004C613E">
      <w:rPr>
        <w:noProof/>
        <w:sz w:val="16"/>
        <w:szCs w:val="16"/>
        <w:lang w:val="sk-SK"/>
      </w:rPr>
      <w:t>7</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D48C" w14:textId="77777777" w:rsidR="00483033" w:rsidRDefault="00483033">
      <w:r>
        <w:separator/>
      </w:r>
    </w:p>
  </w:footnote>
  <w:footnote w:type="continuationSeparator" w:id="0">
    <w:p w14:paraId="0A4E6B81" w14:textId="77777777" w:rsidR="00483033" w:rsidRDefault="00483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7ACC" w14:textId="77777777" w:rsidR="009062A2" w:rsidRPr="00E13779" w:rsidRDefault="009062A2" w:rsidP="009062A2">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7E1CA020" wp14:editId="2B37D86C">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5C51C86F" w14:textId="77777777" w:rsidR="009062A2" w:rsidRDefault="009062A2" w:rsidP="009062A2">
                          <w:pPr>
                            <w:ind w:right="113" w:firstLine="284"/>
                            <w:suppressOverlap/>
                            <w:rPr>
                              <w:sz w:val="22"/>
                            </w:rPr>
                          </w:pPr>
                          <w:r>
                            <w:rPr>
                              <w:sz w:val="22"/>
                            </w:rPr>
                            <w:t>SEKCIA VEREJNÉHO OBSTARÁVANIA</w:t>
                          </w:r>
                        </w:p>
                        <w:p w14:paraId="48832FDA" w14:textId="77777777" w:rsidR="009062A2" w:rsidRPr="008A2CA8" w:rsidRDefault="009062A2" w:rsidP="009062A2">
                          <w:pPr>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CA020"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5C51C86F" w14:textId="77777777" w:rsidR="009062A2" w:rsidRDefault="009062A2" w:rsidP="009062A2">
                    <w:pPr>
                      <w:ind w:right="113" w:firstLine="284"/>
                      <w:suppressOverlap/>
                      <w:rPr>
                        <w:sz w:val="22"/>
                      </w:rPr>
                    </w:pPr>
                    <w:r>
                      <w:rPr>
                        <w:sz w:val="22"/>
                      </w:rPr>
                      <w:t>SEKCIA VEREJNÉHO OBSTARÁVANIA</w:t>
                    </w:r>
                  </w:p>
                  <w:p w14:paraId="48832FDA" w14:textId="77777777" w:rsidR="009062A2" w:rsidRPr="008A2CA8" w:rsidRDefault="009062A2" w:rsidP="009062A2">
                    <w:pPr>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Pribinova 2, 812 72 Bratislava</w:t>
                    </w:r>
                  </w:p>
                </w:txbxContent>
              </v:textbox>
            </v:shape>
          </w:pict>
        </mc:Fallback>
      </mc:AlternateContent>
    </w:r>
    <w:r>
      <w:rPr>
        <w:bCs/>
        <w:noProof/>
        <w:lang w:val="sk-SK" w:eastAsia="sk-SK"/>
      </w:rPr>
      <w:drawing>
        <wp:inline distT="0" distB="0" distL="0" distR="0" wp14:anchorId="18767730" wp14:editId="13C718A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p w14:paraId="4EE18257" w14:textId="45F9808E" w:rsidR="00AD612E" w:rsidRPr="00882924" w:rsidRDefault="00EE6078" w:rsidP="00651679">
    <w:pPr>
      <w:pStyle w:val="Hlavika"/>
      <w:jc w:val="center"/>
    </w:pPr>
    <w:r>
      <w:rPr>
        <w:lang w:val="sk-SK"/>
      </w:rPr>
      <w:tab/>
    </w:r>
    <w:r>
      <w:rPr>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5803CAA"/>
    <w:multiLevelType w:val="multilevel"/>
    <w:tmpl w:val="1EEA3C9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0595DFC"/>
    <w:multiLevelType w:val="hybridMultilevel"/>
    <w:tmpl w:val="DEACFE3A"/>
    <w:lvl w:ilvl="0" w:tplc="CBECAEF8">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1FE67F8"/>
    <w:multiLevelType w:val="hybridMultilevel"/>
    <w:tmpl w:val="3CA87E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3" w15:restartNumberingAfterBreak="0">
    <w:nsid w:val="27F06779"/>
    <w:multiLevelType w:val="multilevel"/>
    <w:tmpl w:val="249A8C6C"/>
    <w:lvl w:ilvl="0">
      <w:start w:val="2"/>
      <w:numFmt w:val="decimal"/>
      <w:lvlText w:val="%1"/>
      <w:lvlJc w:val="left"/>
      <w:pPr>
        <w:ind w:left="360" w:hanging="360"/>
      </w:pPr>
      <w:rPr>
        <w:rFonts w:eastAsia="Times New Roman" w:hint="default"/>
        <w:b w:val="0"/>
      </w:rPr>
    </w:lvl>
    <w:lvl w:ilvl="1">
      <w:start w:val="1"/>
      <w:numFmt w:val="decimal"/>
      <w:lvlText w:val="14.%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4849DA"/>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5F4C79"/>
    <w:multiLevelType w:val="multilevel"/>
    <w:tmpl w:val="1EEA3C9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356A02"/>
    <w:multiLevelType w:val="multilevel"/>
    <w:tmpl w:val="872E8A06"/>
    <w:lvl w:ilvl="0">
      <w:start w:val="1"/>
      <w:numFmt w:val="lowerLetter"/>
      <w:lvlText w:val="%1)"/>
      <w:lvlJc w:val="left"/>
      <w:pPr>
        <w:ind w:left="927" w:hanging="360"/>
      </w:pPr>
      <w:rPr>
        <w:rFonts w:hint="default"/>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72AE5AED"/>
    <w:multiLevelType w:val="multilevel"/>
    <w:tmpl w:val="A1328392"/>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EF3133"/>
    <w:multiLevelType w:val="hybridMultilevel"/>
    <w:tmpl w:val="5BB0DE86"/>
    <w:lvl w:ilvl="0" w:tplc="E48EAC80">
      <w:start w:val="1"/>
      <w:numFmt w:val="upperRoman"/>
      <w:lvlText w:val="%1."/>
      <w:lvlJc w:val="left"/>
      <w:pPr>
        <w:ind w:left="2460" w:hanging="210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3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5"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F5B27B2"/>
    <w:multiLevelType w:val="multilevel"/>
    <w:tmpl w:val="171CF166"/>
    <w:lvl w:ilvl="0">
      <w:start w:val="2"/>
      <w:numFmt w:val="decimal"/>
      <w:lvlText w:val="%1"/>
      <w:lvlJc w:val="left"/>
      <w:pPr>
        <w:ind w:left="360" w:hanging="360"/>
      </w:pPr>
      <w:rPr>
        <w:rFonts w:eastAsia="Times New Roman" w:hint="default"/>
        <w:b w:val="0"/>
      </w:rPr>
    </w:lvl>
    <w:lvl w:ilvl="1">
      <w:start w:val="1"/>
      <w:numFmt w:val="decimal"/>
      <w:lvlText w:val="15.%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num w:numId="1">
    <w:abstractNumId w:val="30"/>
  </w:num>
  <w:num w:numId="2">
    <w:abstractNumId w:val="8"/>
  </w:num>
  <w:num w:numId="3">
    <w:abstractNumId w:val="26"/>
  </w:num>
  <w:num w:numId="4">
    <w:abstractNumId w:val="12"/>
  </w:num>
  <w:num w:numId="5">
    <w:abstractNumId w:val="15"/>
  </w:num>
  <w:num w:numId="6">
    <w:abstractNumId w:val="0"/>
  </w:num>
  <w:num w:numId="7">
    <w:abstractNumId w:val="2"/>
  </w:num>
  <w:num w:numId="8">
    <w:abstractNumId w:val="1"/>
  </w:num>
  <w:num w:numId="9">
    <w:abstractNumId w:val="0"/>
  </w:num>
  <w:num w:numId="10">
    <w:abstractNumId w:val="1"/>
  </w:num>
  <w:num w:numId="11">
    <w:abstractNumId w:val="9"/>
  </w:num>
  <w:num w:numId="12">
    <w:abstractNumId w:val="23"/>
  </w:num>
  <w:num w:numId="13">
    <w:abstractNumId w:val="19"/>
  </w:num>
  <w:num w:numId="14">
    <w:abstractNumId w:val="31"/>
  </w:num>
  <w:num w:numId="15">
    <w:abstractNumId w:val="25"/>
  </w:num>
  <w:num w:numId="16">
    <w:abstractNumId w:val="29"/>
  </w:num>
  <w:num w:numId="17">
    <w:abstractNumId w:val="3"/>
  </w:num>
  <w:num w:numId="18">
    <w:abstractNumId w:val="10"/>
  </w:num>
  <w:num w:numId="19">
    <w:abstractNumId w:val="18"/>
  </w:num>
  <w:num w:numId="20">
    <w:abstractNumId w:val="33"/>
  </w:num>
  <w:num w:numId="21">
    <w:abstractNumId w:val="28"/>
  </w:num>
  <w:num w:numId="22">
    <w:abstractNumId w:val="35"/>
  </w:num>
  <w:num w:numId="23">
    <w:abstractNumId w:val="14"/>
  </w:num>
  <w:num w:numId="24">
    <w:abstractNumId w:val="17"/>
  </w:num>
  <w:num w:numId="25">
    <w:abstractNumId w:val="22"/>
  </w:num>
  <w:num w:numId="26">
    <w:abstractNumId w:val="5"/>
  </w:num>
  <w:num w:numId="27">
    <w:abstractNumId w:val="7"/>
  </w:num>
  <w:num w:numId="28">
    <w:abstractNumId w:val="20"/>
  </w:num>
  <w:num w:numId="29">
    <w:abstractNumId w:val="32"/>
  </w:num>
  <w:num w:numId="30">
    <w:abstractNumId w:val="6"/>
  </w:num>
  <w:num w:numId="31">
    <w:abstractNumId w:val="13"/>
  </w:num>
  <w:num w:numId="32">
    <w:abstractNumId w:val="16"/>
  </w:num>
  <w:num w:numId="33">
    <w:abstractNumId w:val="11"/>
  </w:num>
  <w:num w:numId="34">
    <w:abstractNumId w:val="36"/>
  </w:num>
  <w:num w:numId="35">
    <w:abstractNumId w:val="24"/>
  </w:num>
  <w:num w:numId="36">
    <w:abstractNumId w:val="34"/>
  </w:num>
  <w:num w:numId="37">
    <w:abstractNumId w:val="27"/>
  </w:num>
  <w:num w:numId="38">
    <w:abstractNumId w:val="21"/>
  </w:num>
  <w:num w:numId="3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xNzY2MzY2NTc1NbNQ0lEKTi0uzszPAykwrgUAYgmIx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05D"/>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47EA4"/>
    <w:rsid w:val="00050361"/>
    <w:rsid w:val="0005102C"/>
    <w:rsid w:val="00051040"/>
    <w:rsid w:val="0005175A"/>
    <w:rsid w:val="000523BE"/>
    <w:rsid w:val="000527AD"/>
    <w:rsid w:val="00052934"/>
    <w:rsid w:val="00053419"/>
    <w:rsid w:val="00053749"/>
    <w:rsid w:val="0005615E"/>
    <w:rsid w:val="000562B7"/>
    <w:rsid w:val="00057172"/>
    <w:rsid w:val="00057351"/>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680"/>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17FE"/>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7A4F"/>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C18"/>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641D"/>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193C"/>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208E"/>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4BA"/>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0FCC"/>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066"/>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0DF4"/>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28D8"/>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0BFF"/>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6D4C"/>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0F2"/>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080"/>
    <w:rsid w:val="0041267B"/>
    <w:rsid w:val="00412D46"/>
    <w:rsid w:val="0041308C"/>
    <w:rsid w:val="00413475"/>
    <w:rsid w:val="00413584"/>
    <w:rsid w:val="00413BA6"/>
    <w:rsid w:val="00414391"/>
    <w:rsid w:val="00414D6E"/>
    <w:rsid w:val="004154DB"/>
    <w:rsid w:val="00416E87"/>
    <w:rsid w:val="00417250"/>
    <w:rsid w:val="004174A7"/>
    <w:rsid w:val="00420C79"/>
    <w:rsid w:val="00422362"/>
    <w:rsid w:val="00423795"/>
    <w:rsid w:val="004241CD"/>
    <w:rsid w:val="004248A3"/>
    <w:rsid w:val="00424960"/>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03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13E"/>
    <w:rsid w:val="004C64F8"/>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96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7"/>
    <w:rsid w:val="00530978"/>
    <w:rsid w:val="0053186C"/>
    <w:rsid w:val="00531A34"/>
    <w:rsid w:val="0053235C"/>
    <w:rsid w:val="005323BF"/>
    <w:rsid w:val="00532C1F"/>
    <w:rsid w:val="00532D2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26C"/>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00"/>
    <w:rsid w:val="005D7A99"/>
    <w:rsid w:val="005D7B18"/>
    <w:rsid w:val="005D7E39"/>
    <w:rsid w:val="005E0998"/>
    <w:rsid w:val="005E20D7"/>
    <w:rsid w:val="005E4896"/>
    <w:rsid w:val="005E5453"/>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588"/>
    <w:rsid w:val="00627800"/>
    <w:rsid w:val="00630469"/>
    <w:rsid w:val="00631773"/>
    <w:rsid w:val="006317EC"/>
    <w:rsid w:val="00631CD6"/>
    <w:rsid w:val="006337D5"/>
    <w:rsid w:val="00634038"/>
    <w:rsid w:val="006341D0"/>
    <w:rsid w:val="0063433C"/>
    <w:rsid w:val="00634355"/>
    <w:rsid w:val="00634451"/>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679"/>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6DA5"/>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C0E"/>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121E"/>
    <w:rsid w:val="006F1D74"/>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17EEB"/>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116"/>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6FFD"/>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9B9"/>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67E"/>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42F6"/>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062A2"/>
    <w:rsid w:val="0091053E"/>
    <w:rsid w:val="00910EC6"/>
    <w:rsid w:val="009124EB"/>
    <w:rsid w:val="0091256C"/>
    <w:rsid w:val="00912634"/>
    <w:rsid w:val="009129CE"/>
    <w:rsid w:val="00912B01"/>
    <w:rsid w:val="00913852"/>
    <w:rsid w:val="00913DAE"/>
    <w:rsid w:val="0091431F"/>
    <w:rsid w:val="009144A7"/>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1E88"/>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657B"/>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60E"/>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4705"/>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0EC1"/>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62C"/>
    <w:rsid w:val="00A40BBC"/>
    <w:rsid w:val="00A40CBA"/>
    <w:rsid w:val="00A41870"/>
    <w:rsid w:val="00A420BC"/>
    <w:rsid w:val="00A4270F"/>
    <w:rsid w:val="00A44BBE"/>
    <w:rsid w:val="00A45B5D"/>
    <w:rsid w:val="00A46C2C"/>
    <w:rsid w:val="00A4701A"/>
    <w:rsid w:val="00A474CC"/>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488"/>
    <w:rsid w:val="00AA28FC"/>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026"/>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91"/>
    <w:rsid w:val="00B86FD7"/>
    <w:rsid w:val="00B86FF1"/>
    <w:rsid w:val="00B8753D"/>
    <w:rsid w:val="00B875AB"/>
    <w:rsid w:val="00B905B3"/>
    <w:rsid w:val="00B9128A"/>
    <w:rsid w:val="00B91FD7"/>
    <w:rsid w:val="00B92145"/>
    <w:rsid w:val="00B92465"/>
    <w:rsid w:val="00B92ED1"/>
    <w:rsid w:val="00B93138"/>
    <w:rsid w:val="00B9394E"/>
    <w:rsid w:val="00B93B24"/>
    <w:rsid w:val="00B94445"/>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9AA"/>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5C21"/>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5FFC"/>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6E4"/>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7DA"/>
    <w:rsid w:val="00C35FA2"/>
    <w:rsid w:val="00C35FFE"/>
    <w:rsid w:val="00C362AA"/>
    <w:rsid w:val="00C36983"/>
    <w:rsid w:val="00C37A73"/>
    <w:rsid w:val="00C40CA0"/>
    <w:rsid w:val="00C41F14"/>
    <w:rsid w:val="00C420B2"/>
    <w:rsid w:val="00C425EE"/>
    <w:rsid w:val="00C4281D"/>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347"/>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1F8A"/>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49BC"/>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58CB"/>
    <w:rsid w:val="00D66674"/>
    <w:rsid w:val="00D677F9"/>
    <w:rsid w:val="00D67A3B"/>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0EBB"/>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3EB"/>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4FD1"/>
    <w:rsid w:val="00E45172"/>
    <w:rsid w:val="00E45408"/>
    <w:rsid w:val="00E454DD"/>
    <w:rsid w:val="00E45E0B"/>
    <w:rsid w:val="00E46EA8"/>
    <w:rsid w:val="00E507C9"/>
    <w:rsid w:val="00E50D3A"/>
    <w:rsid w:val="00E53B58"/>
    <w:rsid w:val="00E540E1"/>
    <w:rsid w:val="00E54C68"/>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8C3"/>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4E35"/>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B6B"/>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694"/>
    <w:rsid w:val="00F64643"/>
    <w:rsid w:val="00F64730"/>
    <w:rsid w:val="00F64B86"/>
    <w:rsid w:val="00F650E7"/>
    <w:rsid w:val="00F65516"/>
    <w:rsid w:val="00F666BA"/>
    <w:rsid w:val="00F66E4F"/>
    <w:rsid w:val="00F66F16"/>
    <w:rsid w:val="00F672E2"/>
    <w:rsid w:val="00F67480"/>
    <w:rsid w:val="00F701ED"/>
    <w:rsid w:val="00F70D21"/>
    <w:rsid w:val="00F70E5E"/>
    <w:rsid w:val="00F71BC5"/>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6FA2"/>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uiPriority w:val="99"/>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character" w:styleId="Nevyrieenzmienka">
    <w:name w:val="Unresolved Mention"/>
    <w:basedOn w:val="Predvolenpsmoodseku"/>
    <w:uiPriority w:val="99"/>
    <w:semiHidden/>
    <w:unhideWhenUsed/>
    <w:rsid w:val="00DB63EB"/>
    <w:rPr>
      <w:color w:val="605E5C"/>
      <w:shd w:val="clear" w:color="auto" w:fill="E1DFDD"/>
    </w:rPr>
  </w:style>
  <w:style w:type="paragraph" w:styleId="Obsah1">
    <w:name w:val="toc 1"/>
    <w:basedOn w:val="Normlny"/>
    <w:next w:val="Normlny"/>
    <w:autoRedefine/>
    <w:uiPriority w:val="39"/>
    <w:unhideWhenUsed/>
    <w:rsid w:val="00790116"/>
    <w:pPr>
      <w:tabs>
        <w:tab w:val="left" w:pos="440"/>
        <w:tab w:val="right" w:leader="dot" w:pos="9344"/>
      </w:tabs>
      <w:spacing w:after="100"/>
    </w:pPr>
    <w:rPr>
      <w:rFonts w:ascii="Arial Narrow" w:eastAsia="Calibri" w:hAnsi="Arial Narrow"/>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sk/Technicke_poziadavky_sw_JOSEPHINE.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801D9-705A-4C86-A967-C668B841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12951</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15192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2025-11-13T08:56:00Z</dcterms:created>
  <dcterms:modified xsi:type="dcterms:W3CDTF">2025-12-04T14:12:00Z</dcterms:modified>
</cp:coreProperties>
</file>