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6AB87ECE" w:rsidR="00922150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64A9D">
        <w:rPr>
          <w:rFonts w:ascii="Arial Narrow" w:hAnsi="Arial Narrow"/>
          <w:b/>
          <w:bCs/>
          <w:sz w:val="24"/>
          <w:szCs w:val="24"/>
        </w:rPr>
        <w:t>Príloha č. 7 Súťažných podkladov</w:t>
      </w:r>
    </w:p>
    <w:p w14:paraId="7A8415A5" w14:textId="77777777" w:rsidR="00164A9D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6F7EE44B" w14:textId="77777777" w:rsidR="00164A9D" w:rsidRPr="00164A9D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F50F" w14:textId="77777777" w:rsidR="00385383" w:rsidRDefault="00385383" w:rsidP="00922150">
      <w:pPr>
        <w:spacing w:after="0" w:line="240" w:lineRule="auto"/>
      </w:pPr>
      <w:r>
        <w:separator/>
      </w:r>
    </w:p>
  </w:endnote>
  <w:endnote w:type="continuationSeparator" w:id="0">
    <w:p w14:paraId="5E842BF0" w14:textId="77777777" w:rsidR="00385383" w:rsidRDefault="00385383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E1DE" w14:textId="77777777" w:rsidR="00385383" w:rsidRDefault="00385383" w:rsidP="00922150">
      <w:pPr>
        <w:spacing w:after="0" w:line="240" w:lineRule="auto"/>
      </w:pPr>
      <w:r>
        <w:separator/>
      </w:r>
    </w:p>
  </w:footnote>
  <w:footnote w:type="continuationSeparator" w:id="0">
    <w:p w14:paraId="281AA9FF" w14:textId="77777777" w:rsidR="00385383" w:rsidRDefault="00385383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1C330460" w:rsidR="008E0A66" w:rsidRDefault="00164A9D" w:rsidP="00164A9D">
    <w:pPr>
      <w:pStyle w:val="Hlavika"/>
    </w:pPr>
    <w:r>
      <w:t>Verejný obstarávateľ: Mestská časť Záhorská Bystrica</w:t>
    </w:r>
  </w:p>
  <w:p w14:paraId="788DA273" w14:textId="44D8F0E0" w:rsidR="00C76535" w:rsidRPr="00C76535" w:rsidRDefault="00164A9D" w:rsidP="002E4C45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  <w: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Predmet zákazky: Richtársky dom – energetická obnova objektu</w:t>
    </w:r>
  </w:p>
  <w:p w14:paraId="65429704" w14:textId="6C9E04D2" w:rsidR="008E0A66" w:rsidRDefault="008E0A66" w:rsidP="00C03DF5">
    <w:pPr>
      <w:pStyle w:val="Zkladntext"/>
      <w:widowControl w:val="0"/>
      <w:tabs>
        <w:tab w:val="left" w:pos="709"/>
      </w:tabs>
      <w:autoSpaceDE w:val="0"/>
      <w:autoSpaceDN w:val="0"/>
      <w:spacing w:before="116"/>
      <w:jc w:val="right"/>
      <w:rPr>
        <w:b/>
        <w:bCs/>
      </w:rPr>
    </w:pPr>
  </w:p>
  <w:p w14:paraId="7E517A0D" w14:textId="25CC7C42" w:rsidR="00922150" w:rsidRPr="008E0A66" w:rsidRDefault="00922150">
    <w:pPr>
      <w:pStyle w:val="Hlavika"/>
      <w:rPr>
        <w:rFonts w:ascii="Arial Narrow" w:hAnsi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164A9D"/>
    <w:rsid w:val="002524B7"/>
    <w:rsid w:val="002A6ABD"/>
    <w:rsid w:val="002E4C45"/>
    <w:rsid w:val="00374C3C"/>
    <w:rsid w:val="0038155F"/>
    <w:rsid w:val="00383B01"/>
    <w:rsid w:val="00385383"/>
    <w:rsid w:val="003F345E"/>
    <w:rsid w:val="00464951"/>
    <w:rsid w:val="004742B7"/>
    <w:rsid w:val="00527CA3"/>
    <w:rsid w:val="00590D63"/>
    <w:rsid w:val="005A321A"/>
    <w:rsid w:val="00604162"/>
    <w:rsid w:val="00613DEE"/>
    <w:rsid w:val="00664B04"/>
    <w:rsid w:val="00670DEE"/>
    <w:rsid w:val="0075209D"/>
    <w:rsid w:val="007560A8"/>
    <w:rsid w:val="008E0A66"/>
    <w:rsid w:val="00922150"/>
    <w:rsid w:val="00931D85"/>
    <w:rsid w:val="00967EE9"/>
    <w:rsid w:val="00997566"/>
    <w:rsid w:val="009C1E6D"/>
    <w:rsid w:val="00AA1283"/>
    <w:rsid w:val="00AA44C1"/>
    <w:rsid w:val="00B61D0D"/>
    <w:rsid w:val="00C03DF5"/>
    <w:rsid w:val="00C76535"/>
    <w:rsid w:val="00DB6182"/>
    <w:rsid w:val="00DD1E2C"/>
    <w:rsid w:val="00DD2984"/>
    <w:rsid w:val="00EE7B78"/>
    <w:rsid w:val="00F26914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7C3211CE-4694-4CC3-9140-350518A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8552E-06AC-4CE0-906B-6B546AFB5B6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E6DB80FE-BF7D-4F04-BFD9-E25B323C1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5C1DC-EA83-48A7-9FEA-692A38E2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2025-12-09T15:00:00Z</dcterms:created>
  <dcterms:modified xsi:type="dcterms:W3CDTF">2025-12-09T15:00:00Z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