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83BD" w14:textId="77777777" w:rsidR="001A7DD4" w:rsidRPr="003B72A2" w:rsidRDefault="001A7DD4" w:rsidP="001A7DD4">
      <w:pPr>
        <w:spacing w:line="276" w:lineRule="auto"/>
        <w:ind w:left="286" w:right="570"/>
        <w:jc w:val="center"/>
        <w:rPr>
          <w:b/>
          <w:sz w:val="32"/>
          <w:szCs w:val="32"/>
        </w:rPr>
      </w:pPr>
      <w:r w:rsidRPr="003B72A2">
        <w:rPr>
          <w:b/>
          <w:sz w:val="32"/>
          <w:szCs w:val="32"/>
        </w:rPr>
        <w:t>ZMLUVA</w:t>
      </w:r>
      <w:r w:rsidRPr="003B72A2">
        <w:rPr>
          <w:b/>
          <w:spacing w:val="-4"/>
          <w:sz w:val="32"/>
          <w:szCs w:val="32"/>
        </w:rPr>
        <w:t xml:space="preserve"> </w:t>
      </w:r>
      <w:r w:rsidRPr="003B72A2">
        <w:rPr>
          <w:b/>
          <w:sz w:val="32"/>
          <w:szCs w:val="32"/>
        </w:rPr>
        <w:t>O</w:t>
      </w:r>
      <w:r w:rsidRPr="003B72A2">
        <w:rPr>
          <w:b/>
          <w:spacing w:val="-2"/>
          <w:sz w:val="32"/>
          <w:szCs w:val="32"/>
        </w:rPr>
        <w:t xml:space="preserve"> </w:t>
      </w:r>
      <w:r w:rsidRPr="003B72A2">
        <w:rPr>
          <w:b/>
          <w:sz w:val="32"/>
          <w:szCs w:val="32"/>
        </w:rPr>
        <w:t>DIELO</w:t>
      </w:r>
    </w:p>
    <w:p w14:paraId="59F0A826" w14:textId="77777777" w:rsidR="001A7DD4" w:rsidRPr="003B72A2" w:rsidRDefault="001A7DD4" w:rsidP="001A7DD4">
      <w:pPr>
        <w:pStyle w:val="Zkladntext"/>
        <w:spacing w:line="276" w:lineRule="auto"/>
        <w:ind w:right="-6"/>
        <w:jc w:val="center"/>
        <w:rPr>
          <w:spacing w:val="-1"/>
          <w:sz w:val="22"/>
          <w:szCs w:val="22"/>
        </w:rPr>
      </w:pPr>
      <w:r w:rsidRPr="003B72A2">
        <w:rPr>
          <w:sz w:val="22"/>
          <w:szCs w:val="22"/>
        </w:rPr>
        <w:t xml:space="preserve">podľa § 269 ods. 2 v spojení s § 536 a </w:t>
      </w:r>
      <w:proofErr w:type="spellStart"/>
      <w:r w:rsidRPr="003B72A2">
        <w:rPr>
          <w:sz w:val="22"/>
          <w:szCs w:val="22"/>
        </w:rPr>
        <w:t>nasl</w:t>
      </w:r>
      <w:proofErr w:type="spellEnd"/>
      <w:r w:rsidRPr="003B72A2">
        <w:rPr>
          <w:sz w:val="22"/>
          <w:szCs w:val="22"/>
        </w:rPr>
        <w:t>. zákona č. 513/1991 Zb.</w:t>
      </w:r>
      <w:r w:rsidRPr="003B72A2">
        <w:rPr>
          <w:spacing w:val="-1"/>
          <w:sz w:val="22"/>
          <w:szCs w:val="22"/>
        </w:rPr>
        <w:t xml:space="preserve"> </w:t>
      </w:r>
      <w:r w:rsidRPr="003B72A2">
        <w:rPr>
          <w:sz w:val="22"/>
          <w:szCs w:val="22"/>
        </w:rPr>
        <w:t>Obchodný</w:t>
      </w:r>
      <w:r w:rsidRPr="003B72A2">
        <w:rPr>
          <w:spacing w:val="-4"/>
          <w:sz w:val="22"/>
          <w:szCs w:val="22"/>
        </w:rPr>
        <w:t xml:space="preserve"> z</w:t>
      </w:r>
      <w:r w:rsidRPr="003B72A2">
        <w:rPr>
          <w:sz w:val="22"/>
          <w:szCs w:val="22"/>
        </w:rPr>
        <w:t>ákonník</w:t>
      </w:r>
      <w:r w:rsidRPr="003B72A2">
        <w:rPr>
          <w:spacing w:val="-1"/>
          <w:sz w:val="22"/>
          <w:szCs w:val="22"/>
        </w:rPr>
        <w:t xml:space="preserve"> </w:t>
      </w:r>
      <w:r w:rsidRPr="003B72A2">
        <w:rPr>
          <w:sz w:val="22"/>
          <w:szCs w:val="22"/>
        </w:rPr>
        <w:t>a</w:t>
      </w:r>
      <w:r w:rsidRPr="003B72A2">
        <w:rPr>
          <w:spacing w:val="-1"/>
          <w:sz w:val="22"/>
          <w:szCs w:val="22"/>
        </w:rPr>
        <w:t xml:space="preserve"> </w:t>
      </w:r>
    </w:p>
    <w:p w14:paraId="006FA661" w14:textId="77777777" w:rsidR="001A7DD4" w:rsidRPr="003B72A2" w:rsidRDefault="001A7DD4" w:rsidP="001A7DD4">
      <w:pPr>
        <w:pStyle w:val="Zkladntext"/>
        <w:spacing w:line="276" w:lineRule="auto"/>
        <w:ind w:right="-6"/>
        <w:jc w:val="center"/>
        <w:rPr>
          <w:sz w:val="22"/>
          <w:szCs w:val="22"/>
        </w:rPr>
      </w:pPr>
      <w:r w:rsidRPr="003B72A2">
        <w:rPr>
          <w:sz w:val="22"/>
          <w:szCs w:val="22"/>
        </w:rPr>
        <w:t>§</w:t>
      </w:r>
      <w:r w:rsidRPr="003B72A2">
        <w:rPr>
          <w:spacing w:val="-2"/>
          <w:sz w:val="22"/>
          <w:szCs w:val="22"/>
        </w:rPr>
        <w:t xml:space="preserve"> </w:t>
      </w:r>
      <w:r w:rsidRPr="003B72A2">
        <w:rPr>
          <w:sz w:val="22"/>
          <w:szCs w:val="22"/>
        </w:rPr>
        <w:t>65</w:t>
      </w:r>
      <w:r w:rsidRPr="003B72A2">
        <w:rPr>
          <w:spacing w:val="-1"/>
          <w:sz w:val="22"/>
          <w:szCs w:val="22"/>
        </w:rPr>
        <w:t xml:space="preserve"> </w:t>
      </w:r>
      <w:r w:rsidRPr="003B72A2">
        <w:rPr>
          <w:sz w:val="22"/>
          <w:szCs w:val="22"/>
        </w:rPr>
        <w:t>a</w:t>
      </w:r>
      <w:r w:rsidRPr="003B72A2">
        <w:rPr>
          <w:spacing w:val="-2"/>
          <w:sz w:val="22"/>
          <w:szCs w:val="22"/>
        </w:rPr>
        <w:t xml:space="preserve"> </w:t>
      </w:r>
      <w:proofErr w:type="spellStart"/>
      <w:r w:rsidRPr="003B72A2">
        <w:rPr>
          <w:sz w:val="22"/>
          <w:szCs w:val="22"/>
        </w:rPr>
        <w:t>nasl</w:t>
      </w:r>
      <w:proofErr w:type="spellEnd"/>
      <w:r w:rsidRPr="003B72A2">
        <w:rPr>
          <w:sz w:val="22"/>
          <w:szCs w:val="22"/>
        </w:rPr>
        <w:t>.</w:t>
      </w:r>
      <w:r w:rsidRPr="003B72A2">
        <w:rPr>
          <w:spacing w:val="-1"/>
          <w:sz w:val="22"/>
          <w:szCs w:val="22"/>
        </w:rPr>
        <w:t xml:space="preserve"> </w:t>
      </w:r>
      <w:r w:rsidRPr="003B72A2">
        <w:rPr>
          <w:sz w:val="22"/>
          <w:szCs w:val="22"/>
        </w:rPr>
        <w:t>zákona</w:t>
      </w:r>
      <w:r w:rsidRPr="003B72A2">
        <w:rPr>
          <w:spacing w:val="-2"/>
          <w:sz w:val="22"/>
          <w:szCs w:val="22"/>
        </w:rPr>
        <w:t xml:space="preserve"> </w:t>
      </w:r>
      <w:r w:rsidRPr="003B72A2">
        <w:rPr>
          <w:sz w:val="22"/>
          <w:szCs w:val="22"/>
        </w:rPr>
        <w:t>č.</w:t>
      </w:r>
      <w:r w:rsidRPr="003B72A2">
        <w:rPr>
          <w:spacing w:val="-1"/>
          <w:sz w:val="22"/>
          <w:szCs w:val="22"/>
        </w:rPr>
        <w:t xml:space="preserve"> </w:t>
      </w:r>
      <w:r w:rsidRPr="003B72A2">
        <w:rPr>
          <w:sz w:val="22"/>
          <w:szCs w:val="22"/>
        </w:rPr>
        <w:t>185/2015</w:t>
      </w:r>
      <w:r w:rsidRPr="003B72A2">
        <w:rPr>
          <w:spacing w:val="-2"/>
          <w:sz w:val="22"/>
          <w:szCs w:val="22"/>
        </w:rPr>
        <w:t xml:space="preserve"> </w:t>
      </w:r>
      <w:r w:rsidRPr="003B72A2">
        <w:rPr>
          <w:sz w:val="22"/>
          <w:szCs w:val="22"/>
        </w:rPr>
        <w:t>Z.</w:t>
      </w:r>
      <w:r w:rsidRPr="003B72A2">
        <w:rPr>
          <w:spacing w:val="-1"/>
          <w:sz w:val="22"/>
          <w:szCs w:val="22"/>
        </w:rPr>
        <w:t xml:space="preserve"> </w:t>
      </w:r>
      <w:r w:rsidRPr="003B72A2">
        <w:rPr>
          <w:sz w:val="22"/>
          <w:szCs w:val="22"/>
        </w:rPr>
        <w:t>z. Autorský</w:t>
      </w:r>
      <w:r w:rsidRPr="003B72A2">
        <w:rPr>
          <w:spacing w:val="-6"/>
          <w:sz w:val="22"/>
          <w:szCs w:val="22"/>
        </w:rPr>
        <w:t xml:space="preserve"> </w:t>
      </w:r>
      <w:r w:rsidRPr="003B72A2">
        <w:rPr>
          <w:sz w:val="22"/>
          <w:szCs w:val="22"/>
        </w:rPr>
        <w:t>zákon</w:t>
      </w:r>
      <w:r w:rsidRPr="003B72A2">
        <w:rPr>
          <w:spacing w:val="-2"/>
          <w:sz w:val="22"/>
          <w:szCs w:val="22"/>
        </w:rPr>
        <w:t>,</w:t>
      </w:r>
    </w:p>
    <w:p w14:paraId="564E9248" w14:textId="69E04B93" w:rsidR="001A7DD4" w:rsidRPr="003B72A2" w:rsidRDefault="00813566" w:rsidP="000912CA">
      <w:pPr>
        <w:pStyle w:val="Zkladntext"/>
        <w:spacing w:line="276" w:lineRule="auto"/>
        <w:jc w:val="center"/>
        <w:rPr>
          <w:sz w:val="22"/>
          <w:szCs w:val="22"/>
        </w:rPr>
      </w:pPr>
      <w:r>
        <w:rPr>
          <w:sz w:val="22"/>
          <w:szCs w:val="22"/>
        </w:rPr>
        <w:t>( ďalej len „</w:t>
      </w:r>
      <w:r w:rsidRPr="000912CA">
        <w:rPr>
          <w:b/>
          <w:sz w:val="22"/>
          <w:szCs w:val="22"/>
        </w:rPr>
        <w:t>Zmluva</w:t>
      </w:r>
      <w:r>
        <w:rPr>
          <w:sz w:val="22"/>
          <w:szCs w:val="22"/>
        </w:rPr>
        <w:t>“ )</w:t>
      </w:r>
    </w:p>
    <w:p w14:paraId="1F4EB318" w14:textId="77777777" w:rsidR="001A7DD4" w:rsidRPr="003B72A2" w:rsidRDefault="001A7DD4" w:rsidP="001A7DD4">
      <w:pPr>
        <w:pStyle w:val="Zkladntext"/>
        <w:spacing w:line="276" w:lineRule="auto"/>
        <w:rPr>
          <w:sz w:val="22"/>
          <w:szCs w:val="22"/>
        </w:rPr>
      </w:pPr>
    </w:p>
    <w:p w14:paraId="293963FB" w14:textId="77777777" w:rsidR="001A7DD4" w:rsidRPr="003B72A2" w:rsidRDefault="001A7DD4" w:rsidP="001A7DD4">
      <w:pPr>
        <w:tabs>
          <w:tab w:val="left" w:pos="2974"/>
        </w:tabs>
        <w:spacing w:line="276" w:lineRule="auto"/>
        <w:ind w:right="1582"/>
        <w:rPr>
          <w:b/>
          <w:spacing w:val="-2"/>
        </w:rPr>
      </w:pPr>
      <w:r w:rsidRPr="003B72A2">
        <w:rPr>
          <w:b/>
          <w:spacing w:val="-2"/>
        </w:rPr>
        <w:t>Zmluvné strany:</w:t>
      </w:r>
    </w:p>
    <w:p w14:paraId="19BD59DF" w14:textId="4DB39F83" w:rsidR="001A7DD4" w:rsidRPr="003B72A2" w:rsidRDefault="001A7DD4" w:rsidP="001A7DD4">
      <w:pPr>
        <w:tabs>
          <w:tab w:val="left" w:pos="2974"/>
        </w:tabs>
        <w:spacing w:line="276" w:lineRule="auto"/>
        <w:ind w:right="1582"/>
        <w:rPr>
          <w:b/>
        </w:rPr>
      </w:pPr>
      <w:r w:rsidRPr="003B72A2">
        <w:rPr>
          <w:b/>
          <w:spacing w:val="-2"/>
        </w:rPr>
        <w:t>Objednávateľ:</w:t>
      </w:r>
      <w:r w:rsidR="004731D2">
        <w:rPr>
          <w:b/>
          <w:spacing w:val="-2"/>
        </w:rPr>
        <w:tab/>
      </w:r>
      <w:r w:rsidR="004731D2" w:rsidRPr="004731D2">
        <w:rPr>
          <w:b/>
          <w:spacing w:val="-2"/>
        </w:rPr>
        <w:t>Slovenská technická univerzita v Bratislave</w:t>
      </w:r>
      <w:r w:rsidRPr="003B72A2">
        <w:rPr>
          <w:b/>
        </w:rPr>
        <w:tab/>
      </w:r>
    </w:p>
    <w:p w14:paraId="102D70A5" w14:textId="026BEA7C" w:rsidR="001A7DD4" w:rsidRPr="003B72A2" w:rsidRDefault="001A7DD4" w:rsidP="001A7DD4">
      <w:pPr>
        <w:pStyle w:val="Zkladntext"/>
        <w:tabs>
          <w:tab w:val="left" w:pos="3010"/>
        </w:tabs>
        <w:spacing w:line="276" w:lineRule="auto"/>
        <w:rPr>
          <w:sz w:val="22"/>
          <w:szCs w:val="22"/>
        </w:rPr>
      </w:pPr>
      <w:r w:rsidRPr="003B72A2">
        <w:rPr>
          <w:spacing w:val="-2"/>
          <w:sz w:val="22"/>
          <w:szCs w:val="22"/>
        </w:rPr>
        <w:t>Sídlo:</w:t>
      </w:r>
      <w:r w:rsidRPr="003B72A2">
        <w:rPr>
          <w:sz w:val="22"/>
          <w:szCs w:val="22"/>
        </w:rPr>
        <w:tab/>
      </w:r>
      <w:proofErr w:type="spellStart"/>
      <w:r w:rsidR="004731D2" w:rsidRPr="004731D2">
        <w:rPr>
          <w:sz w:val="22"/>
          <w:szCs w:val="22"/>
        </w:rPr>
        <w:t>Vazovova</w:t>
      </w:r>
      <w:proofErr w:type="spellEnd"/>
      <w:r w:rsidR="004731D2" w:rsidRPr="004731D2">
        <w:rPr>
          <w:sz w:val="22"/>
          <w:szCs w:val="22"/>
        </w:rPr>
        <w:t xml:space="preserve"> 5, 812 43 Bratislava</w:t>
      </w:r>
    </w:p>
    <w:p w14:paraId="3A4718FF" w14:textId="44219C55" w:rsidR="001A7DD4" w:rsidRPr="003B72A2" w:rsidRDefault="001A7DD4" w:rsidP="001A7DD4">
      <w:pPr>
        <w:pStyle w:val="Zkladntext"/>
        <w:tabs>
          <w:tab w:val="left" w:pos="3010"/>
        </w:tabs>
        <w:spacing w:line="276" w:lineRule="auto"/>
        <w:rPr>
          <w:sz w:val="22"/>
          <w:szCs w:val="22"/>
        </w:rPr>
      </w:pPr>
      <w:r w:rsidRPr="003B72A2">
        <w:rPr>
          <w:spacing w:val="-4"/>
          <w:sz w:val="22"/>
          <w:szCs w:val="22"/>
        </w:rPr>
        <w:t>IČO:</w:t>
      </w:r>
      <w:r w:rsidRPr="003B72A2">
        <w:rPr>
          <w:sz w:val="22"/>
          <w:szCs w:val="22"/>
        </w:rPr>
        <w:tab/>
      </w:r>
      <w:r w:rsidR="004731D2" w:rsidRPr="004731D2">
        <w:rPr>
          <w:sz w:val="22"/>
          <w:szCs w:val="22"/>
        </w:rPr>
        <w:t>00 397 687</w:t>
      </w:r>
    </w:p>
    <w:p w14:paraId="5496CB2C" w14:textId="7AD90C2E" w:rsidR="001A7DD4" w:rsidRPr="003B72A2" w:rsidRDefault="001A7DD4" w:rsidP="001A7DD4">
      <w:pPr>
        <w:pStyle w:val="Zkladntext"/>
        <w:tabs>
          <w:tab w:val="left" w:pos="3010"/>
        </w:tabs>
        <w:spacing w:line="276" w:lineRule="auto"/>
        <w:rPr>
          <w:sz w:val="22"/>
          <w:szCs w:val="22"/>
        </w:rPr>
      </w:pPr>
      <w:r w:rsidRPr="003B72A2">
        <w:rPr>
          <w:sz w:val="22"/>
          <w:szCs w:val="22"/>
        </w:rPr>
        <w:t>IČ</w:t>
      </w:r>
      <w:r w:rsidRPr="003B72A2">
        <w:rPr>
          <w:spacing w:val="-4"/>
          <w:sz w:val="22"/>
          <w:szCs w:val="22"/>
        </w:rPr>
        <w:t xml:space="preserve"> DPH:</w:t>
      </w:r>
      <w:r w:rsidRPr="003B72A2">
        <w:rPr>
          <w:sz w:val="22"/>
          <w:szCs w:val="22"/>
        </w:rPr>
        <w:tab/>
      </w:r>
      <w:r w:rsidR="004731D2" w:rsidRPr="004731D2">
        <w:rPr>
          <w:sz w:val="22"/>
          <w:szCs w:val="22"/>
        </w:rPr>
        <w:t>SK2020845255</w:t>
      </w:r>
    </w:p>
    <w:p w14:paraId="37FD3D56" w14:textId="589CFA84" w:rsidR="001A7DD4" w:rsidRPr="003B72A2" w:rsidRDefault="001A7DD4" w:rsidP="001A7DD4">
      <w:pPr>
        <w:pStyle w:val="Zkladntext"/>
        <w:tabs>
          <w:tab w:val="left" w:pos="2974"/>
        </w:tabs>
        <w:spacing w:line="276" w:lineRule="auto"/>
        <w:ind w:right="1395"/>
        <w:rPr>
          <w:sz w:val="22"/>
          <w:szCs w:val="22"/>
        </w:rPr>
      </w:pPr>
      <w:r w:rsidRPr="003B72A2">
        <w:rPr>
          <w:sz w:val="22"/>
          <w:szCs w:val="22"/>
        </w:rPr>
        <w:t>Zastúpený:</w:t>
      </w:r>
      <w:r w:rsidRPr="003B72A2">
        <w:rPr>
          <w:sz w:val="22"/>
          <w:szCs w:val="22"/>
        </w:rPr>
        <w:tab/>
      </w:r>
      <w:r w:rsidR="004731D2" w:rsidRPr="004731D2">
        <w:rPr>
          <w:sz w:val="22"/>
          <w:szCs w:val="22"/>
        </w:rPr>
        <w:t xml:space="preserve">prof. Ing. Maximilián </w:t>
      </w:r>
      <w:proofErr w:type="spellStart"/>
      <w:r w:rsidR="004731D2" w:rsidRPr="004731D2">
        <w:rPr>
          <w:sz w:val="22"/>
          <w:szCs w:val="22"/>
        </w:rPr>
        <w:t>Strémy</w:t>
      </w:r>
      <w:proofErr w:type="spellEnd"/>
      <w:r w:rsidR="004731D2" w:rsidRPr="004731D2">
        <w:rPr>
          <w:sz w:val="22"/>
          <w:szCs w:val="22"/>
        </w:rPr>
        <w:t>, PhD.</w:t>
      </w:r>
      <w:r w:rsidR="004731D2">
        <w:rPr>
          <w:sz w:val="22"/>
          <w:szCs w:val="22"/>
        </w:rPr>
        <w:t>, rektor</w:t>
      </w:r>
    </w:p>
    <w:p w14:paraId="0926EABB" w14:textId="77777777" w:rsidR="001A7DD4" w:rsidRPr="003B72A2" w:rsidRDefault="001A7DD4" w:rsidP="001A7DD4">
      <w:pPr>
        <w:pStyle w:val="Zkladntext"/>
        <w:spacing w:line="276" w:lineRule="auto"/>
        <w:rPr>
          <w:sz w:val="22"/>
          <w:szCs w:val="22"/>
        </w:rPr>
      </w:pPr>
    </w:p>
    <w:p w14:paraId="3507BD49" w14:textId="77777777" w:rsidR="001A7DD4" w:rsidRPr="003B72A2" w:rsidRDefault="001A7DD4" w:rsidP="001A7DD4">
      <w:pPr>
        <w:spacing w:line="276" w:lineRule="auto"/>
      </w:pPr>
      <w:r w:rsidRPr="003B72A2">
        <w:t>(ďalej</w:t>
      </w:r>
      <w:r w:rsidRPr="003B72A2">
        <w:rPr>
          <w:spacing w:val="-2"/>
        </w:rPr>
        <w:t xml:space="preserve"> </w:t>
      </w:r>
      <w:r w:rsidRPr="003B72A2">
        <w:t>aj len</w:t>
      </w:r>
      <w:r w:rsidRPr="003B72A2">
        <w:rPr>
          <w:spacing w:val="-1"/>
        </w:rPr>
        <w:t xml:space="preserve"> </w:t>
      </w:r>
      <w:r w:rsidRPr="003B72A2">
        <w:rPr>
          <w:spacing w:val="-2"/>
        </w:rPr>
        <w:t>„</w:t>
      </w:r>
      <w:r w:rsidRPr="003B72A2">
        <w:rPr>
          <w:b/>
          <w:spacing w:val="-2"/>
        </w:rPr>
        <w:t>Objednávateľ</w:t>
      </w:r>
      <w:r w:rsidRPr="003B72A2">
        <w:rPr>
          <w:spacing w:val="-2"/>
        </w:rPr>
        <w:t>“)</w:t>
      </w:r>
    </w:p>
    <w:p w14:paraId="04F55996" w14:textId="77777777" w:rsidR="001A7DD4" w:rsidRPr="003B72A2" w:rsidRDefault="001A7DD4" w:rsidP="001A7DD4">
      <w:pPr>
        <w:pStyle w:val="Zkladntext"/>
        <w:spacing w:line="276" w:lineRule="auto"/>
        <w:rPr>
          <w:sz w:val="22"/>
          <w:szCs w:val="22"/>
        </w:rPr>
      </w:pPr>
    </w:p>
    <w:p w14:paraId="537A8E95" w14:textId="77777777" w:rsidR="001A7DD4" w:rsidRPr="003B72A2" w:rsidRDefault="001A7DD4" w:rsidP="001A7DD4">
      <w:pPr>
        <w:tabs>
          <w:tab w:val="left" w:pos="2974"/>
        </w:tabs>
        <w:spacing w:line="276" w:lineRule="auto"/>
        <w:ind w:right="1582"/>
        <w:rPr>
          <w:b/>
        </w:rPr>
      </w:pPr>
      <w:r w:rsidRPr="003B72A2">
        <w:rPr>
          <w:b/>
          <w:spacing w:val="-2"/>
        </w:rPr>
        <w:t>Zhotoviteľ:</w:t>
      </w:r>
      <w:r w:rsidRPr="003B72A2">
        <w:rPr>
          <w:b/>
        </w:rPr>
        <w:tab/>
      </w:r>
    </w:p>
    <w:p w14:paraId="1FBCC1B9" w14:textId="77777777" w:rsidR="001A7DD4" w:rsidRPr="003B72A2" w:rsidRDefault="001A7DD4" w:rsidP="001A7DD4">
      <w:pPr>
        <w:pStyle w:val="Zkladntext"/>
        <w:tabs>
          <w:tab w:val="left" w:pos="3010"/>
        </w:tabs>
        <w:spacing w:line="276" w:lineRule="auto"/>
        <w:rPr>
          <w:sz w:val="22"/>
          <w:szCs w:val="22"/>
        </w:rPr>
      </w:pPr>
      <w:r w:rsidRPr="003B72A2">
        <w:rPr>
          <w:spacing w:val="-2"/>
          <w:sz w:val="22"/>
          <w:szCs w:val="22"/>
        </w:rPr>
        <w:t>Sídlo:</w:t>
      </w:r>
      <w:r w:rsidRPr="003B72A2">
        <w:rPr>
          <w:sz w:val="22"/>
          <w:szCs w:val="22"/>
        </w:rPr>
        <w:tab/>
      </w:r>
    </w:p>
    <w:p w14:paraId="276096A6" w14:textId="77777777" w:rsidR="001A7DD4" w:rsidRPr="003B72A2" w:rsidRDefault="001A7DD4" w:rsidP="001A7DD4">
      <w:pPr>
        <w:pStyle w:val="Zkladntext"/>
        <w:tabs>
          <w:tab w:val="left" w:pos="3010"/>
        </w:tabs>
        <w:spacing w:line="276" w:lineRule="auto"/>
        <w:rPr>
          <w:sz w:val="22"/>
          <w:szCs w:val="22"/>
        </w:rPr>
      </w:pPr>
      <w:r w:rsidRPr="003B72A2">
        <w:rPr>
          <w:spacing w:val="-4"/>
          <w:sz w:val="22"/>
          <w:szCs w:val="22"/>
        </w:rPr>
        <w:t>IČO:</w:t>
      </w:r>
      <w:r w:rsidRPr="003B72A2">
        <w:rPr>
          <w:sz w:val="22"/>
          <w:szCs w:val="22"/>
        </w:rPr>
        <w:tab/>
      </w:r>
    </w:p>
    <w:p w14:paraId="5E2CA014" w14:textId="77777777" w:rsidR="0063710F" w:rsidRDefault="001A7DD4" w:rsidP="001A7DD4">
      <w:pPr>
        <w:pStyle w:val="Zkladntext"/>
        <w:tabs>
          <w:tab w:val="left" w:pos="3010"/>
        </w:tabs>
        <w:spacing w:line="276" w:lineRule="auto"/>
        <w:rPr>
          <w:spacing w:val="-4"/>
          <w:sz w:val="22"/>
          <w:szCs w:val="22"/>
        </w:rPr>
      </w:pPr>
      <w:r w:rsidRPr="003B72A2">
        <w:rPr>
          <w:sz w:val="22"/>
          <w:szCs w:val="22"/>
        </w:rPr>
        <w:t>IČ</w:t>
      </w:r>
      <w:r w:rsidRPr="003B72A2">
        <w:rPr>
          <w:spacing w:val="-4"/>
          <w:sz w:val="22"/>
          <w:szCs w:val="22"/>
        </w:rPr>
        <w:t xml:space="preserve"> DPH:</w:t>
      </w:r>
    </w:p>
    <w:p w14:paraId="6799121D" w14:textId="77777777" w:rsidR="0063710F" w:rsidRDefault="0063710F" w:rsidP="001A7DD4">
      <w:pPr>
        <w:pStyle w:val="Zkladntext"/>
        <w:tabs>
          <w:tab w:val="left" w:pos="3010"/>
        </w:tabs>
        <w:spacing w:line="276" w:lineRule="auto"/>
        <w:rPr>
          <w:spacing w:val="-4"/>
          <w:sz w:val="22"/>
          <w:szCs w:val="22"/>
        </w:rPr>
      </w:pPr>
      <w:r>
        <w:rPr>
          <w:spacing w:val="-4"/>
          <w:sz w:val="22"/>
          <w:szCs w:val="22"/>
        </w:rPr>
        <w:t>IBAN:</w:t>
      </w:r>
    </w:p>
    <w:p w14:paraId="3F8019DF" w14:textId="59D1177D" w:rsidR="001A7DD4" w:rsidRPr="003B72A2" w:rsidRDefault="0063710F" w:rsidP="001A7DD4">
      <w:pPr>
        <w:pStyle w:val="Zkladntext"/>
        <w:tabs>
          <w:tab w:val="left" w:pos="3010"/>
        </w:tabs>
        <w:spacing w:line="276" w:lineRule="auto"/>
        <w:rPr>
          <w:sz w:val="22"/>
          <w:szCs w:val="22"/>
        </w:rPr>
      </w:pPr>
      <w:r>
        <w:rPr>
          <w:spacing w:val="-4"/>
          <w:sz w:val="22"/>
          <w:szCs w:val="22"/>
        </w:rPr>
        <w:t>Mail:</w:t>
      </w:r>
      <w:r w:rsidR="001A7DD4" w:rsidRPr="003B72A2">
        <w:rPr>
          <w:sz w:val="22"/>
          <w:szCs w:val="22"/>
        </w:rPr>
        <w:tab/>
      </w:r>
    </w:p>
    <w:p w14:paraId="306D695D" w14:textId="77777777" w:rsidR="001A7DD4" w:rsidRPr="003B72A2" w:rsidRDefault="001A7DD4" w:rsidP="001A7DD4">
      <w:pPr>
        <w:pStyle w:val="Zkladntext"/>
        <w:tabs>
          <w:tab w:val="left" w:pos="2974"/>
        </w:tabs>
        <w:spacing w:line="276" w:lineRule="auto"/>
        <w:ind w:right="1395"/>
        <w:rPr>
          <w:sz w:val="22"/>
          <w:szCs w:val="22"/>
        </w:rPr>
      </w:pPr>
      <w:r w:rsidRPr="003B72A2">
        <w:rPr>
          <w:sz w:val="22"/>
          <w:szCs w:val="22"/>
        </w:rPr>
        <w:t>Zastúpený:</w:t>
      </w:r>
      <w:r w:rsidRPr="003B72A2">
        <w:rPr>
          <w:sz w:val="22"/>
          <w:szCs w:val="22"/>
        </w:rPr>
        <w:tab/>
      </w:r>
    </w:p>
    <w:p w14:paraId="706FD718" w14:textId="77777777" w:rsidR="001A7DD4" w:rsidRPr="003B72A2" w:rsidRDefault="001A7DD4" w:rsidP="001A7DD4">
      <w:pPr>
        <w:spacing w:line="276" w:lineRule="auto"/>
      </w:pPr>
      <w:r w:rsidRPr="003B72A2">
        <w:t>(ďalej</w:t>
      </w:r>
      <w:r w:rsidRPr="003B72A2">
        <w:rPr>
          <w:spacing w:val="-2"/>
        </w:rPr>
        <w:t xml:space="preserve"> </w:t>
      </w:r>
      <w:r w:rsidRPr="003B72A2">
        <w:t>aj len</w:t>
      </w:r>
      <w:r w:rsidRPr="003B72A2">
        <w:rPr>
          <w:spacing w:val="-1"/>
        </w:rPr>
        <w:t xml:space="preserve"> </w:t>
      </w:r>
      <w:r w:rsidRPr="003B72A2">
        <w:rPr>
          <w:spacing w:val="-2"/>
        </w:rPr>
        <w:t>„</w:t>
      </w:r>
      <w:r w:rsidRPr="003B72A2">
        <w:rPr>
          <w:b/>
          <w:spacing w:val="-2"/>
        </w:rPr>
        <w:t>Zhotoviteľ</w:t>
      </w:r>
      <w:r w:rsidRPr="003B72A2">
        <w:rPr>
          <w:spacing w:val="-2"/>
        </w:rPr>
        <w:t>“)</w:t>
      </w:r>
    </w:p>
    <w:p w14:paraId="0D9BAA69" w14:textId="77777777" w:rsidR="001A7DD4" w:rsidRPr="003B72A2" w:rsidRDefault="001A7DD4" w:rsidP="001A7DD4">
      <w:pPr>
        <w:spacing w:line="276" w:lineRule="auto"/>
      </w:pPr>
    </w:p>
    <w:p w14:paraId="27E526D5" w14:textId="77777777" w:rsidR="001A7DD4" w:rsidRPr="003B72A2" w:rsidRDefault="001A7DD4" w:rsidP="001A7DD4">
      <w:pPr>
        <w:rPr>
          <w:spacing w:val="-2"/>
        </w:rPr>
      </w:pPr>
      <w:r w:rsidRPr="003B72A2">
        <w:t>(Objednávateľ</w:t>
      </w:r>
      <w:r w:rsidRPr="003B72A2">
        <w:rPr>
          <w:spacing w:val="-5"/>
        </w:rPr>
        <w:t xml:space="preserve"> </w:t>
      </w:r>
      <w:r w:rsidRPr="003B72A2">
        <w:t>a</w:t>
      </w:r>
      <w:r w:rsidRPr="003B72A2">
        <w:rPr>
          <w:spacing w:val="-7"/>
        </w:rPr>
        <w:t xml:space="preserve"> </w:t>
      </w:r>
      <w:r w:rsidRPr="003B72A2">
        <w:t>Zhotoviteľ</w:t>
      </w:r>
      <w:r w:rsidRPr="003B72A2">
        <w:rPr>
          <w:spacing w:val="-5"/>
        </w:rPr>
        <w:t xml:space="preserve"> </w:t>
      </w:r>
      <w:r w:rsidRPr="003B72A2">
        <w:t>ďalej</w:t>
      </w:r>
      <w:r w:rsidRPr="003B72A2">
        <w:rPr>
          <w:spacing w:val="-6"/>
        </w:rPr>
        <w:t xml:space="preserve"> </w:t>
      </w:r>
      <w:r w:rsidRPr="003B72A2">
        <w:t>spolu</w:t>
      </w:r>
      <w:r w:rsidRPr="003B72A2">
        <w:rPr>
          <w:spacing w:val="-5"/>
        </w:rPr>
        <w:t xml:space="preserve"> </w:t>
      </w:r>
      <w:r w:rsidRPr="003B72A2">
        <w:t>aj len</w:t>
      </w:r>
      <w:r w:rsidRPr="003B72A2">
        <w:rPr>
          <w:spacing w:val="-8"/>
        </w:rPr>
        <w:t xml:space="preserve"> </w:t>
      </w:r>
      <w:r w:rsidRPr="003B72A2">
        <w:t>„</w:t>
      </w:r>
      <w:r w:rsidRPr="003B72A2">
        <w:rPr>
          <w:b/>
        </w:rPr>
        <w:t>Zmluvné</w:t>
      </w:r>
      <w:r w:rsidRPr="003B72A2">
        <w:rPr>
          <w:b/>
          <w:spacing w:val="-4"/>
        </w:rPr>
        <w:t xml:space="preserve"> </w:t>
      </w:r>
      <w:r w:rsidRPr="003B72A2">
        <w:rPr>
          <w:b/>
          <w:spacing w:val="-2"/>
        </w:rPr>
        <w:t>strany</w:t>
      </w:r>
      <w:r w:rsidRPr="003B72A2">
        <w:rPr>
          <w:spacing w:val="-2"/>
        </w:rPr>
        <w:t xml:space="preserve">“ alebo jednotlivo </w:t>
      </w:r>
      <w:r w:rsidRPr="003B72A2">
        <w:rPr>
          <w:b/>
          <w:bCs/>
          <w:spacing w:val="-2"/>
        </w:rPr>
        <w:t>„Zmluvná strana“</w:t>
      </w:r>
      <w:r w:rsidRPr="003B72A2">
        <w:rPr>
          <w:spacing w:val="-2"/>
        </w:rPr>
        <w:t>)</w:t>
      </w:r>
    </w:p>
    <w:p w14:paraId="1D0F850F" w14:textId="77777777" w:rsidR="001A7DD4" w:rsidRPr="003B72A2" w:rsidRDefault="001A7DD4" w:rsidP="001A7DD4">
      <w:pPr>
        <w:rPr>
          <w:spacing w:val="-2"/>
        </w:rPr>
      </w:pPr>
    </w:p>
    <w:p w14:paraId="77705575" w14:textId="77777777" w:rsidR="001A7DD4" w:rsidRPr="003B72A2" w:rsidRDefault="001A7DD4" w:rsidP="001A7DD4">
      <w:pPr>
        <w:rPr>
          <w:spacing w:val="-2"/>
        </w:rPr>
      </w:pPr>
    </w:p>
    <w:p w14:paraId="2B8B4E82" w14:textId="77777777" w:rsidR="001A7DD4" w:rsidRPr="003B72A2" w:rsidRDefault="001A7DD4" w:rsidP="001A7DD4">
      <w:pPr>
        <w:pStyle w:val="Zkladntext"/>
        <w:spacing w:line="276" w:lineRule="auto"/>
        <w:jc w:val="center"/>
        <w:rPr>
          <w:b/>
          <w:bCs/>
          <w:sz w:val="22"/>
          <w:szCs w:val="22"/>
        </w:rPr>
      </w:pPr>
      <w:r w:rsidRPr="003B72A2">
        <w:rPr>
          <w:b/>
          <w:bCs/>
          <w:spacing w:val="-2"/>
          <w:sz w:val="22"/>
          <w:szCs w:val="22"/>
        </w:rPr>
        <w:t>PREAMBULA</w:t>
      </w:r>
    </w:p>
    <w:p w14:paraId="1A4FA560" w14:textId="77777777" w:rsidR="001A7DD4" w:rsidRPr="003B72A2" w:rsidRDefault="001A7DD4" w:rsidP="001A7DD4">
      <w:pPr>
        <w:tabs>
          <w:tab w:val="left" w:pos="1414"/>
          <w:tab w:val="left" w:pos="1416"/>
        </w:tabs>
        <w:spacing w:line="276" w:lineRule="auto"/>
        <w:jc w:val="both"/>
      </w:pPr>
    </w:p>
    <w:p w14:paraId="7C8806AC" w14:textId="3C0A9B75" w:rsidR="001A7DD4" w:rsidRPr="003B72A2" w:rsidRDefault="001A7DD4" w:rsidP="001A7DD4">
      <w:pPr>
        <w:tabs>
          <w:tab w:val="left" w:pos="1414"/>
          <w:tab w:val="left" w:pos="1416"/>
        </w:tabs>
        <w:spacing w:line="276" w:lineRule="auto"/>
        <w:jc w:val="both"/>
      </w:pPr>
      <w:r w:rsidRPr="003B72A2">
        <w:t>Účelom tejto Zmluvy</w:t>
      </w:r>
      <w:r w:rsidRPr="003B72A2">
        <w:rPr>
          <w:spacing w:val="40"/>
        </w:rPr>
        <w:t xml:space="preserve"> </w:t>
      </w:r>
      <w:r w:rsidRPr="003B72A2">
        <w:t>je zabezpečenie vývoja a dodania diela, jeho rozvoja a jeho podpory</w:t>
      </w:r>
      <w:r w:rsidR="00281399">
        <w:t xml:space="preserve"> (</w:t>
      </w:r>
      <w:r w:rsidR="00281399" w:rsidRPr="00281399">
        <w:rPr>
          <w:b/>
          <w:bCs/>
        </w:rPr>
        <w:t>„</w:t>
      </w:r>
      <w:r w:rsidR="00281399" w:rsidRPr="00281399">
        <w:rPr>
          <w:b/>
          <w:bCs/>
        </w:rPr>
        <w:t>Vybudovanie Výcvikového a školiaceho strediska pre kybernetickú bezpečnosť prevádzky a správy IT pre sektor VS</w:t>
      </w:r>
      <w:r w:rsidR="00281399">
        <w:rPr>
          <w:b/>
          <w:bCs/>
        </w:rPr>
        <w:t>“</w:t>
      </w:r>
      <w:r w:rsidR="00281399">
        <w:t>)</w:t>
      </w:r>
      <w:r w:rsidRPr="003B72A2">
        <w:t>, pričom dodané dielo bude zodpovedať požiadavkám Objednávateľa uvedeným v</w:t>
      </w:r>
      <w:r w:rsidRPr="003B72A2">
        <w:rPr>
          <w:spacing w:val="-3"/>
        </w:rPr>
        <w:t xml:space="preserve"> </w:t>
      </w:r>
      <w:r w:rsidRPr="003B72A2">
        <w:t>tejto Zmluve resp. aj v</w:t>
      </w:r>
      <w:r w:rsidRPr="003B72A2">
        <w:rPr>
          <w:spacing w:val="-2"/>
        </w:rPr>
        <w:t xml:space="preserve"> </w:t>
      </w:r>
      <w:r w:rsidRPr="003B72A2">
        <w:t>ďalších dokumentoch, na ktoré táto Zmluva odkazuje.</w:t>
      </w:r>
    </w:p>
    <w:p w14:paraId="0974FA89" w14:textId="77777777" w:rsidR="001A7DD4" w:rsidRPr="003B72A2" w:rsidRDefault="001A7DD4" w:rsidP="001A7DD4">
      <w:pPr>
        <w:tabs>
          <w:tab w:val="left" w:pos="1414"/>
          <w:tab w:val="left" w:pos="1416"/>
        </w:tabs>
        <w:spacing w:line="276" w:lineRule="auto"/>
        <w:jc w:val="both"/>
      </w:pPr>
    </w:p>
    <w:p w14:paraId="67BC0B98" w14:textId="77777777" w:rsidR="001A7DD4" w:rsidRPr="003B72A2" w:rsidRDefault="001A7DD4" w:rsidP="001A7DD4">
      <w:pPr>
        <w:tabs>
          <w:tab w:val="left" w:pos="1414"/>
          <w:tab w:val="left" w:pos="1416"/>
        </w:tabs>
        <w:spacing w:line="276" w:lineRule="auto"/>
        <w:jc w:val="both"/>
      </w:pPr>
      <w:r w:rsidRPr="003B72A2">
        <w:t xml:space="preserve">Zhotoviteľ vyhlasuje, že je oprávnený a spôsobilý uzatvoriť túto Zmluvu a riadne plniť záväzky z nej vyplývajúce. V súvislosti s tým vyhlasuje a výslovne potvrdzuje, že disponuje všetkými nevyhnutnými oprávneniami a že má k dispozícii nevyhnutné </w:t>
      </w:r>
      <w:r>
        <w:t xml:space="preserve">technické, odborné a personálne </w:t>
      </w:r>
      <w:r w:rsidRPr="003B72A2">
        <w:t xml:space="preserve">kapacity </w:t>
      </w:r>
      <w:r>
        <w:t xml:space="preserve">a tiež všetky </w:t>
      </w:r>
      <w:r w:rsidRPr="003B72A2">
        <w:t>schopnosti na riadne a včasné zhotovenie diela, ako aj na riadne a včasné poskytovanie služieb podľa tejto Zmluvy</w:t>
      </w:r>
      <w:r>
        <w:t>.</w:t>
      </w:r>
    </w:p>
    <w:p w14:paraId="3415BE68" w14:textId="77777777" w:rsidR="001A7DD4" w:rsidRPr="003B72A2" w:rsidRDefault="001A7DD4" w:rsidP="001A7DD4">
      <w:pPr>
        <w:tabs>
          <w:tab w:val="left" w:pos="1414"/>
          <w:tab w:val="left" w:pos="1416"/>
        </w:tabs>
        <w:spacing w:line="276" w:lineRule="auto"/>
        <w:jc w:val="both"/>
      </w:pPr>
    </w:p>
    <w:p w14:paraId="41365CBF" w14:textId="77777777" w:rsidR="001A7DD4" w:rsidRPr="00ED21AC" w:rsidRDefault="001A7DD4" w:rsidP="001A7DD4">
      <w:pPr>
        <w:tabs>
          <w:tab w:val="left" w:pos="1414"/>
          <w:tab w:val="left" w:pos="1416"/>
        </w:tabs>
        <w:spacing w:line="276" w:lineRule="auto"/>
        <w:jc w:val="both"/>
      </w:pPr>
      <w:r w:rsidRPr="003B72A2">
        <w:t xml:space="preserve">Objednávateľ vyhlasuje, že je oprávnený a spôsobilý uzatvoriť túto Zmluvu a riadne plniť záväzky z nej vyplývajúce. </w:t>
      </w:r>
    </w:p>
    <w:p w14:paraId="5D90D15E" w14:textId="77777777" w:rsidR="001A7DD4" w:rsidRPr="003B72A2" w:rsidRDefault="001A7DD4" w:rsidP="001A7DD4">
      <w:pPr>
        <w:tabs>
          <w:tab w:val="left" w:pos="1414"/>
          <w:tab w:val="left" w:pos="1416"/>
        </w:tabs>
        <w:spacing w:line="276" w:lineRule="auto"/>
        <w:jc w:val="both"/>
      </w:pPr>
    </w:p>
    <w:p w14:paraId="17BCF604" w14:textId="77777777" w:rsidR="001A7DD4" w:rsidRPr="003B72A2" w:rsidRDefault="001A7DD4" w:rsidP="001A7DD4">
      <w:pPr>
        <w:tabs>
          <w:tab w:val="left" w:pos="1414"/>
          <w:tab w:val="left" w:pos="1416"/>
        </w:tabs>
        <w:spacing w:line="276" w:lineRule="auto"/>
        <w:jc w:val="center"/>
        <w:rPr>
          <w:b/>
          <w:bCs/>
        </w:rPr>
      </w:pPr>
      <w:r w:rsidRPr="003B72A2">
        <w:rPr>
          <w:b/>
          <w:bCs/>
        </w:rPr>
        <w:t>ČLÁNOK I</w:t>
      </w:r>
    </w:p>
    <w:p w14:paraId="4736BC63" w14:textId="77777777" w:rsidR="001A7DD4" w:rsidRPr="003B72A2" w:rsidRDefault="001A7DD4" w:rsidP="001A7DD4">
      <w:pPr>
        <w:tabs>
          <w:tab w:val="left" w:pos="1414"/>
          <w:tab w:val="left" w:pos="1416"/>
        </w:tabs>
        <w:spacing w:line="276" w:lineRule="auto"/>
        <w:jc w:val="center"/>
        <w:rPr>
          <w:b/>
          <w:bCs/>
        </w:rPr>
      </w:pPr>
      <w:r w:rsidRPr="003B72A2">
        <w:rPr>
          <w:b/>
          <w:bCs/>
        </w:rPr>
        <w:t>PREDMET ZMLUVY – DIELO A SLUŽBY</w:t>
      </w:r>
    </w:p>
    <w:p w14:paraId="19E60001" w14:textId="77777777" w:rsidR="001A7DD4" w:rsidRPr="003B72A2" w:rsidRDefault="001A7DD4" w:rsidP="001A7DD4">
      <w:pPr>
        <w:tabs>
          <w:tab w:val="left" w:pos="1414"/>
          <w:tab w:val="left" w:pos="1416"/>
        </w:tabs>
        <w:spacing w:line="276" w:lineRule="auto"/>
        <w:jc w:val="both"/>
      </w:pPr>
    </w:p>
    <w:p w14:paraId="279AD844" w14:textId="192A7B93" w:rsidR="001A7DD4" w:rsidRPr="00F565F7" w:rsidRDefault="001A7DD4" w:rsidP="001A7DD4">
      <w:pPr>
        <w:pStyle w:val="Odsekzoznamu"/>
        <w:numPr>
          <w:ilvl w:val="0"/>
          <w:numId w:val="1"/>
        </w:numPr>
        <w:tabs>
          <w:tab w:val="left" w:pos="1414"/>
          <w:tab w:val="left" w:pos="1416"/>
        </w:tabs>
        <w:spacing w:line="276" w:lineRule="auto"/>
        <w:jc w:val="both"/>
      </w:pPr>
      <w:r w:rsidRPr="007912BE">
        <w:rPr>
          <w:b/>
          <w:bCs/>
        </w:rPr>
        <w:t>Dielom</w:t>
      </w:r>
      <w:r w:rsidRPr="007912BE">
        <w:t xml:space="preserve"> sa na </w:t>
      </w:r>
      <w:r w:rsidRPr="00F565F7">
        <w:t>účely tejto Zmluvy rozumie ucelené softvérové a hardvérové riešenie vrátane súvisiacej dokumentácie</w:t>
      </w:r>
      <w:r w:rsidR="00496BBE">
        <w:t xml:space="preserve"> podľa tejto Zmluvy</w:t>
      </w:r>
      <w:r w:rsidRPr="00F565F7">
        <w:t>; vykonanie Diela zahŕňa nasledovné:</w:t>
      </w:r>
    </w:p>
    <w:p w14:paraId="7A67817D" w14:textId="2BBAF947" w:rsidR="001A7DD4" w:rsidRPr="00F565F7" w:rsidRDefault="001A7DD4" w:rsidP="001A7DD4">
      <w:pPr>
        <w:pStyle w:val="Odsekzoznamu"/>
        <w:numPr>
          <w:ilvl w:val="0"/>
          <w:numId w:val="2"/>
        </w:numPr>
        <w:tabs>
          <w:tab w:val="left" w:pos="1981"/>
          <w:tab w:val="left" w:pos="1983"/>
        </w:tabs>
        <w:spacing w:line="276" w:lineRule="auto"/>
        <w:ind w:right="-6" w:hanging="426"/>
        <w:contextualSpacing w:val="0"/>
        <w:jc w:val="both"/>
      </w:pPr>
      <w:r w:rsidRPr="00F565F7">
        <w:t>realizácia, dodanie a </w:t>
      </w:r>
      <w:proofErr w:type="spellStart"/>
      <w:r w:rsidRPr="00F565F7">
        <w:t>customizáci</w:t>
      </w:r>
      <w:r w:rsidR="002E44C8">
        <w:t>a</w:t>
      </w:r>
      <w:proofErr w:type="spellEnd"/>
      <w:r w:rsidRPr="00F565F7">
        <w:t xml:space="preserve"> riešenia, vytvorenie a dodanie výstupov, ktoré toto </w:t>
      </w:r>
      <w:r w:rsidRPr="00F565F7">
        <w:lastRenderedPageBreak/>
        <w:t>riešenie dopĺňajú</w:t>
      </w:r>
      <w:r w:rsidRPr="00F565F7">
        <w:rPr>
          <w:spacing w:val="-6"/>
        </w:rPr>
        <w:t xml:space="preserve"> </w:t>
      </w:r>
      <w:r w:rsidRPr="00F565F7">
        <w:t>tak,</w:t>
      </w:r>
      <w:r w:rsidRPr="00F565F7">
        <w:rPr>
          <w:spacing w:val="-6"/>
        </w:rPr>
        <w:t xml:space="preserve"> </w:t>
      </w:r>
      <w:r w:rsidRPr="00F565F7">
        <w:t>aby</w:t>
      </w:r>
      <w:r w:rsidRPr="00F565F7">
        <w:rPr>
          <w:spacing w:val="-11"/>
        </w:rPr>
        <w:t xml:space="preserve"> </w:t>
      </w:r>
      <w:r w:rsidR="001E3D8E">
        <w:rPr>
          <w:spacing w:val="-11"/>
        </w:rPr>
        <w:t xml:space="preserve">v celom rozsahu </w:t>
      </w:r>
      <w:r w:rsidRPr="00F565F7">
        <w:t>splnilo</w:t>
      </w:r>
      <w:r w:rsidRPr="00F565F7">
        <w:rPr>
          <w:spacing w:val="-6"/>
        </w:rPr>
        <w:t xml:space="preserve"> </w:t>
      </w:r>
      <w:r w:rsidRPr="00F565F7">
        <w:t>opis</w:t>
      </w:r>
      <w:r w:rsidRPr="00F565F7">
        <w:rPr>
          <w:spacing w:val="-7"/>
        </w:rPr>
        <w:t xml:space="preserve"> </w:t>
      </w:r>
      <w:r w:rsidRPr="00F565F7">
        <w:t>a plnenie</w:t>
      </w:r>
      <w:r w:rsidRPr="00F565F7">
        <w:rPr>
          <w:spacing w:val="-6"/>
        </w:rPr>
        <w:t xml:space="preserve"> </w:t>
      </w:r>
      <w:r w:rsidRPr="00F565F7">
        <w:t>kvalitatívnych</w:t>
      </w:r>
      <w:r w:rsidRPr="00F565F7">
        <w:rPr>
          <w:spacing w:val="-6"/>
        </w:rPr>
        <w:t xml:space="preserve"> </w:t>
      </w:r>
      <w:r w:rsidRPr="00F565F7">
        <w:t>kritérií</w:t>
      </w:r>
      <w:r w:rsidRPr="00F565F7">
        <w:rPr>
          <w:spacing w:val="-7"/>
        </w:rPr>
        <w:t xml:space="preserve"> </w:t>
      </w:r>
      <w:r w:rsidRPr="00F565F7">
        <w:t>podľa</w:t>
      </w:r>
      <w:r w:rsidRPr="00F565F7">
        <w:rPr>
          <w:spacing w:val="-5"/>
        </w:rPr>
        <w:t xml:space="preserve"> </w:t>
      </w:r>
      <w:r w:rsidRPr="00F565F7">
        <w:t xml:space="preserve">Prílohy č. 1 a Prílohy č. 2 tejto Zmluvy, čo zahŕňa </w:t>
      </w:r>
      <w:r w:rsidR="001E3D8E">
        <w:t xml:space="preserve">okrem iného </w:t>
      </w:r>
      <w:r w:rsidRPr="00F565F7">
        <w:t>dodanie softvéru (SW) a hardvéru (HW) vrátane príslušnej dokumentácie,</w:t>
      </w:r>
    </w:p>
    <w:p w14:paraId="6FDFA1FA" w14:textId="4FFB0A30" w:rsidR="001A7DD4" w:rsidRPr="00F565F7" w:rsidRDefault="001A7DD4" w:rsidP="001A7DD4">
      <w:pPr>
        <w:pStyle w:val="Odsekzoznamu"/>
        <w:numPr>
          <w:ilvl w:val="0"/>
          <w:numId w:val="2"/>
        </w:numPr>
        <w:tabs>
          <w:tab w:val="left" w:pos="1981"/>
          <w:tab w:val="left" w:pos="1983"/>
        </w:tabs>
        <w:spacing w:line="276" w:lineRule="auto"/>
        <w:ind w:right="-6" w:hanging="426"/>
        <w:contextualSpacing w:val="0"/>
        <w:jc w:val="both"/>
      </w:pPr>
      <w:r w:rsidRPr="00F565F7">
        <w:t>implementácia</w:t>
      </w:r>
      <w:r w:rsidRPr="00F565F7">
        <w:rPr>
          <w:spacing w:val="-7"/>
        </w:rPr>
        <w:t xml:space="preserve"> </w:t>
      </w:r>
      <w:r w:rsidRPr="00F565F7">
        <w:t>a</w:t>
      </w:r>
      <w:r w:rsidRPr="00F565F7">
        <w:rPr>
          <w:spacing w:val="-6"/>
        </w:rPr>
        <w:t> </w:t>
      </w:r>
      <w:r w:rsidRPr="00F565F7">
        <w:t xml:space="preserve">testovanie </w:t>
      </w:r>
      <w:r w:rsidR="001E3D8E" w:rsidRPr="00F565F7">
        <w:t>zahŕňajúc</w:t>
      </w:r>
      <w:r w:rsidR="001E3D8E">
        <w:t>e</w:t>
      </w:r>
      <w:r w:rsidRPr="00F565F7">
        <w:t>:</w:t>
      </w:r>
    </w:p>
    <w:p w14:paraId="7155E08A" w14:textId="77777777" w:rsidR="001A7DD4" w:rsidRPr="00F565F7" w:rsidRDefault="001A7DD4" w:rsidP="001A7DD4">
      <w:pPr>
        <w:pStyle w:val="Odsekzoznamu"/>
        <w:numPr>
          <w:ilvl w:val="0"/>
          <w:numId w:val="3"/>
        </w:numPr>
        <w:spacing w:line="276" w:lineRule="auto"/>
        <w:ind w:left="1560" w:right="-6" w:hanging="567"/>
        <w:contextualSpacing w:val="0"/>
        <w:jc w:val="both"/>
      </w:pPr>
      <w:r w:rsidRPr="00F565F7">
        <w:t>poskytnutie súčinnosti Objednávateľovi pri uvedení Diela do prevádzky,</w:t>
      </w:r>
    </w:p>
    <w:p w14:paraId="0693FD8E" w14:textId="77777777" w:rsidR="001A7DD4" w:rsidRPr="00F565F7" w:rsidRDefault="001A7DD4" w:rsidP="001A7DD4">
      <w:pPr>
        <w:pStyle w:val="Odsekzoznamu"/>
        <w:numPr>
          <w:ilvl w:val="0"/>
          <w:numId w:val="3"/>
        </w:numPr>
        <w:spacing w:line="276" w:lineRule="auto"/>
        <w:ind w:left="1560" w:right="-6" w:hanging="567"/>
        <w:contextualSpacing w:val="0"/>
        <w:jc w:val="both"/>
      </w:pPr>
      <w:r w:rsidRPr="00F565F7">
        <w:t>overenie funkčnosti a úplnosti Diela a jeho jednotlivých modulov a častí,</w:t>
      </w:r>
    </w:p>
    <w:p w14:paraId="7672E7F4" w14:textId="6580B09D" w:rsidR="001A7DD4" w:rsidRPr="00F565F7" w:rsidRDefault="001A7DD4" w:rsidP="001A7DD4">
      <w:pPr>
        <w:pStyle w:val="Odsekzoznamu"/>
        <w:numPr>
          <w:ilvl w:val="0"/>
          <w:numId w:val="3"/>
        </w:numPr>
        <w:spacing w:line="276" w:lineRule="auto"/>
        <w:ind w:left="1560" w:right="-6" w:hanging="567"/>
        <w:contextualSpacing w:val="0"/>
        <w:jc w:val="both"/>
      </w:pPr>
      <w:r w:rsidRPr="00F565F7">
        <w:t>vyhotovenie dokumentácie o</w:t>
      </w:r>
      <w:r w:rsidR="00A3516C">
        <w:t> </w:t>
      </w:r>
      <w:r w:rsidRPr="00F565F7">
        <w:t>Diele</w:t>
      </w:r>
      <w:r w:rsidR="00A3516C">
        <w:t xml:space="preserve"> v zmysle článku III bod 7 Zmluvy</w:t>
      </w:r>
      <w:r w:rsidRPr="00F565F7">
        <w:t>,</w:t>
      </w:r>
    </w:p>
    <w:p w14:paraId="313984C3" w14:textId="77777777" w:rsidR="001A7DD4" w:rsidRPr="00F565F7" w:rsidRDefault="001A7DD4" w:rsidP="001A7DD4">
      <w:pPr>
        <w:pStyle w:val="Odsekzoznamu"/>
        <w:numPr>
          <w:ilvl w:val="0"/>
          <w:numId w:val="3"/>
        </w:numPr>
        <w:spacing w:line="276" w:lineRule="auto"/>
        <w:ind w:left="1560" w:right="-6" w:hanging="567"/>
        <w:contextualSpacing w:val="0"/>
        <w:jc w:val="both"/>
      </w:pPr>
      <w:r w:rsidRPr="00F565F7">
        <w:t>dodanie tréningových materiálov a tréningových scenárov.</w:t>
      </w:r>
    </w:p>
    <w:p w14:paraId="06A6EFE8" w14:textId="77777777" w:rsidR="001A7DD4" w:rsidRPr="00F565F7" w:rsidRDefault="001A7DD4" w:rsidP="001A7DD4">
      <w:pPr>
        <w:pStyle w:val="Odsekzoznamu"/>
        <w:numPr>
          <w:ilvl w:val="0"/>
          <w:numId w:val="2"/>
        </w:numPr>
        <w:tabs>
          <w:tab w:val="left" w:pos="1983"/>
        </w:tabs>
        <w:spacing w:line="276" w:lineRule="auto"/>
        <w:ind w:hanging="426"/>
        <w:rPr>
          <w:b/>
          <w:bCs/>
          <w:spacing w:val="-7"/>
        </w:rPr>
      </w:pPr>
      <w:r w:rsidRPr="00F565F7">
        <w:t>vypracovanie</w:t>
      </w:r>
      <w:r w:rsidRPr="00F565F7">
        <w:rPr>
          <w:spacing w:val="-6"/>
        </w:rPr>
        <w:t xml:space="preserve"> </w:t>
      </w:r>
      <w:r w:rsidRPr="00F565F7">
        <w:t>dokumentácie</w:t>
      </w:r>
      <w:r w:rsidRPr="00F565F7">
        <w:rPr>
          <w:spacing w:val="-4"/>
        </w:rPr>
        <w:t xml:space="preserve"> </w:t>
      </w:r>
      <w:r w:rsidRPr="00F565F7">
        <w:t>v</w:t>
      </w:r>
      <w:r w:rsidRPr="00F565F7">
        <w:rPr>
          <w:spacing w:val="-6"/>
        </w:rPr>
        <w:t xml:space="preserve"> </w:t>
      </w:r>
      <w:r w:rsidRPr="00F565F7">
        <w:t>zmysle</w:t>
      </w:r>
      <w:r w:rsidRPr="00F565F7">
        <w:rPr>
          <w:spacing w:val="-4"/>
        </w:rPr>
        <w:t xml:space="preserve"> </w:t>
      </w:r>
      <w:r w:rsidRPr="00F565F7">
        <w:t>prílohy</w:t>
      </w:r>
      <w:r w:rsidRPr="00F565F7">
        <w:rPr>
          <w:spacing w:val="-7"/>
        </w:rPr>
        <w:t xml:space="preserve"> </w:t>
      </w:r>
      <w:r w:rsidRPr="00F565F7">
        <w:t>č.</w:t>
      </w:r>
      <w:r w:rsidRPr="00F565F7">
        <w:rPr>
          <w:spacing w:val="-4"/>
        </w:rPr>
        <w:t xml:space="preserve"> </w:t>
      </w:r>
      <w:r w:rsidRPr="00F565F7">
        <w:t>1</w:t>
      </w:r>
      <w:r w:rsidRPr="00F565F7">
        <w:rPr>
          <w:spacing w:val="-4"/>
        </w:rPr>
        <w:t xml:space="preserve"> </w:t>
      </w:r>
      <w:r w:rsidRPr="00F565F7">
        <w:t>k</w:t>
      </w:r>
      <w:r w:rsidRPr="00F565F7">
        <w:rPr>
          <w:spacing w:val="-7"/>
        </w:rPr>
        <w:t> vyhláške Ministerstva investícií, regionálneho rozvoja a informatizácie Slovenskej republiky č. 401/2023 o riadení projektov a zmenových požiadaviek v prevádzke informačných technológií verejnej správy</w:t>
      </w:r>
      <w:r w:rsidRPr="00F565F7" w:rsidDel="00973D21">
        <w:rPr>
          <w:spacing w:val="-7"/>
        </w:rPr>
        <w:t xml:space="preserve"> </w:t>
      </w:r>
      <w:r w:rsidRPr="00F565F7">
        <w:rPr>
          <w:spacing w:val="-7"/>
        </w:rPr>
        <w:t>(ďalej aj len</w:t>
      </w:r>
      <w:r w:rsidRPr="00F565F7">
        <w:rPr>
          <w:b/>
          <w:bCs/>
          <w:spacing w:val="-7"/>
        </w:rPr>
        <w:t xml:space="preserve"> „</w:t>
      </w:r>
      <w:r w:rsidRPr="00F565F7">
        <w:rPr>
          <w:b/>
          <w:bCs/>
        </w:rPr>
        <w:t>Vyhláške</w:t>
      </w:r>
      <w:r w:rsidRPr="00F565F7">
        <w:rPr>
          <w:b/>
          <w:bCs/>
          <w:spacing w:val="-4"/>
        </w:rPr>
        <w:t xml:space="preserve"> </w:t>
      </w:r>
      <w:r w:rsidRPr="00F565F7">
        <w:rPr>
          <w:b/>
          <w:bCs/>
        </w:rPr>
        <w:t>č.</w:t>
      </w:r>
      <w:r w:rsidRPr="00F565F7">
        <w:rPr>
          <w:b/>
          <w:bCs/>
          <w:spacing w:val="-3"/>
        </w:rPr>
        <w:t xml:space="preserve"> </w:t>
      </w:r>
      <w:r w:rsidRPr="00F565F7">
        <w:rPr>
          <w:b/>
          <w:bCs/>
          <w:spacing w:val="-2"/>
        </w:rPr>
        <w:t>401/2023“</w:t>
      </w:r>
      <w:r w:rsidRPr="00F565F7">
        <w:rPr>
          <w:spacing w:val="-2"/>
        </w:rPr>
        <w:t>),</w:t>
      </w:r>
    </w:p>
    <w:p w14:paraId="4D4E3A33" w14:textId="77777777" w:rsidR="001A7DD4" w:rsidRPr="00F565F7" w:rsidRDefault="001A7DD4" w:rsidP="001A7DD4">
      <w:pPr>
        <w:pStyle w:val="Odsekzoznamu"/>
        <w:numPr>
          <w:ilvl w:val="0"/>
          <w:numId w:val="2"/>
        </w:numPr>
        <w:tabs>
          <w:tab w:val="left" w:pos="1981"/>
          <w:tab w:val="left" w:pos="1983"/>
        </w:tabs>
        <w:spacing w:line="276" w:lineRule="auto"/>
        <w:ind w:right="-6" w:hanging="426"/>
        <w:contextualSpacing w:val="0"/>
        <w:jc w:val="both"/>
      </w:pPr>
      <w:r w:rsidRPr="00F565F7">
        <w:t>udelenie a zabezpečenie oprávnenia/súhlasu na používanie autorských diel, resp. iných predmetov práv duševného vlastníctva, ktoré boli vytvorené na základe, resp. v rámci plnenia tejto Zmluvy, a to v rozsahu uvedenom v tejto Zmluve a</w:t>
      </w:r>
    </w:p>
    <w:p w14:paraId="4D1B82BB" w14:textId="77777777" w:rsidR="001A7DD4" w:rsidRPr="00F565F7" w:rsidRDefault="001A7DD4" w:rsidP="001A7DD4">
      <w:pPr>
        <w:pStyle w:val="Odsekzoznamu"/>
        <w:numPr>
          <w:ilvl w:val="0"/>
          <w:numId w:val="2"/>
        </w:numPr>
        <w:tabs>
          <w:tab w:val="left" w:pos="1981"/>
          <w:tab w:val="left" w:pos="1983"/>
        </w:tabs>
        <w:spacing w:line="276" w:lineRule="auto"/>
        <w:ind w:right="-6" w:hanging="426"/>
        <w:contextualSpacing w:val="0"/>
        <w:jc w:val="both"/>
      </w:pPr>
      <w:r w:rsidRPr="00F565F7">
        <w:t>dodanie, resp. zabezpečenie poskytnutia potrebných licencií k SW produktom a prípadného zdrojového kódu, vrátane príslušnej dokumentácie.</w:t>
      </w:r>
    </w:p>
    <w:p w14:paraId="33730F5C" w14:textId="77777777" w:rsidR="001A7DD4" w:rsidRPr="00F565F7" w:rsidRDefault="001A7DD4" w:rsidP="001A7DD4">
      <w:pPr>
        <w:pStyle w:val="Odsekzoznamu"/>
        <w:tabs>
          <w:tab w:val="left" w:pos="1414"/>
          <w:tab w:val="left" w:pos="1416"/>
        </w:tabs>
        <w:spacing w:line="276" w:lineRule="auto"/>
        <w:ind w:left="426"/>
        <w:jc w:val="both"/>
      </w:pPr>
    </w:p>
    <w:p w14:paraId="60210494" w14:textId="73EB31E7" w:rsidR="001A7DD4" w:rsidRPr="00F565F7" w:rsidRDefault="001A7DD4" w:rsidP="001A7DD4">
      <w:pPr>
        <w:pStyle w:val="Odsekzoznamu"/>
        <w:numPr>
          <w:ilvl w:val="0"/>
          <w:numId w:val="1"/>
        </w:numPr>
        <w:tabs>
          <w:tab w:val="left" w:pos="1414"/>
          <w:tab w:val="left" w:pos="1416"/>
        </w:tabs>
        <w:spacing w:line="276" w:lineRule="auto"/>
        <w:jc w:val="both"/>
      </w:pPr>
      <w:r w:rsidRPr="00F565F7">
        <w:rPr>
          <w:b/>
          <w:bCs/>
        </w:rPr>
        <w:t>Slu</w:t>
      </w:r>
      <w:r w:rsidRPr="00F565F7">
        <w:rPr>
          <w:b/>
        </w:rPr>
        <w:t>žbami</w:t>
      </w:r>
      <w:r w:rsidRPr="00F565F7">
        <w:t xml:space="preserve"> </w:t>
      </w:r>
      <w:r w:rsidR="00E373D5" w:rsidRPr="00F565F7">
        <w:t>s</w:t>
      </w:r>
      <w:r w:rsidR="00E373D5">
        <w:t>a</w:t>
      </w:r>
      <w:r w:rsidR="00E373D5" w:rsidRPr="00F565F7">
        <w:rPr>
          <w:spacing w:val="-1"/>
        </w:rPr>
        <w:t xml:space="preserve"> </w:t>
      </w:r>
      <w:r w:rsidRPr="00F565F7">
        <w:rPr>
          <w:spacing w:val="-1"/>
        </w:rPr>
        <w:t>na účely tejto Zmluvy rozumejú plnenia podľa tejto Zmluvy, ktoré nie sú vykonávaním Diela; Službami sú najmä služby zaškolenia, služby podporných tímov, aktualizácie tréningových scenárov, technickej podpory a </w:t>
      </w:r>
      <w:proofErr w:type="spellStart"/>
      <w:r w:rsidRPr="00F565F7">
        <w:rPr>
          <w:spacing w:val="-1"/>
        </w:rPr>
        <w:t>supportu</w:t>
      </w:r>
      <w:proofErr w:type="spellEnd"/>
      <w:r w:rsidRPr="00F565F7">
        <w:rPr>
          <w:spacing w:val="-1"/>
        </w:rPr>
        <w:t xml:space="preserve"> prevádzky Diela ako aj expertné služby na úpravy, rozvoj a zmeny Diela. Podrobná špecifikácia Služieb je </w:t>
      </w:r>
      <w:r w:rsidR="00E373D5" w:rsidRPr="00F565F7">
        <w:rPr>
          <w:spacing w:val="-1"/>
        </w:rPr>
        <w:t>uveden</w:t>
      </w:r>
      <w:r w:rsidR="00E373D5">
        <w:rPr>
          <w:spacing w:val="-1"/>
        </w:rPr>
        <w:t>á</w:t>
      </w:r>
      <w:r w:rsidR="00E373D5" w:rsidRPr="00F565F7">
        <w:rPr>
          <w:spacing w:val="-1"/>
        </w:rPr>
        <w:t xml:space="preserve"> </w:t>
      </w:r>
      <w:r w:rsidRPr="00F565F7">
        <w:rPr>
          <w:spacing w:val="-1"/>
        </w:rPr>
        <w:t>v Prílohe č. 1 a Prílohe č. 2 tejto Zmluvy.</w:t>
      </w:r>
    </w:p>
    <w:p w14:paraId="6DB97888" w14:textId="77777777" w:rsidR="001A7DD4" w:rsidRDefault="001A7DD4" w:rsidP="001A7DD4">
      <w:pPr>
        <w:tabs>
          <w:tab w:val="left" w:pos="1414"/>
          <w:tab w:val="left" w:pos="1416"/>
        </w:tabs>
        <w:spacing w:line="276" w:lineRule="auto"/>
        <w:jc w:val="both"/>
        <w:rPr>
          <w:b/>
          <w:bCs/>
        </w:rPr>
      </w:pPr>
    </w:p>
    <w:p w14:paraId="7F51E047" w14:textId="77777777" w:rsidR="001A7DD4" w:rsidRPr="003B72A2" w:rsidRDefault="001A7DD4" w:rsidP="001A7DD4">
      <w:pPr>
        <w:tabs>
          <w:tab w:val="left" w:pos="1414"/>
          <w:tab w:val="left" w:pos="1416"/>
        </w:tabs>
        <w:spacing w:line="276" w:lineRule="auto"/>
        <w:jc w:val="center"/>
        <w:rPr>
          <w:b/>
          <w:bCs/>
        </w:rPr>
      </w:pPr>
      <w:r w:rsidRPr="003B72A2">
        <w:rPr>
          <w:b/>
          <w:bCs/>
        </w:rPr>
        <w:t>ČLÁNOK II</w:t>
      </w:r>
    </w:p>
    <w:p w14:paraId="03161323" w14:textId="77777777" w:rsidR="001A7DD4" w:rsidRPr="003B72A2" w:rsidRDefault="001A7DD4" w:rsidP="001A7DD4">
      <w:pPr>
        <w:tabs>
          <w:tab w:val="left" w:pos="1414"/>
        </w:tabs>
        <w:spacing w:line="276" w:lineRule="auto"/>
        <w:jc w:val="center"/>
        <w:rPr>
          <w:b/>
          <w:bCs/>
          <w:spacing w:val="-2"/>
        </w:rPr>
      </w:pPr>
      <w:r w:rsidRPr="003B72A2">
        <w:rPr>
          <w:b/>
          <w:bCs/>
        </w:rPr>
        <w:t>VŠEOBECNÉ</w:t>
      </w:r>
      <w:r w:rsidRPr="003B72A2">
        <w:rPr>
          <w:b/>
          <w:bCs/>
          <w:spacing w:val="-10"/>
        </w:rPr>
        <w:t xml:space="preserve"> </w:t>
      </w:r>
      <w:r w:rsidRPr="003B72A2">
        <w:rPr>
          <w:b/>
          <w:bCs/>
        </w:rPr>
        <w:t>PRÁVA</w:t>
      </w:r>
      <w:r w:rsidRPr="003B72A2">
        <w:rPr>
          <w:b/>
          <w:bCs/>
          <w:spacing w:val="-10"/>
        </w:rPr>
        <w:t xml:space="preserve"> </w:t>
      </w:r>
      <w:r w:rsidRPr="003B72A2">
        <w:rPr>
          <w:b/>
          <w:bCs/>
        </w:rPr>
        <w:t>A</w:t>
      </w:r>
      <w:r w:rsidRPr="003B72A2">
        <w:rPr>
          <w:b/>
          <w:bCs/>
          <w:spacing w:val="-8"/>
        </w:rPr>
        <w:t xml:space="preserve"> </w:t>
      </w:r>
      <w:r w:rsidRPr="003B72A2">
        <w:rPr>
          <w:b/>
          <w:bCs/>
        </w:rPr>
        <w:t>POVINNOSTI</w:t>
      </w:r>
      <w:r w:rsidRPr="003B72A2">
        <w:rPr>
          <w:b/>
          <w:bCs/>
          <w:spacing w:val="-8"/>
        </w:rPr>
        <w:t xml:space="preserve"> </w:t>
      </w:r>
      <w:r w:rsidRPr="003B72A2">
        <w:rPr>
          <w:b/>
          <w:bCs/>
        </w:rPr>
        <w:t>ZMLUVNÝCH</w:t>
      </w:r>
      <w:r w:rsidRPr="003B72A2">
        <w:rPr>
          <w:b/>
          <w:bCs/>
          <w:spacing w:val="-8"/>
        </w:rPr>
        <w:t xml:space="preserve"> </w:t>
      </w:r>
      <w:r w:rsidRPr="003B72A2">
        <w:rPr>
          <w:b/>
          <w:bCs/>
          <w:spacing w:val="-2"/>
        </w:rPr>
        <w:t>STRÁN</w:t>
      </w:r>
    </w:p>
    <w:p w14:paraId="00E8C544" w14:textId="77777777" w:rsidR="001A7DD4" w:rsidRPr="003B72A2" w:rsidRDefault="001A7DD4" w:rsidP="001A7DD4">
      <w:pPr>
        <w:tabs>
          <w:tab w:val="left" w:pos="1414"/>
          <w:tab w:val="left" w:pos="1416"/>
        </w:tabs>
        <w:spacing w:line="276" w:lineRule="auto"/>
        <w:jc w:val="both"/>
        <w:rPr>
          <w:b/>
          <w:bCs/>
        </w:rPr>
      </w:pPr>
    </w:p>
    <w:p w14:paraId="7CE460DF" w14:textId="00F1F419" w:rsidR="001A7DD4" w:rsidRDefault="001A7DD4" w:rsidP="001A7DD4">
      <w:pPr>
        <w:pStyle w:val="Odsekzoznamu"/>
        <w:numPr>
          <w:ilvl w:val="0"/>
          <w:numId w:val="7"/>
        </w:numPr>
        <w:tabs>
          <w:tab w:val="left" w:pos="1413"/>
          <w:tab w:val="left" w:pos="1416"/>
        </w:tabs>
        <w:spacing w:line="276" w:lineRule="auto"/>
        <w:jc w:val="both"/>
      </w:pPr>
      <w:r w:rsidRPr="003B72A2">
        <w:t>Zhotoviteľ sa zaväzuje postupovať pri zhotovovaní Diela</w:t>
      </w:r>
      <w:r>
        <w:t xml:space="preserve"> a poskytovaní Služieb</w:t>
      </w:r>
      <w:r w:rsidRPr="003B72A2">
        <w:t xml:space="preserve"> s odbornou starostlivosťou, </w:t>
      </w:r>
      <w:r w:rsidR="006B4898">
        <w:t xml:space="preserve">v súlade s platnými právnymi predpismi, </w:t>
      </w:r>
      <w:r w:rsidRPr="003B72A2">
        <w:t xml:space="preserve">s využitím dostupných odborných znalostí a skúseností a v súlade s jemu známymi záujmami </w:t>
      </w:r>
      <w:r w:rsidR="006B4898">
        <w:t xml:space="preserve">a pokynmi </w:t>
      </w:r>
      <w:r w:rsidRPr="003B72A2">
        <w:t xml:space="preserve">Objednávateľa. </w:t>
      </w:r>
    </w:p>
    <w:p w14:paraId="686A036B" w14:textId="77777777" w:rsidR="006B4898" w:rsidRDefault="006B4898" w:rsidP="00EA20CA">
      <w:pPr>
        <w:pStyle w:val="Odsekzoznamu"/>
        <w:numPr>
          <w:ilvl w:val="0"/>
          <w:numId w:val="7"/>
        </w:numPr>
        <w:tabs>
          <w:tab w:val="left" w:pos="1413"/>
          <w:tab w:val="left" w:pos="1416"/>
        </w:tabs>
        <w:spacing w:line="276" w:lineRule="auto"/>
        <w:jc w:val="both"/>
      </w:pPr>
      <w:r w:rsidRPr="00A170F6">
        <w:t>Zhotoviteľ vyhlasuje, že je spôsobilý uzatvoriť túto Zmluvu a riadne plniť záväzky z nej vyplývajúce a že sa oboznámil s podkladmi tvoriacimi zadávaciu dokumentáciu Diela</w:t>
      </w:r>
      <w:r>
        <w:t>,</w:t>
      </w:r>
      <w:r w:rsidRPr="00A170F6">
        <w:t xml:space="preserve"> vrátane jej príloh, ktoré ustanovujú požiadavky na predmet plnenia Diela. </w:t>
      </w:r>
    </w:p>
    <w:p w14:paraId="3630F470" w14:textId="77777777" w:rsidR="006B4898" w:rsidRDefault="006B4898" w:rsidP="00EA20CA">
      <w:pPr>
        <w:pStyle w:val="Odsekzoznamu"/>
        <w:numPr>
          <w:ilvl w:val="0"/>
          <w:numId w:val="7"/>
        </w:numPr>
        <w:tabs>
          <w:tab w:val="left" w:pos="1413"/>
          <w:tab w:val="left" w:pos="1416"/>
        </w:tabs>
        <w:spacing w:line="276" w:lineRule="auto"/>
        <w:jc w:val="both"/>
      </w:pPr>
      <w:r w:rsidRPr="00A170F6">
        <w:t xml:space="preserve">Zhotoviteľ vyhlasuje, že má na realizáciu </w:t>
      </w:r>
      <w:r>
        <w:t xml:space="preserve">Diela k dispozícii </w:t>
      </w:r>
      <w:r w:rsidRPr="00A170F6">
        <w:t xml:space="preserve">nevyhnutné kapacity a technické schopnosti na dodanie </w:t>
      </w:r>
      <w:r>
        <w:t xml:space="preserve">Diela, ako je dohodnuté v tejto </w:t>
      </w:r>
      <w:r w:rsidRPr="00A170F6">
        <w:t>Zmluv</w:t>
      </w:r>
      <w:r>
        <w:t>e.</w:t>
      </w:r>
    </w:p>
    <w:p w14:paraId="3DB089BE" w14:textId="6961E69B" w:rsidR="006B4898" w:rsidRDefault="006B4898" w:rsidP="00EA20CA">
      <w:pPr>
        <w:pStyle w:val="Odsekzoznamu"/>
        <w:numPr>
          <w:ilvl w:val="0"/>
          <w:numId w:val="7"/>
        </w:numPr>
        <w:tabs>
          <w:tab w:val="left" w:pos="1413"/>
          <w:tab w:val="left" w:pos="1416"/>
        </w:tabs>
        <w:spacing w:line="276" w:lineRule="auto"/>
        <w:jc w:val="both"/>
      </w:pPr>
      <w:r w:rsidRPr="00A170F6">
        <w:t>Zhotoviteľ vyhlasuje, že disponuje všetkými oprávneniami požadovanými príslušnými orgánmi a v zmysle príslušných právnych predpisov, ako aj kapacitami a odbornými znalosťami nevyhnutnými na riadnu a včasnú realizáciu Diela.</w:t>
      </w:r>
    </w:p>
    <w:p w14:paraId="29F1AA86" w14:textId="0AD44334" w:rsidR="001A7DD4" w:rsidRPr="00361615" w:rsidRDefault="001A7DD4" w:rsidP="006B4898">
      <w:pPr>
        <w:pStyle w:val="Odsekzoznamu"/>
        <w:numPr>
          <w:ilvl w:val="0"/>
          <w:numId w:val="7"/>
        </w:numPr>
        <w:tabs>
          <w:tab w:val="left" w:pos="1413"/>
          <w:tab w:val="left" w:pos="1416"/>
        </w:tabs>
        <w:spacing w:line="276" w:lineRule="auto"/>
        <w:jc w:val="both"/>
      </w:pPr>
      <w:r w:rsidRPr="00361615">
        <w:t xml:space="preserve">Objednávateľ sa zaväzuje riadne poskytnuté Dielo a Služby prevziať a zaplatiť Zhotoviteľovi dohodnutú </w:t>
      </w:r>
      <w:r>
        <w:t>odmenu</w:t>
      </w:r>
      <w:r w:rsidR="003F63FF">
        <w:t xml:space="preserve"> za podmienok podľa tejto Zmluvy</w:t>
      </w:r>
      <w:r w:rsidRPr="00361615">
        <w:t xml:space="preserve">. </w:t>
      </w:r>
    </w:p>
    <w:p w14:paraId="084CD442" w14:textId="194F2EC3" w:rsidR="001A7DD4" w:rsidRDefault="001A7DD4" w:rsidP="001A7DD4">
      <w:pPr>
        <w:pStyle w:val="Odsekzoznamu"/>
        <w:numPr>
          <w:ilvl w:val="0"/>
          <w:numId w:val="7"/>
        </w:numPr>
        <w:tabs>
          <w:tab w:val="left" w:pos="1413"/>
          <w:tab w:val="left" w:pos="1416"/>
        </w:tabs>
        <w:spacing w:line="276" w:lineRule="auto"/>
        <w:jc w:val="both"/>
      </w:pPr>
      <w:r w:rsidRPr="00361615">
        <w:t xml:space="preserve">Súčasťou plnenia Zhotoviteľa podľa tejto Zmluvy je </w:t>
      </w:r>
      <w:r w:rsidR="006B4898">
        <w:t xml:space="preserve">aj </w:t>
      </w:r>
      <w:r w:rsidRPr="00361615">
        <w:t>poskytnutie užívacích oprávnení ku všetkým častiam Diela, ktoré dodá či upraví Zhotoviteľ na základe tejto Zmluvy</w:t>
      </w:r>
      <w:r w:rsidRPr="003B72A2">
        <w:t>, a ktoré požívajú ochranu podľa Autorského zákona</w:t>
      </w:r>
      <w:r w:rsidR="007F08C0">
        <w:t xml:space="preserve"> </w:t>
      </w:r>
      <w:r w:rsidR="007F08C0" w:rsidRPr="00F565F7">
        <w:t xml:space="preserve">resp. iných </w:t>
      </w:r>
      <w:r w:rsidR="007F08C0">
        <w:t xml:space="preserve">právnych predpisov upravujúcich </w:t>
      </w:r>
      <w:r w:rsidR="007F08C0" w:rsidRPr="00F565F7">
        <w:t>duševné vlastníctv</w:t>
      </w:r>
      <w:r w:rsidR="007F08C0">
        <w:t>o</w:t>
      </w:r>
      <w:r w:rsidRPr="003B72A2">
        <w:t>, a to v rozsahu špecifikovanom v tejto Zmluve.</w:t>
      </w:r>
    </w:p>
    <w:p w14:paraId="0677AFE9" w14:textId="77777777" w:rsidR="001A7DD4" w:rsidRDefault="001A7DD4" w:rsidP="001A7DD4">
      <w:pPr>
        <w:pStyle w:val="Odsekzoznamu"/>
        <w:ind w:left="567" w:hanging="567"/>
      </w:pPr>
    </w:p>
    <w:p w14:paraId="38A43F82" w14:textId="77777777" w:rsidR="001A7DD4" w:rsidRPr="003B72A2" w:rsidRDefault="001A7DD4" w:rsidP="001A7DD4">
      <w:pPr>
        <w:pStyle w:val="Odsekzoznamu"/>
        <w:numPr>
          <w:ilvl w:val="0"/>
          <w:numId w:val="7"/>
        </w:numPr>
        <w:tabs>
          <w:tab w:val="left" w:pos="1413"/>
          <w:tab w:val="left" w:pos="1416"/>
        </w:tabs>
        <w:spacing w:line="276" w:lineRule="auto"/>
        <w:jc w:val="both"/>
      </w:pPr>
      <w:r>
        <w:t>O</w:t>
      </w:r>
      <w:r w:rsidRPr="003B72A2">
        <w:t>bjednávateľ</w:t>
      </w:r>
      <w:r w:rsidRPr="006626FB">
        <w:rPr>
          <w:spacing w:val="-6"/>
        </w:rPr>
        <w:t xml:space="preserve"> </w:t>
      </w:r>
      <w:r w:rsidRPr="003B72A2">
        <w:t>sa</w:t>
      </w:r>
      <w:r w:rsidRPr="006626FB">
        <w:rPr>
          <w:spacing w:val="-5"/>
        </w:rPr>
        <w:t xml:space="preserve"> </w:t>
      </w:r>
      <w:r w:rsidRPr="006626FB">
        <w:rPr>
          <w:spacing w:val="-2"/>
        </w:rPr>
        <w:t>zaväzuje:</w:t>
      </w:r>
    </w:p>
    <w:p w14:paraId="10252B1B" w14:textId="0DE906CE" w:rsidR="001A7DD4" w:rsidRPr="003B72A2" w:rsidRDefault="001A7DD4" w:rsidP="001A7DD4">
      <w:pPr>
        <w:pStyle w:val="Odsekzoznamu"/>
        <w:numPr>
          <w:ilvl w:val="0"/>
          <w:numId w:val="4"/>
        </w:numPr>
        <w:tabs>
          <w:tab w:val="left" w:pos="1980"/>
          <w:tab w:val="left" w:pos="1983"/>
        </w:tabs>
        <w:spacing w:line="276" w:lineRule="auto"/>
        <w:ind w:left="1134" w:right="1128"/>
        <w:contextualSpacing w:val="0"/>
        <w:jc w:val="both"/>
      </w:pPr>
      <w:r>
        <w:t>poskytnúť</w:t>
      </w:r>
      <w:r w:rsidRPr="003B72A2">
        <w:t xml:space="preserve"> Zhotoviteľovi </w:t>
      </w:r>
      <w:r w:rsidR="007F08C0">
        <w:t xml:space="preserve">na požiadanie Objednávateľa </w:t>
      </w:r>
      <w:r>
        <w:t xml:space="preserve">všetky </w:t>
      </w:r>
      <w:r w:rsidRPr="003B72A2">
        <w:t>potrebné informácie a</w:t>
      </w:r>
      <w:r w:rsidRPr="006626FB">
        <w:t> </w:t>
      </w:r>
      <w:r w:rsidRPr="003B72A2">
        <w:t>konzultácie</w:t>
      </w:r>
      <w:r w:rsidRPr="006626FB">
        <w:t xml:space="preserve"> pre riadne</w:t>
      </w:r>
      <w:r>
        <w:t xml:space="preserve"> p</w:t>
      </w:r>
      <w:r w:rsidRPr="003B72A2">
        <w:t>lneni</w:t>
      </w:r>
      <w:r>
        <w:t>e</w:t>
      </w:r>
      <w:r w:rsidRPr="003B72A2">
        <w:t xml:space="preserve"> Zmluvy</w:t>
      </w:r>
      <w:r>
        <w:t>,</w:t>
      </w:r>
    </w:p>
    <w:p w14:paraId="7CF36C38" w14:textId="713EA748" w:rsidR="001A7DD4" w:rsidRPr="00B03642" w:rsidRDefault="001A7DD4" w:rsidP="001A7DD4">
      <w:pPr>
        <w:pStyle w:val="Odsekzoznamu"/>
        <w:numPr>
          <w:ilvl w:val="0"/>
          <w:numId w:val="4"/>
        </w:numPr>
        <w:tabs>
          <w:tab w:val="left" w:pos="1981"/>
          <w:tab w:val="left" w:pos="1983"/>
        </w:tabs>
        <w:spacing w:line="276" w:lineRule="auto"/>
        <w:ind w:left="1134" w:right="1127"/>
        <w:contextualSpacing w:val="0"/>
        <w:jc w:val="both"/>
      </w:pPr>
      <w:r w:rsidRPr="003B72A2">
        <w:lastRenderedPageBreak/>
        <w:t xml:space="preserve">sprístupniť </w:t>
      </w:r>
      <w:r w:rsidR="007F08C0">
        <w:t xml:space="preserve">na požiadanie Objednávateľa </w:t>
      </w:r>
      <w:r w:rsidRPr="003B72A2">
        <w:t>technickú, komunikačnú</w:t>
      </w:r>
      <w:r w:rsidRPr="003B72A2">
        <w:rPr>
          <w:spacing w:val="62"/>
        </w:rPr>
        <w:t xml:space="preserve"> </w:t>
      </w:r>
      <w:r w:rsidRPr="003B72A2">
        <w:t>a</w:t>
      </w:r>
      <w:r w:rsidRPr="003B72A2">
        <w:rPr>
          <w:spacing w:val="-2"/>
        </w:rPr>
        <w:t xml:space="preserve"> </w:t>
      </w:r>
      <w:r w:rsidRPr="003B72A2">
        <w:t>systémovú</w:t>
      </w:r>
      <w:r w:rsidRPr="003B72A2">
        <w:rPr>
          <w:spacing w:val="62"/>
        </w:rPr>
        <w:t xml:space="preserve"> </w:t>
      </w:r>
      <w:r w:rsidRPr="003B72A2">
        <w:t>infraštruktúru</w:t>
      </w:r>
      <w:r>
        <w:t xml:space="preserve">, ak je to </w:t>
      </w:r>
      <w:r w:rsidR="00C939DC">
        <w:t xml:space="preserve">objektívne </w:t>
      </w:r>
      <w:r w:rsidRPr="00B03642">
        <w:t>nevyhnutné</w:t>
      </w:r>
      <w:r w:rsidRPr="00B03642">
        <w:rPr>
          <w:spacing w:val="62"/>
        </w:rPr>
        <w:t xml:space="preserve"> </w:t>
      </w:r>
      <w:r w:rsidRPr="00B03642">
        <w:t>pre</w:t>
      </w:r>
      <w:r w:rsidRPr="00B03642">
        <w:rPr>
          <w:spacing w:val="63"/>
        </w:rPr>
        <w:t xml:space="preserve"> </w:t>
      </w:r>
      <w:r w:rsidRPr="00B03642">
        <w:t>zhotovovanie</w:t>
      </w:r>
      <w:r w:rsidRPr="00B03642">
        <w:rPr>
          <w:spacing w:val="62"/>
        </w:rPr>
        <w:t xml:space="preserve"> </w:t>
      </w:r>
      <w:r w:rsidRPr="00B03642">
        <w:t>Diela,</w:t>
      </w:r>
    </w:p>
    <w:p w14:paraId="218B9024" w14:textId="77777777" w:rsidR="001A7DD4" w:rsidRPr="00B03642" w:rsidRDefault="001A7DD4" w:rsidP="001A7DD4">
      <w:pPr>
        <w:pStyle w:val="Odsekzoznamu"/>
        <w:numPr>
          <w:ilvl w:val="0"/>
          <w:numId w:val="4"/>
        </w:numPr>
        <w:tabs>
          <w:tab w:val="left" w:pos="1981"/>
          <w:tab w:val="left" w:pos="1983"/>
        </w:tabs>
        <w:spacing w:line="276" w:lineRule="auto"/>
        <w:ind w:left="1134" w:right="1128"/>
        <w:contextualSpacing w:val="0"/>
        <w:jc w:val="both"/>
      </w:pPr>
      <w:r w:rsidRPr="00B03642">
        <w:t>informovať</w:t>
      </w:r>
      <w:r w:rsidRPr="00B03642">
        <w:rPr>
          <w:spacing w:val="-7"/>
        </w:rPr>
        <w:t xml:space="preserve"> </w:t>
      </w:r>
      <w:r w:rsidRPr="00B03642">
        <w:t>Zhotoviteľa</w:t>
      </w:r>
      <w:r w:rsidRPr="00B03642">
        <w:rPr>
          <w:spacing w:val="-8"/>
        </w:rPr>
        <w:t xml:space="preserve"> </w:t>
      </w:r>
      <w:r w:rsidRPr="00B03642">
        <w:t>o</w:t>
      </w:r>
      <w:r w:rsidRPr="00B03642">
        <w:rPr>
          <w:spacing w:val="-6"/>
        </w:rPr>
        <w:t xml:space="preserve"> </w:t>
      </w:r>
      <w:r w:rsidRPr="00B03642">
        <w:t>všetkých</w:t>
      </w:r>
      <w:r w:rsidRPr="00B03642">
        <w:rPr>
          <w:spacing w:val="-8"/>
        </w:rPr>
        <w:t xml:space="preserve"> </w:t>
      </w:r>
      <w:r w:rsidRPr="00B03642">
        <w:t>skutočnostiach,</w:t>
      </w:r>
      <w:r w:rsidRPr="00B03642">
        <w:rPr>
          <w:spacing w:val="-8"/>
        </w:rPr>
        <w:t xml:space="preserve"> </w:t>
      </w:r>
      <w:r w:rsidRPr="00B03642">
        <w:t>ktoré</w:t>
      </w:r>
      <w:r w:rsidRPr="00B03642">
        <w:rPr>
          <w:spacing w:val="-8"/>
        </w:rPr>
        <w:t xml:space="preserve"> </w:t>
      </w:r>
      <w:r w:rsidRPr="00B03642">
        <w:t>sú</w:t>
      </w:r>
      <w:r w:rsidRPr="00B03642">
        <w:rPr>
          <w:spacing w:val="-8"/>
        </w:rPr>
        <w:t xml:space="preserve"> </w:t>
      </w:r>
      <w:r w:rsidRPr="00B03642">
        <w:t>významné</w:t>
      </w:r>
      <w:r w:rsidRPr="00B03642">
        <w:rPr>
          <w:spacing w:val="-8"/>
        </w:rPr>
        <w:t xml:space="preserve"> </w:t>
      </w:r>
      <w:r w:rsidRPr="00B03642">
        <w:t>pre</w:t>
      </w:r>
      <w:r w:rsidRPr="00B03642">
        <w:rPr>
          <w:spacing w:val="-8"/>
        </w:rPr>
        <w:t xml:space="preserve"> </w:t>
      </w:r>
      <w:r w:rsidRPr="00B03642">
        <w:t>plnenie Zmluvy,</w:t>
      </w:r>
    </w:p>
    <w:p w14:paraId="022568DC" w14:textId="77777777" w:rsidR="001A7DD4" w:rsidRPr="00B03642" w:rsidRDefault="001A7DD4" w:rsidP="001A7DD4">
      <w:pPr>
        <w:pStyle w:val="Odsekzoznamu"/>
        <w:numPr>
          <w:ilvl w:val="0"/>
          <w:numId w:val="4"/>
        </w:numPr>
        <w:tabs>
          <w:tab w:val="left" w:pos="1981"/>
          <w:tab w:val="left" w:pos="1983"/>
        </w:tabs>
        <w:spacing w:line="276" w:lineRule="auto"/>
        <w:ind w:left="1134" w:right="1128"/>
        <w:contextualSpacing w:val="0"/>
        <w:jc w:val="both"/>
      </w:pPr>
      <w:r w:rsidRPr="00B03642">
        <w:t>vykonať ďalšie úkony, ktoré možno od neho spravodlivo požadovať v rámci poskytovania súčinnosti Zhotoviteľovi pre riadne plnenie Zmluvy.</w:t>
      </w:r>
    </w:p>
    <w:p w14:paraId="703460BD" w14:textId="77777777" w:rsidR="001A7DD4" w:rsidRPr="00B03642" w:rsidRDefault="001A7DD4" w:rsidP="001A7DD4">
      <w:pPr>
        <w:tabs>
          <w:tab w:val="left" w:pos="1414"/>
        </w:tabs>
        <w:spacing w:line="276" w:lineRule="auto"/>
        <w:jc w:val="both"/>
      </w:pPr>
    </w:p>
    <w:p w14:paraId="247021EF" w14:textId="77777777" w:rsidR="001A7DD4" w:rsidRPr="00B03642" w:rsidRDefault="001A7DD4" w:rsidP="001A7DD4">
      <w:pPr>
        <w:pStyle w:val="Odsekzoznamu"/>
        <w:numPr>
          <w:ilvl w:val="0"/>
          <w:numId w:val="7"/>
        </w:numPr>
        <w:tabs>
          <w:tab w:val="left" w:pos="1414"/>
        </w:tabs>
        <w:spacing w:line="276" w:lineRule="auto"/>
        <w:jc w:val="both"/>
      </w:pPr>
      <w:r w:rsidRPr="00B03642">
        <w:t>Zhotoviteľ</w:t>
      </w:r>
      <w:r w:rsidRPr="00B03642">
        <w:rPr>
          <w:spacing w:val="-6"/>
        </w:rPr>
        <w:t xml:space="preserve"> </w:t>
      </w:r>
      <w:r w:rsidRPr="00B03642">
        <w:t>sa</w:t>
      </w:r>
      <w:r w:rsidRPr="00B03642">
        <w:rPr>
          <w:spacing w:val="-6"/>
        </w:rPr>
        <w:t xml:space="preserve"> </w:t>
      </w:r>
      <w:r w:rsidRPr="00B03642">
        <w:rPr>
          <w:spacing w:val="-2"/>
        </w:rPr>
        <w:t>zaväzuje za podmienok podľa tejto Zmluvy:</w:t>
      </w:r>
    </w:p>
    <w:p w14:paraId="7CD28E2F" w14:textId="77777777" w:rsidR="001A7DD4" w:rsidRPr="00B03642" w:rsidRDefault="001A7DD4" w:rsidP="001A7DD4">
      <w:pPr>
        <w:pStyle w:val="Odsekzoznamu"/>
        <w:numPr>
          <w:ilvl w:val="0"/>
          <w:numId w:val="5"/>
        </w:numPr>
        <w:tabs>
          <w:tab w:val="left" w:pos="1983"/>
        </w:tabs>
        <w:spacing w:line="276" w:lineRule="auto"/>
        <w:ind w:left="1134"/>
        <w:contextualSpacing w:val="0"/>
      </w:pPr>
      <w:r w:rsidRPr="00B03642">
        <w:t>postupovať pri plnení Zmluvy s náležitou starostlivosťou</w:t>
      </w:r>
      <w:r w:rsidRPr="00B03642">
        <w:rPr>
          <w:spacing w:val="-2"/>
        </w:rPr>
        <w:t>, riadne a včas,</w:t>
      </w:r>
    </w:p>
    <w:p w14:paraId="34A5A267" w14:textId="77777777" w:rsidR="001A7DD4" w:rsidRPr="00B03642" w:rsidRDefault="001A7DD4" w:rsidP="001A7DD4">
      <w:pPr>
        <w:pStyle w:val="Odsekzoznamu"/>
        <w:numPr>
          <w:ilvl w:val="0"/>
          <w:numId w:val="5"/>
        </w:numPr>
        <w:tabs>
          <w:tab w:val="left" w:pos="1981"/>
          <w:tab w:val="left" w:pos="1983"/>
        </w:tabs>
        <w:spacing w:line="276" w:lineRule="auto"/>
        <w:ind w:left="1134" w:right="1129"/>
        <w:contextualSpacing w:val="0"/>
        <w:jc w:val="both"/>
      </w:pPr>
      <w:r w:rsidRPr="00B03642">
        <w:t>informovať Objednávateľa o</w:t>
      </w:r>
      <w:r w:rsidRPr="00B03642">
        <w:rPr>
          <w:spacing w:val="-3"/>
        </w:rPr>
        <w:t xml:space="preserve"> </w:t>
      </w:r>
      <w:r w:rsidRPr="00B03642">
        <w:t>skutočnostiach,</w:t>
      </w:r>
      <w:r w:rsidRPr="00B03642">
        <w:rPr>
          <w:spacing w:val="-7"/>
        </w:rPr>
        <w:t xml:space="preserve"> </w:t>
      </w:r>
      <w:r w:rsidRPr="00B03642">
        <w:t>ktoré</w:t>
      </w:r>
      <w:r w:rsidRPr="00B03642">
        <w:rPr>
          <w:spacing w:val="-7"/>
        </w:rPr>
        <w:t xml:space="preserve"> </w:t>
      </w:r>
      <w:r w:rsidRPr="00B03642">
        <w:t>by</w:t>
      </w:r>
      <w:r w:rsidRPr="00B03642">
        <w:rPr>
          <w:spacing w:val="-9"/>
        </w:rPr>
        <w:t xml:space="preserve"> </w:t>
      </w:r>
      <w:r w:rsidRPr="00B03642">
        <w:t>mohli</w:t>
      </w:r>
      <w:r w:rsidRPr="00B03642">
        <w:rPr>
          <w:spacing w:val="-8"/>
        </w:rPr>
        <w:t xml:space="preserve"> </w:t>
      </w:r>
      <w:r w:rsidRPr="00B03642">
        <w:t>ohroziť</w:t>
      </w:r>
      <w:r w:rsidRPr="00B03642">
        <w:rPr>
          <w:spacing w:val="-6"/>
        </w:rPr>
        <w:t xml:space="preserve"> </w:t>
      </w:r>
      <w:r w:rsidRPr="00B03642">
        <w:t>riadne</w:t>
      </w:r>
      <w:r w:rsidRPr="00B03642">
        <w:rPr>
          <w:spacing w:val="-7"/>
        </w:rPr>
        <w:t xml:space="preserve"> </w:t>
      </w:r>
      <w:r w:rsidRPr="00B03642">
        <w:t>a</w:t>
      </w:r>
      <w:r w:rsidRPr="00B03642">
        <w:rPr>
          <w:spacing w:val="-2"/>
        </w:rPr>
        <w:t xml:space="preserve"> </w:t>
      </w:r>
      <w:r w:rsidRPr="00B03642">
        <w:t>včasné</w:t>
      </w:r>
      <w:r w:rsidRPr="00B03642">
        <w:rPr>
          <w:spacing w:val="-7"/>
        </w:rPr>
        <w:t xml:space="preserve"> </w:t>
      </w:r>
      <w:r w:rsidRPr="00B03642">
        <w:t>plnenie Zmluvy,</w:t>
      </w:r>
    </w:p>
    <w:p w14:paraId="515410AD" w14:textId="77777777" w:rsidR="001A7DD4" w:rsidRPr="00B03642" w:rsidRDefault="001A7DD4" w:rsidP="001A7DD4">
      <w:pPr>
        <w:pStyle w:val="Odsekzoznamu"/>
        <w:numPr>
          <w:ilvl w:val="0"/>
          <w:numId w:val="5"/>
        </w:numPr>
        <w:tabs>
          <w:tab w:val="left" w:pos="1983"/>
          <w:tab w:val="left" w:pos="2405"/>
        </w:tabs>
        <w:spacing w:line="276" w:lineRule="auto"/>
        <w:ind w:left="1134" w:right="1128"/>
        <w:contextualSpacing w:val="0"/>
        <w:jc w:val="both"/>
      </w:pPr>
      <w:r w:rsidRPr="00B03642">
        <w:t>odovzdať Objednávateľovi Dielo alebo jeho časti v</w:t>
      </w:r>
      <w:r w:rsidRPr="00B03642">
        <w:rPr>
          <w:spacing w:val="-2"/>
        </w:rPr>
        <w:t xml:space="preserve"> </w:t>
      </w:r>
      <w:r w:rsidRPr="00B03642">
        <w:t>aktuálnej podobe, udeliť Objednávateľovi súhlas s</w:t>
      </w:r>
      <w:r w:rsidRPr="00B03642">
        <w:rPr>
          <w:spacing w:val="-2"/>
        </w:rPr>
        <w:t xml:space="preserve"> </w:t>
      </w:r>
      <w:r w:rsidRPr="00B03642">
        <w:t>používaním Diela alebo jeho časti v</w:t>
      </w:r>
      <w:r w:rsidRPr="00B03642">
        <w:rPr>
          <w:spacing w:val="-3"/>
        </w:rPr>
        <w:t xml:space="preserve"> </w:t>
      </w:r>
      <w:r w:rsidRPr="00B03642">
        <w:t>podobe licencie podľa tejto Zmluvy a odovzdať k</w:t>
      </w:r>
      <w:r w:rsidRPr="00B03642">
        <w:rPr>
          <w:spacing w:val="-1"/>
        </w:rPr>
        <w:t xml:space="preserve"> </w:t>
      </w:r>
      <w:r w:rsidRPr="00B03642">
        <w:t>Dielu alebo jeho časti dokumentáciu, ktorá vznikla vo vzťahu k dodávke Diela alebo jeho časti,</w:t>
      </w:r>
    </w:p>
    <w:p w14:paraId="21108CB9" w14:textId="77777777" w:rsidR="001A7DD4" w:rsidRPr="00B03642" w:rsidRDefault="001A7DD4" w:rsidP="001A7DD4">
      <w:pPr>
        <w:pStyle w:val="Odsekzoznamu"/>
        <w:numPr>
          <w:ilvl w:val="0"/>
          <w:numId w:val="5"/>
        </w:numPr>
        <w:tabs>
          <w:tab w:val="left" w:pos="1981"/>
          <w:tab w:val="left" w:pos="1983"/>
        </w:tabs>
        <w:spacing w:line="276" w:lineRule="auto"/>
        <w:ind w:left="1134" w:right="1133"/>
        <w:contextualSpacing w:val="0"/>
        <w:jc w:val="both"/>
      </w:pPr>
      <w:r w:rsidRPr="00B03642">
        <w:t xml:space="preserve">poskytnúť Objednávateľovi prístupy do Diela vrátane administrátorských </w:t>
      </w:r>
      <w:r w:rsidRPr="00B03642">
        <w:rPr>
          <w:spacing w:val="-2"/>
        </w:rPr>
        <w:t>prístupov,</w:t>
      </w:r>
    </w:p>
    <w:p w14:paraId="12F360D0" w14:textId="77777777" w:rsidR="001A7DD4" w:rsidRPr="00B03642" w:rsidRDefault="001A7DD4" w:rsidP="001A7DD4">
      <w:pPr>
        <w:pStyle w:val="Odsekzoznamu"/>
        <w:numPr>
          <w:ilvl w:val="0"/>
          <w:numId w:val="5"/>
        </w:numPr>
        <w:tabs>
          <w:tab w:val="left" w:pos="1981"/>
          <w:tab w:val="left" w:pos="1983"/>
        </w:tabs>
        <w:spacing w:line="276" w:lineRule="auto"/>
        <w:ind w:left="1134" w:right="1128"/>
        <w:contextualSpacing w:val="0"/>
        <w:jc w:val="both"/>
      </w:pPr>
      <w:r w:rsidRPr="00B03642">
        <w:t>poskytnúť Objednávateľovi na vyžiadanie informáciu o</w:t>
      </w:r>
      <w:r w:rsidRPr="00B03642">
        <w:rPr>
          <w:spacing w:val="-1"/>
        </w:rPr>
        <w:t xml:space="preserve"> </w:t>
      </w:r>
      <w:r w:rsidRPr="00B03642">
        <w:t>stave plnenia Zmluvy,</w:t>
      </w:r>
    </w:p>
    <w:p w14:paraId="1DD5C99B" w14:textId="2E39D82F" w:rsidR="001A7DD4" w:rsidRPr="00B03642" w:rsidRDefault="001A7DD4" w:rsidP="001A7DD4">
      <w:pPr>
        <w:pStyle w:val="Odsekzoznamu"/>
        <w:numPr>
          <w:ilvl w:val="0"/>
          <w:numId w:val="5"/>
        </w:numPr>
        <w:tabs>
          <w:tab w:val="left" w:pos="1981"/>
          <w:tab w:val="left" w:pos="1983"/>
        </w:tabs>
        <w:spacing w:line="276" w:lineRule="auto"/>
        <w:ind w:left="1134" w:right="1128"/>
        <w:contextualSpacing w:val="0"/>
        <w:jc w:val="both"/>
      </w:pPr>
      <w:r w:rsidRPr="00B03642">
        <w:t>vykonať ďalšie úkony, ktoré možno od neho spravodlivo požadovať v rámci riadne</w:t>
      </w:r>
      <w:r w:rsidR="007F08C0">
        <w:t>ho</w:t>
      </w:r>
      <w:r w:rsidRPr="00B03642">
        <w:t xml:space="preserve"> plneni</w:t>
      </w:r>
      <w:r w:rsidR="007F08C0">
        <w:t>a</w:t>
      </w:r>
      <w:r w:rsidRPr="00B03642">
        <w:t xml:space="preserve"> Zmluvy.</w:t>
      </w:r>
    </w:p>
    <w:p w14:paraId="2DA40212" w14:textId="77777777" w:rsidR="001A7DD4" w:rsidRPr="00B03642" w:rsidRDefault="001A7DD4" w:rsidP="001A7DD4">
      <w:pPr>
        <w:pStyle w:val="Odsekzoznamu"/>
        <w:tabs>
          <w:tab w:val="left" w:pos="1416"/>
        </w:tabs>
        <w:spacing w:line="276" w:lineRule="auto"/>
        <w:ind w:left="567"/>
        <w:jc w:val="both"/>
      </w:pPr>
    </w:p>
    <w:p w14:paraId="07F04050" w14:textId="3FD116CE" w:rsidR="001A7DD4" w:rsidRDefault="001A7DD4" w:rsidP="001A7DD4">
      <w:pPr>
        <w:pStyle w:val="Odsekzoznamu"/>
        <w:numPr>
          <w:ilvl w:val="0"/>
          <w:numId w:val="7"/>
        </w:numPr>
        <w:tabs>
          <w:tab w:val="left" w:pos="1414"/>
          <w:tab w:val="left" w:pos="1416"/>
        </w:tabs>
        <w:spacing w:line="276" w:lineRule="auto"/>
        <w:jc w:val="both"/>
      </w:pPr>
      <w:r w:rsidRPr="00B03642">
        <w:t xml:space="preserve">Zhotoviteľ je oprávnený zabezpečiť plnenie tejto Zmluvy alebo jej časti prostredníctvom subdodávateľov. Zhotoviteľ však nesie zodpovednosť voči Objednávateľovi ako keby plnenie poskytoval sám. </w:t>
      </w:r>
      <w:r w:rsidR="00672C01">
        <w:t>Zhotoviteľ</w:t>
      </w:r>
      <w:r w:rsidR="00672C01" w:rsidRPr="00B03642">
        <w:t xml:space="preserve"> </w:t>
      </w:r>
      <w:r w:rsidRPr="00B03642">
        <w:t xml:space="preserve">sa zaväzuje, že ku dňu podpisu tejto Zmluvy predloží Objednávateľovi zoznam všetkých známych subdodávateľov. </w:t>
      </w:r>
      <w:r w:rsidR="00672C01">
        <w:t>Zhotoviteľ</w:t>
      </w:r>
      <w:r w:rsidRPr="00B03642">
        <w:t xml:space="preserve"> je povinný </w:t>
      </w:r>
      <w:r w:rsidR="00C939DC">
        <w:t xml:space="preserve">vopred </w:t>
      </w:r>
      <w:r w:rsidRPr="00B03642">
        <w:t>písomne oznámiť Objednávateľovi každú zmenu v osobe alebo subjekte subdodávateľa</w:t>
      </w:r>
      <w:r>
        <w:t>.</w:t>
      </w:r>
    </w:p>
    <w:p w14:paraId="48562085" w14:textId="772A4757" w:rsidR="002B5FF9" w:rsidRPr="00B03642" w:rsidRDefault="002B5FF9" w:rsidP="001A7DD4">
      <w:pPr>
        <w:pStyle w:val="Odsekzoznamu"/>
        <w:numPr>
          <w:ilvl w:val="0"/>
          <w:numId w:val="7"/>
        </w:numPr>
        <w:tabs>
          <w:tab w:val="left" w:pos="1414"/>
          <w:tab w:val="left" w:pos="1416"/>
        </w:tabs>
        <w:spacing w:line="276" w:lineRule="auto"/>
        <w:jc w:val="both"/>
      </w:pPr>
      <w:r>
        <w:t>Zhotoviteľ je povinný:</w:t>
      </w:r>
    </w:p>
    <w:p w14:paraId="678D1B5F" w14:textId="489FA41C" w:rsidR="002B5FF9" w:rsidRPr="00EA20CA" w:rsidRDefault="002B5FF9" w:rsidP="002B5FF9">
      <w:pPr>
        <w:pStyle w:val="MLOdsek"/>
        <w:numPr>
          <w:ilvl w:val="2"/>
          <w:numId w:val="29"/>
        </w:numPr>
        <w:rPr>
          <w:rFonts w:ascii="Times New Roman" w:hAnsi="Times New Roman" w:cs="Times New Roman"/>
          <w:lang w:eastAsia="sk-SK"/>
        </w:rPr>
      </w:pPr>
      <w:r w:rsidRPr="00EA20CA">
        <w:rPr>
          <w:rFonts w:ascii="Times New Roman" w:hAnsi="Times New Roman" w:cs="Times New Roman"/>
          <w:lang w:eastAsia="sk-SK"/>
        </w:rPr>
        <w:t>zhotoviť Dielo riadne, včas,</w:t>
      </w:r>
      <w:r w:rsidRPr="00EA20CA">
        <w:rPr>
          <w:rFonts w:ascii="Times New Roman" w:hAnsi="Times New Roman" w:cs="Times New Roman"/>
        </w:rPr>
        <w:t xml:space="preserve"> na svoje náklady a na svoje nebezpečenstvo, </w:t>
      </w:r>
      <w:r w:rsidRPr="00EA20CA">
        <w:rPr>
          <w:rFonts w:ascii="Times New Roman" w:hAnsi="Times New Roman" w:cs="Times New Roman"/>
          <w:lang w:eastAsia="sk-SK"/>
        </w:rPr>
        <w:t xml:space="preserve">v súlade s požiadavkami Objednávateľa uvedenými v tejto Zmluve, vrátane jej príloh, </w:t>
      </w:r>
    </w:p>
    <w:p w14:paraId="2B6003D9" w14:textId="77777777" w:rsidR="002B5FF9" w:rsidRPr="00EA20CA" w:rsidRDefault="002B5FF9" w:rsidP="002B5FF9">
      <w:pPr>
        <w:pStyle w:val="MLOdsek"/>
        <w:numPr>
          <w:ilvl w:val="2"/>
          <w:numId w:val="29"/>
        </w:numPr>
        <w:rPr>
          <w:rFonts w:ascii="Times New Roman" w:hAnsi="Times New Roman" w:cs="Times New Roman"/>
          <w:lang w:eastAsia="sk-SK"/>
        </w:rPr>
      </w:pPr>
      <w:r w:rsidRPr="00EA20CA">
        <w:rPr>
          <w:rFonts w:ascii="Times New Roman" w:hAnsi="Times New Roman" w:cs="Times New Roman"/>
          <w:lang w:eastAsia="sk-SK"/>
        </w:rPr>
        <w:t xml:space="preserve">postupovať s odbornou starostlivosťou, čestne, svedomito, hospodárne s využitím dostupných odborných znalostí a skúseností v súlade s jemu známymi  záujmami Objednávateľa, </w:t>
      </w:r>
    </w:p>
    <w:p w14:paraId="1D80791F" w14:textId="08DC62E4" w:rsidR="002B5FF9" w:rsidRPr="00EA20CA" w:rsidRDefault="002B5FF9" w:rsidP="002B5FF9">
      <w:pPr>
        <w:pStyle w:val="MLOdsek"/>
        <w:numPr>
          <w:ilvl w:val="2"/>
          <w:numId w:val="29"/>
        </w:numPr>
        <w:rPr>
          <w:rFonts w:ascii="Times New Roman" w:hAnsi="Times New Roman" w:cs="Times New Roman"/>
          <w:lang w:eastAsia="sk-SK"/>
        </w:rPr>
      </w:pPr>
      <w:r w:rsidRPr="00EA20CA">
        <w:rPr>
          <w:rFonts w:ascii="Times New Roman" w:hAnsi="Times New Roman" w:cs="Times New Roman"/>
          <w:lang w:eastAsia="sk-SK"/>
        </w:rPr>
        <w:t>pri plnení povinností podľa tejto Zmluvy dodržiavať pokyny a podklady Objednávateľa, ktoré nie sú v rozpore s ustanoveniami tejto Zmluvy,</w:t>
      </w:r>
    </w:p>
    <w:p w14:paraId="4E8BF3E4" w14:textId="77777777" w:rsidR="002B5FF9" w:rsidRPr="00EA20CA" w:rsidRDefault="002B5FF9" w:rsidP="002B5FF9">
      <w:pPr>
        <w:pStyle w:val="MLOdsek"/>
        <w:numPr>
          <w:ilvl w:val="2"/>
          <w:numId w:val="29"/>
        </w:numPr>
        <w:rPr>
          <w:rFonts w:ascii="Times New Roman" w:hAnsi="Times New Roman" w:cs="Times New Roman"/>
          <w:lang w:eastAsia="sk-SK"/>
        </w:rPr>
      </w:pPr>
      <w:bookmarkStart w:id="0" w:name="_Ref519610352"/>
      <w:r w:rsidRPr="00EA20CA">
        <w:rPr>
          <w:rFonts w:ascii="Times New Roman" w:hAnsi="Times New Roman" w:cs="Times New Roman"/>
          <w:lang w:eastAsia="sk-SK"/>
        </w:rPr>
        <w:t>neodkladne písomne informovať Objednávateľa o každom prípadnom omeškaní, či iných skutočnostiach, ktoré by mohli ohroziť riadne a včasné zhotovenie Diela,</w:t>
      </w:r>
      <w:bookmarkEnd w:id="0"/>
    </w:p>
    <w:p w14:paraId="6A185149" w14:textId="1CD970E6" w:rsidR="002B5FF9" w:rsidRPr="00EA20CA" w:rsidRDefault="002B5FF9" w:rsidP="002B5FF9">
      <w:pPr>
        <w:pStyle w:val="MLOdsek"/>
        <w:numPr>
          <w:ilvl w:val="2"/>
          <w:numId w:val="29"/>
        </w:numPr>
        <w:rPr>
          <w:rFonts w:ascii="Times New Roman" w:hAnsi="Times New Roman" w:cs="Times New Roman"/>
          <w:lang w:eastAsia="sk-SK"/>
        </w:rPr>
      </w:pPr>
      <w:r w:rsidRPr="00EA20CA">
        <w:rPr>
          <w:rFonts w:ascii="Times New Roman" w:hAnsi="Times New Roman" w:cs="Times New Roman"/>
          <w:lang w:eastAsia="sk-SK"/>
        </w:rPr>
        <w:t>niesť zodpovednosť za vzniknutú škodu</w:t>
      </w:r>
      <w:r w:rsidR="000912CA">
        <w:rPr>
          <w:rFonts w:ascii="Times New Roman" w:hAnsi="Times New Roman" w:cs="Times New Roman"/>
          <w:lang w:eastAsia="sk-SK"/>
        </w:rPr>
        <w:t xml:space="preserve"> </w:t>
      </w:r>
      <w:r w:rsidRPr="00EA20CA">
        <w:rPr>
          <w:rFonts w:ascii="Times New Roman" w:hAnsi="Times New Roman" w:cs="Times New Roman"/>
          <w:lang w:eastAsia="sk-SK"/>
        </w:rPr>
        <w:t xml:space="preserve">spôsobenú Objednávateľovi porušením svojich povinností vyplývajúcich z tejto Zmluvy a/alebo právnych predpisov v zmysle tejto Zmluvy, </w:t>
      </w:r>
    </w:p>
    <w:p w14:paraId="41F34718" w14:textId="31C6EFF5" w:rsidR="002B5FF9" w:rsidRPr="00EA20CA" w:rsidRDefault="002B5FF9" w:rsidP="002B5FF9">
      <w:pPr>
        <w:pStyle w:val="MLOdsek"/>
        <w:numPr>
          <w:ilvl w:val="2"/>
          <w:numId w:val="29"/>
        </w:numPr>
        <w:rPr>
          <w:rFonts w:ascii="Times New Roman" w:hAnsi="Times New Roman" w:cs="Times New Roman"/>
          <w:lang w:eastAsia="sk-SK"/>
        </w:rPr>
      </w:pPr>
      <w:r w:rsidRPr="00EA20CA">
        <w:rPr>
          <w:rFonts w:ascii="Times New Roman" w:hAnsi="Times New Roman" w:cs="Times New Roman"/>
        </w:rPr>
        <w:t>zodpovedať za to, že Dielo neobsahuje žiadne Objednávateľom nevyžiadané alebo neschválené funkcie a</w:t>
      </w:r>
      <w:r w:rsidR="00813566">
        <w:rPr>
          <w:rFonts w:ascii="Times New Roman" w:hAnsi="Times New Roman" w:cs="Times New Roman"/>
        </w:rPr>
        <w:t>/alebo</w:t>
      </w:r>
      <w:r w:rsidRPr="00EA20CA">
        <w:rPr>
          <w:rFonts w:ascii="Times New Roman" w:hAnsi="Times New Roman" w:cs="Times New Roman"/>
        </w:rPr>
        <w:t> vlastnosti,</w:t>
      </w:r>
    </w:p>
    <w:p w14:paraId="2CFB3AF0" w14:textId="37F050F6" w:rsidR="002B5FF9" w:rsidRPr="00EA20CA" w:rsidRDefault="002B5FF9" w:rsidP="002B5FF9">
      <w:pPr>
        <w:pStyle w:val="MLOdsek"/>
        <w:numPr>
          <w:ilvl w:val="2"/>
          <w:numId w:val="29"/>
        </w:numPr>
        <w:rPr>
          <w:rFonts w:ascii="Times New Roman" w:hAnsi="Times New Roman" w:cs="Times New Roman"/>
          <w:lang w:eastAsia="sk-SK"/>
        </w:rPr>
      </w:pPr>
      <w:r w:rsidRPr="00EA20CA">
        <w:rPr>
          <w:rFonts w:ascii="Times New Roman" w:hAnsi="Times New Roman" w:cs="Times New Roman"/>
        </w:rPr>
        <w:t>poskytnúť Objednávateľ</w:t>
      </w:r>
      <w:r>
        <w:rPr>
          <w:rFonts w:ascii="Times New Roman" w:hAnsi="Times New Roman" w:cs="Times New Roman"/>
        </w:rPr>
        <w:t>ovi</w:t>
      </w:r>
      <w:r w:rsidRPr="00EA20CA">
        <w:rPr>
          <w:rFonts w:ascii="Times New Roman" w:hAnsi="Times New Roman" w:cs="Times New Roman"/>
        </w:rPr>
        <w:t xml:space="preserve"> </w:t>
      </w:r>
      <w:r w:rsidR="00813566">
        <w:rPr>
          <w:rFonts w:ascii="Times New Roman" w:hAnsi="Times New Roman" w:cs="Times New Roman"/>
        </w:rPr>
        <w:t xml:space="preserve">informáciu </w:t>
      </w:r>
      <w:r w:rsidRPr="00EA20CA">
        <w:rPr>
          <w:rFonts w:ascii="Times New Roman" w:hAnsi="Times New Roman" w:cs="Times New Roman"/>
        </w:rPr>
        <w:t xml:space="preserve">o stave plnenia Zmluvy alebo informáciu súvisiacu s plnením na základe žiadosti Objednávateľa (e-mailom, prostredníctvom informačného systému pre správu požiadaviek), lehota na vybavenie takejto písomnej požiadavky je maximálne </w:t>
      </w:r>
      <w:r w:rsidRPr="00EA20CA">
        <w:rPr>
          <w:rFonts w:ascii="Times New Roman" w:hAnsi="Times New Roman" w:cs="Times New Roman"/>
          <w:b/>
        </w:rPr>
        <w:t>5 kalendárnych dní</w:t>
      </w:r>
      <w:r w:rsidRPr="00EA20CA">
        <w:rPr>
          <w:rFonts w:ascii="Times New Roman" w:hAnsi="Times New Roman" w:cs="Times New Roman"/>
        </w:rPr>
        <w:t>,</w:t>
      </w:r>
    </w:p>
    <w:p w14:paraId="3D10CD26" w14:textId="7A7626DC" w:rsidR="002B5FF9" w:rsidRPr="00EA20CA" w:rsidRDefault="002B5FF9" w:rsidP="002B5FF9">
      <w:pPr>
        <w:pStyle w:val="MLOdsek"/>
        <w:numPr>
          <w:ilvl w:val="2"/>
          <w:numId w:val="29"/>
        </w:numPr>
        <w:rPr>
          <w:rFonts w:ascii="Times New Roman" w:hAnsi="Times New Roman" w:cs="Times New Roman"/>
          <w:b/>
          <w:lang w:eastAsia="sk-SK"/>
        </w:rPr>
      </w:pPr>
      <w:r w:rsidRPr="00EA20CA">
        <w:rPr>
          <w:rFonts w:ascii="Times New Roman" w:hAnsi="Times New Roman" w:cs="Times New Roman"/>
        </w:rPr>
        <w:lastRenderedPageBreak/>
        <w:t>v rozsahu a za podmienok podľa tejto Zmluvy podávať Objednávateľovi „Správy o plnení“ a zároveň sa zaväzuje, že pri plnení záväzkov podľa tejto Zmluvy o dielo bude bez zbytočného odkladu prerokúvať s Objednávateľom všetky otázky, ktoré by mohli negatívne ovplyvniť plnenie predmetu Zmluvy</w:t>
      </w:r>
      <w:r w:rsidR="00870C67">
        <w:rPr>
          <w:rFonts w:ascii="Times New Roman" w:hAnsi="Times New Roman" w:cs="Times New Roman"/>
        </w:rPr>
        <w:t>,</w:t>
      </w:r>
    </w:p>
    <w:p w14:paraId="489AFAFA" w14:textId="705DFF8A" w:rsidR="002B5FF9" w:rsidRPr="00EA20CA" w:rsidRDefault="002B5FF9" w:rsidP="002B5FF9">
      <w:pPr>
        <w:pStyle w:val="MLOdsek"/>
        <w:numPr>
          <w:ilvl w:val="2"/>
          <w:numId w:val="29"/>
        </w:numPr>
        <w:rPr>
          <w:rFonts w:ascii="Times New Roman" w:hAnsi="Times New Roman" w:cs="Times New Roman"/>
          <w:lang w:eastAsia="sk-SK"/>
        </w:rPr>
      </w:pPr>
      <w:r>
        <w:rPr>
          <w:rFonts w:ascii="Times New Roman" w:hAnsi="Times New Roman" w:cs="Times New Roman"/>
          <w:lang w:eastAsia="sk-SK"/>
        </w:rPr>
        <w:t>z</w:t>
      </w:r>
      <w:r w:rsidRPr="00EA20CA">
        <w:rPr>
          <w:rFonts w:ascii="Times New Roman" w:hAnsi="Times New Roman" w:cs="Times New Roman"/>
          <w:lang w:eastAsia="sk-SK"/>
        </w:rPr>
        <w:t>abezpečiť vedenie</w:t>
      </w:r>
      <w:r w:rsidRPr="00EA20CA">
        <w:rPr>
          <w:rFonts w:ascii="Times New Roman" w:hAnsi="Times New Roman" w:cs="Times New Roman"/>
        </w:rPr>
        <w:t xml:space="preserve"> pracovných výkazov a zabezpečiť, aby aj jeho subdodávatelia priebežne viedli pracovné výkazy (okrem prípadov uvedených v tejto Zmluve) a  bezodkladne ich poskytnúť</w:t>
      </w:r>
      <w:r w:rsidR="00813566">
        <w:rPr>
          <w:rFonts w:ascii="Times New Roman" w:hAnsi="Times New Roman" w:cs="Times New Roman"/>
        </w:rPr>
        <w:t xml:space="preserve"> Objednávateľovi</w:t>
      </w:r>
      <w:r w:rsidRPr="00EA20CA">
        <w:rPr>
          <w:rFonts w:ascii="Times New Roman" w:hAnsi="Times New Roman" w:cs="Times New Roman"/>
        </w:rPr>
        <w:t xml:space="preserve"> na</w:t>
      </w:r>
      <w:r w:rsidR="00813566">
        <w:rPr>
          <w:rFonts w:ascii="Times New Roman" w:hAnsi="Times New Roman" w:cs="Times New Roman"/>
        </w:rPr>
        <w:t xml:space="preserve"> jeho</w:t>
      </w:r>
      <w:r w:rsidRPr="00EA20CA">
        <w:rPr>
          <w:rFonts w:ascii="Times New Roman" w:hAnsi="Times New Roman" w:cs="Times New Roman"/>
        </w:rPr>
        <w:t xml:space="preserve"> požiadanie, </w:t>
      </w:r>
    </w:p>
    <w:p w14:paraId="435FD0AB" w14:textId="6B0694DA" w:rsidR="002B5FF9" w:rsidRPr="00EA20CA" w:rsidRDefault="002B5FF9" w:rsidP="002B5FF9">
      <w:pPr>
        <w:pStyle w:val="MLOdsek"/>
        <w:numPr>
          <w:ilvl w:val="2"/>
          <w:numId w:val="29"/>
        </w:numPr>
        <w:rPr>
          <w:rFonts w:ascii="Times New Roman" w:hAnsi="Times New Roman" w:cs="Times New Roman"/>
          <w:lang w:eastAsia="sk-SK"/>
        </w:rPr>
      </w:pPr>
      <w:r w:rsidRPr="00EA20CA">
        <w:rPr>
          <w:rFonts w:ascii="Times New Roman" w:hAnsi="Times New Roman" w:cs="Times New Roman"/>
          <w:lang w:eastAsia="sk-SK"/>
        </w:rPr>
        <w:t xml:space="preserve">umožniť Objednávateľovi vykonať audit </w:t>
      </w:r>
      <w:r>
        <w:rPr>
          <w:rFonts w:ascii="Times New Roman" w:hAnsi="Times New Roman" w:cs="Times New Roman"/>
          <w:lang w:eastAsia="sk-SK"/>
        </w:rPr>
        <w:t>vykonávania</w:t>
      </w:r>
      <w:r w:rsidRPr="00EA20CA">
        <w:rPr>
          <w:rFonts w:ascii="Times New Roman" w:hAnsi="Times New Roman" w:cs="Times New Roman"/>
          <w:lang w:eastAsia="sk-SK"/>
        </w:rPr>
        <w:t xml:space="preserve"> Diela, vrátane informačných systémov a vývojového prostredia Zhotoviteľa na overenie miery dodržiavania bezpečnostných požiadaviek relevantných právnych predpisov a zmluvných požiadaviek,</w:t>
      </w:r>
    </w:p>
    <w:p w14:paraId="4DD4F5CE" w14:textId="77777777" w:rsidR="002B5FF9" w:rsidRPr="00EA20CA" w:rsidRDefault="002B5FF9" w:rsidP="002B5FF9">
      <w:pPr>
        <w:pStyle w:val="MLOdsek"/>
        <w:numPr>
          <w:ilvl w:val="2"/>
          <w:numId w:val="29"/>
        </w:numPr>
        <w:rPr>
          <w:rFonts w:ascii="Times New Roman" w:hAnsi="Times New Roman" w:cs="Times New Roman"/>
          <w:lang w:eastAsia="sk-SK"/>
        </w:rPr>
      </w:pPr>
      <w:r w:rsidRPr="00EA20CA">
        <w:rPr>
          <w:rFonts w:ascii="Times New Roman" w:hAnsi="Times New Roman" w:cs="Times New Roman"/>
          <w:lang w:eastAsia="sk-SK"/>
        </w:rPr>
        <w:t>prijať opatrenia na zabezpečenie nápravy zistení z auditu bezpečnosti informačných systémov,</w:t>
      </w:r>
    </w:p>
    <w:p w14:paraId="7DE6B6D3" w14:textId="6882F0E0" w:rsidR="002B5FF9" w:rsidRPr="00EA20CA" w:rsidRDefault="002B5FF9" w:rsidP="002B5FF9">
      <w:pPr>
        <w:pStyle w:val="MLOdsek"/>
        <w:numPr>
          <w:ilvl w:val="2"/>
          <w:numId w:val="29"/>
        </w:numPr>
        <w:rPr>
          <w:rFonts w:ascii="Times New Roman" w:hAnsi="Times New Roman" w:cs="Times New Roman"/>
          <w:lang w:eastAsia="sk-SK"/>
        </w:rPr>
      </w:pPr>
      <w:r w:rsidRPr="00EA20CA">
        <w:rPr>
          <w:rFonts w:ascii="Times New Roman" w:hAnsi="Times New Roman" w:cs="Times New Roman"/>
          <w:lang w:eastAsia="sk-SK"/>
        </w:rPr>
        <w:t>poskytnúť Objednávateľovi plnú súčinnosť pri riešení bezpečnostného incidentu a vyšetrovaní bezpečnostnej udalosti, ktoré súvisia s plnením tejto Zmluvy alebo jej predmetom,</w:t>
      </w:r>
    </w:p>
    <w:p w14:paraId="1700B870" w14:textId="299EF4A3" w:rsidR="002B5FF9" w:rsidRPr="00EA20CA" w:rsidRDefault="002B5FF9" w:rsidP="002B5FF9">
      <w:pPr>
        <w:pStyle w:val="MLOdsek"/>
        <w:numPr>
          <w:ilvl w:val="2"/>
          <w:numId w:val="29"/>
        </w:numPr>
        <w:rPr>
          <w:rFonts w:ascii="Times New Roman" w:hAnsi="Times New Roman" w:cs="Times New Roman"/>
          <w:lang w:eastAsia="sk-SK"/>
        </w:rPr>
      </w:pPr>
      <w:r w:rsidRPr="00EA20CA">
        <w:rPr>
          <w:rFonts w:ascii="Times New Roman" w:hAnsi="Times New Roman" w:cs="Times New Roman"/>
          <w:lang w:eastAsia="sk-SK"/>
        </w:rPr>
        <w:t xml:space="preserve">poskytnúť Objednávateľovi kompletnú dokumentáciu </w:t>
      </w:r>
      <w:r>
        <w:rPr>
          <w:rFonts w:ascii="Times New Roman" w:hAnsi="Times New Roman" w:cs="Times New Roman"/>
          <w:lang w:eastAsia="sk-SK"/>
        </w:rPr>
        <w:t>Diela</w:t>
      </w:r>
      <w:r w:rsidRPr="00EA20CA">
        <w:rPr>
          <w:rFonts w:ascii="Times New Roman" w:hAnsi="Times New Roman" w:cs="Times New Roman"/>
          <w:lang w:eastAsia="sk-SK"/>
        </w:rPr>
        <w:t xml:space="preserve"> vrátane administrátorských prístupov</w:t>
      </w:r>
      <w:r w:rsidRPr="002B5FF9">
        <w:rPr>
          <w:rFonts w:ascii="Times New Roman" w:hAnsi="Times New Roman" w:cs="Times New Roman"/>
          <w:lang w:eastAsia="sk-SK"/>
        </w:rPr>
        <w:t>.</w:t>
      </w:r>
    </w:p>
    <w:p w14:paraId="0062C0DA" w14:textId="77777777" w:rsidR="002B5FF9" w:rsidRDefault="002B5FF9" w:rsidP="00EA20CA">
      <w:pPr>
        <w:tabs>
          <w:tab w:val="left" w:pos="1413"/>
          <w:tab w:val="left" w:pos="1416"/>
        </w:tabs>
        <w:spacing w:line="276" w:lineRule="auto"/>
        <w:jc w:val="both"/>
      </w:pPr>
    </w:p>
    <w:p w14:paraId="7888EAE3" w14:textId="77777777" w:rsidR="001A7DD4" w:rsidRPr="003B72A2" w:rsidRDefault="001A7DD4" w:rsidP="001A7DD4">
      <w:pPr>
        <w:tabs>
          <w:tab w:val="left" w:pos="1414"/>
          <w:tab w:val="left" w:pos="1416"/>
        </w:tabs>
        <w:spacing w:line="276" w:lineRule="auto"/>
        <w:jc w:val="center"/>
        <w:rPr>
          <w:b/>
          <w:bCs/>
        </w:rPr>
      </w:pPr>
      <w:r w:rsidRPr="003B72A2">
        <w:rPr>
          <w:b/>
          <w:bCs/>
        </w:rPr>
        <w:t xml:space="preserve">ČLÁNOK </w:t>
      </w:r>
      <w:r>
        <w:rPr>
          <w:b/>
          <w:bCs/>
        </w:rPr>
        <w:t>III</w:t>
      </w:r>
    </w:p>
    <w:p w14:paraId="37A80312" w14:textId="77777777" w:rsidR="001A7DD4" w:rsidRPr="003B72A2" w:rsidRDefault="001A7DD4" w:rsidP="001A7DD4">
      <w:pPr>
        <w:spacing w:line="276" w:lineRule="auto"/>
        <w:ind w:left="568" w:right="287"/>
        <w:jc w:val="center"/>
        <w:rPr>
          <w:b/>
        </w:rPr>
      </w:pPr>
      <w:r w:rsidRPr="003B72A2">
        <w:rPr>
          <w:b/>
        </w:rPr>
        <w:t>USTANOVENIA</w:t>
      </w:r>
      <w:r w:rsidRPr="003B72A2">
        <w:rPr>
          <w:b/>
          <w:spacing w:val="-11"/>
        </w:rPr>
        <w:t xml:space="preserve"> </w:t>
      </w:r>
      <w:r>
        <w:rPr>
          <w:b/>
        </w:rPr>
        <w:t>TÝKAJÚCE SA</w:t>
      </w:r>
      <w:r w:rsidRPr="003B72A2">
        <w:rPr>
          <w:b/>
          <w:spacing w:val="-11"/>
        </w:rPr>
        <w:t xml:space="preserve"> </w:t>
      </w:r>
      <w:r w:rsidRPr="003B72A2">
        <w:rPr>
          <w:b/>
        </w:rPr>
        <w:t>DOD</w:t>
      </w:r>
      <w:r>
        <w:rPr>
          <w:b/>
        </w:rPr>
        <w:t>ANIA</w:t>
      </w:r>
      <w:r w:rsidRPr="003B72A2">
        <w:rPr>
          <w:b/>
          <w:spacing w:val="-10"/>
        </w:rPr>
        <w:t xml:space="preserve"> </w:t>
      </w:r>
      <w:r w:rsidRPr="003B72A2">
        <w:rPr>
          <w:b/>
          <w:spacing w:val="-4"/>
        </w:rPr>
        <w:t>DIELA</w:t>
      </w:r>
    </w:p>
    <w:p w14:paraId="438AA613" w14:textId="77777777" w:rsidR="001A7DD4" w:rsidRPr="003B72A2" w:rsidRDefault="001A7DD4" w:rsidP="001A7DD4">
      <w:pPr>
        <w:pStyle w:val="Zkladntext"/>
        <w:spacing w:line="276" w:lineRule="auto"/>
        <w:rPr>
          <w:b/>
          <w:sz w:val="22"/>
          <w:szCs w:val="22"/>
        </w:rPr>
      </w:pPr>
    </w:p>
    <w:p w14:paraId="39120D41" w14:textId="2342AB39" w:rsidR="001A7DD4" w:rsidRDefault="00672C01" w:rsidP="001A7DD4">
      <w:pPr>
        <w:pStyle w:val="Odsekzoznamu"/>
        <w:numPr>
          <w:ilvl w:val="1"/>
          <w:numId w:val="8"/>
        </w:numPr>
        <w:tabs>
          <w:tab w:val="left" w:pos="1413"/>
          <w:tab w:val="left" w:pos="1416"/>
        </w:tabs>
        <w:spacing w:line="276" w:lineRule="auto"/>
        <w:ind w:right="1128"/>
        <w:jc w:val="both"/>
      </w:pPr>
      <w:bookmarkStart w:id="1" w:name="_bookmark1"/>
      <w:bookmarkEnd w:id="1"/>
      <w:r>
        <w:t>Zhotoviteľ</w:t>
      </w:r>
      <w:r w:rsidR="001A7DD4">
        <w:t xml:space="preserve"> je povinný dokončiť </w:t>
      </w:r>
      <w:r w:rsidR="001A7DD4" w:rsidRPr="0014550E">
        <w:t xml:space="preserve">Dielo </w:t>
      </w:r>
      <w:r w:rsidR="001A7DD4" w:rsidRPr="002E44C8">
        <w:rPr>
          <w:b/>
          <w:bCs/>
        </w:rPr>
        <w:t xml:space="preserve">najneskôr </w:t>
      </w:r>
      <w:r w:rsidR="00B728F5" w:rsidRPr="0014550E">
        <w:t xml:space="preserve">do </w:t>
      </w:r>
      <w:r w:rsidR="00B728F5" w:rsidRPr="0014550E">
        <w:t>15</w:t>
      </w:r>
      <w:r w:rsidR="00B728F5" w:rsidRPr="0014550E">
        <w:t>.03.2026.</w:t>
      </w:r>
      <w:r w:rsidR="00B728F5">
        <w:t xml:space="preserve"> </w:t>
      </w:r>
    </w:p>
    <w:p w14:paraId="46233180" w14:textId="77777777" w:rsidR="000632BF" w:rsidRDefault="000632BF" w:rsidP="000632BF">
      <w:pPr>
        <w:pStyle w:val="Odsekzoznamu"/>
        <w:tabs>
          <w:tab w:val="left" w:pos="1413"/>
          <w:tab w:val="left" w:pos="1416"/>
        </w:tabs>
        <w:spacing w:line="276" w:lineRule="auto"/>
        <w:ind w:left="567" w:right="1128"/>
        <w:jc w:val="both"/>
      </w:pPr>
    </w:p>
    <w:p w14:paraId="438F7146" w14:textId="620B8770" w:rsidR="00582939" w:rsidRDefault="00582939" w:rsidP="001A7DD4">
      <w:pPr>
        <w:pStyle w:val="Odsekzoznamu"/>
        <w:numPr>
          <w:ilvl w:val="1"/>
          <w:numId w:val="8"/>
        </w:numPr>
        <w:tabs>
          <w:tab w:val="left" w:pos="1413"/>
          <w:tab w:val="left" w:pos="1416"/>
        </w:tabs>
        <w:spacing w:line="276" w:lineRule="auto"/>
        <w:ind w:right="1128"/>
        <w:jc w:val="both"/>
      </w:pPr>
      <w:r>
        <w:t xml:space="preserve">Miestom dodania diela je: </w:t>
      </w:r>
      <w:r w:rsidR="00360023">
        <w:t>Fakulta elektrotechniky a informatiky STU, Ilkovičova 3,</w:t>
      </w:r>
      <w:r w:rsidR="00921817">
        <w:t xml:space="preserve"> 841</w:t>
      </w:r>
      <w:r w:rsidR="002E2007">
        <w:t xml:space="preserve"> </w:t>
      </w:r>
      <w:r w:rsidR="00921817">
        <w:t xml:space="preserve">04 </w:t>
      </w:r>
      <w:r w:rsidR="00360023">
        <w:t xml:space="preserve"> Bratislava </w:t>
      </w:r>
    </w:p>
    <w:p w14:paraId="0493551A" w14:textId="77777777" w:rsidR="001A7DD4" w:rsidRDefault="001A7DD4" w:rsidP="001A7DD4">
      <w:pPr>
        <w:pStyle w:val="Odsekzoznamu"/>
        <w:tabs>
          <w:tab w:val="left" w:pos="1413"/>
          <w:tab w:val="left" w:pos="1416"/>
        </w:tabs>
        <w:spacing w:line="276" w:lineRule="auto"/>
        <w:ind w:left="567" w:right="1128"/>
        <w:jc w:val="both"/>
      </w:pPr>
    </w:p>
    <w:p w14:paraId="23347BCC" w14:textId="362D0660" w:rsidR="001A7DD4" w:rsidRDefault="000C7AE7" w:rsidP="001A7DD4">
      <w:pPr>
        <w:pStyle w:val="Odsekzoznamu"/>
        <w:numPr>
          <w:ilvl w:val="1"/>
          <w:numId w:val="8"/>
        </w:numPr>
        <w:tabs>
          <w:tab w:val="left" w:pos="1413"/>
          <w:tab w:val="left" w:pos="1416"/>
        </w:tabs>
        <w:spacing w:line="276" w:lineRule="auto"/>
        <w:ind w:right="1128"/>
        <w:jc w:val="both"/>
      </w:pPr>
      <w:r>
        <w:t xml:space="preserve">V prípade omeškania Zhotoviteľa so </w:t>
      </w:r>
      <w:r w:rsidR="00703797">
        <w:t xml:space="preserve">zhotovením </w:t>
      </w:r>
      <w:r>
        <w:t xml:space="preserve">Diela je Zhotoviteľ povinný zaplatiť Objednávateľovi na výzvu Objednávateľa zmluvnú pokutu vo výške 0,05% z ceny Diela za každý deň omeškania. </w:t>
      </w:r>
    </w:p>
    <w:p w14:paraId="2F7E012D" w14:textId="77777777" w:rsidR="001A7DD4" w:rsidRDefault="001A7DD4" w:rsidP="001A7DD4">
      <w:pPr>
        <w:pStyle w:val="Odsekzoznamu"/>
        <w:tabs>
          <w:tab w:val="left" w:pos="1413"/>
          <w:tab w:val="left" w:pos="1416"/>
        </w:tabs>
        <w:spacing w:line="276" w:lineRule="auto"/>
        <w:ind w:left="567" w:right="1128"/>
        <w:jc w:val="both"/>
      </w:pPr>
    </w:p>
    <w:p w14:paraId="1BC32207" w14:textId="34D30B3A" w:rsidR="00A024C9" w:rsidRPr="00E20789" w:rsidRDefault="001A7DD4" w:rsidP="000912CA">
      <w:pPr>
        <w:pStyle w:val="Odsekzoznamu"/>
        <w:numPr>
          <w:ilvl w:val="1"/>
          <w:numId w:val="8"/>
        </w:numPr>
        <w:tabs>
          <w:tab w:val="left" w:pos="1413"/>
          <w:tab w:val="left" w:pos="1416"/>
        </w:tabs>
        <w:spacing w:line="276" w:lineRule="auto"/>
        <w:ind w:right="1128"/>
        <w:jc w:val="both"/>
      </w:pPr>
      <w:r w:rsidRPr="003B72A2">
        <w:t xml:space="preserve">Ak </w:t>
      </w:r>
      <w:r>
        <w:t>porušenie povinností Objednávateľa (najmä neposkytnutie súčinnosti podľa tejto Zmluvy)</w:t>
      </w:r>
      <w:r w:rsidRPr="003B72A2">
        <w:t xml:space="preserve"> má vplyv</w:t>
      </w:r>
      <w:r w:rsidRPr="00952E6B">
        <w:t xml:space="preserve"> </w:t>
      </w:r>
      <w:r w:rsidRPr="003B72A2">
        <w:t xml:space="preserve">na </w:t>
      </w:r>
      <w:r>
        <w:t>termíny</w:t>
      </w:r>
      <w:r w:rsidRPr="003B72A2">
        <w:t xml:space="preserve"> na</w:t>
      </w:r>
      <w:r w:rsidRPr="00952E6B">
        <w:t xml:space="preserve"> </w:t>
      </w:r>
      <w:r w:rsidRPr="003B72A2">
        <w:t>vykonanie</w:t>
      </w:r>
      <w:r w:rsidRPr="00952E6B">
        <w:t xml:space="preserve"> </w:t>
      </w:r>
      <w:r w:rsidRPr="003B72A2">
        <w:t>Diela/</w:t>
      </w:r>
      <w:r w:rsidR="00870C67" w:rsidRPr="003B72A2">
        <w:t>poskytnuti</w:t>
      </w:r>
      <w:r w:rsidR="00870C67">
        <w:t>e</w:t>
      </w:r>
      <w:r w:rsidR="00870C67" w:rsidRPr="00952E6B">
        <w:t xml:space="preserve"> </w:t>
      </w:r>
      <w:r w:rsidRPr="003B72A2">
        <w:t>Služby</w:t>
      </w:r>
      <w:r>
        <w:t>,</w:t>
      </w:r>
      <w:r w:rsidRPr="00952E6B">
        <w:t xml:space="preserve"> </w:t>
      </w:r>
      <w:r w:rsidRPr="003B72A2">
        <w:t>Zhotoviteľ</w:t>
      </w:r>
      <w:r>
        <w:t xml:space="preserve"> </w:t>
      </w:r>
      <w:r w:rsidRPr="003B72A2">
        <w:t>nie je v omeškaní so zhotovením Diela/poskytnutím Služby</w:t>
      </w:r>
      <w:r>
        <w:t xml:space="preserve"> a príslušná lehota </w:t>
      </w:r>
      <w:r w:rsidRPr="00952E6B">
        <w:t>plnenia sa predlžuje o čas, ktorý bol Objednávateľ v porušení jeho povinností</w:t>
      </w:r>
      <w:r w:rsidR="00C939DC">
        <w:t xml:space="preserve"> z dôvodu na strane Objednávateľa</w:t>
      </w:r>
      <w:r w:rsidR="00870C67">
        <w:t xml:space="preserve"> za podmienky, že Zhotoviteľ písomne oznámi Objednávateľovi dôvod predĺženia lehoty plnenia v súlade s touto Zmluvou</w:t>
      </w:r>
      <w:r w:rsidR="002E44C8">
        <w:t>.</w:t>
      </w:r>
      <w:r w:rsidR="00A024C9">
        <w:t xml:space="preserve"> </w:t>
      </w:r>
      <w:r w:rsidR="00A024C9" w:rsidRPr="000912CA">
        <w:rPr>
          <w:lang w:val="sk"/>
        </w:rPr>
        <w:t>V prípade vykonávania Diela v rozpore s touto Zmluvou, ktoré Zhotoviteľ nenapraví ani v dodatočnej lehote poskytnutej Objednávateľom je Objednávateľ oprávnený od tejto Zmluvy odstúpiť.</w:t>
      </w:r>
    </w:p>
    <w:p w14:paraId="656BD247" w14:textId="77777777" w:rsidR="001A7DD4" w:rsidRPr="00952E6B" w:rsidRDefault="001A7DD4" w:rsidP="001A7DD4">
      <w:pPr>
        <w:pStyle w:val="Odsekzoznamu"/>
        <w:tabs>
          <w:tab w:val="left" w:pos="1413"/>
          <w:tab w:val="left" w:pos="1416"/>
        </w:tabs>
        <w:spacing w:line="276" w:lineRule="auto"/>
        <w:ind w:left="567" w:right="1128"/>
        <w:jc w:val="both"/>
      </w:pPr>
    </w:p>
    <w:p w14:paraId="746ED497" w14:textId="176B42A7" w:rsidR="001A7DD4" w:rsidRPr="00952E6B" w:rsidRDefault="001A7DD4" w:rsidP="001A7DD4">
      <w:pPr>
        <w:pStyle w:val="Odsekzoznamu"/>
        <w:numPr>
          <w:ilvl w:val="1"/>
          <w:numId w:val="8"/>
        </w:numPr>
        <w:tabs>
          <w:tab w:val="left" w:pos="1413"/>
          <w:tab w:val="left" w:pos="1416"/>
        </w:tabs>
        <w:spacing w:line="276" w:lineRule="auto"/>
        <w:ind w:right="1128"/>
        <w:jc w:val="both"/>
      </w:pPr>
      <w:r w:rsidRPr="00952E6B">
        <w:t xml:space="preserve">Dielo sa považuje za dokončené jeho faktickým </w:t>
      </w:r>
      <w:r w:rsidR="00C939DC">
        <w:t>odovzdaním</w:t>
      </w:r>
      <w:r w:rsidR="00C939DC" w:rsidRPr="00952E6B">
        <w:t xml:space="preserve"> </w:t>
      </w:r>
      <w:r w:rsidRPr="00952E6B">
        <w:t>Objednávateľovi</w:t>
      </w:r>
      <w:r w:rsidR="00C939DC">
        <w:t xml:space="preserve"> ,  o ktorom</w:t>
      </w:r>
      <w:r w:rsidRPr="00952E6B">
        <w:t xml:space="preserve"> Zmluvné strany spíšu akceptačný protokol</w:t>
      </w:r>
      <w:r w:rsidR="00C939DC">
        <w:t xml:space="preserve"> podpísaný obidvomi Zmluvnými stranami a odstránením prípadných vád uvedených v Akceptačnom protokole </w:t>
      </w:r>
      <w:r w:rsidRPr="00952E6B">
        <w:t>(ďalej</w:t>
      </w:r>
      <w:r w:rsidRPr="00952E6B">
        <w:rPr>
          <w:spacing w:val="-13"/>
        </w:rPr>
        <w:t xml:space="preserve"> </w:t>
      </w:r>
      <w:r w:rsidRPr="00952E6B">
        <w:t>aj len</w:t>
      </w:r>
      <w:r w:rsidRPr="00952E6B">
        <w:rPr>
          <w:spacing w:val="-12"/>
        </w:rPr>
        <w:t xml:space="preserve"> </w:t>
      </w:r>
      <w:r w:rsidRPr="00952E6B">
        <w:t>„</w:t>
      </w:r>
      <w:r w:rsidRPr="00952E6B">
        <w:rPr>
          <w:b/>
        </w:rPr>
        <w:t>Akceptačný</w:t>
      </w:r>
      <w:r w:rsidRPr="00952E6B">
        <w:rPr>
          <w:b/>
          <w:spacing w:val="-12"/>
        </w:rPr>
        <w:t xml:space="preserve"> </w:t>
      </w:r>
      <w:r w:rsidRPr="00952E6B">
        <w:rPr>
          <w:b/>
        </w:rPr>
        <w:t>protokol</w:t>
      </w:r>
      <w:r w:rsidRPr="00952E6B">
        <w:t>“)</w:t>
      </w:r>
      <w:r w:rsidR="002E44C8">
        <w:t>.</w:t>
      </w:r>
      <w:r w:rsidR="00870C67">
        <w:t xml:space="preserve"> Prílohou Akceptačného protokolu mus</w:t>
      </w:r>
      <w:r w:rsidR="005418BF">
        <w:t>í</w:t>
      </w:r>
      <w:r w:rsidR="00870C67">
        <w:t xml:space="preserve"> byť</w:t>
      </w:r>
      <w:r w:rsidR="005418BF">
        <w:t xml:space="preserve"> zápis o tom,  všetky funkcionality</w:t>
      </w:r>
      <w:r w:rsidR="002D01C3">
        <w:t xml:space="preserve"> SOC alebo GRC platformy </w:t>
      </w:r>
      <w:r w:rsidR="005418BF">
        <w:t xml:space="preserve"> </w:t>
      </w:r>
      <w:r w:rsidR="00870C67">
        <w:t xml:space="preserve"> uvedené v Prílohe č. 1 Zmluvy</w:t>
      </w:r>
      <w:r w:rsidR="002E44C8">
        <w:t xml:space="preserve"> </w:t>
      </w:r>
      <w:r w:rsidR="002D01C3">
        <w:t>s</w:t>
      </w:r>
      <w:r w:rsidR="005418BF">
        <w:t>ú funkčné</w:t>
      </w:r>
      <w:r w:rsidR="002E44C8">
        <w:t>.</w:t>
      </w:r>
      <w:r w:rsidR="005418BF">
        <w:t xml:space="preserve"> </w:t>
      </w:r>
      <w:r w:rsidR="005A69AD">
        <w:t xml:space="preserve"> Zmluvné strany sa dohodli, že Dielo môže Zhotoviteľ odovzdať </w:t>
      </w:r>
      <w:r w:rsidR="005A69AD">
        <w:lastRenderedPageBreak/>
        <w:t xml:space="preserve">Objednávateľovi aj po častiach, o čom Zmluvné strany spíšu protokol o odovzdaní časti Diela s tým, že  Dielo sa v takom prípade považuje za dokončené až jeho kompletným odovzdaním na základe Akceptačného protokolu podľa Zmluvy. </w:t>
      </w:r>
      <w:r w:rsidR="00360023">
        <w:t xml:space="preserve"> </w:t>
      </w:r>
    </w:p>
    <w:p w14:paraId="5ADEAD26" w14:textId="77777777" w:rsidR="001A7DD4" w:rsidRPr="00952E6B" w:rsidRDefault="001A7DD4" w:rsidP="001A7DD4">
      <w:pPr>
        <w:pStyle w:val="Odsekzoznamu"/>
        <w:tabs>
          <w:tab w:val="left" w:pos="1413"/>
          <w:tab w:val="left" w:pos="1416"/>
        </w:tabs>
        <w:spacing w:line="276" w:lineRule="auto"/>
        <w:ind w:left="567" w:right="1126"/>
        <w:contextualSpacing w:val="0"/>
        <w:jc w:val="both"/>
      </w:pPr>
    </w:p>
    <w:p w14:paraId="2BA5743B" w14:textId="2C9FFD08" w:rsidR="001A7DD4" w:rsidRPr="00952E6B" w:rsidRDefault="001A7DD4" w:rsidP="001A7DD4">
      <w:pPr>
        <w:pStyle w:val="Odsekzoznamu"/>
        <w:numPr>
          <w:ilvl w:val="1"/>
          <w:numId w:val="8"/>
        </w:numPr>
        <w:tabs>
          <w:tab w:val="left" w:pos="1413"/>
          <w:tab w:val="left" w:pos="1416"/>
        </w:tabs>
        <w:spacing w:line="276" w:lineRule="auto"/>
        <w:ind w:right="1126"/>
        <w:contextualSpacing w:val="0"/>
        <w:jc w:val="both"/>
      </w:pPr>
      <w:r w:rsidRPr="00952E6B">
        <w:t>Objednávateľ nie je povinný prevziať Dielo v prípade, ak vykazuje</w:t>
      </w:r>
      <w:r w:rsidRPr="00952E6B">
        <w:rPr>
          <w:spacing w:val="-10"/>
        </w:rPr>
        <w:t xml:space="preserve"> </w:t>
      </w:r>
      <w:r w:rsidRPr="00952E6B">
        <w:t>právne</w:t>
      </w:r>
      <w:r w:rsidRPr="00952E6B">
        <w:rPr>
          <w:spacing w:val="-8"/>
        </w:rPr>
        <w:t xml:space="preserve"> </w:t>
      </w:r>
      <w:r w:rsidRPr="00952E6B">
        <w:t>a/</w:t>
      </w:r>
      <w:proofErr w:type="spellStart"/>
      <w:r w:rsidRPr="00952E6B">
        <w:t>aleb</w:t>
      </w:r>
      <w:proofErr w:type="spellEnd"/>
      <w:r w:rsidR="00360023">
        <w:t xml:space="preserve">, </w:t>
      </w:r>
      <w:r w:rsidRPr="00952E6B">
        <w:t>o</w:t>
      </w:r>
      <w:r w:rsidRPr="00952E6B">
        <w:rPr>
          <w:spacing w:val="-8"/>
        </w:rPr>
        <w:t xml:space="preserve"> </w:t>
      </w:r>
      <w:r>
        <w:rPr>
          <w:spacing w:val="-8"/>
        </w:rPr>
        <w:t xml:space="preserve">závažné </w:t>
      </w:r>
      <w:r w:rsidRPr="00952E6B">
        <w:t>faktické</w:t>
      </w:r>
      <w:r w:rsidRPr="00952E6B">
        <w:rPr>
          <w:spacing w:val="-11"/>
        </w:rPr>
        <w:t xml:space="preserve"> </w:t>
      </w:r>
      <w:r w:rsidRPr="00952E6B">
        <w:t>vady, najmä, ak je zhotovené v rozpore podmienkami stanovenými v tejto Zmluve</w:t>
      </w:r>
      <w:r>
        <w:t>, ak v tejto Zmluve nie je dohodnuté inak</w:t>
      </w:r>
      <w:r w:rsidRPr="00952E6B">
        <w:t xml:space="preserve">. </w:t>
      </w:r>
    </w:p>
    <w:p w14:paraId="0568C4B8" w14:textId="77777777" w:rsidR="001A7DD4" w:rsidRPr="00E20A5D" w:rsidRDefault="001A7DD4" w:rsidP="001A7DD4">
      <w:pPr>
        <w:pStyle w:val="Odsekzoznamu"/>
        <w:rPr>
          <w:highlight w:val="yellow"/>
        </w:rPr>
      </w:pPr>
    </w:p>
    <w:p w14:paraId="1F4F6CAF" w14:textId="0137C088" w:rsidR="001A7DD4" w:rsidRPr="00AD4D1C" w:rsidRDefault="001A7DD4" w:rsidP="001A7DD4">
      <w:pPr>
        <w:pStyle w:val="Odsekzoznamu"/>
        <w:numPr>
          <w:ilvl w:val="1"/>
          <w:numId w:val="8"/>
        </w:numPr>
        <w:tabs>
          <w:tab w:val="left" w:pos="1413"/>
          <w:tab w:val="left" w:pos="1416"/>
        </w:tabs>
        <w:spacing w:line="276" w:lineRule="auto"/>
        <w:ind w:right="1126"/>
        <w:contextualSpacing w:val="0"/>
        <w:jc w:val="both"/>
      </w:pPr>
      <w:r w:rsidRPr="00AD4D1C">
        <w:t>Ak sa Zmluvné strany nedohodnú inak, Zhotoviteľ je povinný odovzdať Objednávateľovi dokumentáciu k</w:t>
      </w:r>
      <w:r w:rsidRPr="00AD4D1C">
        <w:rPr>
          <w:spacing w:val="-1"/>
        </w:rPr>
        <w:t xml:space="preserve"> </w:t>
      </w:r>
      <w:r w:rsidRPr="00AD4D1C">
        <w:t>Dielu v</w:t>
      </w:r>
      <w:r w:rsidRPr="00AD4D1C">
        <w:rPr>
          <w:spacing w:val="-2"/>
        </w:rPr>
        <w:t xml:space="preserve"> </w:t>
      </w:r>
      <w:r w:rsidRPr="00AD4D1C">
        <w:t>elektronickom formáte na vhodnom dohodnutom</w:t>
      </w:r>
      <w:r w:rsidRPr="00AD4D1C">
        <w:rPr>
          <w:spacing w:val="-4"/>
        </w:rPr>
        <w:t xml:space="preserve"> </w:t>
      </w:r>
      <w:r w:rsidRPr="00AD4D1C">
        <w:t>nosiči</w:t>
      </w:r>
      <w:r w:rsidRPr="00AD4D1C">
        <w:rPr>
          <w:spacing w:val="-1"/>
        </w:rPr>
        <w:t xml:space="preserve"> </w:t>
      </w:r>
      <w:r w:rsidRPr="00AD4D1C">
        <w:t>dát</w:t>
      </w:r>
      <w:r w:rsidR="0035295A">
        <w:t>, ktorý bude prílohou Akceptačného protokolu</w:t>
      </w:r>
      <w:r w:rsidRPr="00AD4D1C">
        <w:t>.</w:t>
      </w:r>
    </w:p>
    <w:p w14:paraId="45094500" w14:textId="77777777" w:rsidR="001A7DD4" w:rsidRDefault="001A7DD4" w:rsidP="001A7DD4">
      <w:pPr>
        <w:pStyle w:val="Odsekzoznamu"/>
      </w:pPr>
    </w:p>
    <w:p w14:paraId="0FA8D929" w14:textId="77777777" w:rsidR="001A7DD4" w:rsidRPr="00952E6B" w:rsidRDefault="001A7DD4" w:rsidP="001A7DD4">
      <w:pPr>
        <w:pStyle w:val="Odsekzoznamu"/>
        <w:numPr>
          <w:ilvl w:val="1"/>
          <w:numId w:val="8"/>
        </w:numPr>
        <w:tabs>
          <w:tab w:val="left" w:pos="1413"/>
          <w:tab w:val="left" w:pos="1416"/>
        </w:tabs>
        <w:spacing w:line="276" w:lineRule="auto"/>
        <w:ind w:right="1126"/>
        <w:contextualSpacing w:val="0"/>
        <w:jc w:val="both"/>
      </w:pPr>
      <w:r w:rsidRPr="00952E6B">
        <w:t>Zhotoviteľ je povinný odovzdať Objednávateľovi súčasne s odovzdaním Diela dokumentáciu minimálne v súlade a v rozsahu prílohy č. 1 Vyhlášky č. 85/2020:</w:t>
      </w:r>
    </w:p>
    <w:p w14:paraId="5B9FAA4C" w14:textId="77777777" w:rsidR="001A7DD4" w:rsidRPr="00447179" w:rsidRDefault="001A7DD4" w:rsidP="001A7DD4">
      <w:pPr>
        <w:pStyle w:val="Odsekzoznamu"/>
        <w:numPr>
          <w:ilvl w:val="0"/>
          <w:numId w:val="6"/>
        </w:numPr>
        <w:spacing w:line="276" w:lineRule="auto"/>
        <w:ind w:left="993" w:right="1134" w:hanging="426"/>
        <w:contextualSpacing w:val="0"/>
        <w:jc w:val="both"/>
      </w:pPr>
      <w:r>
        <w:rPr>
          <w:bCs/>
        </w:rPr>
        <w:t>inštalačné balíčky, obrazy diskov virtuálnych strojov, obrazy diskov CD/DVD, konfigurácie a konfiguračné skripty a podobne</w:t>
      </w:r>
      <w:r w:rsidRPr="00447179">
        <w:rPr>
          <w:spacing w:val="-2"/>
        </w:rPr>
        <w:t>,</w:t>
      </w:r>
    </w:p>
    <w:p w14:paraId="17550C7D" w14:textId="77777777" w:rsidR="001A7DD4" w:rsidRPr="003B72A2" w:rsidRDefault="001A7DD4" w:rsidP="001A7DD4">
      <w:pPr>
        <w:pStyle w:val="Odsekzoznamu"/>
        <w:numPr>
          <w:ilvl w:val="0"/>
          <w:numId w:val="6"/>
        </w:numPr>
        <w:tabs>
          <w:tab w:val="left" w:pos="1981"/>
          <w:tab w:val="left" w:pos="1983"/>
        </w:tabs>
        <w:spacing w:line="276" w:lineRule="auto"/>
        <w:ind w:left="993" w:right="1129" w:hanging="426"/>
        <w:contextualSpacing w:val="0"/>
        <w:jc w:val="both"/>
      </w:pPr>
      <w:r w:rsidRPr="003B72A2">
        <w:rPr>
          <w:b/>
        </w:rPr>
        <w:t>technickú</w:t>
      </w:r>
      <w:r w:rsidRPr="003B72A2">
        <w:rPr>
          <w:b/>
          <w:spacing w:val="-9"/>
        </w:rPr>
        <w:t xml:space="preserve"> </w:t>
      </w:r>
      <w:r w:rsidRPr="003B72A2">
        <w:rPr>
          <w:b/>
        </w:rPr>
        <w:t>dokumentáciu</w:t>
      </w:r>
      <w:r w:rsidRPr="003B72A2">
        <w:rPr>
          <w:b/>
          <w:spacing w:val="-9"/>
        </w:rPr>
        <w:t xml:space="preserve"> </w:t>
      </w:r>
      <w:r w:rsidRPr="003B72A2">
        <w:t>v</w:t>
      </w:r>
      <w:r w:rsidRPr="003B72A2">
        <w:rPr>
          <w:spacing w:val="-6"/>
        </w:rPr>
        <w:t xml:space="preserve"> </w:t>
      </w:r>
      <w:r w:rsidRPr="003B72A2">
        <w:t>slovenskom</w:t>
      </w:r>
      <w:r w:rsidRPr="003B72A2">
        <w:rPr>
          <w:spacing w:val="-13"/>
        </w:rPr>
        <w:t xml:space="preserve"> </w:t>
      </w:r>
      <w:r w:rsidRPr="003B72A2">
        <w:t>jazyku</w:t>
      </w:r>
      <w:r w:rsidRPr="003B72A2">
        <w:rPr>
          <w:spacing w:val="-9"/>
        </w:rPr>
        <w:t xml:space="preserve"> </w:t>
      </w:r>
      <w:r w:rsidRPr="003B72A2">
        <w:t>v</w:t>
      </w:r>
      <w:r w:rsidRPr="003B72A2">
        <w:rPr>
          <w:spacing w:val="-5"/>
        </w:rPr>
        <w:t xml:space="preserve"> </w:t>
      </w:r>
      <w:r w:rsidRPr="003B72A2">
        <w:t>elektronickej</w:t>
      </w:r>
      <w:r w:rsidRPr="003B72A2">
        <w:rPr>
          <w:spacing w:val="-11"/>
        </w:rPr>
        <w:t xml:space="preserve"> </w:t>
      </w:r>
      <w:r w:rsidRPr="003B72A2">
        <w:t>forme</w:t>
      </w:r>
      <w:r w:rsidRPr="003B72A2">
        <w:rPr>
          <w:spacing w:val="-10"/>
        </w:rPr>
        <w:t xml:space="preserve"> </w:t>
      </w:r>
      <w:r w:rsidRPr="003B72A2">
        <w:t>na</w:t>
      </w:r>
      <w:r w:rsidRPr="003B72A2">
        <w:rPr>
          <w:spacing w:val="-10"/>
        </w:rPr>
        <w:t xml:space="preserve"> </w:t>
      </w:r>
      <w:r w:rsidRPr="003B72A2">
        <w:t>CD/DVD,</w:t>
      </w:r>
      <w:r w:rsidRPr="003B72A2">
        <w:rPr>
          <w:spacing w:val="-12"/>
        </w:rPr>
        <w:t xml:space="preserve"> </w:t>
      </w:r>
      <w:r w:rsidRPr="003B72A2">
        <w:t>ktorá</w:t>
      </w:r>
      <w:r w:rsidRPr="003B72A2">
        <w:rPr>
          <w:spacing w:val="-10"/>
        </w:rPr>
        <w:t xml:space="preserve"> </w:t>
      </w:r>
      <w:r w:rsidRPr="003B72A2">
        <w:t>bude obsahovať:</w:t>
      </w:r>
      <w:r w:rsidRPr="003B72A2">
        <w:rPr>
          <w:spacing w:val="40"/>
        </w:rPr>
        <w:t xml:space="preserve"> </w:t>
      </w:r>
      <w:r w:rsidRPr="003B72A2">
        <w:t>postup</w:t>
      </w:r>
      <w:r w:rsidRPr="003B72A2">
        <w:rPr>
          <w:spacing w:val="60"/>
        </w:rPr>
        <w:t xml:space="preserve"> </w:t>
      </w:r>
      <w:r>
        <w:t>na prípadnú kompiláciu a nasadenie</w:t>
      </w:r>
      <w:r w:rsidRPr="003B72A2">
        <w:rPr>
          <w:spacing w:val="60"/>
        </w:rPr>
        <w:t xml:space="preserve"> </w:t>
      </w:r>
      <w:r w:rsidRPr="003B72A2">
        <w:t>aplikáci</w:t>
      </w:r>
      <w:r>
        <w:t>í</w:t>
      </w:r>
      <w:r w:rsidRPr="003B72A2">
        <w:t>,</w:t>
      </w:r>
      <w:r w:rsidRPr="003B72A2">
        <w:rPr>
          <w:spacing w:val="60"/>
        </w:rPr>
        <w:t xml:space="preserve"> </w:t>
      </w:r>
      <w:r w:rsidRPr="003B72A2">
        <w:t>dátový</w:t>
      </w:r>
      <w:r w:rsidRPr="003B72A2">
        <w:rPr>
          <w:spacing w:val="60"/>
        </w:rPr>
        <w:t xml:space="preserve"> </w:t>
      </w:r>
      <w:r w:rsidRPr="003B72A2">
        <w:t>model,</w:t>
      </w:r>
      <w:r w:rsidRPr="003B72A2">
        <w:rPr>
          <w:spacing w:val="60"/>
        </w:rPr>
        <w:t xml:space="preserve"> </w:t>
      </w:r>
      <w:r w:rsidRPr="003B72A2">
        <w:t>popis</w:t>
      </w:r>
      <w:r w:rsidRPr="003B72A2">
        <w:rPr>
          <w:spacing w:val="40"/>
        </w:rPr>
        <w:t xml:space="preserve"> </w:t>
      </w:r>
      <w:r w:rsidRPr="003B72A2">
        <w:t>integračnej,</w:t>
      </w:r>
      <w:r w:rsidRPr="003B72A2">
        <w:rPr>
          <w:spacing w:val="40"/>
        </w:rPr>
        <w:t xml:space="preserve"> </w:t>
      </w:r>
      <w:r w:rsidRPr="003B72A2">
        <w:t>aplikačnej a</w:t>
      </w:r>
      <w:r w:rsidRPr="003B72A2">
        <w:rPr>
          <w:spacing w:val="-1"/>
        </w:rPr>
        <w:t xml:space="preserve"> </w:t>
      </w:r>
      <w:r w:rsidRPr="003B72A2">
        <w:t>technickej architektúry, väzby na iné systémy, popis tokov dát, procesné modely elektronických služieb,</w:t>
      </w:r>
    </w:p>
    <w:p w14:paraId="34CCD9F3" w14:textId="77777777" w:rsidR="001A7DD4" w:rsidRPr="00A82BD9" w:rsidRDefault="001A7DD4" w:rsidP="001A7DD4">
      <w:pPr>
        <w:pStyle w:val="Odsekzoznamu"/>
        <w:numPr>
          <w:ilvl w:val="0"/>
          <w:numId w:val="6"/>
        </w:numPr>
        <w:tabs>
          <w:tab w:val="left" w:pos="1981"/>
          <w:tab w:val="left" w:pos="1983"/>
        </w:tabs>
        <w:spacing w:line="276" w:lineRule="auto"/>
        <w:ind w:left="993" w:right="1128" w:hanging="426"/>
        <w:contextualSpacing w:val="0"/>
        <w:jc w:val="both"/>
      </w:pPr>
      <w:r w:rsidRPr="003B72A2">
        <w:rPr>
          <w:b/>
        </w:rPr>
        <w:t>prevádzkovú a</w:t>
      </w:r>
      <w:r w:rsidRPr="003B72A2">
        <w:rPr>
          <w:b/>
          <w:spacing w:val="-1"/>
        </w:rPr>
        <w:t xml:space="preserve"> </w:t>
      </w:r>
      <w:r w:rsidRPr="003B72A2">
        <w:rPr>
          <w:b/>
        </w:rPr>
        <w:t xml:space="preserve">užívateľskú dokumentáciu </w:t>
      </w:r>
      <w:r w:rsidRPr="003B72A2">
        <w:t>v</w:t>
      </w:r>
      <w:r w:rsidRPr="003B72A2">
        <w:rPr>
          <w:spacing w:val="-5"/>
        </w:rPr>
        <w:t xml:space="preserve"> </w:t>
      </w:r>
      <w:r w:rsidRPr="003B72A2">
        <w:t>slovenskom jazyku v</w:t>
      </w:r>
      <w:r w:rsidRPr="003B72A2">
        <w:rPr>
          <w:spacing w:val="-3"/>
        </w:rPr>
        <w:t xml:space="preserve"> </w:t>
      </w:r>
      <w:r w:rsidRPr="003B72A2">
        <w:t xml:space="preserve">elektronickej forme na </w:t>
      </w:r>
      <w:r>
        <w:t>dátovom nosiči</w:t>
      </w:r>
      <w:r w:rsidRPr="003B72A2">
        <w:t>, ktorá bude obsahovať: inštalačný postup aplikácie, konfiguráciu systémového SW, serverov</w:t>
      </w:r>
      <w:r w:rsidRPr="003B72A2">
        <w:rPr>
          <w:spacing w:val="-6"/>
        </w:rPr>
        <w:t xml:space="preserve"> </w:t>
      </w:r>
      <w:r w:rsidRPr="003B72A2">
        <w:t>a</w:t>
      </w:r>
      <w:r w:rsidRPr="003B72A2">
        <w:rPr>
          <w:spacing w:val="-4"/>
        </w:rPr>
        <w:t xml:space="preserve"> </w:t>
      </w:r>
      <w:r w:rsidRPr="003B72A2">
        <w:t>pracovných</w:t>
      </w:r>
      <w:r w:rsidRPr="003B72A2">
        <w:rPr>
          <w:spacing w:val="-3"/>
        </w:rPr>
        <w:t xml:space="preserve"> </w:t>
      </w:r>
      <w:r w:rsidRPr="003B72A2">
        <w:t>staníc,</w:t>
      </w:r>
      <w:r w:rsidRPr="003B72A2">
        <w:rPr>
          <w:spacing w:val="-3"/>
        </w:rPr>
        <w:t xml:space="preserve"> </w:t>
      </w:r>
      <w:r>
        <w:rPr>
          <w:spacing w:val="-3"/>
        </w:rPr>
        <w:t xml:space="preserve">vybrané </w:t>
      </w:r>
      <w:r w:rsidRPr="003B72A2">
        <w:t>chybové</w:t>
      </w:r>
      <w:r w:rsidRPr="003B72A2">
        <w:rPr>
          <w:spacing w:val="-3"/>
        </w:rPr>
        <w:t xml:space="preserve"> </w:t>
      </w:r>
      <w:r w:rsidRPr="003B72A2">
        <w:t>stavy</w:t>
      </w:r>
      <w:r w:rsidRPr="003B72A2">
        <w:rPr>
          <w:spacing w:val="-8"/>
        </w:rPr>
        <w:t xml:space="preserve"> </w:t>
      </w:r>
      <w:r w:rsidRPr="003B72A2">
        <w:t>a</w:t>
      </w:r>
      <w:r w:rsidRPr="003B72A2">
        <w:rPr>
          <w:spacing w:val="-3"/>
        </w:rPr>
        <w:t xml:space="preserve"> </w:t>
      </w:r>
      <w:r w:rsidRPr="003B72A2">
        <w:t>postup</w:t>
      </w:r>
      <w:r w:rsidRPr="003B72A2">
        <w:rPr>
          <w:spacing w:val="-3"/>
        </w:rPr>
        <w:t xml:space="preserve"> </w:t>
      </w:r>
      <w:r w:rsidRPr="003B72A2">
        <w:t>ich</w:t>
      </w:r>
      <w:r w:rsidRPr="003B72A2">
        <w:rPr>
          <w:spacing w:val="-6"/>
        </w:rPr>
        <w:t xml:space="preserve"> </w:t>
      </w:r>
      <w:r w:rsidRPr="003B72A2">
        <w:t>riešenia,</w:t>
      </w:r>
      <w:r w:rsidRPr="003B72A2">
        <w:rPr>
          <w:spacing w:val="-3"/>
        </w:rPr>
        <w:t xml:space="preserve"> </w:t>
      </w:r>
      <w:r w:rsidRPr="003B72A2">
        <w:t>popis</w:t>
      </w:r>
      <w:r w:rsidRPr="003B72A2">
        <w:rPr>
          <w:spacing w:val="-6"/>
        </w:rPr>
        <w:t xml:space="preserve"> </w:t>
      </w:r>
      <w:r w:rsidRPr="003B72A2">
        <w:t>mechanizmu</w:t>
      </w:r>
      <w:r w:rsidRPr="003B72A2">
        <w:rPr>
          <w:spacing w:val="-3"/>
        </w:rPr>
        <w:t xml:space="preserve"> </w:t>
      </w:r>
      <w:r w:rsidRPr="00A82BD9">
        <w:t>riadenia prístupu užívateľov k</w:t>
      </w:r>
      <w:r w:rsidRPr="00A82BD9">
        <w:rPr>
          <w:spacing w:val="-2"/>
        </w:rPr>
        <w:t xml:space="preserve"> </w:t>
      </w:r>
      <w:r w:rsidRPr="00A82BD9">
        <w:t>dátam</w:t>
      </w:r>
      <w:r w:rsidRPr="00A82BD9">
        <w:rPr>
          <w:spacing w:val="-4"/>
        </w:rPr>
        <w:t xml:space="preserve"> </w:t>
      </w:r>
      <w:r w:rsidRPr="00A82BD9">
        <w:t>a</w:t>
      </w:r>
      <w:r w:rsidRPr="00A82BD9">
        <w:rPr>
          <w:spacing w:val="-2"/>
        </w:rPr>
        <w:t xml:space="preserve"> </w:t>
      </w:r>
      <w:r w:rsidRPr="00A82BD9">
        <w:t>k</w:t>
      </w:r>
      <w:r w:rsidRPr="00A82BD9">
        <w:rPr>
          <w:spacing w:val="-2"/>
        </w:rPr>
        <w:t xml:space="preserve"> </w:t>
      </w:r>
      <w:r w:rsidRPr="00A82BD9">
        <w:t>funkciám</w:t>
      </w:r>
      <w:r w:rsidRPr="00A82BD9">
        <w:rPr>
          <w:spacing w:val="-1"/>
        </w:rPr>
        <w:t xml:space="preserve"> </w:t>
      </w:r>
      <w:r w:rsidRPr="00A82BD9">
        <w:t>aplikácie, popis procedúr pre zálohovanie a</w:t>
      </w:r>
      <w:r w:rsidRPr="00A82BD9">
        <w:rPr>
          <w:spacing w:val="-4"/>
        </w:rPr>
        <w:t xml:space="preserve"> </w:t>
      </w:r>
      <w:r w:rsidRPr="00A82BD9">
        <w:t>obnovu dát</w:t>
      </w:r>
      <w:r>
        <w:t xml:space="preserve"> ako aj plán na nasadzovanie záplat</w:t>
      </w:r>
      <w:r w:rsidRPr="00A82BD9">
        <w:t>.</w:t>
      </w:r>
    </w:p>
    <w:p w14:paraId="31D1FE25" w14:textId="77777777" w:rsidR="001A7DD4" w:rsidRPr="00A82BD9" w:rsidRDefault="001A7DD4" w:rsidP="001A7DD4">
      <w:pPr>
        <w:pStyle w:val="Odsekzoznamu"/>
        <w:tabs>
          <w:tab w:val="left" w:pos="1413"/>
          <w:tab w:val="left" w:pos="1416"/>
        </w:tabs>
        <w:spacing w:line="276" w:lineRule="auto"/>
        <w:ind w:left="567" w:right="1128"/>
        <w:jc w:val="both"/>
      </w:pPr>
    </w:p>
    <w:p w14:paraId="600F9420" w14:textId="2A82F314" w:rsidR="001A7DD4" w:rsidRPr="00A82BD9" w:rsidRDefault="001A7DD4" w:rsidP="001A7DD4">
      <w:pPr>
        <w:pStyle w:val="Odsekzoznamu"/>
        <w:numPr>
          <w:ilvl w:val="1"/>
          <w:numId w:val="8"/>
        </w:numPr>
        <w:tabs>
          <w:tab w:val="left" w:pos="1413"/>
          <w:tab w:val="left" w:pos="1416"/>
        </w:tabs>
        <w:spacing w:line="276" w:lineRule="auto"/>
        <w:ind w:right="1126"/>
        <w:contextualSpacing w:val="0"/>
        <w:jc w:val="both"/>
      </w:pPr>
      <w:r w:rsidRPr="00A82BD9">
        <w:t xml:space="preserve">Zhotoviteľ zodpovedá za to, že Dielo je ku dňu </w:t>
      </w:r>
      <w:r>
        <w:t>jeho dokončenia</w:t>
      </w:r>
      <w:r w:rsidRPr="00A82BD9">
        <w:t xml:space="preserve"> bez vád, </w:t>
      </w:r>
      <w:proofErr w:type="spellStart"/>
      <w:r w:rsidRPr="00A82BD9">
        <w:t>t.j</w:t>
      </w:r>
      <w:proofErr w:type="spellEnd"/>
      <w:r w:rsidRPr="00A82BD9">
        <w:t>. najmä</w:t>
      </w:r>
      <w:r>
        <w:t xml:space="preserve"> je</w:t>
      </w:r>
      <w:r w:rsidRPr="00A82BD9">
        <w:t xml:space="preserve"> bez právnych </w:t>
      </w:r>
      <w:r w:rsidR="00C939DC">
        <w:t xml:space="preserve">a faktických </w:t>
      </w:r>
      <w:r w:rsidRPr="00A82BD9">
        <w:t>vád a zodpovedá dohodnutým</w:t>
      </w:r>
      <w:r w:rsidRPr="00A82BD9">
        <w:rPr>
          <w:spacing w:val="-4"/>
        </w:rPr>
        <w:t xml:space="preserve"> </w:t>
      </w:r>
      <w:r w:rsidRPr="00A82BD9">
        <w:t>funkčným</w:t>
      </w:r>
      <w:r w:rsidRPr="00A82BD9">
        <w:rPr>
          <w:spacing w:val="-7"/>
        </w:rPr>
        <w:t xml:space="preserve"> </w:t>
      </w:r>
      <w:r w:rsidRPr="00A82BD9">
        <w:t>a</w:t>
      </w:r>
      <w:r w:rsidRPr="00A82BD9">
        <w:rPr>
          <w:spacing w:val="-2"/>
        </w:rPr>
        <w:t xml:space="preserve"> </w:t>
      </w:r>
      <w:r w:rsidRPr="00A82BD9">
        <w:t>technickým</w:t>
      </w:r>
      <w:r w:rsidRPr="00A82BD9">
        <w:rPr>
          <w:spacing w:val="-7"/>
        </w:rPr>
        <w:t xml:space="preserve"> </w:t>
      </w:r>
      <w:r w:rsidRPr="00A82BD9">
        <w:t>vlastnostiam</w:t>
      </w:r>
      <w:bookmarkStart w:id="2" w:name="_bookmark5"/>
      <w:bookmarkEnd w:id="2"/>
      <w:r w:rsidR="0035295A">
        <w:t xml:space="preserve"> a je objektívne spôsobilé na jeho riadne užívanie</w:t>
      </w:r>
      <w:r w:rsidRPr="00A82BD9">
        <w:t>.</w:t>
      </w:r>
    </w:p>
    <w:p w14:paraId="50B282CA" w14:textId="77777777" w:rsidR="001A7DD4" w:rsidRPr="00A82BD9" w:rsidRDefault="001A7DD4" w:rsidP="001A7DD4">
      <w:pPr>
        <w:pStyle w:val="Odsekzoznamu"/>
        <w:tabs>
          <w:tab w:val="left" w:pos="1413"/>
          <w:tab w:val="left" w:pos="1416"/>
        </w:tabs>
        <w:spacing w:line="276" w:lineRule="auto"/>
        <w:ind w:left="567" w:right="1126"/>
        <w:contextualSpacing w:val="0"/>
        <w:jc w:val="both"/>
      </w:pPr>
    </w:p>
    <w:p w14:paraId="6B506030" w14:textId="196E5D68" w:rsidR="001A7DD4" w:rsidRPr="00744FEB" w:rsidRDefault="001A7DD4" w:rsidP="001A7DD4">
      <w:pPr>
        <w:pStyle w:val="Odsekzoznamu"/>
        <w:numPr>
          <w:ilvl w:val="1"/>
          <w:numId w:val="8"/>
        </w:numPr>
        <w:tabs>
          <w:tab w:val="left" w:pos="1413"/>
          <w:tab w:val="left" w:pos="1416"/>
        </w:tabs>
        <w:spacing w:line="276" w:lineRule="auto"/>
        <w:ind w:right="1126"/>
        <w:contextualSpacing w:val="0"/>
        <w:jc w:val="both"/>
      </w:pPr>
      <w:r w:rsidRPr="00A82BD9">
        <w:t>Zhotoviteľ</w:t>
      </w:r>
      <w:r w:rsidRPr="00A82BD9">
        <w:rPr>
          <w:spacing w:val="-2"/>
        </w:rPr>
        <w:t xml:space="preserve"> </w:t>
      </w:r>
      <w:r w:rsidRPr="00A82BD9">
        <w:t>poskytuje</w:t>
      </w:r>
      <w:r w:rsidRPr="00A82BD9">
        <w:rPr>
          <w:spacing w:val="-2"/>
        </w:rPr>
        <w:t xml:space="preserve"> </w:t>
      </w:r>
      <w:r w:rsidRPr="00A82BD9">
        <w:t>na</w:t>
      </w:r>
      <w:r w:rsidRPr="00A82BD9">
        <w:rPr>
          <w:spacing w:val="-2"/>
        </w:rPr>
        <w:t xml:space="preserve"> </w:t>
      </w:r>
      <w:r w:rsidRPr="00A82BD9">
        <w:t>Dielo</w:t>
      </w:r>
      <w:r w:rsidRPr="00A82BD9">
        <w:rPr>
          <w:spacing w:val="-2"/>
        </w:rPr>
        <w:t xml:space="preserve"> </w:t>
      </w:r>
      <w:r w:rsidRPr="00A82BD9">
        <w:t>záruku</w:t>
      </w:r>
      <w:r w:rsidRPr="00A82BD9">
        <w:rPr>
          <w:spacing w:val="-2"/>
        </w:rPr>
        <w:t xml:space="preserve"> </w:t>
      </w:r>
      <w:r w:rsidR="008A20C6">
        <w:t>v dĺžke</w:t>
      </w:r>
      <w:r w:rsidRPr="00A82BD9">
        <w:t xml:space="preserve"> </w:t>
      </w:r>
      <w:r w:rsidRPr="00A82BD9">
        <w:rPr>
          <w:b/>
        </w:rPr>
        <w:t xml:space="preserve">24 (dvadsiatich štyroch) </w:t>
      </w:r>
      <w:r w:rsidRPr="00274661">
        <w:t>mesiacov</w:t>
      </w:r>
      <w:r w:rsidR="00C939DC" w:rsidRPr="00274661">
        <w:t xml:space="preserve"> od podpisu Akceptačného protokolu a odstránenia </w:t>
      </w:r>
      <w:proofErr w:type="spellStart"/>
      <w:r w:rsidR="00C939DC" w:rsidRPr="00274661">
        <w:t>závad</w:t>
      </w:r>
      <w:proofErr w:type="spellEnd"/>
      <w:r w:rsidR="00C939DC" w:rsidRPr="00274661">
        <w:t xml:space="preserve"> uvedených v Akceptačnom protokole, pričom vady sa považujú za odstránené písomným potvrdením </w:t>
      </w:r>
      <w:r w:rsidR="008A20C6" w:rsidRPr="00274661">
        <w:t>O</w:t>
      </w:r>
      <w:r w:rsidR="00C939DC" w:rsidRPr="00274661">
        <w:t>bjednávateľa o odstránení vád</w:t>
      </w:r>
      <w:r w:rsidRPr="00A024C9">
        <w:t>.</w:t>
      </w:r>
      <w:r w:rsidRPr="00A82BD9">
        <w:t xml:space="preserve"> Odovzdaním Diela ako celku začína plynúť záručná doba v</w:t>
      </w:r>
      <w:r w:rsidRPr="00A82BD9">
        <w:rPr>
          <w:spacing w:val="-3"/>
        </w:rPr>
        <w:t xml:space="preserve"> </w:t>
      </w:r>
      <w:r w:rsidRPr="00A82BD9">
        <w:t>trvaní 24 (dvadsaťštyri) mesiacov na celé Dielo, vrátane všetkých jeho častí. Počas plynutia záručnej doby Zhotoviteľ zodpovedá za funkcionality a funkčnosť</w:t>
      </w:r>
      <w:r w:rsidRPr="00A82BD9">
        <w:rPr>
          <w:spacing w:val="-5"/>
        </w:rPr>
        <w:t xml:space="preserve"> </w:t>
      </w:r>
      <w:r w:rsidRPr="00A82BD9">
        <w:t>Diela,</w:t>
      </w:r>
      <w:r w:rsidRPr="00A82BD9">
        <w:rPr>
          <w:spacing w:val="-4"/>
        </w:rPr>
        <w:t xml:space="preserve"> </w:t>
      </w:r>
      <w:r w:rsidRPr="00A82BD9">
        <w:t>ktoré</w:t>
      </w:r>
      <w:r w:rsidRPr="00A82BD9">
        <w:rPr>
          <w:spacing w:val="-6"/>
        </w:rPr>
        <w:t xml:space="preserve"> </w:t>
      </w:r>
      <w:r w:rsidRPr="00A82BD9">
        <w:t>musia</w:t>
      </w:r>
      <w:r w:rsidRPr="00A82BD9">
        <w:rPr>
          <w:spacing w:val="-4"/>
        </w:rPr>
        <w:t xml:space="preserve"> </w:t>
      </w:r>
      <w:r w:rsidRPr="00A82BD9">
        <w:t>byť</w:t>
      </w:r>
      <w:r w:rsidRPr="00A82BD9">
        <w:rPr>
          <w:spacing w:val="-3"/>
        </w:rPr>
        <w:t xml:space="preserve"> </w:t>
      </w:r>
      <w:r w:rsidRPr="00A82BD9">
        <w:t>v</w:t>
      </w:r>
      <w:r w:rsidRPr="00A82BD9">
        <w:rPr>
          <w:spacing w:val="-3"/>
        </w:rPr>
        <w:t xml:space="preserve"> </w:t>
      </w:r>
      <w:r w:rsidRPr="00A82BD9">
        <w:t>súlade</w:t>
      </w:r>
      <w:r w:rsidRPr="00A82BD9">
        <w:rPr>
          <w:spacing w:val="-4"/>
        </w:rPr>
        <w:t xml:space="preserve"> </w:t>
      </w:r>
      <w:r w:rsidRPr="00A82BD9">
        <w:t>s</w:t>
      </w:r>
      <w:r w:rsidRPr="00A82BD9">
        <w:rPr>
          <w:spacing w:val="-2"/>
        </w:rPr>
        <w:t xml:space="preserve"> </w:t>
      </w:r>
      <w:r w:rsidRPr="00A82BD9">
        <w:t>touto</w:t>
      </w:r>
      <w:r w:rsidRPr="00A82BD9">
        <w:rPr>
          <w:spacing w:val="-4"/>
        </w:rPr>
        <w:t xml:space="preserve"> </w:t>
      </w:r>
      <w:r w:rsidRPr="00A82BD9">
        <w:t>Zmluvou</w:t>
      </w:r>
      <w:r w:rsidR="00744FEB" w:rsidRPr="00744FEB">
        <w:t xml:space="preserve">. </w:t>
      </w:r>
      <w:r w:rsidR="00744FEB" w:rsidRPr="00274661">
        <w:rPr>
          <w:lang w:val="sk"/>
        </w:rPr>
        <w:t xml:space="preserve">Záručná doba neplynie v čase, keď Objednávateľ nemohol </w:t>
      </w:r>
      <w:r w:rsidR="00744FEB">
        <w:rPr>
          <w:lang w:val="sk"/>
        </w:rPr>
        <w:t>D</w:t>
      </w:r>
      <w:r w:rsidR="00744FEB" w:rsidRPr="00274661">
        <w:rPr>
          <w:lang w:val="sk"/>
        </w:rPr>
        <w:t>ielo</w:t>
      </w:r>
      <w:r w:rsidR="00744FEB">
        <w:rPr>
          <w:lang w:val="sk"/>
        </w:rPr>
        <w:t xml:space="preserve"> čo i len sčasti</w:t>
      </w:r>
      <w:r w:rsidR="00744FEB" w:rsidRPr="00274661">
        <w:rPr>
          <w:lang w:val="sk"/>
        </w:rPr>
        <w:t xml:space="preserve"> užívať pre vady, za ktoré zodpovedá Zhotoviteľ</w:t>
      </w:r>
      <w:r w:rsidRPr="00744FEB">
        <w:t xml:space="preserve">. </w:t>
      </w:r>
    </w:p>
    <w:p w14:paraId="0587055B" w14:textId="77777777" w:rsidR="001A7DD4" w:rsidRPr="00C97DF1" w:rsidRDefault="001A7DD4" w:rsidP="001A7DD4">
      <w:pPr>
        <w:pStyle w:val="Odsekzoznamu"/>
      </w:pPr>
    </w:p>
    <w:p w14:paraId="27E52789" w14:textId="602A754A" w:rsidR="001A7DD4" w:rsidRPr="00C97DF1" w:rsidRDefault="001A7DD4" w:rsidP="001A7DD4">
      <w:pPr>
        <w:pStyle w:val="Odsekzoznamu"/>
        <w:numPr>
          <w:ilvl w:val="1"/>
          <w:numId w:val="8"/>
        </w:numPr>
        <w:tabs>
          <w:tab w:val="left" w:pos="1413"/>
          <w:tab w:val="left" w:pos="1416"/>
        </w:tabs>
        <w:spacing w:line="276" w:lineRule="auto"/>
        <w:ind w:right="1126"/>
        <w:contextualSpacing w:val="0"/>
        <w:jc w:val="both"/>
      </w:pPr>
      <w:r w:rsidRPr="00C97DF1">
        <w:t>Zhotoviteľ zaručuje, že odovzdané Dielo v</w:t>
      </w:r>
      <w:r w:rsidRPr="00C97DF1">
        <w:rPr>
          <w:spacing w:val="-2"/>
        </w:rPr>
        <w:t xml:space="preserve"> </w:t>
      </w:r>
      <w:r w:rsidRPr="00C97DF1">
        <w:t xml:space="preserve">čase odovzdania </w:t>
      </w:r>
      <w:r>
        <w:t xml:space="preserve">nebude mať </w:t>
      </w:r>
      <w:r w:rsidRPr="00C97DF1">
        <w:t>právne vady, predovšetkým nie je zaťažené právami tretích osôb z</w:t>
      </w:r>
      <w:r w:rsidRPr="00C97DF1">
        <w:rPr>
          <w:spacing w:val="-1"/>
        </w:rPr>
        <w:t xml:space="preserve"> </w:t>
      </w:r>
      <w:r w:rsidRPr="00C97DF1">
        <w:t xml:space="preserve">priemyselného alebo iného duševného vlastníctva. </w:t>
      </w:r>
      <w:r w:rsidR="003B140A" w:rsidRPr="002C35F1">
        <w:t xml:space="preserve">Zhotoviteľ zodpovedá za </w:t>
      </w:r>
      <w:r w:rsidR="003B140A">
        <w:t>v</w:t>
      </w:r>
      <w:r w:rsidR="003B140A" w:rsidRPr="002C35F1">
        <w:t>ady Diela v čase jeh</w:t>
      </w:r>
      <w:r w:rsidR="003B140A" w:rsidRPr="001F42AE">
        <w:t xml:space="preserve">o </w:t>
      </w:r>
      <w:r w:rsidR="003B140A">
        <w:t>dodania a za vady Diela, ktoré sa vyskytnú počas záručnej doby</w:t>
      </w:r>
      <w:r w:rsidR="003B140A" w:rsidRPr="001F42AE">
        <w:t>.</w:t>
      </w:r>
      <w:r w:rsidR="003B140A">
        <w:t xml:space="preserve"> </w:t>
      </w:r>
      <w:r w:rsidR="003B140A" w:rsidRPr="00274661">
        <w:t>Vadou Diela</w:t>
      </w:r>
      <w:r w:rsidR="003B140A" w:rsidRPr="00806A41">
        <w:t xml:space="preserve"> </w:t>
      </w:r>
      <w:r w:rsidR="003B140A" w:rsidRPr="002C35F1">
        <w:t xml:space="preserve">je </w:t>
      </w:r>
      <w:r w:rsidR="003B140A" w:rsidRPr="001F42AE">
        <w:t xml:space="preserve">taký stav </w:t>
      </w:r>
      <w:r w:rsidR="003B140A">
        <w:t>Diela</w:t>
      </w:r>
      <w:r w:rsidR="003B140A" w:rsidRPr="00D825C2">
        <w:t xml:space="preserve">, </w:t>
      </w:r>
      <w:r w:rsidR="003B140A">
        <w:t>kedy Dielo</w:t>
      </w:r>
      <w:r w:rsidR="003B140A" w:rsidRPr="00D825C2">
        <w:t xml:space="preserve"> </w:t>
      </w:r>
      <w:r w:rsidR="003B140A" w:rsidRPr="00B408DC">
        <w:t xml:space="preserve">čo i len sčasti </w:t>
      </w:r>
      <w:r w:rsidR="003B140A" w:rsidRPr="00BE41B2">
        <w:t xml:space="preserve">nespĺňa </w:t>
      </w:r>
      <w:r w:rsidR="003B140A">
        <w:t xml:space="preserve">dohodnutú </w:t>
      </w:r>
      <w:r w:rsidR="003B140A" w:rsidRPr="002C35F1">
        <w:t>fun</w:t>
      </w:r>
      <w:r w:rsidR="003B140A">
        <w:t>k</w:t>
      </w:r>
      <w:r w:rsidR="003B140A" w:rsidRPr="002C35F1">
        <w:t>čnos</w:t>
      </w:r>
      <w:r w:rsidR="003B140A">
        <w:t>ť</w:t>
      </w:r>
      <w:r w:rsidR="003B140A" w:rsidRPr="002C35F1">
        <w:t xml:space="preserve"> Diela v zmysle tejto Zmluvy o dielo a</w:t>
      </w:r>
      <w:r w:rsidR="003B140A" w:rsidRPr="00806A41">
        <w:t> </w:t>
      </w:r>
      <w:r w:rsidR="003B140A" w:rsidRPr="002C35F1">
        <w:t>tým</w:t>
      </w:r>
      <w:r w:rsidR="003B140A" w:rsidRPr="00BE41B2">
        <w:t xml:space="preserve"> </w:t>
      </w:r>
      <w:r w:rsidR="003B140A" w:rsidRPr="000C260E">
        <w:t>nenapĺňa účel a cieľ</w:t>
      </w:r>
      <w:r w:rsidR="003B140A" w:rsidRPr="00B3491F">
        <w:t xml:space="preserve"> tejto Zmluvy </w:t>
      </w:r>
      <w:r w:rsidR="003B140A" w:rsidRPr="00A461E3">
        <w:t xml:space="preserve">z dôvodov, za ktoré </w:t>
      </w:r>
      <w:r w:rsidR="003B140A" w:rsidRPr="00A461E3">
        <w:lastRenderedPageBreak/>
        <w:t>zodpovedá Zhotoviteľ.</w:t>
      </w:r>
    </w:p>
    <w:p w14:paraId="1D2A8472" w14:textId="77777777" w:rsidR="001A7DD4" w:rsidRPr="00C97DF1" w:rsidRDefault="001A7DD4" w:rsidP="001A7DD4">
      <w:pPr>
        <w:pStyle w:val="Odsekzoznamu"/>
      </w:pPr>
    </w:p>
    <w:p w14:paraId="21516ECB" w14:textId="3C2D7BA7" w:rsidR="00AF4764" w:rsidRDefault="001A7DD4" w:rsidP="00274661">
      <w:pPr>
        <w:pStyle w:val="Odsekzoznamu"/>
        <w:numPr>
          <w:ilvl w:val="1"/>
          <w:numId w:val="8"/>
        </w:numPr>
        <w:tabs>
          <w:tab w:val="left" w:pos="1413"/>
          <w:tab w:val="left" w:pos="1416"/>
        </w:tabs>
        <w:spacing w:line="276" w:lineRule="auto"/>
        <w:ind w:right="1126"/>
        <w:contextualSpacing w:val="0"/>
        <w:jc w:val="both"/>
        <w:rPr>
          <w:rFonts w:eastAsia="Book Antiqua"/>
          <w:color w:val="000000"/>
        </w:rPr>
      </w:pPr>
      <w:r w:rsidRPr="0080673A">
        <w:rPr>
          <w:shd w:val="clear" w:color="auto" w:fill="FFFFFF" w:themeFill="background1"/>
        </w:rPr>
        <w:t xml:space="preserve">Objednávateľ je povinný oznámiť Zhotoviteľovi vady Diela, ktoré vzniknú po odovzdaní Diela do uplynutia záručnej doby bez zbytočného odkladu po tom, </w:t>
      </w:r>
      <w:r w:rsidR="002E44C8">
        <w:rPr>
          <w:shd w:val="clear" w:color="auto" w:fill="FFFFFF" w:themeFill="background1"/>
        </w:rPr>
        <w:t>čo</w:t>
      </w:r>
      <w:r w:rsidR="002E44C8" w:rsidRPr="0080673A">
        <w:rPr>
          <w:spacing w:val="-3"/>
          <w:shd w:val="clear" w:color="auto" w:fill="FFFFFF" w:themeFill="background1"/>
        </w:rPr>
        <w:t xml:space="preserve"> </w:t>
      </w:r>
      <w:r w:rsidRPr="0080673A">
        <w:rPr>
          <w:shd w:val="clear" w:color="auto" w:fill="FFFFFF" w:themeFill="background1"/>
        </w:rPr>
        <w:t>sa Objednávateľ o výskyte vady</w:t>
      </w:r>
      <w:r w:rsidRPr="0080673A">
        <w:rPr>
          <w:spacing w:val="-2"/>
          <w:shd w:val="clear" w:color="auto" w:fill="FFFFFF" w:themeFill="background1"/>
        </w:rPr>
        <w:t xml:space="preserve"> </w:t>
      </w:r>
      <w:r w:rsidRPr="0080673A">
        <w:rPr>
          <w:shd w:val="clear" w:color="auto" w:fill="FFFFFF" w:themeFill="background1"/>
        </w:rPr>
        <w:t>Diela dozvedel.</w:t>
      </w:r>
      <w:r w:rsidR="00AF4764" w:rsidRPr="0080673A">
        <w:rPr>
          <w:rStyle w:val="Odkaznakomentr"/>
          <w:sz w:val="22"/>
          <w:szCs w:val="22"/>
          <w:shd w:val="clear" w:color="auto" w:fill="FFFFFF" w:themeFill="background1"/>
        </w:rPr>
        <w:t xml:space="preserve">  Z</w:t>
      </w:r>
      <w:r w:rsidR="00AF4764" w:rsidRPr="0080673A">
        <w:rPr>
          <w:rFonts w:eastAsia="Book Antiqua"/>
          <w:color w:val="000000"/>
          <w:shd w:val="clear" w:color="auto" w:fill="FFFFFF" w:themeFill="background1"/>
        </w:rPr>
        <w:t>hotoviteľ sa zaväzuje vadu Diela odstrániť bez zbytočného odkladu po uplatnení</w:t>
      </w:r>
      <w:r w:rsidR="00AF4764" w:rsidRPr="00274661">
        <w:rPr>
          <w:rFonts w:eastAsia="Book Antiqua"/>
          <w:color w:val="000000"/>
        </w:rPr>
        <w:t xml:space="preserve"> reklamácie Objednávateľom, najneskôr však do </w:t>
      </w:r>
      <w:r w:rsidR="00AF4764">
        <w:rPr>
          <w:rFonts w:eastAsia="Book Antiqua"/>
          <w:color w:val="000000"/>
        </w:rPr>
        <w:t>5</w:t>
      </w:r>
      <w:r w:rsidR="00AF4764" w:rsidRPr="00274661">
        <w:rPr>
          <w:rFonts w:eastAsia="Book Antiqua"/>
          <w:color w:val="000000"/>
        </w:rPr>
        <w:t xml:space="preserve"> dní od uplatnenia reklamácie.</w:t>
      </w:r>
    </w:p>
    <w:p w14:paraId="710C6A4F" w14:textId="77777777" w:rsidR="00AF4764" w:rsidRPr="00274661" w:rsidRDefault="00AF4764" w:rsidP="00274661">
      <w:pPr>
        <w:pStyle w:val="Odsekzoznamu"/>
        <w:rPr>
          <w:rFonts w:eastAsia="Book Antiqua"/>
          <w:color w:val="000000"/>
        </w:rPr>
      </w:pPr>
    </w:p>
    <w:p w14:paraId="4C14263B" w14:textId="723661B7" w:rsidR="00AF4764" w:rsidRPr="00274661" w:rsidRDefault="00AF4764" w:rsidP="00274661">
      <w:pPr>
        <w:pStyle w:val="Odsekzoznamu"/>
        <w:numPr>
          <w:ilvl w:val="1"/>
          <w:numId w:val="8"/>
        </w:numPr>
        <w:tabs>
          <w:tab w:val="left" w:pos="1413"/>
          <w:tab w:val="left" w:pos="1416"/>
        </w:tabs>
        <w:spacing w:line="276" w:lineRule="auto"/>
        <w:ind w:right="1126"/>
        <w:contextualSpacing w:val="0"/>
        <w:jc w:val="both"/>
        <w:rPr>
          <w:rFonts w:eastAsia="Book Antiqua"/>
          <w:color w:val="000000"/>
        </w:rPr>
      </w:pPr>
      <w:r w:rsidRPr="00274661">
        <w:rPr>
          <w:noProof/>
          <w:color w:val="000000"/>
          <w:lang w:val="sk"/>
        </w:rPr>
        <w:t>Vada sa považuje za odstránenú okamihom odstránenia a nahradenia škody spôsobenej vadou a škody spôsobenej odstraňovaním vady. V prípade, ak v tejto lehote Zhoto</w:t>
      </w:r>
      <w:r w:rsidR="002E44C8">
        <w:rPr>
          <w:noProof/>
          <w:color w:val="000000"/>
          <w:lang w:val="sk"/>
        </w:rPr>
        <w:t>v</w:t>
      </w:r>
      <w:r w:rsidRPr="00274661">
        <w:rPr>
          <w:noProof/>
          <w:color w:val="000000"/>
          <w:lang w:val="sk"/>
        </w:rPr>
        <w:t xml:space="preserve">iteľ neodstráni </w:t>
      </w:r>
      <w:r>
        <w:rPr>
          <w:noProof/>
          <w:color w:val="000000"/>
          <w:lang w:val="sk"/>
        </w:rPr>
        <w:t>vadu a</w:t>
      </w:r>
      <w:r w:rsidRPr="00274661">
        <w:rPr>
          <w:noProof/>
          <w:color w:val="000000"/>
          <w:lang w:val="sk"/>
        </w:rPr>
        <w:t xml:space="preserve"> nenahradí všetky škody spôsobené vadou a všetky škody spôsobené odstraňovaním vady, má sa za to, že vada nebola riadne odstránená.</w:t>
      </w:r>
    </w:p>
    <w:p w14:paraId="706117E4" w14:textId="77777777" w:rsidR="00AF4764" w:rsidRPr="00274661" w:rsidRDefault="00AF4764" w:rsidP="00274661">
      <w:pPr>
        <w:pStyle w:val="Odsekzoznamu"/>
        <w:rPr>
          <w:rFonts w:eastAsia="Book Antiqua"/>
          <w:color w:val="000000"/>
        </w:rPr>
      </w:pPr>
    </w:p>
    <w:p w14:paraId="3C0B8006" w14:textId="1F72B6C7" w:rsidR="00AF4764" w:rsidRPr="00274661" w:rsidRDefault="00AF4764" w:rsidP="00274661">
      <w:pPr>
        <w:pStyle w:val="Odsekzoznamu"/>
        <w:numPr>
          <w:ilvl w:val="1"/>
          <w:numId w:val="8"/>
        </w:numPr>
        <w:tabs>
          <w:tab w:val="left" w:pos="1413"/>
          <w:tab w:val="left" w:pos="1416"/>
        </w:tabs>
        <w:spacing w:line="276" w:lineRule="auto"/>
        <w:ind w:right="1126"/>
        <w:contextualSpacing w:val="0"/>
        <w:jc w:val="both"/>
        <w:rPr>
          <w:rFonts w:eastAsia="Book Antiqua"/>
          <w:color w:val="000000"/>
        </w:rPr>
      </w:pPr>
      <w:r w:rsidRPr="00274661">
        <w:rPr>
          <w:noProof/>
          <w:color w:val="000000"/>
          <w:lang w:val="sk"/>
        </w:rPr>
        <w:t>Ak Zhotoviteľ neodstráni niektorú z vád uvedených v oznámení vád v určenej lehote a neodstráni a/alebo nenahradí všetky škody spôsobené vadou a odstraňovaním vady, Objednávateľ je oprávnený odstrániť vadu a škody spôsobené vadou a odstraňovaním vady prostredníctvom tretej osoby na náklady Zhotoviteľa. Takéto odstránenie vady nemá vplyv na platnosť záruky poskytnutej Zhotoviteľom podľa Zmluvy. Objednávateľove právo na uplatnenie zmluvnej pokuty za neodstránenie vád Zhotoviteľom tým nie je dotknuté.</w:t>
      </w:r>
    </w:p>
    <w:p w14:paraId="7505EB85" w14:textId="77777777" w:rsidR="00AF4764" w:rsidRPr="00274661" w:rsidRDefault="00AF4764" w:rsidP="00274661">
      <w:pPr>
        <w:pStyle w:val="Odsekzoznamu"/>
        <w:rPr>
          <w:rFonts w:eastAsia="Book Antiqua"/>
          <w:color w:val="000000"/>
        </w:rPr>
      </w:pPr>
    </w:p>
    <w:p w14:paraId="203B30CF" w14:textId="03CADF39" w:rsidR="00AF4764" w:rsidRPr="00274661" w:rsidRDefault="00AF4764" w:rsidP="00274661">
      <w:pPr>
        <w:pStyle w:val="Odsekzoznamu"/>
        <w:numPr>
          <w:ilvl w:val="1"/>
          <w:numId w:val="8"/>
        </w:numPr>
        <w:tabs>
          <w:tab w:val="left" w:pos="1413"/>
          <w:tab w:val="left" w:pos="1416"/>
        </w:tabs>
        <w:spacing w:line="276" w:lineRule="auto"/>
        <w:ind w:right="1126"/>
        <w:contextualSpacing w:val="0"/>
        <w:jc w:val="both"/>
        <w:rPr>
          <w:rFonts w:eastAsia="Book Antiqua"/>
          <w:color w:val="000000"/>
        </w:rPr>
      </w:pPr>
      <w:r w:rsidRPr="00AF4764">
        <w:rPr>
          <w:noProof/>
          <w:lang w:val="sk"/>
        </w:rPr>
        <w:t xml:space="preserve">Zhotoviteľ sa týmto zaväzuje uhradiť Objednávateľovi vynaložené náklady, ktoré vznikli Objednávateľovi pri odstraňovaní vady </w:t>
      </w:r>
      <w:r w:rsidRPr="000C7AE7">
        <w:rPr>
          <w:noProof/>
          <w:color w:val="000000"/>
          <w:lang w:val="sk"/>
        </w:rPr>
        <w:t xml:space="preserve">a/alebo škody spôsobenej vadou a/alebo odstraňovaním vady </w:t>
      </w:r>
      <w:r w:rsidRPr="000C7AE7">
        <w:rPr>
          <w:noProof/>
          <w:lang w:val="sk"/>
        </w:rPr>
        <w:t xml:space="preserve">na základe faktúry vystavenej Objednávateľom (ktorej prílohou budú doklady, na základe ktorých bola stanovená hodnota fakturovaných prác).  Lehota splatnosti faktúry je 14 dní odo dňa jej vystavenia. V prípade omeškania Zhotoviteľa so zaplatením vynaložených nákladov sa </w:t>
      </w:r>
      <w:r w:rsidRPr="00AF4764">
        <w:rPr>
          <w:noProof/>
          <w:lang w:val="sk"/>
        </w:rPr>
        <w:t>Zhotoviteľ zaväzuje zaplatiť Objednávateľovi uplatnenú zmluvnú pokutu vo výške 100,- EUR za kadý deň omeškania so zaplatením vynaložených nákladov.</w:t>
      </w:r>
      <w:r w:rsidRPr="00AF4764">
        <w:rPr>
          <w:noProof/>
          <w:color w:val="000000"/>
          <w:lang w:val="sk"/>
        </w:rPr>
        <w:t xml:space="preserve"> </w:t>
      </w:r>
    </w:p>
    <w:p w14:paraId="394D8C5F" w14:textId="77777777" w:rsidR="00AF4764" w:rsidRPr="00274661" w:rsidRDefault="00AF4764" w:rsidP="00274661">
      <w:pPr>
        <w:pStyle w:val="Odsekzoznamu"/>
        <w:rPr>
          <w:rFonts w:eastAsia="Book Antiqua"/>
          <w:color w:val="000000"/>
        </w:rPr>
      </w:pPr>
    </w:p>
    <w:p w14:paraId="0327BC72" w14:textId="1BF65AC6" w:rsidR="001A7DD4" w:rsidRPr="00AF4764" w:rsidRDefault="00AF4764" w:rsidP="00AF4764">
      <w:pPr>
        <w:pStyle w:val="Odsekzoznamu"/>
        <w:numPr>
          <w:ilvl w:val="1"/>
          <w:numId w:val="8"/>
        </w:numPr>
        <w:tabs>
          <w:tab w:val="left" w:pos="1413"/>
          <w:tab w:val="left" w:pos="1416"/>
        </w:tabs>
        <w:spacing w:line="276" w:lineRule="auto"/>
        <w:ind w:right="1126"/>
        <w:contextualSpacing w:val="0"/>
        <w:jc w:val="both"/>
      </w:pPr>
      <w:r w:rsidRPr="00274661">
        <w:rPr>
          <w:noProof/>
          <w:color w:val="000000"/>
          <w:lang w:val="sk" w:eastAsia="cs-CZ"/>
        </w:rPr>
        <w:t>Zmluvné strany sa dohodli, že Zhotoviteľ je povinný zaplatiť Objednávateľovi na výzvu Objednávateľa zmluvnú pokutu za omeškanie s odstránením vady vo výške 100 EUR jednotlivo za každú vadu a za každý začatý deň omeškania až do dňa, kedy bude vada odstránená. Nesplnenie záväzku Zhotoviteľa odstrániť vadu po dobu dlhšiu ako 30 dní je považované za podstatné porušenie Zmluvy Zhotoviteľom.</w:t>
      </w:r>
    </w:p>
    <w:p w14:paraId="26750947" w14:textId="77777777" w:rsidR="001A7DD4" w:rsidRPr="00C97DF1" w:rsidRDefault="001A7DD4" w:rsidP="001A7DD4">
      <w:pPr>
        <w:pStyle w:val="Odsekzoznamu"/>
      </w:pPr>
    </w:p>
    <w:p w14:paraId="3DA841D7" w14:textId="77777777" w:rsidR="001A7DD4" w:rsidRDefault="001A7DD4" w:rsidP="001A7DD4">
      <w:pPr>
        <w:pStyle w:val="Zkladntext"/>
        <w:spacing w:line="276" w:lineRule="auto"/>
        <w:rPr>
          <w:sz w:val="22"/>
          <w:szCs w:val="22"/>
        </w:rPr>
      </w:pPr>
    </w:p>
    <w:p w14:paraId="2826D6EC" w14:textId="77777777" w:rsidR="001A7DD4" w:rsidRPr="00D16298" w:rsidRDefault="001A7DD4" w:rsidP="00D16298">
      <w:pPr>
        <w:spacing w:line="276" w:lineRule="auto"/>
        <w:rPr>
          <w:b/>
          <w:bCs/>
          <w:color w:val="EE0000"/>
        </w:rPr>
      </w:pPr>
    </w:p>
    <w:p w14:paraId="750FE7B5" w14:textId="01DF35A4" w:rsidR="001A7DD4" w:rsidRPr="003B72A2" w:rsidRDefault="001A7DD4" w:rsidP="001A7DD4">
      <w:pPr>
        <w:tabs>
          <w:tab w:val="left" w:pos="1414"/>
          <w:tab w:val="left" w:pos="1416"/>
        </w:tabs>
        <w:spacing w:line="276" w:lineRule="auto"/>
        <w:jc w:val="center"/>
        <w:rPr>
          <w:b/>
          <w:bCs/>
        </w:rPr>
      </w:pPr>
      <w:r w:rsidRPr="003B72A2">
        <w:rPr>
          <w:b/>
          <w:bCs/>
        </w:rPr>
        <w:t xml:space="preserve">ČLÁNOK </w:t>
      </w:r>
      <w:r w:rsidR="00C70B1C">
        <w:rPr>
          <w:b/>
          <w:bCs/>
        </w:rPr>
        <w:t>IV</w:t>
      </w:r>
    </w:p>
    <w:p w14:paraId="7E3911FF" w14:textId="77777777" w:rsidR="001A7DD4" w:rsidRPr="00C97DF1" w:rsidRDefault="001A7DD4" w:rsidP="001A7DD4">
      <w:pPr>
        <w:spacing w:line="276" w:lineRule="auto"/>
        <w:ind w:left="286" w:right="573"/>
        <w:jc w:val="center"/>
        <w:rPr>
          <w:b/>
        </w:rPr>
      </w:pPr>
      <w:r w:rsidRPr="00C97DF1">
        <w:rPr>
          <w:b/>
        </w:rPr>
        <w:t xml:space="preserve">CENA A PLATOBNÉ PODMIENKY </w:t>
      </w:r>
    </w:p>
    <w:p w14:paraId="6E745E97" w14:textId="77777777" w:rsidR="001A7DD4" w:rsidRDefault="001A7DD4" w:rsidP="001A7DD4">
      <w:pPr>
        <w:pStyle w:val="Zkladntext"/>
        <w:spacing w:line="276" w:lineRule="auto"/>
        <w:rPr>
          <w:b/>
          <w:sz w:val="22"/>
          <w:szCs w:val="22"/>
        </w:rPr>
      </w:pPr>
    </w:p>
    <w:p w14:paraId="1C85B193" w14:textId="64C4C765" w:rsidR="009E0511" w:rsidRPr="000E283F" w:rsidRDefault="001A7DD4" w:rsidP="002E44C8">
      <w:pPr>
        <w:pStyle w:val="Odsekzoznamu"/>
        <w:numPr>
          <w:ilvl w:val="1"/>
          <w:numId w:val="9"/>
        </w:numPr>
        <w:tabs>
          <w:tab w:val="left" w:pos="1413"/>
          <w:tab w:val="left" w:pos="1416"/>
        </w:tabs>
        <w:spacing w:line="276" w:lineRule="auto"/>
        <w:jc w:val="both"/>
      </w:pPr>
      <w:bookmarkStart w:id="3" w:name="_Hlk203747892"/>
      <w:r w:rsidRPr="00E4727C">
        <w:t>Objednávateľ je povinný zaplatiť Zhotoviteľovi za</w:t>
      </w:r>
      <w:r>
        <w:t xml:space="preserve"> Dielo a za</w:t>
      </w:r>
      <w:r w:rsidRPr="00E4727C">
        <w:t xml:space="preserve"> Služby </w:t>
      </w:r>
      <w:r>
        <w:t>cenu podľa Prílohy č. 3 Zmluvy</w:t>
      </w:r>
      <w:bookmarkEnd w:id="3"/>
      <w:r>
        <w:t>.</w:t>
      </w:r>
      <w:r w:rsidR="009E0511">
        <w:t xml:space="preserve"> Cena </w:t>
      </w:r>
      <w:r w:rsidR="009E0511" w:rsidRPr="000E283F">
        <w:rPr>
          <w:rFonts w:eastAsia="Book Antiqua"/>
          <w:color w:val="000000"/>
        </w:rPr>
        <w:t xml:space="preserve">bola </w:t>
      </w:r>
      <w:r w:rsidR="009E0511">
        <w:rPr>
          <w:rFonts w:eastAsia="Book Antiqua"/>
          <w:color w:val="000000"/>
        </w:rPr>
        <w:t>Z</w:t>
      </w:r>
      <w:r w:rsidR="009E0511" w:rsidRPr="000E283F">
        <w:rPr>
          <w:rFonts w:eastAsia="Book Antiqua"/>
          <w:color w:val="000000"/>
        </w:rPr>
        <w:t xml:space="preserve">mluvnými stranami dohodnutá v súlade so zákonom č. 18/1996 Z. z. o cenách </w:t>
      </w:r>
      <w:r w:rsidR="009E0511" w:rsidRPr="000E283F">
        <w:rPr>
          <w:color w:val="000000"/>
        </w:rPr>
        <w:t xml:space="preserve">a považuje sa za </w:t>
      </w:r>
      <w:r w:rsidR="009E0511" w:rsidRPr="000E283F">
        <w:rPr>
          <w:b/>
          <w:bCs/>
          <w:color w:val="000000"/>
        </w:rPr>
        <w:t>maximálnu pevnú cenu</w:t>
      </w:r>
      <w:r w:rsidR="009E0511" w:rsidRPr="000E283F">
        <w:rPr>
          <w:color w:val="000000"/>
        </w:rPr>
        <w:t xml:space="preserve"> platnú počas celej doby vykonávania Diela</w:t>
      </w:r>
      <w:r w:rsidR="009E0511">
        <w:rPr>
          <w:color w:val="000000"/>
        </w:rPr>
        <w:t xml:space="preserve"> a poskytovania Služieb.</w:t>
      </w:r>
    </w:p>
    <w:p w14:paraId="6C226859" w14:textId="67D98D2B" w:rsidR="009E0511" w:rsidRPr="009E0511" w:rsidRDefault="009E0511" w:rsidP="000632BF">
      <w:pPr>
        <w:pStyle w:val="Odsekzoznamu"/>
        <w:numPr>
          <w:ilvl w:val="1"/>
          <w:numId w:val="9"/>
        </w:numPr>
        <w:tabs>
          <w:tab w:val="left" w:pos="1413"/>
          <w:tab w:val="left" w:pos="1416"/>
        </w:tabs>
        <w:spacing w:line="276" w:lineRule="auto"/>
        <w:jc w:val="both"/>
      </w:pPr>
      <w:r w:rsidRPr="000E283F">
        <w:rPr>
          <w:rFonts w:eastAsia="Book Antiqua"/>
          <w:color w:val="000000"/>
        </w:rPr>
        <w:t>Zmluvné strany zhodne vyhlasujú, že v cene uvedenej v ods. 1 tohto článku Zmluvy sú zahrnuté všetky práce a náklady nevyhnutné a priamo alebo nepriamo súvisiace s riadnym a včasným vykonaním Diela</w:t>
      </w:r>
      <w:r w:rsidRPr="000E283F">
        <w:rPr>
          <w:color w:val="000000"/>
        </w:rPr>
        <w:t xml:space="preserve"> </w:t>
      </w:r>
      <w:r>
        <w:rPr>
          <w:color w:val="000000"/>
        </w:rPr>
        <w:t>a poskytnutím Služby</w:t>
      </w:r>
      <w:r w:rsidRPr="000E283F">
        <w:rPr>
          <w:color w:val="000000"/>
        </w:rPr>
        <w:t xml:space="preserve"> (vrátane nákladov, ktoré nie sú výslovne uvedené v </w:t>
      </w:r>
      <w:r w:rsidRPr="000E283F">
        <w:rPr>
          <w:color w:val="000000"/>
        </w:rPr>
        <w:lastRenderedPageBreak/>
        <w:t>dokumentácii, ale o ktorých Zhotoviteľ vzhľadom k svojim odborným znalostiam s vynaložením všetkej odbornej starostlivosti vedel alebo vedieť mal a mohol), tak aby predmet zmluvy bol bez vád a spĺňal podmienky v nej dohodnuté a stanovené všeobecne záväznými právnymi predpismi</w:t>
      </w:r>
      <w:r>
        <w:rPr>
          <w:color w:val="000000"/>
        </w:rPr>
        <w:t>.</w:t>
      </w:r>
    </w:p>
    <w:p w14:paraId="06179749" w14:textId="77777777" w:rsidR="001A7DD4" w:rsidRPr="009E0511" w:rsidRDefault="001A7DD4" w:rsidP="001A7DD4">
      <w:pPr>
        <w:pStyle w:val="Odsekzoznamu"/>
        <w:tabs>
          <w:tab w:val="left" w:pos="1413"/>
          <w:tab w:val="left" w:pos="1416"/>
        </w:tabs>
        <w:spacing w:line="276" w:lineRule="auto"/>
        <w:ind w:left="567" w:right="1126"/>
        <w:jc w:val="both"/>
      </w:pPr>
    </w:p>
    <w:p w14:paraId="5213825E" w14:textId="603449F2" w:rsidR="001A7DD4" w:rsidRDefault="001A7DD4" w:rsidP="002E44C8">
      <w:pPr>
        <w:pStyle w:val="Odsekzoznamu"/>
        <w:numPr>
          <w:ilvl w:val="1"/>
          <w:numId w:val="9"/>
        </w:numPr>
        <w:tabs>
          <w:tab w:val="left" w:pos="1413"/>
          <w:tab w:val="left" w:pos="1416"/>
        </w:tabs>
        <w:spacing w:line="276" w:lineRule="auto"/>
        <w:jc w:val="both"/>
      </w:pPr>
      <w:r>
        <w:t>Objednávateľ</w:t>
      </w:r>
      <w:r w:rsidRPr="00D544C3">
        <w:t xml:space="preserve"> sa zaväzuje uhradiť odmenu </w:t>
      </w:r>
      <w:r w:rsidR="00E373D5">
        <w:t>Zhotoviteľovi</w:t>
      </w:r>
      <w:r w:rsidR="00E373D5" w:rsidRPr="00D544C3">
        <w:t xml:space="preserve"> </w:t>
      </w:r>
      <w:r w:rsidRPr="00D544C3">
        <w:t xml:space="preserve">na základe faktúr vystavených </w:t>
      </w:r>
      <w:r w:rsidR="00E373D5">
        <w:t>Zhotoviteľom</w:t>
      </w:r>
      <w:r w:rsidRPr="00D544C3">
        <w:t xml:space="preserve">. </w:t>
      </w:r>
      <w:r>
        <w:t xml:space="preserve">Vystavené faktúry musia obsahovať náležitosti podľa príslušných právnych predpisov, najmä </w:t>
      </w:r>
      <w:r w:rsidRPr="00D544C3">
        <w:t>zákona č. 431/2002 Z. z. o účtovníctve v znení neskorších predpisov</w:t>
      </w:r>
      <w:r>
        <w:t>.</w:t>
      </w:r>
      <w:r w:rsidR="009E0511">
        <w:t xml:space="preserve"> V opačnom prípade je Objednávateľ oprávnený faktúru vrátiť Zhotoviteľovi na opravu, pričom lehota splatnosti začína plynúť až odo dňa doručenia faktúry s náležitosťami podľa tejto Zmluvy.</w:t>
      </w:r>
      <w:r>
        <w:t xml:space="preserve"> </w:t>
      </w:r>
      <w:r w:rsidR="009E0511">
        <w:t xml:space="preserve">Prílohou každej faktúry musí byť písomné potvrdenie Objednávateľa o vykonaní fakturovaných prác na Diele alebo poskytnutí Služieb; toto potvrdenie nie je potvrdením o prevzatí časti Diela alebo Služby. </w:t>
      </w:r>
      <w:r>
        <w:t xml:space="preserve">Splatnosť faktúry bude  </w:t>
      </w:r>
      <w:r w:rsidR="00C5696F">
        <w:t>60</w:t>
      </w:r>
      <w:r>
        <w:t xml:space="preserve"> dní.</w:t>
      </w:r>
    </w:p>
    <w:p w14:paraId="517D33FC" w14:textId="77777777" w:rsidR="001A7DD4" w:rsidRDefault="001A7DD4" w:rsidP="001A7DD4">
      <w:pPr>
        <w:pStyle w:val="Odsekzoznamu"/>
      </w:pPr>
    </w:p>
    <w:p w14:paraId="4B403159" w14:textId="67C684F3" w:rsidR="001A7DD4" w:rsidRPr="00AD4D1C" w:rsidRDefault="00672C01" w:rsidP="000632BF">
      <w:pPr>
        <w:pStyle w:val="Odsekzoznamu"/>
        <w:numPr>
          <w:ilvl w:val="1"/>
          <w:numId w:val="9"/>
        </w:numPr>
        <w:tabs>
          <w:tab w:val="left" w:pos="1413"/>
          <w:tab w:val="left" w:pos="1416"/>
        </w:tabs>
        <w:spacing w:line="276" w:lineRule="auto"/>
        <w:jc w:val="both"/>
      </w:pPr>
      <w:r>
        <w:t>Zhotoviteľ</w:t>
      </w:r>
      <w:r w:rsidR="001A7DD4" w:rsidRPr="00AD4D1C">
        <w:t xml:space="preserve"> je oprávnený vystaviť faktúry </w:t>
      </w:r>
      <w:r w:rsidR="00771571">
        <w:t>v súlade s touto Zmluvou vždy po odovzdaní časti Diela tak</w:t>
      </w:r>
      <w:r w:rsidR="00184583">
        <w:t>,</w:t>
      </w:r>
      <w:r w:rsidR="00771571">
        <w:t xml:space="preserve"> ako je špecifikované v Prílohe č. 3 tejto Zmluvy. </w:t>
      </w:r>
    </w:p>
    <w:p w14:paraId="11736FE6" w14:textId="77777777" w:rsidR="0063710F" w:rsidRDefault="0063710F" w:rsidP="000E283F">
      <w:pPr>
        <w:spacing w:line="276" w:lineRule="auto"/>
      </w:pPr>
    </w:p>
    <w:p w14:paraId="600641CB" w14:textId="0287935A" w:rsidR="0063710F" w:rsidRDefault="0063710F" w:rsidP="000E283F">
      <w:pPr>
        <w:pStyle w:val="Odsekzoznamu"/>
        <w:numPr>
          <w:ilvl w:val="1"/>
          <w:numId w:val="9"/>
        </w:numPr>
        <w:spacing w:line="276" w:lineRule="auto"/>
        <w:jc w:val="both"/>
      </w:pPr>
      <w:r w:rsidRPr="000E283F">
        <w:t xml:space="preserve">Platba faktúry podľa tejto Zmluvy </w:t>
      </w:r>
      <w:r>
        <w:t xml:space="preserve">sa </w:t>
      </w:r>
      <w:r w:rsidRPr="000E283F">
        <w:t xml:space="preserve">bude </w:t>
      </w:r>
      <w:r>
        <w:t xml:space="preserve">považovať za </w:t>
      </w:r>
      <w:r w:rsidR="00A024C9" w:rsidRPr="000E283F">
        <w:t>uskutočnen</w:t>
      </w:r>
      <w:r w:rsidR="00A024C9">
        <w:t>ú</w:t>
      </w:r>
      <w:r w:rsidR="00A024C9" w:rsidRPr="000E283F">
        <w:t xml:space="preserve"> </w:t>
      </w:r>
      <w:r w:rsidRPr="000E283F">
        <w:t xml:space="preserve">bezhotovostným prevodom </w:t>
      </w:r>
      <w:r>
        <w:t xml:space="preserve">platby </w:t>
      </w:r>
      <w:r w:rsidRPr="000E283F">
        <w:t>na účet Zhotovite</w:t>
      </w:r>
      <w:r w:rsidRPr="0063710F">
        <w:t>ľa uvedený</w:t>
      </w:r>
      <w:r>
        <w:t xml:space="preserve"> v tejto Zmluve</w:t>
      </w:r>
      <w:r w:rsidRPr="000E283F">
        <w:t>.</w:t>
      </w:r>
    </w:p>
    <w:p w14:paraId="46BB003B" w14:textId="77777777" w:rsidR="00D16298" w:rsidRPr="0063710F" w:rsidRDefault="00D16298" w:rsidP="00D16298">
      <w:pPr>
        <w:pStyle w:val="Odsekzoznamu"/>
        <w:spacing w:line="276" w:lineRule="auto"/>
        <w:ind w:left="567"/>
        <w:jc w:val="both"/>
      </w:pPr>
    </w:p>
    <w:p w14:paraId="2550766E" w14:textId="5C6287FD" w:rsidR="0063710F" w:rsidRDefault="0063710F" w:rsidP="000E283F">
      <w:pPr>
        <w:pStyle w:val="Odsekzoznamu"/>
        <w:numPr>
          <w:ilvl w:val="1"/>
          <w:numId w:val="9"/>
        </w:numPr>
        <w:spacing w:line="276" w:lineRule="auto"/>
        <w:jc w:val="both"/>
      </w:pPr>
      <w:r w:rsidRPr="000E283F">
        <w:t>Zmluvné strany sa výslovne dohodli, že Zhotoviteľ nie je oprávnený bez predchádzajúceho písomného súhlasu Objednávateľa postúpiť na tretiu osobou a ani založiť akékoľvek svoje pohľadávky vzniknuté na základe alebo súvislosti s touto Zmluvou alebo plnením záväzkov podľa tejto Zmluvy</w:t>
      </w:r>
      <w:r>
        <w:t>.</w:t>
      </w:r>
    </w:p>
    <w:p w14:paraId="25C2C619" w14:textId="77777777" w:rsidR="002C4477" w:rsidRDefault="002C4477" w:rsidP="002C4477">
      <w:pPr>
        <w:pStyle w:val="Odsekzoznamu"/>
      </w:pPr>
    </w:p>
    <w:p w14:paraId="299DCCB3" w14:textId="5D7A8326" w:rsidR="002C4477" w:rsidRDefault="002C4477" w:rsidP="000E283F">
      <w:pPr>
        <w:pStyle w:val="Odsekzoznamu"/>
        <w:numPr>
          <w:ilvl w:val="1"/>
          <w:numId w:val="9"/>
        </w:numPr>
        <w:spacing w:line="276" w:lineRule="auto"/>
        <w:jc w:val="both"/>
      </w:pPr>
      <w:r>
        <w:t xml:space="preserve">Zhotoviteľ </w:t>
      </w:r>
      <w:r w:rsidRPr="002C4477">
        <w:t xml:space="preserve">berie na vedomie, že plnenia, ktoré </w:t>
      </w:r>
      <w:r w:rsidR="00F33E2E">
        <w:t>poskytne</w:t>
      </w:r>
      <w:r w:rsidRPr="002C4477">
        <w:t xml:space="preserve"> na základe tejto zmluvy tvoria súčasť projekt</w:t>
      </w:r>
      <w:r w:rsidR="00F33E2E">
        <w:t>u</w:t>
      </w:r>
      <w:r w:rsidRPr="002C4477">
        <w:t xml:space="preserve"> financovan</w:t>
      </w:r>
      <w:r w:rsidR="00F33E2E">
        <w:t>ého</w:t>
      </w:r>
      <w:r w:rsidRPr="002C4477">
        <w:t xml:space="preserve"> z prostriedkov mechanizmu Plánu obnovy a odolnosti SR</w:t>
      </w:r>
      <w:r>
        <w:t xml:space="preserve">. </w:t>
      </w:r>
    </w:p>
    <w:p w14:paraId="3A26304E" w14:textId="77777777" w:rsidR="002C4477" w:rsidRDefault="002C4477" w:rsidP="002C4477">
      <w:pPr>
        <w:pStyle w:val="Odsekzoznamu"/>
        <w:jc w:val="both"/>
      </w:pPr>
      <w:r>
        <w:t>Oblasť: Efektívna verejná správa a digitalizácia</w:t>
      </w:r>
    </w:p>
    <w:p w14:paraId="6617F920" w14:textId="77777777" w:rsidR="002C4477" w:rsidRDefault="002C4477" w:rsidP="002C4477">
      <w:pPr>
        <w:pStyle w:val="Odsekzoznamu"/>
        <w:jc w:val="both"/>
      </w:pPr>
      <w:r>
        <w:t>Reforma 5: Skvalitnenie vzdelávania a zabezpečenie spôsobilostí v oblasti kybernetickej a informačnej bezpečnosti ITVS – Informačné technológie vo verejnej správe</w:t>
      </w:r>
    </w:p>
    <w:p w14:paraId="40BD23D5" w14:textId="77777777" w:rsidR="002C4477" w:rsidRDefault="002C4477" w:rsidP="002C4477">
      <w:pPr>
        <w:pStyle w:val="Odsekzoznamu"/>
        <w:jc w:val="both"/>
      </w:pPr>
      <w:r>
        <w:t>Názov výzvy: Výzva na predkladanie žiadostí o poskytnutie prostriedkov mechanizmu na vytvorenie kompetenčných centier kybernetickej bezpečnosti</w:t>
      </w:r>
    </w:p>
    <w:p w14:paraId="331468BD" w14:textId="77777777" w:rsidR="002C4477" w:rsidRDefault="002C4477" w:rsidP="002C4477">
      <w:pPr>
        <w:pStyle w:val="Odsekzoznamu"/>
        <w:jc w:val="both"/>
      </w:pPr>
      <w:r>
        <w:t>Číslo výzvy: 17R05-04-V01</w:t>
      </w:r>
    </w:p>
    <w:p w14:paraId="3102E3A4" w14:textId="77777777" w:rsidR="002C4477" w:rsidRDefault="002C4477" w:rsidP="002C4477">
      <w:pPr>
        <w:pStyle w:val="Odsekzoznamu"/>
        <w:jc w:val="both"/>
      </w:pPr>
      <w:r>
        <w:t>Názov projektu: Kompetenčné centrum STU</w:t>
      </w:r>
    </w:p>
    <w:p w14:paraId="100F0766" w14:textId="56E3E145" w:rsidR="002C4477" w:rsidRDefault="002C4477" w:rsidP="002C4477">
      <w:pPr>
        <w:pStyle w:val="Odsekzoznamu"/>
        <w:jc w:val="both"/>
      </w:pPr>
      <w:r>
        <w:t>Kód projektu: 17R05-04-V01-00006</w:t>
      </w:r>
    </w:p>
    <w:p w14:paraId="0C255A8A" w14:textId="77777777" w:rsidR="002C4477" w:rsidRDefault="002C4477" w:rsidP="002C4477">
      <w:pPr>
        <w:pStyle w:val="Odsekzoznamu"/>
        <w:spacing w:line="276" w:lineRule="auto"/>
        <w:ind w:left="567"/>
        <w:jc w:val="both"/>
      </w:pPr>
    </w:p>
    <w:p w14:paraId="58087077" w14:textId="77777777" w:rsidR="0063710F" w:rsidRPr="0063710F" w:rsidRDefault="0063710F" w:rsidP="000E283F">
      <w:pPr>
        <w:pStyle w:val="Odsekzoznamu"/>
        <w:spacing w:line="276" w:lineRule="auto"/>
        <w:ind w:left="567"/>
        <w:jc w:val="both"/>
      </w:pPr>
    </w:p>
    <w:p w14:paraId="02298D92" w14:textId="2314E856" w:rsidR="001A7DD4" w:rsidRPr="003D653C" w:rsidRDefault="001A7DD4" w:rsidP="001A7DD4">
      <w:pPr>
        <w:pStyle w:val="Zkladntext"/>
        <w:spacing w:line="276" w:lineRule="auto"/>
        <w:jc w:val="center"/>
        <w:rPr>
          <w:b/>
          <w:bCs/>
          <w:sz w:val="22"/>
          <w:szCs w:val="22"/>
        </w:rPr>
      </w:pPr>
      <w:r w:rsidRPr="003D653C">
        <w:rPr>
          <w:b/>
          <w:bCs/>
          <w:sz w:val="22"/>
          <w:szCs w:val="22"/>
        </w:rPr>
        <w:t>ČLÁNOK V</w:t>
      </w:r>
    </w:p>
    <w:p w14:paraId="0F28CA39" w14:textId="77777777" w:rsidR="001A7DD4" w:rsidRPr="003D653C" w:rsidRDefault="001A7DD4" w:rsidP="001A7DD4">
      <w:pPr>
        <w:pStyle w:val="Zkladntext"/>
        <w:spacing w:line="276" w:lineRule="auto"/>
        <w:jc w:val="center"/>
        <w:rPr>
          <w:b/>
          <w:bCs/>
          <w:sz w:val="22"/>
          <w:szCs w:val="22"/>
        </w:rPr>
      </w:pPr>
      <w:r>
        <w:rPr>
          <w:b/>
          <w:bCs/>
          <w:sz w:val="22"/>
          <w:szCs w:val="22"/>
        </w:rPr>
        <w:t>ZODPOVEDNOSŤ ZA ŠKODU A NÁHRADA ŠKODY</w:t>
      </w:r>
    </w:p>
    <w:p w14:paraId="2AE29852" w14:textId="77777777" w:rsidR="001A7DD4" w:rsidRPr="003D653C" w:rsidRDefault="001A7DD4" w:rsidP="001A7DD4">
      <w:pPr>
        <w:widowControl/>
        <w:autoSpaceDE/>
        <w:autoSpaceDN/>
        <w:spacing w:line="276" w:lineRule="auto"/>
        <w:jc w:val="both"/>
      </w:pPr>
    </w:p>
    <w:p w14:paraId="51FA4154" w14:textId="77777777" w:rsidR="001A7DD4" w:rsidRDefault="001A7DD4" w:rsidP="001A7DD4">
      <w:pPr>
        <w:pStyle w:val="Odsekzoznamu"/>
        <w:widowControl/>
        <w:numPr>
          <w:ilvl w:val="0"/>
          <w:numId w:val="23"/>
        </w:numPr>
        <w:autoSpaceDE/>
        <w:autoSpaceDN/>
        <w:spacing w:line="276" w:lineRule="auto"/>
        <w:jc w:val="both"/>
      </w:pPr>
      <w:r w:rsidRPr="003B72A2">
        <w:t>Nebezpečenstvo škody na Diele/Službe a</w:t>
      </w:r>
      <w:r w:rsidRPr="003D653C">
        <w:t xml:space="preserve"> </w:t>
      </w:r>
      <w:r w:rsidRPr="003B72A2">
        <w:t xml:space="preserve">ich časti prechádza na Objednávateľa </w:t>
      </w:r>
      <w:r>
        <w:t>dokončením Diela resp. príslušnej Služby</w:t>
      </w:r>
      <w:r w:rsidRPr="003B72A2">
        <w:t>.</w:t>
      </w:r>
    </w:p>
    <w:p w14:paraId="08A90E8F" w14:textId="77777777" w:rsidR="001A7DD4" w:rsidRPr="003B72A2" w:rsidRDefault="001A7DD4" w:rsidP="001A7DD4">
      <w:pPr>
        <w:pStyle w:val="Odsekzoznamu"/>
        <w:widowControl/>
        <w:autoSpaceDE/>
        <w:autoSpaceDN/>
        <w:spacing w:line="276" w:lineRule="auto"/>
        <w:ind w:left="360"/>
        <w:jc w:val="both"/>
      </w:pPr>
    </w:p>
    <w:p w14:paraId="58A02BA9" w14:textId="77777777" w:rsidR="001A7DD4" w:rsidRDefault="001A7DD4" w:rsidP="001A7DD4">
      <w:pPr>
        <w:pStyle w:val="Odsekzoznamu"/>
        <w:widowControl/>
        <w:numPr>
          <w:ilvl w:val="0"/>
          <w:numId w:val="23"/>
        </w:numPr>
        <w:autoSpaceDE/>
        <w:autoSpaceDN/>
        <w:spacing w:line="276" w:lineRule="auto"/>
        <w:jc w:val="both"/>
      </w:pPr>
      <w:r w:rsidRPr="003B72A2">
        <w:t>Každá</w:t>
      </w:r>
      <w:r w:rsidRPr="003D653C">
        <w:t xml:space="preserve"> </w:t>
      </w:r>
      <w:r w:rsidRPr="003B72A2">
        <w:t>zo</w:t>
      </w:r>
      <w:r w:rsidRPr="003D653C">
        <w:t xml:space="preserve"> </w:t>
      </w:r>
      <w:r w:rsidRPr="003B72A2">
        <w:t>Zmluvných</w:t>
      </w:r>
      <w:r w:rsidRPr="003D653C">
        <w:t xml:space="preserve"> </w:t>
      </w:r>
      <w:r w:rsidRPr="003B72A2">
        <w:t>strán</w:t>
      </w:r>
      <w:r w:rsidRPr="003D653C">
        <w:t xml:space="preserve"> </w:t>
      </w:r>
      <w:r w:rsidRPr="003B72A2">
        <w:t>nesie</w:t>
      </w:r>
      <w:r w:rsidRPr="003D653C">
        <w:t xml:space="preserve"> </w:t>
      </w:r>
      <w:r w:rsidRPr="003B72A2">
        <w:t>zodpovednosť</w:t>
      </w:r>
      <w:r w:rsidRPr="003D653C">
        <w:t xml:space="preserve"> </w:t>
      </w:r>
      <w:r w:rsidRPr="003B72A2">
        <w:t>za</w:t>
      </w:r>
      <w:r w:rsidRPr="003D653C">
        <w:t xml:space="preserve"> </w:t>
      </w:r>
      <w:r w:rsidRPr="003B72A2">
        <w:t>spôsobenú</w:t>
      </w:r>
      <w:r w:rsidRPr="003D653C">
        <w:t xml:space="preserve"> </w:t>
      </w:r>
      <w:r w:rsidRPr="003B72A2">
        <w:t>škodu</w:t>
      </w:r>
      <w:r w:rsidRPr="003D653C">
        <w:t xml:space="preserve"> </w:t>
      </w:r>
      <w:r w:rsidRPr="003B72A2">
        <w:t>porušením</w:t>
      </w:r>
      <w:r w:rsidRPr="003D653C">
        <w:t xml:space="preserve"> </w:t>
      </w:r>
      <w:r w:rsidRPr="003B72A2">
        <w:t>všeobecne</w:t>
      </w:r>
      <w:r w:rsidRPr="003D653C">
        <w:t xml:space="preserve"> </w:t>
      </w:r>
      <w:r w:rsidRPr="003B72A2">
        <w:t>platných</w:t>
      </w:r>
      <w:r w:rsidRPr="003D653C">
        <w:t xml:space="preserve"> </w:t>
      </w:r>
      <w:r w:rsidRPr="003B72A2">
        <w:t>a účinných právnych predpisov Slovenskej republiky a tejto Zmluvy. Zmluvné strany sa zaväzujú vyvinúť maximálne úsilie k predchádzaniu škodám a k minimalizácii vzniknutých škôd.</w:t>
      </w:r>
    </w:p>
    <w:p w14:paraId="13B7D694" w14:textId="77777777" w:rsidR="001A7DD4" w:rsidRPr="003B72A2" w:rsidRDefault="001A7DD4" w:rsidP="001A7DD4">
      <w:pPr>
        <w:widowControl/>
        <w:autoSpaceDE/>
        <w:autoSpaceDN/>
        <w:spacing w:line="276" w:lineRule="auto"/>
        <w:jc w:val="both"/>
      </w:pPr>
    </w:p>
    <w:p w14:paraId="0EAF99A0" w14:textId="239E772A" w:rsidR="001A7DD4" w:rsidRDefault="0063710F" w:rsidP="0063710F">
      <w:pPr>
        <w:pStyle w:val="Odsekzoznamu"/>
        <w:widowControl/>
        <w:numPr>
          <w:ilvl w:val="0"/>
          <w:numId w:val="23"/>
        </w:numPr>
        <w:autoSpaceDE/>
        <w:autoSpaceDN/>
        <w:spacing w:line="276" w:lineRule="auto"/>
        <w:jc w:val="both"/>
      </w:pPr>
      <w:r>
        <w:rPr>
          <w:lang w:eastAsia="sk-SK"/>
        </w:rPr>
        <w:t xml:space="preserve">Zhotoviteľ je povinný </w:t>
      </w:r>
      <w:r w:rsidRPr="00A170F6">
        <w:rPr>
          <w:lang w:eastAsia="sk-SK"/>
        </w:rPr>
        <w:t xml:space="preserve">bez zbytočného odkladu </w:t>
      </w:r>
      <w:r>
        <w:rPr>
          <w:lang w:eastAsia="sk-SK"/>
        </w:rPr>
        <w:t xml:space="preserve">písomne </w:t>
      </w:r>
      <w:r w:rsidRPr="00A170F6">
        <w:rPr>
          <w:lang w:eastAsia="sk-SK"/>
        </w:rPr>
        <w:t xml:space="preserve">upozorniť Objednávateľa na nevhodnú povahu pokynov a/alebo podkladov poskytnutých mu Objednávateľom, ak mohol túto nevhodnosť zistiť pri vynaložení odbornej starostlivosti. </w:t>
      </w:r>
      <w:r w:rsidR="001A7DD4" w:rsidRPr="003B72A2">
        <w:t>Ak</w:t>
      </w:r>
      <w:r w:rsidR="001A7DD4" w:rsidRPr="003D653C">
        <w:t xml:space="preserve"> </w:t>
      </w:r>
      <w:r w:rsidR="001A7DD4" w:rsidRPr="003B72A2">
        <w:t>nevhodné</w:t>
      </w:r>
      <w:r w:rsidR="001A7DD4" w:rsidRPr="003D653C">
        <w:t xml:space="preserve"> </w:t>
      </w:r>
      <w:r w:rsidR="001A7DD4" w:rsidRPr="003B72A2">
        <w:t>pokyny</w:t>
      </w:r>
      <w:r w:rsidR="001A7DD4" w:rsidRPr="003D653C">
        <w:t xml:space="preserve"> </w:t>
      </w:r>
      <w:r w:rsidR="001A7DD4" w:rsidRPr="003B72A2">
        <w:t>a/alebo</w:t>
      </w:r>
      <w:r w:rsidR="001A7DD4" w:rsidRPr="003D653C">
        <w:t xml:space="preserve"> </w:t>
      </w:r>
      <w:r w:rsidR="001A7DD4" w:rsidRPr="003B72A2">
        <w:t>podklady</w:t>
      </w:r>
      <w:r w:rsidR="001A7DD4" w:rsidRPr="003D653C">
        <w:t xml:space="preserve"> </w:t>
      </w:r>
      <w:r w:rsidR="001A7DD4" w:rsidRPr="003B72A2">
        <w:t>dané</w:t>
      </w:r>
      <w:r w:rsidR="001A7DD4" w:rsidRPr="003D653C">
        <w:t xml:space="preserve"> </w:t>
      </w:r>
      <w:r w:rsidR="001A7DD4" w:rsidRPr="003B72A2">
        <w:lastRenderedPageBreak/>
        <w:t>Objednávateľom</w:t>
      </w:r>
      <w:r w:rsidR="001A7DD4" w:rsidRPr="003D653C">
        <w:t xml:space="preserve"> </w:t>
      </w:r>
      <w:r w:rsidR="001A7DD4" w:rsidRPr="003B72A2">
        <w:t>prekážajú</w:t>
      </w:r>
      <w:r w:rsidR="001A7DD4" w:rsidRPr="003D653C">
        <w:t xml:space="preserve"> </w:t>
      </w:r>
      <w:r w:rsidR="001A7DD4" w:rsidRPr="003B72A2">
        <w:t>v</w:t>
      </w:r>
      <w:r w:rsidR="001A7DD4" w:rsidRPr="003D653C">
        <w:t xml:space="preserve"> </w:t>
      </w:r>
      <w:r w:rsidR="001A7DD4" w:rsidRPr="003B72A2">
        <w:t>riadnom</w:t>
      </w:r>
      <w:r w:rsidR="001A7DD4" w:rsidRPr="003D653C">
        <w:t xml:space="preserve"> </w:t>
      </w:r>
      <w:r w:rsidR="001A7DD4" w:rsidRPr="003B72A2">
        <w:t>plnení</w:t>
      </w:r>
      <w:r w:rsidR="001A7DD4" w:rsidRPr="003D653C">
        <w:t xml:space="preserve"> </w:t>
      </w:r>
      <w:r w:rsidR="001A7DD4" w:rsidRPr="003B72A2">
        <w:t>povinností Zhotoviteľa podľa tejto Zmluvy, je Zhotoviteľ povinný ich plnenie v</w:t>
      </w:r>
      <w:r w:rsidR="001A7DD4" w:rsidRPr="003D653C">
        <w:t xml:space="preserve"> </w:t>
      </w:r>
      <w:r w:rsidR="001A7DD4" w:rsidRPr="003B72A2">
        <w:t>nevyhnutnom rozsahu prerušiť do doby výmeny nevhodných podkladov alebo zmeny pokynov Objednávateľa alebo písomného oznámenia,</w:t>
      </w:r>
      <w:r w:rsidR="001A7DD4" w:rsidRPr="003D653C">
        <w:t xml:space="preserve"> </w:t>
      </w:r>
      <w:r w:rsidR="001A7DD4" w:rsidRPr="003B72A2">
        <w:t>že</w:t>
      </w:r>
      <w:r w:rsidR="001A7DD4" w:rsidRPr="003D653C">
        <w:t xml:space="preserve"> </w:t>
      </w:r>
      <w:r w:rsidR="001A7DD4" w:rsidRPr="003B72A2">
        <w:t>Objednávateľ</w:t>
      </w:r>
      <w:r w:rsidR="001A7DD4" w:rsidRPr="003D653C">
        <w:t xml:space="preserve"> </w:t>
      </w:r>
      <w:r w:rsidR="001A7DD4" w:rsidRPr="003B72A2">
        <w:t>trvá</w:t>
      </w:r>
      <w:r w:rsidR="001A7DD4" w:rsidRPr="003D653C">
        <w:t xml:space="preserve"> </w:t>
      </w:r>
      <w:r w:rsidR="001A7DD4" w:rsidRPr="003B72A2">
        <w:t>na</w:t>
      </w:r>
      <w:r w:rsidR="001A7DD4" w:rsidRPr="003D653C">
        <w:t xml:space="preserve"> </w:t>
      </w:r>
      <w:r w:rsidR="001A7DD4" w:rsidRPr="003B72A2">
        <w:t>poskytnutí</w:t>
      </w:r>
      <w:r w:rsidR="001A7DD4" w:rsidRPr="003D653C">
        <w:t xml:space="preserve"> </w:t>
      </w:r>
      <w:r w:rsidR="001A7DD4" w:rsidRPr="003B72A2">
        <w:t>plnení</w:t>
      </w:r>
      <w:r w:rsidR="001A7DD4" w:rsidRPr="003D653C">
        <w:t xml:space="preserve"> </w:t>
      </w:r>
      <w:r w:rsidR="001A7DD4" w:rsidRPr="003B72A2">
        <w:t>podľa</w:t>
      </w:r>
      <w:r w:rsidR="001A7DD4" w:rsidRPr="003D653C">
        <w:t xml:space="preserve"> </w:t>
      </w:r>
      <w:r w:rsidR="001A7DD4" w:rsidRPr="003B72A2">
        <w:t>tejto</w:t>
      </w:r>
      <w:r w:rsidR="001A7DD4" w:rsidRPr="003D653C">
        <w:t xml:space="preserve"> </w:t>
      </w:r>
      <w:r w:rsidR="001A7DD4" w:rsidRPr="003B72A2">
        <w:t>Zmluvy</w:t>
      </w:r>
      <w:r w:rsidR="001A7DD4" w:rsidRPr="003D653C">
        <w:t xml:space="preserve"> </w:t>
      </w:r>
      <w:r w:rsidR="001A7DD4" w:rsidRPr="003B72A2">
        <w:t>s</w:t>
      </w:r>
      <w:r w:rsidR="001A7DD4" w:rsidRPr="003D653C">
        <w:t xml:space="preserve"> </w:t>
      </w:r>
      <w:r w:rsidR="001A7DD4" w:rsidRPr="003B72A2">
        <w:t>použitím</w:t>
      </w:r>
      <w:r w:rsidR="001A7DD4" w:rsidRPr="003D653C">
        <w:t xml:space="preserve"> </w:t>
      </w:r>
      <w:r w:rsidR="001A7DD4" w:rsidRPr="003B72A2">
        <w:t>jeho</w:t>
      </w:r>
      <w:r w:rsidR="001A7DD4" w:rsidRPr="003D653C">
        <w:t xml:space="preserve"> </w:t>
      </w:r>
      <w:r w:rsidR="001A7DD4" w:rsidRPr="003B72A2">
        <w:t>podkladov a pokynov. O dobu, po ktorú bolo potrebné plnenie povinností Zhotoviteľa podľa tejto Zmluvy prerušiť, sa predlžuje lehota určená na ich splnenie.</w:t>
      </w:r>
    </w:p>
    <w:p w14:paraId="01A548E6" w14:textId="77777777" w:rsidR="001A7DD4" w:rsidRPr="003B72A2" w:rsidRDefault="001A7DD4" w:rsidP="001A7DD4">
      <w:pPr>
        <w:pStyle w:val="Odsekzoznamu"/>
        <w:widowControl/>
        <w:autoSpaceDE/>
        <w:autoSpaceDN/>
        <w:spacing w:line="276" w:lineRule="auto"/>
        <w:ind w:left="360"/>
        <w:jc w:val="both"/>
      </w:pPr>
    </w:p>
    <w:p w14:paraId="3CEA54C1" w14:textId="0B265D70" w:rsidR="001A7DD4" w:rsidRPr="00867413" w:rsidRDefault="001A7DD4" w:rsidP="001A7DD4">
      <w:pPr>
        <w:pStyle w:val="Odsekzoznamu"/>
        <w:widowControl/>
        <w:numPr>
          <w:ilvl w:val="0"/>
          <w:numId w:val="23"/>
        </w:numPr>
        <w:autoSpaceDE/>
        <w:autoSpaceDN/>
        <w:spacing w:line="276" w:lineRule="auto"/>
        <w:jc w:val="both"/>
      </w:pPr>
      <w:r w:rsidRPr="003B72A2">
        <w:t>V</w:t>
      </w:r>
      <w:r w:rsidRPr="003D653C">
        <w:t xml:space="preserve"> </w:t>
      </w:r>
      <w:r w:rsidRPr="003B72A2">
        <w:t>prípade</w:t>
      </w:r>
      <w:r w:rsidRPr="003D653C">
        <w:t xml:space="preserve"> </w:t>
      </w:r>
      <w:r w:rsidRPr="003B72A2">
        <w:t>okolností</w:t>
      </w:r>
      <w:r w:rsidRPr="003D653C">
        <w:t xml:space="preserve"> </w:t>
      </w:r>
      <w:r w:rsidRPr="003B72A2">
        <w:t>vyššej</w:t>
      </w:r>
      <w:r w:rsidRPr="003D653C">
        <w:t xml:space="preserve"> </w:t>
      </w:r>
      <w:r w:rsidRPr="003B72A2">
        <w:t>moci,</w:t>
      </w:r>
      <w:r w:rsidRPr="003D653C">
        <w:t xml:space="preserve"> </w:t>
      </w:r>
      <w:r w:rsidRPr="003B72A2">
        <w:t>ktorou</w:t>
      </w:r>
      <w:r w:rsidRPr="003D653C">
        <w:t xml:space="preserve"> </w:t>
      </w:r>
      <w:r w:rsidRPr="003B72A2">
        <w:t>sa</w:t>
      </w:r>
      <w:r w:rsidRPr="003D653C">
        <w:t xml:space="preserve"> </w:t>
      </w:r>
      <w:r w:rsidRPr="003B72A2">
        <w:t>rozumie</w:t>
      </w:r>
      <w:r w:rsidRPr="003D653C">
        <w:t xml:space="preserve"> </w:t>
      </w:r>
      <w:r w:rsidRPr="003B72A2">
        <w:t>prekážka,</w:t>
      </w:r>
      <w:r w:rsidRPr="003D653C">
        <w:t xml:space="preserve"> </w:t>
      </w:r>
      <w:r w:rsidRPr="003B72A2">
        <w:t>ktorá</w:t>
      </w:r>
      <w:r w:rsidRPr="003D653C">
        <w:t xml:space="preserve"> </w:t>
      </w:r>
      <w:r w:rsidRPr="003B72A2">
        <w:t>nastala</w:t>
      </w:r>
      <w:r w:rsidRPr="003D653C">
        <w:t xml:space="preserve"> </w:t>
      </w:r>
      <w:r w:rsidRPr="003B72A2">
        <w:t>nezávisle</w:t>
      </w:r>
      <w:r w:rsidRPr="003D653C">
        <w:t xml:space="preserve"> </w:t>
      </w:r>
      <w:r w:rsidRPr="003B72A2">
        <w:t>od</w:t>
      </w:r>
      <w:r w:rsidRPr="003D653C">
        <w:t xml:space="preserve"> </w:t>
      </w:r>
      <w:r w:rsidRPr="003B72A2">
        <w:t>vôle</w:t>
      </w:r>
      <w:r w:rsidRPr="003D653C">
        <w:t xml:space="preserve"> </w:t>
      </w:r>
      <w:r w:rsidRPr="003B72A2">
        <w:t>povinnej Zmluvnej strany a bráni jej v</w:t>
      </w:r>
      <w:r w:rsidRPr="003D653C">
        <w:t xml:space="preserve"> </w:t>
      </w:r>
      <w:r w:rsidRPr="003B72A2">
        <w:t>splnení jej zmluvných povinností a</w:t>
      </w:r>
      <w:r w:rsidRPr="003D653C">
        <w:t xml:space="preserve"> </w:t>
      </w:r>
      <w:r w:rsidRPr="003B72A2">
        <w:t>zároveň ak nemožno rozumne predpokladať, že by povinná Zmluvná strana túto prekážku alebo jej následky odvrátila alebo prekonala,</w:t>
      </w:r>
      <w:r w:rsidRPr="003D653C">
        <w:t xml:space="preserve"> </w:t>
      </w:r>
      <w:r w:rsidRPr="003B72A2">
        <w:t>a</w:t>
      </w:r>
      <w:r w:rsidRPr="003D653C">
        <w:t xml:space="preserve"> </w:t>
      </w:r>
      <w:r w:rsidRPr="003B72A2">
        <w:t>tiež</w:t>
      </w:r>
      <w:r w:rsidRPr="003D653C">
        <w:t xml:space="preserve"> </w:t>
      </w:r>
      <w:r w:rsidRPr="003B72A2">
        <w:t>že</w:t>
      </w:r>
      <w:r w:rsidRPr="003D653C">
        <w:t xml:space="preserve"> </w:t>
      </w:r>
      <w:r w:rsidRPr="003B72A2">
        <w:t>by</w:t>
      </w:r>
      <w:r w:rsidRPr="003D653C">
        <w:t xml:space="preserve"> </w:t>
      </w:r>
      <w:r w:rsidRPr="003B72A2">
        <w:t>v</w:t>
      </w:r>
      <w:r w:rsidRPr="003D653C">
        <w:t xml:space="preserve"> </w:t>
      </w:r>
      <w:r w:rsidRPr="003B72A2">
        <w:t>čase</w:t>
      </w:r>
      <w:r w:rsidRPr="003D653C">
        <w:t xml:space="preserve"> </w:t>
      </w:r>
      <w:r w:rsidRPr="003B72A2">
        <w:t>vzniku</w:t>
      </w:r>
      <w:r w:rsidRPr="003D653C">
        <w:t xml:space="preserve"> </w:t>
      </w:r>
      <w:r w:rsidRPr="003B72A2">
        <w:t>záväzku</w:t>
      </w:r>
      <w:r w:rsidRPr="003D653C">
        <w:t xml:space="preserve"> </w:t>
      </w:r>
      <w:r w:rsidRPr="003B72A2">
        <w:t>túto</w:t>
      </w:r>
      <w:r w:rsidRPr="003D653C">
        <w:t xml:space="preserve"> </w:t>
      </w:r>
      <w:r w:rsidRPr="003B72A2">
        <w:t>prekážku</w:t>
      </w:r>
      <w:r w:rsidRPr="003D653C">
        <w:t xml:space="preserve"> </w:t>
      </w:r>
      <w:r w:rsidRPr="003B72A2">
        <w:t>predvídala,</w:t>
      </w:r>
      <w:r w:rsidRPr="003D653C">
        <w:t xml:space="preserve"> </w:t>
      </w:r>
      <w:r w:rsidRPr="003B72A2">
        <w:t>Zmluvná</w:t>
      </w:r>
      <w:r w:rsidRPr="003D653C">
        <w:t xml:space="preserve"> </w:t>
      </w:r>
      <w:r w:rsidRPr="003B72A2">
        <w:t>strana,</w:t>
      </w:r>
      <w:r w:rsidRPr="003D653C">
        <w:t xml:space="preserve"> </w:t>
      </w:r>
      <w:r w:rsidRPr="003B72A2">
        <w:t>ktorá</w:t>
      </w:r>
      <w:r w:rsidRPr="003D653C">
        <w:t xml:space="preserve"> </w:t>
      </w:r>
      <w:r w:rsidRPr="003B72A2">
        <w:t>nesplní svoje povinnosti z tejto Zmluvy z dôvodu okolností vyššej moci, nebude zodpovedná za žiadne dôsledky</w:t>
      </w:r>
      <w:r w:rsidRPr="003D653C">
        <w:t xml:space="preserve"> </w:t>
      </w:r>
      <w:r w:rsidRPr="003B72A2">
        <w:t>neplnenia</w:t>
      </w:r>
      <w:r w:rsidRPr="003D653C">
        <w:t xml:space="preserve"> </w:t>
      </w:r>
      <w:r w:rsidRPr="003B72A2">
        <w:t>svojich</w:t>
      </w:r>
      <w:r w:rsidRPr="003D653C">
        <w:t xml:space="preserve"> </w:t>
      </w:r>
      <w:r w:rsidRPr="003B72A2">
        <w:t>povinností,</w:t>
      </w:r>
      <w:r w:rsidRPr="003D653C">
        <w:t xml:space="preserve"> </w:t>
      </w:r>
      <w:r w:rsidRPr="003B72A2">
        <w:t>vrátane</w:t>
      </w:r>
      <w:r w:rsidRPr="003D653C">
        <w:t xml:space="preserve"> </w:t>
      </w:r>
      <w:r w:rsidRPr="003B72A2">
        <w:t>zodpovednosti</w:t>
      </w:r>
      <w:r w:rsidRPr="003D653C">
        <w:t xml:space="preserve"> </w:t>
      </w:r>
      <w:r w:rsidRPr="003B72A2">
        <w:t>za</w:t>
      </w:r>
      <w:r w:rsidRPr="003D653C">
        <w:t xml:space="preserve"> </w:t>
      </w:r>
      <w:r w:rsidRPr="003B72A2">
        <w:t>škodu,</w:t>
      </w:r>
      <w:r w:rsidRPr="003D653C">
        <w:t xml:space="preserve"> </w:t>
      </w:r>
      <w:r w:rsidRPr="003B72A2">
        <w:t>ak</w:t>
      </w:r>
      <w:r w:rsidRPr="003D653C">
        <w:t xml:space="preserve"> </w:t>
      </w:r>
      <w:r w:rsidRPr="003B72A2">
        <w:t>vykonala</w:t>
      </w:r>
      <w:r w:rsidRPr="003D653C">
        <w:t xml:space="preserve"> </w:t>
      </w:r>
      <w:r w:rsidRPr="003B72A2">
        <w:t>všetky</w:t>
      </w:r>
      <w:r w:rsidRPr="003D653C">
        <w:t xml:space="preserve"> </w:t>
      </w:r>
      <w:r w:rsidRPr="003B72A2">
        <w:t xml:space="preserve">rozumné opatrenia pre ich </w:t>
      </w:r>
      <w:r w:rsidRPr="00867413">
        <w:t>odvrátenie a</w:t>
      </w:r>
      <w:r w:rsidR="0063710F">
        <w:t> </w:t>
      </w:r>
      <w:r w:rsidRPr="00867413">
        <w:t>prekonanie</w:t>
      </w:r>
      <w:r w:rsidR="0063710F">
        <w:t>, ak existenciu takejto prekážky písomne oznámi druhej strane najneskôr do 3 dní odo dňa jej vzniku</w:t>
      </w:r>
      <w:r w:rsidRPr="00867413">
        <w:t xml:space="preserve">. V takýchto prípadoch nesplnenie povinností nezakladá dôvod pre odstúpenie od Zmluvy. Čas pre splnenie povinnosti sa </w:t>
      </w:r>
      <w:r w:rsidR="0063710F">
        <w:t xml:space="preserve">za podmienok uvedených v tejto Zmluve </w:t>
      </w:r>
      <w:r w:rsidRPr="00867413">
        <w:t>predlžuje o čas trvania akejkoľvek z okolností uvedených v tomto bode tejto Zmluvy a o čas nevyhnutný na odstránenie ich následkov.</w:t>
      </w:r>
    </w:p>
    <w:p w14:paraId="04C2489C" w14:textId="77777777" w:rsidR="001A7DD4" w:rsidRPr="00867413" w:rsidRDefault="001A7DD4" w:rsidP="001A7DD4">
      <w:pPr>
        <w:pStyle w:val="Odsekzoznamu"/>
      </w:pPr>
    </w:p>
    <w:p w14:paraId="2C68351B" w14:textId="3E69AD2B" w:rsidR="001A7DD4" w:rsidRDefault="001A7DD4" w:rsidP="000100E8">
      <w:pPr>
        <w:pStyle w:val="Odsekzoznamu"/>
        <w:widowControl/>
        <w:numPr>
          <w:ilvl w:val="0"/>
          <w:numId w:val="23"/>
        </w:numPr>
        <w:autoSpaceDE/>
        <w:autoSpaceDN/>
        <w:spacing w:line="276" w:lineRule="auto"/>
        <w:jc w:val="both"/>
      </w:pPr>
      <w:r w:rsidRPr="00867413">
        <w:t>Za konanie vylučujúce zodpovednosť sa považuje napr. aj konanie/nekonanie riadiaceho orgánu, sprostredkovateľského</w:t>
      </w:r>
      <w:r w:rsidRPr="00867413">
        <w:rPr>
          <w:spacing w:val="-11"/>
        </w:rPr>
        <w:t xml:space="preserve"> </w:t>
      </w:r>
      <w:r w:rsidRPr="00867413">
        <w:t>orgánu,</w:t>
      </w:r>
      <w:r w:rsidRPr="00867413">
        <w:rPr>
          <w:spacing w:val="-8"/>
        </w:rPr>
        <w:t xml:space="preserve"> </w:t>
      </w:r>
      <w:r w:rsidRPr="00867413">
        <w:t>certifikačného</w:t>
      </w:r>
      <w:r w:rsidRPr="00867413">
        <w:rPr>
          <w:spacing w:val="-11"/>
        </w:rPr>
        <w:t xml:space="preserve"> </w:t>
      </w:r>
      <w:r w:rsidRPr="00867413">
        <w:t>orgánu,</w:t>
      </w:r>
      <w:r w:rsidRPr="00867413">
        <w:rPr>
          <w:spacing w:val="-8"/>
        </w:rPr>
        <w:t xml:space="preserve"> </w:t>
      </w:r>
      <w:r w:rsidRPr="00867413">
        <w:t>orgánu</w:t>
      </w:r>
      <w:r w:rsidRPr="00867413">
        <w:rPr>
          <w:spacing w:val="-8"/>
        </w:rPr>
        <w:t xml:space="preserve"> </w:t>
      </w:r>
      <w:r w:rsidRPr="00867413">
        <w:t>auditu</w:t>
      </w:r>
      <w:r w:rsidRPr="00867413">
        <w:rPr>
          <w:spacing w:val="-8"/>
        </w:rPr>
        <w:t xml:space="preserve"> </w:t>
      </w:r>
      <w:r w:rsidRPr="00867413">
        <w:t>alebo</w:t>
      </w:r>
      <w:r w:rsidRPr="00867413">
        <w:rPr>
          <w:spacing w:val="-8"/>
        </w:rPr>
        <w:t xml:space="preserve"> </w:t>
      </w:r>
      <w:r w:rsidRPr="00867413">
        <w:t>iného</w:t>
      </w:r>
      <w:r w:rsidRPr="00867413">
        <w:rPr>
          <w:spacing w:val="-11"/>
        </w:rPr>
        <w:t xml:space="preserve"> </w:t>
      </w:r>
      <w:r w:rsidRPr="00867413">
        <w:t>orgánu</w:t>
      </w:r>
      <w:r w:rsidRPr="00867413">
        <w:rPr>
          <w:spacing w:val="-8"/>
        </w:rPr>
        <w:t xml:space="preserve"> </w:t>
      </w:r>
      <w:r w:rsidRPr="00867413">
        <w:t>oprávneného vstupovať do zmluvných vzťahov v</w:t>
      </w:r>
      <w:r w:rsidRPr="00867413">
        <w:rPr>
          <w:spacing w:val="-3"/>
        </w:rPr>
        <w:t xml:space="preserve"> </w:t>
      </w:r>
      <w:r w:rsidRPr="00867413">
        <w:t xml:space="preserve">zmysle </w:t>
      </w:r>
      <w:r w:rsidR="000100E8" w:rsidRPr="000100E8">
        <w:t> </w:t>
      </w:r>
      <w:r w:rsidR="004731D2">
        <w:rPr>
          <w:b/>
          <w:bCs/>
        </w:rPr>
        <w:t>z</w:t>
      </w:r>
      <w:r w:rsidR="000100E8" w:rsidRPr="000100E8">
        <w:rPr>
          <w:b/>
          <w:bCs/>
        </w:rPr>
        <w:t>ákon</w:t>
      </w:r>
      <w:r w:rsidR="000100E8">
        <w:rPr>
          <w:b/>
          <w:bCs/>
        </w:rPr>
        <w:t>a</w:t>
      </w:r>
      <w:r w:rsidR="000100E8" w:rsidRPr="000100E8">
        <w:rPr>
          <w:b/>
          <w:bCs/>
        </w:rPr>
        <w:t xml:space="preserve"> č. 368/2021 Z. z. o mechanizme na podporu obnovy a</w:t>
      </w:r>
      <w:r w:rsidR="000100E8">
        <w:rPr>
          <w:b/>
          <w:bCs/>
        </w:rPr>
        <w:t> </w:t>
      </w:r>
      <w:r w:rsidR="000100E8" w:rsidRPr="000100E8">
        <w:rPr>
          <w:b/>
          <w:bCs/>
        </w:rPr>
        <w:t>odolnosti</w:t>
      </w:r>
      <w:r w:rsidR="000100E8">
        <w:rPr>
          <w:b/>
          <w:bCs/>
        </w:rPr>
        <w:t xml:space="preserve">. </w:t>
      </w:r>
      <w:r w:rsidRPr="00867413">
        <w:rPr>
          <w:spacing w:val="-1"/>
        </w:rPr>
        <w:t xml:space="preserve"> </w:t>
      </w:r>
    </w:p>
    <w:p w14:paraId="0624F81B" w14:textId="77777777" w:rsidR="003B140A" w:rsidRDefault="003B140A" w:rsidP="00C73604">
      <w:pPr>
        <w:pStyle w:val="Odsekzoznamu"/>
      </w:pPr>
    </w:p>
    <w:p w14:paraId="1ADC07D3" w14:textId="77777777" w:rsidR="003B140A" w:rsidRPr="00867413" w:rsidRDefault="003B140A" w:rsidP="00C73604">
      <w:pPr>
        <w:pStyle w:val="Odsekzoznamu"/>
        <w:widowControl/>
        <w:autoSpaceDE/>
        <w:autoSpaceDN/>
        <w:spacing w:line="276" w:lineRule="auto"/>
        <w:ind w:left="360"/>
        <w:jc w:val="both"/>
      </w:pPr>
    </w:p>
    <w:p w14:paraId="34CA1BA2" w14:textId="77777777" w:rsidR="001A7DD4" w:rsidRDefault="001A7DD4" w:rsidP="001A7DD4">
      <w:pPr>
        <w:widowControl/>
        <w:autoSpaceDE/>
        <w:autoSpaceDN/>
        <w:spacing w:line="276" w:lineRule="auto"/>
        <w:jc w:val="both"/>
      </w:pPr>
    </w:p>
    <w:p w14:paraId="4892F2FD" w14:textId="54FF2CC5" w:rsidR="001A7DD4" w:rsidRDefault="001A7DD4" w:rsidP="001A7DD4">
      <w:pPr>
        <w:tabs>
          <w:tab w:val="left" w:pos="1414"/>
          <w:tab w:val="left" w:pos="1416"/>
        </w:tabs>
        <w:spacing w:line="276" w:lineRule="auto"/>
        <w:jc w:val="center"/>
        <w:rPr>
          <w:b/>
          <w:bCs/>
        </w:rPr>
      </w:pPr>
      <w:r w:rsidRPr="003B72A2">
        <w:rPr>
          <w:b/>
          <w:bCs/>
        </w:rPr>
        <w:t xml:space="preserve">ČLÁNOK </w:t>
      </w:r>
      <w:r>
        <w:rPr>
          <w:b/>
          <w:bCs/>
        </w:rPr>
        <w:t>VI</w:t>
      </w:r>
    </w:p>
    <w:p w14:paraId="4880A548" w14:textId="77777777" w:rsidR="001A7DD4" w:rsidRPr="00BB77D8" w:rsidRDefault="001A7DD4" w:rsidP="001A7DD4">
      <w:pPr>
        <w:tabs>
          <w:tab w:val="left" w:pos="1416"/>
        </w:tabs>
        <w:spacing w:line="276" w:lineRule="auto"/>
        <w:jc w:val="center"/>
        <w:rPr>
          <w:b/>
          <w:bCs/>
        </w:rPr>
      </w:pPr>
      <w:r>
        <w:rPr>
          <w:b/>
          <w:bCs/>
        </w:rPr>
        <w:t xml:space="preserve">AUTORSKÉ PRÁVA A </w:t>
      </w:r>
      <w:bookmarkStart w:id="4" w:name="_bookmark10"/>
      <w:bookmarkEnd w:id="4"/>
      <w:r w:rsidRPr="00BB77D8">
        <w:rPr>
          <w:b/>
          <w:bCs/>
        </w:rPr>
        <w:t>ZDROJOVÝ KÓD</w:t>
      </w:r>
    </w:p>
    <w:p w14:paraId="0A519F0A" w14:textId="77777777" w:rsidR="001A7DD4" w:rsidRDefault="001A7DD4" w:rsidP="001A7DD4">
      <w:pPr>
        <w:pStyle w:val="Zkladntext"/>
        <w:spacing w:line="276" w:lineRule="auto"/>
        <w:rPr>
          <w:b/>
          <w:sz w:val="22"/>
          <w:szCs w:val="22"/>
        </w:rPr>
      </w:pPr>
    </w:p>
    <w:p w14:paraId="784EFAFA" w14:textId="77777777" w:rsidR="001A7DD4" w:rsidRDefault="001A7DD4" w:rsidP="001A7DD4">
      <w:pPr>
        <w:pStyle w:val="Zkladntext"/>
        <w:numPr>
          <w:ilvl w:val="0"/>
          <w:numId w:val="19"/>
        </w:numPr>
        <w:spacing w:line="276" w:lineRule="auto"/>
        <w:rPr>
          <w:bCs/>
          <w:sz w:val="22"/>
          <w:szCs w:val="22"/>
        </w:rPr>
      </w:pPr>
      <w:r w:rsidRPr="0003461D">
        <w:rPr>
          <w:bCs/>
          <w:sz w:val="22"/>
          <w:szCs w:val="22"/>
        </w:rPr>
        <w:t>Na účely tohto článku Zmluvy:</w:t>
      </w:r>
    </w:p>
    <w:p w14:paraId="08FF3971" w14:textId="77777777" w:rsidR="001A7DD4" w:rsidRPr="004C410E" w:rsidRDefault="001A7DD4" w:rsidP="001A7DD4">
      <w:pPr>
        <w:pStyle w:val="Zkladntext"/>
        <w:numPr>
          <w:ilvl w:val="0"/>
          <w:numId w:val="27"/>
        </w:numPr>
        <w:spacing w:line="276" w:lineRule="auto"/>
        <w:jc w:val="both"/>
        <w:rPr>
          <w:sz w:val="22"/>
          <w:szCs w:val="22"/>
        </w:rPr>
      </w:pPr>
      <w:r w:rsidRPr="004C410E">
        <w:rPr>
          <w:b/>
          <w:bCs/>
          <w:sz w:val="22"/>
          <w:szCs w:val="22"/>
        </w:rPr>
        <w:t xml:space="preserve">SW </w:t>
      </w:r>
      <w:r w:rsidRPr="004C410E">
        <w:rPr>
          <w:sz w:val="22"/>
          <w:szCs w:val="22"/>
        </w:rPr>
        <w:t xml:space="preserve">je softvérový produkt/softvérové riešenie, ktoré spĺňa znaky počítačového </w:t>
      </w:r>
      <w:r w:rsidRPr="0003461D">
        <w:rPr>
          <w:sz w:val="22"/>
          <w:szCs w:val="22"/>
        </w:rPr>
        <w:t>programu/počítačových programov a tvorí súčasť Diela vrátane s ním súvisiacej</w:t>
      </w:r>
      <w:r w:rsidRPr="004C410E">
        <w:rPr>
          <w:sz w:val="22"/>
          <w:szCs w:val="22"/>
        </w:rPr>
        <w:t xml:space="preserve"> dokumentácie a manuálov a bol dodaný Zhotoviteľom v rámci plnenia tejto Zmluvy,</w:t>
      </w:r>
    </w:p>
    <w:p w14:paraId="424B57D4" w14:textId="64B9A450" w:rsidR="001A7DD4" w:rsidRPr="004C410E" w:rsidRDefault="001A7DD4" w:rsidP="001A7DD4">
      <w:pPr>
        <w:pStyle w:val="Zkladntext"/>
        <w:numPr>
          <w:ilvl w:val="0"/>
          <w:numId w:val="27"/>
        </w:numPr>
        <w:spacing w:line="276" w:lineRule="auto"/>
        <w:jc w:val="both"/>
        <w:rPr>
          <w:bCs/>
          <w:sz w:val="22"/>
          <w:szCs w:val="22"/>
        </w:rPr>
      </w:pPr>
      <w:proofErr w:type="spellStart"/>
      <w:r w:rsidRPr="004C410E">
        <w:rPr>
          <w:b/>
          <w:bCs/>
          <w:sz w:val="22"/>
          <w:szCs w:val="22"/>
        </w:rPr>
        <w:t>Preexistentný</w:t>
      </w:r>
      <w:proofErr w:type="spellEnd"/>
      <w:r w:rsidRPr="004C410E">
        <w:rPr>
          <w:b/>
          <w:bCs/>
          <w:sz w:val="22"/>
          <w:szCs w:val="22"/>
        </w:rPr>
        <w:t xml:space="preserve"> obchodne dostupný proprietárny SW</w:t>
      </w:r>
      <w:r w:rsidRPr="004C410E">
        <w:rPr>
          <w:bCs/>
          <w:sz w:val="22"/>
          <w:szCs w:val="22"/>
        </w:rPr>
        <w:t xml:space="preserve"> je SW </w:t>
      </w:r>
      <w:r w:rsidR="00672C01">
        <w:t>Zhotoviteľa</w:t>
      </w:r>
      <w:r w:rsidR="00672C01" w:rsidRPr="004C410E" w:rsidDel="00672C01">
        <w:rPr>
          <w:bCs/>
          <w:sz w:val="22"/>
          <w:szCs w:val="22"/>
        </w:rPr>
        <w:t xml:space="preserve"> </w:t>
      </w:r>
      <w:r w:rsidRPr="004C410E">
        <w:rPr>
          <w:bCs/>
          <w:sz w:val="22"/>
          <w:szCs w:val="22"/>
        </w:rPr>
        <w:t xml:space="preserve"> alebo tretej strany (vrátane databáz) ako výrobcu/subjektu vykonávajúceho hospodársku/obchodnú činnosť bez ohľadu na právne postavenie a spôsob ich financovania, ktorý je na trhu bežne dostupný, t. j. ponúkaný na území Slovenskej republiky alebo v rámci Európskej únie bez obmedzení v čase uzavretia Zmluvy, a ktorý spĺňa znaky výrobku alebo tovaru v zmysle slovenskej legislatívy. Hospodárskou činnosťou sa rozumie každá činnosť, ktorá spočíva v ponuke tovaru a/alebo služieb na trhu,</w:t>
      </w:r>
    </w:p>
    <w:p w14:paraId="5F752732" w14:textId="40E173E5" w:rsidR="001A7DD4" w:rsidRPr="004C410E" w:rsidRDefault="001A7DD4" w:rsidP="001A7DD4">
      <w:pPr>
        <w:pStyle w:val="Zkladntext"/>
        <w:numPr>
          <w:ilvl w:val="0"/>
          <w:numId w:val="27"/>
        </w:numPr>
        <w:spacing w:line="276" w:lineRule="auto"/>
        <w:jc w:val="both"/>
        <w:rPr>
          <w:bCs/>
          <w:sz w:val="22"/>
          <w:szCs w:val="22"/>
        </w:rPr>
      </w:pPr>
      <w:proofErr w:type="spellStart"/>
      <w:r w:rsidRPr="004C410E">
        <w:rPr>
          <w:b/>
          <w:bCs/>
          <w:sz w:val="22"/>
          <w:szCs w:val="22"/>
        </w:rPr>
        <w:t>Preexistentný</w:t>
      </w:r>
      <w:proofErr w:type="spellEnd"/>
      <w:r w:rsidRPr="004C410E">
        <w:rPr>
          <w:b/>
          <w:bCs/>
          <w:sz w:val="22"/>
          <w:szCs w:val="22"/>
        </w:rPr>
        <w:t xml:space="preserve"> obchodne nedostupný proprietárny SW</w:t>
      </w:r>
      <w:r w:rsidRPr="004C410E">
        <w:rPr>
          <w:bCs/>
          <w:sz w:val="22"/>
          <w:szCs w:val="22"/>
        </w:rPr>
        <w:t xml:space="preserve"> je SW </w:t>
      </w:r>
      <w:r w:rsidR="00672C01">
        <w:t>Zhotoviteľa</w:t>
      </w:r>
      <w:r w:rsidR="00672C01" w:rsidRPr="004C410E" w:rsidDel="00672C01">
        <w:rPr>
          <w:bCs/>
          <w:sz w:val="22"/>
          <w:szCs w:val="22"/>
        </w:rPr>
        <w:t xml:space="preserve"> </w:t>
      </w:r>
      <w:r w:rsidRPr="004C410E">
        <w:rPr>
          <w:bCs/>
          <w:sz w:val="22"/>
          <w:szCs w:val="22"/>
        </w:rPr>
        <w:t>alebo tretej strany (vrátane databáz), ktorý nie je samostatne voľne obchodne dostupný ani obchodovaný, ale ktorý vznikol nezávisle od Diela</w:t>
      </w:r>
      <w:r>
        <w:rPr>
          <w:bCs/>
          <w:sz w:val="22"/>
          <w:szCs w:val="22"/>
        </w:rPr>
        <w:t xml:space="preserve"> a Služieb</w:t>
      </w:r>
      <w:r w:rsidRPr="004C410E">
        <w:rPr>
          <w:bCs/>
          <w:sz w:val="22"/>
          <w:szCs w:val="22"/>
        </w:rPr>
        <w:t>,</w:t>
      </w:r>
    </w:p>
    <w:p w14:paraId="2C6D986F" w14:textId="77777777" w:rsidR="001A7DD4" w:rsidRPr="004C410E" w:rsidRDefault="001A7DD4" w:rsidP="001A7DD4">
      <w:pPr>
        <w:pStyle w:val="Zkladntext"/>
        <w:numPr>
          <w:ilvl w:val="0"/>
          <w:numId w:val="27"/>
        </w:numPr>
        <w:spacing w:line="276" w:lineRule="auto"/>
        <w:jc w:val="both"/>
        <w:rPr>
          <w:bCs/>
          <w:sz w:val="22"/>
          <w:szCs w:val="22"/>
        </w:rPr>
      </w:pPr>
      <w:proofErr w:type="spellStart"/>
      <w:r w:rsidRPr="0003461D">
        <w:rPr>
          <w:b/>
          <w:bCs/>
          <w:sz w:val="22"/>
          <w:szCs w:val="22"/>
        </w:rPr>
        <w:t>Preexistentný</w:t>
      </w:r>
      <w:proofErr w:type="spellEnd"/>
      <w:r w:rsidRPr="0003461D">
        <w:rPr>
          <w:b/>
          <w:bCs/>
          <w:sz w:val="22"/>
          <w:szCs w:val="22"/>
        </w:rPr>
        <w:t xml:space="preserve"> </w:t>
      </w:r>
      <w:proofErr w:type="spellStart"/>
      <w:r w:rsidRPr="0003461D">
        <w:rPr>
          <w:b/>
          <w:bCs/>
          <w:sz w:val="22"/>
          <w:szCs w:val="22"/>
        </w:rPr>
        <w:t>open</w:t>
      </w:r>
      <w:proofErr w:type="spellEnd"/>
      <w:r w:rsidRPr="0003461D">
        <w:rPr>
          <w:b/>
          <w:bCs/>
          <w:sz w:val="22"/>
          <w:szCs w:val="22"/>
        </w:rPr>
        <w:t xml:space="preserve"> </w:t>
      </w:r>
      <w:proofErr w:type="spellStart"/>
      <w:r w:rsidRPr="0003461D">
        <w:rPr>
          <w:b/>
          <w:bCs/>
          <w:sz w:val="22"/>
          <w:szCs w:val="22"/>
        </w:rPr>
        <w:t>source</w:t>
      </w:r>
      <w:proofErr w:type="spellEnd"/>
      <w:r w:rsidRPr="0003461D">
        <w:rPr>
          <w:b/>
          <w:bCs/>
          <w:sz w:val="22"/>
          <w:szCs w:val="22"/>
        </w:rPr>
        <w:t xml:space="preserve"> SW</w:t>
      </w:r>
      <w:r w:rsidRPr="0003461D">
        <w:rPr>
          <w:b/>
          <w:sz w:val="22"/>
          <w:szCs w:val="22"/>
        </w:rPr>
        <w:t xml:space="preserve"> </w:t>
      </w:r>
      <w:r w:rsidRPr="0003461D">
        <w:rPr>
          <w:bCs/>
          <w:sz w:val="22"/>
          <w:szCs w:val="22"/>
        </w:rPr>
        <w:t xml:space="preserve">je </w:t>
      </w:r>
      <w:proofErr w:type="spellStart"/>
      <w:r w:rsidRPr="0003461D">
        <w:rPr>
          <w:bCs/>
          <w:sz w:val="22"/>
          <w:szCs w:val="22"/>
        </w:rPr>
        <w:t>open</w:t>
      </w:r>
      <w:proofErr w:type="spellEnd"/>
      <w:r w:rsidRPr="0003461D">
        <w:rPr>
          <w:bCs/>
          <w:sz w:val="22"/>
          <w:szCs w:val="22"/>
        </w:rPr>
        <w:t xml:space="preserve"> </w:t>
      </w:r>
      <w:proofErr w:type="spellStart"/>
      <w:r w:rsidRPr="0003461D">
        <w:rPr>
          <w:bCs/>
          <w:sz w:val="22"/>
          <w:szCs w:val="22"/>
        </w:rPr>
        <w:t>source</w:t>
      </w:r>
      <w:proofErr w:type="spellEnd"/>
      <w:r w:rsidRPr="0003461D">
        <w:rPr>
          <w:bCs/>
          <w:sz w:val="22"/>
          <w:szCs w:val="22"/>
        </w:rPr>
        <w:t xml:space="preserve"> softvér, ktorý umožňuje spustenie,</w:t>
      </w:r>
      <w:r w:rsidRPr="004C410E">
        <w:rPr>
          <w:bCs/>
          <w:sz w:val="22"/>
          <w:szCs w:val="22"/>
        </w:rPr>
        <w:t xml:space="preserve"> </w:t>
      </w:r>
      <w:r w:rsidRPr="0003461D">
        <w:rPr>
          <w:bCs/>
          <w:sz w:val="22"/>
          <w:szCs w:val="22"/>
        </w:rPr>
        <w:t>analyzovanie, modifikáciu a zdieľanie zdrojového kódu, vrátane detailného komentovania</w:t>
      </w:r>
      <w:r w:rsidRPr="004C410E">
        <w:rPr>
          <w:bCs/>
          <w:sz w:val="22"/>
          <w:szCs w:val="22"/>
        </w:rPr>
        <w:t xml:space="preserve"> </w:t>
      </w:r>
      <w:r w:rsidRPr="0003461D">
        <w:rPr>
          <w:bCs/>
          <w:sz w:val="22"/>
          <w:szCs w:val="22"/>
        </w:rPr>
        <w:t>zdrojových kódov a úplnej užívateľskej, prevádzkovej a administrátorskej dokumentácie</w:t>
      </w:r>
      <w:r>
        <w:rPr>
          <w:bCs/>
          <w:sz w:val="22"/>
          <w:szCs w:val="22"/>
        </w:rPr>
        <w:t xml:space="preserve"> a ktorý vznikol nezávisle od Diela a Služieb,</w:t>
      </w:r>
    </w:p>
    <w:p w14:paraId="037DAA0D" w14:textId="77777777" w:rsidR="001A7DD4" w:rsidRPr="00B27ED2" w:rsidRDefault="001A7DD4" w:rsidP="001A7DD4">
      <w:pPr>
        <w:pStyle w:val="Zkladntext"/>
        <w:numPr>
          <w:ilvl w:val="0"/>
          <w:numId w:val="27"/>
        </w:numPr>
        <w:spacing w:line="276" w:lineRule="auto"/>
        <w:jc w:val="both"/>
        <w:rPr>
          <w:bCs/>
          <w:sz w:val="22"/>
          <w:szCs w:val="22"/>
        </w:rPr>
      </w:pPr>
      <w:proofErr w:type="spellStart"/>
      <w:r w:rsidRPr="00745498">
        <w:rPr>
          <w:b/>
          <w:sz w:val="22"/>
          <w:szCs w:val="22"/>
        </w:rPr>
        <w:t>Preexistentný</w:t>
      </w:r>
      <w:proofErr w:type="spellEnd"/>
      <w:r w:rsidRPr="00745498">
        <w:rPr>
          <w:b/>
          <w:sz w:val="22"/>
          <w:szCs w:val="22"/>
        </w:rPr>
        <w:t xml:space="preserve"> SW </w:t>
      </w:r>
      <w:r w:rsidRPr="00745498">
        <w:rPr>
          <w:bCs/>
          <w:sz w:val="22"/>
          <w:szCs w:val="22"/>
        </w:rPr>
        <w:t xml:space="preserve">je </w:t>
      </w:r>
      <w:proofErr w:type="spellStart"/>
      <w:r w:rsidRPr="00B27ED2">
        <w:rPr>
          <w:bCs/>
          <w:sz w:val="22"/>
          <w:szCs w:val="22"/>
        </w:rPr>
        <w:t>Preexistentný</w:t>
      </w:r>
      <w:proofErr w:type="spellEnd"/>
      <w:r w:rsidRPr="00B27ED2">
        <w:rPr>
          <w:bCs/>
          <w:sz w:val="22"/>
          <w:szCs w:val="22"/>
        </w:rPr>
        <w:t xml:space="preserve"> obchodne dostupný proprietárny SW, </w:t>
      </w:r>
      <w:proofErr w:type="spellStart"/>
      <w:r w:rsidRPr="00B27ED2">
        <w:rPr>
          <w:bCs/>
          <w:sz w:val="22"/>
          <w:szCs w:val="22"/>
        </w:rPr>
        <w:t>Preexistentný</w:t>
      </w:r>
      <w:proofErr w:type="spellEnd"/>
      <w:r w:rsidRPr="00B27ED2">
        <w:rPr>
          <w:bCs/>
          <w:sz w:val="22"/>
          <w:szCs w:val="22"/>
        </w:rPr>
        <w:t xml:space="preserve"> </w:t>
      </w:r>
      <w:r w:rsidRPr="00B27ED2">
        <w:rPr>
          <w:bCs/>
          <w:sz w:val="22"/>
          <w:szCs w:val="22"/>
        </w:rPr>
        <w:lastRenderedPageBreak/>
        <w:t xml:space="preserve">obchodne nedostupný proprietárny SW a </w:t>
      </w:r>
      <w:proofErr w:type="spellStart"/>
      <w:r w:rsidRPr="0003461D">
        <w:rPr>
          <w:bCs/>
          <w:sz w:val="22"/>
          <w:szCs w:val="22"/>
        </w:rPr>
        <w:t>Preexistentný</w:t>
      </w:r>
      <w:proofErr w:type="spellEnd"/>
      <w:r w:rsidRPr="0003461D">
        <w:rPr>
          <w:bCs/>
          <w:sz w:val="22"/>
          <w:szCs w:val="22"/>
        </w:rPr>
        <w:t xml:space="preserve"> </w:t>
      </w:r>
      <w:proofErr w:type="spellStart"/>
      <w:r w:rsidRPr="0003461D">
        <w:rPr>
          <w:bCs/>
          <w:sz w:val="22"/>
          <w:szCs w:val="22"/>
        </w:rPr>
        <w:t>open</w:t>
      </w:r>
      <w:proofErr w:type="spellEnd"/>
      <w:r w:rsidRPr="0003461D">
        <w:rPr>
          <w:bCs/>
          <w:sz w:val="22"/>
          <w:szCs w:val="22"/>
        </w:rPr>
        <w:t xml:space="preserve"> </w:t>
      </w:r>
      <w:proofErr w:type="spellStart"/>
      <w:r w:rsidRPr="0003461D">
        <w:rPr>
          <w:bCs/>
          <w:sz w:val="22"/>
          <w:szCs w:val="22"/>
        </w:rPr>
        <w:t>source</w:t>
      </w:r>
      <w:proofErr w:type="spellEnd"/>
      <w:r w:rsidRPr="0003461D">
        <w:rPr>
          <w:bCs/>
          <w:sz w:val="22"/>
          <w:szCs w:val="22"/>
        </w:rPr>
        <w:t xml:space="preserve"> SW</w:t>
      </w:r>
      <w:r w:rsidRPr="00B27ED2">
        <w:rPr>
          <w:bCs/>
          <w:sz w:val="22"/>
          <w:szCs w:val="22"/>
        </w:rPr>
        <w:t>,</w:t>
      </w:r>
    </w:p>
    <w:p w14:paraId="06F17264" w14:textId="77777777" w:rsidR="001A7DD4" w:rsidRPr="004C410E" w:rsidRDefault="001A7DD4" w:rsidP="001A7DD4">
      <w:pPr>
        <w:pStyle w:val="Zkladntext"/>
        <w:numPr>
          <w:ilvl w:val="0"/>
          <w:numId w:val="27"/>
        </w:numPr>
        <w:spacing w:line="276" w:lineRule="auto"/>
        <w:jc w:val="both"/>
        <w:rPr>
          <w:b/>
          <w:sz w:val="22"/>
          <w:szCs w:val="22"/>
        </w:rPr>
      </w:pPr>
      <w:proofErr w:type="spellStart"/>
      <w:r w:rsidRPr="0003461D">
        <w:rPr>
          <w:b/>
          <w:bCs/>
          <w:sz w:val="22"/>
          <w:szCs w:val="22"/>
        </w:rPr>
        <w:t>Preexistentný</w:t>
      </w:r>
      <w:proofErr w:type="spellEnd"/>
      <w:r w:rsidRPr="0003461D">
        <w:rPr>
          <w:b/>
          <w:bCs/>
          <w:sz w:val="22"/>
          <w:szCs w:val="22"/>
        </w:rPr>
        <w:t xml:space="preserve"> zdrojový kód</w:t>
      </w:r>
      <w:r w:rsidRPr="0003461D">
        <w:rPr>
          <w:bCs/>
          <w:sz w:val="22"/>
          <w:szCs w:val="22"/>
        </w:rPr>
        <w:t xml:space="preserve"> je zdrojový kód každého</w:t>
      </w:r>
      <w:r>
        <w:rPr>
          <w:bCs/>
          <w:sz w:val="22"/>
          <w:szCs w:val="22"/>
        </w:rPr>
        <w:t xml:space="preserve"> </w:t>
      </w:r>
      <w:proofErr w:type="spellStart"/>
      <w:r>
        <w:rPr>
          <w:bCs/>
          <w:sz w:val="22"/>
          <w:szCs w:val="22"/>
        </w:rPr>
        <w:t>Preexistentného</w:t>
      </w:r>
      <w:proofErr w:type="spellEnd"/>
      <w:r w:rsidRPr="0003461D">
        <w:rPr>
          <w:bCs/>
          <w:sz w:val="22"/>
          <w:szCs w:val="22"/>
        </w:rPr>
        <w:t xml:space="preserve"> SW</w:t>
      </w:r>
      <w:r w:rsidRPr="004C410E">
        <w:rPr>
          <w:bCs/>
          <w:sz w:val="22"/>
          <w:szCs w:val="22"/>
        </w:rPr>
        <w:t>,</w:t>
      </w:r>
    </w:p>
    <w:p w14:paraId="77BE2C9C" w14:textId="2427E213" w:rsidR="001A7DD4" w:rsidRPr="0003461D" w:rsidRDefault="001A7DD4" w:rsidP="001A7DD4">
      <w:pPr>
        <w:pStyle w:val="Zkladntext"/>
        <w:numPr>
          <w:ilvl w:val="0"/>
          <w:numId w:val="27"/>
        </w:numPr>
        <w:spacing w:line="276" w:lineRule="auto"/>
        <w:jc w:val="both"/>
        <w:rPr>
          <w:bCs/>
        </w:rPr>
      </w:pPr>
      <w:r w:rsidRPr="0003461D">
        <w:rPr>
          <w:b/>
          <w:bCs/>
          <w:sz w:val="22"/>
          <w:szCs w:val="22"/>
        </w:rPr>
        <w:t>Vytvorený zdrojový kód</w:t>
      </w:r>
      <w:r w:rsidRPr="0003461D">
        <w:rPr>
          <w:bCs/>
          <w:sz w:val="22"/>
          <w:szCs w:val="22"/>
        </w:rPr>
        <w:t xml:space="preserve"> je zdrojový kód každého SW</w:t>
      </w:r>
      <w:r w:rsidRPr="0003461D">
        <w:rPr>
          <w:bCs/>
        </w:rPr>
        <w:t>, ktorý bol Zhotoviteľom vytvorený</w:t>
      </w:r>
      <w:r>
        <w:rPr>
          <w:bCs/>
        </w:rPr>
        <w:t xml:space="preserve"> </w:t>
      </w:r>
      <w:r w:rsidRPr="0003461D">
        <w:rPr>
          <w:bCs/>
          <w:sz w:val="22"/>
          <w:szCs w:val="22"/>
        </w:rPr>
        <w:t xml:space="preserve">pri zhotovení Diela, vrátane zdrojového kódu každej zmeny SW dodaného </w:t>
      </w:r>
      <w:r>
        <w:rPr>
          <w:bCs/>
          <w:sz w:val="22"/>
          <w:szCs w:val="22"/>
        </w:rPr>
        <w:t>v rámci plnenia</w:t>
      </w:r>
      <w:r w:rsidRPr="0003461D">
        <w:rPr>
          <w:bCs/>
          <w:sz w:val="22"/>
          <w:szCs w:val="22"/>
        </w:rPr>
        <w:t xml:space="preserve"> tejto Zmluvy</w:t>
      </w:r>
      <w:r>
        <w:rPr>
          <w:bCs/>
          <w:sz w:val="22"/>
          <w:szCs w:val="22"/>
        </w:rPr>
        <w:t xml:space="preserve"> </w:t>
      </w:r>
      <w:r w:rsidR="00672C01">
        <w:t>Zhotoviteľom</w:t>
      </w:r>
      <w:r>
        <w:rPr>
          <w:bCs/>
          <w:sz w:val="22"/>
          <w:szCs w:val="22"/>
        </w:rPr>
        <w:t>.</w:t>
      </w:r>
    </w:p>
    <w:p w14:paraId="55C2450C" w14:textId="77777777" w:rsidR="001A7DD4" w:rsidRPr="0003461D" w:rsidRDefault="001A7DD4" w:rsidP="001A7DD4">
      <w:pPr>
        <w:pStyle w:val="Zkladntext"/>
        <w:spacing w:line="276" w:lineRule="auto"/>
        <w:ind w:left="927"/>
        <w:jc w:val="both"/>
        <w:rPr>
          <w:bCs/>
          <w:sz w:val="22"/>
          <w:szCs w:val="22"/>
        </w:rPr>
      </w:pPr>
    </w:p>
    <w:p w14:paraId="18DFB840" w14:textId="77777777" w:rsidR="001A7DD4" w:rsidRDefault="001A7DD4" w:rsidP="001A7DD4">
      <w:pPr>
        <w:pStyle w:val="Zkladntext"/>
        <w:numPr>
          <w:ilvl w:val="0"/>
          <w:numId w:val="19"/>
        </w:numPr>
        <w:spacing w:line="276" w:lineRule="auto"/>
        <w:rPr>
          <w:bCs/>
          <w:sz w:val="22"/>
          <w:szCs w:val="22"/>
        </w:rPr>
      </w:pPr>
      <w:r w:rsidRPr="0003461D">
        <w:rPr>
          <w:bCs/>
          <w:sz w:val="22"/>
          <w:szCs w:val="22"/>
        </w:rPr>
        <w:t>Vzhľadom na to, že súčasťou zhotoveného Diela alebo Služby podľa tejto Zmluvy môže byť aj:</w:t>
      </w:r>
    </w:p>
    <w:p w14:paraId="59AC2F63" w14:textId="77777777" w:rsidR="001A7DD4" w:rsidRDefault="001A7DD4" w:rsidP="001A7DD4">
      <w:pPr>
        <w:pStyle w:val="Zkladntext"/>
        <w:numPr>
          <w:ilvl w:val="0"/>
          <w:numId w:val="28"/>
        </w:numPr>
        <w:spacing w:line="276" w:lineRule="auto"/>
        <w:rPr>
          <w:bCs/>
          <w:sz w:val="22"/>
          <w:szCs w:val="22"/>
        </w:rPr>
      </w:pPr>
      <w:r w:rsidRPr="0003461D">
        <w:rPr>
          <w:bCs/>
          <w:sz w:val="22"/>
          <w:szCs w:val="22"/>
        </w:rPr>
        <w:t>vytvorenie SW, ktorý napĺňa znaky počítačového programu v zmysle Autorského zákona,</w:t>
      </w:r>
    </w:p>
    <w:p w14:paraId="3DA2D563" w14:textId="77777777" w:rsidR="001A7DD4" w:rsidRPr="0003461D" w:rsidRDefault="001A7DD4" w:rsidP="001A7DD4">
      <w:pPr>
        <w:pStyle w:val="Zkladntext"/>
        <w:numPr>
          <w:ilvl w:val="0"/>
          <w:numId w:val="28"/>
        </w:numPr>
        <w:spacing w:line="276" w:lineRule="auto"/>
        <w:rPr>
          <w:bCs/>
          <w:sz w:val="22"/>
          <w:szCs w:val="22"/>
        </w:rPr>
      </w:pPr>
      <w:proofErr w:type="spellStart"/>
      <w:r w:rsidRPr="0003461D">
        <w:rPr>
          <w:bCs/>
          <w:sz w:val="22"/>
          <w:szCs w:val="22"/>
        </w:rPr>
        <w:t>Preexistentný</w:t>
      </w:r>
      <w:proofErr w:type="spellEnd"/>
      <w:r w:rsidRPr="0003461D">
        <w:rPr>
          <w:bCs/>
          <w:sz w:val="22"/>
          <w:szCs w:val="22"/>
        </w:rPr>
        <w:t xml:space="preserve"> SW,</w:t>
      </w:r>
    </w:p>
    <w:p w14:paraId="2AE10A70" w14:textId="7825A4CD" w:rsidR="001A7DD4" w:rsidRPr="0003461D" w:rsidRDefault="001A7DD4" w:rsidP="001A7DD4">
      <w:pPr>
        <w:pStyle w:val="Zkladntext"/>
        <w:spacing w:line="276" w:lineRule="auto"/>
        <w:ind w:left="567"/>
        <w:rPr>
          <w:sz w:val="22"/>
          <w:szCs w:val="22"/>
        </w:rPr>
      </w:pPr>
      <w:r w:rsidRPr="0003461D">
        <w:rPr>
          <w:bCs/>
          <w:sz w:val="22"/>
          <w:szCs w:val="22"/>
        </w:rPr>
        <w:t>je k týmto súčastiam Diela alebo Služby</w:t>
      </w:r>
      <w:r w:rsidR="0063710F">
        <w:rPr>
          <w:bCs/>
          <w:sz w:val="22"/>
          <w:szCs w:val="22"/>
        </w:rPr>
        <w:t xml:space="preserve"> v rámci dodania Diela</w:t>
      </w:r>
      <w:r w:rsidRPr="0003461D">
        <w:rPr>
          <w:bCs/>
          <w:sz w:val="22"/>
          <w:szCs w:val="22"/>
        </w:rPr>
        <w:t xml:space="preserve"> poskytovaná licencia za podmienok dohodnutých ďalej v tomto článku Zmluvy. Poskytnutie licencie je viazané na moment </w:t>
      </w:r>
      <w:r>
        <w:rPr>
          <w:bCs/>
          <w:sz w:val="22"/>
          <w:szCs w:val="22"/>
        </w:rPr>
        <w:t>dokončenia</w:t>
      </w:r>
      <w:r w:rsidRPr="0003461D">
        <w:rPr>
          <w:bCs/>
          <w:sz w:val="22"/>
          <w:szCs w:val="22"/>
        </w:rPr>
        <w:t xml:space="preserve"> Diela/Služby </w:t>
      </w:r>
      <w:r>
        <w:rPr>
          <w:bCs/>
          <w:sz w:val="22"/>
          <w:szCs w:val="22"/>
        </w:rPr>
        <w:t>resp.</w:t>
      </w:r>
      <w:r w:rsidRPr="0003461D">
        <w:rPr>
          <w:bCs/>
          <w:sz w:val="22"/>
          <w:szCs w:val="22"/>
        </w:rPr>
        <w:t xml:space="preserve"> ich časti</w:t>
      </w:r>
      <w:r>
        <w:rPr>
          <w:bCs/>
          <w:sz w:val="22"/>
          <w:szCs w:val="22"/>
        </w:rPr>
        <w:t>.</w:t>
      </w:r>
    </w:p>
    <w:p w14:paraId="165A2B81" w14:textId="77777777" w:rsidR="001A7DD4" w:rsidRDefault="001A7DD4" w:rsidP="001A7DD4">
      <w:pPr>
        <w:pStyle w:val="Odsekzoznamu"/>
        <w:tabs>
          <w:tab w:val="left" w:pos="851"/>
        </w:tabs>
        <w:spacing w:line="276" w:lineRule="auto"/>
        <w:ind w:left="567" w:right="1128"/>
        <w:contextualSpacing w:val="0"/>
        <w:jc w:val="both"/>
      </w:pPr>
    </w:p>
    <w:p w14:paraId="1C43ABEA" w14:textId="77777777" w:rsidR="001A7DD4" w:rsidRDefault="001A7DD4" w:rsidP="001A7DD4">
      <w:pPr>
        <w:pStyle w:val="Zkladntext"/>
        <w:numPr>
          <w:ilvl w:val="0"/>
          <w:numId w:val="19"/>
        </w:numPr>
        <w:spacing w:line="276" w:lineRule="auto"/>
        <w:jc w:val="both"/>
      </w:pPr>
      <w:r w:rsidRPr="00DA76F3">
        <w:rPr>
          <w:bCs/>
          <w:sz w:val="22"/>
          <w:szCs w:val="22"/>
        </w:rPr>
        <w:t xml:space="preserve">Zmluvné strany sa dohodli, že pokiaľ Zhotoviteľ vytvorí v rámci plnenia tejto Zmluvy pre Objednávateľa </w:t>
      </w:r>
      <w:r w:rsidRPr="00745498">
        <w:rPr>
          <w:bCs/>
          <w:sz w:val="22"/>
          <w:szCs w:val="22"/>
        </w:rPr>
        <w:t>SW</w:t>
      </w:r>
      <w:r w:rsidRPr="00DA76F3">
        <w:rPr>
          <w:bCs/>
          <w:sz w:val="22"/>
          <w:szCs w:val="22"/>
        </w:rPr>
        <w:t>, ktorý je počítačovým programom chráneným autorským právom alebo taký program predstavuje jeho časť</w:t>
      </w:r>
      <w:r w:rsidRPr="00745498">
        <w:rPr>
          <w:bCs/>
          <w:sz w:val="22"/>
          <w:szCs w:val="22"/>
        </w:rPr>
        <w:t xml:space="preserve"> </w:t>
      </w:r>
      <w:r>
        <w:rPr>
          <w:bCs/>
          <w:sz w:val="22"/>
          <w:szCs w:val="22"/>
        </w:rPr>
        <w:t>(</w:t>
      </w:r>
      <w:r w:rsidRPr="00745498">
        <w:rPr>
          <w:bCs/>
          <w:sz w:val="22"/>
          <w:szCs w:val="22"/>
        </w:rPr>
        <w:t>a nejde o </w:t>
      </w:r>
      <w:proofErr w:type="spellStart"/>
      <w:r w:rsidRPr="00745498">
        <w:rPr>
          <w:bCs/>
          <w:sz w:val="22"/>
          <w:szCs w:val="22"/>
        </w:rPr>
        <w:t>Preexistentný</w:t>
      </w:r>
      <w:proofErr w:type="spellEnd"/>
      <w:r w:rsidRPr="00745498">
        <w:rPr>
          <w:bCs/>
          <w:sz w:val="22"/>
          <w:szCs w:val="22"/>
        </w:rPr>
        <w:t xml:space="preserve"> SW</w:t>
      </w:r>
      <w:r>
        <w:rPr>
          <w:bCs/>
          <w:sz w:val="22"/>
          <w:szCs w:val="22"/>
        </w:rPr>
        <w:t>)</w:t>
      </w:r>
      <w:r w:rsidRPr="00745498">
        <w:rPr>
          <w:bCs/>
          <w:sz w:val="22"/>
          <w:szCs w:val="22"/>
        </w:rPr>
        <w:t>, dokončením</w:t>
      </w:r>
      <w:r w:rsidRPr="00DA76F3">
        <w:rPr>
          <w:bCs/>
          <w:sz w:val="22"/>
          <w:szCs w:val="22"/>
        </w:rPr>
        <w:t xml:space="preserve"> Diela/Služby udeľuje Zhotoviteľ Objednávateľovi súhlas používať taký počítačový program ako licenciu nevýhradnú, časovo </w:t>
      </w:r>
      <w:r>
        <w:rPr>
          <w:bCs/>
          <w:sz w:val="22"/>
          <w:szCs w:val="22"/>
        </w:rPr>
        <w:t xml:space="preserve">a územne </w:t>
      </w:r>
      <w:r w:rsidRPr="00DA76F3">
        <w:rPr>
          <w:bCs/>
          <w:sz w:val="22"/>
          <w:szCs w:val="22"/>
        </w:rPr>
        <w:t xml:space="preserve">neobmedzenú (po dobu trvania majetkových autorských práv), </w:t>
      </w:r>
      <w:r>
        <w:rPr>
          <w:bCs/>
          <w:sz w:val="22"/>
          <w:szCs w:val="22"/>
        </w:rPr>
        <w:t xml:space="preserve">v </w:t>
      </w:r>
      <w:r w:rsidRPr="00DA76F3">
        <w:rPr>
          <w:bCs/>
          <w:sz w:val="22"/>
          <w:szCs w:val="22"/>
        </w:rPr>
        <w:t xml:space="preserve">rozsahu </w:t>
      </w:r>
      <w:r>
        <w:rPr>
          <w:bCs/>
          <w:sz w:val="22"/>
          <w:szCs w:val="22"/>
        </w:rPr>
        <w:t>potrebnom na jeho plnú funkčnosť na dodaných zariadeniach podľa tejto Zmluvy</w:t>
      </w:r>
      <w:r w:rsidRPr="00DA76F3">
        <w:rPr>
          <w:bCs/>
          <w:sz w:val="22"/>
          <w:szCs w:val="22"/>
        </w:rPr>
        <w:t xml:space="preserve"> a na všetky spôsoby použitia najmä v súlade s § 19 ods. 4 Autorského zákona.</w:t>
      </w:r>
    </w:p>
    <w:p w14:paraId="6B26DE63" w14:textId="77777777" w:rsidR="001A7DD4" w:rsidRDefault="001A7DD4" w:rsidP="001A7DD4"/>
    <w:p w14:paraId="4D2E6683" w14:textId="2EF16BAA" w:rsidR="001A7DD4" w:rsidRDefault="001A7DD4" w:rsidP="001A7DD4">
      <w:pPr>
        <w:pStyle w:val="Zkladntext"/>
        <w:numPr>
          <w:ilvl w:val="0"/>
          <w:numId w:val="19"/>
        </w:numPr>
        <w:spacing w:line="276" w:lineRule="auto"/>
        <w:jc w:val="both"/>
      </w:pPr>
      <w:r w:rsidRPr="003B72A2">
        <w:t xml:space="preserve">Zmluvné strany sa dohodli, že účinnosť licencie tohto článku Zmluvy nastáva </w:t>
      </w:r>
      <w:r>
        <w:t>dokončením</w:t>
      </w:r>
      <w:r w:rsidRPr="003B72A2">
        <w:t xml:space="preserve"> Diela/Služby alebo ich časti, ktoré príslušný počítačový program obsahuje; do tej doby je Objednávateľ oprávnený počítačový program použiť v rozsahu a spôsobom nevyhnutným na vykonanie</w:t>
      </w:r>
      <w:r w:rsidRPr="00B27ED2">
        <w:rPr>
          <w:spacing w:val="-12"/>
        </w:rPr>
        <w:t xml:space="preserve"> </w:t>
      </w:r>
      <w:r>
        <w:t>prijatia</w:t>
      </w:r>
      <w:r w:rsidRPr="00B27ED2">
        <w:rPr>
          <w:spacing w:val="-13"/>
        </w:rPr>
        <w:t xml:space="preserve"> </w:t>
      </w:r>
      <w:r w:rsidRPr="003B72A2">
        <w:t>Diela/Služby.</w:t>
      </w:r>
      <w:r w:rsidRPr="00B27ED2">
        <w:rPr>
          <w:spacing w:val="-10"/>
        </w:rPr>
        <w:t xml:space="preserve"> </w:t>
      </w:r>
      <w:r w:rsidRPr="003B72A2">
        <w:t>Udelenie</w:t>
      </w:r>
      <w:r w:rsidRPr="00B27ED2">
        <w:rPr>
          <w:spacing w:val="-11"/>
        </w:rPr>
        <w:t xml:space="preserve"> </w:t>
      </w:r>
      <w:r w:rsidRPr="003B72A2">
        <w:t>licencie</w:t>
      </w:r>
      <w:r w:rsidRPr="00B27ED2">
        <w:rPr>
          <w:spacing w:val="-11"/>
        </w:rPr>
        <w:t xml:space="preserve"> </w:t>
      </w:r>
      <w:r w:rsidRPr="003B72A2">
        <w:t>nemožno</w:t>
      </w:r>
      <w:r w:rsidRPr="00B27ED2">
        <w:rPr>
          <w:spacing w:val="-11"/>
        </w:rPr>
        <w:t xml:space="preserve"> </w:t>
      </w:r>
      <w:r w:rsidRPr="003B72A2">
        <w:t>zo</w:t>
      </w:r>
      <w:r w:rsidRPr="00B27ED2">
        <w:rPr>
          <w:spacing w:val="-11"/>
        </w:rPr>
        <w:t xml:space="preserve"> </w:t>
      </w:r>
      <w:r w:rsidRPr="003B72A2">
        <w:t>strany</w:t>
      </w:r>
      <w:r w:rsidRPr="00B27ED2">
        <w:rPr>
          <w:spacing w:val="-14"/>
        </w:rPr>
        <w:t xml:space="preserve"> </w:t>
      </w:r>
      <w:r w:rsidRPr="003B72A2">
        <w:t>Zhotoviteľa</w:t>
      </w:r>
      <w:r w:rsidRPr="00B27ED2">
        <w:rPr>
          <w:spacing w:val="-9"/>
        </w:rPr>
        <w:t xml:space="preserve"> </w:t>
      </w:r>
      <w:r w:rsidRPr="003B72A2">
        <w:t>vypovedať</w:t>
      </w:r>
      <w:r w:rsidRPr="00B27ED2">
        <w:rPr>
          <w:spacing w:val="-10"/>
        </w:rPr>
        <w:t xml:space="preserve"> </w:t>
      </w:r>
      <w:r w:rsidRPr="003B72A2">
        <w:t>a</w:t>
      </w:r>
      <w:r w:rsidRPr="00B27ED2">
        <w:rPr>
          <w:spacing w:val="-11"/>
        </w:rPr>
        <w:t xml:space="preserve"> </w:t>
      </w:r>
      <w:r w:rsidRPr="003B72A2">
        <w:t>jej účinnosť</w:t>
      </w:r>
      <w:r w:rsidRPr="00B27ED2">
        <w:rPr>
          <w:spacing w:val="-3"/>
        </w:rPr>
        <w:t xml:space="preserve"> </w:t>
      </w:r>
      <w:r w:rsidRPr="003B72A2">
        <w:t>trvá</w:t>
      </w:r>
      <w:r w:rsidRPr="00B27ED2">
        <w:rPr>
          <w:spacing w:val="-4"/>
        </w:rPr>
        <w:t xml:space="preserve"> </w:t>
      </w:r>
      <w:r w:rsidRPr="003B72A2">
        <w:t>aj</w:t>
      </w:r>
      <w:r w:rsidRPr="00B27ED2">
        <w:rPr>
          <w:spacing w:val="-5"/>
        </w:rPr>
        <w:t xml:space="preserve"> </w:t>
      </w:r>
      <w:r w:rsidRPr="003B72A2">
        <w:t>po</w:t>
      </w:r>
      <w:r w:rsidRPr="00B27ED2">
        <w:rPr>
          <w:spacing w:val="-4"/>
        </w:rPr>
        <w:t xml:space="preserve"> </w:t>
      </w:r>
      <w:r w:rsidRPr="003B72A2">
        <w:t>skončení</w:t>
      </w:r>
      <w:r w:rsidRPr="00B27ED2">
        <w:rPr>
          <w:spacing w:val="-7"/>
        </w:rPr>
        <w:t xml:space="preserve"> </w:t>
      </w:r>
      <w:r w:rsidRPr="003B72A2">
        <w:t>účinnosti</w:t>
      </w:r>
      <w:r w:rsidRPr="00B27ED2">
        <w:rPr>
          <w:spacing w:val="-5"/>
        </w:rPr>
        <w:t xml:space="preserve"> </w:t>
      </w:r>
      <w:r w:rsidRPr="003B72A2">
        <w:t>tejto</w:t>
      </w:r>
      <w:r w:rsidRPr="00B27ED2">
        <w:rPr>
          <w:spacing w:val="-4"/>
        </w:rPr>
        <w:t xml:space="preserve"> </w:t>
      </w:r>
      <w:r w:rsidRPr="003B72A2">
        <w:t>Zmluvy,</w:t>
      </w:r>
      <w:r w:rsidRPr="00B27ED2">
        <w:rPr>
          <w:spacing w:val="-4"/>
        </w:rPr>
        <w:t xml:space="preserve"> </w:t>
      </w:r>
      <w:r w:rsidRPr="003B72A2">
        <w:t>ak</w:t>
      </w:r>
      <w:r w:rsidRPr="00B27ED2">
        <w:rPr>
          <w:spacing w:val="-4"/>
        </w:rPr>
        <w:t xml:space="preserve"> </w:t>
      </w:r>
      <w:r w:rsidRPr="003B72A2">
        <w:t>sa</w:t>
      </w:r>
      <w:r w:rsidRPr="00B27ED2">
        <w:rPr>
          <w:spacing w:val="-4"/>
        </w:rPr>
        <w:t xml:space="preserve"> </w:t>
      </w:r>
      <w:r w:rsidRPr="003B72A2">
        <w:t>nedohodnú</w:t>
      </w:r>
      <w:r w:rsidRPr="00B27ED2">
        <w:rPr>
          <w:spacing w:val="-4"/>
        </w:rPr>
        <w:t xml:space="preserve"> </w:t>
      </w:r>
      <w:r w:rsidRPr="003B72A2">
        <w:t>Zmluvné</w:t>
      </w:r>
      <w:r w:rsidRPr="00B27ED2">
        <w:rPr>
          <w:spacing w:val="-4"/>
        </w:rPr>
        <w:t xml:space="preserve"> </w:t>
      </w:r>
      <w:r w:rsidRPr="003B72A2">
        <w:t>strany</w:t>
      </w:r>
      <w:r w:rsidRPr="00B27ED2">
        <w:rPr>
          <w:spacing w:val="-6"/>
        </w:rPr>
        <w:t xml:space="preserve"> </w:t>
      </w:r>
      <w:r w:rsidRPr="003B72A2">
        <w:t>výslovne</w:t>
      </w:r>
      <w:r w:rsidRPr="00B27ED2">
        <w:rPr>
          <w:spacing w:val="-4"/>
        </w:rPr>
        <w:t xml:space="preserve"> </w:t>
      </w:r>
      <w:r w:rsidRPr="003B72A2">
        <w:t>inak.</w:t>
      </w:r>
      <w:r w:rsidR="000C7AE7">
        <w:t xml:space="preserve"> </w:t>
      </w:r>
    </w:p>
    <w:p w14:paraId="081F94D2" w14:textId="77777777" w:rsidR="001A7DD4" w:rsidRDefault="001A7DD4" w:rsidP="001A7DD4">
      <w:pPr>
        <w:pStyle w:val="Odsekzoznamu"/>
      </w:pPr>
    </w:p>
    <w:p w14:paraId="3E9CFEFA" w14:textId="77777777" w:rsidR="001A7DD4" w:rsidRDefault="001A7DD4" w:rsidP="001A7DD4">
      <w:pPr>
        <w:pStyle w:val="Zkladntext"/>
        <w:numPr>
          <w:ilvl w:val="0"/>
          <w:numId w:val="19"/>
        </w:numPr>
        <w:spacing w:line="276" w:lineRule="auto"/>
        <w:jc w:val="both"/>
      </w:pPr>
      <w:r w:rsidRPr="003B72A2">
        <w:t>Odmena za udelenie licencie k Dielu/Službe alebo ich časti spôsobom, v</w:t>
      </w:r>
      <w:r w:rsidRPr="00B27ED2">
        <w:rPr>
          <w:spacing w:val="-3"/>
        </w:rPr>
        <w:t xml:space="preserve"> </w:t>
      </w:r>
      <w:r w:rsidRPr="003B72A2">
        <w:t>rozsahu a</w:t>
      </w:r>
      <w:r w:rsidRPr="00B27ED2">
        <w:rPr>
          <w:spacing w:val="-1"/>
        </w:rPr>
        <w:t xml:space="preserve"> </w:t>
      </w:r>
      <w:r w:rsidRPr="003B72A2">
        <w:t>na čas uvedený v tomto článku Zmluvy, je súčasťou ceny za dodanie Diela/Služby v</w:t>
      </w:r>
      <w:r w:rsidRPr="00B27ED2">
        <w:rPr>
          <w:spacing w:val="40"/>
        </w:rPr>
        <w:t xml:space="preserve"> </w:t>
      </w:r>
      <w:r w:rsidRPr="003B72A2">
        <w:t>zmysle tejto Zmluvy. V prípade pochybností o</w:t>
      </w:r>
      <w:r w:rsidRPr="00B27ED2">
        <w:rPr>
          <w:spacing w:val="-2"/>
        </w:rPr>
        <w:t xml:space="preserve"> </w:t>
      </w:r>
      <w:r w:rsidRPr="003B72A2">
        <w:t xml:space="preserve">sume zodpovedajúcej cene licencie bude cena licencie výlučne na účely tejto Zmluvy zodpovedať </w:t>
      </w:r>
      <w:r>
        <w:rPr>
          <w:b/>
        </w:rPr>
        <w:t>50</w:t>
      </w:r>
      <w:r w:rsidRPr="00B27ED2">
        <w:rPr>
          <w:b/>
        </w:rPr>
        <w:t xml:space="preserve">% </w:t>
      </w:r>
      <w:r w:rsidRPr="003B72A2">
        <w:t>Ceny Diela/Služby.</w:t>
      </w:r>
    </w:p>
    <w:p w14:paraId="27EE89A0" w14:textId="77777777" w:rsidR="001A7DD4" w:rsidRDefault="001A7DD4" w:rsidP="001A7DD4">
      <w:pPr>
        <w:pStyle w:val="Odsekzoznamu"/>
      </w:pPr>
    </w:p>
    <w:p w14:paraId="05227993" w14:textId="77777777" w:rsidR="001A7DD4" w:rsidRDefault="001A7DD4" w:rsidP="001A7DD4">
      <w:pPr>
        <w:pStyle w:val="Zkladntext"/>
        <w:numPr>
          <w:ilvl w:val="0"/>
          <w:numId w:val="19"/>
        </w:numPr>
        <w:spacing w:line="276" w:lineRule="auto"/>
        <w:jc w:val="both"/>
      </w:pPr>
      <w:r w:rsidRPr="003B72A2">
        <w:t>Zmluvné strany výslovne deklarujú, že ak pri poskytovaní plnenia podľa tejto Zmluvy vznikne činnosťou Zhotoviteľa a Objednávateľa dielo spoluautorov a ak sa nedohodnú Zmluvné strany výslovne</w:t>
      </w:r>
      <w:r w:rsidRPr="00B27ED2">
        <w:rPr>
          <w:spacing w:val="-8"/>
        </w:rPr>
        <w:t xml:space="preserve"> </w:t>
      </w:r>
      <w:r w:rsidRPr="003B72A2">
        <w:t>inak,</w:t>
      </w:r>
      <w:r w:rsidRPr="00B27ED2">
        <w:rPr>
          <w:spacing w:val="-8"/>
        </w:rPr>
        <w:t xml:space="preserve"> </w:t>
      </w:r>
      <w:r w:rsidRPr="003B72A2">
        <w:t>bude</w:t>
      </w:r>
      <w:r w:rsidRPr="00B27ED2">
        <w:rPr>
          <w:spacing w:val="-8"/>
        </w:rPr>
        <w:t xml:space="preserve"> </w:t>
      </w:r>
      <w:r w:rsidRPr="003B72A2">
        <w:t>sa</w:t>
      </w:r>
      <w:r w:rsidRPr="00B27ED2">
        <w:rPr>
          <w:spacing w:val="-9"/>
        </w:rPr>
        <w:t xml:space="preserve"> </w:t>
      </w:r>
      <w:r w:rsidRPr="003B72A2">
        <w:t>mať</w:t>
      </w:r>
      <w:r w:rsidRPr="00B27ED2">
        <w:rPr>
          <w:spacing w:val="-7"/>
        </w:rPr>
        <w:t xml:space="preserve"> </w:t>
      </w:r>
      <w:r w:rsidRPr="003B72A2">
        <w:t>za</w:t>
      </w:r>
      <w:r w:rsidRPr="00B27ED2">
        <w:rPr>
          <w:spacing w:val="-8"/>
        </w:rPr>
        <w:t xml:space="preserve"> </w:t>
      </w:r>
      <w:r w:rsidRPr="003B72A2">
        <w:t>to,</w:t>
      </w:r>
      <w:r w:rsidRPr="00B27ED2">
        <w:rPr>
          <w:spacing w:val="-8"/>
        </w:rPr>
        <w:t xml:space="preserve"> </w:t>
      </w:r>
      <w:r w:rsidRPr="003B72A2">
        <w:t>že</w:t>
      </w:r>
      <w:r w:rsidRPr="00B27ED2">
        <w:rPr>
          <w:spacing w:val="-11"/>
        </w:rPr>
        <w:t xml:space="preserve"> </w:t>
      </w:r>
      <w:r w:rsidRPr="003B72A2">
        <w:t>Objednávateľ</w:t>
      </w:r>
      <w:r w:rsidRPr="00B27ED2">
        <w:rPr>
          <w:spacing w:val="-7"/>
        </w:rPr>
        <w:t xml:space="preserve"> </w:t>
      </w:r>
      <w:r w:rsidRPr="003B72A2">
        <w:t>je</w:t>
      </w:r>
      <w:r w:rsidRPr="00B27ED2">
        <w:rPr>
          <w:spacing w:val="-8"/>
        </w:rPr>
        <w:t xml:space="preserve"> </w:t>
      </w:r>
      <w:r w:rsidRPr="003B72A2">
        <w:t>oprávnený</w:t>
      </w:r>
      <w:r w:rsidRPr="00B27ED2">
        <w:rPr>
          <w:spacing w:val="-8"/>
        </w:rPr>
        <w:t xml:space="preserve"> </w:t>
      </w:r>
      <w:r w:rsidRPr="003B72A2">
        <w:t>disponovať</w:t>
      </w:r>
      <w:r w:rsidRPr="00B27ED2">
        <w:rPr>
          <w:spacing w:val="-7"/>
        </w:rPr>
        <w:t xml:space="preserve"> </w:t>
      </w:r>
      <w:r w:rsidRPr="003B72A2">
        <w:t>majetkovými</w:t>
      </w:r>
      <w:r w:rsidRPr="00B27ED2">
        <w:rPr>
          <w:spacing w:val="-9"/>
        </w:rPr>
        <w:t xml:space="preserve"> </w:t>
      </w:r>
      <w:r w:rsidRPr="003B72A2">
        <w:t>autorskými právami k</w:t>
      </w:r>
      <w:r w:rsidRPr="00B27ED2">
        <w:rPr>
          <w:spacing w:val="-1"/>
        </w:rPr>
        <w:t xml:space="preserve"> </w:t>
      </w:r>
      <w:r w:rsidRPr="003B72A2">
        <w:t>Dielu/Službe spoluautorov tak, ako by bol ich výhradným disponentom, a že Zhotoviteľ udelil Objednávateľovi súhlas k akejkoľvek zmene alebo inému zásahu do diela spoluautorov. Cena Diela/Služby podľa tejto Zmluvy je stanovená so zohľadnením tohto ustanovenia a Zhotoviteľovi nevzniknú v prípade vytvorenia Diela/Služby spoluautorov žiadne nové nároky na odmenu.</w:t>
      </w:r>
    </w:p>
    <w:p w14:paraId="169EA398" w14:textId="77777777" w:rsidR="001A7DD4" w:rsidRDefault="001A7DD4" w:rsidP="001A7DD4">
      <w:pPr>
        <w:pStyle w:val="Zkladntext"/>
        <w:spacing w:line="276" w:lineRule="auto"/>
        <w:jc w:val="both"/>
      </w:pPr>
    </w:p>
    <w:p w14:paraId="5EF6B19E" w14:textId="32436272" w:rsidR="001A7DD4" w:rsidRDefault="001A7DD4" w:rsidP="001A7DD4">
      <w:pPr>
        <w:pStyle w:val="Zkladntext"/>
        <w:numPr>
          <w:ilvl w:val="0"/>
          <w:numId w:val="19"/>
        </w:numPr>
        <w:spacing w:line="276" w:lineRule="auto"/>
        <w:jc w:val="both"/>
      </w:pPr>
      <w:r w:rsidRPr="003B72A2">
        <w:t>Zmluvné</w:t>
      </w:r>
      <w:r w:rsidRPr="00BB77D8">
        <w:t xml:space="preserve"> </w:t>
      </w:r>
      <w:r w:rsidRPr="003B72A2">
        <w:t>strany</w:t>
      </w:r>
      <w:r w:rsidRPr="00BB77D8">
        <w:t xml:space="preserve"> </w:t>
      </w:r>
      <w:r w:rsidRPr="003B72A2">
        <w:t>sa</w:t>
      </w:r>
      <w:r w:rsidRPr="00BB77D8">
        <w:t xml:space="preserve"> </w:t>
      </w:r>
      <w:r w:rsidRPr="003B72A2">
        <w:t>dohodli,</w:t>
      </w:r>
      <w:r w:rsidRPr="00BB77D8">
        <w:t xml:space="preserve"> </w:t>
      </w:r>
      <w:r w:rsidRPr="003B72A2">
        <w:t>že</w:t>
      </w:r>
      <w:r w:rsidRPr="00BB77D8">
        <w:t xml:space="preserve"> </w:t>
      </w:r>
      <w:r w:rsidRPr="003B72A2">
        <w:t>pokiaľ</w:t>
      </w:r>
      <w:r w:rsidRPr="00BB77D8">
        <w:t xml:space="preserve"> </w:t>
      </w:r>
      <w:r w:rsidR="00672C01">
        <w:t>Zhotoviteľ</w:t>
      </w:r>
      <w:r w:rsidR="00672C01" w:rsidDel="00672C01">
        <w:t xml:space="preserve"> </w:t>
      </w:r>
      <w:r w:rsidRPr="003B72A2">
        <w:t>pri</w:t>
      </w:r>
      <w:r w:rsidRPr="00BB77D8">
        <w:t xml:space="preserve"> </w:t>
      </w:r>
      <w:r w:rsidRPr="003B72A2">
        <w:t>plnení</w:t>
      </w:r>
      <w:r w:rsidRPr="00BB77D8">
        <w:t xml:space="preserve"> </w:t>
      </w:r>
      <w:r w:rsidRPr="003B72A2">
        <w:t>Zmluvy</w:t>
      </w:r>
      <w:r>
        <w:t xml:space="preserve"> </w:t>
      </w:r>
      <w:r w:rsidRPr="003B72A2">
        <w:t>ako</w:t>
      </w:r>
      <w:r w:rsidRPr="00BB77D8">
        <w:t xml:space="preserve"> </w:t>
      </w:r>
      <w:r w:rsidRPr="003B72A2">
        <w:t>súčasť</w:t>
      </w:r>
      <w:r w:rsidRPr="00BB77D8">
        <w:t xml:space="preserve"> </w:t>
      </w:r>
      <w:r w:rsidRPr="003B72A2">
        <w:t>Diela/Služby</w:t>
      </w:r>
      <w:r w:rsidRPr="00BB77D8">
        <w:t xml:space="preserve"> </w:t>
      </w:r>
      <w:r w:rsidRPr="003B72A2">
        <w:t>použije (spravidla ich spracovaním)</w:t>
      </w:r>
      <w:r w:rsidRPr="00BB77D8">
        <w:t xml:space="preserve"> </w:t>
      </w:r>
      <w:proofErr w:type="spellStart"/>
      <w:r>
        <w:t>Preexistentný</w:t>
      </w:r>
      <w:proofErr w:type="spellEnd"/>
      <w:r>
        <w:t xml:space="preserve"> SW</w:t>
      </w:r>
      <w:r w:rsidRPr="003B72A2">
        <w:t>, v</w:t>
      </w:r>
      <w:r w:rsidRPr="00BB77D8">
        <w:t xml:space="preserve"> </w:t>
      </w:r>
      <w:r w:rsidRPr="003B72A2">
        <w:t>takomto prípade udelí</w:t>
      </w:r>
      <w:r>
        <w:t>/zabezpečí</w:t>
      </w:r>
      <w:r w:rsidRPr="003B72A2">
        <w:t xml:space="preserve"> Objednávateľovi oprávnenie používať takýto SW v</w:t>
      </w:r>
      <w:r w:rsidRPr="00BB77D8">
        <w:t xml:space="preserve"> </w:t>
      </w:r>
      <w:r w:rsidRPr="003B72A2">
        <w:t>súlade s</w:t>
      </w:r>
      <w:r w:rsidRPr="00BB77D8">
        <w:t xml:space="preserve"> </w:t>
      </w:r>
      <w:r w:rsidRPr="003B72A2">
        <w:t>osobitnými licenčnými</w:t>
      </w:r>
      <w:r w:rsidRPr="00BB77D8">
        <w:t xml:space="preserve"> </w:t>
      </w:r>
      <w:r w:rsidRPr="003B72A2">
        <w:t xml:space="preserve">podmienkami. </w:t>
      </w:r>
    </w:p>
    <w:p w14:paraId="3908EB77" w14:textId="77777777" w:rsidR="001A7DD4" w:rsidRDefault="001A7DD4" w:rsidP="001A7DD4">
      <w:pPr>
        <w:pStyle w:val="Zkladntext"/>
        <w:spacing w:line="276" w:lineRule="auto"/>
        <w:ind w:left="567"/>
        <w:jc w:val="both"/>
      </w:pPr>
    </w:p>
    <w:p w14:paraId="263E11BE" w14:textId="0D7D5CD2" w:rsidR="001A7DD4" w:rsidRPr="00BB77D8" w:rsidRDefault="001A7DD4" w:rsidP="00305033">
      <w:pPr>
        <w:pStyle w:val="Zkladntext"/>
        <w:numPr>
          <w:ilvl w:val="0"/>
          <w:numId w:val="19"/>
        </w:numPr>
        <w:spacing w:line="276" w:lineRule="auto"/>
        <w:jc w:val="both"/>
      </w:pPr>
      <w:r w:rsidRPr="00BB77D8">
        <w:t xml:space="preserve">Ak licencie podľa predchádzajúceho bodu tohto článku stratia platnosť a účinnosť, Zhotoviteľ je povinný zabezpečiť </w:t>
      </w:r>
      <w:r w:rsidR="00305033">
        <w:t xml:space="preserve">na vlastné náklady </w:t>
      </w:r>
      <w:r w:rsidRPr="00BB77D8">
        <w:t xml:space="preserve">kvalitatívne zodpovedajúci ekvivalent pôvodných licencií </w:t>
      </w:r>
      <w:r w:rsidR="00305033" w:rsidRPr="00305033">
        <w:rPr>
          <w:bCs/>
          <w:sz w:val="22"/>
          <w:szCs w:val="22"/>
        </w:rPr>
        <w:t xml:space="preserve">ako </w:t>
      </w:r>
      <w:r w:rsidR="00305033">
        <w:rPr>
          <w:bCs/>
          <w:sz w:val="22"/>
          <w:szCs w:val="22"/>
        </w:rPr>
        <w:t xml:space="preserve">ekvivalent </w:t>
      </w:r>
      <w:r w:rsidR="00305033" w:rsidRPr="00305033">
        <w:rPr>
          <w:bCs/>
          <w:sz w:val="22"/>
          <w:szCs w:val="22"/>
        </w:rPr>
        <w:t xml:space="preserve"> časovo a územne neobmedzen</w:t>
      </w:r>
      <w:r w:rsidR="00305033">
        <w:rPr>
          <w:bCs/>
          <w:sz w:val="22"/>
          <w:szCs w:val="22"/>
        </w:rPr>
        <w:t>ý</w:t>
      </w:r>
      <w:r w:rsidR="00305033" w:rsidRPr="00305033">
        <w:rPr>
          <w:bCs/>
          <w:sz w:val="22"/>
          <w:szCs w:val="22"/>
        </w:rPr>
        <w:t xml:space="preserve"> (po dobu trvania majetkových autorských práv), v rozsahu potrebnom na jeho plnú funkčnosť na dodaných zariadeniach podľa tejto Zmluvy a na všetky spôsoby použitia najmä v súlade </w:t>
      </w:r>
      <w:r w:rsidR="00305033">
        <w:rPr>
          <w:bCs/>
          <w:sz w:val="22"/>
          <w:szCs w:val="22"/>
        </w:rPr>
        <w:t>s § 19 ods. 4 Autorského zákona,</w:t>
      </w:r>
      <w:r w:rsidRPr="00BB77D8">
        <w:t xml:space="preserve">, aby bol Objednávateľ </w:t>
      </w:r>
      <w:r w:rsidRPr="00BB77D8">
        <w:lastRenderedPageBreak/>
        <w:t>schopný zabezpečovať plynulú, bezpečnú a spoľahlivú prevádzku Diela.</w:t>
      </w:r>
    </w:p>
    <w:p w14:paraId="363B73E0" w14:textId="77777777" w:rsidR="001A7DD4" w:rsidRDefault="001A7DD4" w:rsidP="001A7DD4">
      <w:pPr>
        <w:pStyle w:val="Zkladntext"/>
        <w:spacing w:line="276" w:lineRule="auto"/>
        <w:ind w:left="567"/>
        <w:jc w:val="both"/>
      </w:pPr>
    </w:p>
    <w:p w14:paraId="21D927A7" w14:textId="77777777" w:rsidR="001A7DD4" w:rsidRPr="00867413" w:rsidRDefault="001A7DD4" w:rsidP="001A7DD4">
      <w:pPr>
        <w:pStyle w:val="Zkladntext"/>
        <w:numPr>
          <w:ilvl w:val="0"/>
          <w:numId w:val="19"/>
        </w:numPr>
        <w:spacing w:line="276" w:lineRule="auto"/>
        <w:jc w:val="both"/>
      </w:pPr>
      <w:r w:rsidRPr="00867413">
        <w:t>Práva získané v rámci plnenia tejto Zmluvy prechádzajú aj na prípadného právneho nástupcu Objednávateľa. Prípadná zmena v osobe Zhotoviteľa (napr. právne nástupníctvo) nebude mať vplyv na oprávnenia udelené v rámci tejto Zmluvy Zhotoviteľom Objednávateľovi.</w:t>
      </w:r>
    </w:p>
    <w:p w14:paraId="22D2EBE4" w14:textId="77777777" w:rsidR="001A7DD4" w:rsidRPr="00867413" w:rsidRDefault="001A7DD4" w:rsidP="001A7DD4">
      <w:pPr>
        <w:pStyle w:val="Zkladntext"/>
        <w:spacing w:line="276" w:lineRule="auto"/>
        <w:ind w:left="567"/>
        <w:jc w:val="both"/>
      </w:pPr>
    </w:p>
    <w:p w14:paraId="10B0427A" w14:textId="77777777" w:rsidR="001A7DD4" w:rsidRPr="00867413" w:rsidRDefault="001A7DD4" w:rsidP="001A7DD4">
      <w:pPr>
        <w:pStyle w:val="Zkladntext"/>
        <w:numPr>
          <w:ilvl w:val="0"/>
          <w:numId w:val="19"/>
        </w:numPr>
        <w:spacing w:line="276" w:lineRule="auto"/>
        <w:jc w:val="both"/>
      </w:pPr>
      <w:r w:rsidRPr="00867413">
        <w:t xml:space="preserve">Zhotoviteľ sa zaväzuje zdokumentovať všetky využitia </w:t>
      </w:r>
      <w:proofErr w:type="spellStart"/>
      <w:r w:rsidRPr="00867413">
        <w:rPr>
          <w:b/>
        </w:rPr>
        <w:t>Preexistentných</w:t>
      </w:r>
      <w:proofErr w:type="spellEnd"/>
      <w:r w:rsidRPr="00867413">
        <w:rPr>
          <w:b/>
        </w:rPr>
        <w:t xml:space="preserve"> obchodne dostupných proprietárnych SW, </w:t>
      </w:r>
      <w:proofErr w:type="spellStart"/>
      <w:r w:rsidRPr="00867413">
        <w:rPr>
          <w:b/>
        </w:rPr>
        <w:t>Preexistentných</w:t>
      </w:r>
      <w:proofErr w:type="spellEnd"/>
      <w:r w:rsidRPr="00867413">
        <w:rPr>
          <w:b/>
        </w:rPr>
        <w:t xml:space="preserve"> obchodne nedostupných proprietárnych SW a</w:t>
      </w:r>
      <w:r w:rsidRPr="00867413">
        <w:rPr>
          <w:b/>
          <w:spacing w:val="-2"/>
        </w:rPr>
        <w:t xml:space="preserve"> </w:t>
      </w:r>
      <w:proofErr w:type="spellStart"/>
      <w:r w:rsidRPr="00867413">
        <w:rPr>
          <w:b/>
        </w:rPr>
        <w:t>Preexistentných</w:t>
      </w:r>
      <w:proofErr w:type="spellEnd"/>
      <w:r w:rsidRPr="00867413">
        <w:rPr>
          <w:b/>
        </w:rPr>
        <w:t xml:space="preserve"> </w:t>
      </w:r>
      <w:proofErr w:type="spellStart"/>
      <w:r w:rsidRPr="00867413">
        <w:rPr>
          <w:b/>
        </w:rPr>
        <w:t>open</w:t>
      </w:r>
      <w:proofErr w:type="spellEnd"/>
      <w:r w:rsidRPr="00867413">
        <w:rPr>
          <w:b/>
        </w:rPr>
        <w:t xml:space="preserve"> </w:t>
      </w:r>
      <w:proofErr w:type="spellStart"/>
      <w:r w:rsidRPr="00867413">
        <w:rPr>
          <w:b/>
        </w:rPr>
        <w:t>source</w:t>
      </w:r>
      <w:proofErr w:type="spellEnd"/>
      <w:r w:rsidRPr="00867413">
        <w:rPr>
          <w:b/>
        </w:rPr>
        <w:t xml:space="preserve"> SW </w:t>
      </w:r>
      <w:r w:rsidRPr="00867413">
        <w:t>a predložiť Objednávateľovi ich ucelený prehľad.</w:t>
      </w:r>
    </w:p>
    <w:p w14:paraId="54F30215" w14:textId="77777777" w:rsidR="001A7DD4" w:rsidRPr="00867413" w:rsidRDefault="001A7DD4" w:rsidP="001A7DD4">
      <w:pPr>
        <w:pStyle w:val="Odsekzoznamu"/>
        <w:rPr>
          <w:bCs/>
        </w:rPr>
      </w:pPr>
    </w:p>
    <w:p w14:paraId="6C5EFC1D" w14:textId="020AC3D4" w:rsidR="001A7DD4" w:rsidRDefault="001A7DD4" w:rsidP="001A7DD4">
      <w:pPr>
        <w:pStyle w:val="Zkladntext"/>
        <w:numPr>
          <w:ilvl w:val="0"/>
          <w:numId w:val="19"/>
        </w:numPr>
        <w:spacing w:line="276" w:lineRule="auto"/>
        <w:jc w:val="both"/>
      </w:pPr>
      <w:r w:rsidRPr="00527181">
        <w:rPr>
          <w:bCs/>
        </w:rPr>
        <w:t>Ak</w:t>
      </w:r>
      <w:r w:rsidRPr="00527181">
        <w:rPr>
          <w:bCs/>
          <w:spacing w:val="-14"/>
        </w:rPr>
        <w:t xml:space="preserve"> </w:t>
      </w:r>
      <w:r w:rsidRPr="00527181">
        <w:rPr>
          <w:bCs/>
        </w:rPr>
        <w:t>sú</w:t>
      </w:r>
      <w:r w:rsidRPr="00527181">
        <w:rPr>
          <w:bCs/>
          <w:spacing w:val="-13"/>
        </w:rPr>
        <w:t xml:space="preserve"> </w:t>
      </w:r>
      <w:r w:rsidRPr="00527181">
        <w:rPr>
          <w:bCs/>
        </w:rPr>
        <w:t>s</w:t>
      </w:r>
      <w:r w:rsidRPr="00527181">
        <w:rPr>
          <w:bCs/>
          <w:spacing w:val="-13"/>
        </w:rPr>
        <w:t xml:space="preserve"> </w:t>
      </w:r>
      <w:r w:rsidRPr="00527181">
        <w:rPr>
          <w:bCs/>
        </w:rPr>
        <w:t>použitím</w:t>
      </w:r>
      <w:r w:rsidRPr="00527181">
        <w:rPr>
          <w:bCs/>
          <w:spacing w:val="-13"/>
        </w:rPr>
        <w:t xml:space="preserve"> </w:t>
      </w:r>
      <w:proofErr w:type="spellStart"/>
      <w:r w:rsidRPr="00527181">
        <w:rPr>
          <w:bCs/>
        </w:rPr>
        <w:t>preexistentného</w:t>
      </w:r>
      <w:proofErr w:type="spellEnd"/>
      <w:r w:rsidRPr="00527181">
        <w:rPr>
          <w:bCs/>
          <w:spacing w:val="-13"/>
        </w:rPr>
        <w:t xml:space="preserve"> </w:t>
      </w:r>
      <w:r w:rsidRPr="00527181">
        <w:rPr>
          <w:bCs/>
        </w:rPr>
        <w:t>SW,</w:t>
      </w:r>
      <w:r w:rsidRPr="00527181">
        <w:rPr>
          <w:bCs/>
          <w:spacing w:val="-13"/>
        </w:rPr>
        <w:t xml:space="preserve"> </w:t>
      </w:r>
      <w:r w:rsidRPr="00527181">
        <w:rPr>
          <w:bCs/>
        </w:rPr>
        <w:t>služieb</w:t>
      </w:r>
      <w:r w:rsidRPr="00527181">
        <w:rPr>
          <w:bCs/>
          <w:spacing w:val="-13"/>
        </w:rPr>
        <w:t xml:space="preserve"> </w:t>
      </w:r>
      <w:r w:rsidRPr="00527181">
        <w:rPr>
          <w:bCs/>
        </w:rPr>
        <w:t>podpory</w:t>
      </w:r>
      <w:r w:rsidRPr="00527181">
        <w:rPr>
          <w:bCs/>
          <w:spacing w:val="-13"/>
        </w:rPr>
        <w:t xml:space="preserve"> </w:t>
      </w:r>
      <w:r w:rsidRPr="00527181">
        <w:rPr>
          <w:bCs/>
        </w:rPr>
        <w:t>k</w:t>
      </w:r>
      <w:r w:rsidRPr="00527181">
        <w:rPr>
          <w:bCs/>
          <w:spacing w:val="-14"/>
        </w:rPr>
        <w:t xml:space="preserve"> </w:t>
      </w:r>
      <w:r w:rsidRPr="00527181">
        <w:rPr>
          <w:bCs/>
        </w:rPr>
        <w:t>nemu</w:t>
      </w:r>
      <w:r w:rsidRPr="00527181">
        <w:rPr>
          <w:bCs/>
          <w:spacing w:val="-12"/>
        </w:rPr>
        <w:t xml:space="preserve"> </w:t>
      </w:r>
      <w:r w:rsidRPr="00527181">
        <w:rPr>
          <w:bCs/>
        </w:rPr>
        <w:t>v</w:t>
      </w:r>
      <w:r w:rsidRPr="00527181">
        <w:rPr>
          <w:bCs/>
          <w:spacing w:val="-1"/>
        </w:rPr>
        <w:t xml:space="preserve"> </w:t>
      </w:r>
      <w:r w:rsidRPr="00527181">
        <w:rPr>
          <w:bCs/>
        </w:rPr>
        <w:t>rozsahu</w:t>
      </w:r>
      <w:r w:rsidRPr="00527181">
        <w:rPr>
          <w:bCs/>
          <w:spacing w:val="-14"/>
        </w:rPr>
        <w:t xml:space="preserve"> </w:t>
      </w:r>
      <w:r w:rsidRPr="00527181">
        <w:rPr>
          <w:bCs/>
        </w:rPr>
        <w:t>v</w:t>
      </w:r>
      <w:r w:rsidRPr="00527181">
        <w:rPr>
          <w:bCs/>
          <w:spacing w:val="-12"/>
        </w:rPr>
        <w:t xml:space="preserve"> </w:t>
      </w:r>
      <w:r w:rsidRPr="00527181">
        <w:rPr>
          <w:bCs/>
        </w:rPr>
        <w:t>akom</w:t>
      </w:r>
      <w:r w:rsidRPr="00527181">
        <w:rPr>
          <w:bCs/>
          <w:spacing w:val="-14"/>
        </w:rPr>
        <w:t xml:space="preserve"> </w:t>
      </w:r>
      <w:r w:rsidRPr="00527181">
        <w:rPr>
          <w:bCs/>
        </w:rPr>
        <w:t>sú</w:t>
      </w:r>
      <w:r w:rsidRPr="00527181">
        <w:rPr>
          <w:bCs/>
          <w:spacing w:val="-12"/>
        </w:rPr>
        <w:t xml:space="preserve"> </w:t>
      </w:r>
      <w:r w:rsidRPr="00527181">
        <w:rPr>
          <w:bCs/>
        </w:rPr>
        <w:t>nevyhnutné, či iných súvisiacich plnení, spojené akékoľvek platby alebo poplatky (či už licenčné alebo akékoľvek iné),</w:t>
      </w:r>
      <w:r w:rsidRPr="00527181">
        <w:rPr>
          <w:b/>
        </w:rPr>
        <w:t xml:space="preserve"> </w:t>
      </w:r>
      <w:r w:rsidRPr="00867413">
        <w:t xml:space="preserve">je Zhotoviteľ povinný riadne uhradiť všetky tieto poplatky za obdobie </w:t>
      </w:r>
      <w:r w:rsidR="00527181">
        <w:t xml:space="preserve">prevádzky </w:t>
      </w:r>
      <w:r w:rsidRPr="00867413">
        <w:t>prvého roka</w:t>
      </w:r>
      <w:r w:rsidR="00527181">
        <w:t>.</w:t>
      </w:r>
      <w:r w:rsidRPr="00867413">
        <w:t xml:space="preserve"> </w:t>
      </w:r>
    </w:p>
    <w:p w14:paraId="12FAC9D7" w14:textId="77777777" w:rsidR="001A7DD4" w:rsidRDefault="001A7DD4" w:rsidP="001A7DD4">
      <w:pPr>
        <w:pStyle w:val="Odsekzoznamu"/>
      </w:pPr>
    </w:p>
    <w:p w14:paraId="3A1E06C3" w14:textId="3D85634A" w:rsidR="001A7DD4" w:rsidRPr="003D653C" w:rsidRDefault="001A7DD4" w:rsidP="001A7DD4">
      <w:pPr>
        <w:widowControl/>
        <w:autoSpaceDE/>
        <w:autoSpaceDN/>
        <w:spacing w:line="276" w:lineRule="auto"/>
        <w:jc w:val="center"/>
      </w:pPr>
      <w:r w:rsidRPr="003D653C">
        <w:rPr>
          <w:b/>
          <w:bCs/>
        </w:rPr>
        <w:t xml:space="preserve">ČLÁNOK </w:t>
      </w:r>
      <w:r w:rsidR="00305653">
        <w:rPr>
          <w:b/>
          <w:bCs/>
        </w:rPr>
        <w:t>VII</w:t>
      </w:r>
    </w:p>
    <w:p w14:paraId="2CF62F86" w14:textId="77777777" w:rsidR="001A7DD4" w:rsidRPr="003D653C" w:rsidRDefault="001A7DD4" w:rsidP="001A7DD4">
      <w:pPr>
        <w:pStyle w:val="Zkladntext"/>
        <w:spacing w:line="276" w:lineRule="auto"/>
        <w:jc w:val="center"/>
        <w:rPr>
          <w:b/>
          <w:bCs/>
          <w:sz w:val="22"/>
          <w:szCs w:val="22"/>
        </w:rPr>
      </w:pPr>
      <w:r w:rsidRPr="003D653C">
        <w:rPr>
          <w:b/>
          <w:bCs/>
          <w:sz w:val="22"/>
          <w:szCs w:val="22"/>
        </w:rPr>
        <w:t>MLČANLIVOSŤ</w:t>
      </w:r>
    </w:p>
    <w:p w14:paraId="7B89E27F" w14:textId="77777777" w:rsidR="001A7DD4" w:rsidRDefault="001A7DD4" w:rsidP="001A7DD4">
      <w:pPr>
        <w:pStyle w:val="Zkladntext"/>
        <w:spacing w:line="276" w:lineRule="auto"/>
        <w:rPr>
          <w:sz w:val="22"/>
          <w:szCs w:val="22"/>
        </w:rPr>
      </w:pPr>
    </w:p>
    <w:p w14:paraId="73C31287" w14:textId="77777777" w:rsidR="001A7DD4" w:rsidRDefault="001A7DD4" w:rsidP="001A7DD4">
      <w:pPr>
        <w:pStyle w:val="Odsekzoznamu"/>
        <w:widowControl/>
        <w:numPr>
          <w:ilvl w:val="0"/>
          <w:numId w:val="11"/>
        </w:numPr>
        <w:autoSpaceDE/>
        <w:autoSpaceDN/>
        <w:spacing w:line="276" w:lineRule="auto"/>
        <w:jc w:val="both"/>
      </w:pPr>
      <w:bookmarkStart w:id="5" w:name="_Ref531066414"/>
      <w:r w:rsidRPr="0096590A">
        <w:t xml:space="preserve">Zmluvné strany sú povinné zachovávať mlčanlivosť o všetkých skutočnostiach a informáciách, o ktorých sa dozvedeli pri plnení Zmluvy a o získaných dôverných informáciách spôsobom obvyklým pre utajovanie takýchto informácií, ak nie je výslovne dohodnuté inak.  </w:t>
      </w:r>
    </w:p>
    <w:p w14:paraId="1DAAB091" w14:textId="77777777" w:rsidR="001A7DD4" w:rsidRDefault="001A7DD4" w:rsidP="001A7DD4">
      <w:pPr>
        <w:pStyle w:val="Odsekzoznamu"/>
        <w:spacing w:line="276" w:lineRule="auto"/>
        <w:ind w:left="360"/>
      </w:pPr>
    </w:p>
    <w:p w14:paraId="38447754" w14:textId="77777777" w:rsidR="001A7DD4" w:rsidRPr="0096590A" w:rsidRDefault="001A7DD4" w:rsidP="001A7DD4">
      <w:pPr>
        <w:pStyle w:val="Odsekzoznamu"/>
        <w:widowControl/>
        <w:numPr>
          <w:ilvl w:val="0"/>
          <w:numId w:val="11"/>
        </w:numPr>
        <w:autoSpaceDE/>
        <w:autoSpaceDN/>
        <w:spacing w:line="276" w:lineRule="auto"/>
        <w:jc w:val="both"/>
      </w:pPr>
      <w:r w:rsidRPr="0096590A">
        <w:t>Za dôverné informácie sa považujú všetky a akékoľvek údaje, dáta, podklady, poznatky, dokumenty alebo akékoľvek iné informácie, bez ohľadu na formu ich zachytenia:</w:t>
      </w:r>
    </w:p>
    <w:p w14:paraId="35A2A463" w14:textId="77777777" w:rsidR="001A7DD4" w:rsidRDefault="001A7DD4" w:rsidP="001A7DD4">
      <w:pPr>
        <w:pStyle w:val="Odsekzoznamu"/>
        <w:widowControl/>
        <w:numPr>
          <w:ilvl w:val="0"/>
          <w:numId w:val="12"/>
        </w:numPr>
        <w:autoSpaceDE/>
        <w:autoSpaceDN/>
        <w:spacing w:line="276" w:lineRule="auto"/>
        <w:jc w:val="both"/>
      </w:pPr>
      <w:r w:rsidRPr="0096590A">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stratégie a plány, interné predpisy, smernice, informácie týkajúce sa predmetov chránených právom priemyselného alebo iného duševného vlastníctva, a </w:t>
      </w:r>
    </w:p>
    <w:p w14:paraId="3B893FC2" w14:textId="77777777" w:rsidR="001A7DD4" w:rsidRDefault="001A7DD4" w:rsidP="001A7DD4">
      <w:pPr>
        <w:pStyle w:val="Odsekzoznamu"/>
        <w:widowControl/>
        <w:numPr>
          <w:ilvl w:val="0"/>
          <w:numId w:val="12"/>
        </w:numPr>
        <w:autoSpaceDE/>
        <w:autoSpaceDN/>
        <w:spacing w:line="276" w:lineRule="auto"/>
        <w:jc w:val="both"/>
      </w:pPr>
      <w:r w:rsidRPr="0096590A">
        <w:t>všetky ďalšie informácie o Zmluvnej strane, pre ktoré je stanovený všeobecne záväznými právnymi predpismi osobitný režim nakladania (najmä obchodné tajomstvo, bankové tajomstvo, daňové tajomstvo, telekomunikačné tajomstvo, osobné údaje, utajované skutočnosti)</w:t>
      </w:r>
    </w:p>
    <w:p w14:paraId="1B5FCE7E" w14:textId="77777777" w:rsidR="001A7DD4" w:rsidRPr="0096590A" w:rsidRDefault="001A7DD4" w:rsidP="001A7DD4">
      <w:pPr>
        <w:spacing w:line="276" w:lineRule="auto"/>
        <w:ind w:left="360"/>
      </w:pPr>
      <w:r w:rsidRPr="0096590A">
        <w:t xml:space="preserve">(ďalej len </w:t>
      </w:r>
      <w:r w:rsidRPr="0096590A">
        <w:rPr>
          <w:b/>
          <w:bCs/>
        </w:rPr>
        <w:t>„Dôverné informácie“</w:t>
      </w:r>
      <w:r w:rsidRPr="0096590A">
        <w:t>).</w:t>
      </w:r>
    </w:p>
    <w:p w14:paraId="45818985" w14:textId="77777777" w:rsidR="001A7DD4" w:rsidRPr="0096590A" w:rsidRDefault="001A7DD4" w:rsidP="001A7DD4">
      <w:pPr>
        <w:spacing w:line="276" w:lineRule="auto"/>
      </w:pPr>
    </w:p>
    <w:p w14:paraId="158593AD" w14:textId="77777777" w:rsidR="001A7DD4" w:rsidRPr="0096590A" w:rsidRDefault="001A7DD4" w:rsidP="001A7DD4">
      <w:pPr>
        <w:pStyle w:val="Odsekzoznamu"/>
        <w:widowControl/>
        <w:numPr>
          <w:ilvl w:val="0"/>
          <w:numId w:val="11"/>
        </w:numPr>
        <w:autoSpaceDE/>
        <w:autoSpaceDN/>
        <w:spacing w:line="276" w:lineRule="auto"/>
        <w:jc w:val="both"/>
      </w:pPr>
      <w:r w:rsidRPr="0096590A">
        <w:t>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so všeobecne záväznými právnymi predpismi.</w:t>
      </w:r>
    </w:p>
    <w:p w14:paraId="407F1DF4" w14:textId="77777777" w:rsidR="001A7DD4" w:rsidRPr="0096590A" w:rsidRDefault="001A7DD4" w:rsidP="001A7DD4">
      <w:pPr>
        <w:pStyle w:val="Odsekzoznamu"/>
        <w:spacing w:line="276" w:lineRule="auto"/>
        <w:ind w:left="360"/>
      </w:pPr>
    </w:p>
    <w:p w14:paraId="67ACE5C4" w14:textId="77777777" w:rsidR="001A7DD4" w:rsidRPr="0096590A" w:rsidRDefault="001A7DD4" w:rsidP="001A7DD4">
      <w:pPr>
        <w:pStyle w:val="Odsekzoznamu"/>
        <w:widowControl/>
        <w:numPr>
          <w:ilvl w:val="0"/>
          <w:numId w:val="11"/>
        </w:numPr>
        <w:autoSpaceDE/>
        <w:autoSpaceDN/>
        <w:spacing w:line="276" w:lineRule="auto"/>
        <w:jc w:val="both"/>
      </w:pPr>
      <w:r w:rsidRPr="0096590A">
        <w:t>Povinnosť Zmluvných strán zachovávať mlčanlivosť o Dôverných informáciách sa nevzťahuje na informácie, ktoré</w:t>
      </w:r>
    </w:p>
    <w:p w14:paraId="6EF77F05" w14:textId="77777777" w:rsidR="001A7DD4" w:rsidRDefault="001A7DD4" w:rsidP="001A7DD4">
      <w:pPr>
        <w:pStyle w:val="Odsekzoznamu"/>
        <w:widowControl/>
        <w:numPr>
          <w:ilvl w:val="0"/>
          <w:numId w:val="13"/>
        </w:numPr>
        <w:autoSpaceDE/>
        <w:autoSpaceDN/>
        <w:spacing w:line="276" w:lineRule="auto"/>
        <w:jc w:val="both"/>
      </w:pPr>
      <w:r w:rsidRPr="0096590A">
        <w:t>boli zverejnené už pred podpisom Zmluvy,</w:t>
      </w:r>
    </w:p>
    <w:p w14:paraId="27D0D575" w14:textId="77777777" w:rsidR="001A7DD4" w:rsidRDefault="001A7DD4" w:rsidP="001A7DD4">
      <w:pPr>
        <w:pStyle w:val="Odsekzoznamu"/>
        <w:widowControl/>
        <w:numPr>
          <w:ilvl w:val="0"/>
          <w:numId w:val="13"/>
        </w:numPr>
        <w:autoSpaceDE/>
        <w:autoSpaceDN/>
        <w:spacing w:line="276" w:lineRule="auto"/>
        <w:jc w:val="both"/>
      </w:pPr>
      <w:r w:rsidRPr="0096590A">
        <w:t>sa stanú všeobecne a verejne dostupné po podpise Zmluvy z iného dôvodu, ako z dôvodu porušenia povinností podľa Zmluvy, čo musí byť preukázateľné na základe poskytnutých podkladov, ktoré túto skutočnosť dokazujú,</w:t>
      </w:r>
    </w:p>
    <w:p w14:paraId="1199C00D" w14:textId="77777777" w:rsidR="001A7DD4" w:rsidRPr="0096590A" w:rsidRDefault="001A7DD4" w:rsidP="001A7DD4">
      <w:pPr>
        <w:pStyle w:val="Odsekzoznamu"/>
        <w:widowControl/>
        <w:numPr>
          <w:ilvl w:val="0"/>
          <w:numId w:val="13"/>
        </w:numPr>
        <w:autoSpaceDE/>
        <w:autoSpaceDN/>
        <w:spacing w:line="276" w:lineRule="auto"/>
        <w:jc w:val="both"/>
      </w:pPr>
      <w:r>
        <w:t>na prístup k nim existuje právny nárok pre vopred neurčený okruh osôb (najmä nárok na ich sprístupnenie na základe žiadosti podľa § 14 a </w:t>
      </w:r>
      <w:proofErr w:type="spellStart"/>
      <w:r>
        <w:t>nasl</w:t>
      </w:r>
      <w:proofErr w:type="spellEnd"/>
      <w:r>
        <w:t xml:space="preserve">. zákona č. 211/2000 Z. z. </w:t>
      </w:r>
      <w:r w:rsidRPr="0096590A">
        <w:t xml:space="preserve">o slobodnom </w:t>
      </w:r>
      <w:r w:rsidRPr="0096590A">
        <w:lastRenderedPageBreak/>
        <w:t>prístupe k informáciám a o zmene a doplnení niektorých zákonov (zákon o slobode informácií</w:t>
      </w:r>
      <w:r>
        <w:t>)</w:t>
      </w:r>
      <w:r w:rsidRPr="0096590A">
        <w:t>)</w:t>
      </w:r>
      <w:r>
        <w:t>,</w:t>
      </w:r>
    </w:p>
    <w:p w14:paraId="52695E55" w14:textId="77777777" w:rsidR="001A7DD4" w:rsidRDefault="001A7DD4" w:rsidP="001A7DD4">
      <w:pPr>
        <w:pStyle w:val="Odsekzoznamu"/>
        <w:widowControl/>
        <w:numPr>
          <w:ilvl w:val="0"/>
          <w:numId w:val="13"/>
        </w:numPr>
        <w:autoSpaceDE/>
        <w:autoSpaceDN/>
        <w:spacing w:line="276" w:lineRule="auto"/>
        <w:jc w:val="both"/>
      </w:pPr>
      <w:r w:rsidRPr="0096590A">
        <w:t>majú byť sprístupnené na základe povinnosti stanovenej zákonom alebo rozhodnutím oprávneného orgánu verejnej moci,</w:t>
      </w:r>
    </w:p>
    <w:p w14:paraId="2F54B1C8" w14:textId="77777777" w:rsidR="001A7DD4" w:rsidRDefault="001A7DD4" w:rsidP="001A7DD4">
      <w:pPr>
        <w:spacing w:line="276" w:lineRule="auto"/>
        <w:ind w:left="360"/>
      </w:pPr>
    </w:p>
    <w:p w14:paraId="5F350365" w14:textId="77777777" w:rsidR="001A7DD4" w:rsidRDefault="001A7DD4" w:rsidP="001A7DD4">
      <w:pPr>
        <w:pStyle w:val="Odsekzoznamu"/>
        <w:widowControl/>
        <w:numPr>
          <w:ilvl w:val="0"/>
          <w:numId w:val="11"/>
        </w:numPr>
        <w:autoSpaceDE/>
        <w:autoSpaceDN/>
        <w:spacing w:line="276" w:lineRule="auto"/>
        <w:jc w:val="both"/>
      </w:pPr>
      <w:r w:rsidRPr="0096590A">
        <w:t>Povinnosť mlčanlivosti trvá aj po skončení zmluvného vzťahu založeného touto Zmluvou</w:t>
      </w:r>
      <w:bookmarkEnd w:id="5"/>
      <w:r>
        <w:t>.</w:t>
      </w:r>
    </w:p>
    <w:p w14:paraId="0FD02D4F" w14:textId="77777777" w:rsidR="001A7DD4" w:rsidRPr="003B72A2" w:rsidRDefault="001A7DD4" w:rsidP="001A7DD4">
      <w:pPr>
        <w:pStyle w:val="Zkladntext"/>
        <w:spacing w:line="276" w:lineRule="auto"/>
        <w:rPr>
          <w:sz w:val="22"/>
          <w:szCs w:val="22"/>
        </w:rPr>
      </w:pPr>
    </w:p>
    <w:p w14:paraId="4066ED97" w14:textId="00314F45" w:rsidR="001A7DD4" w:rsidRPr="003D653C" w:rsidRDefault="001A7DD4" w:rsidP="001A7DD4">
      <w:pPr>
        <w:widowControl/>
        <w:autoSpaceDE/>
        <w:autoSpaceDN/>
        <w:spacing w:line="276" w:lineRule="auto"/>
        <w:jc w:val="center"/>
      </w:pPr>
      <w:r w:rsidRPr="003D653C">
        <w:rPr>
          <w:b/>
          <w:bCs/>
        </w:rPr>
        <w:t xml:space="preserve">ČLÁNOK </w:t>
      </w:r>
      <w:r w:rsidR="00580917">
        <w:rPr>
          <w:b/>
          <w:bCs/>
        </w:rPr>
        <w:t>VIII</w:t>
      </w:r>
    </w:p>
    <w:p w14:paraId="47B5950B" w14:textId="20926684" w:rsidR="001A7DD4" w:rsidRDefault="001A7DD4" w:rsidP="001A7DD4">
      <w:pPr>
        <w:widowControl/>
        <w:autoSpaceDE/>
        <w:autoSpaceDN/>
        <w:spacing w:line="276" w:lineRule="auto"/>
        <w:jc w:val="center"/>
        <w:rPr>
          <w:b/>
          <w:bCs/>
        </w:rPr>
      </w:pPr>
      <w:r>
        <w:rPr>
          <w:b/>
          <w:bCs/>
        </w:rPr>
        <w:t xml:space="preserve">OSOBITNÉ </w:t>
      </w:r>
      <w:r w:rsidRPr="00DB2970">
        <w:rPr>
          <w:b/>
          <w:bCs/>
        </w:rPr>
        <w:t>POVINNOS</w:t>
      </w:r>
      <w:r w:rsidR="00580917">
        <w:rPr>
          <w:b/>
          <w:bCs/>
        </w:rPr>
        <w:t>TI</w:t>
      </w:r>
      <w:r w:rsidRPr="00DB2970">
        <w:rPr>
          <w:b/>
          <w:bCs/>
        </w:rPr>
        <w:t xml:space="preserve"> ZHOTOVITEĽA</w:t>
      </w:r>
    </w:p>
    <w:p w14:paraId="1C23A303" w14:textId="77777777" w:rsidR="001A7DD4" w:rsidRPr="00DB2970" w:rsidRDefault="001A7DD4" w:rsidP="001A7DD4">
      <w:pPr>
        <w:widowControl/>
        <w:autoSpaceDE/>
        <w:autoSpaceDN/>
        <w:spacing w:line="276" w:lineRule="auto"/>
        <w:jc w:val="center"/>
        <w:rPr>
          <w:b/>
          <w:bCs/>
        </w:rPr>
      </w:pPr>
    </w:p>
    <w:p w14:paraId="1E315FAA" w14:textId="00C8BC27" w:rsidR="001A7DD4" w:rsidRPr="00F565F7" w:rsidRDefault="001A7DD4" w:rsidP="001A7DD4">
      <w:pPr>
        <w:pStyle w:val="Odsekzoznamu"/>
        <w:widowControl/>
        <w:numPr>
          <w:ilvl w:val="0"/>
          <w:numId w:val="14"/>
        </w:numPr>
        <w:tabs>
          <w:tab w:val="left" w:pos="1414"/>
          <w:tab w:val="left" w:pos="1416"/>
        </w:tabs>
        <w:autoSpaceDE/>
        <w:autoSpaceDN/>
        <w:spacing w:line="276" w:lineRule="auto"/>
        <w:ind w:left="284" w:hanging="284"/>
        <w:jc w:val="both"/>
      </w:pPr>
      <w:r w:rsidRPr="00F565F7">
        <w:t xml:space="preserve">V prípade, ak </w:t>
      </w:r>
      <w:r w:rsidR="00184583">
        <w:t>má</w:t>
      </w:r>
      <w:r w:rsidR="00184583" w:rsidRPr="00F565F7">
        <w:t xml:space="preserve"> </w:t>
      </w:r>
      <w:r w:rsidR="00672C01">
        <w:t>Zhotoviteľ</w:t>
      </w:r>
      <w:r w:rsidRPr="00F565F7">
        <w:t xml:space="preserve"> </w:t>
      </w:r>
      <w:r w:rsidR="00184583">
        <w:t xml:space="preserve">povinnosť zapisovať sa </w:t>
      </w:r>
      <w:r w:rsidRPr="00F565F7">
        <w:t xml:space="preserve"> do registra partnerov verejného sektora podľa zákona č. 315/2016 Z. z. o registri partnerov verejného sektora a o zmene a doplnení niektorých zákonov v znení neskorších predpisov (ďalej len „Zákon o RPVS“), </w:t>
      </w:r>
      <w:r w:rsidR="00672C01">
        <w:t>Zhotoviteľ</w:t>
      </w:r>
      <w:r w:rsidRPr="00F565F7">
        <w:t xml:space="preserve"> sa zaväzuje, že bude v registri partnerov verejného sektora zapísaný počas celej doby trvania Zmluvy. Porušenie tejto povinnosti sa považuje za podstatné porušenie tejto Zmluvy a je dôvodom, ktorý oprávňuje Objednávateľa na odstúpenie od Zmluvy. Pokiaľ nebude počas trvania Zmluvy </w:t>
      </w:r>
      <w:r w:rsidR="00672C01">
        <w:t>Zhotoviteľ</w:t>
      </w:r>
      <w:r w:rsidRPr="00F565F7">
        <w:t xml:space="preserve"> zapísaný do registra partnerov verejného sektora, nie je Objednávateľ v omeškaní s úhradou faktúry. Trvanie zápisu v registri partnerov verejného sektora je </w:t>
      </w:r>
      <w:r w:rsidR="00672C01">
        <w:t>Zhotoviteľ</w:t>
      </w:r>
      <w:r w:rsidR="00672C01" w:rsidRPr="00F565F7" w:rsidDel="00672C01">
        <w:t xml:space="preserve"> </w:t>
      </w:r>
      <w:r w:rsidRPr="00F565F7">
        <w:t>kedykoľvek počas trvania zmluvného vzťahu povinný Objednávateľovi na vyžiadanie preukázať.</w:t>
      </w:r>
    </w:p>
    <w:p w14:paraId="672FD1B9" w14:textId="77777777" w:rsidR="001A7DD4" w:rsidRPr="00DB2970" w:rsidRDefault="001A7DD4" w:rsidP="001A7DD4">
      <w:pPr>
        <w:pStyle w:val="Odsekzoznamu"/>
        <w:widowControl/>
        <w:tabs>
          <w:tab w:val="left" w:pos="1414"/>
          <w:tab w:val="left" w:pos="1416"/>
        </w:tabs>
        <w:autoSpaceDE/>
        <w:autoSpaceDN/>
        <w:spacing w:line="276" w:lineRule="auto"/>
        <w:ind w:left="284"/>
        <w:jc w:val="both"/>
        <w:rPr>
          <w:highlight w:val="yellow"/>
        </w:rPr>
      </w:pPr>
    </w:p>
    <w:p w14:paraId="308DA5A9" w14:textId="36DD8885" w:rsidR="001A7DD4" w:rsidRPr="00AF2416" w:rsidRDefault="00672C01" w:rsidP="001A7DD4">
      <w:pPr>
        <w:pStyle w:val="Odsekzoznamu"/>
        <w:widowControl/>
        <w:numPr>
          <w:ilvl w:val="0"/>
          <w:numId w:val="14"/>
        </w:numPr>
        <w:tabs>
          <w:tab w:val="left" w:pos="1414"/>
          <w:tab w:val="left" w:pos="1416"/>
        </w:tabs>
        <w:autoSpaceDE/>
        <w:autoSpaceDN/>
        <w:spacing w:line="276" w:lineRule="auto"/>
        <w:ind w:left="284" w:hanging="284"/>
        <w:jc w:val="both"/>
      </w:pPr>
      <w:r>
        <w:t>Zhotoviteľ</w:t>
      </w:r>
      <w:r w:rsidR="001A7DD4" w:rsidRPr="00F565F7">
        <w:t xml:space="preserve"> je povinný zabezpečiť, aby subdodávateľ, ktorý sa má podieľať na poskytovaní plnenia podľa tejto Zmluvy v podiele, že spĺňa zákonnú požiadavku na </w:t>
      </w:r>
      <w:r w:rsidR="001A7DD4" w:rsidRPr="00AF2416">
        <w:t xml:space="preserve">registráciu v registri partnerov verejného sektora, bol registrovaný a mal zapísaných konečných užívateľov výhod v registri partnerov verejného sektora. Táto povinnosť sa vzťahuje na </w:t>
      </w:r>
      <w:r>
        <w:t>Zhotoviteľa</w:t>
      </w:r>
      <w:r w:rsidR="001A7DD4" w:rsidRPr="00AF2416">
        <w:t>, ako aj jeho relevantných subdodávateľov po celú dobu trvania Zmluvy.</w:t>
      </w:r>
    </w:p>
    <w:p w14:paraId="45191D1C" w14:textId="77777777" w:rsidR="001A7DD4" w:rsidRPr="00AF2416" w:rsidRDefault="001A7DD4" w:rsidP="001A7DD4">
      <w:pPr>
        <w:pStyle w:val="Zkladntext"/>
        <w:spacing w:line="276" w:lineRule="auto"/>
        <w:rPr>
          <w:b/>
          <w:sz w:val="22"/>
          <w:szCs w:val="22"/>
        </w:rPr>
      </w:pPr>
    </w:p>
    <w:p w14:paraId="41CBC4BF" w14:textId="19AAB4EE" w:rsidR="00F33E2E" w:rsidRPr="00F33E2E" w:rsidRDefault="00F33E2E" w:rsidP="004731D2">
      <w:pPr>
        <w:pStyle w:val="Odsekzoznamu"/>
        <w:numPr>
          <w:ilvl w:val="0"/>
          <w:numId w:val="14"/>
        </w:numPr>
        <w:jc w:val="both"/>
      </w:pPr>
      <w:r w:rsidRPr="00F33E2E">
        <w:t>Zhotoviteľ má povinnosť strpieť výkon kontroly/auditu súvisiaceho s dodávaným dielom kedykoľvek počas platnosti a účinnosti Zmluvy o PPM, a to oprávnenými osobami na výkon tejto kontroly/auditu a poskytnúť im všetku potrebnú súčinnosť.</w:t>
      </w:r>
    </w:p>
    <w:p w14:paraId="6F7E9768" w14:textId="4147AC2D" w:rsidR="001A7DD4" w:rsidRPr="00AF2416" w:rsidRDefault="001A7DD4" w:rsidP="004731D2">
      <w:pPr>
        <w:pStyle w:val="Odsekzoznamu"/>
        <w:widowControl/>
        <w:tabs>
          <w:tab w:val="left" w:pos="1414"/>
          <w:tab w:val="left" w:pos="1416"/>
        </w:tabs>
        <w:autoSpaceDE/>
        <w:autoSpaceDN/>
        <w:spacing w:line="276" w:lineRule="auto"/>
        <w:ind w:left="284"/>
        <w:jc w:val="both"/>
      </w:pPr>
    </w:p>
    <w:p w14:paraId="6683619F" w14:textId="77777777" w:rsidR="001A7DD4" w:rsidRPr="00AF2416" w:rsidRDefault="001A7DD4" w:rsidP="001A7DD4">
      <w:pPr>
        <w:pStyle w:val="Odsekzoznamu"/>
      </w:pPr>
    </w:p>
    <w:p w14:paraId="5944FFE1" w14:textId="77777777" w:rsidR="001A7DD4" w:rsidRPr="00AF2416" w:rsidRDefault="001A7DD4" w:rsidP="001A7DD4">
      <w:pPr>
        <w:pStyle w:val="Odsekzoznamu"/>
        <w:widowControl/>
        <w:numPr>
          <w:ilvl w:val="0"/>
          <w:numId w:val="14"/>
        </w:numPr>
        <w:tabs>
          <w:tab w:val="left" w:pos="1414"/>
          <w:tab w:val="left" w:pos="1416"/>
        </w:tabs>
        <w:autoSpaceDE/>
        <w:autoSpaceDN/>
        <w:spacing w:line="276" w:lineRule="auto"/>
        <w:ind w:left="284" w:hanging="284"/>
        <w:jc w:val="both"/>
      </w:pPr>
      <w:r w:rsidRPr="00AF2416">
        <w:t>Oprávnenými osobami na výkon kontroly v zmysle vyššie uvedeného sú najmä</w:t>
      </w:r>
    </w:p>
    <w:p w14:paraId="471942E3" w14:textId="77777777" w:rsidR="001A7DD4" w:rsidRPr="00AF2416" w:rsidRDefault="001A7DD4" w:rsidP="001A7DD4">
      <w:pPr>
        <w:pStyle w:val="Odsekzoznamu"/>
        <w:widowControl/>
        <w:numPr>
          <w:ilvl w:val="0"/>
          <w:numId w:val="15"/>
        </w:numPr>
        <w:tabs>
          <w:tab w:val="left" w:pos="1414"/>
          <w:tab w:val="left" w:pos="1416"/>
        </w:tabs>
        <w:autoSpaceDE/>
        <w:autoSpaceDN/>
        <w:spacing w:line="276" w:lineRule="auto"/>
        <w:jc w:val="both"/>
      </w:pPr>
      <w:bookmarkStart w:id="6" w:name="_Ref107235184"/>
      <w:r w:rsidRPr="00AF2416">
        <w:t>zástupcovia Objednávateľa a nimi poverené osoby,</w:t>
      </w:r>
      <w:bookmarkEnd w:id="6"/>
    </w:p>
    <w:p w14:paraId="2F27EABD" w14:textId="77777777" w:rsidR="001A7DD4" w:rsidRPr="00AF2416" w:rsidRDefault="001A7DD4" w:rsidP="001A7DD4">
      <w:pPr>
        <w:pStyle w:val="Odsekzoznamu"/>
        <w:widowControl/>
        <w:numPr>
          <w:ilvl w:val="0"/>
          <w:numId w:val="15"/>
        </w:numPr>
        <w:tabs>
          <w:tab w:val="left" w:pos="1414"/>
          <w:tab w:val="left" w:pos="1416"/>
        </w:tabs>
        <w:autoSpaceDE/>
        <w:autoSpaceDN/>
        <w:spacing w:line="276" w:lineRule="auto"/>
        <w:jc w:val="both"/>
      </w:pPr>
      <w:r w:rsidRPr="00AF2416">
        <w:t>zástupcovia príslušného riadiaceho orgánu a sprostredkovateľského orgánu, implementačnej jednotky, prípadne iných relevantných orgánov a nimi poverené osoby,</w:t>
      </w:r>
    </w:p>
    <w:p w14:paraId="29651A32" w14:textId="33ECC3E8" w:rsidR="001A7DD4" w:rsidRPr="00AF2416" w:rsidRDefault="001A7DD4" w:rsidP="001A7DD4">
      <w:pPr>
        <w:pStyle w:val="Odsekzoznamu"/>
        <w:widowControl/>
        <w:numPr>
          <w:ilvl w:val="0"/>
          <w:numId w:val="15"/>
        </w:numPr>
        <w:tabs>
          <w:tab w:val="left" w:pos="1414"/>
          <w:tab w:val="left" w:pos="1416"/>
        </w:tabs>
        <w:autoSpaceDE/>
        <w:autoSpaceDN/>
        <w:spacing w:line="276" w:lineRule="auto"/>
        <w:jc w:val="both"/>
      </w:pPr>
      <w:r w:rsidRPr="00AF2416">
        <w:t xml:space="preserve">Najvyšší kontrolný úrad SR, Úrad vlády SR, Úrad pre verejné obstarávanie, Úrad vládneho auditu </w:t>
      </w:r>
    </w:p>
    <w:p w14:paraId="26AAB939" w14:textId="4E857B59" w:rsidR="001A7DD4" w:rsidRPr="00AF2416" w:rsidRDefault="001A7DD4" w:rsidP="001A7DD4">
      <w:pPr>
        <w:pStyle w:val="Odsekzoznamu"/>
        <w:widowControl/>
        <w:numPr>
          <w:ilvl w:val="0"/>
          <w:numId w:val="15"/>
        </w:numPr>
        <w:tabs>
          <w:tab w:val="left" w:pos="1414"/>
          <w:tab w:val="left" w:pos="1416"/>
        </w:tabs>
        <w:autoSpaceDE/>
        <w:autoSpaceDN/>
        <w:spacing w:line="276" w:lineRule="auto"/>
        <w:jc w:val="both"/>
      </w:pPr>
      <w:r w:rsidRPr="00AF2416">
        <w:t>orgán auditu, jeho spolupracujúce orgány a nimi poverené osoby</w:t>
      </w:r>
    </w:p>
    <w:p w14:paraId="603568DF" w14:textId="77777777" w:rsidR="00580917" w:rsidRDefault="00580917" w:rsidP="00580917">
      <w:pPr>
        <w:pStyle w:val="Odsekzoznamu"/>
        <w:widowControl/>
        <w:tabs>
          <w:tab w:val="left" w:pos="1414"/>
          <w:tab w:val="left" w:pos="1416"/>
        </w:tabs>
        <w:autoSpaceDE/>
        <w:autoSpaceDN/>
        <w:spacing w:line="276" w:lineRule="auto"/>
        <w:jc w:val="both"/>
      </w:pPr>
    </w:p>
    <w:p w14:paraId="4C034F99" w14:textId="0B96C6DE" w:rsidR="00580917" w:rsidRDefault="00580917" w:rsidP="00580917">
      <w:pPr>
        <w:pStyle w:val="Odsekzoznamu"/>
        <w:widowControl/>
        <w:numPr>
          <w:ilvl w:val="0"/>
          <w:numId w:val="14"/>
        </w:numPr>
        <w:tabs>
          <w:tab w:val="left" w:pos="1414"/>
          <w:tab w:val="left" w:pos="1416"/>
        </w:tabs>
        <w:autoSpaceDE/>
        <w:autoSpaceDN/>
        <w:spacing w:line="276" w:lineRule="auto"/>
        <w:jc w:val="both"/>
      </w:pPr>
      <w:r>
        <w:t xml:space="preserve">Zhotoviteľ je oprávnený zabezpečiť plnenie tejto Zmluvy alebo jej častí prostredníctvom subdodávateľov podľa svojho vlastného výberu a uváženia. Na poskytovanie plnení podľa tejto Zmluvy Zhotoviteľom pre Objednávateľa, má Zhotoviteľ, za podmienok dohodnutých v tejto zmluve, právo uzatvárať subdodávateľské Zmluvy. Tým nie je dotknutá zodpovednosť </w:t>
      </w:r>
      <w:r w:rsidR="006231C0">
        <w:t>Zhotoviteľa</w:t>
      </w:r>
      <w:r>
        <w:t xml:space="preserve"> za plnenie Zmluvy v súlade s § 41 ods. 8 </w:t>
      </w:r>
      <w:r w:rsidR="006231C0">
        <w:t>z</w:t>
      </w:r>
      <w:r>
        <w:t xml:space="preserve">ákona o verejnom obstarávaní a </w:t>
      </w:r>
      <w:r w:rsidR="006231C0">
        <w:t>Zhotoviteľ</w:t>
      </w:r>
      <w:r>
        <w:t xml:space="preserve"> je povinný odovzdávať Objednávateľovi plnenia sám, na svoju zodpovednosť, v dohodnutom čase a v dohodnutej kvalite. </w:t>
      </w:r>
      <w:r w:rsidR="006231C0">
        <w:t>Zhotoviteľ</w:t>
      </w:r>
      <w:r>
        <w:t xml:space="preserve"> zodpovedá za každé plnenie takéhoto subdodávateľa v rozsahu, ako keby plnenie poskytoval sám.</w:t>
      </w:r>
    </w:p>
    <w:p w14:paraId="0FE0E970" w14:textId="77777777" w:rsidR="000632BF" w:rsidRDefault="000632BF" w:rsidP="000632BF">
      <w:pPr>
        <w:pStyle w:val="Odsekzoznamu"/>
        <w:widowControl/>
        <w:tabs>
          <w:tab w:val="left" w:pos="1414"/>
          <w:tab w:val="left" w:pos="1416"/>
        </w:tabs>
        <w:autoSpaceDE/>
        <w:autoSpaceDN/>
        <w:spacing w:line="276" w:lineRule="auto"/>
        <w:jc w:val="both"/>
      </w:pPr>
    </w:p>
    <w:p w14:paraId="36118549" w14:textId="6C767EC8" w:rsidR="00580917" w:rsidRDefault="00580917" w:rsidP="00580917">
      <w:pPr>
        <w:pStyle w:val="Odsekzoznamu"/>
        <w:widowControl/>
        <w:numPr>
          <w:ilvl w:val="0"/>
          <w:numId w:val="14"/>
        </w:numPr>
        <w:tabs>
          <w:tab w:val="left" w:pos="1414"/>
          <w:tab w:val="left" w:pos="1416"/>
        </w:tabs>
        <w:autoSpaceDE/>
        <w:autoSpaceDN/>
        <w:spacing w:line="276" w:lineRule="auto"/>
        <w:jc w:val="both"/>
      </w:pPr>
      <w:r>
        <w:lastRenderedPageBreak/>
        <w:t xml:space="preserve">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príloha č. </w:t>
      </w:r>
      <w:r w:rsidR="006231C0">
        <w:t>4</w:t>
      </w:r>
      <w:r>
        <w:t xml:space="preserve">. </w:t>
      </w:r>
    </w:p>
    <w:p w14:paraId="59332027" w14:textId="5ACB1AA9" w:rsidR="00580917" w:rsidRDefault="006231C0" w:rsidP="00580917">
      <w:pPr>
        <w:pStyle w:val="Odsekzoznamu"/>
        <w:widowControl/>
        <w:numPr>
          <w:ilvl w:val="0"/>
          <w:numId w:val="14"/>
        </w:numPr>
        <w:tabs>
          <w:tab w:val="left" w:pos="1414"/>
          <w:tab w:val="left" w:pos="1416"/>
        </w:tabs>
        <w:autoSpaceDE/>
        <w:autoSpaceDN/>
        <w:spacing w:line="276" w:lineRule="auto"/>
        <w:jc w:val="both"/>
      </w:pPr>
      <w:r>
        <w:t>Zhotoviteľ</w:t>
      </w:r>
      <w:r w:rsidR="00580917">
        <w:t xml:space="preserve"> je povinný písomne oznámiť Objednávateľovi akúkoľvek zmenu údajov o subdodávateľovi najneskôr do troch (3) pracovných dní po tom, ako sa o takej zmene dozvedel.</w:t>
      </w:r>
    </w:p>
    <w:p w14:paraId="003A3DE9" w14:textId="77777777" w:rsidR="000632BF" w:rsidRDefault="000632BF" w:rsidP="000632BF">
      <w:pPr>
        <w:pStyle w:val="Odsekzoznamu"/>
        <w:widowControl/>
        <w:tabs>
          <w:tab w:val="left" w:pos="1414"/>
          <w:tab w:val="left" w:pos="1416"/>
        </w:tabs>
        <w:autoSpaceDE/>
        <w:autoSpaceDN/>
        <w:spacing w:line="276" w:lineRule="auto"/>
        <w:jc w:val="both"/>
      </w:pPr>
    </w:p>
    <w:p w14:paraId="196561D2" w14:textId="316DEFF7" w:rsidR="00580917" w:rsidRDefault="006231C0" w:rsidP="00580917">
      <w:pPr>
        <w:pStyle w:val="Odsekzoznamu"/>
        <w:widowControl/>
        <w:numPr>
          <w:ilvl w:val="0"/>
          <w:numId w:val="14"/>
        </w:numPr>
        <w:tabs>
          <w:tab w:val="left" w:pos="1414"/>
          <w:tab w:val="left" w:pos="1416"/>
        </w:tabs>
        <w:autoSpaceDE/>
        <w:autoSpaceDN/>
        <w:spacing w:line="276" w:lineRule="auto"/>
        <w:jc w:val="both"/>
      </w:pPr>
      <w:r>
        <w:t>Zhotoviteľ</w:t>
      </w:r>
      <w:r w:rsidR="00580917">
        <w:t xml:space="preserve"> je oprávnený zmeniť alebo doplniť subdodávateľa počas trvania Zmluvy len na základe písomného dodatku k tejto zmluve podpísaného štatutárnymi zástupcami oboch zmluvných strán. Nový subdodávateľ musí spĺňať všetky podmienky na subdodávateľa v takom rozsahu ako ich spĺňal pôvodný subdodávateľ. </w:t>
      </w:r>
      <w:r>
        <w:t>Zhotoviteľ</w:t>
      </w:r>
      <w:r w:rsidR="00580917">
        <w:t xml:space="preserve"> je povinný najneskôr pätnásť (15) dní pred dňom, kedy by nový subdodávateľ mal začať plniť príslušnú časť predmetu plnenia podľa tejto Zmluvy (plánované začatie plnenia subdodávky), predložiť Objednávateľovi návrh na zmenu alebo doplnenie subdodávateľa, ktorý bude obsahovať údaje o navrhovanom subdodávateľovi v rozsahu podľa bodu </w:t>
      </w:r>
      <w:r>
        <w:t>6</w:t>
      </w:r>
      <w:r w:rsidR="00580917">
        <w:t xml:space="preserve">. tohto článku Zmluvy, spolu s príslušným odôvodnením takejto zmeny alebo doplnenia, so všetkými relevantnými dokladmi preukazujúcimi splnenie podmienok nového subdodávateľa v takom rozsahu ako ich spĺňal pôvodný subdodávateľ, vrátane písomného návrhu znenia príslušného dodatku s aktualizovaným znením prílohy č. </w:t>
      </w:r>
      <w:r>
        <w:t>4</w:t>
      </w:r>
      <w:r w:rsidR="00580917">
        <w:t xml:space="preserve"> tejto Zmluvy. Objednávateľ má právo odmietnuť podpísať dodatok a požiadať </w:t>
      </w:r>
      <w:r>
        <w:t>Zhotoviteľa</w:t>
      </w:r>
      <w:r w:rsidR="00580917">
        <w:t xml:space="preserve"> o určenie iného subdodávateľa, ak má na to dôvody (napr. nesplnenie podmienok pre výmenu subdodávateľa).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r w:rsidR="00C06923">
        <w:t xml:space="preserve"> Porušenie týchto povinnosti sa považuje za podstatné porušenie Zmluvy a je dôvodom, ktorý oprávňuje Objednávateľa na odstúpenie od Zmluvy.</w:t>
      </w:r>
    </w:p>
    <w:p w14:paraId="16C94FA5" w14:textId="77777777" w:rsidR="000632BF" w:rsidRDefault="000632BF" w:rsidP="000632BF">
      <w:pPr>
        <w:pStyle w:val="Odsekzoznamu"/>
        <w:widowControl/>
        <w:tabs>
          <w:tab w:val="left" w:pos="1414"/>
          <w:tab w:val="left" w:pos="1416"/>
        </w:tabs>
        <w:autoSpaceDE/>
        <w:autoSpaceDN/>
        <w:spacing w:line="276" w:lineRule="auto"/>
        <w:jc w:val="both"/>
      </w:pPr>
    </w:p>
    <w:p w14:paraId="3174B160" w14:textId="47251A63" w:rsidR="00580917" w:rsidRDefault="00C06923" w:rsidP="00580917">
      <w:pPr>
        <w:pStyle w:val="Odsekzoznamu"/>
        <w:widowControl/>
        <w:numPr>
          <w:ilvl w:val="0"/>
          <w:numId w:val="14"/>
        </w:numPr>
        <w:tabs>
          <w:tab w:val="left" w:pos="1414"/>
          <w:tab w:val="left" w:pos="1416"/>
        </w:tabs>
        <w:autoSpaceDE/>
        <w:autoSpaceDN/>
        <w:spacing w:line="276" w:lineRule="auto"/>
        <w:jc w:val="both"/>
      </w:pPr>
      <w:r>
        <w:t>Zhotoviteľ</w:t>
      </w:r>
      <w:r w:rsidR="00580917">
        <w:t xml:space="preserve"> je povinný zabezpečiť, aby samotný </w:t>
      </w:r>
      <w:r>
        <w:t>Zhotoviteľ</w:t>
      </w:r>
      <w:r w:rsidR="00580917">
        <w:t xml:space="preserve"> i jeho subdodávatelia podľa § 2 ods. 5 písm. e) Zákona o verejnom obstarávaní  a subdodávatelia v zmysle § 2 ods. 1 písm. a) bod 7 </w:t>
      </w:r>
      <w:r>
        <w:t>z</w:t>
      </w:r>
      <w:r w:rsidR="00580917">
        <w:t>ákona o registri partnerov verejného sektora, ktorým v súvislosti s touto Zmluvou vznikla povinnosť zápisu do registra partnerov verejného sektora boli riadne, včas a po celú dobu trvania tejto Zmluvy zapísaní do registra partnerov verejného sektora. Porušenie tejto povinnosti sa považuje za podstatné porušenie Zmluvy a je dôvodom, ktorý oprávňuje Objednávateľa na odstúpenie od Zmluvy.</w:t>
      </w:r>
    </w:p>
    <w:p w14:paraId="6C682D3D" w14:textId="77777777" w:rsidR="000632BF" w:rsidRDefault="000632BF" w:rsidP="000632BF">
      <w:pPr>
        <w:pStyle w:val="Odsekzoznamu"/>
        <w:widowControl/>
        <w:tabs>
          <w:tab w:val="left" w:pos="1414"/>
          <w:tab w:val="left" w:pos="1416"/>
        </w:tabs>
        <w:autoSpaceDE/>
        <w:autoSpaceDN/>
        <w:spacing w:line="276" w:lineRule="auto"/>
        <w:jc w:val="both"/>
      </w:pPr>
    </w:p>
    <w:p w14:paraId="64C5806C" w14:textId="11057733" w:rsidR="00580917" w:rsidRDefault="00C06923" w:rsidP="00580917">
      <w:pPr>
        <w:pStyle w:val="Odsekzoznamu"/>
        <w:widowControl/>
        <w:numPr>
          <w:ilvl w:val="0"/>
          <w:numId w:val="14"/>
        </w:numPr>
        <w:tabs>
          <w:tab w:val="left" w:pos="1414"/>
          <w:tab w:val="left" w:pos="1416"/>
        </w:tabs>
        <w:autoSpaceDE/>
        <w:autoSpaceDN/>
        <w:spacing w:line="276" w:lineRule="auto"/>
        <w:jc w:val="both"/>
      </w:pPr>
      <w:r>
        <w:t>Zhotoviteľ</w:t>
      </w:r>
      <w:r w:rsidR="00580917">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0DD9D997" w14:textId="77777777" w:rsidR="000632BF" w:rsidRDefault="000632BF" w:rsidP="000632BF">
      <w:pPr>
        <w:pStyle w:val="Odsekzoznamu"/>
        <w:widowControl/>
        <w:tabs>
          <w:tab w:val="left" w:pos="1414"/>
          <w:tab w:val="left" w:pos="1416"/>
        </w:tabs>
        <w:autoSpaceDE/>
        <w:autoSpaceDN/>
        <w:spacing w:line="276" w:lineRule="auto"/>
        <w:jc w:val="both"/>
      </w:pPr>
    </w:p>
    <w:p w14:paraId="07DC9331" w14:textId="511F00DC" w:rsidR="00580917" w:rsidRDefault="00580917" w:rsidP="00580917">
      <w:pPr>
        <w:pStyle w:val="Odsekzoznamu"/>
        <w:widowControl/>
        <w:numPr>
          <w:ilvl w:val="0"/>
          <w:numId w:val="14"/>
        </w:numPr>
        <w:tabs>
          <w:tab w:val="left" w:pos="1414"/>
          <w:tab w:val="left" w:pos="1416"/>
        </w:tabs>
        <w:autoSpaceDE/>
        <w:autoSpaceDN/>
        <w:spacing w:line="276" w:lineRule="auto"/>
        <w:jc w:val="both"/>
      </w:pPr>
      <w:r>
        <w:t xml:space="preserve">Objednávateľ má právo odstúpiť od Zmluvy z dôvodov uvedených v § 15 ods. 1 </w:t>
      </w:r>
      <w:r w:rsidR="00C06923">
        <w:t>z</w:t>
      </w:r>
      <w:r>
        <w:t xml:space="preserve">ákona o registri partnerov verejného sektora. Objednávateľ nie je v omeškaní a nie je povinný plniť, čo mu ukladá Zmluva, ak nastanú dôvody podľa § 15 ods. 2 </w:t>
      </w:r>
      <w:r w:rsidR="00C06923">
        <w:t>z</w:t>
      </w:r>
      <w:r>
        <w:t>ákona o registri partnerov verejného sektora.</w:t>
      </w:r>
    </w:p>
    <w:p w14:paraId="37F848B1" w14:textId="77777777" w:rsidR="000632BF" w:rsidRDefault="000632BF" w:rsidP="000632BF">
      <w:pPr>
        <w:pStyle w:val="Odsekzoznamu"/>
        <w:widowControl/>
        <w:tabs>
          <w:tab w:val="left" w:pos="1414"/>
          <w:tab w:val="left" w:pos="1416"/>
        </w:tabs>
        <w:autoSpaceDE/>
        <w:autoSpaceDN/>
        <w:spacing w:line="276" w:lineRule="auto"/>
        <w:jc w:val="both"/>
      </w:pPr>
    </w:p>
    <w:p w14:paraId="18A8A15C" w14:textId="77777777" w:rsidR="00C06923" w:rsidRDefault="00580917" w:rsidP="00C06923">
      <w:pPr>
        <w:pStyle w:val="Odsekzoznamu"/>
        <w:widowControl/>
        <w:numPr>
          <w:ilvl w:val="0"/>
          <w:numId w:val="14"/>
        </w:numPr>
        <w:tabs>
          <w:tab w:val="left" w:pos="1414"/>
          <w:tab w:val="left" w:pos="1416"/>
        </w:tabs>
        <w:autoSpaceDE/>
        <w:autoSpaceDN/>
        <w:spacing w:line="276" w:lineRule="auto"/>
        <w:jc w:val="both"/>
      </w:pPr>
      <w:r>
        <w:t xml:space="preserve">Na subdodávateľov sa vzťahuje povinnosť strpieť výkon kontroly/auditu súvisiaceho s plnením podľa tejto Zmluvy, a to zo strany oprávnených osôb na výkon tejto kontroly/auditu v zmysle príslušných právnych predpisov Slovenskej republiky a Európskej únie a poskytnúť im riadne a včas všetku potrebnú súčinnosť. </w:t>
      </w:r>
      <w:r w:rsidR="00C06923">
        <w:t>Zhotoviteľ</w:t>
      </w:r>
      <w:r>
        <w:t xml:space="preserve"> sa zaväzuje oboznámiť subdodávateľov s touto povinnosťou a zabezpečiť jej plnenie zo strany subdodávateľov.</w:t>
      </w:r>
    </w:p>
    <w:p w14:paraId="717E3C94" w14:textId="77777777" w:rsidR="000632BF" w:rsidRDefault="000632BF" w:rsidP="000632BF">
      <w:pPr>
        <w:pStyle w:val="Odsekzoznamu"/>
        <w:widowControl/>
        <w:tabs>
          <w:tab w:val="left" w:pos="1414"/>
          <w:tab w:val="left" w:pos="1416"/>
        </w:tabs>
        <w:autoSpaceDE/>
        <w:autoSpaceDN/>
        <w:spacing w:line="276" w:lineRule="auto"/>
        <w:jc w:val="both"/>
      </w:pPr>
    </w:p>
    <w:p w14:paraId="79C3A75F" w14:textId="633D21EB" w:rsidR="00580917" w:rsidRDefault="00580917" w:rsidP="00C06923">
      <w:pPr>
        <w:pStyle w:val="Odsekzoznamu"/>
        <w:widowControl/>
        <w:numPr>
          <w:ilvl w:val="0"/>
          <w:numId w:val="14"/>
        </w:numPr>
        <w:tabs>
          <w:tab w:val="left" w:pos="1414"/>
          <w:tab w:val="left" w:pos="1416"/>
        </w:tabs>
        <w:autoSpaceDE/>
        <w:autoSpaceDN/>
        <w:spacing w:line="276" w:lineRule="auto"/>
        <w:jc w:val="both"/>
      </w:pPr>
      <w:r>
        <w:lastRenderedPageBreak/>
        <w:t xml:space="preserve">Zmena subdodávateľa nemá žiaden vplyv na plynutie lehôt podľa tejto Zmluvy, resp. na splnenie akýchkoľvek povinností či poskytnutie plnení zo strany </w:t>
      </w:r>
      <w:r w:rsidR="00C06923">
        <w:t>Zhotoviteľa</w:t>
      </w:r>
      <w:r>
        <w:t xml:space="preserve"> podľa tejto Zmluvy.</w:t>
      </w:r>
    </w:p>
    <w:p w14:paraId="45F4F7D6" w14:textId="77777777" w:rsidR="000632BF" w:rsidRDefault="000632BF" w:rsidP="000632BF">
      <w:pPr>
        <w:pStyle w:val="Odsekzoznamu"/>
        <w:widowControl/>
        <w:tabs>
          <w:tab w:val="left" w:pos="1414"/>
          <w:tab w:val="left" w:pos="1416"/>
        </w:tabs>
        <w:autoSpaceDE/>
        <w:autoSpaceDN/>
        <w:spacing w:line="276" w:lineRule="auto"/>
        <w:jc w:val="both"/>
      </w:pPr>
    </w:p>
    <w:p w14:paraId="577235FB" w14:textId="50467F68" w:rsidR="00C06923" w:rsidRDefault="00C06923" w:rsidP="00C06923">
      <w:pPr>
        <w:pStyle w:val="Odsekzoznamu"/>
        <w:widowControl/>
        <w:numPr>
          <w:ilvl w:val="0"/>
          <w:numId w:val="14"/>
        </w:numPr>
        <w:tabs>
          <w:tab w:val="left" w:pos="1414"/>
          <w:tab w:val="left" w:pos="1416"/>
        </w:tabs>
        <w:autoSpaceDE/>
        <w:autoSpaceDN/>
        <w:spacing w:line="276" w:lineRule="auto"/>
        <w:jc w:val="both"/>
      </w:pPr>
      <w:r>
        <w:t xml:space="preserve">Zhotoviteľ sa zaväzuje plnenie tejto Zmluvy realizovať prostredníctvom kľúčových expertov, ktorých na tento účel identifikoval vo svojej ponuke v rámci preukázania splnenia podmienok účasti vo verejnom obstarávaní (ďalej aj len „expert“). Zhotoviteľ sa zaväzuje, že experti poskytnú plnenie podľa Zmluvy, v súlade s jej podmienkami a vynaložením všetkej odbornej starostlivosti. Zoznam kľúčových expertov s uvedením ich identifikačných údajov v rozsahu: meno, priezvisko a pozícia tvorí neoddeliteľnú súčasť tejto Zmluvy ako jej  príloha č. </w:t>
      </w:r>
      <w:r w:rsidR="000D580A">
        <w:t>4</w:t>
      </w:r>
      <w:r>
        <w:t xml:space="preserve">. </w:t>
      </w:r>
      <w:r w:rsidR="000D580A">
        <w:t>Zhotoviteľ</w:t>
      </w:r>
      <w:r>
        <w:t xml:space="preserve"> je povinný tento zoznam aktualizovať, a to po predchádzajúcom schválení zmeny experta zo strany Objednávateľa v zmysle tohto článku Zmluvy. Aktuálny zoznam expertov je </w:t>
      </w:r>
      <w:r w:rsidR="000D580A">
        <w:t xml:space="preserve">Zhotoviteľ </w:t>
      </w:r>
      <w:r>
        <w:t>povinný zaslať Objednávateľovi elektronicky bezodkladne po schválení zmeny.</w:t>
      </w:r>
    </w:p>
    <w:p w14:paraId="39E0CABE" w14:textId="77777777" w:rsidR="000632BF" w:rsidRDefault="000632BF" w:rsidP="000632BF">
      <w:pPr>
        <w:pStyle w:val="Odsekzoznamu"/>
        <w:widowControl/>
        <w:tabs>
          <w:tab w:val="left" w:pos="1414"/>
          <w:tab w:val="left" w:pos="1416"/>
        </w:tabs>
        <w:autoSpaceDE/>
        <w:autoSpaceDN/>
        <w:spacing w:line="276" w:lineRule="auto"/>
        <w:jc w:val="both"/>
      </w:pPr>
    </w:p>
    <w:p w14:paraId="538DB327" w14:textId="46059DCF" w:rsidR="00C06923" w:rsidRDefault="00C06923" w:rsidP="00C06923">
      <w:pPr>
        <w:pStyle w:val="Odsekzoznamu"/>
        <w:widowControl/>
        <w:numPr>
          <w:ilvl w:val="0"/>
          <w:numId w:val="14"/>
        </w:numPr>
        <w:tabs>
          <w:tab w:val="left" w:pos="1414"/>
          <w:tab w:val="left" w:pos="1416"/>
        </w:tabs>
        <w:autoSpaceDE/>
        <w:autoSpaceDN/>
        <w:spacing w:line="276" w:lineRule="auto"/>
        <w:jc w:val="both"/>
      </w:pPr>
      <w:r>
        <w:t xml:space="preserve">Zmena niektorého z expertov </w:t>
      </w:r>
      <w:r w:rsidR="000D580A">
        <w:t>Zhotoviteľa</w:t>
      </w:r>
      <w:r>
        <w:t xml:space="preserve"> je možná výlučne s písomným súhlasom Objednávateľa a iba v nasledovných prípadoch:</w:t>
      </w:r>
    </w:p>
    <w:p w14:paraId="6CCB319E" w14:textId="140F9573" w:rsidR="000D580A" w:rsidRDefault="00C06923" w:rsidP="000632BF">
      <w:pPr>
        <w:pStyle w:val="Odsekzoznamu"/>
        <w:widowControl/>
        <w:numPr>
          <w:ilvl w:val="0"/>
          <w:numId w:val="38"/>
        </w:numPr>
        <w:tabs>
          <w:tab w:val="left" w:pos="1414"/>
          <w:tab w:val="left" w:pos="1416"/>
        </w:tabs>
        <w:autoSpaceDE/>
        <w:autoSpaceDN/>
        <w:spacing w:line="276" w:lineRule="auto"/>
        <w:jc w:val="both"/>
      </w:pPr>
      <w:r>
        <w:t xml:space="preserve">ak expert </w:t>
      </w:r>
      <w:r w:rsidR="000D580A">
        <w:t>Zhotoviteľa</w:t>
      </w:r>
      <w:r>
        <w:t xml:space="preserve"> preukázateľne nemôže vykonávať činnosť, na ktorú bol určený,</w:t>
      </w:r>
    </w:p>
    <w:p w14:paraId="7A367C76" w14:textId="23D9BA89" w:rsidR="000D580A" w:rsidRDefault="00C06923" w:rsidP="000D580A">
      <w:pPr>
        <w:pStyle w:val="Odsekzoznamu"/>
        <w:widowControl/>
        <w:numPr>
          <w:ilvl w:val="0"/>
          <w:numId w:val="38"/>
        </w:numPr>
        <w:tabs>
          <w:tab w:val="left" w:pos="1414"/>
          <w:tab w:val="left" w:pos="1416"/>
        </w:tabs>
        <w:autoSpaceDE/>
        <w:autoSpaceDN/>
        <w:spacing w:line="276" w:lineRule="auto"/>
        <w:jc w:val="both"/>
      </w:pPr>
      <w:r>
        <w:t xml:space="preserve">ak je potreba výmeny experta vyvolaná skutočnosťami, ktoré nemôže </w:t>
      </w:r>
      <w:r w:rsidR="000D580A">
        <w:t>Zhotoviteľ</w:t>
      </w:r>
      <w:r>
        <w:t xml:space="preserve"> ovplyvniť,</w:t>
      </w:r>
    </w:p>
    <w:p w14:paraId="3823707F" w14:textId="77777777" w:rsidR="000D580A" w:rsidRDefault="00C06923" w:rsidP="000D580A">
      <w:pPr>
        <w:pStyle w:val="Odsekzoznamu"/>
        <w:widowControl/>
        <w:numPr>
          <w:ilvl w:val="0"/>
          <w:numId w:val="38"/>
        </w:numPr>
        <w:tabs>
          <w:tab w:val="left" w:pos="1414"/>
          <w:tab w:val="left" w:pos="1416"/>
        </w:tabs>
        <w:autoSpaceDE/>
        <w:autoSpaceDN/>
        <w:spacing w:line="276" w:lineRule="auto"/>
        <w:jc w:val="both"/>
      </w:pPr>
      <w:r>
        <w:t>ak vzhľadom na porušovanie povinností predstavuje pokračovanie činnosti takéhoto experta ohrozenie plnenia Zmluvy,</w:t>
      </w:r>
    </w:p>
    <w:p w14:paraId="3A376D9E" w14:textId="042C7224" w:rsidR="00C06923" w:rsidRDefault="00C06923" w:rsidP="000632BF">
      <w:pPr>
        <w:pStyle w:val="Odsekzoznamu"/>
        <w:widowControl/>
        <w:numPr>
          <w:ilvl w:val="0"/>
          <w:numId w:val="38"/>
        </w:numPr>
        <w:tabs>
          <w:tab w:val="left" w:pos="1414"/>
          <w:tab w:val="left" w:pos="1416"/>
        </w:tabs>
        <w:autoSpaceDE/>
        <w:autoSpaceDN/>
        <w:spacing w:line="276" w:lineRule="auto"/>
        <w:jc w:val="both"/>
      </w:pPr>
      <w:r>
        <w:t>ak o to požiada Objednávateľ v súlade s týmto článkom Zmluvy.</w:t>
      </w:r>
    </w:p>
    <w:p w14:paraId="7B75245C" w14:textId="79C587BC" w:rsidR="00C06923" w:rsidRDefault="000D580A" w:rsidP="00C06923">
      <w:pPr>
        <w:pStyle w:val="Odsekzoznamu"/>
        <w:widowControl/>
        <w:numPr>
          <w:ilvl w:val="0"/>
          <w:numId w:val="14"/>
        </w:numPr>
        <w:tabs>
          <w:tab w:val="left" w:pos="1414"/>
          <w:tab w:val="left" w:pos="1416"/>
        </w:tabs>
        <w:autoSpaceDE/>
        <w:autoSpaceDN/>
        <w:spacing w:line="276" w:lineRule="auto"/>
        <w:jc w:val="both"/>
      </w:pPr>
      <w:r>
        <w:t>Zhotoviteľ</w:t>
      </w:r>
      <w:r w:rsidR="00C06923">
        <w:t xml:space="preserve"> je povinný bezodkladne písomne informovať Objednávateľa, ak nastane skutočnosť odôvodňujúca zmenu experta v zmysle bodu </w:t>
      </w:r>
      <w:r w:rsidR="000B0E69">
        <w:t>15</w:t>
      </w:r>
      <w:r w:rsidR="00C06923">
        <w:t>. tohto článku tejto Zmluvy a zároveň predložiť návrh osoby, ktorou navrhuje nahradiť experta, vo vzťahu ku ktorému nastali dôvody pre jeho nahradenie.</w:t>
      </w:r>
    </w:p>
    <w:p w14:paraId="5800C5B9" w14:textId="2EC5114F" w:rsidR="00C06923" w:rsidRDefault="00C06923" w:rsidP="00C06923">
      <w:pPr>
        <w:pStyle w:val="Odsekzoznamu"/>
        <w:widowControl/>
        <w:numPr>
          <w:ilvl w:val="0"/>
          <w:numId w:val="14"/>
        </w:numPr>
        <w:tabs>
          <w:tab w:val="left" w:pos="1414"/>
          <w:tab w:val="left" w:pos="1416"/>
        </w:tabs>
        <w:autoSpaceDE/>
        <w:autoSpaceDN/>
        <w:spacing w:line="276" w:lineRule="auto"/>
        <w:jc w:val="both"/>
      </w:pPr>
      <w:r>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00D53D7A">
        <w:t>Zhotoviteľa</w:t>
      </w:r>
      <w:r>
        <w:t xml:space="preserve"> preukazuje </w:t>
      </w:r>
      <w:r w:rsidR="00D53D7A">
        <w:t>Zhotoviteľ</w:t>
      </w:r>
      <w:r>
        <w:t xml:space="preserve"> rovnakými dokladmi ako boli požadované v podmienkach účasti vo verejnom obstarávaní.</w:t>
      </w:r>
    </w:p>
    <w:p w14:paraId="30AE1E0E" w14:textId="7F21DE29" w:rsidR="00C06923" w:rsidRDefault="00C06923" w:rsidP="00C06923">
      <w:pPr>
        <w:pStyle w:val="Odsekzoznamu"/>
        <w:widowControl/>
        <w:numPr>
          <w:ilvl w:val="0"/>
          <w:numId w:val="14"/>
        </w:numPr>
        <w:tabs>
          <w:tab w:val="left" w:pos="1414"/>
          <w:tab w:val="left" w:pos="1416"/>
        </w:tabs>
        <w:autoSpaceDE/>
        <w:autoSpaceDN/>
        <w:spacing w:line="276" w:lineRule="auto"/>
        <w:jc w:val="both"/>
      </w:pPr>
      <w:r>
        <w:t xml:space="preserve">Návrh na zmenu experta predloží </w:t>
      </w:r>
      <w:r w:rsidR="00D53D7A">
        <w:t>Zhotoviteľ</w:t>
      </w:r>
      <w:r>
        <w:t xml:space="preserve"> na odsúhlasenie Objednávateľovi v písomnej forme spolu so všetkými dokladmi preukazujúcimi splnenie podmienok odbornej a technickej spôsobilosti navrhovaného experta najneskôr päť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22C3BC61" w14:textId="4C260055" w:rsidR="00C06923" w:rsidRDefault="00C06923" w:rsidP="00C06923">
      <w:pPr>
        <w:pStyle w:val="Odsekzoznamu"/>
        <w:widowControl/>
        <w:numPr>
          <w:ilvl w:val="0"/>
          <w:numId w:val="14"/>
        </w:numPr>
        <w:tabs>
          <w:tab w:val="left" w:pos="1414"/>
          <w:tab w:val="left" w:pos="1416"/>
        </w:tabs>
        <w:autoSpaceDE/>
        <w:autoSpaceDN/>
        <w:spacing w:line="276" w:lineRule="auto"/>
        <w:jc w:val="both"/>
      </w:pPr>
      <w:r>
        <w:t xml:space="preserve">Akékoľvek náklady, ktoré vzniknú v súvislosti so zmenou expertov zo Zmluvy, znáša </w:t>
      </w:r>
      <w:r w:rsidR="00D53D7A">
        <w:t>Zhotoviteľ</w:t>
      </w:r>
      <w:r>
        <w:t>.</w:t>
      </w:r>
    </w:p>
    <w:p w14:paraId="4A1E9F0B" w14:textId="33E25D41" w:rsidR="00C06923" w:rsidRDefault="00C06923" w:rsidP="00C06923">
      <w:pPr>
        <w:pStyle w:val="Odsekzoznamu"/>
        <w:widowControl/>
        <w:numPr>
          <w:ilvl w:val="0"/>
          <w:numId w:val="14"/>
        </w:numPr>
        <w:tabs>
          <w:tab w:val="left" w:pos="1414"/>
          <w:tab w:val="left" w:pos="1416"/>
        </w:tabs>
        <w:autoSpaceDE/>
        <w:autoSpaceDN/>
        <w:spacing w:line="276" w:lineRule="auto"/>
        <w:jc w:val="both"/>
      </w:pPr>
      <w:r>
        <w:t xml:space="preserve">Objednávateľ je oprávnený požiadať </w:t>
      </w:r>
      <w:r w:rsidR="00D53D7A">
        <w:t>Zhotoviteľa</w:t>
      </w:r>
      <w:r>
        <w:t xml:space="preserve"> o výmenu experta zo Zmluvy v prípade, ak jeho pracovné výsledky nezodpovedajú požiadavkám Objednávateľa vyplývajúce z opisu predmetu zákazky vo Verejnom obstarávaní, tejto Zmluvy, pokynov Objednávateľa alebo správanie je neuspokojivé a ohrozuje riadne plnenie Zmluvy alebo má iný negatívny vplyv na činnosti alebo záujmy Objednávateľa. </w:t>
      </w:r>
      <w:r w:rsidR="00D53D7A">
        <w:t>Zhotoviteľ</w:t>
      </w:r>
      <w:r>
        <w:t xml:space="preserve"> sa zaväzuje, že riadne odôvodnenej žiadosti Objednávateľa bezodkladne vyhovie a v súlade s týmto článkom Zmluvy navrhne výmenu experta najneskôr do päť (5) pracovných dní odo dňa doručenia žiadosti Objednávateľa. </w:t>
      </w:r>
      <w:r w:rsidR="00D53D7A">
        <w:t>Zhotoviteľ</w:t>
      </w:r>
      <w:r>
        <w:t xml:space="preserve"> je povinný bezodkladne, najneskôr do troch (3) pracovných dní odo dňa doručenia žiadosti o vylúčenie experta tímu </w:t>
      </w:r>
      <w:r w:rsidR="00D53D7A">
        <w:t>Zhotoviteľa</w:t>
      </w:r>
      <w:r>
        <w:t xml:space="preserve"> plniaceho Zmluvu na strane </w:t>
      </w:r>
      <w:r w:rsidR="00D53D7A">
        <w:t>Zhotoviteľa</w:t>
      </w:r>
      <w:r>
        <w:t xml:space="preserve"> jeho činnosť pozastaviť. </w:t>
      </w:r>
      <w:r w:rsidR="00D53D7A">
        <w:t>Zhotoviteľ</w:t>
      </w:r>
      <w:r>
        <w:t xml:space="preserve"> je povinný túto povinnosť splniť bez vplyvu na termíny a akosť plnenia Zmluvy.</w:t>
      </w:r>
    </w:p>
    <w:p w14:paraId="13C83F9E" w14:textId="4B765E53" w:rsidR="00C06923" w:rsidRDefault="00C06923" w:rsidP="00C06923">
      <w:pPr>
        <w:pStyle w:val="Odsekzoznamu"/>
        <w:widowControl/>
        <w:numPr>
          <w:ilvl w:val="0"/>
          <w:numId w:val="14"/>
        </w:numPr>
        <w:tabs>
          <w:tab w:val="left" w:pos="1414"/>
          <w:tab w:val="left" w:pos="1416"/>
        </w:tabs>
        <w:autoSpaceDE/>
        <w:autoSpaceDN/>
        <w:spacing w:line="276" w:lineRule="auto"/>
        <w:jc w:val="both"/>
      </w:pPr>
      <w:r>
        <w:lastRenderedPageBreak/>
        <w:t xml:space="preserve">Zmluvné strany vyhlasujú, že odsúhlasenie zmeny kľúčových expertov zo strany Objednávateľa žiadnym spôsobom nezbavuje </w:t>
      </w:r>
      <w:r w:rsidR="00D53D7A">
        <w:t>Zhotoviteľa</w:t>
      </w:r>
      <w:r>
        <w:t xml:space="preserve"> záväzkov vyplývajúcich mu zo Zmluvy a že také zmeny nemajú mať za následok navýšenie ceny služby.</w:t>
      </w:r>
    </w:p>
    <w:p w14:paraId="043D42FB" w14:textId="3DE7DBA8" w:rsidR="00C06923" w:rsidRDefault="00C06923" w:rsidP="00C06923">
      <w:pPr>
        <w:pStyle w:val="Odsekzoznamu"/>
        <w:widowControl/>
        <w:numPr>
          <w:ilvl w:val="0"/>
          <w:numId w:val="14"/>
        </w:numPr>
        <w:tabs>
          <w:tab w:val="left" w:pos="1414"/>
          <w:tab w:val="left" w:pos="1416"/>
        </w:tabs>
        <w:autoSpaceDE/>
        <w:autoSpaceDN/>
        <w:spacing w:line="276" w:lineRule="auto"/>
        <w:jc w:val="both"/>
      </w:pPr>
      <w:r>
        <w:t xml:space="preserve">Pre vylúčenie pochybností sa zmluvné strany dohodli, že pre nahradenie kľúčových expertov </w:t>
      </w:r>
      <w:r w:rsidR="00D53D7A">
        <w:t>Zhotoviteľa</w:t>
      </w:r>
      <w:r>
        <w:t xml:space="preserve"> nie je potrebné uzatvárať dodatok k tejto Zmluve.</w:t>
      </w:r>
    </w:p>
    <w:p w14:paraId="372A6F97" w14:textId="77777777" w:rsidR="00D53D7A" w:rsidRDefault="00C06923" w:rsidP="00D53D7A">
      <w:pPr>
        <w:pStyle w:val="Odsekzoznamu"/>
        <w:widowControl/>
        <w:numPr>
          <w:ilvl w:val="0"/>
          <w:numId w:val="14"/>
        </w:numPr>
        <w:tabs>
          <w:tab w:val="left" w:pos="1414"/>
          <w:tab w:val="left" w:pos="1416"/>
        </w:tabs>
        <w:autoSpaceDE/>
        <w:autoSpaceDN/>
        <w:spacing w:line="276" w:lineRule="auto"/>
        <w:jc w:val="both"/>
      </w:pPr>
      <w:r>
        <w:t xml:space="preserve">Zmena expertov nemá žiaden vplyv na plynutie lehôt podľa tejto Zmluvy, resp. na splnenie akýchkoľvek povinností či poskytnutie plnení zo strany </w:t>
      </w:r>
      <w:r w:rsidR="00D53D7A">
        <w:t>Zhotoviteľa</w:t>
      </w:r>
      <w:r>
        <w:t xml:space="preserve"> podľa tejto Zmluvy.</w:t>
      </w:r>
    </w:p>
    <w:p w14:paraId="0DD97567" w14:textId="1FF0B67F" w:rsidR="00C06923" w:rsidRPr="00AF2416" w:rsidRDefault="00C06923" w:rsidP="00D53D7A">
      <w:pPr>
        <w:pStyle w:val="Odsekzoznamu"/>
        <w:widowControl/>
        <w:numPr>
          <w:ilvl w:val="0"/>
          <w:numId w:val="14"/>
        </w:numPr>
        <w:tabs>
          <w:tab w:val="left" w:pos="1414"/>
          <w:tab w:val="left" w:pos="1416"/>
        </w:tabs>
        <w:autoSpaceDE/>
        <w:autoSpaceDN/>
        <w:spacing w:line="276" w:lineRule="auto"/>
        <w:jc w:val="both"/>
      </w:pPr>
      <w:r>
        <w:t xml:space="preserve">Neplnenie predmetu Zmluvy prostredníctvom kľúčových expertov, prostredníctvom ktorých </w:t>
      </w:r>
      <w:r w:rsidR="00D53D7A">
        <w:t>Zhotoviteľ</w:t>
      </w:r>
      <w:r>
        <w:t xml:space="preserve"> ako uchádzač vo verejnom obstarávaní preukazoval splnenie podmienok účasti, resp. prostredníctvom odsúhlasených zmenených kľúčových expertov v súlade so Zmluvou, sa považuje za podstatné porušenie tejto zmluvy. Porušenie ktorejkoľvek z uvedených povinností je dôvodom, ktorý oprávňuje Objednávateľa na odstúpenie od Zmluvy.</w:t>
      </w:r>
    </w:p>
    <w:p w14:paraId="74F00DBA" w14:textId="77777777" w:rsidR="001A7DD4" w:rsidRPr="006579AE" w:rsidRDefault="001A7DD4" w:rsidP="001A7DD4">
      <w:pPr>
        <w:pStyle w:val="Odsekzoznamu"/>
        <w:widowControl/>
        <w:tabs>
          <w:tab w:val="left" w:pos="1414"/>
          <w:tab w:val="left" w:pos="1416"/>
        </w:tabs>
        <w:autoSpaceDE/>
        <w:autoSpaceDN/>
        <w:spacing w:line="276" w:lineRule="auto"/>
        <w:ind w:left="284"/>
        <w:jc w:val="both"/>
      </w:pPr>
    </w:p>
    <w:p w14:paraId="384B92C7" w14:textId="77777777" w:rsidR="001A7DD4" w:rsidRPr="003B72A2" w:rsidRDefault="001A7DD4" w:rsidP="001A7DD4">
      <w:pPr>
        <w:pStyle w:val="Odsekzoznamu"/>
        <w:widowControl/>
        <w:tabs>
          <w:tab w:val="left" w:pos="1414"/>
          <w:tab w:val="left" w:pos="1416"/>
        </w:tabs>
        <w:autoSpaceDE/>
        <w:autoSpaceDN/>
        <w:spacing w:line="276" w:lineRule="auto"/>
        <w:ind w:left="284"/>
        <w:jc w:val="both"/>
      </w:pPr>
    </w:p>
    <w:p w14:paraId="464AC006" w14:textId="72FDEC59" w:rsidR="001A7DD4" w:rsidRDefault="001A7DD4" w:rsidP="001A7DD4">
      <w:pPr>
        <w:widowControl/>
        <w:autoSpaceDE/>
        <w:autoSpaceDN/>
        <w:spacing w:line="276" w:lineRule="auto"/>
        <w:jc w:val="center"/>
        <w:rPr>
          <w:b/>
          <w:bCs/>
        </w:rPr>
      </w:pPr>
      <w:r>
        <w:rPr>
          <w:b/>
          <w:bCs/>
        </w:rPr>
        <w:t xml:space="preserve">ČLÁNOK </w:t>
      </w:r>
      <w:r w:rsidR="00580917">
        <w:rPr>
          <w:b/>
          <w:bCs/>
        </w:rPr>
        <w:t>I</w:t>
      </w:r>
      <w:r>
        <w:rPr>
          <w:b/>
          <w:bCs/>
        </w:rPr>
        <w:t>X</w:t>
      </w:r>
    </w:p>
    <w:p w14:paraId="3CB576F4" w14:textId="77777777" w:rsidR="001A7DD4" w:rsidRPr="00DB2970" w:rsidRDefault="001A7DD4" w:rsidP="001A7DD4">
      <w:pPr>
        <w:widowControl/>
        <w:autoSpaceDE/>
        <w:autoSpaceDN/>
        <w:spacing w:line="276" w:lineRule="auto"/>
        <w:jc w:val="center"/>
        <w:rPr>
          <w:b/>
          <w:bCs/>
        </w:rPr>
      </w:pPr>
      <w:r w:rsidRPr="00DB2970">
        <w:rPr>
          <w:b/>
          <w:bCs/>
        </w:rPr>
        <w:t>UKONČENIE ZMLUVY</w:t>
      </w:r>
    </w:p>
    <w:p w14:paraId="18A14124" w14:textId="77777777" w:rsidR="001A7DD4" w:rsidRPr="003B72A2" w:rsidRDefault="001A7DD4" w:rsidP="001A7DD4">
      <w:pPr>
        <w:pStyle w:val="Zkladntext"/>
        <w:spacing w:line="276" w:lineRule="auto"/>
        <w:rPr>
          <w:b/>
          <w:sz w:val="22"/>
          <w:szCs w:val="22"/>
        </w:rPr>
      </w:pPr>
    </w:p>
    <w:p w14:paraId="7D4CB507" w14:textId="77777777" w:rsidR="001A7DD4" w:rsidRPr="003F2702" w:rsidRDefault="001A7DD4" w:rsidP="001A7DD4">
      <w:pPr>
        <w:pStyle w:val="Odsekzoznamu"/>
        <w:widowControl/>
        <w:numPr>
          <w:ilvl w:val="0"/>
          <w:numId w:val="16"/>
        </w:numPr>
        <w:tabs>
          <w:tab w:val="left" w:pos="1414"/>
          <w:tab w:val="left" w:pos="1416"/>
        </w:tabs>
        <w:autoSpaceDE/>
        <w:autoSpaceDN/>
        <w:spacing w:line="276" w:lineRule="auto"/>
        <w:jc w:val="both"/>
      </w:pPr>
      <w:r w:rsidRPr="003F2702">
        <w:t>Táto Zmluva zanikne naplnením aspoň jedného z nižšie uvedených bodov:</w:t>
      </w:r>
    </w:p>
    <w:p w14:paraId="02C9BB2B" w14:textId="77777777" w:rsidR="001A7DD4" w:rsidRDefault="001A7DD4" w:rsidP="001A7DD4">
      <w:pPr>
        <w:pStyle w:val="Odsekzoznamu"/>
        <w:widowControl/>
        <w:numPr>
          <w:ilvl w:val="0"/>
          <w:numId w:val="17"/>
        </w:numPr>
        <w:tabs>
          <w:tab w:val="left" w:pos="1414"/>
          <w:tab w:val="left" w:pos="1416"/>
        </w:tabs>
        <w:autoSpaceDE/>
        <w:autoSpaceDN/>
        <w:spacing w:line="276" w:lineRule="auto"/>
        <w:jc w:val="both"/>
      </w:pPr>
      <w:r w:rsidRPr="003F2702">
        <w:t>uplynutím doby, na ktorú bola dohodnutá,</w:t>
      </w:r>
    </w:p>
    <w:p w14:paraId="101E0A36" w14:textId="77777777" w:rsidR="001A7DD4" w:rsidRDefault="001A7DD4" w:rsidP="001A7DD4">
      <w:pPr>
        <w:pStyle w:val="Odsekzoznamu"/>
        <w:widowControl/>
        <w:numPr>
          <w:ilvl w:val="0"/>
          <w:numId w:val="17"/>
        </w:numPr>
        <w:tabs>
          <w:tab w:val="left" w:pos="1414"/>
          <w:tab w:val="left" w:pos="1416"/>
        </w:tabs>
        <w:autoSpaceDE/>
        <w:autoSpaceDN/>
        <w:spacing w:line="276" w:lineRule="auto"/>
        <w:jc w:val="both"/>
      </w:pPr>
      <w:r w:rsidRPr="003F2702">
        <w:t>vzájomnou dohodou Zmluvných strán,</w:t>
      </w:r>
    </w:p>
    <w:p w14:paraId="6B7A65D3" w14:textId="77777777" w:rsidR="001A7DD4" w:rsidRPr="003F2702" w:rsidRDefault="001A7DD4" w:rsidP="001A7DD4">
      <w:pPr>
        <w:pStyle w:val="Odsekzoznamu"/>
        <w:widowControl/>
        <w:numPr>
          <w:ilvl w:val="0"/>
          <w:numId w:val="17"/>
        </w:numPr>
        <w:tabs>
          <w:tab w:val="left" w:pos="1414"/>
          <w:tab w:val="left" w:pos="1416"/>
        </w:tabs>
        <w:autoSpaceDE/>
        <w:autoSpaceDN/>
        <w:spacing w:line="276" w:lineRule="auto"/>
        <w:jc w:val="both"/>
      </w:pPr>
      <w:r w:rsidRPr="003F2702">
        <w:t>písomným odstúpením od Zmluvy, pričom každá zo Zmluvných strán je oprávnená odstúpiť od tejto Zmluvy v prípadoch ustanovených v tejto Zmluve alebo vo všeobecne záväzných právnych predpisoch</w:t>
      </w:r>
      <w:r>
        <w:t>, najmä v Obchodnom zákonníku</w:t>
      </w:r>
      <w:r w:rsidRPr="003F2702">
        <w:t>.</w:t>
      </w:r>
    </w:p>
    <w:p w14:paraId="51A146F0" w14:textId="77777777" w:rsidR="001A7DD4" w:rsidRPr="003F2702" w:rsidRDefault="001A7DD4" w:rsidP="001A7DD4">
      <w:pPr>
        <w:tabs>
          <w:tab w:val="left" w:pos="1414"/>
          <w:tab w:val="left" w:pos="1416"/>
        </w:tabs>
        <w:spacing w:line="276" w:lineRule="auto"/>
      </w:pPr>
    </w:p>
    <w:p w14:paraId="332B459F" w14:textId="77777777" w:rsidR="001A7DD4" w:rsidRPr="006579AE" w:rsidRDefault="001A7DD4" w:rsidP="001A7DD4">
      <w:pPr>
        <w:pStyle w:val="Odsekzoznamu"/>
        <w:widowControl/>
        <w:numPr>
          <w:ilvl w:val="0"/>
          <w:numId w:val="16"/>
        </w:numPr>
        <w:tabs>
          <w:tab w:val="left" w:pos="1414"/>
          <w:tab w:val="left" w:pos="1416"/>
        </w:tabs>
        <w:autoSpaceDE/>
        <w:autoSpaceDN/>
        <w:spacing w:line="276" w:lineRule="auto"/>
        <w:jc w:val="both"/>
      </w:pPr>
      <w:r w:rsidRPr="006579AE">
        <w:t>Objednávateľ je oprávnený odstúpiť od Zmluvy aj v nasledujúcich prípadoch:</w:t>
      </w:r>
    </w:p>
    <w:p w14:paraId="1E1AB5D6" w14:textId="6ACFD98C" w:rsidR="001A7DD4" w:rsidRDefault="00305033" w:rsidP="001A7DD4">
      <w:pPr>
        <w:pStyle w:val="Odsekzoznamu"/>
        <w:widowControl/>
        <w:numPr>
          <w:ilvl w:val="0"/>
          <w:numId w:val="18"/>
        </w:numPr>
        <w:tabs>
          <w:tab w:val="left" w:pos="1414"/>
          <w:tab w:val="left" w:pos="1416"/>
        </w:tabs>
        <w:autoSpaceDE/>
        <w:autoSpaceDN/>
        <w:spacing w:line="276" w:lineRule="auto"/>
        <w:jc w:val="both"/>
      </w:pPr>
      <w:r>
        <w:t>Zhotoviteľ</w:t>
      </w:r>
      <w:r w:rsidRPr="006579AE">
        <w:t xml:space="preserve"> </w:t>
      </w:r>
      <w:r w:rsidR="001A7DD4" w:rsidRPr="006579AE">
        <w:t>je</w:t>
      </w:r>
      <w:r w:rsidR="001A7DD4" w:rsidRPr="003F2702">
        <w:t xml:space="preserve"> v úpadku, </w:t>
      </w:r>
      <w:r w:rsidR="00672C01">
        <w:t>Zhotoviteľ</w:t>
      </w:r>
      <w:r w:rsidR="001A7DD4" w:rsidRPr="003F2702">
        <w:t xml:space="preserve"> vstúpi do likvidácie, preruší alebo skončí svoju podnikateľskú činnosť, alebo</w:t>
      </w:r>
    </w:p>
    <w:p w14:paraId="01BE9AC1" w14:textId="4FE4F991" w:rsidR="001A7DD4" w:rsidRDefault="00305033" w:rsidP="001A7DD4">
      <w:pPr>
        <w:pStyle w:val="Odsekzoznamu"/>
        <w:widowControl/>
        <w:numPr>
          <w:ilvl w:val="0"/>
          <w:numId w:val="18"/>
        </w:numPr>
        <w:tabs>
          <w:tab w:val="left" w:pos="1414"/>
          <w:tab w:val="left" w:pos="1416"/>
        </w:tabs>
        <w:autoSpaceDE/>
        <w:autoSpaceDN/>
        <w:spacing w:line="276" w:lineRule="auto"/>
        <w:jc w:val="both"/>
      </w:pPr>
      <w:r>
        <w:t>Zhotoviteľ</w:t>
      </w:r>
      <w:r w:rsidR="001A7DD4" w:rsidRPr="003F2702">
        <w:t xml:space="preserve"> alebo jeho štatutárny zástupca je právoplatne odsúdený za trestný čin spáchaný v </w:t>
      </w:r>
      <w:r w:rsidR="001A7DD4" w:rsidRPr="00AF2416">
        <w:t>súvislosti s výkonom jeho činnosti, alebo podnikaním, alebo</w:t>
      </w:r>
    </w:p>
    <w:p w14:paraId="2CF4C3CC" w14:textId="1B09BA90" w:rsidR="00305033" w:rsidRDefault="00305033" w:rsidP="001A7DD4">
      <w:pPr>
        <w:pStyle w:val="Odsekzoznamu"/>
        <w:widowControl/>
        <w:numPr>
          <w:ilvl w:val="0"/>
          <w:numId w:val="18"/>
        </w:numPr>
        <w:tabs>
          <w:tab w:val="left" w:pos="1414"/>
          <w:tab w:val="left" w:pos="1416"/>
        </w:tabs>
        <w:autoSpaceDE/>
        <w:autoSpaceDN/>
        <w:spacing w:line="276" w:lineRule="auto"/>
        <w:jc w:val="both"/>
      </w:pPr>
      <w:r>
        <w:t>Zhotoviteľ je v omeškaní s vykon</w:t>
      </w:r>
      <w:r w:rsidR="002C4477">
        <w:t>a</w:t>
      </w:r>
      <w:r>
        <w:t>ním Diela o viac ako 10 dní alebo</w:t>
      </w:r>
    </w:p>
    <w:p w14:paraId="1F6BA5B5" w14:textId="2BD9DCBC" w:rsidR="00305033" w:rsidRPr="00AF2416" w:rsidRDefault="00305033" w:rsidP="000E283F">
      <w:pPr>
        <w:pStyle w:val="Odsekzoznamu"/>
        <w:widowControl/>
        <w:numPr>
          <w:ilvl w:val="0"/>
          <w:numId w:val="18"/>
        </w:numPr>
        <w:tabs>
          <w:tab w:val="left" w:pos="1414"/>
          <w:tab w:val="left" w:pos="1416"/>
        </w:tabs>
        <w:autoSpaceDE/>
        <w:autoSpaceDN/>
        <w:spacing w:line="276" w:lineRule="auto"/>
        <w:jc w:val="both"/>
      </w:pPr>
      <w:r>
        <w:t>Zhotoviteľ poruší niektorú zo svojich povinností podľa tejto Zmluvy a porušenie neodstráni ani do 5 dní od obdržania písomnej výzvy Objednávateľa</w:t>
      </w:r>
    </w:p>
    <w:p w14:paraId="08438096" w14:textId="2B2196B3" w:rsidR="001A7DD4" w:rsidRPr="00AF2416" w:rsidRDefault="00305033" w:rsidP="00EB2EBE">
      <w:pPr>
        <w:pStyle w:val="Odsekzoznamu"/>
        <w:widowControl/>
        <w:numPr>
          <w:ilvl w:val="0"/>
          <w:numId w:val="18"/>
        </w:numPr>
        <w:tabs>
          <w:tab w:val="left" w:pos="1414"/>
          <w:tab w:val="left" w:pos="1416"/>
        </w:tabs>
        <w:autoSpaceDE/>
        <w:autoSpaceDN/>
        <w:spacing w:line="276" w:lineRule="auto"/>
        <w:jc w:val="both"/>
      </w:pPr>
      <w:r>
        <w:t>Zhotoviteľ</w:t>
      </w:r>
      <w:r w:rsidRPr="00AF2416" w:rsidDel="00305033">
        <w:t xml:space="preserve"> </w:t>
      </w:r>
      <w:r w:rsidR="001A7DD4" w:rsidRPr="00AF2416">
        <w:t>stratí právne predpoklady na riadne plnenie Zmluvy, alebo</w:t>
      </w:r>
    </w:p>
    <w:p w14:paraId="20A89CE4" w14:textId="77777777" w:rsidR="001A7DD4" w:rsidRPr="00AF2416" w:rsidRDefault="001A7DD4" w:rsidP="001A7DD4">
      <w:pPr>
        <w:pStyle w:val="Odsekzoznamu"/>
        <w:widowControl/>
        <w:numPr>
          <w:ilvl w:val="0"/>
          <w:numId w:val="18"/>
        </w:numPr>
        <w:tabs>
          <w:tab w:val="left" w:pos="1414"/>
          <w:tab w:val="left" w:pos="1416"/>
        </w:tabs>
        <w:autoSpaceDE/>
        <w:autoSpaceDN/>
        <w:spacing w:line="276" w:lineRule="auto"/>
        <w:jc w:val="both"/>
      </w:pPr>
      <w:r w:rsidRPr="00AF2416">
        <w:t xml:space="preserve">ešte nedošlo k plneniu podľa tejto Zmluvy a výsledky administratívnej finančnej kontroly u Objednávateľa neumožňujú financovanie výdavkov vzniknutých z obstarávania Predmetu Zmluvy. </w:t>
      </w:r>
    </w:p>
    <w:p w14:paraId="7F97893E" w14:textId="77777777" w:rsidR="001A7DD4" w:rsidRPr="00AF2416" w:rsidRDefault="001A7DD4" w:rsidP="001A7DD4">
      <w:pPr>
        <w:tabs>
          <w:tab w:val="left" w:pos="1414"/>
          <w:tab w:val="left" w:pos="1416"/>
        </w:tabs>
        <w:spacing w:line="276" w:lineRule="auto"/>
      </w:pPr>
    </w:p>
    <w:p w14:paraId="737909D7" w14:textId="77777777" w:rsidR="001A7DD4" w:rsidRPr="003F2702" w:rsidRDefault="001A7DD4" w:rsidP="001A7DD4">
      <w:pPr>
        <w:pStyle w:val="Odsekzoznamu"/>
        <w:widowControl/>
        <w:numPr>
          <w:ilvl w:val="0"/>
          <w:numId w:val="16"/>
        </w:numPr>
        <w:tabs>
          <w:tab w:val="left" w:pos="1414"/>
          <w:tab w:val="left" w:pos="1416"/>
        </w:tabs>
        <w:autoSpaceDE/>
        <w:autoSpaceDN/>
        <w:spacing w:line="276" w:lineRule="auto"/>
        <w:jc w:val="both"/>
      </w:pPr>
      <w:r w:rsidRPr="00AF2416">
        <w:t>Odstúpenie od Zmluvy musí mať písomnú formu a musí obsahovať konkrétny dôvod odstúpenia. Odstúpenie nadobúda</w:t>
      </w:r>
      <w:r w:rsidRPr="003F2702">
        <w:t xml:space="preserve"> účinnosť momentom doručenia písomného oznámenia o odstúpení od Zmluvy druhej Zmluvnej strane. </w:t>
      </w:r>
    </w:p>
    <w:p w14:paraId="057B7E83" w14:textId="77777777" w:rsidR="001A7DD4" w:rsidRPr="003F2702" w:rsidRDefault="001A7DD4" w:rsidP="001A7DD4">
      <w:pPr>
        <w:pStyle w:val="Odsekzoznamu"/>
        <w:tabs>
          <w:tab w:val="left" w:pos="1414"/>
          <w:tab w:val="left" w:pos="1416"/>
        </w:tabs>
        <w:spacing w:line="276" w:lineRule="auto"/>
        <w:ind w:left="360"/>
      </w:pPr>
    </w:p>
    <w:p w14:paraId="6DB10F60" w14:textId="7F0CEAA8" w:rsidR="001A7DD4" w:rsidRDefault="001A7DD4" w:rsidP="005B43BE">
      <w:pPr>
        <w:pStyle w:val="Odsekzoznamu"/>
        <w:widowControl/>
        <w:tabs>
          <w:tab w:val="left" w:pos="1414"/>
          <w:tab w:val="left" w:pos="1416"/>
        </w:tabs>
        <w:autoSpaceDE/>
        <w:autoSpaceDN/>
        <w:spacing w:line="276" w:lineRule="auto"/>
        <w:ind w:left="360"/>
        <w:jc w:val="both"/>
      </w:pPr>
    </w:p>
    <w:p w14:paraId="3CA7C106" w14:textId="77777777" w:rsidR="001A7DD4" w:rsidRDefault="001A7DD4" w:rsidP="001A7DD4">
      <w:pPr>
        <w:pStyle w:val="Zkladntext"/>
        <w:spacing w:line="276" w:lineRule="auto"/>
        <w:rPr>
          <w:sz w:val="22"/>
          <w:szCs w:val="22"/>
        </w:rPr>
      </w:pPr>
    </w:p>
    <w:p w14:paraId="0AA4D36E" w14:textId="5A894CF3" w:rsidR="001A7DD4" w:rsidRDefault="001A7DD4" w:rsidP="001A7DD4">
      <w:pPr>
        <w:widowControl/>
        <w:autoSpaceDE/>
        <w:autoSpaceDN/>
        <w:spacing w:line="276" w:lineRule="auto"/>
        <w:jc w:val="center"/>
        <w:rPr>
          <w:b/>
          <w:bCs/>
        </w:rPr>
      </w:pPr>
      <w:r>
        <w:rPr>
          <w:b/>
          <w:bCs/>
        </w:rPr>
        <w:t>ČLÁNOK X</w:t>
      </w:r>
    </w:p>
    <w:p w14:paraId="704FEB0A" w14:textId="77777777" w:rsidR="001A7DD4" w:rsidRPr="00DB2970" w:rsidRDefault="001A7DD4" w:rsidP="001A7DD4">
      <w:pPr>
        <w:widowControl/>
        <w:autoSpaceDE/>
        <w:autoSpaceDN/>
        <w:spacing w:line="276" w:lineRule="auto"/>
        <w:jc w:val="center"/>
        <w:rPr>
          <w:b/>
          <w:bCs/>
        </w:rPr>
      </w:pPr>
      <w:r w:rsidRPr="00DB2970">
        <w:rPr>
          <w:b/>
          <w:bCs/>
        </w:rPr>
        <w:t>ZÁVEREČNÉ USTANOVENIA</w:t>
      </w:r>
    </w:p>
    <w:p w14:paraId="44F8D4CB" w14:textId="77777777" w:rsidR="001A7DD4" w:rsidRPr="003B72A2" w:rsidRDefault="001A7DD4" w:rsidP="001A7DD4">
      <w:pPr>
        <w:pStyle w:val="Zkladntext"/>
        <w:spacing w:line="276" w:lineRule="auto"/>
        <w:rPr>
          <w:b/>
          <w:sz w:val="22"/>
          <w:szCs w:val="22"/>
        </w:rPr>
      </w:pPr>
    </w:p>
    <w:p w14:paraId="19085AD2" w14:textId="2008002F" w:rsidR="001A7DD4" w:rsidRPr="003B72A2" w:rsidRDefault="001A7DD4" w:rsidP="00184583">
      <w:pPr>
        <w:pStyle w:val="Odsekzoznamu"/>
        <w:numPr>
          <w:ilvl w:val="1"/>
          <w:numId w:val="24"/>
        </w:numPr>
        <w:tabs>
          <w:tab w:val="left" w:pos="1413"/>
          <w:tab w:val="left" w:pos="1416"/>
        </w:tabs>
        <w:spacing w:line="276" w:lineRule="auto"/>
        <w:ind w:left="426" w:hanging="426"/>
        <w:contextualSpacing w:val="0"/>
        <w:jc w:val="both"/>
      </w:pPr>
      <w:r w:rsidRPr="003B72A2">
        <w:t>Táto Zmluva nadobúda platnosť dňom jeho podpisu Zmluvnými stranami a</w:t>
      </w:r>
      <w:r w:rsidR="000632BF">
        <w:t> </w:t>
      </w:r>
      <w:r w:rsidRPr="003B72A2">
        <w:t>účinnosť</w:t>
      </w:r>
      <w:r w:rsidR="000632BF">
        <w:t xml:space="preserve"> </w:t>
      </w:r>
      <w:r w:rsidRPr="003B72A2">
        <w:t>dňom nasledujúcim po dni jej zverejnenia v Centrálnom registri zmlúv vedenom Úradom vlády SR.</w:t>
      </w:r>
    </w:p>
    <w:p w14:paraId="7090F36B" w14:textId="77777777" w:rsidR="001A7DD4" w:rsidRPr="0053149A" w:rsidRDefault="001A7DD4" w:rsidP="001A7DD4">
      <w:pPr>
        <w:pStyle w:val="Odsekzoznamu"/>
        <w:tabs>
          <w:tab w:val="left" w:pos="1413"/>
          <w:tab w:val="left" w:pos="1416"/>
        </w:tabs>
        <w:spacing w:line="276" w:lineRule="auto"/>
        <w:ind w:left="426" w:right="1132"/>
        <w:contextualSpacing w:val="0"/>
        <w:jc w:val="both"/>
      </w:pPr>
    </w:p>
    <w:p w14:paraId="7823CAEB" w14:textId="7F31F056" w:rsidR="00F33E2E" w:rsidRDefault="001A7DD4" w:rsidP="00F33E2E">
      <w:pPr>
        <w:pStyle w:val="Odsekzoznamu"/>
        <w:numPr>
          <w:ilvl w:val="1"/>
          <w:numId w:val="24"/>
        </w:numPr>
        <w:tabs>
          <w:tab w:val="left" w:pos="1413"/>
          <w:tab w:val="left" w:pos="1416"/>
        </w:tabs>
        <w:spacing w:line="276" w:lineRule="auto"/>
        <w:ind w:left="426" w:hanging="426"/>
        <w:contextualSpacing w:val="0"/>
        <w:jc w:val="both"/>
      </w:pPr>
      <w:r w:rsidRPr="003B72A2">
        <w:t>Ustanovenia</w:t>
      </w:r>
      <w:r w:rsidRPr="00DB2970">
        <w:t xml:space="preserve"> </w:t>
      </w:r>
      <w:r w:rsidRPr="003B72A2">
        <w:t>tejto</w:t>
      </w:r>
      <w:r w:rsidRPr="00DB2970">
        <w:t xml:space="preserve"> </w:t>
      </w:r>
      <w:r w:rsidRPr="003B72A2">
        <w:t>Zmluvy</w:t>
      </w:r>
      <w:r w:rsidRPr="00DB2970">
        <w:t xml:space="preserve"> </w:t>
      </w:r>
      <w:r w:rsidRPr="003B72A2">
        <w:t>predstavujúce</w:t>
      </w:r>
      <w:r w:rsidRPr="00DB2970">
        <w:t xml:space="preserve"> </w:t>
      </w:r>
      <w:r w:rsidRPr="003B72A2">
        <w:t>obchodné</w:t>
      </w:r>
      <w:r w:rsidRPr="00DB2970">
        <w:t xml:space="preserve"> </w:t>
      </w:r>
      <w:r w:rsidRPr="003B72A2">
        <w:t>tajomstvo</w:t>
      </w:r>
      <w:r w:rsidRPr="00DB2970">
        <w:t xml:space="preserve"> </w:t>
      </w:r>
      <w:r w:rsidRPr="003B72A2">
        <w:t>Zhotoviteľa,</w:t>
      </w:r>
      <w:r w:rsidRPr="00DB2970">
        <w:t xml:space="preserve"> </w:t>
      </w:r>
      <w:r w:rsidRPr="003B72A2">
        <w:t>a</w:t>
      </w:r>
      <w:r w:rsidRPr="00DB2970">
        <w:t xml:space="preserve"> </w:t>
      </w:r>
      <w:r w:rsidRPr="003B72A2">
        <w:t>ktoré</w:t>
      </w:r>
      <w:r w:rsidRPr="00DB2970">
        <w:t xml:space="preserve"> </w:t>
      </w:r>
      <w:r w:rsidRPr="003B72A2">
        <w:t>sa</w:t>
      </w:r>
      <w:r w:rsidRPr="00DB2970">
        <w:t xml:space="preserve"> </w:t>
      </w:r>
      <w:r w:rsidRPr="003B72A2">
        <w:t>netýkajú</w:t>
      </w:r>
      <w:r w:rsidRPr="00DB2970">
        <w:t xml:space="preserve"> </w:t>
      </w:r>
      <w:r w:rsidRPr="003B72A2">
        <w:t>priamo nakladania</w:t>
      </w:r>
      <w:r w:rsidRPr="00DB2970">
        <w:t xml:space="preserve"> </w:t>
      </w:r>
      <w:r w:rsidRPr="003B72A2">
        <w:t>s</w:t>
      </w:r>
      <w:r w:rsidRPr="00DB2970">
        <w:t xml:space="preserve"> </w:t>
      </w:r>
      <w:r w:rsidRPr="003B72A2">
        <w:t>verejnými</w:t>
      </w:r>
      <w:r w:rsidRPr="00DB2970">
        <w:t xml:space="preserve"> </w:t>
      </w:r>
      <w:r w:rsidRPr="003B72A2">
        <w:t>prostriedkami,</w:t>
      </w:r>
      <w:r w:rsidRPr="00DB2970">
        <w:t xml:space="preserve"> </w:t>
      </w:r>
      <w:r w:rsidRPr="003B72A2">
        <w:t>ustanovenia týkajúce</w:t>
      </w:r>
      <w:r w:rsidRPr="00DB2970">
        <w:t xml:space="preserve"> </w:t>
      </w:r>
      <w:r w:rsidRPr="003B72A2">
        <w:t>sa</w:t>
      </w:r>
      <w:r w:rsidRPr="00DB2970">
        <w:t xml:space="preserve"> </w:t>
      </w:r>
      <w:r w:rsidRPr="003B72A2">
        <w:t>ochrany</w:t>
      </w:r>
      <w:r w:rsidRPr="00DB2970">
        <w:t xml:space="preserve"> </w:t>
      </w:r>
      <w:r w:rsidRPr="003B72A2">
        <w:t>utajovaných</w:t>
      </w:r>
      <w:r w:rsidRPr="00DB2970">
        <w:t xml:space="preserve"> </w:t>
      </w:r>
      <w:r w:rsidRPr="003B72A2">
        <w:t>skutočností,</w:t>
      </w:r>
      <w:r w:rsidRPr="00DB2970">
        <w:t xml:space="preserve"> </w:t>
      </w:r>
      <w:r w:rsidRPr="003B72A2">
        <w:t>ako i technické predlohy, návody, výkresy, projektové dokumentácie, modely, spôsob výpočtu jednotkových</w:t>
      </w:r>
      <w:r w:rsidRPr="00DB2970">
        <w:t xml:space="preserve"> </w:t>
      </w:r>
      <w:r w:rsidRPr="003B72A2">
        <w:t>cien</w:t>
      </w:r>
      <w:r w:rsidRPr="00DB2970">
        <w:t xml:space="preserve"> </w:t>
      </w:r>
      <w:r w:rsidRPr="003B72A2">
        <w:t>a</w:t>
      </w:r>
      <w:r w:rsidRPr="00DB2970">
        <w:t xml:space="preserve"> </w:t>
      </w:r>
      <w:r w:rsidRPr="003B72A2">
        <w:t>vzory</w:t>
      </w:r>
      <w:r w:rsidRPr="00DB2970">
        <w:t xml:space="preserve"> </w:t>
      </w:r>
      <w:r w:rsidRPr="003B72A2">
        <w:t>(§</w:t>
      </w:r>
      <w:r w:rsidRPr="00DB2970">
        <w:t xml:space="preserve"> </w:t>
      </w:r>
      <w:r w:rsidRPr="003B72A2">
        <w:t>5a</w:t>
      </w:r>
      <w:r w:rsidRPr="00DB2970">
        <w:t xml:space="preserve"> </w:t>
      </w:r>
      <w:r w:rsidRPr="003B72A2">
        <w:t>ods.</w:t>
      </w:r>
      <w:r w:rsidRPr="00DB2970">
        <w:t xml:space="preserve"> </w:t>
      </w:r>
      <w:r w:rsidRPr="003B72A2">
        <w:t>4</w:t>
      </w:r>
      <w:r w:rsidRPr="00DB2970">
        <w:t xml:space="preserve"> </w:t>
      </w:r>
      <w:r w:rsidRPr="003B72A2">
        <w:t>Zákona</w:t>
      </w:r>
      <w:r w:rsidRPr="00DB2970">
        <w:t xml:space="preserve"> </w:t>
      </w:r>
      <w:r w:rsidRPr="003B72A2">
        <w:t>o</w:t>
      </w:r>
      <w:r w:rsidRPr="00DB2970">
        <w:t xml:space="preserve"> </w:t>
      </w:r>
      <w:r w:rsidRPr="003B72A2">
        <w:t>slobodnom</w:t>
      </w:r>
      <w:r w:rsidRPr="00DB2970">
        <w:t xml:space="preserve"> </w:t>
      </w:r>
      <w:r w:rsidRPr="003B72A2">
        <w:t>prístupe</w:t>
      </w:r>
      <w:r w:rsidRPr="00DB2970">
        <w:t xml:space="preserve"> </w:t>
      </w:r>
      <w:r w:rsidRPr="003B72A2">
        <w:t>k</w:t>
      </w:r>
      <w:r w:rsidRPr="00DB2970">
        <w:t xml:space="preserve"> </w:t>
      </w:r>
      <w:r w:rsidRPr="003B72A2">
        <w:t>informáciám),</w:t>
      </w:r>
      <w:r w:rsidRPr="00DB2970">
        <w:t xml:space="preserve"> </w:t>
      </w:r>
      <w:r w:rsidRPr="003B72A2">
        <w:t>sa</w:t>
      </w:r>
      <w:r w:rsidRPr="00DB2970">
        <w:t xml:space="preserve"> </w:t>
      </w:r>
      <w:r w:rsidRPr="003B72A2">
        <w:t>nezverejňujú a sú účinné aj bez ich zverejnenia.</w:t>
      </w:r>
      <w:bookmarkStart w:id="7" w:name="_Ref107232882"/>
    </w:p>
    <w:p w14:paraId="7205EA3D" w14:textId="77777777" w:rsidR="001A7DD4" w:rsidRDefault="001A7DD4" w:rsidP="001A7DD4">
      <w:pPr>
        <w:pStyle w:val="Odsekzoznamu"/>
        <w:tabs>
          <w:tab w:val="left" w:pos="1413"/>
          <w:tab w:val="left" w:pos="1416"/>
        </w:tabs>
        <w:spacing w:line="276" w:lineRule="auto"/>
        <w:ind w:left="426" w:right="1132" w:hanging="426"/>
        <w:contextualSpacing w:val="0"/>
        <w:jc w:val="both"/>
      </w:pPr>
    </w:p>
    <w:p w14:paraId="67F81AE5" w14:textId="77777777" w:rsidR="001A7DD4" w:rsidRDefault="001A7DD4" w:rsidP="00184583">
      <w:pPr>
        <w:pStyle w:val="Odsekzoznamu"/>
        <w:numPr>
          <w:ilvl w:val="1"/>
          <w:numId w:val="24"/>
        </w:numPr>
        <w:tabs>
          <w:tab w:val="left" w:pos="1413"/>
          <w:tab w:val="left" w:pos="1416"/>
        </w:tabs>
        <w:spacing w:line="276" w:lineRule="auto"/>
        <w:ind w:left="426" w:hanging="426"/>
        <w:contextualSpacing w:val="0"/>
        <w:jc w:val="both"/>
      </w:pPr>
      <w:r w:rsidRPr="0096590A">
        <w:t>Zmluvné strany sa dohodli, že rozhodným právom je právo Slovenskej republiky. Vo veciach neupravených touto Zmluvou sa zmluvný vzťah spravuje príslušnými ustanoveniami Obchodného zákonníka, zákona č. 40/1964 Zb. Občianskeho zákonníka a ďalších súvisiacich všeobecne záväzných právnych predpisov. Ak takýchto ustanovení niet, použijú sa ustanovenia im svojou povahou a obsahom najbližšie. Ak niet ani tých, použijú sa základné princípy súkromného práva s cieľom naplnenia účelu tejto Zmluvy.</w:t>
      </w:r>
      <w:bookmarkStart w:id="8" w:name="_Ref107232892"/>
      <w:bookmarkEnd w:id="7"/>
    </w:p>
    <w:p w14:paraId="342CC365" w14:textId="77777777" w:rsidR="001A7DD4" w:rsidRDefault="001A7DD4" w:rsidP="001A7DD4">
      <w:pPr>
        <w:pStyle w:val="Odsekzoznamu"/>
        <w:ind w:left="426" w:hanging="426"/>
      </w:pPr>
    </w:p>
    <w:p w14:paraId="3450CB5D" w14:textId="77777777" w:rsidR="001A7DD4" w:rsidRDefault="001A7DD4" w:rsidP="00184583">
      <w:pPr>
        <w:pStyle w:val="Odsekzoznamu"/>
        <w:numPr>
          <w:ilvl w:val="1"/>
          <w:numId w:val="24"/>
        </w:numPr>
        <w:tabs>
          <w:tab w:val="left" w:pos="1413"/>
          <w:tab w:val="left" w:pos="1416"/>
        </w:tabs>
        <w:spacing w:line="276" w:lineRule="auto"/>
        <w:ind w:left="426" w:hanging="426"/>
        <w:contextualSpacing w:val="0"/>
        <w:jc w:val="both"/>
      </w:pPr>
      <w:r w:rsidRPr="0096590A">
        <w:t>Zmluvné strany sa dohodli, že akékoľvek zmeny a doplnenia tejto Zmluvy je možné vykonávať iba formou písomného a očíslovaného dodatku.</w:t>
      </w:r>
      <w:bookmarkEnd w:id="8"/>
    </w:p>
    <w:p w14:paraId="1A96882D" w14:textId="77777777" w:rsidR="001A7DD4" w:rsidRDefault="001A7DD4" w:rsidP="001A7DD4">
      <w:pPr>
        <w:pStyle w:val="Odsekzoznamu"/>
        <w:ind w:left="426" w:hanging="426"/>
      </w:pPr>
    </w:p>
    <w:p w14:paraId="1BF2F493" w14:textId="77777777" w:rsidR="001A7DD4" w:rsidRDefault="001A7DD4" w:rsidP="000632BF">
      <w:pPr>
        <w:pStyle w:val="Odsekzoznamu"/>
        <w:numPr>
          <w:ilvl w:val="1"/>
          <w:numId w:val="24"/>
        </w:numPr>
        <w:tabs>
          <w:tab w:val="left" w:pos="1413"/>
          <w:tab w:val="left" w:pos="1416"/>
        </w:tabs>
        <w:spacing w:line="276" w:lineRule="auto"/>
        <w:ind w:left="426" w:hanging="426"/>
        <w:contextualSpacing w:val="0"/>
        <w:jc w:val="both"/>
      </w:pPr>
      <w:r w:rsidRPr="0096590A">
        <w:t>Ak niektoré ustanovenia tejto Zmluvy nie sú celkom alebo sčasti účinné alebo neskôr stratia účinnosť, nie je tým dotknutá platnosť ostatných ustanovení. Namiesto neúčinných ustanovení sa použije právna úprava, ktorá sa čo najviac približuje zmyslu a účelu tejto Zmluvy</w:t>
      </w:r>
      <w:r>
        <w:t>.</w:t>
      </w:r>
    </w:p>
    <w:p w14:paraId="529D7727" w14:textId="77777777" w:rsidR="001A7DD4" w:rsidRDefault="001A7DD4" w:rsidP="001A7DD4">
      <w:pPr>
        <w:pStyle w:val="Odsekzoznamu"/>
        <w:ind w:left="426" w:hanging="426"/>
      </w:pPr>
    </w:p>
    <w:p w14:paraId="7DF10581" w14:textId="77777777" w:rsidR="001A7DD4" w:rsidRPr="0096590A" w:rsidRDefault="001A7DD4" w:rsidP="000632BF">
      <w:pPr>
        <w:pStyle w:val="Odsekzoznamu"/>
        <w:numPr>
          <w:ilvl w:val="1"/>
          <w:numId w:val="24"/>
        </w:numPr>
        <w:tabs>
          <w:tab w:val="left" w:pos="1413"/>
          <w:tab w:val="left" w:pos="1416"/>
        </w:tabs>
        <w:spacing w:line="276" w:lineRule="auto"/>
        <w:ind w:left="426" w:hanging="426"/>
        <w:contextualSpacing w:val="0"/>
        <w:jc w:val="both"/>
      </w:pPr>
      <w:r w:rsidRPr="0096590A">
        <w:t>Zmluvné strany sa dohodli, že všetky oznamy, správy, výzvy, požiadavky a ostatné písomnosti doručované v súvislosti s touto Zmluvou druhej Zmluvnej strane sa považujú za doručené druhej Zmluvnej strane, ak táto Zmluva neurčuje inak:</w:t>
      </w:r>
    </w:p>
    <w:p w14:paraId="226D2D1C" w14:textId="77777777" w:rsidR="001A7DD4" w:rsidRDefault="001A7DD4" w:rsidP="001A7DD4">
      <w:pPr>
        <w:pStyle w:val="Odsekzoznamu"/>
        <w:widowControl/>
        <w:numPr>
          <w:ilvl w:val="0"/>
          <w:numId w:val="25"/>
        </w:numPr>
        <w:autoSpaceDE/>
        <w:autoSpaceDN/>
        <w:spacing w:line="276" w:lineRule="auto"/>
        <w:jc w:val="both"/>
      </w:pPr>
      <w:r w:rsidRPr="0096590A">
        <w:t>v prípade doručovania prostredníctvom elektronickej pošty (e-mail) dňom jej odoslania, pričom je potrebné preukázať doručenie elektronickej pošty (e-mailu) potvrdením o odoslaní e-mailu a potvrdením o prečítaní správy, pričom za spätný potvrdzujúci e-mail príjemcu sa nepovažuje správa automaticky vygenerovaná systémom alebo</w:t>
      </w:r>
    </w:p>
    <w:p w14:paraId="51685FC4" w14:textId="77777777" w:rsidR="001A7DD4" w:rsidRDefault="001A7DD4" w:rsidP="001A7DD4">
      <w:pPr>
        <w:pStyle w:val="Odsekzoznamu"/>
        <w:widowControl/>
        <w:numPr>
          <w:ilvl w:val="0"/>
          <w:numId w:val="25"/>
        </w:numPr>
        <w:autoSpaceDE/>
        <w:autoSpaceDN/>
        <w:spacing w:line="276" w:lineRule="auto"/>
        <w:jc w:val="both"/>
      </w:pPr>
      <w:r w:rsidRPr="0096590A">
        <w:t>v prípade doručovania prostredníctvom pošty, kuriérom alebo v prípade osobného doručovania, doručením písomnosti druhej Zmluvnej strane s tým, že v prípade doručovania prostredníctvom pošty musí byť písomnosť zaslaná doporučene na adresu Zmluvnej strany určenú v záhlaví tejto Zmluvy. Za deň doručenia písomnosti sa považuje aj deň, v ktorý príslušná Zmluvná strana, ktorá je adresátom, odoprie doručovanú písomnosť prevziať, alebo tretí deň odo dňa uloženia zásielky doručovanej poštou na pošte, alebo v deň ktorý je na zásielke, doručovanej poštou príslušnej Zmluvnej strane, preukázateľne zamestnancom pošty vyznačená poznámka, že „adresát sa odsťahoval“, „adresát je neznámy“ alebo iná poznámka podobného významu,</w:t>
      </w:r>
    </w:p>
    <w:p w14:paraId="2C2EBED1" w14:textId="77777777" w:rsidR="001A7DD4" w:rsidRPr="00A637B8" w:rsidRDefault="001A7DD4" w:rsidP="001A7DD4">
      <w:pPr>
        <w:pStyle w:val="Odsekzoznamu"/>
        <w:widowControl/>
        <w:numPr>
          <w:ilvl w:val="0"/>
          <w:numId w:val="25"/>
        </w:numPr>
        <w:autoSpaceDE/>
        <w:autoSpaceDN/>
        <w:spacing w:line="276" w:lineRule="auto"/>
        <w:jc w:val="both"/>
      </w:pPr>
      <w:r w:rsidRPr="0096590A">
        <w:t xml:space="preserve">v prípade doručovania prostredníctvom ústredného portálu verejnej správy doručením </w:t>
      </w:r>
      <w:r w:rsidRPr="00A637B8">
        <w:t>systémovej správy o doručení písomnosti.</w:t>
      </w:r>
    </w:p>
    <w:p w14:paraId="185B1EE3" w14:textId="77777777" w:rsidR="001A7DD4" w:rsidRPr="00A637B8" w:rsidRDefault="001A7DD4" w:rsidP="001A7DD4">
      <w:pPr>
        <w:pStyle w:val="Odsekzoznamu"/>
        <w:tabs>
          <w:tab w:val="left" w:pos="1413"/>
          <w:tab w:val="left" w:pos="1416"/>
        </w:tabs>
        <w:spacing w:line="276" w:lineRule="auto"/>
        <w:ind w:left="426" w:right="1132"/>
        <w:contextualSpacing w:val="0"/>
        <w:jc w:val="both"/>
      </w:pPr>
    </w:p>
    <w:p w14:paraId="7ABC9E76" w14:textId="77777777" w:rsidR="001A7DD4" w:rsidRPr="00A637B8" w:rsidRDefault="001A7DD4" w:rsidP="00184583">
      <w:pPr>
        <w:pStyle w:val="Odsekzoznamu"/>
        <w:numPr>
          <w:ilvl w:val="1"/>
          <w:numId w:val="24"/>
        </w:numPr>
        <w:tabs>
          <w:tab w:val="left" w:pos="1413"/>
          <w:tab w:val="left" w:pos="1416"/>
        </w:tabs>
        <w:spacing w:line="276" w:lineRule="auto"/>
        <w:ind w:left="426" w:hanging="426"/>
        <w:contextualSpacing w:val="0"/>
        <w:jc w:val="both"/>
      </w:pPr>
      <w:r w:rsidRPr="00A637B8">
        <w:t>Táto Zmluva je vyhotovená v šiestich vyhotoveniach s platnosťou originálu, z toho štyri vyhotovenia sú určené pre Objednávateľa a dve vyhotovenia sú určené pre Zhotoviteľa.</w:t>
      </w:r>
    </w:p>
    <w:p w14:paraId="31181752" w14:textId="77777777" w:rsidR="001A7DD4" w:rsidRDefault="001A7DD4" w:rsidP="001A7DD4">
      <w:pPr>
        <w:pStyle w:val="Odsekzoznamu"/>
        <w:tabs>
          <w:tab w:val="left" w:pos="1413"/>
          <w:tab w:val="left" w:pos="1416"/>
        </w:tabs>
        <w:spacing w:line="276" w:lineRule="auto"/>
        <w:ind w:left="426" w:right="1132"/>
        <w:contextualSpacing w:val="0"/>
        <w:jc w:val="both"/>
      </w:pPr>
    </w:p>
    <w:p w14:paraId="04436169" w14:textId="77777777" w:rsidR="001A7DD4" w:rsidRPr="003B72A2" w:rsidRDefault="001A7DD4" w:rsidP="000632BF">
      <w:pPr>
        <w:pStyle w:val="Odsekzoznamu"/>
        <w:numPr>
          <w:ilvl w:val="1"/>
          <w:numId w:val="24"/>
        </w:numPr>
        <w:tabs>
          <w:tab w:val="left" w:pos="1413"/>
          <w:tab w:val="left" w:pos="1416"/>
        </w:tabs>
        <w:spacing w:line="276" w:lineRule="auto"/>
        <w:ind w:left="426" w:hanging="426"/>
        <w:contextualSpacing w:val="0"/>
        <w:jc w:val="both"/>
      </w:pPr>
      <w:r w:rsidRPr="003B72A2">
        <w:t>Zmluvné</w:t>
      </w:r>
      <w:r w:rsidRPr="0053149A">
        <w:t xml:space="preserve"> </w:t>
      </w:r>
      <w:r w:rsidRPr="003B72A2">
        <w:t>strany</w:t>
      </w:r>
      <w:r w:rsidRPr="0053149A">
        <w:t xml:space="preserve"> </w:t>
      </w:r>
      <w:r w:rsidRPr="003B72A2">
        <w:t>týmto</w:t>
      </w:r>
      <w:r w:rsidRPr="0053149A">
        <w:t xml:space="preserve"> </w:t>
      </w:r>
      <w:r w:rsidRPr="003B72A2">
        <w:t>vyhlasujú,</w:t>
      </w:r>
      <w:r w:rsidRPr="0053149A">
        <w:t xml:space="preserve"> </w:t>
      </w:r>
      <w:r w:rsidRPr="003B72A2">
        <w:t>že</w:t>
      </w:r>
      <w:r w:rsidRPr="0053149A">
        <w:t xml:space="preserve"> </w:t>
      </w:r>
      <w:r w:rsidRPr="003B72A2">
        <w:t>obsah</w:t>
      </w:r>
      <w:r w:rsidRPr="0053149A">
        <w:t xml:space="preserve"> </w:t>
      </w:r>
      <w:r w:rsidRPr="003B72A2">
        <w:t>tejto</w:t>
      </w:r>
      <w:r w:rsidRPr="0053149A">
        <w:t xml:space="preserve"> </w:t>
      </w:r>
      <w:r w:rsidRPr="003B72A2">
        <w:t>Zmluvy</w:t>
      </w:r>
      <w:r w:rsidRPr="0053149A">
        <w:t xml:space="preserve"> </w:t>
      </w:r>
      <w:r w:rsidRPr="003B72A2">
        <w:t>im</w:t>
      </w:r>
      <w:r w:rsidRPr="0053149A">
        <w:t xml:space="preserve"> </w:t>
      </w:r>
      <w:r w:rsidRPr="003B72A2">
        <w:t>je</w:t>
      </w:r>
      <w:r w:rsidRPr="0053149A">
        <w:t xml:space="preserve"> </w:t>
      </w:r>
      <w:r w:rsidRPr="003B72A2">
        <w:t>známy,</w:t>
      </w:r>
      <w:r w:rsidRPr="0053149A">
        <w:t xml:space="preserve"> </w:t>
      </w:r>
      <w:r w:rsidRPr="003B72A2">
        <w:t>predstavuje</w:t>
      </w:r>
      <w:r w:rsidRPr="0053149A">
        <w:t xml:space="preserve"> </w:t>
      </w:r>
      <w:r w:rsidRPr="003B72A2">
        <w:t>ich</w:t>
      </w:r>
      <w:r w:rsidRPr="0053149A">
        <w:t xml:space="preserve"> </w:t>
      </w:r>
      <w:r w:rsidRPr="003B72A2">
        <w:t>vlastnú</w:t>
      </w:r>
      <w:r w:rsidRPr="0053149A">
        <w:t xml:space="preserve"> </w:t>
      </w:r>
      <w:r w:rsidRPr="003B72A2">
        <w:t>slobodnú a</w:t>
      </w:r>
      <w:r w:rsidRPr="0053149A">
        <w:t xml:space="preserve"> </w:t>
      </w:r>
      <w:r w:rsidRPr="003B72A2">
        <w:t>vážnu</w:t>
      </w:r>
      <w:r w:rsidRPr="0053149A">
        <w:t xml:space="preserve"> </w:t>
      </w:r>
      <w:r w:rsidRPr="003B72A2">
        <w:t>vôľu,</w:t>
      </w:r>
      <w:r w:rsidRPr="0053149A">
        <w:t xml:space="preserve"> </w:t>
      </w:r>
      <w:r w:rsidRPr="003B72A2">
        <w:t>je</w:t>
      </w:r>
      <w:r w:rsidRPr="0053149A">
        <w:t xml:space="preserve"> </w:t>
      </w:r>
      <w:r w:rsidRPr="003B72A2">
        <w:t>vyhotovený</w:t>
      </w:r>
      <w:r w:rsidRPr="0053149A">
        <w:t xml:space="preserve"> </w:t>
      </w:r>
      <w:r w:rsidRPr="003B72A2">
        <w:t>v</w:t>
      </w:r>
      <w:r w:rsidRPr="0053149A">
        <w:t xml:space="preserve"> </w:t>
      </w:r>
      <w:r w:rsidRPr="003B72A2">
        <w:t>správnej</w:t>
      </w:r>
      <w:r w:rsidRPr="0053149A">
        <w:t xml:space="preserve"> </w:t>
      </w:r>
      <w:r w:rsidRPr="003B72A2">
        <w:t>forme,</w:t>
      </w:r>
      <w:r w:rsidRPr="0053149A">
        <w:t xml:space="preserve"> </w:t>
      </w:r>
      <w:r w:rsidRPr="003B72A2">
        <w:t>a</w:t>
      </w:r>
      <w:r w:rsidRPr="0053149A">
        <w:t xml:space="preserve"> </w:t>
      </w:r>
      <w:r w:rsidRPr="003B72A2">
        <w:t>že</w:t>
      </w:r>
      <w:r w:rsidRPr="0053149A">
        <w:t xml:space="preserve"> </w:t>
      </w:r>
      <w:r w:rsidRPr="003B72A2">
        <w:t>tomuto</w:t>
      </w:r>
      <w:r w:rsidRPr="0053149A">
        <w:t xml:space="preserve"> </w:t>
      </w:r>
      <w:r w:rsidRPr="003B72A2">
        <w:t>obsahu</w:t>
      </w:r>
      <w:r w:rsidRPr="0053149A">
        <w:t xml:space="preserve"> </w:t>
      </w:r>
      <w:r w:rsidRPr="003B72A2">
        <w:t>aj</w:t>
      </w:r>
      <w:r w:rsidRPr="0053149A">
        <w:t xml:space="preserve"> </w:t>
      </w:r>
      <w:r w:rsidRPr="003B72A2">
        <w:t>právnym</w:t>
      </w:r>
      <w:r w:rsidRPr="0053149A">
        <w:t xml:space="preserve"> </w:t>
      </w:r>
      <w:r w:rsidRPr="003B72A2">
        <w:t>dôsledkom</w:t>
      </w:r>
      <w:r w:rsidRPr="0053149A">
        <w:t xml:space="preserve"> </w:t>
      </w:r>
      <w:r w:rsidRPr="003B72A2">
        <w:t>porozumeli a súhlasia s nimi, na znak čoho pripájajú svoje vlastnoručné podpisy.</w:t>
      </w:r>
    </w:p>
    <w:p w14:paraId="27FCAA99" w14:textId="77777777" w:rsidR="001A7DD4" w:rsidRDefault="001A7DD4" w:rsidP="001A7DD4">
      <w:pPr>
        <w:pStyle w:val="Odsekzoznamu"/>
        <w:spacing w:line="276" w:lineRule="auto"/>
      </w:pPr>
    </w:p>
    <w:p w14:paraId="232984ED" w14:textId="77777777" w:rsidR="001A7DD4" w:rsidRDefault="001A7DD4" w:rsidP="001A7DD4">
      <w:pPr>
        <w:pStyle w:val="Odsekzoznamu"/>
        <w:spacing w:line="276" w:lineRule="auto"/>
      </w:pPr>
    </w:p>
    <w:p w14:paraId="0ADD4DAB" w14:textId="77777777" w:rsidR="001A7DD4" w:rsidRPr="00A637B8" w:rsidRDefault="001A7DD4" w:rsidP="001A7DD4">
      <w:pPr>
        <w:pStyle w:val="Odsekzoznamu"/>
        <w:spacing w:line="276" w:lineRule="auto"/>
      </w:pPr>
      <w:r w:rsidRPr="00A637B8">
        <w:t>Zoznam Príloh Zmluvy:</w:t>
      </w:r>
    </w:p>
    <w:p w14:paraId="66F95D3B" w14:textId="77777777" w:rsidR="001A7DD4" w:rsidRPr="00A637B8" w:rsidRDefault="001A7DD4" w:rsidP="001A7DD4">
      <w:pPr>
        <w:pStyle w:val="Odsekzoznamu"/>
        <w:numPr>
          <w:ilvl w:val="0"/>
          <w:numId w:val="26"/>
        </w:numPr>
        <w:spacing w:line="276" w:lineRule="auto"/>
      </w:pPr>
      <w:r w:rsidRPr="00A637B8">
        <w:lastRenderedPageBreak/>
        <w:t>Príloha č. 1:</w:t>
      </w:r>
      <w:r w:rsidRPr="00A637B8">
        <w:tab/>
        <w:t>Opis predmetu zákazky</w:t>
      </w:r>
    </w:p>
    <w:p w14:paraId="077A7E8C" w14:textId="5F46E33A" w:rsidR="001A7DD4" w:rsidRPr="00A637B8" w:rsidRDefault="001A7DD4" w:rsidP="001A7DD4">
      <w:pPr>
        <w:pStyle w:val="Odsekzoznamu"/>
        <w:numPr>
          <w:ilvl w:val="0"/>
          <w:numId w:val="26"/>
        </w:numPr>
        <w:spacing w:line="276" w:lineRule="auto"/>
      </w:pPr>
      <w:r w:rsidRPr="00A637B8">
        <w:t>Príloha č. 2</w:t>
      </w:r>
      <w:r w:rsidRPr="00A637B8">
        <w:tab/>
      </w:r>
      <w:r w:rsidRPr="00A637B8">
        <w:tab/>
        <w:t xml:space="preserve">Vlastný návrh plnenia, architektúry riešenia a plnenia kvalitatívnych </w:t>
      </w:r>
      <w:r w:rsidRPr="00A637B8">
        <w:tab/>
      </w:r>
      <w:r w:rsidRPr="00A637B8">
        <w:tab/>
      </w:r>
      <w:r w:rsidRPr="00A637B8">
        <w:tab/>
        <w:t xml:space="preserve">kritérií </w:t>
      </w:r>
    </w:p>
    <w:p w14:paraId="015579BC" w14:textId="77777777" w:rsidR="001A7DD4" w:rsidRPr="00A637B8" w:rsidRDefault="001A7DD4" w:rsidP="001A7DD4">
      <w:pPr>
        <w:pStyle w:val="Odsekzoznamu"/>
        <w:numPr>
          <w:ilvl w:val="0"/>
          <w:numId w:val="26"/>
        </w:numPr>
        <w:spacing w:line="276" w:lineRule="auto"/>
      </w:pPr>
      <w:r w:rsidRPr="00A637B8">
        <w:t>Príloha č. 3:</w:t>
      </w:r>
      <w:r w:rsidRPr="00A637B8">
        <w:tab/>
        <w:t>Cena</w:t>
      </w:r>
    </w:p>
    <w:p w14:paraId="472BCF9A" w14:textId="6214E010" w:rsidR="001A7DD4" w:rsidRPr="00A637B8" w:rsidRDefault="001A7DD4" w:rsidP="001A7DD4">
      <w:pPr>
        <w:pStyle w:val="Odsekzoznamu"/>
        <w:numPr>
          <w:ilvl w:val="0"/>
          <w:numId w:val="26"/>
        </w:numPr>
        <w:spacing w:line="276" w:lineRule="auto"/>
      </w:pPr>
      <w:r w:rsidRPr="00A637B8">
        <w:t>Príloha č. 4:</w:t>
      </w:r>
      <w:r w:rsidRPr="00A637B8">
        <w:tab/>
        <w:t>Zoznam subdodávateľov</w:t>
      </w:r>
      <w:r w:rsidR="0085493F">
        <w:t xml:space="preserve"> a kľúčových expertov</w:t>
      </w:r>
    </w:p>
    <w:p w14:paraId="76C82A86" w14:textId="77777777" w:rsidR="001A7DD4" w:rsidRDefault="001A7DD4" w:rsidP="001A7DD4">
      <w:pPr>
        <w:pStyle w:val="Odsekzoznamu"/>
        <w:spacing w:line="276" w:lineRule="auto"/>
      </w:pPr>
    </w:p>
    <w:p w14:paraId="78144B57" w14:textId="77777777" w:rsidR="001A7DD4" w:rsidRDefault="001A7DD4" w:rsidP="001A7DD4">
      <w:pPr>
        <w:pStyle w:val="Odsekzoznamu"/>
        <w:spacing w:line="276" w:lineRule="auto"/>
      </w:pPr>
    </w:p>
    <w:p w14:paraId="3D9B41C4" w14:textId="77777777" w:rsidR="001A7DD4" w:rsidRDefault="001A7DD4" w:rsidP="001A7DD4">
      <w:pPr>
        <w:pStyle w:val="Odsekzoznamu"/>
        <w:spacing w:line="276" w:lineRule="auto"/>
      </w:pPr>
    </w:p>
    <w:p w14:paraId="0836CB1B" w14:textId="77777777" w:rsidR="001A7DD4" w:rsidRDefault="001A7DD4" w:rsidP="001A7DD4">
      <w:pPr>
        <w:spacing w:line="276" w:lineRule="auto"/>
        <w:jc w:val="center"/>
        <w:rPr>
          <w:b/>
          <w:bCs/>
        </w:rPr>
      </w:pPr>
    </w:p>
    <w:p w14:paraId="391A888D" w14:textId="77777777" w:rsidR="001A7DD4" w:rsidRPr="003F2702" w:rsidRDefault="001A7DD4" w:rsidP="001A7DD4">
      <w:pPr>
        <w:tabs>
          <w:tab w:val="left" w:pos="1414"/>
          <w:tab w:val="left" w:pos="1416"/>
        </w:tabs>
        <w:spacing w:line="276" w:lineRule="auto"/>
      </w:pPr>
    </w:p>
    <w:p w14:paraId="49F55679" w14:textId="42D9D1DC" w:rsidR="001A7DD4" w:rsidRDefault="001A7DD4" w:rsidP="001A7DD4">
      <w:pPr>
        <w:tabs>
          <w:tab w:val="left" w:pos="1414"/>
          <w:tab w:val="left" w:pos="1416"/>
        </w:tabs>
        <w:spacing w:line="276" w:lineRule="auto"/>
      </w:pPr>
      <w:r>
        <w:t>Objednávateľ:</w:t>
      </w:r>
      <w:r>
        <w:tab/>
      </w:r>
      <w:r>
        <w:tab/>
      </w:r>
      <w:r>
        <w:tab/>
      </w:r>
      <w:r>
        <w:tab/>
      </w:r>
      <w:r>
        <w:tab/>
      </w:r>
      <w:r>
        <w:tab/>
      </w:r>
      <w:r>
        <w:tab/>
      </w:r>
      <w:r>
        <w:tab/>
      </w:r>
      <w:r>
        <w:tab/>
      </w:r>
      <w:r w:rsidR="00672C01">
        <w:t>Zhotoviteľ</w:t>
      </w:r>
      <w:r>
        <w:t>:</w:t>
      </w:r>
    </w:p>
    <w:p w14:paraId="64034436" w14:textId="77777777" w:rsidR="001A7DD4" w:rsidRDefault="001A7DD4" w:rsidP="001A7DD4">
      <w:pPr>
        <w:tabs>
          <w:tab w:val="left" w:pos="1414"/>
          <w:tab w:val="left" w:pos="1416"/>
        </w:tabs>
        <w:spacing w:line="276" w:lineRule="auto"/>
      </w:pPr>
    </w:p>
    <w:p w14:paraId="6C5CA6CD" w14:textId="77777777" w:rsidR="001A7DD4" w:rsidRDefault="001A7DD4" w:rsidP="001A7DD4">
      <w:pPr>
        <w:tabs>
          <w:tab w:val="left" w:pos="1414"/>
          <w:tab w:val="left" w:pos="1416"/>
        </w:tabs>
        <w:spacing w:line="276" w:lineRule="auto"/>
      </w:pPr>
    </w:p>
    <w:p w14:paraId="397808D9" w14:textId="57676FCD" w:rsidR="001A7DD4" w:rsidRPr="003F2702" w:rsidRDefault="001A7DD4" w:rsidP="001A7DD4">
      <w:pPr>
        <w:tabs>
          <w:tab w:val="left" w:pos="1414"/>
          <w:tab w:val="left" w:pos="1416"/>
        </w:tabs>
        <w:spacing w:line="276" w:lineRule="auto"/>
      </w:pPr>
      <w:r>
        <w:t xml:space="preserve">V __________________ dňa ____________ </w:t>
      </w:r>
      <w:r>
        <w:tab/>
      </w:r>
      <w:r>
        <w:tab/>
        <w:t xml:space="preserve">V __________________ dňa ____________ </w:t>
      </w:r>
    </w:p>
    <w:p w14:paraId="4CF848C5" w14:textId="77777777" w:rsidR="001A7DD4" w:rsidRDefault="001A7DD4" w:rsidP="001A7DD4">
      <w:pPr>
        <w:tabs>
          <w:tab w:val="left" w:pos="1414"/>
          <w:tab w:val="left" w:pos="1416"/>
        </w:tabs>
        <w:spacing w:line="276" w:lineRule="auto"/>
      </w:pPr>
    </w:p>
    <w:p w14:paraId="6C0C8288" w14:textId="77777777" w:rsidR="001A7DD4" w:rsidRDefault="001A7DD4" w:rsidP="001A7DD4">
      <w:pPr>
        <w:tabs>
          <w:tab w:val="left" w:pos="1414"/>
          <w:tab w:val="left" w:pos="1416"/>
        </w:tabs>
        <w:spacing w:line="276" w:lineRule="auto"/>
      </w:pPr>
    </w:p>
    <w:p w14:paraId="36F89ADC" w14:textId="77777777" w:rsidR="001A7DD4" w:rsidRDefault="001A7DD4" w:rsidP="001A7DD4">
      <w:pPr>
        <w:tabs>
          <w:tab w:val="left" w:pos="1414"/>
          <w:tab w:val="left" w:pos="1416"/>
        </w:tabs>
        <w:spacing w:line="276" w:lineRule="auto"/>
      </w:pPr>
    </w:p>
    <w:p w14:paraId="608FA352" w14:textId="42686137" w:rsidR="001A7DD4" w:rsidRDefault="001A7DD4" w:rsidP="001A7DD4">
      <w:pPr>
        <w:tabs>
          <w:tab w:val="left" w:pos="1414"/>
          <w:tab w:val="left" w:pos="1416"/>
        </w:tabs>
        <w:spacing w:line="276" w:lineRule="auto"/>
      </w:pPr>
      <w:r>
        <w:t>____________________________________</w:t>
      </w:r>
      <w:r>
        <w:tab/>
      </w:r>
      <w:r>
        <w:tab/>
        <w:t>____________________________________</w:t>
      </w:r>
    </w:p>
    <w:p w14:paraId="01796D84" w14:textId="77777777" w:rsidR="001A7DD4" w:rsidRDefault="001A7DD4" w:rsidP="001A7DD4">
      <w:pPr>
        <w:tabs>
          <w:tab w:val="left" w:pos="1414"/>
          <w:tab w:val="left" w:pos="1416"/>
        </w:tabs>
        <w:spacing w:line="276" w:lineRule="auto"/>
      </w:pPr>
    </w:p>
    <w:p w14:paraId="2A6B0392" w14:textId="77777777" w:rsidR="001A7DD4" w:rsidRPr="003B72A2" w:rsidRDefault="001A7DD4" w:rsidP="001A7DD4">
      <w:pPr>
        <w:tabs>
          <w:tab w:val="left" w:pos="1413"/>
          <w:tab w:val="left" w:pos="1416"/>
        </w:tabs>
        <w:spacing w:line="276" w:lineRule="auto"/>
        <w:ind w:right="1131"/>
        <w:jc w:val="both"/>
      </w:pPr>
      <w:bookmarkStart w:id="9" w:name="_bookmark7"/>
      <w:bookmarkEnd w:id="9"/>
    </w:p>
    <w:p w14:paraId="4E2F287E" w14:textId="77777777" w:rsidR="0067214E" w:rsidRDefault="0067214E"/>
    <w:sectPr w:rsidR="00672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B90"/>
    <w:multiLevelType w:val="multilevel"/>
    <w:tmpl w:val="7E864FAE"/>
    <w:lvl w:ilvl="0">
      <w:start w:val="1"/>
      <w:numFmt w:val="decimal"/>
      <w:lvlText w:val="%1."/>
      <w:lvlJc w:val="left"/>
      <w:pPr>
        <w:ind w:left="567" w:hanging="567"/>
      </w:pPr>
      <w:rPr>
        <w:rFonts w:ascii="Times New Roman" w:eastAsia="Calibri" w:hAnsi="Times New Roman" w:cs="Times New Roman" w:hint="default"/>
        <w:b w:val="0"/>
        <w:bCs w:val="0"/>
        <w:i w:val="0"/>
        <w:iCs w:val="0"/>
        <w:spacing w:val="0"/>
        <w:w w:val="100"/>
        <w:sz w:val="22"/>
        <w:szCs w:val="22"/>
        <w:lang w:val="sk-SK" w:eastAsia="en-US" w:bidi="ar-SA"/>
      </w:rPr>
    </w:lvl>
    <w:lvl w:ilvl="1">
      <w:start w:val="1"/>
      <w:numFmt w:val="decimal"/>
      <w:lvlText w:val="%2."/>
      <w:lvlJc w:val="left"/>
      <w:pPr>
        <w:ind w:left="567" w:hanging="567"/>
      </w:pPr>
      <w:rPr>
        <w:rFonts w:ascii="Times New Roman" w:eastAsia="Times New Roman" w:hAnsi="Times New Roman" w:cs="Times New Roman"/>
        <w:spacing w:val="0"/>
        <w:w w:val="100"/>
        <w:lang w:val="sk-SK" w:eastAsia="en-US" w:bidi="ar-SA"/>
      </w:rPr>
    </w:lvl>
    <w:lvl w:ilvl="2">
      <w:start w:val="1"/>
      <w:numFmt w:val="decimal"/>
      <w:lvlText w:val="%1.%2.%3"/>
      <w:lvlJc w:val="left"/>
      <w:pPr>
        <w:ind w:left="1441" w:hanging="567"/>
      </w:pPr>
      <w:rPr>
        <w:rFonts w:hint="default"/>
        <w:spacing w:val="0"/>
        <w:w w:val="100"/>
        <w:lang w:val="sk-SK" w:eastAsia="en-US" w:bidi="ar-SA"/>
      </w:rPr>
    </w:lvl>
    <w:lvl w:ilvl="3">
      <w:numFmt w:val="bullet"/>
      <w:lvlText w:val="•"/>
      <w:lvlJc w:val="left"/>
      <w:pPr>
        <w:ind w:left="3395" w:hanging="567"/>
      </w:pPr>
      <w:rPr>
        <w:rFonts w:hint="default"/>
        <w:lang w:val="sk-SK" w:eastAsia="en-US" w:bidi="ar-SA"/>
      </w:rPr>
    </w:lvl>
    <w:lvl w:ilvl="4">
      <w:numFmt w:val="bullet"/>
      <w:lvlText w:val="•"/>
      <w:lvlJc w:val="left"/>
      <w:pPr>
        <w:ind w:left="4367" w:hanging="567"/>
      </w:pPr>
      <w:rPr>
        <w:rFonts w:hint="default"/>
        <w:lang w:val="sk-SK" w:eastAsia="en-US" w:bidi="ar-SA"/>
      </w:rPr>
    </w:lvl>
    <w:lvl w:ilvl="5">
      <w:numFmt w:val="bullet"/>
      <w:lvlText w:val="•"/>
      <w:lvlJc w:val="left"/>
      <w:pPr>
        <w:ind w:left="5339" w:hanging="567"/>
      </w:pPr>
      <w:rPr>
        <w:rFonts w:hint="default"/>
        <w:lang w:val="sk-SK" w:eastAsia="en-US" w:bidi="ar-SA"/>
      </w:rPr>
    </w:lvl>
    <w:lvl w:ilvl="6">
      <w:numFmt w:val="bullet"/>
      <w:lvlText w:val="•"/>
      <w:lvlJc w:val="left"/>
      <w:pPr>
        <w:ind w:left="6312"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256" w:hanging="567"/>
      </w:pPr>
      <w:rPr>
        <w:rFonts w:hint="default"/>
        <w:lang w:val="sk-SK" w:eastAsia="en-US" w:bidi="ar-SA"/>
      </w:rPr>
    </w:lvl>
  </w:abstractNum>
  <w:abstractNum w:abstractNumId="1" w15:restartNumberingAfterBreak="0">
    <w:nsid w:val="023D7A13"/>
    <w:multiLevelType w:val="hybridMultilevel"/>
    <w:tmpl w:val="D7F0AC80"/>
    <w:lvl w:ilvl="0" w:tplc="220A26B0">
      <w:start w:val="1"/>
      <w:numFmt w:val="lowerLetter"/>
      <w:lvlText w:val="%1)"/>
      <w:lvlJc w:val="left"/>
      <w:pPr>
        <w:ind w:left="927" w:hanging="360"/>
      </w:pPr>
      <w:rPr>
        <w:rFonts w:hint="default"/>
        <w:b w:val="0"/>
        <w:bCs/>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41F4614"/>
    <w:multiLevelType w:val="hybridMultilevel"/>
    <w:tmpl w:val="75189956"/>
    <w:lvl w:ilvl="0" w:tplc="FDB46B08">
      <w:start w:val="1"/>
      <w:numFmt w:val="lowerLetter"/>
      <w:lvlText w:val="%1)"/>
      <w:lvlJc w:val="left"/>
      <w:pPr>
        <w:ind w:left="1777" w:hanging="360"/>
      </w:pPr>
      <w:rPr>
        <w:rFonts w:hint="default"/>
      </w:rPr>
    </w:lvl>
    <w:lvl w:ilvl="1" w:tplc="041B0019" w:tentative="1">
      <w:start w:val="1"/>
      <w:numFmt w:val="lowerLetter"/>
      <w:lvlText w:val="%2."/>
      <w:lvlJc w:val="left"/>
      <w:pPr>
        <w:ind w:left="2497" w:hanging="360"/>
      </w:pPr>
    </w:lvl>
    <w:lvl w:ilvl="2" w:tplc="041B001B" w:tentative="1">
      <w:start w:val="1"/>
      <w:numFmt w:val="lowerRoman"/>
      <w:lvlText w:val="%3."/>
      <w:lvlJc w:val="right"/>
      <w:pPr>
        <w:ind w:left="3217" w:hanging="180"/>
      </w:pPr>
    </w:lvl>
    <w:lvl w:ilvl="3" w:tplc="041B000F" w:tentative="1">
      <w:start w:val="1"/>
      <w:numFmt w:val="decimal"/>
      <w:lvlText w:val="%4."/>
      <w:lvlJc w:val="left"/>
      <w:pPr>
        <w:ind w:left="3937" w:hanging="360"/>
      </w:pPr>
    </w:lvl>
    <w:lvl w:ilvl="4" w:tplc="041B0019" w:tentative="1">
      <w:start w:val="1"/>
      <w:numFmt w:val="lowerLetter"/>
      <w:lvlText w:val="%5."/>
      <w:lvlJc w:val="left"/>
      <w:pPr>
        <w:ind w:left="4657" w:hanging="360"/>
      </w:pPr>
    </w:lvl>
    <w:lvl w:ilvl="5" w:tplc="041B001B" w:tentative="1">
      <w:start w:val="1"/>
      <w:numFmt w:val="lowerRoman"/>
      <w:lvlText w:val="%6."/>
      <w:lvlJc w:val="right"/>
      <w:pPr>
        <w:ind w:left="5377" w:hanging="180"/>
      </w:pPr>
    </w:lvl>
    <w:lvl w:ilvl="6" w:tplc="041B000F" w:tentative="1">
      <w:start w:val="1"/>
      <w:numFmt w:val="decimal"/>
      <w:lvlText w:val="%7."/>
      <w:lvlJc w:val="left"/>
      <w:pPr>
        <w:ind w:left="6097" w:hanging="360"/>
      </w:pPr>
    </w:lvl>
    <w:lvl w:ilvl="7" w:tplc="041B0019" w:tentative="1">
      <w:start w:val="1"/>
      <w:numFmt w:val="lowerLetter"/>
      <w:lvlText w:val="%8."/>
      <w:lvlJc w:val="left"/>
      <w:pPr>
        <w:ind w:left="6817" w:hanging="360"/>
      </w:pPr>
    </w:lvl>
    <w:lvl w:ilvl="8" w:tplc="041B001B" w:tentative="1">
      <w:start w:val="1"/>
      <w:numFmt w:val="lowerRoman"/>
      <w:lvlText w:val="%9."/>
      <w:lvlJc w:val="right"/>
      <w:pPr>
        <w:ind w:left="7537" w:hanging="180"/>
      </w:pPr>
    </w:lvl>
  </w:abstractNum>
  <w:abstractNum w:abstractNumId="3" w15:restartNumberingAfterBreak="0">
    <w:nsid w:val="05FC3AFA"/>
    <w:multiLevelType w:val="hybridMultilevel"/>
    <w:tmpl w:val="CD780092"/>
    <w:lvl w:ilvl="0" w:tplc="396AF0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85D1903"/>
    <w:multiLevelType w:val="hybridMultilevel"/>
    <w:tmpl w:val="F7B2198E"/>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 w15:restartNumberingAfterBreak="0">
    <w:nsid w:val="0F87567C"/>
    <w:multiLevelType w:val="hybridMultilevel"/>
    <w:tmpl w:val="40E4DC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19E0A99"/>
    <w:multiLevelType w:val="hybridMultilevel"/>
    <w:tmpl w:val="59BA91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62705D"/>
    <w:multiLevelType w:val="multilevel"/>
    <w:tmpl w:val="F7FAB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700200"/>
    <w:multiLevelType w:val="hybridMultilevel"/>
    <w:tmpl w:val="F6769BC0"/>
    <w:lvl w:ilvl="0" w:tplc="B35E9796">
      <w:start w:val="1"/>
      <w:numFmt w:val="lowerLetter"/>
      <w:lvlText w:val="%1)"/>
      <w:lvlJc w:val="left"/>
      <w:pPr>
        <w:ind w:left="993" w:hanging="567"/>
      </w:pPr>
      <w:rPr>
        <w:rFonts w:hint="default"/>
        <w:spacing w:val="-1"/>
        <w:w w:val="100"/>
        <w:lang w:val="sk-SK" w:eastAsia="en-US" w:bidi="ar-SA"/>
      </w:rPr>
    </w:lvl>
    <w:lvl w:ilvl="1" w:tplc="C212E774">
      <w:numFmt w:val="bullet"/>
      <w:lvlText w:val="•"/>
      <w:lvlJc w:val="left"/>
      <w:pPr>
        <w:ind w:left="1897" w:hanging="567"/>
      </w:pPr>
      <w:rPr>
        <w:rFonts w:hint="default"/>
        <w:lang w:val="sk-SK" w:eastAsia="en-US" w:bidi="ar-SA"/>
      </w:rPr>
    </w:lvl>
    <w:lvl w:ilvl="2" w:tplc="D0B42522">
      <w:numFmt w:val="bullet"/>
      <w:lvlText w:val="•"/>
      <w:lvlJc w:val="left"/>
      <w:pPr>
        <w:ind w:left="2804" w:hanging="567"/>
      </w:pPr>
      <w:rPr>
        <w:rFonts w:hint="default"/>
        <w:lang w:val="sk-SK" w:eastAsia="en-US" w:bidi="ar-SA"/>
      </w:rPr>
    </w:lvl>
    <w:lvl w:ilvl="3" w:tplc="EC2E42CC">
      <w:numFmt w:val="bullet"/>
      <w:lvlText w:val="•"/>
      <w:lvlJc w:val="left"/>
      <w:pPr>
        <w:ind w:left="3711" w:hanging="567"/>
      </w:pPr>
      <w:rPr>
        <w:rFonts w:hint="default"/>
        <w:lang w:val="sk-SK" w:eastAsia="en-US" w:bidi="ar-SA"/>
      </w:rPr>
    </w:lvl>
    <w:lvl w:ilvl="4" w:tplc="E772C1FE">
      <w:numFmt w:val="bullet"/>
      <w:lvlText w:val="•"/>
      <w:lvlJc w:val="left"/>
      <w:pPr>
        <w:ind w:left="4618" w:hanging="567"/>
      </w:pPr>
      <w:rPr>
        <w:rFonts w:hint="default"/>
        <w:lang w:val="sk-SK" w:eastAsia="en-US" w:bidi="ar-SA"/>
      </w:rPr>
    </w:lvl>
    <w:lvl w:ilvl="5" w:tplc="E08868E4">
      <w:numFmt w:val="bullet"/>
      <w:lvlText w:val="•"/>
      <w:lvlJc w:val="left"/>
      <w:pPr>
        <w:ind w:left="5525" w:hanging="567"/>
      </w:pPr>
      <w:rPr>
        <w:rFonts w:hint="default"/>
        <w:lang w:val="sk-SK" w:eastAsia="en-US" w:bidi="ar-SA"/>
      </w:rPr>
    </w:lvl>
    <w:lvl w:ilvl="6" w:tplc="584835E0">
      <w:numFmt w:val="bullet"/>
      <w:lvlText w:val="•"/>
      <w:lvlJc w:val="left"/>
      <w:pPr>
        <w:ind w:left="6432" w:hanging="567"/>
      </w:pPr>
      <w:rPr>
        <w:rFonts w:hint="default"/>
        <w:lang w:val="sk-SK" w:eastAsia="en-US" w:bidi="ar-SA"/>
      </w:rPr>
    </w:lvl>
    <w:lvl w:ilvl="7" w:tplc="2C762DF0">
      <w:numFmt w:val="bullet"/>
      <w:lvlText w:val="•"/>
      <w:lvlJc w:val="left"/>
      <w:pPr>
        <w:ind w:left="7339" w:hanging="567"/>
      </w:pPr>
      <w:rPr>
        <w:rFonts w:hint="default"/>
        <w:lang w:val="sk-SK" w:eastAsia="en-US" w:bidi="ar-SA"/>
      </w:rPr>
    </w:lvl>
    <w:lvl w:ilvl="8" w:tplc="9566D168">
      <w:numFmt w:val="bullet"/>
      <w:lvlText w:val="•"/>
      <w:lvlJc w:val="left"/>
      <w:pPr>
        <w:ind w:left="8246" w:hanging="567"/>
      </w:pPr>
      <w:rPr>
        <w:rFonts w:hint="default"/>
        <w:lang w:val="sk-SK" w:eastAsia="en-US" w:bidi="ar-SA"/>
      </w:rPr>
    </w:lvl>
  </w:abstractNum>
  <w:abstractNum w:abstractNumId="9" w15:restartNumberingAfterBreak="0">
    <w:nsid w:val="19EE6E95"/>
    <w:multiLevelType w:val="hybridMultilevel"/>
    <w:tmpl w:val="F7B2198E"/>
    <w:lvl w:ilvl="0" w:tplc="8468146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1AD6327A"/>
    <w:multiLevelType w:val="hybridMultilevel"/>
    <w:tmpl w:val="28D82B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8E3FB2"/>
    <w:multiLevelType w:val="hybridMultilevel"/>
    <w:tmpl w:val="08E6B27E"/>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5837BB"/>
    <w:multiLevelType w:val="hybridMultilevel"/>
    <w:tmpl w:val="A0183BC2"/>
    <w:lvl w:ilvl="0" w:tplc="EC9E2AF4">
      <w:start w:val="1"/>
      <w:numFmt w:val="lowerLetter"/>
      <w:lvlText w:val="%1)"/>
      <w:lvlJc w:val="left"/>
      <w:pPr>
        <w:ind w:left="993" w:hanging="567"/>
        <w:jc w:val="right"/>
      </w:pPr>
      <w:rPr>
        <w:rFonts w:hint="default"/>
        <w:spacing w:val="-1"/>
        <w:w w:val="100"/>
        <w:lang w:val="sk-SK" w:eastAsia="en-US" w:bidi="ar-SA"/>
      </w:rPr>
    </w:lvl>
    <w:lvl w:ilvl="1" w:tplc="212E54F4">
      <w:numFmt w:val="bullet"/>
      <w:lvlText w:val="•"/>
      <w:lvlJc w:val="left"/>
      <w:pPr>
        <w:ind w:left="1897" w:hanging="567"/>
      </w:pPr>
      <w:rPr>
        <w:rFonts w:hint="default"/>
        <w:lang w:val="sk-SK" w:eastAsia="en-US" w:bidi="ar-SA"/>
      </w:rPr>
    </w:lvl>
    <w:lvl w:ilvl="2" w:tplc="76C84E90">
      <w:numFmt w:val="bullet"/>
      <w:lvlText w:val="•"/>
      <w:lvlJc w:val="left"/>
      <w:pPr>
        <w:ind w:left="2804" w:hanging="567"/>
      </w:pPr>
      <w:rPr>
        <w:rFonts w:hint="default"/>
        <w:lang w:val="sk-SK" w:eastAsia="en-US" w:bidi="ar-SA"/>
      </w:rPr>
    </w:lvl>
    <w:lvl w:ilvl="3" w:tplc="55E0F364">
      <w:numFmt w:val="bullet"/>
      <w:lvlText w:val="•"/>
      <w:lvlJc w:val="left"/>
      <w:pPr>
        <w:ind w:left="3711" w:hanging="567"/>
      </w:pPr>
      <w:rPr>
        <w:rFonts w:hint="default"/>
        <w:lang w:val="sk-SK" w:eastAsia="en-US" w:bidi="ar-SA"/>
      </w:rPr>
    </w:lvl>
    <w:lvl w:ilvl="4" w:tplc="FB32564E">
      <w:numFmt w:val="bullet"/>
      <w:lvlText w:val="•"/>
      <w:lvlJc w:val="left"/>
      <w:pPr>
        <w:ind w:left="4618" w:hanging="567"/>
      </w:pPr>
      <w:rPr>
        <w:rFonts w:hint="default"/>
        <w:lang w:val="sk-SK" w:eastAsia="en-US" w:bidi="ar-SA"/>
      </w:rPr>
    </w:lvl>
    <w:lvl w:ilvl="5" w:tplc="5D701854">
      <w:numFmt w:val="bullet"/>
      <w:lvlText w:val="•"/>
      <w:lvlJc w:val="left"/>
      <w:pPr>
        <w:ind w:left="5525" w:hanging="567"/>
      </w:pPr>
      <w:rPr>
        <w:rFonts w:hint="default"/>
        <w:lang w:val="sk-SK" w:eastAsia="en-US" w:bidi="ar-SA"/>
      </w:rPr>
    </w:lvl>
    <w:lvl w:ilvl="6" w:tplc="A650B668">
      <w:numFmt w:val="bullet"/>
      <w:lvlText w:val="•"/>
      <w:lvlJc w:val="left"/>
      <w:pPr>
        <w:ind w:left="6432" w:hanging="567"/>
      </w:pPr>
      <w:rPr>
        <w:rFonts w:hint="default"/>
        <w:lang w:val="sk-SK" w:eastAsia="en-US" w:bidi="ar-SA"/>
      </w:rPr>
    </w:lvl>
    <w:lvl w:ilvl="7" w:tplc="58E85894">
      <w:numFmt w:val="bullet"/>
      <w:lvlText w:val="•"/>
      <w:lvlJc w:val="left"/>
      <w:pPr>
        <w:ind w:left="7339" w:hanging="567"/>
      </w:pPr>
      <w:rPr>
        <w:rFonts w:hint="default"/>
        <w:lang w:val="sk-SK" w:eastAsia="en-US" w:bidi="ar-SA"/>
      </w:rPr>
    </w:lvl>
    <w:lvl w:ilvl="8" w:tplc="B77E00BA">
      <w:numFmt w:val="bullet"/>
      <w:lvlText w:val="•"/>
      <w:lvlJc w:val="left"/>
      <w:pPr>
        <w:ind w:left="8246" w:hanging="567"/>
      </w:pPr>
      <w:rPr>
        <w:rFonts w:hint="default"/>
        <w:lang w:val="sk-SK" w:eastAsia="en-US" w:bidi="ar-SA"/>
      </w:rPr>
    </w:lvl>
  </w:abstractNum>
  <w:abstractNum w:abstractNumId="13" w15:restartNumberingAfterBreak="0">
    <w:nsid w:val="35507C53"/>
    <w:multiLevelType w:val="hybridMultilevel"/>
    <w:tmpl w:val="34262640"/>
    <w:lvl w:ilvl="0" w:tplc="8E560D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7294FB8"/>
    <w:multiLevelType w:val="multilevel"/>
    <w:tmpl w:val="7E864FAE"/>
    <w:lvl w:ilvl="0">
      <w:start w:val="1"/>
      <w:numFmt w:val="decimal"/>
      <w:lvlText w:val="%1."/>
      <w:lvlJc w:val="left"/>
      <w:pPr>
        <w:ind w:left="567" w:hanging="567"/>
      </w:pPr>
      <w:rPr>
        <w:rFonts w:ascii="Times New Roman" w:eastAsia="Calibri" w:hAnsi="Times New Roman" w:cs="Times New Roman" w:hint="default"/>
        <w:b w:val="0"/>
        <w:bCs w:val="0"/>
        <w:i w:val="0"/>
        <w:iCs w:val="0"/>
        <w:spacing w:val="0"/>
        <w:w w:val="100"/>
        <w:sz w:val="22"/>
        <w:szCs w:val="22"/>
        <w:lang w:val="sk-SK" w:eastAsia="en-US" w:bidi="ar-SA"/>
      </w:rPr>
    </w:lvl>
    <w:lvl w:ilvl="1">
      <w:start w:val="1"/>
      <w:numFmt w:val="decimal"/>
      <w:lvlText w:val="%2."/>
      <w:lvlJc w:val="left"/>
      <w:pPr>
        <w:ind w:left="567" w:hanging="567"/>
      </w:pPr>
      <w:rPr>
        <w:rFonts w:ascii="Times New Roman" w:eastAsia="Times New Roman" w:hAnsi="Times New Roman" w:cs="Times New Roman"/>
        <w:spacing w:val="0"/>
        <w:w w:val="100"/>
        <w:lang w:val="sk-SK" w:eastAsia="en-US" w:bidi="ar-SA"/>
      </w:rPr>
    </w:lvl>
    <w:lvl w:ilvl="2">
      <w:start w:val="1"/>
      <w:numFmt w:val="decimal"/>
      <w:lvlText w:val="%1.%2.%3"/>
      <w:lvlJc w:val="left"/>
      <w:pPr>
        <w:ind w:left="1441" w:hanging="567"/>
      </w:pPr>
      <w:rPr>
        <w:rFonts w:hint="default"/>
        <w:spacing w:val="0"/>
        <w:w w:val="100"/>
        <w:lang w:val="sk-SK" w:eastAsia="en-US" w:bidi="ar-SA"/>
      </w:rPr>
    </w:lvl>
    <w:lvl w:ilvl="3">
      <w:numFmt w:val="bullet"/>
      <w:lvlText w:val="•"/>
      <w:lvlJc w:val="left"/>
      <w:pPr>
        <w:ind w:left="3395" w:hanging="567"/>
      </w:pPr>
      <w:rPr>
        <w:rFonts w:hint="default"/>
        <w:lang w:val="sk-SK" w:eastAsia="en-US" w:bidi="ar-SA"/>
      </w:rPr>
    </w:lvl>
    <w:lvl w:ilvl="4">
      <w:numFmt w:val="bullet"/>
      <w:lvlText w:val="•"/>
      <w:lvlJc w:val="left"/>
      <w:pPr>
        <w:ind w:left="4367" w:hanging="567"/>
      </w:pPr>
      <w:rPr>
        <w:rFonts w:hint="default"/>
        <w:lang w:val="sk-SK" w:eastAsia="en-US" w:bidi="ar-SA"/>
      </w:rPr>
    </w:lvl>
    <w:lvl w:ilvl="5">
      <w:numFmt w:val="bullet"/>
      <w:lvlText w:val="•"/>
      <w:lvlJc w:val="left"/>
      <w:pPr>
        <w:ind w:left="5339" w:hanging="567"/>
      </w:pPr>
      <w:rPr>
        <w:rFonts w:hint="default"/>
        <w:lang w:val="sk-SK" w:eastAsia="en-US" w:bidi="ar-SA"/>
      </w:rPr>
    </w:lvl>
    <w:lvl w:ilvl="6">
      <w:numFmt w:val="bullet"/>
      <w:lvlText w:val="•"/>
      <w:lvlJc w:val="left"/>
      <w:pPr>
        <w:ind w:left="6312"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256" w:hanging="567"/>
      </w:pPr>
      <w:rPr>
        <w:rFonts w:hint="default"/>
        <w:lang w:val="sk-SK" w:eastAsia="en-US" w:bidi="ar-SA"/>
      </w:rPr>
    </w:lvl>
  </w:abstractNum>
  <w:abstractNum w:abstractNumId="15" w15:restartNumberingAfterBreak="0">
    <w:nsid w:val="396229B8"/>
    <w:multiLevelType w:val="hybridMultilevel"/>
    <w:tmpl w:val="54D6F0FA"/>
    <w:lvl w:ilvl="0" w:tplc="CFF4637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A0211D7"/>
    <w:multiLevelType w:val="hybridMultilevel"/>
    <w:tmpl w:val="2E22270C"/>
    <w:lvl w:ilvl="0" w:tplc="53986184">
      <w:start w:val="1"/>
      <w:numFmt w:val="lowerLetter"/>
      <w:lvlText w:val="%1)"/>
      <w:lvlJc w:val="left"/>
      <w:pPr>
        <w:ind w:left="1277" w:hanging="567"/>
      </w:pPr>
      <w:rPr>
        <w:rFonts w:hint="default"/>
        <w:spacing w:val="-1"/>
        <w:w w:val="100"/>
        <w:lang w:val="sk-SK" w:eastAsia="en-US" w:bidi="ar-SA"/>
      </w:rPr>
    </w:lvl>
    <w:lvl w:ilvl="1" w:tplc="89EC8832">
      <w:numFmt w:val="bullet"/>
      <w:lvlText w:val="•"/>
      <w:lvlJc w:val="left"/>
      <w:pPr>
        <w:ind w:left="2181" w:hanging="567"/>
      </w:pPr>
      <w:rPr>
        <w:rFonts w:hint="default"/>
        <w:lang w:val="sk-SK" w:eastAsia="en-US" w:bidi="ar-SA"/>
      </w:rPr>
    </w:lvl>
    <w:lvl w:ilvl="2" w:tplc="55C83CAA">
      <w:numFmt w:val="bullet"/>
      <w:lvlText w:val="•"/>
      <w:lvlJc w:val="left"/>
      <w:pPr>
        <w:ind w:left="3088" w:hanging="567"/>
      </w:pPr>
      <w:rPr>
        <w:rFonts w:hint="default"/>
        <w:lang w:val="sk-SK" w:eastAsia="en-US" w:bidi="ar-SA"/>
      </w:rPr>
    </w:lvl>
    <w:lvl w:ilvl="3" w:tplc="B190818E">
      <w:numFmt w:val="bullet"/>
      <w:lvlText w:val="•"/>
      <w:lvlJc w:val="left"/>
      <w:pPr>
        <w:ind w:left="3995" w:hanging="567"/>
      </w:pPr>
      <w:rPr>
        <w:rFonts w:hint="default"/>
        <w:lang w:val="sk-SK" w:eastAsia="en-US" w:bidi="ar-SA"/>
      </w:rPr>
    </w:lvl>
    <w:lvl w:ilvl="4" w:tplc="C2E20C84">
      <w:numFmt w:val="bullet"/>
      <w:lvlText w:val="•"/>
      <w:lvlJc w:val="left"/>
      <w:pPr>
        <w:ind w:left="4902" w:hanging="567"/>
      </w:pPr>
      <w:rPr>
        <w:rFonts w:hint="default"/>
        <w:lang w:val="sk-SK" w:eastAsia="en-US" w:bidi="ar-SA"/>
      </w:rPr>
    </w:lvl>
    <w:lvl w:ilvl="5" w:tplc="84008C10">
      <w:numFmt w:val="bullet"/>
      <w:lvlText w:val="•"/>
      <w:lvlJc w:val="left"/>
      <w:pPr>
        <w:ind w:left="5809" w:hanging="567"/>
      </w:pPr>
      <w:rPr>
        <w:rFonts w:hint="default"/>
        <w:lang w:val="sk-SK" w:eastAsia="en-US" w:bidi="ar-SA"/>
      </w:rPr>
    </w:lvl>
    <w:lvl w:ilvl="6" w:tplc="AAF2ABFC">
      <w:numFmt w:val="bullet"/>
      <w:lvlText w:val="•"/>
      <w:lvlJc w:val="left"/>
      <w:pPr>
        <w:ind w:left="6716" w:hanging="567"/>
      </w:pPr>
      <w:rPr>
        <w:rFonts w:hint="default"/>
        <w:lang w:val="sk-SK" w:eastAsia="en-US" w:bidi="ar-SA"/>
      </w:rPr>
    </w:lvl>
    <w:lvl w:ilvl="7" w:tplc="53882406">
      <w:numFmt w:val="bullet"/>
      <w:lvlText w:val="•"/>
      <w:lvlJc w:val="left"/>
      <w:pPr>
        <w:ind w:left="7623" w:hanging="567"/>
      </w:pPr>
      <w:rPr>
        <w:rFonts w:hint="default"/>
        <w:lang w:val="sk-SK" w:eastAsia="en-US" w:bidi="ar-SA"/>
      </w:rPr>
    </w:lvl>
    <w:lvl w:ilvl="8" w:tplc="86C6D002">
      <w:numFmt w:val="bullet"/>
      <w:lvlText w:val="•"/>
      <w:lvlJc w:val="left"/>
      <w:pPr>
        <w:ind w:left="8530" w:hanging="567"/>
      </w:pPr>
      <w:rPr>
        <w:rFonts w:hint="default"/>
        <w:lang w:val="sk-SK" w:eastAsia="en-US" w:bidi="ar-SA"/>
      </w:rPr>
    </w:lvl>
  </w:abstractNum>
  <w:abstractNum w:abstractNumId="17" w15:restartNumberingAfterBreak="0">
    <w:nsid w:val="3E9B132D"/>
    <w:multiLevelType w:val="hybridMultilevel"/>
    <w:tmpl w:val="A150072E"/>
    <w:lvl w:ilvl="0" w:tplc="DA94E5A4">
      <w:start w:val="1"/>
      <w:numFmt w:val="lowerRoman"/>
      <w:lvlText w:val="%1."/>
      <w:lvlJc w:val="left"/>
      <w:pPr>
        <w:ind w:left="1561" w:hanging="284"/>
      </w:pPr>
      <w:rPr>
        <w:rFonts w:ascii="Times New Roman" w:eastAsia="Times New Roman" w:hAnsi="Times New Roman" w:cs="Times New Roman" w:hint="default"/>
        <w:b w:val="0"/>
        <w:bCs w:val="0"/>
        <w:i w:val="0"/>
        <w:iCs w:val="0"/>
        <w:spacing w:val="-2"/>
        <w:w w:val="100"/>
        <w:sz w:val="21"/>
        <w:szCs w:val="21"/>
        <w:lang w:val="sk-SK" w:eastAsia="en-US" w:bidi="ar-SA"/>
      </w:rPr>
    </w:lvl>
    <w:lvl w:ilvl="1" w:tplc="865E3A20">
      <w:numFmt w:val="bullet"/>
      <w:lvlText w:val="•"/>
      <w:lvlJc w:val="left"/>
      <w:pPr>
        <w:ind w:left="2432" w:hanging="284"/>
      </w:pPr>
      <w:rPr>
        <w:rFonts w:hint="default"/>
        <w:lang w:val="sk-SK" w:eastAsia="en-US" w:bidi="ar-SA"/>
      </w:rPr>
    </w:lvl>
    <w:lvl w:ilvl="2" w:tplc="30E06EAA">
      <w:numFmt w:val="bullet"/>
      <w:lvlText w:val="•"/>
      <w:lvlJc w:val="left"/>
      <w:pPr>
        <w:ind w:left="3311" w:hanging="284"/>
      </w:pPr>
      <w:rPr>
        <w:rFonts w:hint="default"/>
        <w:lang w:val="sk-SK" w:eastAsia="en-US" w:bidi="ar-SA"/>
      </w:rPr>
    </w:lvl>
    <w:lvl w:ilvl="3" w:tplc="E3D4C1BC">
      <w:numFmt w:val="bullet"/>
      <w:lvlText w:val="•"/>
      <w:lvlJc w:val="left"/>
      <w:pPr>
        <w:ind w:left="4190" w:hanging="284"/>
      </w:pPr>
      <w:rPr>
        <w:rFonts w:hint="default"/>
        <w:lang w:val="sk-SK" w:eastAsia="en-US" w:bidi="ar-SA"/>
      </w:rPr>
    </w:lvl>
    <w:lvl w:ilvl="4" w:tplc="D3EEDB6E">
      <w:numFmt w:val="bullet"/>
      <w:lvlText w:val="•"/>
      <w:lvlJc w:val="left"/>
      <w:pPr>
        <w:ind w:left="5069" w:hanging="284"/>
      </w:pPr>
      <w:rPr>
        <w:rFonts w:hint="default"/>
        <w:lang w:val="sk-SK" w:eastAsia="en-US" w:bidi="ar-SA"/>
      </w:rPr>
    </w:lvl>
    <w:lvl w:ilvl="5" w:tplc="8A767C1C">
      <w:numFmt w:val="bullet"/>
      <w:lvlText w:val="•"/>
      <w:lvlJc w:val="left"/>
      <w:pPr>
        <w:ind w:left="5948" w:hanging="284"/>
      </w:pPr>
      <w:rPr>
        <w:rFonts w:hint="default"/>
        <w:lang w:val="sk-SK" w:eastAsia="en-US" w:bidi="ar-SA"/>
      </w:rPr>
    </w:lvl>
    <w:lvl w:ilvl="6" w:tplc="9AC8678C">
      <w:numFmt w:val="bullet"/>
      <w:lvlText w:val="•"/>
      <w:lvlJc w:val="left"/>
      <w:pPr>
        <w:ind w:left="6827" w:hanging="284"/>
      </w:pPr>
      <w:rPr>
        <w:rFonts w:hint="default"/>
        <w:lang w:val="sk-SK" w:eastAsia="en-US" w:bidi="ar-SA"/>
      </w:rPr>
    </w:lvl>
    <w:lvl w:ilvl="7" w:tplc="E5F20774">
      <w:numFmt w:val="bullet"/>
      <w:lvlText w:val="•"/>
      <w:lvlJc w:val="left"/>
      <w:pPr>
        <w:ind w:left="7706" w:hanging="284"/>
      </w:pPr>
      <w:rPr>
        <w:rFonts w:hint="default"/>
        <w:lang w:val="sk-SK" w:eastAsia="en-US" w:bidi="ar-SA"/>
      </w:rPr>
    </w:lvl>
    <w:lvl w:ilvl="8" w:tplc="48462C5A">
      <w:numFmt w:val="bullet"/>
      <w:lvlText w:val="•"/>
      <w:lvlJc w:val="left"/>
      <w:pPr>
        <w:ind w:left="8585" w:hanging="284"/>
      </w:pPr>
      <w:rPr>
        <w:rFonts w:hint="default"/>
        <w:lang w:val="sk-SK" w:eastAsia="en-US" w:bidi="ar-SA"/>
      </w:rPr>
    </w:lvl>
  </w:abstractNum>
  <w:abstractNum w:abstractNumId="18" w15:restartNumberingAfterBreak="0">
    <w:nsid w:val="41C430FB"/>
    <w:multiLevelType w:val="multilevel"/>
    <w:tmpl w:val="A34C3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644994"/>
    <w:multiLevelType w:val="hybridMultilevel"/>
    <w:tmpl w:val="A6941C72"/>
    <w:lvl w:ilvl="0" w:tplc="9A704B7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3607884"/>
    <w:multiLevelType w:val="hybridMultilevel"/>
    <w:tmpl w:val="8BA6E3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68C253F"/>
    <w:multiLevelType w:val="hybridMultilevel"/>
    <w:tmpl w:val="337804E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B5C4440"/>
    <w:multiLevelType w:val="hybridMultilevel"/>
    <w:tmpl w:val="2EC0F83A"/>
    <w:lvl w:ilvl="0" w:tplc="9132B2BE">
      <w:start w:val="1"/>
      <w:numFmt w:val="lowerLetter"/>
      <w:lvlText w:val="%1)"/>
      <w:lvlJc w:val="left"/>
      <w:pPr>
        <w:ind w:left="993" w:hanging="567"/>
      </w:pPr>
      <w:rPr>
        <w:rFonts w:hint="default"/>
        <w:b w:val="0"/>
        <w:bCs w:val="0"/>
        <w:spacing w:val="-1"/>
        <w:w w:val="100"/>
        <w:lang w:val="sk-SK" w:eastAsia="en-US" w:bidi="ar-SA"/>
      </w:rPr>
    </w:lvl>
    <w:lvl w:ilvl="1" w:tplc="34585B40">
      <w:numFmt w:val="bullet"/>
      <w:lvlText w:val="•"/>
      <w:lvlJc w:val="left"/>
      <w:pPr>
        <w:ind w:left="1897" w:hanging="567"/>
      </w:pPr>
      <w:rPr>
        <w:rFonts w:hint="default"/>
        <w:lang w:val="sk-SK" w:eastAsia="en-US" w:bidi="ar-SA"/>
      </w:rPr>
    </w:lvl>
    <w:lvl w:ilvl="2" w:tplc="0C60FA40">
      <w:numFmt w:val="bullet"/>
      <w:lvlText w:val="•"/>
      <w:lvlJc w:val="left"/>
      <w:pPr>
        <w:ind w:left="2804" w:hanging="567"/>
      </w:pPr>
      <w:rPr>
        <w:rFonts w:hint="default"/>
        <w:lang w:val="sk-SK" w:eastAsia="en-US" w:bidi="ar-SA"/>
      </w:rPr>
    </w:lvl>
    <w:lvl w:ilvl="3" w:tplc="0CBE4CBA">
      <w:numFmt w:val="bullet"/>
      <w:lvlText w:val="•"/>
      <w:lvlJc w:val="left"/>
      <w:pPr>
        <w:ind w:left="3711" w:hanging="567"/>
      </w:pPr>
      <w:rPr>
        <w:rFonts w:hint="default"/>
        <w:lang w:val="sk-SK" w:eastAsia="en-US" w:bidi="ar-SA"/>
      </w:rPr>
    </w:lvl>
    <w:lvl w:ilvl="4" w:tplc="0806500C">
      <w:numFmt w:val="bullet"/>
      <w:lvlText w:val="•"/>
      <w:lvlJc w:val="left"/>
      <w:pPr>
        <w:ind w:left="4618" w:hanging="567"/>
      </w:pPr>
      <w:rPr>
        <w:rFonts w:hint="default"/>
        <w:lang w:val="sk-SK" w:eastAsia="en-US" w:bidi="ar-SA"/>
      </w:rPr>
    </w:lvl>
    <w:lvl w:ilvl="5" w:tplc="410AA812">
      <w:numFmt w:val="bullet"/>
      <w:lvlText w:val="•"/>
      <w:lvlJc w:val="left"/>
      <w:pPr>
        <w:ind w:left="5525" w:hanging="567"/>
      </w:pPr>
      <w:rPr>
        <w:rFonts w:hint="default"/>
        <w:lang w:val="sk-SK" w:eastAsia="en-US" w:bidi="ar-SA"/>
      </w:rPr>
    </w:lvl>
    <w:lvl w:ilvl="6" w:tplc="4B7AE582">
      <w:numFmt w:val="bullet"/>
      <w:lvlText w:val="•"/>
      <w:lvlJc w:val="left"/>
      <w:pPr>
        <w:ind w:left="6432" w:hanging="567"/>
      </w:pPr>
      <w:rPr>
        <w:rFonts w:hint="default"/>
        <w:lang w:val="sk-SK" w:eastAsia="en-US" w:bidi="ar-SA"/>
      </w:rPr>
    </w:lvl>
    <w:lvl w:ilvl="7" w:tplc="3D80EBF2">
      <w:numFmt w:val="bullet"/>
      <w:lvlText w:val="•"/>
      <w:lvlJc w:val="left"/>
      <w:pPr>
        <w:ind w:left="7339" w:hanging="567"/>
      </w:pPr>
      <w:rPr>
        <w:rFonts w:hint="default"/>
        <w:lang w:val="sk-SK" w:eastAsia="en-US" w:bidi="ar-SA"/>
      </w:rPr>
    </w:lvl>
    <w:lvl w:ilvl="8" w:tplc="4C1AD692">
      <w:numFmt w:val="bullet"/>
      <w:lvlText w:val="•"/>
      <w:lvlJc w:val="left"/>
      <w:pPr>
        <w:ind w:left="8246" w:hanging="567"/>
      </w:pPr>
      <w:rPr>
        <w:rFonts w:hint="default"/>
        <w:lang w:val="sk-SK" w:eastAsia="en-US" w:bidi="ar-SA"/>
      </w:rPr>
    </w:lvl>
  </w:abstractNum>
  <w:abstractNum w:abstractNumId="23" w15:restartNumberingAfterBreak="0">
    <w:nsid w:val="4D32408C"/>
    <w:multiLevelType w:val="multilevel"/>
    <w:tmpl w:val="7E864FAE"/>
    <w:lvl w:ilvl="0">
      <w:start w:val="1"/>
      <w:numFmt w:val="decimal"/>
      <w:lvlText w:val="%1."/>
      <w:lvlJc w:val="left"/>
      <w:pPr>
        <w:ind w:left="567" w:hanging="567"/>
      </w:pPr>
      <w:rPr>
        <w:rFonts w:ascii="Times New Roman" w:eastAsia="Calibri" w:hAnsi="Times New Roman" w:cs="Times New Roman" w:hint="default"/>
        <w:b w:val="0"/>
        <w:bCs w:val="0"/>
        <w:i w:val="0"/>
        <w:iCs w:val="0"/>
        <w:spacing w:val="0"/>
        <w:w w:val="100"/>
        <w:sz w:val="22"/>
        <w:szCs w:val="22"/>
        <w:lang w:val="sk-SK" w:eastAsia="en-US" w:bidi="ar-SA"/>
      </w:rPr>
    </w:lvl>
    <w:lvl w:ilvl="1">
      <w:start w:val="1"/>
      <w:numFmt w:val="decimal"/>
      <w:lvlText w:val="%2."/>
      <w:lvlJc w:val="left"/>
      <w:pPr>
        <w:ind w:left="567" w:hanging="567"/>
      </w:pPr>
      <w:rPr>
        <w:rFonts w:ascii="Times New Roman" w:eastAsia="Times New Roman" w:hAnsi="Times New Roman" w:cs="Times New Roman"/>
        <w:spacing w:val="0"/>
        <w:w w:val="100"/>
        <w:lang w:val="sk-SK" w:eastAsia="en-US" w:bidi="ar-SA"/>
      </w:rPr>
    </w:lvl>
    <w:lvl w:ilvl="2">
      <w:start w:val="1"/>
      <w:numFmt w:val="decimal"/>
      <w:lvlText w:val="%1.%2.%3"/>
      <w:lvlJc w:val="left"/>
      <w:pPr>
        <w:ind w:left="1441" w:hanging="567"/>
      </w:pPr>
      <w:rPr>
        <w:rFonts w:hint="default"/>
        <w:spacing w:val="0"/>
        <w:w w:val="100"/>
        <w:lang w:val="sk-SK" w:eastAsia="en-US" w:bidi="ar-SA"/>
      </w:rPr>
    </w:lvl>
    <w:lvl w:ilvl="3">
      <w:numFmt w:val="bullet"/>
      <w:lvlText w:val="•"/>
      <w:lvlJc w:val="left"/>
      <w:pPr>
        <w:ind w:left="3395" w:hanging="567"/>
      </w:pPr>
      <w:rPr>
        <w:rFonts w:hint="default"/>
        <w:lang w:val="sk-SK" w:eastAsia="en-US" w:bidi="ar-SA"/>
      </w:rPr>
    </w:lvl>
    <w:lvl w:ilvl="4">
      <w:numFmt w:val="bullet"/>
      <w:lvlText w:val="•"/>
      <w:lvlJc w:val="left"/>
      <w:pPr>
        <w:ind w:left="4367" w:hanging="567"/>
      </w:pPr>
      <w:rPr>
        <w:rFonts w:hint="default"/>
        <w:lang w:val="sk-SK" w:eastAsia="en-US" w:bidi="ar-SA"/>
      </w:rPr>
    </w:lvl>
    <w:lvl w:ilvl="5">
      <w:numFmt w:val="bullet"/>
      <w:lvlText w:val="•"/>
      <w:lvlJc w:val="left"/>
      <w:pPr>
        <w:ind w:left="5339" w:hanging="567"/>
      </w:pPr>
      <w:rPr>
        <w:rFonts w:hint="default"/>
        <w:lang w:val="sk-SK" w:eastAsia="en-US" w:bidi="ar-SA"/>
      </w:rPr>
    </w:lvl>
    <w:lvl w:ilvl="6">
      <w:numFmt w:val="bullet"/>
      <w:lvlText w:val="•"/>
      <w:lvlJc w:val="left"/>
      <w:pPr>
        <w:ind w:left="6312"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256" w:hanging="567"/>
      </w:pPr>
      <w:rPr>
        <w:rFonts w:hint="default"/>
        <w:lang w:val="sk-SK" w:eastAsia="en-US" w:bidi="ar-SA"/>
      </w:rPr>
    </w:lvl>
  </w:abstractNum>
  <w:abstractNum w:abstractNumId="24" w15:restartNumberingAfterBreak="0">
    <w:nsid w:val="5482481F"/>
    <w:multiLevelType w:val="hybridMultilevel"/>
    <w:tmpl w:val="DDC21B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95407C"/>
    <w:multiLevelType w:val="multilevel"/>
    <w:tmpl w:val="4648BF5C"/>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6" w15:restartNumberingAfterBreak="0">
    <w:nsid w:val="5F254858"/>
    <w:multiLevelType w:val="hybridMultilevel"/>
    <w:tmpl w:val="72EC20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14339"/>
    <w:multiLevelType w:val="multilevel"/>
    <w:tmpl w:val="6800323C"/>
    <w:lvl w:ilvl="0">
      <w:start w:val="1"/>
      <w:numFmt w:val="decimal"/>
      <w:pStyle w:val="MLNadpislnku"/>
      <w:lvlText w:val="%1."/>
      <w:lvlJc w:val="left"/>
      <w:pPr>
        <w:tabs>
          <w:tab w:val="num" w:pos="878"/>
        </w:tabs>
        <w:ind w:left="737" w:hanging="737"/>
      </w:pPr>
      <w:rPr>
        <w:rFonts w:ascii="Arial Narrow" w:hAnsi="Arial Narrow" w:hint="default"/>
        <w:b w:val="0"/>
        <w:bCs w:val="0"/>
        <w:sz w:val="22"/>
        <w:szCs w:val="22"/>
      </w:rPr>
    </w:lvl>
    <w:lvl w:ilvl="1">
      <w:start w:val="1"/>
      <w:numFmt w:val="decimal"/>
      <w:pStyle w:val="MLOdsek"/>
      <w:lvlText w:val="%1.%2"/>
      <w:lvlJc w:val="left"/>
      <w:pPr>
        <w:tabs>
          <w:tab w:val="num" w:pos="1588"/>
        </w:tabs>
        <w:ind w:left="1304" w:hanging="737"/>
      </w:pPr>
      <w:rPr>
        <w:rFonts w:ascii="Arial Narrow" w:hAnsi="Arial Narrow" w:cstheme="minorHAnsi" w:hint="default"/>
        <w:b w:val="0"/>
        <w:strike w:val="0"/>
        <w:sz w:val="22"/>
        <w:szCs w:val="22"/>
      </w:rPr>
    </w:lvl>
    <w:lvl w:ilvl="2">
      <w:start w:val="1"/>
      <w:numFmt w:val="lowerLetter"/>
      <w:lvlText w:val="%3)"/>
      <w:lvlJc w:val="left"/>
      <w:pPr>
        <w:tabs>
          <w:tab w:val="num" w:pos="1134"/>
        </w:tabs>
        <w:ind w:left="1134" w:hanging="397"/>
      </w:pPr>
      <w:rPr>
        <w:rFonts w:ascii="Times New Roman" w:eastAsia="Times New Roman" w:hAnsi="Times New Roman" w:cs="Times New Roman"/>
        <w:b w:val="0"/>
        <w: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D535332"/>
    <w:multiLevelType w:val="hybridMultilevel"/>
    <w:tmpl w:val="24AE6CC0"/>
    <w:lvl w:ilvl="0" w:tplc="59CA2B58">
      <w:start w:val="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DBF7A5B"/>
    <w:multiLevelType w:val="hybridMultilevel"/>
    <w:tmpl w:val="CE7E5A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4B0B7A"/>
    <w:multiLevelType w:val="hybridMultilevel"/>
    <w:tmpl w:val="824AEAC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18371C1"/>
    <w:multiLevelType w:val="multilevel"/>
    <w:tmpl w:val="7E864FAE"/>
    <w:lvl w:ilvl="0">
      <w:start w:val="1"/>
      <w:numFmt w:val="decimal"/>
      <w:lvlText w:val="%1."/>
      <w:lvlJc w:val="left"/>
      <w:pPr>
        <w:ind w:left="567" w:hanging="567"/>
      </w:pPr>
      <w:rPr>
        <w:rFonts w:ascii="Times New Roman" w:eastAsia="Calibri" w:hAnsi="Times New Roman" w:cs="Times New Roman" w:hint="default"/>
        <w:b w:val="0"/>
        <w:bCs w:val="0"/>
        <w:i w:val="0"/>
        <w:iCs w:val="0"/>
        <w:spacing w:val="0"/>
        <w:w w:val="100"/>
        <w:sz w:val="22"/>
        <w:szCs w:val="22"/>
        <w:lang w:val="sk-SK" w:eastAsia="en-US" w:bidi="ar-SA"/>
      </w:rPr>
    </w:lvl>
    <w:lvl w:ilvl="1">
      <w:start w:val="1"/>
      <w:numFmt w:val="decimal"/>
      <w:lvlText w:val="%2."/>
      <w:lvlJc w:val="left"/>
      <w:pPr>
        <w:ind w:left="567" w:hanging="567"/>
      </w:pPr>
      <w:rPr>
        <w:rFonts w:ascii="Times New Roman" w:eastAsia="Times New Roman" w:hAnsi="Times New Roman" w:cs="Times New Roman"/>
        <w:spacing w:val="0"/>
        <w:w w:val="100"/>
        <w:lang w:val="sk-SK" w:eastAsia="en-US" w:bidi="ar-SA"/>
      </w:rPr>
    </w:lvl>
    <w:lvl w:ilvl="2">
      <w:start w:val="1"/>
      <w:numFmt w:val="decimal"/>
      <w:lvlText w:val="%1.%2.%3"/>
      <w:lvlJc w:val="left"/>
      <w:pPr>
        <w:ind w:left="1441" w:hanging="567"/>
      </w:pPr>
      <w:rPr>
        <w:rFonts w:hint="default"/>
        <w:spacing w:val="0"/>
        <w:w w:val="100"/>
        <w:lang w:val="sk-SK" w:eastAsia="en-US" w:bidi="ar-SA"/>
      </w:rPr>
    </w:lvl>
    <w:lvl w:ilvl="3">
      <w:numFmt w:val="bullet"/>
      <w:lvlText w:val="•"/>
      <w:lvlJc w:val="left"/>
      <w:pPr>
        <w:ind w:left="3395" w:hanging="567"/>
      </w:pPr>
      <w:rPr>
        <w:rFonts w:hint="default"/>
        <w:lang w:val="sk-SK" w:eastAsia="en-US" w:bidi="ar-SA"/>
      </w:rPr>
    </w:lvl>
    <w:lvl w:ilvl="4">
      <w:numFmt w:val="bullet"/>
      <w:lvlText w:val="•"/>
      <w:lvlJc w:val="left"/>
      <w:pPr>
        <w:ind w:left="4367" w:hanging="567"/>
      </w:pPr>
      <w:rPr>
        <w:rFonts w:hint="default"/>
        <w:lang w:val="sk-SK" w:eastAsia="en-US" w:bidi="ar-SA"/>
      </w:rPr>
    </w:lvl>
    <w:lvl w:ilvl="5">
      <w:numFmt w:val="bullet"/>
      <w:lvlText w:val="•"/>
      <w:lvlJc w:val="left"/>
      <w:pPr>
        <w:ind w:left="5339" w:hanging="567"/>
      </w:pPr>
      <w:rPr>
        <w:rFonts w:hint="default"/>
        <w:lang w:val="sk-SK" w:eastAsia="en-US" w:bidi="ar-SA"/>
      </w:rPr>
    </w:lvl>
    <w:lvl w:ilvl="6">
      <w:numFmt w:val="bullet"/>
      <w:lvlText w:val="•"/>
      <w:lvlJc w:val="left"/>
      <w:pPr>
        <w:ind w:left="6312"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256" w:hanging="567"/>
      </w:pPr>
      <w:rPr>
        <w:rFonts w:hint="default"/>
        <w:lang w:val="sk-SK" w:eastAsia="en-US" w:bidi="ar-SA"/>
      </w:rPr>
    </w:lvl>
  </w:abstractNum>
  <w:abstractNum w:abstractNumId="32" w15:restartNumberingAfterBreak="0">
    <w:nsid w:val="74EF4343"/>
    <w:multiLevelType w:val="hybridMultilevel"/>
    <w:tmpl w:val="8BA6E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BF50EE"/>
    <w:multiLevelType w:val="multilevel"/>
    <w:tmpl w:val="7E864FAE"/>
    <w:lvl w:ilvl="0">
      <w:start w:val="1"/>
      <w:numFmt w:val="decimal"/>
      <w:lvlText w:val="%1."/>
      <w:lvlJc w:val="left"/>
      <w:pPr>
        <w:ind w:left="567" w:hanging="567"/>
      </w:pPr>
      <w:rPr>
        <w:rFonts w:ascii="Times New Roman" w:eastAsia="Calibri" w:hAnsi="Times New Roman" w:cs="Times New Roman" w:hint="default"/>
        <w:b w:val="0"/>
        <w:bCs w:val="0"/>
        <w:i w:val="0"/>
        <w:iCs w:val="0"/>
        <w:spacing w:val="0"/>
        <w:w w:val="100"/>
        <w:sz w:val="22"/>
        <w:szCs w:val="22"/>
        <w:lang w:val="sk-SK" w:eastAsia="en-US" w:bidi="ar-SA"/>
      </w:rPr>
    </w:lvl>
    <w:lvl w:ilvl="1">
      <w:start w:val="1"/>
      <w:numFmt w:val="decimal"/>
      <w:lvlText w:val="%2."/>
      <w:lvlJc w:val="left"/>
      <w:pPr>
        <w:ind w:left="567" w:hanging="567"/>
      </w:pPr>
      <w:rPr>
        <w:rFonts w:ascii="Times New Roman" w:eastAsia="Times New Roman" w:hAnsi="Times New Roman" w:cs="Times New Roman"/>
        <w:spacing w:val="0"/>
        <w:w w:val="100"/>
        <w:lang w:val="sk-SK" w:eastAsia="en-US" w:bidi="ar-SA"/>
      </w:rPr>
    </w:lvl>
    <w:lvl w:ilvl="2">
      <w:start w:val="1"/>
      <w:numFmt w:val="decimal"/>
      <w:lvlText w:val="%1.%2.%3"/>
      <w:lvlJc w:val="left"/>
      <w:pPr>
        <w:ind w:left="1441" w:hanging="567"/>
      </w:pPr>
      <w:rPr>
        <w:rFonts w:hint="default"/>
        <w:spacing w:val="0"/>
        <w:w w:val="100"/>
        <w:lang w:val="sk-SK" w:eastAsia="en-US" w:bidi="ar-SA"/>
      </w:rPr>
    </w:lvl>
    <w:lvl w:ilvl="3">
      <w:numFmt w:val="bullet"/>
      <w:lvlText w:val="•"/>
      <w:lvlJc w:val="left"/>
      <w:pPr>
        <w:ind w:left="3395" w:hanging="567"/>
      </w:pPr>
      <w:rPr>
        <w:rFonts w:hint="default"/>
        <w:lang w:val="sk-SK" w:eastAsia="en-US" w:bidi="ar-SA"/>
      </w:rPr>
    </w:lvl>
    <w:lvl w:ilvl="4">
      <w:numFmt w:val="bullet"/>
      <w:lvlText w:val="•"/>
      <w:lvlJc w:val="left"/>
      <w:pPr>
        <w:ind w:left="4367" w:hanging="567"/>
      </w:pPr>
      <w:rPr>
        <w:rFonts w:hint="default"/>
        <w:lang w:val="sk-SK" w:eastAsia="en-US" w:bidi="ar-SA"/>
      </w:rPr>
    </w:lvl>
    <w:lvl w:ilvl="5">
      <w:numFmt w:val="bullet"/>
      <w:lvlText w:val="•"/>
      <w:lvlJc w:val="left"/>
      <w:pPr>
        <w:ind w:left="5339" w:hanging="567"/>
      </w:pPr>
      <w:rPr>
        <w:rFonts w:hint="default"/>
        <w:lang w:val="sk-SK" w:eastAsia="en-US" w:bidi="ar-SA"/>
      </w:rPr>
    </w:lvl>
    <w:lvl w:ilvl="6">
      <w:numFmt w:val="bullet"/>
      <w:lvlText w:val="•"/>
      <w:lvlJc w:val="left"/>
      <w:pPr>
        <w:ind w:left="6312"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256" w:hanging="567"/>
      </w:pPr>
      <w:rPr>
        <w:rFonts w:hint="default"/>
        <w:lang w:val="sk-SK" w:eastAsia="en-US" w:bidi="ar-SA"/>
      </w:rPr>
    </w:lvl>
  </w:abstractNum>
  <w:abstractNum w:abstractNumId="34" w15:restartNumberingAfterBreak="0">
    <w:nsid w:val="78C2791D"/>
    <w:multiLevelType w:val="hybridMultilevel"/>
    <w:tmpl w:val="337804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A7A6B8E"/>
    <w:multiLevelType w:val="multilevel"/>
    <w:tmpl w:val="7E864FAE"/>
    <w:lvl w:ilvl="0">
      <w:start w:val="1"/>
      <w:numFmt w:val="decimal"/>
      <w:lvlText w:val="%1."/>
      <w:lvlJc w:val="left"/>
      <w:pPr>
        <w:ind w:left="567" w:hanging="567"/>
      </w:pPr>
      <w:rPr>
        <w:rFonts w:ascii="Times New Roman" w:eastAsia="Calibri" w:hAnsi="Times New Roman" w:cs="Times New Roman" w:hint="default"/>
        <w:b w:val="0"/>
        <w:bCs w:val="0"/>
        <w:i w:val="0"/>
        <w:iCs w:val="0"/>
        <w:spacing w:val="0"/>
        <w:w w:val="100"/>
        <w:sz w:val="22"/>
        <w:szCs w:val="22"/>
        <w:lang w:val="sk-SK" w:eastAsia="en-US" w:bidi="ar-SA"/>
      </w:rPr>
    </w:lvl>
    <w:lvl w:ilvl="1">
      <w:start w:val="1"/>
      <w:numFmt w:val="decimal"/>
      <w:lvlText w:val="%2."/>
      <w:lvlJc w:val="left"/>
      <w:pPr>
        <w:ind w:left="567" w:hanging="567"/>
      </w:pPr>
      <w:rPr>
        <w:rFonts w:ascii="Times New Roman" w:eastAsia="Times New Roman" w:hAnsi="Times New Roman" w:cs="Times New Roman"/>
        <w:spacing w:val="0"/>
        <w:w w:val="100"/>
        <w:lang w:val="sk-SK" w:eastAsia="en-US" w:bidi="ar-SA"/>
      </w:rPr>
    </w:lvl>
    <w:lvl w:ilvl="2">
      <w:start w:val="1"/>
      <w:numFmt w:val="decimal"/>
      <w:lvlText w:val="%1.%2.%3"/>
      <w:lvlJc w:val="left"/>
      <w:pPr>
        <w:ind w:left="1441" w:hanging="567"/>
      </w:pPr>
      <w:rPr>
        <w:rFonts w:hint="default"/>
        <w:spacing w:val="0"/>
        <w:w w:val="100"/>
        <w:lang w:val="sk-SK" w:eastAsia="en-US" w:bidi="ar-SA"/>
      </w:rPr>
    </w:lvl>
    <w:lvl w:ilvl="3">
      <w:numFmt w:val="bullet"/>
      <w:lvlText w:val="•"/>
      <w:lvlJc w:val="left"/>
      <w:pPr>
        <w:ind w:left="3395" w:hanging="567"/>
      </w:pPr>
      <w:rPr>
        <w:rFonts w:hint="default"/>
        <w:lang w:val="sk-SK" w:eastAsia="en-US" w:bidi="ar-SA"/>
      </w:rPr>
    </w:lvl>
    <w:lvl w:ilvl="4">
      <w:numFmt w:val="bullet"/>
      <w:lvlText w:val="•"/>
      <w:lvlJc w:val="left"/>
      <w:pPr>
        <w:ind w:left="4367" w:hanging="567"/>
      </w:pPr>
      <w:rPr>
        <w:rFonts w:hint="default"/>
        <w:lang w:val="sk-SK" w:eastAsia="en-US" w:bidi="ar-SA"/>
      </w:rPr>
    </w:lvl>
    <w:lvl w:ilvl="5">
      <w:numFmt w:val="bullet"/>
      <w:lvlText w:val="•"/>
      <w:lvlJc w:val="left"/>
      <w:pPr>
        <w:ind w:left="5339" w:hanging="567"/>
      </w:pPr>
      <w:rPr>
        <w:rFonts w:hint="default"/>
        <w:lang w:val="sk-SK" w:eastAsia="en-US" w:bidi="ar-SA"/>
      </w:rPr>
    </w:lvl>
    <w:lvl w:ilvl="6">
      <w:numFmt w:val="bullet"/>
      <w:lvlText w:val="•"/>
      <w:lvlJc w:val="left"/>
      <w:pPr>
        <w:ind w:left="6312"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256" w:hanging="567"/>
      </w:pPr>
      <w:rPr>
        <w:rFonts w:hint="default"/>
        <w:lang w:val="sk-SK" w:eastAsia="en-US" w:bidi="ar-SA"/>
      </w:rPr>
    </w:lvl>
  </w:abstractNum>
  <w:abstractNum w:abstractNumId="36" w15:restartNumberingAfterBreak="0">
    <w:nsid w:val="7C326D2F"/>
    <w:multiLevelType w:val="hybridMultilevel"/>
    <w:tmpl w:val="D7BA75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575858"/>
    <w:multiLevelType w:val="hybridMultilevel"/>
    <w:tmpl w:val="9A72B51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55680367">
    <w:abstractNumId w:val="14"/>
  </w:num>
  <w:num w:numId="2" w16cid:durableId="1003238885">
    <w:abstractNumId w:val="22"/>
  </w:num>
  <w:num w:numId="3" w16cid:durableId="615333268">
    <w:abstractNumId w:val="17"/>
  </w:num>
  <w:num w:numId="4" w16cid:durableId="2097243156">
    <w:abstractNumId w:val="12"/>
  </w:num>
  <w:num w:numId="5" w16cid:durableId="308558257">
    <w:abstractNumId w:val="8"/>
  </w:num>
  <w:num w:numId="6" w16cid:durableId="107896492">
    <w:abstractNumId w:val="16"/>
  </w:num>
  <w:num w:numId="7" w16cid:durableId="1027365225">
    <w:abstractNumId w:val="31"/>
  </w:num>
  <w:num w:numId="8" w16cid:durableId="546913978">
    <w:abstractNumId w:val="23"/>
  </w:num>
  <w:num w:numId="9" w16cid:durableId="669910429">
    <w:abstractNumId w:val="33"/>
  </w:num>
  <w:num w:numId="10" w16cid:durableId="365301754">
    <w:abstractNumId w:val="19"/>
  </w:num>
  <w:num w:numId="11" w16cid:durableId="174657372">
    <w:abstractNumId w:val="21"/>
  </w:num>
  <w:num w:numId="12" w16cid:durableId="1319573397">
    <w:abstractNumId w:val="24"/>
  </w:num>
  <w:num w:numId="13" w16cid:durableId="602491630">
    <w:abstractNumId w:val="36"/>
  </w:num>
  <w:num w:numId="14" w16cid:durableId="616181707">
    <w:abstractNumId w:val="11"/>
  </w:num>
  <w:num w:numId="15" w16cid:durableId="810825996">
    <w:abstractNumId w:val="10"/>
  </w:num>
  <w:num w:numId="16" w16cid:durableId="449932954">
    <w:abstractNumId w:val="5"/>
  </w:num>
  <w:num w:numId="17" w16cid:durableId="421804766">
    <w:abstractNumId w:val="26"/>
  </w:num>
  <w:num w:numId="18" w16cid:durableId="1619722608">
    <w:abstractNumId w:val="29"/>
  </w:num>
  <w:num w:numId="19" w16cid:durableId="69279550">
    <w:abstractNumId w:val="35"/>
  </w:num>
  <w:num w:numId="20" w16cid:durableId="317464913">
    <w:abstractNumId w:val="15"/>
  </w:num>
  <w:num w:numId="21" w16cid:durableId="843056950">
    <w:abstractNumId w:val="25"/>
  </w:num>
  <w:num w:numId="22" w16cid:durableId="748427616">
    <w:abstractNumId w:val="9"/>
  </w:num>
  <w:num w:numId="23" w16cid:durableId="1692410435">
    <w:abstractNumId w:val="34"/>
  </w:num>
  <w:num w:numId="24" w16cid:durableId="824010280">
    <w:abstractNumId w:val="0"/>
  </w:num>
  <w:num w:numId="25" w16cid:durableId="998534343">
    <w:abstractNumId w:val="6"/>
  </w:num>
  <w:num w:numId="26" w16cid:durableId="1063915703">
    <w:abstractNumId w:val="28"/>
  </w:num>
  <w:num w:numId="27" w16cid:durableId="1103113353">
    <w:abstractNumId w:val="1"/>
  </w:num>
  <w:num w:numId="28" w16cid:durableId="198934072">
    <w:abstractNumId w:val="3"/>
  </w:num>
  <w:num w:numId="29" w16cid:durableId="1198153595">
    <w:abstractNumId w:val="27"/>
  </w:num>
  <w:num w:numId="30" w16cid:durableId="1327127950">
    <w:abstractNumId w:val="4"/>
  </w:num>
  <w:num w:numId="31" w16cid:durableId="1182663981">
    <w:abstractNumId w:val="13"/>
  </w:num>
  <w:num w:numId="32" w16cid:durableId="1000156826">
    <w:abstractNumId w:val="37"/>
  </w:num>
  <w:num w:numId="33" w16cid:durableId="13575120">
    <w:abstractNumId w:val="20"/>
  </w:num>
  <w:num w:numId="34" w16cid:durableId="1966495858">
    <w:abstractNumId w:val="32"/>
  </w:num>
  <w:num w:numId="35" w16cid:durableId="72893371">
    <w:abstractNumId w:val="7"/>
  </w:num>
  <w:num w:numId="36" w16cid:durableId="1598827545">
    <w:abstractNumId w:val="18"/>
  </w:num>
  <w:num w:numId="37" w16cid:durableId="1942685225">
    <w:abstractNumId w:val="30"/>
  </w:num>
  <w:num w:numId="38" w16cid:durableId="964896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D4"/>
    <w:rsid w:val="00003864"/>
    <w:rsid w:val="000100E8"/>
    <w:rsid w:val="000632BF"/>
    <w:rsid w:val="00075EDE"/>
    <w:rsid w:val="000912CA"/>
    <w:rsid w:val="000B0E69"/>
    <w:rsid w:val="000B1F0F"/>
    <w:rsid w:val="000C7AE7"/>
    <w:rsid w:val="000D580A"/>
    <w:rsid w:val="000E283F"/>
    <w:rsid w:val="0014550E"/>
    <w:rsid w:val="0017729D"/>
    <w:rsid w:val="00184583"/>
    <w:rsid w:val="001A4423"/>
    <w:rsid w:val="001A7DD4"/>
    <w:rsid w:val="001B3AB8"/>
    <w:rsid w:val="001E3D8E"/>
    <w:rsid w:val="002174F5"/>
    <w:rsid w:val="00274661"/>
    <w:rsid w:val="00281399"/>
    <w:rsid w:val="002A2C00"/>
    <w:rsid w:val="002B5FF9"/>
    <w:rsid w:val="002B6070"/>
    <w:rsid w:val="002C4477"/>
    <w:rsid w:val="002D01C3"/>
    <w:rsid w:val="002E2007"/>
    <w:rsid w:val="002E44C8"/>
    <w:rsid w:val="00305033"/>
    <w:rsid w:val="00305653"/>
    <w:rsid w:val="00306DBC"/>
    <w:rsid w:val="00341DF2"/>
    <w:rsid w:val="0035295A"/>
    <w:rsid w:val="003577E2"/>
    <w:rsid w:val="00360023"/>
    <w:rsid w:val="003B140A"/>
    <w:rsid w:val="003F63FF"/>
    <w:rsid w:val="004731D2"/>
    <w:rsid w:val="00496BBE"/>
    <w:rsid w:val="004E4575"/>
    <w:rsid w:val="0050559E"/>
    <w:rsid w:val="00527181"/>
    <w:rsid w:val="00541228"/>
    <w:rsid w:val="005418BF"/>
    <w:rsid w:val="00580917"/>
    <w:rsid w:val="00582939"/>
    <w:rsid w:val="005A69AD"/>
    <w:rsid w:val="005B2DD4"/>
    <w:rsid w:val="005B43BE"/>
    <w:rsid w:val="005D0520"/>
    <w:rsid w:val="005E18C2"/>
    <w:rsid w:val="00606DEB"/>
    <w:rsid w:val="006231C0"/>
    <w:rsid w:val="006342CA"/>
    <w:rsid w:val="0063710F"/>
    <w:rsid w:val="0067214E"/>
    <w:rsid w:val="00672C01"/>
    <w:rsid w:val="006B4898"/>
    <w:rsid w:val="00703797"/>
    <w:rsid w:val="00734393"/>
    <w:rsid w:val="00744FEB"/>
    <w:rsid w:val="00771571"/>
    <w:rsid w:val="007B401C"/>
    <w:rsid w:val="007B6029"/>
    <w:rsid w:val="007F08C0"/>
    <w:rsid w:val="0080673A"/>
    <w:rsid w:val="00813566"/>
    <w:rsid w:val="00823996"/>
    <w:rsid w:val="00844440"/>
    <w:rsid w:val="0085493F"/>
    <w:rsid w:val="00870C67"/>
    <w:rsid w:val="008A20C6"/>
    <w:rsid w:val="008A5D65"/>
    <w:rsid w:val="0091200B"/>
    <w:rsid w:val="00921817"/>
    <w:rsid w:val="009D50B3"/>
    <w:rsid w:val="009E0511"/>
    <w:rsid w:val="00A024C9"/>
    <w:rsid w:val="00A3516C"/>
    <w:rsid w:val="00A637B8"/>
    <w:rsid w:val="00A8064A"/>
    <w:rsid w:val="00AF4764"/>
    <w:rsid w:val="00B33406"/>
    <w:rsid w:val="00B70102"/>
    <w:rsid w:val="00B728F5"/>
    <w:rsid w:val="00B82513"/>
    <w:rsid w:val="00C06923"/>
    <w:rsid w:val="00C5696F"/>
    <w:rsid w:val="00C70B1C"/>
    <w:rsid w:val="00C73604"/>
    <w:rsid w:val="00C939DC"/>
    <w:rsid w:val="00CC777C"/>
    <w:rsid w:val="00D16298"/>
    <w:rsid w:val="00D34555"/>
    <w:rsid w:val="00D53D7A"/>
    <w:rsid w:val="00DA57D5"/>
    <w:rsid w:val="00E20789"/>
    <w:rsid w:val="00E373D5"/>
    <w:rsid w:val="00E61E01"/>
    <w:rsid w:val="00EA20CA"/>
    <w:rsid w:val="00EB03EE"/>
    <w:rsid w:val="00EB2EBE"/>
    <w:rsid w:val="00F03448"/>
    <w:rsid w:val="00F20751"/>
    <w:rsid w:val="00F33E2E"/>
    <w:rsid w:val="00F720F0"/>
    <w:rsid w:val="00FA346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B057"/>
  <w15:chartTrackingRefBased/>
  <w15:docId w15:val="{C197028F-9FA7-43CA-9893-44763271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7DD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adpis1">
    <w:name w:val="heading 1"/>
    <w:basedOn w:val="Normlny"/>
    <w:next w:val="Normlny"/>
    <w:link w:val="Nadpis1Char"/>
    <w:uiPriority w:val="9"/>
    <w:qFormat/>
    <w:rsid w:val="001A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1A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1A7DD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1A7DD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unhideWhenUsed/>
    <w:qFormat/>
    <w:rsid w:val="001A7DD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A7DD4"/>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A7DD4"/>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A7DD4"/>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A7DD4"/>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7DD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A7DD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A7DD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A7DD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A7DD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A7DD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A7DD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A7DD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A7DD4"/>
    <w:rPr>
      <w:rFonts w:eastAsiaTheme="majorEastAsia" w:cstheme="majorBidi"/>
      <w:color w:val="272727" w:themeColor="text1" w:themeTint="D8"/>
    </w:rPr>
  </w:style>
  <w:style w:type="paragraph" w:styleId="Nzov">
    <w:name w:val="Title"/>
    <w:basedOn w:val="Normlny"/>
    <w:next w:val="Normlny"/>
    <w:link w:val="NzovChar"/>
    <w:uiPriority w:val="10"/>
    <w:qFormat/>
    <w:rsid w:val="001A7DD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A7DD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A7DD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A7DD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A7DD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A7DD4"/>
    <w:rPr>
      <w:i/>
      <w:iCs/>
      <w:color w:val="404040" w:themeColor="text1" w:themeTint="BF"/>
    </w:rPr>
  </w:style>
  <w:style w:type="paragraph" w:styleId="Odsekzoznamu">
    <w:name w:val="List Paragraph"/>
    <w:aliases w:val="Odsek zoznamu2,ODRAZKY PRVA UROVEN,body,Bullet Number,lp1,lp11,List Paragraph11,Bullet 1,Use Case List Paragraph"/>
    <w:basedOn w:val="Normlny"/>
    <w:link w:val="OdsekzoznamuChar"/>
    <w:uiPriority w:val="1"/>
    <w:qFormat/>
    <w:rsid w:val="001A7DD4"/>
    <w:pPr>
      <w:ind w:left="720"/>
      <w:contextualSpacing/>
    </w:pPr>
  </w:style>
  <w:style w:type="character" w:styleId="Intenzvnezvraznenie">
    <w:name w:val="Intense Emphasis"/>
    <w:basedOn w:val="Predvolenpsmoodseku"/>
    <w:uiPriority w:val="21"/>
    <w:qFormat/>
    <w:rsid w:val="001A7DD4"/>
    <w:rPr>
      <w:i/>
      <w:iCs/>
      <w:color w:val="0F4761" w:themeColor="accent1" w:themeShade="BF"/>
    </w:rPr>
  </w:style>
  <w:style w:type="paragraph" w:styleId="Zvraznencitcia">
    <w:name w:val="Intense Quote"/>
    <w:basedOn w:val="Normlny"/>
    <w:next w:val="Normlny"/>
    <w:link w:val="ZvraznencitciaChar"/>
    <w:uiPriority w:val="30"/>
    <w:qFormat/>
    <w:rsid w:val="001A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A7DD4"/>
    <w:rPr>
      <w:i/>
      <w:iCs/>
      <w:color w:val="0F4761" w:themeColor="accent1" w:themeShade="BF"/>
    </w:rPr>
  </w:style>
  <w:style w:type="character" w:styleId="Zvraznenodkaz">
    <w:name w:val="Intense Reference"/>
    <w:basedOn w:val="Predvolenpsmoodseku"/>
    <w:uiPriority w:val="32"/>
    <w:qFormat/>
    <w:rsid w:val="001A7DD4"/>
    <w:rPr>
      <w:b/>
      <w:bCs/>
      <w:smallCaps/>
      <w:color w:val="0F4761" w:themeColor="accent1" w:themeShade="BF"/>
      <w:spacing w:val="5"/>
    </w:rPr>
  </w:style>
  <w:style w:type="paragraph" w:styleId="Zkladntext">
    <w:name w:val="Body Text"/>
    <w:basedOn w:val="Normlny"/>
    <w:link w:val="ZkladntextChar"/>
    <w:uiPriority w:val="1"/>
    <w:qFormat/>
    <w:rsid w:val="001A7DD4"/>
    <w:rPr>
      <w:sz w:val="21"/>
      <w:szCs w:val="21"/>
    </w:rPr>
  </w:style>
  <w:style w:type="character" w:customStyle="1" w:styleId="ZkladntextChar">
    <w:name w:val="Základný text Char"/>
    <w:basedOn w:val="Predvolenpsmoodseku"/>
    <w:link w:val="Zkladntext"/>
    <w:uiPriority w:val="1"/>
    <w:rsid w:val="001A7DD4"/>
    <w:rPr>
      <w:rFonts w:ascii="Times New Roman" w:eastAsia="Times New Roman" w:hAnsi="Times New Roman" w:cs="Times New Roman"/>
      <w:kern w:val="0"/>
      <w:sz w:val="21"/>
      <w:szCs w:val="21"/>
      <w14:ligatures w14:val="none"/>
    </w:rPr>
  </w:style>
  <w:style w:type="table" w:customStyle="1" w:styleId="TableNormal1">
    <w:name w:val="Table Normal1"/>
    <w:uiPriority w:val="2"/>
    <w:semiHidden/>
    <w:unhideWhenUsed/>
    <w:qFormat/>
    <w:rsid w:val="001A7DD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1A7DD4"/>
    <w:rPr>
      <w:rFonts w:ascii="Microsoft Sans Serif" w:eastAsia="Microsoft Sans Serif" w:hAnsi="Microsoft Sans Serif" w:cs="Microsoft Sans Serif"/>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1"/>
    <w:qFormat/>
    <w:locked/>
    <w:rsid w:val="001A7DD4"/>
  </w:style>
  <w:style w:type="paragraph" w:styleId="Revzia">
    <w:name w:val="Revision"/>
    <w:hidden/>
    <w:uiPriority w:val="99"/>
    <w:semiHidden/>
    <w:rsid w:val="001A7DD4"/>
    <w:pPr>
      <w:spacing w:after="0" w:line="240" w:lineRule="auto"/>
    </w:pPr>
    <w:rPr>
      <w:rFonts w:ascii="Times New Roman" w:eastAsia="Times New Roman" w:hAnsi="Times New Roman" w:cs="Times New Roman"/>
      <w:kern w:val="0"/>
      <w14:ligatures w14:val="none"/>
    </w:rPr>
  </w:style>
  <w:style w:type="character" w:customStyle="1" w:styleId="fontstyle01">
    <w:name w:val="fontstyle01"/>
    <w:basedOn w:val="Predvolenpsmoodseku"/>
    <w:rsid w:val="001A7DD4"/>
    <w:rPr>
      <w:rFonts w:ascii="TimesNewRomanPSMT" w:hAnsi="TimesNewRomanPSMT" w:hint="default"/>
      <w:b w:val="0"/>
      <w:bCs w:val="0"/>
      <w:i w:val="0"/>
      <w:iCs w:val="0"/>
      <w:color w:val="000000"/>
      <w:sz w:val="22"/>
      <w:szCs w:val="22"/>
    </w:rPr>
  </w:style>
  <w:style w:type="paragraph" w:customStyle="1" w:styleId="MLNadpislnku">
    <w:name w:val="ML Nadpis článku"/>
    <w:basedOn w:val="Normlny"/>
    <w:qFormat/>
    <w:rsid w:val="001A7DD4"/>
    <w:pPr>
      <w:keepNext/>
      <w:widowControl/>
      <w:numPr>
        <w:numId w:val="29"/>
      </w:numPr>
      <w:autoSpaceDE/>
      <w:autoSpaceDN/>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qFormat/>
    <w:rsid w:val="001A7DD4"/>
    <w:pPr>
      <w:widowControl/>
      <w:numPr>
        <w:ilvl w:val="1"/>
        <w:numId w:val="29"/>
      </w:numPr>
      <w:autoSpaceDE/>
      <w:autoSpaceDN/>
      <w:spacing w:after="120" w:line="280" w:lineRule="atLeast"/>
      <w:jc w:val="both"/>
    </w:pPr>
    <w:rPr>
      <w:rFonts w:asciiTheme="minorHAnsi" w:hAnsiTheme="minorHAnsi" w:cstheme="minorHAnsi"/>
      <w:lang w:eastAsia="cs-CZ"/>
    </w:rPr>
  </w:style>
  <w:style w:type="character" w:styleId="Odkaznakomentr">
    <w:name w:val="annotation reference"/>
    <w:basedOn w:val="Predvolenpsmoodseku"/>
    <w:uiPriority w:val="99"/>
    <w:unhideWhenUsed/>
    <w:rsid w:val="001A7DD4"/>
    <w:rPr>
      <w:sz w:val="16"/>
      <w:szCs w:val="16"/>
    </w:rPr>
  </w:style>
  <w:style w:type="paragraph" w:styleId="Textkomentra">
    <w:name w:val="annotation text"/>
    <w:basedOn w:val="Normlny"/>
    <w:link w:val="TextkomentraChar"/>
    <w:uiPriority w:val="99"/>
    <w:unhideWhenUsed/>
    <w:rsid w:val="001A7DD4"/>
    <w:rPr>
      <w:sz w:val="20"/>
      <w:szCs w:val="20"/>
    </w:rPr>
  </w:style>
  <w:style w:type="character" w:customStyle="1" w:styleId="TextkomentraChar">
    <w:name w:val="Text komentára Char"/>
    <w:basedOn w:val="Predvolenpsmoodseku"/>
    <w:link w:val="Textkomentra"/>
    <w:uiPriority w:val="99"/>
    <w:rsid w:val="001A7DD4"/>
    <w:rPr>
      <w:rFonts w:ascii="Times New Roman" w:eastAsia="Times New Roman" w:hAnsi="Times New Roman"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1A7DD4"/>
    <w:rPr>
      <w:b/>
      <w:bCs/>
    </w:rPr>
  </w:style>
  <w:style w:type="character" w:customStyle="1" w:styleId="PredmetkomentraChar">
    <w:name w:val="Predmet komentára Char"/>
    <w:basedOn w:val="TextkomentraChar"/>
    <w:link w:val="Predmetkomentra"/>
    <w:uiPriority w:val="99"/>
    <w:semiHidden/>
    <w:rsid w:val="001A7DD4"/>
    <w:rPr>
      <w:rFonts w:ascii="Times New Roman" w:eastAsia="Times New Roman" w:hAnsi="Times New Roman" w:cs="Times New Roman"/>
      <w:b/>
      <w:bCs/>
      <w:kern w:val="0"/>
      <w:sz w:val="20"/>
      <w:szCs w:val="20"/>
      <w14:ligatures w14:val="none"/>
    </w:rPr>
  </w:style>
  <w:style w:type="table" w:customStyle="1" w:styleId="TableNormal2">
    <w:name w:val="Table Normal2"/>
    <w:uiPriority w:val="2"/>
    <w:semiHidden/>
    <w:unhideWhenUsed/>
    <w:qFormat/>
    <w:rsid w:val="001A7DD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1A7DD4"/>
    <w:rPr>
      <w:color w:val="467886" w:themeColor="hyperlink"/>
      <w:u w:val="single"/>
    </w:rPr>
  </w:style>
  <w:style w:type="character" w:customStyle="1" w:styleId="UnresolvedMention1">
    <w:name w:val="Unresolved Mention1"/>
    <w:basedOn w:val="Predvolenpsmoodseku"/>
    <w:uiPriority w:val="99"/>
    <w:semiHidden/>
    <w:unhideWhenUsed/>
    <w:rsid w:val="001A7DD4"/>
    <w:rPr>
      <w:color w:val="605E5C"/>
      <w:shd w:val="clear" w:color="auto" w:fill="E1DFDD"/>
    </w:rPr>
  </w:style>
  <w:style w:type="paragraph" w:styleId="Hlavika">
    <w:name w:val="header"/>
    <w:basedOn w:val="Normlny"/>
    <w:link w:val="HlavikaChar"/>
    <w:uiPriority w:val="99"/>
    <w:unhideWhenUsed/>
    <w:rsid w:val="001A7DD4"/>
    <w:pPr>
      <w:tabs>
        <w:tab w:val="center" w:pos="4680"/>
        <w:tab w:val="right" w:pos="9360"/>
      </w:tabs>
    </w:pPr>
  </w:style>
  <w:style w:type="character" w:customStyle="1" w:styleId="HlavikaChar">
    <w:name w:val="Hlavička Char"/>
    <w:basedOn w:val="Predvolenpsmoodseku"/>
    <w:link w:val="Hlavika"/>
    <w:uiPriority w:val="99"/>
    <w:rsid w:val="001A7DD4"/>
    <w:rPr>
      <w:rFonts w:ascii="Times New Roman" w:eastAsia="Times New Roman" w:hAnsi="Times New Roman" w:cs="Times New Roman"/>
      <w:kern w:val="0"/>
      <w14:ligatures w14:val="none"/>
    </w:rPr>
  </w:style>
  <w:style w:type="paragraph" w:styleId="Pta">
    <w:name w:val="footer"/>
    <w:basedOn w:val="Normlny"/>
    <w:link w:val="PtaChar"/>
    <w:uiPriority w:val="99"/>
    <w:unhideWhenUsed/>
    <w:rsid w:val="001A7DD4"/>
    <w:pPr>
      <w:tabs>
        <w:tab w:val="center" w:pos="4680"/>
        <w:tab w:val="right" w:pos="9360"/>
      </w:tabs>
    </w:pPr>
  </w:style>
  <w:style w:type="character" w:customStyle="1" w:styleId="PtaChar">
    <w:name w:val="Päta Char"/>
    <w:basedOn w:val="Predvolenpsmoodseku"/>
    <w:link w:val="Pta"/>
    <w:uiPriority w:val="99"/>
    <w:rsid w:val="001A7DD4"/>
    <w:rPr>
      <w:rFonts w:ascii="Times New Roman" w:eastAsia="Times New Roman" w:hAnsi="Times New Roman" w:cs="Times New Roman"/>
      <w:kern w:val="0"/>
      <w14:ligatures w14:val="none"/>
    </w:rPr>
  </w:style>
  <w:style w:type="paragraph" w:styleId="Textbubliny">
    <w:name w:val="Balloon Text"/>
    <w:basedOn w:val="Normlny"/>
    <w:link w:val="TextbublinyChar"/>
    <w:uiPriority w:val="99"/>
    <w:semiHidden/>
    <w:unhideWhenUsed/>
    <w:rsid w:val="006B4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4898"/>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912A5-86A7-48B1-A63E-CE964674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6752</Words>
  <Characters>38491</Characters>
  <DocSecurity>0</DocSecurity>
  <Lines>320</Lines>
  <Paragraphs>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2025-12-12T08:24:00Z</dcterms:created>
  <dcterms:modified xsi:type="dcterms:W3CDTF">2025-12-12T08:51:00Z</dcterms:modified>
</cp:coreProperties>
</file>