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92FA0" w14:textId="77777777" w:rsidR="00186AE8" w:rsidRDefault="00186AE8" w:rsidP="00186AE8">
      <w:pPr>
        <w:rPr>
          <w:rFonts w:ascii="Aptos" w:hAnsi="Aptos"/>
        </w:rPr>
      </w:pPr>
    </w:p>
    <w:p w14:paraId="3131EF6E" w14:textId="4B8D818E" w:rsidR="00CC62AA" w:rsidRPr="00CC62AA" w:rsidRDefault="00CC62AA" w:rsidP="00CC62AA">
      <w:pPr>
        <w:contextualSpacing/>
        <w:jc w:val="center"/>
        <w:rPr>
          <w:rFonts w:ascii="Aptos" w:hAnsi="Aptos"/>
          <w:b/>
          <w:sz w:val="28"/>
          <w:szCs w:val="26"/>
        </w:rPr>
      </w:pPr>
      <w:r w:rsidRPr="00CC62AA">
        <w:rPr>
          <w:rFonts w:ascii="Aptos" w:hAnsi="Aptos"/>
          <w:b/>
          <w:sz w:val="28"/>
          <w:szCs w:val="26"/>
        </w:rPr>
        <w:t>Identifikačné údaje uchádzača</w:t>
      </w:r>
    </w:p>
    <w:p w14:paraId="63BB1864" w14:textId="139D6C4B" w:rsidR="00CC62AA" w:rsidRPr="00CC62AA" w:rsidRDefault="00CC62AA" w:rsidP="00CC62AA">
      <w:pPr>
        <w:contextualSpacing/>
        <w:jc w:val="center"/>
        <w:rPr>
          <w:rFonts w:ascii="Aptos" w:hAnsi="Aptos"/>
          <w:b/>
          <w:sz w:val="15"/>
          <w:szCs w:val="18"/>
        </w:rPr>
      </w:pPr>
      <w:r w:rsidRPr="00CC62AA">
        <w:rPr>
          <w:rFonts w:ascii="Aptos" w:hAnsi="Aptos"/>
          <w:sz w:val="18"/>
          <w:szCs w:val="20"/>
        </w:rPr>
        <w:t>podpísané osobou oprávnenou konať za uchádzača – tento vyplnený dotazník predložte v ponuke.</w:t>
      </w:r>
      <w:r w:rsidRPr="00CC62AA">
        <w:rPr>
          <w:rStyle w:val="Odkaznapoznmkupodiarou"/>
          <w:rFonts w:ascii="Aptos" w:hAnsi="Aptos"/>
          <w:sz w:val="18"/>
          <w:szCs w:val="20"/>
        </w:rPr>
        <w:footnoteReference w:id="1"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4247"/>
      </w:tblGrid>
      <w:tr w:rsidR="00CC62AA" w:rsidRPr="00CC62AA" w14:paraId="6B639332" w14:textId="77777777" w:rsidTr="00CC62AA">
        <w:trPr>
          <w:trHeight w:val="458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BA38E78" w14:textId="24A86C4D" w:rsidR="00CC62AA" w:rsidRPr="00CC62AA" w:rsidRDefault="00CC62AA" w:rsidP="00A71BF5">
            <w:pPr>
              <w:contextualSpacing/>
              <w:rPr>
                <w:rFonts w:ascii="Aptos" w:eastAsia="Calibri" w:hAnsi="Aptos"/>
                <w:b/>
                <w:i/>
                <w:color w:val="00B050"/>
                <w:sz w:val="20"/>
                <w:szCs w:val="20"/>
                <w:lang w:eastAsia="en-US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Centrálna obstarávacia organizácia:</w:t>
            </w:r>
            <w:r w:rsidRPr="00CC62AA">
              <w:rPr>
                <w:rFonts w:ascii="Aptos" w:hAnsi="Aptos"/>
                <w:b/>
                <w:i/>
                <w:color w:val="C00000"/>
                <w:sz w:val="20"/>
                <w:szCs w:val="20"/>
              </w:rPr>
              <w:t xml:space="preserve">      </w:t>
            </w:r>
            <w:r w:rsidR="000C4962">
              <w:rPr>
                <w:rFonts w:ascii="Aptos" w:hAnsi="Aptos"/>
                <w:b/>
                <w:i/>
                <w:color w:val="C00000"/>
                <w:sz w:val="20"/>
                <w:szCs w:val="20"/>
              </w:rPr>
              <w:t xml:space="preserve"> </w:t>
            </w:r>
            <w:r w:rsidRPr="00CC62AA">
              <w:rPr>
                <w:rFonts w:ascii="Aptos" w:hAnsi="Aptos"/>
                <w:b/>
                <w:iCs/>
                <w:sz w:val="20"/>
                <w:szCs w:val="20"/>
              </w:rPr>
              <w:t xml:space="preserve">Ministerstvo </w:t>
            </w:r>
            <w:r w:rsidR="00D7569A">
              <w:rPr>
                <w:rFonts w:ascii="Aptos" w:hAnsi="Aptos"/>
                <w:b/>
                <w:iCs/>
                <w:sz w:val="20"/>
                <w:szCs w:val="20"/>
              </w:rPr>
              <w:t>zdravotníctva</w:t>
            </w:r>
            <w:r w:rsidRPr="00CC62AA">
              <w:rPr>
                <w:rFonts w:ascii="Aptos" w:hAnsi="Aptos"/>
                <w:b/>
                <w:iCs/>
                <w:sz w:val="20"/>
                <w:szCs w:val="20"/>
              </w:rPr>
              <w:t xml:space="preserve"> Slovenskej republiky</w:t>
            </w:r>
          </w:p>
          <w:p w14:paraId="6C9D58C6" w14:textId="00DDBA0F" w:rsidR="00CC62AA" w:rsidRPr="00CC62AA" w:rsidRDefault="00CC62AA" w:rsidP="00CC62AA">
            <w:pPr>
              <w:ind w:left="3566" w:hanging="3544"/>
              <w:contextualSpacing/>
              <w:rPr>
                <w:rFonts w:ascii="Aptos" w:hAnsi="Aptos"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Názov predmetu zákazky</w:t>
            </w:r>
            <w:r w:rsidRPr="00CC62AA">
              <w:rPr>
                <w:rFonts w:ascii="Aptos" w:hAnsi="Aptos"/>
                <w:b/>
                <w:color w:val="000000" w:themeColor="text1"/>
                <w:sz w:val="20"/>
                <w:szCs w:val="20"/>
              </w:rPr>
              <w:t>:</w:t>
            </w:r>
            <w:r w:rsidRPr="00CC62AA">
              <w:rPr>
                <w:rFonts w:ascii="Aptos" w:hAnsi="Aptos"/>
                <w:b/>
                <w:i/>
                <w:color w:val="00B050"/>
                <w:sz w:val="20"/>
                <w:szCs w:val="20"/>
              </w:rPr>
              <w:t xml:space="preserve"> </w:t>
            </w:r>
            <w:r w:rsidRPr="00CC62AA">
              <w:rPr>
                <w:rFonts w:ascii="Aptos" w:hAnsi="Aptos"/>
                <w:b/>
                <w:i/>
                <w:color w:val="00B050"/>
                <w:sz w:val="20"/>
                <w:szCs w:val="20"/>
              </w:rPr>
              <w:tab/>
            </w:r>
            <w:r w:rsidR="000C4962" w:rsidRPr="000C4962">
              <w:rPr>
                <w:rFonts w:ascii="Aptos" w:hAnsi="Aptos"/>
                <w:b/>
                <w:bCs/>
                <w:sz w:val="20"/>
                <w:szCs w:val="20"/>
              </w:rPr>
              <w:t>CVO – Lieky s účinnou látkou ATC – V08AB – Nízkoosmolárne nefrotropné RTG-kontrastné látky rozpustné vo vode</w:t>
            </w:r>
          </w:p>
        </w:tc>
      </w:tr>
      <w:tr w:rsidR="00CC62AA" w:rsidRPr="00CC62AA" w14:paraId="7C74EA39" w14:textId="77777777" w:rsidTr="000C4962">
        <w:trPr>
          <w:trHeight w:val="436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12DB53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Základné údaje</w:t>
            </w:r>
          </w:p>
        </w:tc>
      </w:tr>
      <w:tr w:rsidR="00CC62AA" w:rsidRPr="00CC62AA" w14:paraId="224926F0" w14:textId="77777777" w:rsidTr="000C4962">
        <w:trPr>
          <w:trHeight w:val="669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4A7C34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sz w:val="20"/>
                <w:szCs w:val="20"/>
              </w:rPr>
            </w:pPr>
            <w:r w:rsidRPr="00CC62AA">
              <w:rPr>
                <w:rFonts w:ascii="Aptos" w:hAnsi="Aptos"/>
                <w:sz w:val="20"/>
                <w:szCs w:val="20"/>
              </w:rPr>
              <w:t>I.</w:t>
            </w:r>
          </w:p>
        </w:tc>
        <w:tc>
          <w:tcPr>
            <w:tcW w:w="878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E5F733" w14:textId="77E24B95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Názov uchádzača</w:t>
            </w:r>
          </w:p>
        </w:tc>
      </w:tr>
      <w:tr w:rsidR="00CC62AA" w:rsidRPr="00CC62AA" w14:paraId="6064E19C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677CA2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C253C92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Obchodné meno: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91B8A2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7FEF708C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3017CF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50E1685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Sídlo: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82E09A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30B1DDCB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BDADB0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ABCF21C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IČO: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A0E65A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4D974A56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967915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1AFE748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DIČ: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88806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20B74CC8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0B9E42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8C31BBA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Poštová adresa (pokiaľ je iná ako sídlo):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0B6891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5ECF46F9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0960C9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9D2C77B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Štatutárny zástupca uchádzača: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B5F98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64672219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E2A8EE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2779093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URL . internetová adresa: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F21045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531E1491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FCA9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F50C898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Som platca DPH (uviesť ÁNO/NIE</w:t>
            </w:r>
            <w:r w:rsidRPr="00CC62AA">
              <w:rPr>
                <w:rStyle w:val="Odkaznapoznmkupodiarou"/>
                <w:rFonts w:ascii="Aptos" w:hAnsi="Aptos"/>
                <w:b/>
                <w:sz w:val="20"/>
                <w:szCs w:val="20"/>
              </w:rPr>
              <w:footnoteReference w:id="2"/>
            </w:r>
            <w:r w:rsidRPr="00CC62AA">
              <w:rPr>
                <w:rFonts w:ascii="Aptos" w:hAnsi="Aptos"/>
                <w:b/>
                <w:sz w:val="20"/>
                <w:szCs w:val="20"/>
              </w:rPr>
              <w:t>):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2C49F6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0CFFBEC6" w14:textId="77777777" w:rsidTr="000C4962">
        <w:trPr>
          <w:trHeight w:val="54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07F357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sz w:val="20"/>
                <w:szCs w:val="20"/>
              </w:rPr>
            </w:pPr>
            <w:r w:rsidRPr="00CC62AA">
              <w:rPr>
                <w:rFonts w:ascii="Aptos" w:hAnsi="Aptos"/>
                <w:sz w:val="20"/>
                <w:szCs w:val="20"/>
              </w:rPr>
              <w:t>II.</w:t>
            </w:r>
          </w:p>
        </w:tc>
        <w:tc>
          <w:tcPr>
            <w:tcW w:w="8783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FCB155F" w14:textId="67248F3D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Kontaktná osoba</w:t>
            </w:r>
          </w:p>
        </w:tc>
      </w:tr>
      <w:tr w:rsidR="00CC62AA" w:rsidRPr="00CC62AA" w14:paraId="1092839D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466A33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A65102E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Meno a priezvisko: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2A6C88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4AECD204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CFC838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140F04C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Funkcia: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F7949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3891C76E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41BDE3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471EB6E2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Mobil: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5ADB0A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715831C3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9C94AA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000D7B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Email: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0BB7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5CD3BB39" w14:textId="77777777" w:rsidTr="000C4962">
        <w:trPr>
          <w:trHeight w:val="79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79EE37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sz w:val="20"/>
                <w:szCs w:val="20"/>
              </w:rPr>
            </w:pPr>
            <w:r w:rsidRPr="00CC62AA">
              <w:rPr>
                <w:rFonts w:ascii="Aptos" w:hAnsi="Aptos"/>
                <w:sz w:val="20"/>
                <w:szCs w:val="20"/>
              </w:rPr>
              <w:t>III.</w:t>
            </w:r>
          </w:p>
        </w:tc>
        <w:tc>
          <w:tcPr>
            <w:tcW w:w="8783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3B48EDE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Osoba, ktorá ponuku vypracovala</w:t>
            </w:r>
          </w:p>
          <w:p w14:paraId="20D9C127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sz w:val="18"/>
                <w:szCs w:val="18"/>
              </w:rPr>
              <w:t>(v prípade, ak pre uchádzača vypracovala ponuku iná osoba, uveďte meno a priezvisko osoby, obchodné meno alebo názov, adresu pobytu alebo sídlo, IČO ak bolo pridelené)</w:t>
            </w:r>
          </w:p>
        </w:tc>
      </w:tr>
      <w:tr w:rsidR="00CC62AA" w:rsidRPr="00CC62AA" w14:paraId="5CEC03EA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C2738A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BD75C4F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Meno a priezvisko/obchodné meno/názov: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FD211B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1F1AFA43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5F12A1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B5A968A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Adresa pobytu/sídlo: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4DDCC3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C62AA" w:rsidRPr="00CC62AA" w14:paraId="578499FB" w14:textId="77777777" w:rsidTr="000C4962">
        <w:trPr>
          <w:trHeight w:val="397"/>
          <w:jc w:val="center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FF9283" w14:textId="77777777" w:rsidR="00CC62AA" w:rsidRPr="00CC62AA" w:rsidRDefault="00CC62AA" w:rsidP="00A71BF5">
            <w:pPr>
              <w:contextualSpacing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2FA491F1" w14:textId="77777777" w:rsidR="00CC62AA" w:rsidRPr="00CC62AA" w:rsidRDefault="00CC62AA" w:rsidP="000C4962">
            <w:pPr>
              <w:contextualSpacing/>
              <w:jc w:val="left"/>
              <w:rPr>
                <w:rFonts w:ascii="Aptos" w:hAnsi="Aptos"/>
                <w:b/>
                <w:sz w:val="20"/>
                <w:szCs w:val="20"/>
              </w:rPr>
            </w:pPr>
            <w:r w:rsidRPr="00CC62AA">
              <w:rPr>
                <w:rFonts w:ascii="Aptos" w:hAnsi="Aptos"/>
                <w:b/>
                <w:sz w:val="20"/>
                <w:szCs w:val="20"/>
              </w:rPr>
              <w:t>IČO: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7FA909" w14:textId="77777777" w:rsidR="00CC62AA" w:rsidRPr="00CC62AA" w:rsidRDefault="00CC62AA" w:rsidP="00A71BF5">
            <w:pPr>
              <w:contextualSpacing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1514189D" w14:textId="77777777" w:rsidR="00CC62AA" w:rsidRDefault="00CC62AA" w:rsidP="00CC62AA">
      <w:pPr>
        <w:pStyle w:val="Zkladntext"/>
        <w:spacing w:after="0"/>
        <w:contextualSpacing/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6803"/>
      </w:tblGrid>
      <w:tr w:rsidR="00CC62AA" w:rsidRPr="000F49E3" w14:paraId="43FCC9C8" w14:textId="77777777" w:rsidTr="00CC62AA">
        <w:trPr>
          <w:trHeight w:val="284"/>
          <w:jc w:val="center"/>
        </w:trPr>
        <w:tc>
          <w:tcPr>
            <w:tcW w:w="2548" w:type="dxa"/>
            <w:shd w:val="clear" w:color="auto" w:fill="auto"/>
            <w:vAlign w:val="center"/>
          </w:tcPr>
          <w:p w14:paraId="3F00FE20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Titul, meno a priezvisko: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2421E938" w14:textId="4C50AC90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  <w:tr w:rsidR="00CC62AA" w:rsidRPr="000F49E3" w14:paraId="51492EC8" w14:textId="77777777" w:rsidTr="00CC62AA">
        <w:trPr>
          <w:trHeight w:val="284"/>
          <w:jc w:val="center"/>
        </w:trPr>
        <w:tc>
          <w:tcPr>
            <w:tcW w:w="2548" w:type="dxa"/>
            <w:shd w:val="clear" w:color="auto" w:fill="auto"/>
            <w:vAlign w:val="center"/>
          </w:tcPr>
          <w:p w14:paraId="53D5DF96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Funkcia: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EEF66D7" w14:textId="4DF8FE3B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  <w:tr w:rsidR="00CC62AA" w:rsidRPr="000F49E3" w14:paraId="470BF38D" w14:textId="77777777" w:rsidTr="00CC62AA">
        <w:trPr>
          <w:trHeight w:val="284"/>
          <w:jc w:val="center"/>
        </w:trPr>
        <w:tc>
          <w:tcPr>
            <w:tcW w:w="2548" w:type="dxa"/>
            <w:shd w:val="clear" w:color="auto" w:fill="auto"/>
            <w:vAlign w:val="center"/>
          </w:tcPr>
          <w:p w14:paraId="7F947EFA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Dátum a miesto: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ED8323B" w14:textId="643E092E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  <w:tr w:rsidR="00CC62AA" w:rsidRPr="000F49E3" w14:paraId="4FFEE1DD" w14:textId="77777777" w:rsidTr="00CC62AA">
        <w:trPr>
          <w:trHeight w:val="284"/>
          <w:jc w:val="center"/>
        </w:trPr>
        <w:tc>
          <w:tcPr>
            <w:tcW w:w="2548" w:type="dxa"/>
            <w:shd w:val="clear" w:color="auto" w:fill="auto"/>
            <w:vAlign w:val="center"/>
          </w:tcPr>
          <w:p w14:paraId="308B3447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bCs/>
                <w:iCs/>
                <w:sz w:val="21"/>
                <w:szCs w:val="21"/>
              </w:rPr>
            </w:pPr>
            <w:r w:rsidRPr="000F49E3">
              <w:rPr>
                <w:rFonts w:ascii="Calibri" w:hAnsi="Calibri" w:cs="Calibri"/>
                <w:bCs/>
                <w:iCs/>
                <w:sz w:val="21"/>
                <w:szCs w:val="21"/>
              </w:rPr>
              <w:t>Podpis: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9013CB5" w14:textId="77777777" w:rsidR="00CC62AA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  <w:p w14:paraId="68D8609A" w14:textId="77777777" w:rsidR="00CC62AA" w:rsidRPr="000F49E3" w:rsidRDefault="00CC62AA" w:rsidP="00A71BF5">
            <w:pPr>
              <w:contextualSpacing/>
              <w:rPr>
                <w:rFonts w:ascii="Calibri" w:hAnsi="Calibri" w:cs="Calibri"/>
                <w:iCs/>
                <w:sz w:val="21"/>
                <w:szCs w:val="21"/>
              </w:rPr>
            </w:pPr>
          </w:p>
        </w:tc>
      </w:tr>
    </w:tbl>
    <w:p w14:paraId="002BC709" w14:textId="77777777" w:rsidR="00CC62AA" w:rsidRDefault="00CC62AA" w:rsidP="00CC62AA">
      <w:pPr>
        <w:pStyle w:val="Zkladntext"/>
        <w:spacing w:after="0"/>
        <w:contextualSpacing/>
      </w:pPr>
    </w:p>
    <w:p w14:paraId="257B8921" w14:textId="77777777" w:rsidR="00CC62AA" w:rsidRDefault="00CC62AA" w:rsidP="007452EE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ascii="Aptos" w:eastAsia="Calibri" w:hAnsi="Aptos"/>
          <w:b/>
          <w:szCs w:val="24"/>
        </w:rPr>
      </w:pPr>
    </w:p>
    <w:sectPr w:rsidR="00CC62AA" w:rsidSect="002478A4">
      <w:headerReference w:type="default" r:id="rId7"/>
      <w:footerReference w:type="default" r:id="rId8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E87BE" w14:textId="77777777" w:rsidR="007904BC" w:rsidRDefault="007904BC" w:rsidP="00467470">
      <w:r>
        <w:separator/>
      </w:r>
    </w:p>
  </w:endnote>
  <w:endnote w:type="continuationSeparator" w:id="0">
    <w:p w14:paraId="0BED80FB" w14:textId="77777777" w:rsidR="007904BC" w:rsidRDefault="007904BC" w:rsidP="0046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729040025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414820B" w14:textId="1BC30CC8" w:rsidR="00D4177E" w:rsidRPr="00D4177E" w:rsidRDefault="00D4177E">
            <w:pPr>
              <w:pStyle w:val="Pta"/>
              <w:jc w:val="right"/>
              <w:rPr>
                <w:rFonts w:ascii="Aptos" w:hAnsi="Aptos"/>
                <w:sz w:val="18"/>
                <w:szCs w:val="18"/>
              </w:rPr>
            </w:pPr>
            <w:r w:rsidRPr="00D4177E">
              <w:rPr>
                <w:rFonts w:ascii="Aptos" w:hAnsi="Aptos"/>
                <w:sz w:val="18"/>
                <w:szCs w:val="18"/>
              </w:rPr>
              <w:t xml:space="preserve">Strana </w: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D4177E">
              <w:rPr>
                <w:rFonts w:ascii="Aptos" w:hAnsi="Aptos"/>
                <w:sz w:val="18"/>
                <w:szCs w:val="18"/>
              </w:rPr>
              <w:t xml:space="preserve"> z </w: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D4177E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F51F393" w14:textId="77777777" w:rsidR="00D4177E" w:rsidRDefault="00D417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B21C" w14:textId="77777777" w:rsidR="007904BC" w:rsidRDefault="007904BC" w:rsidP="00467470">
      <w:r>
        <w:separator/>
      </w:r>
    </w:p>
  </w:footnote>
  <w:footnote w:type="continuationSeparator" w:id="0">
    <w:p w14:paraId="0D929EE3" w14:textId="77777777" w:rsidR="007904BC" w:rsidRDefault="007904BC" w:rsidP="00467470">
      <w:r>
        <w:continuationSeparator/>
      </w:r>
    </w:p>
  </w:footnote>
  <w:footnote w:id="1">
    <w:p w14:paraId="2A7F5F64" w14:textId="77777777" w:rsidR="00CC62AA" w:rsidRPr="00CC62AA" w:rsidRDefault="00CC62AA" w:rsidP="00CC62AA">
      <w:pPr>
        <w:pStyle w:val="Textpoznmkypodiarou"/>
        <w:rPr>
          <w:rFonts w:ascii="Aptos" w:hAnsi="Aptos" w:cstheme="majorHAnsi"/>
          <w:sz w:val="18"/>
          <w:szCs w:val="18"/>
        </w:rPr>
      </w:pPr>
      <w:r w:rsidRPr="00CC62AA">
        <w:rPr>
          <w:rStyle w:val="Odkaznapoznmkupodiarou"/>
          <w:rFonts w:ascii="Aptos" w:hAnsi="Aptos" w:cstheme="majorHAnsi"/>
          <w:sz w:val="18"/>
          <w:szCs w:val="18"/>
        </w:rPr>
        <w:footnoteRef/>
      </w:r>
      <w:r w:rsidRPr="00CC62AA">
        <w:rPr>
          <w:rFonts w:ascii="Aptos" w:hAnsi="Aptos" w:cstheme="majorHAnsi"/>
          <w:sz w:val="18"/>
          <w:szCs w:val="18"/>
        </w:rPr>
        <w:t xml:space="preserve"> V prípade, že ponuku predkladá skupina dodávateľov dotazník vyplní každý člen skupiny</w:t>
      </w:r>
    </w:p>
  </w:footnote>
  <w:footnote w:id="2">
    <w:p w14:paraId="737B3EDE" w14:textId="77777777" w:rsidR="00CC62AA" w:rsidRPr="00CC62AA" w:rsidRDefault="00CC62AA" w:rsidP="00CC62AA">
      <w:pPr>
        <w:pStyle w:val="Textpoznmkypodiarou"/>
        <w:rPr>
          <w:rFonts w:ascii="Aptos" w:hAnsi="Aptos"/>
        </w:rPr>
      </w:pPr>
      <w:r w:rsidRPr="00CC62AA">
        <w:rPr>
          <w:rStyle w:val="Odkaznapoznmkupodiarou"/>
          <w:rFonts w:ascii="Aptos" w:hAnsi="Aptos" w:cstheme="majorHAnsi"/>
          <w:sz w:val="18"/>
          <w:szCs w:val="18"/>
        </w:rPr>
        <w:footnoteRef/>
      </w:r>
      <w:r w:rsidRPr="00CC62AA">
        <w:rPr>
          <w:rFonts w:ascii="Aptos" w:hAnsi="Aptos" w:cstheme="majorHAnsi"/>
          <w:sz w:val="18"/>
          <w:szCs w:val="18"/>
        </w:rPr>
        <w:t xml:space="preserve"> Nesprávne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432B" w14:textId="77777777" w:rsidR="000C4962" w:rsidRPr="000C4962" w:rsidRDefault="000C4962" w:rsidP="000C4962">
    <w:pPr>
      <w:tabs>
        <w:tab w:val="left" w:pos="2745"/>
      </w:tabs>
      <w:spacing w:after="120"/>
      <w:rPr>
        <w:rFonts w:ascii="Aptos" w:hAnsi="Aptos"/>
        <w:sz w:val="18"/>
        <w:szCs w:val="18"/>
      </w:rPr>
    </w:pPr>
    <w:r w:rsidRPr="000C4962">
      <w:rPr>
        <w:rFonts w:ascii="Aptos" w:hAnsi="Aptos"/>
        <w:sz w:val="18"/>
        <w:szCs w:val="18"/>
      </w:rPr>
      <w:t xml:space="preserve">„CVO – Lieky s účinnou látkou ATC – V08AB – Nízkoosmolárne nefrotropné RTG-kontrastné látky rozpustné vo vode“                   </w:t>
    </w:r>
  </w:p>
  <w:p w14:paraId="0FA0EA46" w14:textId="253ACAFF" w:rsidR="000C4962" w:rsidRPr="000C4962" w:rsidRDefault="000C4962" w:rsidP="000C4962">
    <w:pPr>
      <w:tabs>
        <w:tab w:val="left" w:pos="2745"/>
      </w:tabs>
      <w:rPr>
        <w:rFonts w:ascii="Aptos" w:hAnsi="Aptos"/>
        <w:sz w:val="18"/>
        <w:szCs w:val="18"/>
      </w:rPr>
    </w:pP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</w:r>
    <w:r w:rsidRPr="000C4962">
      <w:rPr>
        <w:rFonts w:ascii="Aptos" w:hAnsi="Aptos"/>
        <w:sz w:val="18"/>
        <w:szCs w:val="18"/>
      </w:rPr>
      <w:tab/>
      <w:t xml:space="preserve">Príloha č. 1 k časti A.1 SP   </w:t>
    </w:r>
  </w:p>
  <w:p w14:paraId="2ED3B04D" w14:textId="2B484B8F" w:rsidR="000C4962" w:rsidRDefault="000C4962" w:rsidP="000C4962">
    <w:pPr>
      <w:pStyle w:val="Hlavika"/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14:paraId="31CDDF1E" w14:textId="77777777" w:rsidR="000C4962" w:rsidRDefault="000C49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7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BD"/>
    <w:rsid w:val="00046538"/>
    <w:rsid w:val="000C4962"/>
    <w:rsid w:val="000F3B2E"/>
    <w:rsid w:val="001523C3"/>
    <w:rsid w:val="001565A9"/>
    <w:rsid w:val="00186AE8"/>
    <w:rsid w:val="002478A4"/>
    <w:rsid w:val="003E581E"/>
    <w:rsid w:val="00467470"/>
    <w:rsid w:val="0048470D"/>
    <w:rsid w:val="005405D8"/>
    <w:rsid w:val="00582A53"/>
    <w:rsid w:val="007452EE"/>
    <w:rsid w:val="007904BC"/>
    <w:rsid w:val="009460BD"/>
    <w:rsid w:val="00967949"/>
    <w:rsid w:val="00A46111"/>
    <w:rsid w:val="00A523C7"/>
    <w:rsid w:val="00A668D1"/>
    <w:rsid w:val="00B76991"/>
    <w:rsid w:val="00BB4662"/>
    <w:rsid w:val="00CC62AA"/>
    <w:rsid w:val="00CF6271"/>
    <w:rsid w:val="00D4177E"/>
    <w:rsid w:val="00D7569A"/>
    <w:rsid w:val="00D87F6E"/>
    <w:rsid w:val="00DB38C6"/>
    <w:rsid w:val="00F11DF8"/>
    <w:rsid w:val="00F826C2"/>
    <w:rsid w:val="00FA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A26B7"/>
  <w15:docId w15:val="{C2C0BC99-8A73-4E63-89B9-04F15F49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67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7470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7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7470"/>
    <w:rPr>
      <w:rFonts w:ascii="Times New Roman" w:eastAsia="Times New Roman" w:hAnsi="Times New Roman" w:cs="Times New Roman"/>
      <w:sz w:val="24"/>
      <w:lang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CC62AA"/>
    <w:pPr>
      <w:jc w:val="left"/>
    </w:pPr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CC62A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CC62AA"/>
    <w:rPr>
      <w:vertAlign w:val="superscript"/>
    </w:rPr>
  </w:style>
  <w:style w:type="paragraph" w:customStyle="1" w:styleId="tl1">
    <w:name w:val="Štýl1"/>
    <w:basedOn w:val="Normlny"/>
    <w:link w:val="tl1Char"/>
    <w:qFormat/>
    <w:rsid w:val="000C4962"/>
    <w:pPr>
      <w:spacing w:after="120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tl1Char">
    <w:name w:val="Štýl1 Char"/>
    <w:basedOn w:val="Predvolenpsmoodseku"/>
    <w:link w:val="tl1"/>
    <w:rsid w:val="000C4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created xsi:type="dcterms:W3CDTF">2025-10-12T14:42:00Z</dcterms:created>
  <dcterms:modified xsi:type="dcterms:W3CDTF">2025-12-17T07:29:00Z</dcterms:modified>
</cp:coreProperties>
</file>