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4F76" w14:textId="77777777" w:rsidR="006D4D09" w:rsidRPr="004E18CF" w:rsidRDefault="006D4D09" w:rsidP="006D4D09">
      <w:pPr>
        <w:ind w:left="-142" w:right="135"/>
        <w:rPr>
          <w:rFonts w:ascii="Aptos" w:hAnsi="Aptos"/>
        </w:rPr>
      </w:pPr>
    </w:p>
    <w:p w14:paraId="797F2D77" w14:textId="77777777" w:rsidR="006D4D09" w:rsidRPr="004E18CF" w:rsidRDefault="006D4D09" w:rsidP="006D4D09">
      <w:pPr>
        <w:jc w:val="center"/>
        <w:rPr>
          <w:rFonts w:ascii="Aptos" w:hAnsi="Aptos"/>
        </w:rPr>
      </w:pPr>
    </w:p>
    <w:p w14:paraId="1F003900" w14:textId="77777777" w:rsidR="006D4D09" w:rsidRPr="004E18CF" w:rsidRDefault="006D4D09" w:rsidP="006D4D09">
      <w:pPr>
        <w:pStyle w:val="Bezriadkovania"/>
        <w:jc w:val="center"/>
        <w:rPr>
          <w:rFonts w:ascii="Aptos" w:eastAsia="Calibri" w:hAnsi="Aptos"/>
          <w:b/>
          <w:sz w:val="28"/>
          <w:szCs w:val="28"/>
        </w:rPr>
      </w:pPr>
      <w:r w:rsidRPr="004E18CF">
        <w:rPr>
          <w:rFonts w:ascii="Aptos" w:eastAsia="Calibri" w:hAnsi="Aptos"/>
          <w:b/>
          <w:sz w:val="28"/>
          <w:szCs w:val="28"/>
        </w:rPr>
        <w:t xml:space="preserve">Čestné vyhlásenie </w:t>
      </w:r>
    </w:p>
    <w:p w14:paraId="669777C2" w14:textId="77777777" w:rsidR="006D4D09" w:rsidRPr="004E18CF" w:rsidRDefault="006D4D09" w:rsidP="006D4D09">
      <w:pPr>
        <w:pStyle w:val="Bezriadkovania"/>
        <w:jc w:val="center"/>
        <w:rPr>
          <w:rFonts w:ascii="Aptos" w:eastAsia="Calibri" w:hAnsi="Aptos"/>
          <w:b/>
          <w:sz w:val="28"/>
          <w:szCs w:val="28"/>
        </w:rPr>
      </w:pPr>
      <w:r w:rsidRPr="004E18CF">
        <w:rPr>
          <w:rFonts w:ascii="Aptos" w:eastAsia="Calibri" w:hAnsi="Aptos"/>
          <w:b/>
          <w:sz w:val="28"/>
          <w:szCs w:val="28"/>
        </w:rPr>
        <w:t>k splneniu podmienky účasti podľa § 32 ods. 1 písm. a)</w:t>
      </w:r>
    </w:p>
    <w:p w14:paraId="5BDA479C" w14:textId="360393C3" w:rsidR="006D4D09" w:rsidRPr="004E18CF" w:rsidRDefault="006D4D09" w:rsidP="006D4D09">
      <w:pPr>
        <w:pStyle w:val="Bezriadkovania"/>
        <w:jc w:val="center"/>
        <w:rPr>
          <w:rFonts w:ascii="Aptos" w:eastAsia="Calibri" w:hAnsi="Aptos"/>
          <w:b/>
          <w:sz w:val="28"/>
          <w:szCs w:val="28"/>
        </w:rPr>
      </w:pPr>
      <w:r w:rsidRPr="004E18CF">
        <w:rPr>
          <w:rFonts w:ascii="Aptos" w:eastAsia="Calibri" w:hAnsi="Aptos"/>
          <w:b/>
          <w:sz w:val="28"/>
          <w:szCs w:val="28"/>
        </w:rPr>
        <w:t>v </w:t>
      </w:r>
      <w:r w:rsidR="004E18CF" w:rsidRPr="004E18CF">
        <w:rPr>
          <w:rFonts w:ascii="Aptos" w:eastAsia="Calibri" w:hAnsi="Aptos"/>
          <w:b/>
          <w:sz w:val="28"/>
          <w:szCs w:val="28"/>
        </w:rPr>
        <w:t>spojení</w:t>
      </w:r>
      <w:r w:rsidRPr="004E18CF">
        <w:rPr>
          <w:rFonts w:ascii="Aptos" w:eastAsia="Calibri" w:hAnsi="Aptos"/>
          <w:b/>
          <w:sz w:val="28"/>
          <w:szCs w:val="28"/>
        </w:rPr>
        <w:t xml:space="preserve"> </w:t>
      </w:r>
      <w:r w:rsidR="004E18CF" w:rsidRPr="004E18CF">
        <w:rPr>
          <w:rFonts w:ascii="Aptos" w:eastAsia="Calibri" w:hAnsi="Aptos"/>
          <w:b/>
          <w:sz w:val="28"/>
          <w:szCs w:val="28"/>
        </w:rPr>
        <w:t>s</w:t>
      </w:r>
      <w:r w:rsidRPr="004E18CF">
        <w:rPr>
          <w:rFonts w:ascii="Aptos" w:eastAsia="Calibri" w:hAnsi="Aptos"/>
          <w:b/>
          <w:sz w:val="28"/>
          <w:szCs w:val="28"/>
        </w:rPr>
        <w:t xml:space="preserve"> § 32 ods. 7 a 8 ZVO</w:t>
      </w:r>
    </w:p>
    <w:p w14:paraId="5FFA085B" w14:textId="77777777" w:rsidR="006D4D09" w:rsidRPr="004E18CF" w:rsidRDefault="006D4D09" w:rsidP="006D4D09">
      <w:pPr>
        <w:pStyle w:val="Bezriadkovania"/>
        <w:tabs>
          <w:tab w:val="left" w:pos="6416"/>
        </w:tabs>
        <w:jc w:val="both"/>
        <w:rPr>
          <w:rFonts w:ascii="Aptos" w:eastAsia="Calibri" w:hAnsi="Aptos"/>
          <w:b/>
          <w:sz w:val="24"/>
          <w:szCs w:val="24"/>
        </w:rPr>
      </w:pPr>
      <w:r w:rsidRPr="004E18CF">
        <w:rPr>
          <w:rFonts w:ascii="Aptos" w:eastAsia="Calibri" w:hAnsi="Aptos"/>
          <w:b/>
        </w:rPr>
        <w:tab/>
      </w:r>
    </w:p>
    <w:p w14:paraId="161F7F5A" w14:textId="77777777" w:rsidR="006D4D09" w:rsidRPr="004E18CF" w:rsidRDefault="006D4D09" w:rsidP="006D4D09">
      <w:pPr>
        <w:pStyle w:val="Bezriadkovania"/>
        <w:jc w:val="both"/>
        <w:rPr>
          <w:rFonts w:ascii="Aptos" w:eastAsia="Calibri" w:hAnsi="Aptos"/>
        </w:rPr>
      </w:pPr>
    </w:p>
    <w:p w14:paraId="23C7E34D" w14:textId="77777777" w:rsidR="00480F07" w:rsidRDefault="004E18CF" w:rsidP="00480F07">
      <w:pPr>
        <w:rPr>
          <w:rFonts w:ascii="Aptos" w:eastAsia="Calibri" w:hAnsi="Aptos"/>
        </w:rPr>
      </w:pPr>
      <w:r w:rsidRPr="004E18CF">
        <w:rPr>
          <w:rFonts w:ascii="Aptos" w:eastAsia="Calibri" w:hAnsi="Aptos"/>
        </w:rPr>
        <w:t>Centrálne v</w:t>
      </w:r>
      <w:r w:rsidR="006D4D09" w:rsidRPr="004E18CF">
        <w:rPr>
          <w:rFonts w:ascii="Aptos" w:eastAsia="Calibri" w:hAnsi="Aptos"/>
        </w:rPr>
        <w:t>erejné obstarávanie zákazky na predmet nadlimitnej zákazky s</w:t>
      </w:r>
      <w:r w:rsidR="00F00F6E" w:rsidRPr="004E18CF">
        <w:rPr>
          <w:rFonts w:ascii="Aptos" w:eastAsia="Calibri" w:hAnsi="Aptos"/>
        </w:rPr>
        <w:t> </w:t>
      </w:r>
      <w:r w:rsidR="006D4D09" w:rsidRPr="004E18CF">
        <w:rPr>
          <w:rFonts w:ascii="Aptos" w:eastAsia="Calibri" w:hAnsi="Aptos"/>
        </w:rPr>
        <w:t>názvom</w:t>
      </w:r>
      <w:r w:rsidR="00F00F6E" w:rsidRPr="004E18CF">
        <w:rPr>
          <w:rFonts w:ascii="Aptos" w:eastAsia="Calibri" w:hAnsi="Aptos"/>
        </w:rPr>
        <w:t xml:space="preserve"> </w:t>
      </w:r>
    </w:p>
    <w:p w14:paraId="20D72DB5" w14:textId="3D8EA11E" w:rsidR="00480F07" w:rsidRPr="00DB038E" w:rsidRDefault="00480F07" w:rsidP="00480F07">
      <w:pPr>
        <w:rPr>
          <w:rFonts w:ascii="Aptos" w:hAnsi="Aptos"/>
          <w:b/>
          <w:bCs/>
          <w:sz w:val="22"/>
        </w:rPr>
      </w:pPr>
      <w:r w:rsidRPr="00DB038E">
        <w:rPr>
          <w:rFonts w:ascii="Aptos" w:hAnsi="Aptos"/>
          <w:b/>
          <w:bCs/>
          <w:sz w:val="22"/>
        </w:rPr>
        <w:t>„</w:t>
      </w:r>
      <w:r w:rsidRPr="00A56D89">
        <w:rPr>
          <w:rFonts w:ascii="Aptos" w:hAnsi="Aptos"/>
          <w:b/>
          <w:bCs/>
          <w:sz w:val="22"/>
        </w:rPr>
        <w:t xml:space="preserve">CVO – Lieky s účinnou látkou ATC – V08AB – </w:t>
      </w:r>
      <w:proofErr w:type="spellStart"/>
      <w:r w:rsidRPr="00A56D89">
        <w:rPr>
          <w:rFonts w:ascii="Aptos" w:hAnsi="Aptos"/>
          <w:b/>
          <w:bCs/>
          <w:sz w:val="22"/>
        </w:rPr>
        <w:t>Nízkoosmolárne</w:t>
      </w:r>
      <w:proofErr w:type="spellEnd"/>
      <w:r w:rsidRPr="00A56D89">
        <w:rPr>
          <w:rFonts w:ascii="Aptos" w:hAnsi="Aptos"/>
          <w:b/>
          <w:bCs/>
          <w:sz w:val="22"/>
        </w:rPr>
        <w:t xml:space="preserve"> </w:t>
      </w:r>
      <w:proofErr w:type="spellStart"/>
      <w:r w:rsidRPr="00A56D89">
        <w:rPr>
          <w:rFonts w:ascii="Aptos" w:hAnsi="Aptos"/>
          <w:b/>
          <w:bCs/>
          <w:sz w:val="22"/>
        </w:rPr>
        <w:t>nefrotropné</w:t>
      </w:r>
      <w:proofErr w:type="spellEnd"/>
      <w:r w:rsidRPr="00A56D89">
        <w:rPr>
          <w:rFonts w:ascii="Aptos" w:hAnsi="Aptos"/>
          <w:b/>
          <w:bCs/>
          <w:sz w:val="22"/>
        </w:rPr>
        <w:t xml:space="preserve"> RTG-kontrastné látky rozpustné vo vode</w:t>
      </w:r>
      <w:r>
        <w:rPr>
          <w:rFonts w:ascii="Aptos" w:hAnsi="Aptos"/>
          <w:b/>
          <w:bCs/>
          <w:sz w:val="22"/>
        </w:rPr>
        <w:t>“</w:t>
      </w:r>
    </w:p>
    <w:p w14:paraId="36AA96DD" w14:textId="77777777" w:rsidR="006D4D09" w:rsidRPr="004E18CF" w:rsidRDefault="006D4D09" w:rsidP="006D4D09">
      <w:pPr>
        <w:pStyle w:val="Bezriadkovania"/>
        <w:jc w:val="both"/>
        <w:rPr>
          <w:rFonts w:ascii="Aptos" w:hAnsi="Aptos"/>
        </w:rPr>
      </w:pPr>
    </w:p>
    <w:p w14:paraId="496A7BAB" w14:textId="77777777" w:rsidR="006D4D09" w:rsidRPr="004E18CF" w:rsidRDefault="006D4D09" w:rsidP="006D4D09">
      <w:pPr>
        <w:pStyle w:val="Bezriadkovania"/>
        <w:jc w:val="both"/>
        <w:rPr>
          <w:rFonts w:ascii="Aptos" w:eastAsia="Calibri" w:hAnsi="Aptos"/>
        </w:rPr>
      </w:pPr>
      <w:r w:rsidRPr="004E18CF">
        <w:rPr>
          <w:rFonts w:ascii="Aptos" w:eastAsia="Calibri" w:hAnsi="Aptos"/>
        </w:rPr>
        <w:t>podľa zákona č. 343/2015 Z. z. o verejnom obstarávaní a o zmene a doplnení niektorých zákonov, v znení neskorších predpisov.</w:t>
      </w:r>
    </w:p>
    <w:p w14:paraId="151731BB" w14:textId="77777777" w:rsidR="006D4D09" w:rsidRPr="004E18CF" w:rsidRDefault="006D4D09" w:rsidP="006D4D09">
      <w:pPr>
        <w:pStyle w:val="Bezriadkovania"/>
        <w:jc w:val="both"/>
        <w:rPr>
          <w:rFonts w:ascii="Aptos" w:eastAsia="Calibri" w:hAnsi="Aptos"/>
        </w:rPr>
      </w:pPr>
    </w:p>
    <w:p w14:paraId="35DB87E9" w14:textId="77777777" w:rsidR="006D4D09" w:rsidRPr="002321A2" w:rsidRDefault="006D4D09" w:rsidP="006D4D09">
      <w:pPr>
        <w:spacing w:after="200" w:line="276" w:lineRule="auto"/>
        <w:rPr>
          <w:rStyle w:val="ra"/>
          <w:rFonts w:ascii="Aptos" w:eastAsiaTheme="minorHAnsi" w:hAnsi="Aptos"/>
          <w:sz w:val="22"/>
        </w:rPr>
      </w:pPr>
      <w:r w:rsidRPr="002321A2">
        <w:rPr>
          <w:rFonts w:ascii="Aptos" w:hAnsi="Aptos"/>
          <w:sz w:val="22"/>
        </w:rPr>
        <w:t xml:space="preserve">Uchádzač: </w:t>
      </w:r>
    </w:p>
    <w:p w14:paraId="41F9B93B" w14:textId="77777777" w:rsidR="006D4D09" w:rsidRPr="004E18CF" w:rsidRDefault="006D4D09" w:rsidP="006D4D09">
      <w:pPr>
        <w:spacing w:after="200" w:line="276" w:lineRule="auto"/>
        <w:rPr>
          <w:rFonts w:ascii="Aptos" w:eastAsia="Calibri" w:hAnsi="Aptos"/>
        </w:rPr>
      </w:pPr>
      <w:r w:rsidRPr="004E18CF">
        <w:rPr>
          <w:rFonts w:ascii="Aptos" w:eastAsia="Calibri" w:hAnsi="Aptos"/>
          <w:sz w:val="22"/>
          <w:shd w:val="clear" w:color="auto" w:fill="D9D9D9"/>
        </w:rPr>
        <w:t>[</w:t>
      </w:r>
      <w:r w:rsidRPr="004E18CF">
        <w:rPr>
          <w:rFonts w:ascii="Aptos" w:eastAsia="Calibri" w:hAnsi="Aptos"/>
          <w:i/>
          <w:sz w:val="22"/>
          <w:shd w:val="clear" w:color="auto" w:fill="D9D9D9"/>
        </w:rPr>
        <w:t>...........obchodné meno, sídlo, IČO  uchádzača</w:t>
      </w:r>
      <w:r w:rsidRPr="004E18CF">
        <w:rPr>
          <w:rFonts w:ascii="Aptos" w:eastAsia="Calibri" w:hAnsi="Aptos"/>
          <w:sz w:val="22"/>
          <w:shd w:val="clear" w:color="auto" w:fill="D9D9D9"/>
        </w:rPr>
        <w:t>]</w:t>
      </w:r>
      <w:r w:rsidRPr="004E18CF">
        <w:rPr>
          <w:rFonts w:ascii="Aptos" w:eastAsia="Calibri" w:hAnsi="Aptos"/>
          <w:sz w:val="22"/>
        </w:rPr>
        <w:t xml:space="preserve">, zastúpený </w:t>
      </w:r>
      <w:r w:rsidRPr="004E18CF">
        <w:rPr>
          <w:rFonts w:ascii="Aptos" w:eastAsia="Calibri" w:hAnsi="Aptos"/>
          <w:sz w:val="22"/>
          <w:shd w:val="clear" w:color="auto" w:fill="D9D9D9"/>
        </w:rPr>
        <w:t>[</w:t>
      </w:r>
      <w:r w:rsidRPr="004E18CF">
        <w:rPr>
          <w:rFonts w:ascii="Aptos" w:eastAsia="Calibri" w:hAnsi="Aptos"/>
          <w:i/>
          <w:sz w:val="22"/>
          <w:shd w:val="clear" w:color="auto" w:fill="D9D9D9"/>
        </w:rPr>
        <w:t>..........titul, meno</w:t>
      </w:r>
      <w:r w:rsidRPr="004E18CF">
        <w:rPr>
          <w:rFonts w:ascii="Aptos" w:eastAsia="Calibri" w:hAnsi="Aptos"/>
          <w:sz w:val="22"/>
          <w:shd w:val="clear" w:color="auto" w:fill="D9D9D9"/>
        </w:rPr>
        <w:t xml:space="preserve"> a </w:t>
      </w:r>
      <w:r w:rsidRPr="004E18CF">
        <w:rPr>
          <w:rFonts w:ascii="Aptos" w:eastAsia="Calibri" w:hAnsi="Aptos"/>
          <w:i/>
          <w:sz w:val="22"/>
          <w:shd w:val="clear" w:color="auto" w:fill="D9D9D9"/>
        </w:rPr>
        <w:t>priezvisko štatutárneho zástupcu / poverenej osoby uchádzača</w:t>
      </w:r>
      <w:r w:rsidRPr="004E18CF">
        <w:rPr>
          <w:rFonts w:ascii="Aptos" w:eastAsia="Calibri" w:hAnsi="Aptos"/>
          <w:sz w:val="22"/>
          <w:shd w:val="clear" w:color="auto" w:fill="D9D9D9"/>
        </w:rPr>
        <w:t>]</w:t>
      </w:r>
      <w:r w:rsidRPr="004E18CF">
        <w:rPr>
          <w:rFonts w:ascii="Aptos" w:eastAsia="Calibri" w:hAnsi="Aptos"/>
          <w:sz w:val="22"/>
        </w:rPr>
        <w:t xml:space="preserve">, </w:t>
      </w:r>
    </w:p>
    <w:p w14:paraId="2443E021" w14:textId="77777777" w:rsidR="006D4D09" w:rsidRPr="004E18CF" w:rsidRDefault="006D4D09" w:rsidP="00480F07">
      <w:pPr>
        <w:jc w:val="center"/>
        <w:rPr>
          <w:rFonts w:ascii="Aptos" w:eastAsia="Calibri" w:hAnsi="Aptos"/>
          <w:b/>
          <w:sz w:val="22"/>
        </w:rPr>
      </w:pPr>
      <w:r w:rsidRPr="004E18CF">
        <w:rPr>
          <w:rFonts w:ascii="Aptos" w:eastAsia="Calibri" w:hAnsi="Aptos"/>
          <w:b/>
          <w:sz w:val="22"/>
        </w:rPr>
        <w:t>týmto čestne vyhlasujem, že</w:t>
      </w:r>
    </w:p>
    <w:p w14:paraId="5AFA27B4" w14:textId="59099815" w:rsidR="006D4D09" w:rsidRPr="004E18CF" w:rsidRDefault="006D4D09" w:rsidP="006D4D09">
      <w:pPr>
        <w:rPr>
          <w:rFonts w:ascii="Aptos" w:eastAsia="Calibri" w:hAnsi="Aptos"/>
          <w:b/>
          <w:sz w:val="22"/>
        </w:rPr>
      </w:pPr>
      <w:r w:rsidRPr="004E18CF">
        <w:rPr>
          <w:rFonts w:ascii="Aptos" w:eastAsia="Calibri" w:hAnsi="Aptos"/>
          <w:sz w:val="22"/>
        </w:rPr>
        <w:t>nižšie uvedené iné osoby ako osoby podľa § 32 ods. 1 písm. a) ZVO,  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dražbe:</w:t>
      </w:r>
    </w:p>
    <w:p w14:paraId="25E8E1F1" w14:textId="77777777" w:rsidR="004E18CF" w:rsidRDefault="004E18CF" w:rsidP="006D4D09">
      <w:pPr>
        <w:pStyle w:val="Bezriadkovania"/>
        <w:jc w:val="both"/>
        <w:rPr>
          <w:rFonts w:ascii="Aptos" w:eastAsia="Calibri" w:hAnsi="Aptos"/>
        </w:rPr>
      </w:pPr>
    </w:p>
    <w:p w14:paraId="34B411D6" w14:textId="7B1D162E" w:rsidR="004E18CF" w:rsidRDefault="006D4D09" w:rsidP="006D4D09">
      <w:pPr>
        <w:pStyle w:val="Bezriadkovania"/>
        <w:jc w:val="both"/>
        <w:rPr>
          <w:rFonts w:ascii="Aptos" w:eastAsia="Calibri" w:hAnsi="Aptos"/>
        </w:rPr>
      </w:pPr>
      <w:r w:rsidRPr="004E18CF">
        <w:rPr>
          <w:rFonts w:ascii="Aptos" w:eastAsia="Calibri" w:hAnsi="Aptos"/>
        </w:rPr>
        <w:t xml:space="preserve">Iná osoba:  áno/nie* </w:t>
      </w:r>
    </w:p>
    <w:p w14:paraId="49D21CCD" w14:textId="601C31EC" w:rsidR="006D4D09" w:rsidRPr="004E18CF" w:rsidRDefault="006D4D09" w:rsidP="006D4D09">
      <w:pPr>
        <w:pStyle w:val="Bezriadkovania"/>
        <w:jc w:val="both"/>
        <w:rPr>
          <w:rFonts w:ascii="Aptos" w:eastAsia="Calibri" w:hAnsi="Aptos"/>
          <w:i/>
          <w:sz w:val="20"/>
          <w:szCs w:val="20"/>
        </w:rPr>
      </w:pPr>
      <w:r w:rsidRPr="004E18CF">
        <w:rPr>
          <w:rFonts w:ascii="Aptos" w:eastAsia="Calibri" w:hAnsi="Aptos"/>
          <w:i/>
          <w:sz w:val="20"/>
          <w:szCs w:val="20"/>
        </w:rPr>
        <w:t>(v prípade ak uchádzač označí možnosť nie, nižšie uvedené údaje nevypĺňa)</w:t>
      </w:r>
    </w:p>
    <w:p w14:paraId="1CA7BA58" w14:textId="77777777" w:rsidR="006D4D09" w:rsidRPr="004E18CF" w:rsidRDefault="006D4D09" w:rsidP="006D4D09">
      <w:pPr>
        <w:pStyle w:val="Bezriadkovania"/>
        <w:jc w:val="both"/>
        <w:rPr>
          <w:rFonts w:ascii="Aptos" w:eastAsia="Calibri" w:hAnsi="Aptos"/>
          <w:sz w:val="24"/>
          <w:szCs w:val="24"/>
        </w:rPr>
      </w:pPr>
    </w:p>
    <w:p w14:paraId="69A47B96" w14:textId="77777777" w:rsidR="006D4D09" w:rsidRPr="004E18CF" w:rsidRDefault="006D4D09" w:rsidP="006D4D09">
      <w:pPr>
        <w:pStyle w:val="Bezriadkovania"/>
        <w:jc w:val="both"/>
        <w:rPr>
          <w:rFonts w:ascii="Aptos" w:eastAsia="Calibri" w:hAnsi="Aptos"/>
        </w:rPr>
      </w:pPr>
      <w:r w:rsidRPr="004E18CF">
        <w:rPr>
          <w:rFonts w:ascii="Aptos" w:eastAsia="Calibri" w:hAnsi="Aptos"/>
        </w:rPr>
        <w:t>Zoznam iných osôb</w:t>
      </w:r>
    </w:p>
    <w:tbl>
      <w:tblPr>
        <w:tblW w:w="93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1"/>
      </w:tblGrid>
      <w:tr w:rsidR="006D4D09" w:rsidRPr="004E18CF" w14:paraId="5F45D86A" w14:textId="77777777" w:rsidTr="00480F07">
        <w:trPr>
          <w:trHeight w:val="377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6261D7B" w14:textId="77777777" w:rsidR="006D4D09" w:rsidRPr="004E18CF" w:rsidRDefault="006D4D09">
            <w:pPr>
              <w:pStyle w:val="Zarkazkladnhotextu"/>
              <w:spacing w:after="0" w:line="256" w:lineRule="auto"/>
              <w:ind w:left="0"/>
              <w:rPr>
                <w:rFonts w:ascii="Aptos" w:hAnsi="Aptos"/>
                <w:b/>
                <w:i/>
                <w:sz w:val="20"/>
                <w:szCs w:val="20"/>
              </w:rPr>
            </w:pPr>
            <w:r w:rsidRPr="004E18CF">
              <w:rPr>
                <w:rFonts w:ascii="Aptos" w:hAnsi="Aptos"/>
                <w:b/>
                <w:sz w:val="20"/>
                <w:szCs w:val="20"/>
              </w:rPr>
              <w:t>Titul, meno, priezvisko, funkcia</w:t>
            </w:r>
          </w:p>
        </w:tc>
      </w:tr>
      <w:tr w:rsidR="006D4D09" w:rsidRPr="004E18CF" w14:paraId="419E0B07" w14:textId="77777777" w:rsidTr="00480F07">
        <w:trPr>
          <w:trHeight w:val="454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4775" w14:textId="77777777" w:rsidR="006D4D09" w:rsidRPr="004E18CF" w:rsidRDefault="006D4D09">
            <w:pPr>
              <w:pStyle w:val="Zarkazkladnhotextu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6D4D09" w:rsidRPr="004E18CF" w14:paraId="652EAD0B" w14:textId="77777777" w:rsidTr="00480F07">
        <w:trPr>
          <w:trHeight w:val="454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D5DF" w14:textId="77777777" w:rsidR="006D4D09" w:rsidRPr="004E18CF" w:rsidRDefault="006D4D09">
            <w:pPr>
              <w:pStyle w:val="Zarkazkladnhotextu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6D4D09" w:rsidRPr="004E18CF" w14:paraId="11F46C8B" w14:textId="77777777" w:rsidTr="00480F07">
        <w:trPr>
          <w:trHeight w:val="454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6174" w14:textId="77777777" w:rsidR="006D4D09" w:rsidRPr="004E18CF" w:rsidRDefault="006D4D09">
            <w:pPr>
              <w:pStyle w:val="Zarkazkladnhotextu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8F4DC52" w14:textId="77777777" w:rsidR="006D4D09" w:rsidRPr="004E18CF" w:rsidRDefault="006D4D09" w:rsidP="006D4D09">
      <w:pPr>
        <w:tabs>
          <w:tab w:val="left" w:pos="851"/>
        </w:tabs>
        <w:autoSpaceDE w:val="0"/>
        <w:autoSpaceDN w:val="0"/>
        <w:rPr>
          <w:rFonts w:ascii="Aptos" w:eastAsia="Calibri" w:hAnsi="Aptos"/>
          <w:sz w:val="22"/>
          <w:lang w:val="pl-PL" w:eastAsia="en-US"/>
        </w:rPr>
      </w:pPr>
    </w:p>
    <w:p w14:paraId="14B52F1A" w14:textId="77777777" w:rsidR="006D4D09" w:rsidRPr="004E18CF" w:rsidRDefault="006D4D09" w:rsidP="006D4D09">
      <w:pPr>
        <w:tabs>
          <w:tab w:val="left" w:pos="851"/>
        </w:tabs>
        <w:autoSpaceDE w:val="0"/>
        <w:autoSpaceDN w:val="0"/>
        <w:rPr>
          <w:rFonts w:ascii="Aptos" w:eastAsiaTheme="minorHAnsi" w:hAnsi="Aptos"/>
          <w:bCs/>
          <w:iCs/>
          <w:noProof/>
          <w:color w:val="000000"/>
          <w:lang w:eastAsia="cs-CZ"/>
        </w:rPr>
      </w:pPr>
      <w:r w:rsidRPr="004E18CF">
        <w:rPr>
          <w:rFonts w:ascii="Aptos" w:hAnsi="Aptos"/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14:paraId="3AB9FB35" w14:textId="77777777" w:rsidR="00324981" w:rsidRDefault="006D4D09" w:rsidP="006D4D09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47133E5E" w14:textId="77777777" w:rsidR="00324981" w:rsidRDefault="006D4D09" w:rsidP="006D4D09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10B1F817" w14:textId="77777777" w:rsidR="00480F07" w:rsidRPr="00EF346D" w:rsidRDefault="006D4D09" w:rsidP="00480F07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="00480F07"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 xml:space="preserve">                           </w:t>
      </w:r>
      <w:r w:rsidR="00480F07"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14:paraId="16874374" w14:textId="5A7DBF26" w:rsidR="00480F07" w:rsidRPr="00EF346D" w:rsidRDefault="00480F07" w:rsidP="00480F07">
      <w:pPr>
        <w:tabs>
          <w:tab w:val="left" w:pos="851"/>
        </w:tabs>
        <w:autoSpaceDE w:val="0"/>
        <w:autoSpaceDN w:val="0"/>
        <w:ind w:left="357"/>
        <w:jc w:val="center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  <w:t xml:space="preserve">  </w:t>
      </w: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meno a priezvisko štatutárneho orgánu</w:t>
      </w:r>
    </w:p>
    <w:p w14:paraId="5E337C5A" w14:textId="65E07E38" w:rsidR="00480F07" w:rsidRPr="00A56D89" w:rsidRDefault="00480F07" w:rsidP="00480F07">
      <w:pPr>
        <w:tabs>
          <w:tab w:val="left" w:pos="851"/>
        </w:tabs>
        <w:autoSpaceDE w:val="0"/>
        <w:autoSpaceDN w:val="0"/>
        <w:jc w:val="center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podpis a pečiatka</w:t>
      </w:r>
    </w:p>
    <w:p w14:paraId="53BE5AA3" w14:textId="77777777" w:rsidR="00480F07" w:rsidRDefault="00480F07" w:rsidP="00480F07">
      <w:pPr>
        <w:pBdr>
          <w:bottom w:val="single" w:sz="6" w:space="1" w:color="auto"/>
        </w:pBdr>
        <w:tabs>
          <w:tab w:val="left" w:pos="851"/>
        </w:tabs>
        <w:autoSpaceDE w:val="0"/>
        <w:autoSpaceDN w:val="0"/>
        <w:rPr>
          <w:rFonts w:ascii="Aptos" w:hAnsi="Aptos"/>
          <w:sz w:val="20"/>
          <w:szCs w:val="20"/>
        </w:rPr>
      </w:pPr>
    </w:p>
    <w:p w14:paraId="1465B114" w14:textId="77777777" w:rsidR="00480F07" w:rsidRDefault="00480F07" w:rsidP="00480F07">
      <w:pPr>
        <w:pBdr>
          <w:bottom w:val="single" w:sz="6" w:space="1" w:color="auto"/>
        </w:pBdr>
        <w:tabs>
          <w:tab w:val="left" w:pos="851"/>
        </w:tabs>
        <w:autoSpaceDE w:val="0"/>
        <w:autoSpaceDN w:val="0"/>
        <w:rPr>
          <w:rFonts w:ascii="Aptos" w:hAnsi="Aptos"/>
          <w:sz w:val="20"/>
          <w:szCs w:val="20"/>
        </w:rPr>
      </w:pPr>
    </w:p>
    <w:p w14:paraId="26E49FD8" w14:textId="710390E1" w:rsidR="00E75C42" w:rsidRPr="00291006" w:rsidRDefault="006D4D09" w:rsidP="00291006">
      <w:pPr>
        <w:tabs>
          <w:tab w:val="left" w:pos="851"/>
        </w:tabs>
        <w:autoSpaceDE w:val="0"/>
        <w:autoSpaceDN w:val="0"/>
        <w:rPr>
          <w:rFonts w:ascii="Aptos" w:hAnsi="Aptos"/>
          <w:bCs/>
          <w:i/>
          <w:iCs/>
          <w:noProof/>
          <w:color w:val="000000"/>
          <w:sz w:val="22"/>
          <w:lang w:eastAsia="cs-CZ"/>
        </w:rPr>
      </w:pPr>
      <w:r w:rsidRPr="004E18CF">
        <w:rPr>
          <w:rFonts w:ascii="Aptos" w:hAnsi="Aptos"/>
          <w:sz w:val="20"/>
          <w:szCs w:val="20"/>
        </w:rPr>
        <w:t>*</w:t>
      </w:r>
      <w:proofErr w:type="spellStart"/>
      <w:r w:rsidRPr="004E18CF">
        <w:rPr>
          <w:rFonts w:ascii="Aptos" w:hAnsi="Aptos"/>
          <w:sz w:val="20"/>
          <w:szCs w:val="20"/>
        </w:rPr>
        <w:t>nehodiace</w:t>
      </w:r>
      <w:proofErr w:type="spellEnd"/>
      <w:r w:rsidRPr="004E18CF">
        <w:rPr>
          <w:rFonts w:ascii="Aptos" w:hAnsi="Aptos"/>
          <w:sz w:val="20"/>
          <w:szCs w:val="20"/>
        </w:rPr>
        <w:t xml:space="preserve"> </w:t>
      </w:r>
      <w:r w:rsidR="00480F07">
        <w:rPr>
          <w:rFonts w:ascii="Aptos" w:hAnsi="Aptos"/>
          <w:sz w:val="20"/>
          <w:szCs w:val="20"/>
        </w:rPr>
        <w:t xml:space="preserve">sa </w:t>
      </w:r>
      <w:r w:rsidRPr="004E18CF">
        <w:rPr>
          <w:rFonts w:ascii="Aptos" w:hAnsi="Aptos"/>
          <w:sz w:val="20"/>
          <w:szCs w:val="20"/>
        </w:rPr>
        <w:t>prečiarknuť</w:t>
      </w:r>
    </w:p>
    <w:sectPr w:rsidR="00E75C42" w:rsidRPr="00291006" w:rsidSect="00480F07">
      <w:headerReference w:type="default" r:id="rId8"/>
      <w:footerReference w:type="default" r:id="rId9"/>
      <w:pgSz w:w="11906" w:h="16838"/>
      <w:pgMar w:top="1440" w:right="1080" w:bottom="1440" w:left="108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5B787" w14:textId="77777777" w:rsidR="00E82254" w:rsidRDefault="00E82254" w:rsidP="00877304">
      <w:r>
        <w:separator/>
      </w:r>
    </w:p>
  </w:endnote>
  <w:endnote w:type="continuationSeparator" w:id="0">
    <w:p w14:paraId="61FE9EA2" w14:textId="77777777" w:rsidR="00E82254" w:rsidRDefault="00E82254" w:rsidP="0087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4542132"/>
      <w:docPartObj>
        <w:docPartGallery w:val="Page Numbers (Bottom of Page)"/>
        <w:docPartUnique/>
      </w:docPartObj>
    </w:sdtPr>
    <w:sdtEndPr>
      <w:rPr>
        <w:rFonts w:ascii="Aptos" w:hAnsi="Aptos"/>
        <w:sz w:val="18"/>
        <w:szCs w:val="18"/>
      </w:rPr>
    </w:sdtEnd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A91617F" w14:textId="551F4FAB" w:rsidR="00992C3B" w:rsidRPr="00992C3B" w:rsidRDefault="00992C3B">
            <w:pPr>
              <w:pStyle w:val="Pta"/>
              <w:jc w:val="right"/>
              <w:rPr>
                <w:rFonts w:ascii="Aptos" w:hAnsi="Aptos"/>
                <w:sz w:val="18"/>
                <w:szCs w:val="18"/>
              </w:rPr>
            </w:pPr>
            <w:r w:rsidRPr="00992C3B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992C3B">
              <w:rPr>
                <w:rFonts w:ascii="Aptos" w:hAnsi="Aptos"/>
                <w:sz w:val="18"/>
                <w:szCs w:val="18"/>
              </w:rPr>
              <w:t xml:space="preserve"> z </w:t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F309326" w14:textId="77777777" w:rsidR="00480F07" w:rsidRDefault="00480F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7F07" w14:textId="77777777" w:rsidR="00E82254" w:rsidRDefault="00E82254" w:rsidP="00877304">
      <w:r>
        <w:separator/>
      </w:r>
    </w:p>
  </w:footnote>
  <w:footnote w:type="continuationSeparator" w:id="0">
    <w:p w14:paraId="421D724D" w14:textId="77777777" w:rsidR="00E82254" w:rsidRDefault="00E82254" w:rsidP="0087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9167" w14:textId="5E291479" w:rsidR="00480F07" w:rsidRPr="000C4962" w:rsidRDefault="00480F07" w:rsidP="00480F07">
    <w:pPr>
      <w:tabs>
        <w:tab w:val="left" w:pos="2745"/>
      </w:tabs>
      <w:spacing w:after="120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t>„</w:t>
    </w:r>
    <w:r w:rsidRPr="000C4962">
      <w:rPr>
        <w:rFonts w:ascii="Aptos" w:hAnsi="Aptos"/>
        <w:sz w:val="18"/>
        <w:szCs w:val="18"/>
      </w:rPr>
      <w:t xml:space="preserve">CVO – Lieky s účinnou látkou ATC – V08AB – </w:t>
    </w:r>
    <w:proofErr w:type="spellStart"/>
    <w:r w:rsidRPr="000C4962">
      <w:rPr>
        <w:rFonts w:ascii="Aptos" w:hAnsi="Aptos"/>
        <w:sz w:val="18"/>
        <w:szCs w:val="18"/>
      </w:rPr>
      <w:t>Nízkoosmolárne</w:t>
    </w:r>
    <w:proofErr w:type="spellEnd"/>
    <w:r w:rsidRPr="000C4962">
      <w:rPr>
        <w:rFonts w:ascii="Aptos" w:hAnsi="Aptos"/>
        <w:sz w:val="18"/>
        <w:szCs w:val="18"/>
      </w:rPr>
      <w:t xml:space="preserve"> </w:t>
    </w:r>
    <w:proofErr w:type="spellStart"/>
    <w:r w:rsidRPr="000C4962">
      <w:rPr>
        <w:rFonts w:ascii="Aptos" w:hAnsi="Aptos"/>
        <w:sz w:val="18"/>
        <w:szCs w:val="18"/>
      </w:rPr>
      <w:t>nefrotropné</w:t>
    </w:r>
    <w:proofErr w:type="spellEnd"/>
    <w:r w:rsidRPr="000C4962">
      <w:rPr>
        <w:rFonts w:ascii="Aptos" w:hAnsi="Aptos"/>
        <w:sz w:val="18"/>
        <w:szCs w:val="18"/>
      </w:rPr>
      <w:t xml:space="preserve"> RTG-kontrastné látky rozpustné vo vode“                   </w:t>
    </w:r>
  </w:p>
  <w:p w14:paraId="057517D4" w14:textId="2E9188DA" w:rsidR="00480F07" w:rsidRPr="000C4962" w:rsidRDefault="00480F07" w:rsidP="00480F07">
    <w:pPr>
      <w:tabs>
        <w:tab w:val="left" w:pos="2745"/>
      </w:tabs>
      <w:rPr>
        <w:rFonts w:ascii="Aptos" w:hAnsi="Aptos"/>
        <w:sz w:val="18"/>
        <w:szCs w:val="18"/>
      </w:rPr>
    </w:pP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>
      <w:rPr>
        <w:rFonts w:ascii="Aptos" w:hAnsi="Aptos"/>
        <w:sz w:val="18"/>
        <w:szCs w:val="18"/>
      </w:rPr>
      <w:t xml:space="preserve"> </w:t>
    </w:r>
    <w:r w:rsidRPr="000C4962">
      <w:rPr>
        <w:rFonts w:ascii="Aptos" w:hAnsi="Aptos"/>
        <w:sz w:val="18"/>
        <w:szCs w:val="18"/>
      </w:rPr>
      <w:t xml:space="preserve">Príloha č. </w:t>
    </w:r>
    <w:r>
      <w:rPr>
        <w:rFonts w:ascii="Aptos" w:hAnsi="Aptos"/>
        <w:sz w:val="18"/>
        <w:szCs w:val="18"/>
      </w:rPr>
      <w:t>1</w:t>
    </w:r>
    <w:r w:rsidRPr="000C4962">
      <w:rPr>
        <w:rFonts w:ascii="Aptos" w:hAnsi="Aptos"/>
        <w:sz w:val="18"/>
        <w:szCs w:val="18"/>
      </w:rPr>
      <w:t xml:space="preserve"> k</w:t>
    </w:r>
    <w:r>
      <w:rPr>
        <w:rFonts w:ascii="Aptos" w:hAnsi="Aptos"/>
        <w:sz w:val="18"/>
        <w:szCs w:val="18"/>
      </w:rPr>
      <w:t> </w:t>
    </w:r>
    <w:r w:rsidRPr="000C4962">
      <w:rPr>
        <w:rFonts w:ascii="Aptos" w:hAnsi="Aptos"/>
        <w:sz w:val="18"/>
        <w:szCs w:val="18"/>
      </w:rPr>
      <w:t>časti</w:t>
    </w:r>
    <w:r>
      <w:rPr>
        <w:rFonts w:ascii="Aptos" w:hAnsi="Aptos"/>
        <w:sz w:val="18"/>
        <w:szCs w:val="18"/>
      </w:rPr>
      <w:t xml:space="preserve"> C.2 </w:t>
    </w:r>
    <w:r w:rsidRPr="000C4962">
      <w:rPr>
        <w:rFonts w:ascii="Aptos" w:hAnsi="Aptos"/>
        <w:sz w:val="18"/>
        <w:szCs w:val="18"/>
      </w:rPr>
      <w:t xml:space="preserve">SP   </w:t>
    </w:r>
  </w:p>
  <w:p w14:paraId="781FD9B5" w14:textId="77777777" w:rsidR="00480F07" w:rsidRDefault="00480F07" w:rsidP="00480F07">
    <w:pPr>
      <w:pStyle w:val="Hlavika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5FD0D2D1" w14:textId="037C99E8" w:rsidR="00480F07" w:rsidRDefault="00480F07">
    <w:pPr>
      <w:pStyle w:val="Hlavika"/>
    </w:pPr>
  </w:p>
  <w:p w14:paraId="11F4A886" w14:textId="77777777" w:rsidR="00877304" w:rsidRDefault="008773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 w15:restartNumberingAfterBreak="0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 w16cid:durableId="1878393697">
    <w:abstractNumId w:val="2"/>
  </w:num>
  <w:num w:numId="2" w16cid:durableId="397168739">
    <w:abstractNumId w:val="0"/>
  </w:num>
  <w:num w:numId="3" w16cid:durableId="300579983">
    <w:abstractNumId w:val="5"/>
  </w:num>
  <w:num w:numId="4" w16cid:durableId="1182934448">
    <w:abstractNumId w:val="3"/>
  </w:num>
  <w:num w:numId="5" w16cid:durableId="1591500880">
    <w:abstractNumId w:val="1"/>
  </w:num>
  <w:num w:numId="6" w16cid:durableId="543297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8B"/>
    <w:rsid w:val="00003215"/>
    <w:rsid w:val="000056A1"/>
    <w:rsid w:val="00022EBE"/>
    <w:rsid w:val="00044AD2"/>
    <w:rsid w:val="0005353A"/>
    <w:rsid w:val="00071E90"/>
    <w:rsid w:val="00074F5C"/>
    <w:rsid w:val="00081AA2"/>
    <w:rsid w:val="000910B4"/>
    <w:rsid w:val="000A2D49"/>
    <w:rsid w:val="000C5BE6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321A2"/>
    <w:rsid w:val="00250D6C"/>
    <w:rsid w:val="00252D7B"/>
    <w:rsid w:val="00255644"/>
    <w:rsid w:val="00291006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24981"/>
    <w:rsid w:val="00342B0A"/>
    <w:rsid w:val="00353693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72555"/>
    <w:rsid w:val="00480F07"/>
    <w:rsid w:val="0048470D"/>
    <w:rsid w:val="00490951"/>
    <w:rsid w:val="004E18CF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D4D09"/>
    <w:rsid w:val="006E0332"/>
    <w:rsid w:val="006E7B2F"/>
    <w:rsid w:val="00745E42"/>
    <w:rsid w:val="00750B18"/>
    <w:rsid w:val="00752F2C"/>
    <w:rsid w:val="00772135"/>
    <w:rsid w:val="007A4520"/>
    <w:rsid w:val="007B75AF"/>
    <w:rsid w:val="00805CEF"/>
    <w:rsid w:val="00806187"/>
    <w:rsid w:val="00816A81"/>
    <w:rsid w:val="00827FC0"/>
    <w:rsid w:val="0085268A"/>
    <w:rsid w:val="00873544"/>
    <w:rsid w:val="00877304"/>
    <w:rsid w:val="0088640E"/>
    <w:rsid w:val="00894F48"/>
    <w:rsid w:val="008A4466"/>
    <w:rsid w:val="008A577B"/>
    <w:rsid w:val="008D0F11"/>
    <w:rsid w:val="008E5C61"/>
    <w:rsid w:val="008F135C"/>
    <w:rsid w:val="009019C4"/>
    <w:rsid w:val="009027A5"/>
    <w:rsid w:val="00992C3B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563F1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4599D"/>
    <w:rsid w:val="00B7122A"/>
    <w:rsid w:val="00BA00B3"/>
    <w:rsid w:val="00BB0B39"/>
    <w:rsid w:val="00BD1F36"/>
    <w:rsid w:val="00BD58BC"/>
    <w:rsid w:val="00BE322D"/>
    <w:rsid w:val="00BF32E3"/>
    <w:rsid w:val="00BF40E2"/>
    <w:rsid w:val="00C1116C"/>
    <w:rsid w:val="00C13D2C"/>
    <w:rsid w:val="00C270ED"/>
    <w:rsid w:val="00C27399"/>
    <w:rsid w:val="00C30B9B"/>
    <w:rsid w:val="00C8512F"/>
    <w:rsid w:val="00C94B7D"/>
    <w:rsid w:val="00CA5A3E"/>
    <w:rsid w:val="00CB1896"/>
    <w:rsid w:val="00CF6413"/>
    <w:rsid w:val="00D031F1"/>
    <w:rsid w:val="00D16D70"/>
    <w:rsid w:val="00D23EC1"/>
    <w:rsid w:val="00D32572"/>
    <w:rsid w:val="00D478D6"/>
    <w:rsid w:val="00D72A98"/>
    <w:rsid w:val="00D80173"/>
    <w:rsid w:val="00DA5F53"/>
    <w:rsid w:val="00E13133"/>
    <w:rsid w:val="00E264B1"/>
    <w:rsid w:val="00E550B8"/>
    <w:rsid w:val="00E75C42"/>
    <w:rsid w:val="00E808D4"/>
    <w:rsid w:val="00E82254"/>
    <w:rsid w:val="00E91F1A"/>
    <w:rsid w:val="00E9655B"/>
    <w:rsid w:val="00EA4CB9"/>
    <w:rsid w:val="00EB4C01"/>
    <w:rsid w:val="00EE1A8D"/>
    <w:rsid w:val="00EF29CC"/>
    <w:rsid w:val="00F00F6E"/>
    <w:rsid w:val="00F0518F"/>
    <w:rsid w:val="00F10384"/>
    <w:rsid w:val="00F34D6E"/>
    <w:rsid w:val="00F43561"/>
    <w:rsid w:val="00F50B56"/>
    <w:rsid w:val="00F57E6F"/>
    <w:rsid w:val="00F67992"/>
    <w:rsid w:val="00F77B04"/>
    <w:rsid w:val="00F826C2"/>
    <w:rsid w:val="00F82B9F"/>
    <w:rsid w:val="00F868B5"/>
    <w:rsid w:val="00F9188B"/>
    <w:rsid w:val="00F93732"/>
    <w:rsid w:val="00FA2510"/>
    <w:rsid w:val="00FA3201"/>
    <w:rsid w:val="00FA7967"/>
    <w:rsid w:val="00FB6F85"/>
    <w:rsid w:val="00FC4911"/>
    <w:rsid w:val="00FD402C"/>
    <w:rsid w:val="00FE473B"/>
    <w:rsid w:val="00FE7B99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AE0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link w:val="BezriadkovaniaChar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  <w:style w:type="character" w:customStyle="1" w:styleId="BezriadkovaniaChar">
    <w:name w:val="Bez riadkovania Char"/>
    <w:link w:val="Bezriadkovania"/>
    <w:uiPriority w:val="99"/>
    <w:locked/>
    <w:rsid w:val="006D4D0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CADDE-7A45-4E98-B0D2-8938D598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2025-10-12T14:28:00Z</dcterms:created>
  <dcterms:modified xsi:type="dcterms:W3CDTF">2025-12-11T12:25:00Z</dcterms:modified>
</cp:coreProperties>
</file>