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151E" w14:textId="169539F3" w:rsidR="000E7395" w:rsidRPr="006C5794" w:rsidRDefault="000E7395" w:rsidP="007C3B30">
      <w:pPr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</w:p>
    <w:p w14:paraId="0E1254D3" w14:textId="77777777" w:rsidR="006C5794" w:rsidRPr="006C5794" w:rsidRDefault="006C5794" w:rsidP="007C3B30">
      <w:pPr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</w:p>
    <w:p w14:paraId="568CEC8C" w14:textId="77777777" w:rsidR="006C5794" w:rsidRPr="006C5794" w:rsidRDefault="006C5794" w:rsidP="007C3B30">
      <w:pPr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</w:p>
    <w:p w14:paraId="1CD224A3" w14:textId="77777777" w:rsidR="00ED4DA5" w:rsidRPr="006C5794" w:rsidRDefault="00ED4DA5" w:rsidP="00ED4DA5">
      <w:pPr>
        <w:spacing w:after="200" w:line="276" w:lineRule="auto"/>
        <w:jc w:val="center"/>
        <w:rPr>
          <w:rFonts w:ascii="Aptos" w:eastAsia="Calibri" w:hAnsi="Aptos"/>
          <w:b/>
          <w:sz w:val="28"/>
          <w:szCs w:val="28"/>
        </w:rPr>
      </w:pPr>
      <w:r w:rsidRPr="006C5794">
        <w:rPr>
          <w:rFonts w:ascii="Aptos" w:eastAsia="Calibri" w:hAnsi="Aptos"/>
          <w:b/>
          <w:sz w:val="28"/>
          <w:szCs w:val="28"/>
        </w:rPr>
        <w:t>Čestné vyhlásenie ku konfliktu záujmov</w:t>
      </w:r>
    </w:p>
    <w:p w14:paraId="44D43F55" w14:textId="77777777" w:rsidR="00ED4DA5" w:rsidRPr="006C5794" w:rsidRDefault="00ED4DA5" w:rsidP="00ED4DA5">
      <w:pPr>
        <w:spacing w:after="200" w:line="276" w:lineRule="auto"/>
        <w:jc w:val="center"/>
        <w:rPr>
          <w:rFonts w:ascii="Aptos" w:eastAsia="Calibri" w:hAnsi="Aptos"/>
          <w:b/>
          <w:szCs w:val="24"/>
        </w:rPr>
      </w:pPr>
    </w:p>
    <w:p w14:paraId="1D8E699C" w14:textId="35874D7A" w:rsidR="00ED4DA5" w:rsidRPr="006C5794" w:rsidRDefault="006C5794" w:rsidP="00ED4DA5">
      <w:pPr>
        <w:spacing w:after="200" w:line="276" w:lineRule="auto"/>
        <w:rPr>
          <w:rFonts w:ascii="Aptos" w:eastAsia="Calibri" w:hAnsi="Aptos"/>
          <w:sz w:val="22"/>
        </w:rPr>
      </w:pPr>
      <w:r>
        <w:rPr>
          <w:rFonts w:ascii="Aptos" w:eastAsia="Calibri" w:hAnsi="Aptos"/>
          <w:sz w:val="22"/>
        </w:rPr>
        <w:t>Centrálne v</w:t>
      </w:r>
      <w:r w:rsidR="00ED4DA5" w:rsidRPr="006C5794">
        <w:rPr>
          <w:rFonts w:ascii="Aptos" w:eastAsia="Calibri" w:hAnsi="Aptos"/>
          <w:sz w:val="22"/>
        </w:rPr>
        <w:t xml:space="preserve">erejné obstarávanie zákazky na predmet nadlimitnej zákazky s názvom: </w:t>
      </w:r>
    </w:p>
    <w:p w14:paraId="7B765551" w14:textId="586E0EBF" w:rsidR="009E1306" w:rsidRPr="006C5794" w:rsidRDefault="00B93ADA" w:rsidP="00ED4DA5">
      <w:pPr>
        <w:suppressAutoHyphens/>
        <w:ind w:left="26" w:right="23" w:hanging="26"/>
        <w:rPr>
          <w:rFonts w:ascii="Aptos" w:hAnsi="Aptos"/>
          <w:b/>
          <w:bCs/>
          <w:sz w:val="22"/>
        </w:rPr>
      </w:pPr>
      <w:r w:rsidRPr="006C5794">
        <w:rPr>
          <w:rFonts w:ascii="Aptos" w:hAnsi="Aptos"/>
          <w:b/>
          <w:bCs/>
          <w:sz w:val="22"/>
        </w:rPr>
        <w:t>„</w:t>
      </w:r>
      <w:r w:rsidR="00886085" w:rsidRPr="00886085">
        <w:rPr>
          <w:rFonts w:ascii="Aptos" w:hAnsi="Aptos"/>
          <w:b/>
          <w:bCs/>
          <w:sz w:val="22"/>
        </w:rPr>
        <w:t>Komplexné riešenie RBM komunikácie</w:t>
      </w:r>
      <w:r w:rsidRPr="006C5794">
        <w:rPr>
          <w:rFonts w:ascii="Aptos" w:hAnsi="Aptos"/>
          <w:b/>
          <w:bCs/>
          <w:sz w:val="22"/>
        </w:rPr>
        <w:t>“</w:t>
      </w:r>
    </w:p>
    <w:p w14:paraId="05B407DB" w14:textId="77777777" w:rsidR="00B93ADA" w:rsidRPr="006C5794" w:rsidRDefault="00B93ADA" w:rsidP="00ED4DA5">
      <w:pPr>
        <w:suppressAutoHyphens/>
        <w:ind w:left="26" w:right="23" w:hanging="26"/>
        <w:rPr>
          <w:rFonts w:ascii="Aptos" w:hAnsi="Aptos"/>
          <w:sz w:val="22"/>
        </w:rPr>
      </w:pPr>
    </w:p>
    <w:p w14:paraId="669E00BF" w14:textId="77777777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>podľa zákona č. 343/2015 Z. z. o verejnom obstarávaní a o zmene a doplnení niektorých zákonov, v znení neskorších predpisov.</w:t>
      </w:r>
    </w:p>
    <w:p w14:paraId="568F9553" w14:textId="77777777" w:rsidR="00ED4DA5" w:rsidRPr="00516D05" w:rsidRDefault="00ED4DA5" w:rsidP="00ED4DA5">
      <w:pPr>
        <w:spacing w:after="200" w:line="276" w:lineRule="auto"/>
        <w:rPr>
          <w:rStyle w:val="ra"/>
          <w:rFonts w:ascii="Aptos" w:hAnsi="Aptos"/>
          <w:sz w:val="22"/>
        </w:rPr>
      </w:pPr>
      <w:r w:rsidRPr="00516D05">
        <w:rPr>
          <w:rFonts w:ascii="Aptos" w:hAnsi="Aptos"/>
          <w:sz w:val="22"/>
        </w:rPr>
        <w:t xml:space="preserve">Uchádzač: </w:t>
      </w:r>
    </w:p>
    <w:p w14:paraId="5D60673E" w14:textId="77777777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  <w:shd w:val="clear" w:color="auto" w:fill="D9D9D9"/>
        </w:rPr>
        <w:t>[</w:t>
      </w:r>
      <w:r w:rsidRPr="006C5794">
        <w:rPr>
          <w:rFonts w:ascii="Aptos" w:eastAsia="Calibri" w:hAnsi="Aptos"/>
          <w:i/>
          <w:sz w:val="22"/>
          <w:shd w:val="clear" w:color="auto" w:fill="D9D9D9"/>
        </w:rPr>
        <w:t>...........obchodné meno, sídlo, IČO  uchádzača</w:t>
      </w:r>
      <w:r w:rsidRPr="006C5794">
        <w:rPr>
          <w:rFonts w:ascii="Aptos" w:eastAsia="Calibri" w:hAnsi="Aptos"/>
          <w:sz w:val="22"/>
          <w:shd w:val="clear" w:color="auto" w:fill="D9D9D9"/>
        </w:rPr>
        <w:t>]</w:t>
      </w:r>
      <w:r w:rsidRPr="006C5794">
        <w:rPr>
          <w:rFonts w:ascii="Aptos" w:eastAsia="Calibri" w:hAnsi="Aptos"/>
          <w:sz w:val="22"/>
        </w:rPr>
        <w:t xml:space="preserve">, zastúpený </w:t>
      </w:r>
      <w:r w:rsidRPr="006C5794">
        <w:rPr>
          <w:rFonts w:ascii="Aptos" w:eastAsia="Calibri" w:hAnsi="Aptos"/>
          <w:sz w:val="22"/>
          <w:shd w:val="clear" w:color="auto" w:fill="D9D9D9"/>
        </w:rPr>
        <w:t>[</w:t>
      </w:r>
      <w:r w:rsidRPr="006C5794">
        <w:rPr>
          <w:rFonts w:ascii="Aptos" w:eastAsia="Calibri" w:hAnsi="Aptos"/>
          <w:i/>
          <w:sz w:val="22"/>
          <w:shd w:val="clear" w:color="auto" w:fill="D9D9D9"/>
        </w:rPr>
        <w:t>..........titul, meno</w:t>
      </w:r>
      <w:r w:rsidRPr="006C5794">
        <w:rPr>
          <w:rFonts w:ascii="Aptos" w:eastAsia="Calibri" w:hAnsi="Aptos"/>
          <w:sz w:val="22"/>
          <w:shd w:val="clear" w:color="auto" w:fill="D9D9D9"/>
        </w:rPr>
        <w:t xml:space="preserve"> a </w:t>
      </w:r>
      <w:r w:rsidRPr="006C5794">
        <w:rPr>
          <w:rFonts w:ascii="Aptos" w:eastAsia="Calibri" w:hAnsi="Aptos"/>
          <w:i/>
          <w:sz w:val="22"/>
          <w:shd w:val="clear" w:color="auto" w:fill="D9D9D9"/>
        </w:rPr>
        <w:t>priezvisko štatutárneho zástupcu / poverenej osoby uchádzača</w:t>
      </w:r>
      <w:r w:rsidRPr="006C5794">
        <w:rPr>
          <w:rFonts w:ascii="Aptos" w:eastAsia="Calibri" w:hAnsi="Aptos"/>
          <w:sz w:val="22"/>
          <w:shd w:val="clear" w:color="auto" w:fill="D9D9D9"/>
        </w:rPr>
        <w:t>]</w:t>
      </w:r>
      <w:r w:rsidRPr="006C5794">
        <w:rPr>
          <w:rFonts w:ascii="Aptos" w:eastAsia="Calibri" w:hAnsi="Aptos"/>
          <w:sz w:val="22"/>
        </w:rPr>
        <w:t xml:space="preserve">, </w:t>
      </w:r>
    </w:p>
    <w:p w14:paraId="5665AA69" w14:textId="77777777" w:rsidR="00ED4DA5" w:rsidRPr="006C5794" w:rsidRDefault="00ED4DA5" w:rsidP="00ED4DA5">
      <w:pPr>
        <w:spacing w:after="200" w:line="276" w:lineRule="auto"/>
        <w:jc w:val="center"/>
        <w:rPr>
          <w:rFonts w:ascii="Aptos" w:eastAsia="Calibri" w:hAnsi="Aptos"/>
          <w:b/>
          <w:sz w:val="22"/>
        </w:rPr>
      </w:pPr>
      <w:r w:rsidRPr="006C5794">
        <w:rPr>
          <w:rFonts w:ascii="Aptos" w:eastAsia="Calibri" w:hAnsi="Aptos"/>
          <w:b/>
          <w:sz w:val="22"/>
        </w:rPr>
        <w:t>týmto čestne vyhlasujem, že</w:t>
      </w:r>
    </w:p>
    <w:p w14:paraId="154765C6" w14:textId="6E14CC64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v súvislosti s uvedeným </w:t>
      </w:r>
      <w:r w:rsidR="006C5794">
        <w:rPr>
          <w:rFonts w:ascii="Aptos" w:eastAsia="Calibri" w:hAnsi="Aptos"/>
          <w:sz w:val="22"/>
        </w:rPr>
        <w:t xml:space="preserve">centrálnym </w:t>
      </w:r>
      <w:r w:rsidRPr="006C5794">
        <w:rPr>
          <w:rFonts w:ascii="Aptos" w:eastAsia="Calibri" w:hAnsi="Aptos"/>
          <w:sz w:val="22"/>
        </w:rPr>
        <w:t>verejným obstarávaním:</w:t>
      </w:r>
    </w:p>
    <w:p w14:paraId="6F18186C" w14:textId="6DBF5775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som nevyvíjal  a nebudem vyvíjať voči žiadnej osobe na strane </w:t>
      </w:r>
      <w:r w:rsidR="006C5794">
        <w:rPr>
          <w:rFonts w:ascii="Aptos" w:eastAsia="Calibri" w:hAnsi="Aptos"/>
          <w:sz w:val="22"/>
        </w:rPr>
        <w:t>COO a/alebo ktoréhokoľvek verejného obstarávateľa,</w:t>
      </w:r>
      <w:r w:rsidRPr="006C5794">
        <w:rPr>
          <w:rFonts w:ascii="Aptos" w:eastAsia="Calibri" w:hAnsi="Aptos"/>
          <w:sz w:val="22"/>
        </w:rPr>
        <w:t xml:space="preserve">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</w:t>
      </w:r>
      <w:r w:rsidR="006C5794">
        <w:rPr>
          <w:rFonts w:ascii="Aptos" w:eastAsia="Calibri" w:hAnsi="Aptos"/>
          <w:sz w:val="22"/>
        </w:rPr>
        <w:t xml:space="preserve"> centrálnom </w:t>
      </w:r>
      <w:r w:rsidRPr="006C5794">
        <w:rPr>
          <w:rFonts w:ascii="Aptos" w:eastAsia="Calibri" w:hAnsi="Aptos"/>
          <w:sz w:val="22"/>
        </w:rPr>
        <w:t>verejnom obstarávaní,</w:t>
      </w:r>
    </w:p>
    <w:p w14:paraId="0A6DC99E" w14:textId="59F6D7BD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6C5794">
        <w:rPr>
          <w:rFonts w:ascii="Aptos" w:eastAsia="Calibri" w:hAnsi="Aptos"/>
          <w:sz w:val="22"/>
        </w:rPr>
        <w:t xml:space="preserve">centrálnym </w:t>
      </w:r>
      <w:r w:rsidRPr="006C5794">
        <w:rPr>
          <w:rFonts w:ascii="Aptos" w:eastAsia="Calibri" w:hAnsi="Aptos"/>
          <w:sz w:val="22"/>
        </w:rPr>
        <w:t>verejným obstarávaním,</w:t>
      </w:r>
    </w:p>
    <w:p w14:paraId="30DC78E8" w14:textId="2A0697B6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budem bezodkladne informovať </w:t>
      </w:r>
      <w:r w:rsidR="006C5794">
        <w:rPr>
          <w:rFonts w:ascii="Aptos" w:eastAsia="Calibri" w:hAnsi="Aptos"/>
          <w:sz w:val="22"/>
        </w:rPr>
        <w:t>COO</w:t>
      </w:r>
      <w:r w:rsidRPr="006C5794">
        <w:rPr>
          <w:rFonts w:ascii="Aptos" w:eastAsia="Calibri" w:hAnsi="Aptos"/>
          <w:sz w:val="22"/>
        </w:rPr>
        <w:t xml:space="preserve"> o akejkoľvek situácii, ktorá je považovaná za konflikt záujmov alebo ktorá by mohla viesť ku konfliktu záujmov kedykoľvek v priebehu procesu </w:t>
      </w:r>
      <w:r w:rsidR="006C5794">
        <w:rPr>
          <w:rFonts w:ascii="Aptos" w:eastAsia="Calibri" w:hAnsi="Aptos"/>
          <w:sz w:val="22"/>
        </w:rPr>
        <w:t xml:space="preserve">centrálneho </w:t>
      </w:r>
      <w:r w:rsidRPr="006C5794">
        <w:rPr>
          <w:rFonts w:ascii="Aptos" w:eastAsia="Calibri" w:hAnsi="Aptos"/>
          <w:sz w:val="22"/>
        </w:rPr>
        <w:t>verejného obstarávania,</w:t>
      </w:r>
    </w:p>
    <w:p w14:paraId="15173333" w14:textId="1FB96215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poskytnem </w:t>
      </w:r>
      <w:r w:rsidR="006C5794">
        <w:rPr>
          <w:rFonts w:ascii="Aptos" w:eastAsia="Calibri" w:hAnsi="Aptos"/>
          <w:sz w:val="22"/>
        </w:rPr>
        <w:t>COO</w:t>
      </w:r>
      <w:r w:rsidRPr="006C5794">
        <w:rPr>
          <w:rFonts w:ascii="Aptos" w:eastAsia="Calibri" w:hAnsi="Aptos"/>
          <w:sz w:val="22"/>
        </w:rPr>
        <w:t xml:space="preserve">  v tomto </w:t>
      </w:r>
      <w:r w:rsidR="006C5794">
        <w:rPr>
          <w:rFonts w:ascii="Aptos" w:eastAsia="Calibri" w:hAnsi="Aptos"/>
          <w:sz w:val="22"/>
        </w:rPr>
        <w:t xml:space="preserve">centrálnom </w:t>
      </w:r>
      <w:r w:rsidRPr="006C5794">
        <w:rPr>
          <w:rFonts w:ascii="Aptos" w:eastAsia="Calibri" w:hAnsi="Aptos"/>
          <w:sz w:val="22"/>
        </w:rPr>
        <w:t>verejnom obstarávaní presné, pravdivé a úplné informácie.</w:t>
      </w:r>
    </w:p>
    <w:p w14:paraId="3613F9FA" w14:textId="77777777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</w:p>
    <w:p w14:paraId="3769CC7B" w14:textId="77777777" w:rsidR="00ED4DA5" w:rsidRPr="006C5794" w:rsidRDefault="00ED4DA5" w:rsidP="00ED4DA5">
      <w:pPr>
        <w:tabs>
          <w:tab w:val="left" w:pos="0"/>
        </w:tabs>
        <w:autoSpaceDE w:val="0"/>
        <w:autoSpaceDN w:val="0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14:paraId="31E476F5" w14:textId="77777777" w:rsidR="006C5794" w:rsidRDefault="006C5794" w:rsidP="000E7395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3A0FDA80" w14:textId="77777777" w:rsidR="006C5794" w:rsidRDefault="006C5794" w:rsidP="000E7395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70D64A4C" w14:textId="24B47597" w:rsidR="009E71D1" w:rsidRPr="006C5794" w:rsidRDefault="00ED4DA5" w:rsidP="000E7395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27D7B87F" w14:textId="77777777" w:rsidR="00E41022" w:rsidRPr="00EF346D" w:rsidRDefault="00ED4DA5" w:rsidP="00E4102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="00E41022"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14:paraId="19CDAA18" w14:textId="77777777" w:rsidR="00E41022" w:rsidRPr="00EF346D" w:rsidRDefault="00E41022" w:rsidP="00E41022">
      <w:pPr>
        <w:tabs>
          <w:tab w:val="left" w:pos="851"/>
        </w:tabs>
        <w:autoSpaceDE w:val="0"/>
        <w:autoSpaceDN w:val="0"/>
        <w:ind w:left="357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meno a priezvisko štatutárneho orgánu</w:t>
      </w:r>
    </w:p>
    <w:p w14:paraId="020318EA" w14:textId="77777777" w:rsidR="00E41022" w:rsidRPr="00A56D89" w:rsidRDefault="00E41022" w:rsidP="00E41022">
      <w:pPr>
        <w:tabs>
          <w:tab w:val="left" w:pos="851"/>
        </w:tabs>
        <w:autoSpaceDE w:val="0"/>
        <w:autoSpaceDN w:val="0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podpis a pečiatka</w:t>
      </w:r>
    </w:p>
    <w:p w14:paraId="29023B40" w14:textId="4BDF7358" w:rsidR="00ED4DA5" w:rsidRPr="006C5794" w:rsidRDefault="00ED4DA5" w:rsidP="00E4102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lang w:eastAsia="cs-CZ"/>
        </w:rPr>
      </w:pPr>
    </w:p>
    <w:p w14:paraId="55A7D6F2" w14:textId="77777777" w:rsidR="00ED4DA5" w:rsidRDefault="00ED4DA5" w:rsidP="00ED4DA5">
      <w:pPr>
        <w:jc w:val="left"/>
        <w:rPr>
          <w:rFonts w:ascii="Aptos" w:hAnsi="Aptos"/>
          <w:bCs/>
          <w:sz w:val="22"/>
        </w:rPr>
      </w:pPr>
      <w:r w:rsidRPr="006C5794">
        <w:rPr>
          <w:rFonts w:ascii="Aptos" w:hAnsi="Aptos"/>
          <w:bCs/>
          <w:sz w:val="22"/>
        </w:rPr>
        <w:tab/>
      </w:r>
      <w:r w:rsidRPr="006C5794">
        <w:rPr>
          <w:rFonts w:ascii="Aptos" w:hAnsi="Aptos"/>
          <w:bCs/>
          <w:sz w:val="22"/>
        </w:rPr>
        <w:tab/>
      </w:r>
      <w:r w:rsidRPr="006C5794">
        <w:rPr>
          <w:rFonts w:ascii="Aptos" w:hAnsi="Aptos"/>
          <w:bCs/>
          <w:sz w:val="22"/>
        </w:rPr>
        <w:tab/>
        <w:t xml:space="preserve">                  </w:t>
      </w:r>
    </w:p>
    <w:p w14:paraId="46D60E7A" w14:textId="77777777" w:rsidR="00E41022" w:rsidRDefault="00E41022" w:rsidP="00E41022">
      <w:pPr>
        <w:rPr>
          <w:rFonts w:ascii="Aptos" w:hAnsi="Aptos"/>
          <w:bCs/>
          <w:sz w:val="22"/>
        </w:rPr>
      </w:pPr>
    </w:p>
    <w:p w14:paraId="2C0657E1" w14:textId="0A6621F1" w:rsidR="00E41022" w:rsidRPr="00E41022" w:rsidRDefault="00E41022" w:rsidP="00E41022">
      <w:pPr>
        <w:tabs>
          <w:tab w:val="left" w:pos="5940"/>
        </w:tabs>
        <w:rPr>
          <w:rFonts w:ascii="Aptos" w:hAnsi="Aptos"/>
          <w:sz w:val="22"/>
        </w:rPr>
      </w:pPr>
      <w:r>
        <w:rPr>
          <w:rFonts w:ascii="Aptos" w:hAnsi="Aptos"/>
          <w:sz w:val="22"/>
        </w:rPr>
        <w:tab/>
      </w:r>
    </w:p>
    <w:sectPr w:rsidR="00E41022" w:rsidRPr="00E41022" w:rsidSect="003F41AA">
      <w:headerReference w:type="default" r:id="rId7"/>
      <w:footerReference w:type="default" r:id="rId8"/>
      <w:pgSz w:w="11906" w:h="16838"/>
      <w:pgMar w:top="1440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568A" w14:textId="77777777" w:rsidR="000901FC" w:rsidRDefault="000901FC" w:rsidP="000E7395">
      <w:r>
        <w:separator/>
      </w:r>
    </w:p>
  </w:endnote>
  <w:endnote w:type="continuationSeparator" w:id="0">
    <w:p w14:paraId="2A921368" w14:textId="77777777" w:rsidR="000901FC" w:rsidRDefault="000901FC" w:rsidP="000E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072003392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AD5DF7" w14:textId="17F30BCB" w:rsidR="00514348" w:rsidRPr="00514348" w:rsidRDefault="00514348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514348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514348">
              <w:rPr>
                <w:rFonts w:ascii="Aptos" w:hAnsi="Aptos"/>
                <w:sz w:val="18"/>
                <w:szCs w:val="18"/>
              </w:rPr>
              <w:t xml:space="preserve"> z 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F20F6AB" w14:textId="77777777" w:rsidR="00514348" w:rsidRDefault="005143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9316" w14:textId="77777777" w:rsidR="000901FC" w:rsidRDefault="000901FC" w:rsidP="000E7395">
      <w:r>
        <w:separator/>
      </w:r>
    </w:p>
  </w:footnote>
  <w:footnote w:type="continuationSeparator" w:id="0">
    <w:p w14:paraId="38EB0D65" w14:textId="77777777" w:rsidR="000901FC" w:rsidRDefault="000901FC" w:rsidP="000E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00C0" w14:textId="5E1F205A" w:rsidR="00E41022" w:rsidRPr="000C4962" w:rsidRDefault="00E41022" w:rsidP="00E41022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„</w:t>
    </w:r>
    <w:r w:rsidR="00886085" w:rsidRPr="00886085">
      <w:rPr>
        <w:rFonts w:ascii="Aptos" w:hAnsi="Aptos"/>
        <w:sz w:val="18"/>
        <w:szCs w:val="18"/>
      </w:rPr>
      <w:t>Komplexné riešenie RBM komunikácie</w:t>
    </w:r>
    <w:r w:rsidRPr="000C4962">
      <w:rPr>
        <w:rFonts w:ascii="Aptos" w:hAnsi="Aptos"/>
        <w:sz w:val="18"/>
        <w:szCs w:val="18"/>
      </w:rPr>
      <w:t xml:space="preserve">“                   </w:t>
    </w:r>
  </w:p>
  <w:p w14:paraId="1533AF8D" w14:textId="3DC95989" w:rsidR="00E41022" w:rsidRPr="000C4962" w:rsidRDefault="00E41022" w:rsidP="00E41022">
    <w:pPr>
      <w:tabs>
        <w:tab w:val="left" w:pos="2745"/>
      </w:tabs>
      <w:rPr>
        <w:rFonts w:ascii="Aptos" w:hAnsi="Aptos"/>
        <w:sz w:val="18"/>
        <w:szCs w:val="18"/>
      </w:rPr>
    </w:pP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>
      <w:rPr>
        <w:rFonts w:ascii="Aptos" w:hAnsi="Aptos"/>
        <w:sz w:val="18"/>
        <w:szCs w:val="18"/>
      </w:rPr>
      <w:t xml:space="preserve"> </w:t>
    </w:r>
    <w:r w:rsidRPr="000C4962">
      <w:rPr>
        <w:rFonts w:ascii="Aptos" w:hAnsi="Aptos"/>
        <w:sz w:val="18"/>
        <w:szCs w:val="18"/>
      </w:rPr>
      <w:t xml:space="preserve">Príloha č. </w:t>
    </w:r>
    <w:r w:rsidR="00C74B36">
      <w:rPr>
        <w:rFonts w:ascii="Aptos" w:hAnsi="Aptos"/>
        <w:sz w:val="18"/>
        <w:szCs w:val="18"/>
      </w:rPr>
      <w:t>3</w:t>
    </w:r>
    <w:r w:rsidRPr="000C4962">
      <w:rPr>
        <w:rFonts w:ascii="Aptos" w:hAnsi="Aptos"/>
        <w:sz w:val="18"/>
        <w:szCs w:val="18"/>
      </w:rPr>
      <w:t xml:space="preserve"> k časti A.1 SP   </w:t>
    </w:r>
  </w:p>
  <w:p w14:paraId="10C53AF9" w14:textId="77777777" w:rsidR="000E7395" w:rsidRPr="00E41022" w:rsidRDefault="000E7395" w:rsidP="00E410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845205">
    <w:abstractNumId w:val="1"/>
  </w:num>
  <w:num w:numId="2" w16cid:durableId="149333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BD"/>
    <w:rsid w:val="00007C57"/>
    <w:rsid w:val="00021E56"/>
    <w:rsid w:val="0002368C"/>
    <w:rsid w:val="000901FC"/>
    <w:rsid w:val="000A17A9"/>
    <w:rsid w:val="000E7395"/>
    <w:rsid w:val="00187344"/>
    <w:rsid w:val="001945A7"/>
    <w:rsid w:val="0019711E"/>
    <w:rsid w:val="00214A30"/>
    <w:rsid w:val="002354DB"/>
    <w:rsid w:val="002903E6"/>
    <w:rsid w:val="002C7819"/>
    <w:rsid w:val="003A39B8"/>
    <w:rsid w:val="003F18FD"/>
    <w:rsid w:val="003F41AA"/>
    <w:rsid w:val="0048470D"/>
    <w:rsid w:val="004B19A1"/>
    <w:rsid w:val="004E0771"/>
    <w:rsid w:val="004F78D8"/>
    <w:rsid w:val="00514348"/>
    <w:rsid w:val="00516D05"/>
    <w:rsid w:val="00563602"/>
    <w:rsid w:val="00583ACB"/>
    <w:rsid w:val="005A1578"/>
    <w:rsid w:val="005A2E61"/>
    <w:rsid w:val="0062283A"/>
    <w:rsid w:val="0062402D"/>
    <w:rsid w:val="00625742"/>
    <w:rsid w:val="006846C4"/>
    <w:rsid w:val="006C369D"/>
    <w:rsid w:val="006C5794"/>
    <w:rsid w:val="006E15CC"/>
    <w:rsid w:val="006E2144"/>
    <w:rsid w:val="007452EE"/>
    <w:rsid w:val="007A69A6"/>
    <w:rsid w:val="007C3B30"/>
    <w:rsid w:val="008206CD"/>
    <w:rsid w:val="00821468"/>
    <w:rsid w:val="00821599"/>
    <w:rsid w:val="00886085"/>
    <w:rsid w:val="008944B9"/>
    <w:rsid w:val="00895B89"/>
    <w:rsid w:val="008C784E"/>
    <w:rsid w:val="008E4051"/>
    <w:rsid w:val="008F545B"/>
    <w:rsid w:val="0094084D"/>
    <w:rsid w:val="009460BD"/>
    <w:rsid w:val="009E1306"/>
    <w:rsid w:val="009E71D1"/>
    <w:rsid w:val="00A41756"/>
    <w:rsid w:val="00A668D1"/>
    <w:rsid w:val="00A83850"/>
    <w:rsid w:val="00AA1359"/>
    <w:rsid w:val="00B36969"/>
    <w:rsid w:val="00B63356"/>
    <w:rsid w:val="00B84EBF"/>
    <w:rsid w:val="00B93ADA"/>
    <w:rsid w:val="00C74B36"/>
    <w:rsid w:val="00CA236C"/>
    <w:rsid w:val="00CD7441"/>
    <w:rsid w:val="00D16326"/>
    <w:rsid w:val="00D51E0B"/>
    <w:rsid w:val="00D55031"/>
    <w:rsid w:val="00DF2ED0"/>
    <w:rsid w:val="00DF3041"/>
    <w:rsid w:val="00DF4F49"/>
    <w:rsid w:val="00E04744"/>
    <w:rsid w:val="00E41022"/>
    <w:rsid w:val="00E969CB"/>
    <w:rsid w:val="00EC5060"/>
    <w:rsid w:val="00ED4DA5"/>
    <w:rsid w:val="00EE19CE"/>
    <w:rsid w:val="00F3257E"/>
    <w:rsid w:val="00F354D8"/>
    <w:rsid w:val="00F357A3"/>
    <w:rsid w:val="00F45484"/>
    <w:rsid w:val="00F46013"/>
    <w:rsid w:val="00F826C2"/>
    <w:rsid w:val="00FA2510"/>
    <w:rsid w:val="00FB058B"/>
    <w:rsid w:val="00FB46B1"/>
    <w:rsid w:val="00FB4F37"/>
    <w:rsid w:val="00FB6AAF"/>
    <w:rsid w:val="00FC67CE"/>
    <w:rsid w:val="00FE0958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FCE75"/>
  <w15:docId w15:val="{C2C0BC99-8A73-4E63-89B9-04F15F49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9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Tuček Tomáš</cp:lastModifiedBy>
  <cp:revision>6</cp:revision>
  <dcterms:created xsi:type="dcterms:W3CDTF">2025-10-13T12:02:00Z</dcterms:created>
  <dcterms:modified xsi:type="dcterms:W3CDTF">2025-12-17T07:43:00Z</dcterms:modified>
</cp:coreProperties>
</file>