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27ED" w14:textId="7CD8BAAC" w:rsidR="00072947" w:rsidRPr="00A33AFA" w:rsidRDefault="00A33AFA" w:rsidP="00A33AFA">
      <w:pPr>
        <w:spacing w:before="240"/>
        <w:jc w:val="center"/>
        <w:rPr>
          <w:b/>
          <w:bCs/>
          <w:sz w:val="32"/>
          <w:szCs w:val="32"/>
        </w:rPr>
      </w:pPr>
      <w:r w:rsidRPr="00A33AFA">
        <w:rPr>
          <w:b/>
          <w:bCs/>
          <w:sz w:val="32"/>
          <w:szCs w:val="32"/>
        </w:rPr>
        <w:t>ČESTNÉ PROHLÁŠENÍ</w:t>
      </w:r>
    </w:p>
    <w:p w14:paraId="5C307386" w14:textId="15924986" w:rsidR="00A33AFA" w:rsidRPr="00A33AFA" w:rsidRDefault="00A33AFA" w:rsidP="00A33AFA">
      <w:pPr>
        <w:jc w:val="center"/>
        <w:rPr>
          <w:b/>
          <w:bCs/>
          <w:sz w:val="24"/>
          <w:szCs w:val="24"/>
        </w:rPr>
      </w:pPr>
      <w:r w:rsidRPr="00A33AFA">
        <w:rPr>
          <w:b/>
          <w:bCs/>
          <w:sz w:val="24"/>
          <w:szCs w:val="24"/>
        </w:rPr>
        <w:t>k mezinárodním sankcím</w:t>
      </w:r>
    </w:p>
    <w:p w14:paraId="3C37F5A4" w14:textId="77777777" w:rsidR="00A33AFA" w:rsidRDefault="00A33AFA" w:rsidP="00A33AFA">
      <w:pPr>
        <w:jc w:val="center"/>
      </w:pPr>
      <w:r>
        <w:t>pro veřejnou zakázku:</w:t>
      </w:r>
    </w:p>
    <w:p w14:paraId="222038F1" w14:textId="0DA79287" w:rsidR="007B177A" w:rsidRPr="00C548B4" w:rsidRDefault="00524200" w:rsidP="007B177A">
      <w:pPr>
        <w:spacing w:after="240"/>
        <w:jc w:val="center"/>
        <w:rPr>
          <w:b/>
          <w:bCs/>
          <w:sz w:val="24"/>
          <w:szCs w:val="20"/>
        </w:rPr>
      </w:pPr>
      <w:r w:rsidRPr="00524200">
        <w:rPr>
          <w:b/>
          <w:bCs/>
          <w:sz w:val="24"/>
          <w:szCs w:val="20"/>
        </w:rPr>
        <w:t>„</w:t>
      </w:r>
      <w:r w:rsidR="00987C01" w:rsidRPr="00987C01">
        <w:rPr>
          <w:b/>
          <w:bCs/>
          <w:sz w:val="24"/>
          <w:szCs w:val="20"/>
        </w:rPr>
        <w:t>Centrum služeb pro osoby s</w:t>
      </w:r>
      <w:r w:rsidR="00987C01">
        <w:rPr>
          <w:b/>
          <w:bCs/>
          <w:sz w:val="24"/>
          <w:szCs w:val="20"/>
        </w:rPr>
        <w:t> </w:t>
      </w:r>
      <w:r w:rsidR="00987C01" w:rsidRPr="00987C01">
        <w:rPr>
          <w:b/>
          <w:bCs/>
          <w:sz w:val="24"/>
          <w:szCs w:val="20"/>
        </w:rPr>
        <w:t>PAS</w:t>
      </w:r>
      <w:r w:rsidRPr="00524200">
        <w:rPr>
          <w:b/>
          <w:bCs/>
          <w:sz w:val="24"/>
          <w:szCs w:val="20"/>
        </w:rPr>
        <w:t>“</w:t>
      </w:r>
      <w:r>
        <w:rPr>
          <w:b/>
          <w:bCs/>
          <w:sz w:val="24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33AFA" w14:paraId="0AFD74A5" w14:textId="77777777" w:rsidTr="006556D6">
        <w:tc>
          <w:tcPr>
            <w:tcW w:w="9060" w:type="dxa"/>
            <w:gridSpan w:val="2"/>
            <w:shd w:val="clear" w:color="auto" w:fill="C4BC96" w:themeFill="background2" w:themeFillShade="BF"/>
          </w:tcPr>
          <w:p w14:paraId="65BFD28E" w14:textId="77777777" w:rsidR="00A33AFA" w:rsidRPr="00C548B4" w:rsidRDefault="00A33AFA" w:rsidP="006556D6">
            <w:pPr>
              <w:rPr>
                <w:b/>
                <w:bCs/>
              </w:rPr>
            </w:pPr>
            <w:r w:rsidRPr="00C548B4">
              <w:rPr>
                <w:b/>
                <w:bCs/>
              </w:rPr>
              <w:t>Dodavatel</w:t>
            </w:r>
          </w:p>
        </w:tc>
      </w:tr>
      <w:tr w:rsidR="00A33AFA" w14:paraId="458F05AB" w14:textId="77777777" w:rsidTr="006556D6">
        <w:tc>
          <w:tcPr>
            <w:tcW w:w="1696" w:type="dxa"/>
          </w:tcPr>
          <w:p w14:paraId="3870965D" w14:textId="77777777" w:rsidR="00A33AFA" w:rsidRDefault="00A33AFA" w:rsidP="006556D6">
            <w:r>
              <w:t>Název:</w:t>
            </w:r>
          </w:p>
        </w:tc>
        <w:tc>
          <w:tcPr>
            <w:tcW w:w="7364" w:type="dxa"/>
          </w:tcPr>
          <w:p w14:paraId="52453F02" w14:textId="77777777" w:rsidR="00A33AFA" w:rsidRPr="00C548B4" w:rsidRDefault="00A33AFA" w:rsidP="006556D6">
            <w:pPr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  <w:tr w:rsidR="00A33AFA" w14:paraId="747468E3" w14:textId="77777777" w:rsidTr="006556D6">
        <w:tc>
          <w:tcPr>
            <w:tcW w:w="1696" w:type="dxa"/>
          </w:tcPr>
          <w:p w14:paraId="1AD95813" w14:textId="77777777" w:rsidR="00A33AFA" w:rsidRDefault="00A33AFA" w:rsidP="006556D6">
            <w:r>
              <w:t>Sídlo:</w:t>
            </w:r>
          </w:p>
        </w:tc>
        <w:tc>
          <w:tcPr>
            <w:tcW w:w="7364" w:type="dxa"/>
          </w:tcPr>
          <w:p w14:paraId="1F149A69" w14:textId="77777777" w:rsidR="00A33AFA" w:rsidRPr="00C548B4" w:rsidRDefault="00A33AFA" w:rsidP="006556D6">
            <w:r w:rsidRPr="00C548B4">
              <w:rPr>
                <w:highlight w:val="yellow"/>
              </w:rPr>
              <w:t>[DOPLNÍ DODAVATEL]</w:t>
            </w:r>
          </w:p>
        </w:tc>
      </w:tr>
      <w:tr w:rsidR="00A33AFA" w14:paraId="32B19F3F" w14:textId="77777777" w:rsidTr="006556D6">
        <w:tc>
          <w:tcPr>
            <w:tcW w:w="1696" w:type="dxa"/>
          </w:tcPr>
          <w:p w14:paraId="30E8B5E4" w14:textId="77777777" w:rsidR="00A33AFA" w:rsidRDefault="00A33AFA" w:rsidP="006556D6">
            <w:r>
              <w:t>IČO:</w:t>
            </w:r>
          </w:p>
        </w:tc>
        <w:tc>
          <w:tcPr>
            <w:tcW w:w="7364" w:type="dxa"/>
          </w:tcPr>
          <w:p w14:paraId="6A96B52E" w14:textId="77777777" w:rsidR="00A33AFA" w:rsidRPr="00C548B4" w:rsidRDefault="00A33AFA" w:rsidP="006556D6">
            <w:r w:rsidRPr="00C548B4">
              <w:rPr>
                <w:highlight w:val="yellow"/>
              </w:rPr>
              <w:t>[DOPLNÍ DODAVATEL]</w:t>
            </w:r>
          </w:p>
        </w:tc>
      </w:tr>
      <w:tr w:rsidR="00A33AFA" w14:paraId="2F9A6720" w14:textId="77777777" w:rsidTr="006556D6">
        <w:tc>
          <w:tcPr>
            <w:tcW w:w="1696" w:type="dxa"/>
          </w:tcPr>
          <w:p w14:paraId="6336FF30" w14:textId="77777777" w:rsidR="00A33AFA" w:rsidRDefault="00A33AFA" w:rsidP="006556D6">
            <w:r>
              <w:t>Zastoupený:</w:t>
            </w:r>
          </w:p>
        </w:tc>
        <w:tc>
          <w:tcPr>
            <w:tcW w:w="7364" w:type="dxa"/>
          </w:tcPr>
          <w:p w14:paraId="4FE8C355" w14:textId="77777777" w:rsidR="00A33AFA" w:rsidRPr="00C548B4" w:rsidRDefault="00A33AFA" w:rsidP="006556D6">
            <w:r w:rsidRPr="00C548B4">
              <w:rPr>
                <w:highlight w:val="yellow"/>
              </w:rPr>
              <w:t>[DOPLNÍ DODAVATEL]</w:t>
            </w:r>
          </w:p>
        </w:tc>
      </w:tr>
    </w:tbl>
    <w:p w14:paraId="32349598" w14:textId="77777777" w:rsidR="00087FEF" w:rsidRPr="00087FEF" w:rsidRDefault="00A33AFA" w:rsidP="00A33AFA">
      <w:pPr>
        <w:autoSpaceDE w:val="0"/>
        <w:spacing w:before="360"/>
        <w:rPr>
          <w:rFonts w:cs="Calibri Light"/>
          <w:bCs/>
        </w:rPr>
      </w:pPr>
      <w:r w:rsidRPr="00087FEF">
        <w:rPr>
          <w:rFonts w:cs="Calibri Light"/>
          <w:bCs/>
        </w:rPr>
        <w:t>Dodavatel tímto pro účely shora nadepsané veřejné zakázky čestně prohlašuje, že</w:t>
      </w:r>
      <w:r w:rsidR="00087FEF" w:rsidRPr="00087FEF">
        <w:rPr>
          <w:rFonts w:cs="Calibri Light"/>
          <w:bCs/>
        </w:rPr>
        <w:t xml:space="preserve">: </w:t>
      </w:r>
    </w:p>
    <w:p w14:paraId="0B906083" w14:textId="77777777" w:rsidR="00087FEF" w:rsidRPr="00087FEF" w:rsidRDefault="00087FEF" w:rsidP="00087FEF">
      <w:pPr>
        <w:numPr>
          <w:ilvl w:val="0"/>
          <w:numId w:val="39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64" w:lineRule="auto"/>
        <w:ind w:left="284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087FEF">
        <w:rPr>
          <w:rFonts w:eastAsia="Times New Roman" w:cs="Calibri Light"/>
          <w:color w:val="000000"/>
        </w:rPr>
        <w:t>ii</w:t>
      </w:r>
      <w:proofErr w:type="spellEnd"/>
      <w:r w:rsidRPr="00087FEF">
        <w:rPr>
          <w:rFonts w:eastAsia="Times New Roman" w:cs="Calibri Light"/>
          <w:color w:val="000000"/>
        </w:rPr>
        <w:t xml:space="preserve">) kterákoli z osob, jejichž kapacity bude dodavatel využívat, a to </w:t>
      </w:r>
      <w:r w:rsidRPr="00087FEF">
        <w:rPr>
          <w:rFonts w:eastAsia="Times New Roman" w:cs="Calibri Light"/>
          <w:color w:val="000000"/>
        </w:rPr>
        <w:br/>
        <w:t>v rozsahu více než 10 % nabídkové ceny,</w:t>
      </w:r>
    </w:p>
    <w:p w14:paraId="3CD346AD" w14:textId="77777777" w:rsidR="00087FEF" w:rsidRPr="00087FEF" w:rsidRDefault="00087FEF" w:rsidP="00087FEF">
      <w:pPr>
        <w:numPr>
          <w:ilvl w:val="0"/>
          <w:numId w:val="4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64" w:lineRule="auto"/>
        <w:ind w:left="567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>není ruským státním příslušníkem, fyzickou či právnickou osobou nebo subjektem či orgánem se sídlem v Rusku,</w:t>
      </w:r>
    </w:p>
    <w:p w14:paraId="104B2076" w14:textId="77777777" w:rsidR="00087FEF" w:rsidRPr="00087FEF" w:rsidRDefault="00087FEF" w:rsidP="00087FEF">
      <w:pPr>
        <w:numPr>
          <w:ilvl w:val="0"/>
          <w:numId w:val="4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0" w:after="0" w:line="264" w:lineRule="auto"/>
        <w:ind w:left="567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>není z více než 50 % přímo či nepřímo vlastněn některým ze subjektů uvedených v písmeni a), ani</w:t>
      </w:r>
    </w:p>
    <w:p w14:paraId="2D28F887" w14:textId="77777777" w:rsidR="00087FEF" w:rsidRPr="00087FEF" w:rsidRDefault="00087FEF" w:rsidP="00087FEF">
      <w:pPr>
        <w:numPr>
          <w:ilvl w:val="0"/>
          <w:numId w:val="4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0" w:after="0" w:line="264" w:lineRule="auto"/>
        <w:ind w:left="567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>nejedná jménem nebo na pokyn některého ze subjektů uvedených v písmeni a) nebo b);</w:t>
      </w:r>
    </w:p>
    <w:p w14:paraId="17D32C96" w14:textId="77777777" w:rsidR="00087FEF" w:rsidRPr="00087FEF" w:rsidRDefault="00087FEF" w:rsidP="00087FEF">
      <w:pPr>
        <w:numPr>
          <w:ilvl w:val="0"/>
          <w:numId w:val="39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64" w:lineRule="auto"/>
        <w:ind w:left="284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 xml:space="preserve">není osobou uvedenou v sankčním seznamu v příloze nařízení Rady (EU) č. 269/2014 ze dne </w:t>
      </w:r>
      <w:r w:rsidRPr="00087FEF">
        <w:rPr>
          <w:rFonts w:eastAsia="Times New Roman" w:cs="Calibri Light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087FEF">
        <w:rPr>
          <w:rFonts w:eastAsia="Times New Roman" w:cs="Calibri Light"/>
        </w:rPr>
        <w:t>nařízení Rady (EU) č. 208/2014, o omezujících opatřeních vůči některým osobám, subjektům, orgánům vzhledem k situaci na Ukrajině,</w:t>
      </w:r>
      <w:r w:rsidRPr="00087FEF">
        <w:rPr>
          <w:rFonts w:eastAsia="Times New Roman" w:cs="Calibri Light"/>
          <w:color w:val="000000"/>
        </w:rPr>
        <w:t xml:space="preserve"> </w:t>
      </w:r>
      <w:bookmarkEnd w:id="0"/>
      <w:r w:rsidRPr="00087FEF">
        <w:rPr>
          <w:rFonts w:eastAsia="Times New Roman" w:cs="Calibri Light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087FEF">
        <w:rPr>
          <w:rFonts w:eastAsia="Times New Roman" w:cs="Calibri Light"/>
          <w:color w:val="000000"/>
          <w:vertAlign w:val="superscript"/>
        </w:rPr>
        <w:footnoteReference w:id="1"/>
      </w:r>
      <w:r w:rsidRPr="00087FEF">
        <w:rPr>
          <w:rFonts w:eastAsia="Times New Roman" w:cs="Calibri Light"/>
          <w:color w:val="000000"/>
        </w:rPr>
        <w:t>;</w:t>
      </w:r>
    </w:p>
    <w:p w14:paraId="796774E5" w14:textId="77777777" w:rsidR="00FA3F35" w:rsidRPr="00FA3F35" w:rsidRDefault="00087FEF" w:rsidP="00FA3F35">
      <w:pPr>
        <w:numPr>
          <w:ilvl w:val="0"/>
          <w:numId w:val="39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 w:val="0"/>
        <w:spacing w:after="0" w:line="264" w:lineRule="auto"/>
        <w:ind w:left="284" w:hanging="284"/>
        <w:rPr>
          <w:rFonts w:cs="Calibri Light"/>
          <w:bCs/>
          <w:iCs/>
          <w:color w:val="394A58"/>
        </w:rPr>
      </w:pPr>
      <w:r w:rsidRPr="00087FEF">
        <w:rPr>
          <w:rFonts w:eastAsia="Times New Roman" w:cs="Calibri Light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087FEF">
        <w:rPr>
          <w:rFonts w:eastAsia="Times New Roman" w:cs="Calibri Light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087FEF">
        <w:rPr>
          <w:rFonts w:eastAsia="Times New Roman" w:cs="Calibri Light"/>
          <w:color w:val="000000"/>
        </w:rPr>
        <w:br/>
        <w:t>č. 765/2006 ze dne 18. května 2006 o omezujících opatřeních vůči prezidentu Lukašenkovi a některým představitelům Běloruska (ve znění pozdějších aktualizací)</w:t>
      </w:r>
      <w:r w:rsidR="00FA3F35" w:rsidRPr="00FA3F35">
        <w:rPr>
          <w:rFonts w:eastAsia="Times New Roman" w:cs="Calibri Light"/>
          <w:color w:val="000000"/>
        </w:rPr>
        <w:t>;</w:t>
      </w:r>
    </w:p>
    <w:p w14:paraId="29901999" w14:textId="7043F052" w:rsidR="00A33AFA" w:rsidRPr="00FA3F35" w:rsidRDefault="00A33AFA" w:rsidP="00FA3F35">
      <w:pPr>
        <w:numPr>
          <w:ilvl w:val="0"/>
          <w:numId w:val="39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 w:val="0"/>
        <w:spacing w:after="0" w:line="264" w:lineRule="auto"/>
        <w:ind w:left="284" w:hanging="284"/>
        <w:rPr>
          <w:rFonts w:cs="Calibri Light"/>
          <w:bCs/>
          <w:iCs/>
          <w:color w:val="394A58"/>
        </w:rPr>
      </w:pPr>
      <w:r w:rsidRPr="00FA3F35">
        <w:rPr>
          <w:rFonts w:cs="Calibri Light"/>
          <w:bCs/>
        </w:rPr>
        <w:lastRenderedPageBreak/>
        <w:t xml:space="preserve"> </w:t>
      </w:r>
      <w:r w:rsidRPr="00FA3F35">
        <w:rPr>
          <w:rFonts w:cs="Calibri Light"/>
          <w:bCs/>
          <w:iCs/>
        </w:rPr>
        <w:t xml:space="preserve">výběrem jeho nabídky, uzavřením </w:t>
      </w:r>
      <w:r w:rsidR="007B177A" w:rsidRPr="00FA3F35">
        <w:rPr>
          <w:rFonts w:cs="Calibri Light"/>
          <w:bCs/>
          <w:iCs/>
        </w:rPr>
        <w:t>smlouvy o dílo</w:t>
      </w:r>
      <w:r w:rsidRPr="00FA3F35">
        <w:rPr>
          <w:rFonts w:cs="Calibri Light"/>
          <w:bCs/>
          <w:iCs/>
        </w:rPr>
        <w:t xml:space="preserve"> s ním, ani plněním shora nadepsané veřejné zakázky nedojde k porušení právních předpisů a rozhodnutí upravujících mezinárodní sankce, kterými jsou Česká republika nebo zadavatel vázáni. </w:t>
      </w:r>
    </w:p>
    <w:p w14:paraId="1832BA8E" w14:textId="58F1D886" w:rsidR="00A33AFA" w:rsidRPr="00087FEF" w:rsidRDefault="00A33AFA" w:rsidP="00A33AFA">
      <w:pPr>
        <w:autoSpaceDE w:val="0"/>
        <w:rPr>
          <w:rFonts w:cs="Calibri Light"/>
          <w:bCs/>
        </w:rPr>
      </w:pPr>
      <w:r w:rsidRPr="00087FEF">
        <w:rPr>
          <w:rFonts w:cs="Calibri Light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7B177A" w:rsidRPr="00087FEF">
        <w:rPr>
          <w:rFonts w:cs="Calibri Light"/>
          <w:bCs/>
        </w:rPr>
        <w:t>smlouvy o dílo</w:t>
      </w:r>
      <w:r w:rsidRPr="00087FEF">
        <w:rPr>
          <w:rFonts w:cs="Calibri Light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114CB72C" w14:textId="77777777" w:rsidR="00A33AFA" w:rsidRDefault="00A33AFA" w:rsidP="00A33AFA">
      <w:pPr>
        <w:spacing w:before="600" w:after="1200"/>
      </w:pPr>
      <w:r>
        <w:t xml:space="preserve">V </w:t>
      </w:r>
      <w:r w:rsidRPr="00C548B4">
        <w:rPr>
          <w:highlight w:val="yellow"/>
        </w:rPr>
        <w:t>[DOPLNÍ DODAVATEL]</w:t>
      </w:r>
      <w:r>
        <w:t xml:space="preserve"> dne </w:t>
      </w:r>
      <w:r w:rsidRPr="00C548B4">
        <w:rPr>
          <w:highlight w:val="yellow"/>
        </w:rPr>
        <w:t>[DOPLNÍ DODAVATEL]</w:t>
      </w:r>
    </w:p>
    <w:tbl>
      <w:tblPr>
        <w:tblStyle w:val="Mkatabulky"/>
        <w:tblW w:w="0" w:type="auto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A33AFA" w14:paraId="12C9C9D0" w14:textId="77777777" w:rsidTr="006556D6">
        <w:tc>
          <w:tcPr>
            <w:tcW w:w="4247" w:type="dxa"/>
          </w:tcPr>
          <w:p w14:paraId="471BDBBD" w14:textId="77777777" w:rsidR="00A33AFA" w:rsidRPr="00C548B4" w:rsidRDefault="00A33AFA" w:rsidP="006556D6">
            <w:pPr>
              <w:spacing w:before="60" w:after="0"/>
              <w:jc w:val="center"/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</w:tbl>
    <w:p w14:paraId="3E095F90" w14:textId="77777777" w:rsidR="00A33AFA" w:rsidRPr="006267FB" w:rsidRDefault="00A33AFA" w:rsidP="006267FB"/>
    <w:sectPr w:rsidR="00A33AFA" w:rsidRPr="006267FB" w:rsidSect="003D1E1B">
      <w:headerReference w:type="default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792F" w14:textId="77777777" w:rsidR="007E4E59" w:rsidRDefault="007E4E59" w:rsidP="001B59A5">
      <w:r>
        <w:separator/>
      </w:r>
    </w:p>
  </w:endnote>
  <w:endnote w:type="continuationSeparator" w:id="0">
    <w:p w14:paraId="35C214F7" w14:textId="77777777" w:rsidR="007E4E59" w:rsidRDefault="007E4E59" w:rsidP="001B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">
    <w:altName w:val="Calibri"/>
    <w:panose1 w:val="00000000000000000000"/>
    <w:charset w:val="EE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37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30CF12" w14:textId="6E2F7394" w:rsidR="00632647" w:rsidRPr="00A33AFA" w:rsidRDefault="00A33AFA" w:rsidP="007B177A">
            <w:pPr>
              <w:pStyle w:val="Zpat"/>
              <w:tabs>
                <w:tab w:val="clear" w:pos="9072"/>
                <w:tab w:val="right" w:pos="9070"/>
              </w:tabs>
              <w:spacing w:before="0" w:after="0"/>
              <w:jc w:val="right"/>
            </w:pPr>
            <w:r w:rsidRPr="00A33AFA">
              <w:rPr>
                <w:b/>
                <w:bCs/>
              </w:rPr>
              <w:t xml:space="preserve">Stránka </w:t>
            </w:r>
            <w:r w:rsidRPr="00A33AFA">
              <w:rPr>
                <w:b/>
                <w:bCs/>
              </w:rPr>
              <w:fldChar w:fldCharType="begin"/>
            </w:r>
            <w:r w:rsidRPr="00A33AFA">
              <w:rPr>
                <w:b/>
                <w:bCs/>
              </w:rPr>
              <w:instrText>PAGE</w:instrText>
            </w:r>
            <w:r w:rsidRPr="00A33AFA">
              <w:rPr>
                <w:b/>
                <w:bCs/>
              </w:rPr>
              <w:fldChar w:fldCharType="separate"/>
            </w:r>
            <w:r w:rsidRPr="00A33AFA">
              <w:rPr>
                <w:b/>
                <w:bCs/>
              </w:rPr>
              <w:t>2</w:t>
            </w:r>
            <w:r w:rsidRPr="00A33AFA">
              <w:rPr>
                <w:b/>
                <w:bCs/>
              </w:rPr>
              <w:fldChar w:fldCharType="end"/>
            </w:r>
            <w:r w:rsidRPr="00A33AFA">
              <w:rPr>
                <w:b/>
                <w:bCs/>
              </w:rPr>
              <w:t>/</w:t>
            </w:r>
            <w:r w:rsidRPr="00A33AFA">
              <w:rPr>
                <w:b/>
                <w:bCs/>
              </w:rPr>
              <w:fldChar w:fldCharType="begin"/>
            </w:r>
            <w:r w:rsidRPr="00A33AFA">
              <w:rPr>
                <w:b/>
                <w:bCs/>
              </w:rPr>
              <w:instrText>NUMPAGES</w:instrText>
            </w:r>
            <w:r w:rsidRPr="00A33AFA">
              <w:rPr>
                <w:b/>
                <w:bCs/>
              </w:rPr>
              <w:fldChar w:fldCharType="separate"/>
            </w:r>
            <w:r w:rsidRPr="00A33AFA">
              <w:rPr>
                <w:b/>
                <w:bCs/>
              </w:rPr>
              <w:t>2</w:t>
            </w:r>
            <w:r w:rsidRPr="00A33AF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7986" w14:textId="5C05574D" w:rsidR="005D4602" w:rsidRDefault="005D4602" w:rsidP="005D4602">
    <w:pPr>
      <w:pStyle w:val="Zpat"/>
      <w:tabs>
        <w:tab w:val="clear" w:pos="4536"/>
        <w:tab w:val="clear" w:pos="9072"/>
        <w:tab w:val="left" w:pos="10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B366" w14:textId="77777777" w:rsidR="007E4E59" w:rsidRDefault="007E4E59" w:rsidP="001B59A5">
      <w:r>
        <w:separator/>
      </w:r>
    </w:p>
  </w:footnote>
  <w:footnote w:type="continuationSeparator" w:id="0">
    <w:p w14:paraId="44A2C6A0" w14:textId="77777777" w:rsidR="007E4E59" w:rsidRDefault="007E4E59" w:rsidP="001B59A5">
      <w:r>
        <w:continuationSeparator/>
      </w:r>
    </w:p>
  </w:footnote>
  <w:footnote w:id="1">
    <w:p w14:paraId="2049FCC2" w14:textId="77777777" w:rsidR="00087FEF" w:rsidRPr="00087FEF" w:rsidRDefault="00087FEF" w:rsidP="00087FEF">
      <w:pPr>
        <w:pStyle w:val="Textpoznpodarou"/>
        <w:rPr>
          <w:rFonts w:ascii="Segoe UI" w:hAnsi="Segoe UI" w:cs="Segoe UI"/>
          <w:sz w:val="16"/>
          <w:szCs w:val="16"/>
        </w:rPr>
      </w:pPr>
      <w:r w:rsidRPr="00087FE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087FEF">
        <w:rPr>
          <w:rFonts w:ascii="Segoe UI" w:hAnsi="Segoe UI" w:cs="Segoe UI"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87FEF">
          <w:rPr>
            <w:rStyle w:val="Hypertextovodkaz"/>
            <w:rFonts w:ascii="Segoe UI" w:hAnsi="Segoe UI" w:cs="Segoe UI"/>
            <w:sz w:val="16"/>
            <w:szCs w:val="16"/>
          </w:rPr>
          <w:t>https://www.financnianalytickyurad.cz/blog/zarazeni-dalsich-osob-na-sankcni-seznam-proti-rusku</w:t>
        </w:r>
      </w:hyperlink>
      <w:r w:rsidRPr="00087FEF">
        <w:rPr>
          <w:rFonts w:ascii="Segoe UI" w:hAnsi="Segoe UI" w:cs="Segoe UI"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3F42" w14:textId="40435688" w:rsidR="00121ED3" w:rsidRPr="00A33AFA" w:rsidRDefault="00A33AFA" w:rsidP="00A33AFA">
    <w:pPr>
      <w:pStyle w:val="Zhlav"/>
      <w:tabs>
        <w:tab w:val="clear" w:pos="4536"/>
        <w:tab w:val="clear" w:pos="9072"/>
        <w:tab w:val="left" w:pos="889"/>
        <w:tab w:val="left" w:pos="1415"/>
      </w:tabs>
      <w:spacing w:before="0" w:after="0"/>
      <w:rPr>
        <w:b/>
        <w:bCs/>
      </w:rPr>
    </w:pPr>
    <w:r w:rsidRPr="00A33AFA">
      <w:rPr>
        <w:b/>
        <w:bCs/>
      </w:rPr>
      <w:t xml:space="preserve">Příloha č. </w:t>
    </w:r>
    <w:r w:rsidR="007B177A">
      <w:rPr>
        <w:b/>
        <w:bCs/>
      </w:rPr>
      <w:t>4</w:t>
    </w:r>
    <w:r w:rsidRPr="00A33AFA">
      <w:rPr>
        <w:b/>
        <w:bCs/>
      </w:rPr>
      <w:t>:</w:t>
    </w:r>
  </w:p>
  <w:p w14:paraId="39928319" w14:textId="0C49A8E1" w:rsidR="00A33AFA" w:rsidRPr="00A33AFA" w:rsidRDefault="00A33AFA" w:rsidP="00A33AFA">
    <w:pPr>
      <w:pStyle w:val="Zhlav"/>
      <w:tabs>
        <w:tab w:val="clear" w:pos="4536"/>
        <w:tab w:val="clear" w:pos="9072"/>
        <w:tab w:val="left" w:pos="889"/>
        <w:tab w:val="left" w:pos="1415"/>
      </w:tabs>
      <w:spacing w:before="0" w:after="0"/>
      <w:rPr>
        <w:b/>
        <w:bCs/>
      </w:rPr>
    </w:pPr>
    <w:r w:rsidRPr="00A33AFA">
      <w:rPr>
        <w:b/>
        <w:bCs/>
      </w:rPr>
      <w:t>Čestné prohlášení k mezinárodním sankcím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59E5E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6CD6AF2"/>
    <w:multiLevelType w:val="hybridMultilevel"/>
    <w:tmpl w:val="CB262AA6"/>
    <w:lvl w:ilvl="0" w:tplc="B5B0BE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AB6784"/>
    <w:multiLevelType w:val="hybridMultilevel"/>
    <w:tmpl w:val="32728956"/>
    <w:lvl w:ilvl="0" w:tplc="F14A4D84">
      <w:start w:val="23"/>
      <w:numFmt w:val="bullet"/>
      <w:lvlText w:val="-"/>
      <w:lvlJc w:val="left"/>
      <w:pPr>
        <w:ind w:left="720" w:hanging="360"/>
      </w:pPr>
      <w:rPr>
        <w:rFonts w:ascii="Manrope" w:eastAsia="Calibri" w:hAnsi="Manro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76A73"/>
    <w:multiLevelType w:val="hybridMultilevel"/>
    <w:tmpl w:val="A6F6D960"/>
    <w:lvl w:ilvl="0" w:tplc="A4F6203A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52987"/>
    <w:multiLevelType w:val="hybridMultilevel"/>
    <w:tmpl w:val="FC481CB8"/>
    <w:lvl w:ilvl="0" w:tplc="5C9A05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3021"/>
    <w:multiLevelType w:val="hybridMultilevel"/>
    <w:tmpl w:val="2EDC1EE4"/>
    <w:lvl w:ilvl="0" w:tplc="F4C0F8C6">
      <w:start w:val="1"/>
      <w:numFmt w:val="lowerLetter"/>
      <w:pStyle w:val="Nadpispododdlu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BFD3CAA"/>
    <w:multiLevelType w:val="multilevel"/>
    <w:tmpl w:val="F99EE2F4"/>
    <w:lvl w:ilvl="0">
      <w:start w:val="1"/>
      <w:numFmt w:val="upperRoman"/>
      <w:pStyle w:val="Nadpissti"/>
      <w:lvlText w:val="%1."/>
      <w:lvlJc w:val="left"/>
      <w:pPr>
        <w:ind w:left="720" w:hanging="360"/>
      </w:pPr>
      <w:rPr>
        <w:color w:val="231F20"/>
      </w:rPr>
    </w:lvl>
    <w:lvl w:ilvl="1">
      <w:start w:val="1"/>
      <w:numFmt w:val="lowerLetter"/>
      <w:pStyle w:val="Nadpispodsti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pStyle w:val="Nadpisoddlu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C70F37"/>
    <w:multiLevelType w:val="hybridMultilevel"/>
    <w:tmpl w:val="9288FB9C"/>
    <w:lvl w:ilvl="0" w:tplc="4EDEED80">
      <w:start w:val="1"/>
      <w:numFmt w:val="decimal"/>
      <w:pStyle w:val="Zkladnodstavec"/>
      <w:lvlText w:val="%1."/>
      <w:lvlJc w:val="left"/>
      <w:pPr>
        <w:ind w:left="108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347704">
    <w:abstractNumId w:val="8"/>
  </w:num>
  <w:num w:numId="2" w16cid:durableId="204222277">
    <w:abstractNumId w:val="9"/>
  </w:num>
  <w:num w:numId="3" w16cid:durableId="2010981639">
    <w:abstractNumId w:val="0"/>
  </w:num>
  <w:num w:numId="4" w16cid:durableId="554589381">
    <w:abstractNumId w:val="7"/>
  </w:num>
  <w:num w:numId="5" w16cid:durableId="283001765">
    <w:abstractNumId w:val="4"/>
  </w:num>
  <w:num w:numId="6" w16cid:durableId="1435980570">
    <w:abstractNumId w:val="1"/>
  </w:num>
  <w:num w:numId="7" w16cid:durableId="2131393988">
    <w:abstractNumId w:val="6"/>
  </w:num>
  <w:num w:numId="8" w16cid:durableId="1377390362">
    <w:abstractNumId w:val="8"/>
  </w:num>
  <w:num w:numId="9" w16cid:durableId="1734506745">
    <w:abstractNumId w:val="8"/>
  </w:num>
  <w:num w:numId="10" w16cid:durableId="1505363240">
    <w:abstractNumId w:val="8"/>
  </w:num>
  <w:num w:numId="11" w16cid:durableId="1422796450">
    <w:abstractNumId w:val="9"/>
  </w:num>
  <w:num w:numId="12" w16cid:durableId="143663900">
    <w:abstractNumId w:val="9"/>
  </w:num>
  <w:num w:numId="13" w16cid:durableId="1860583475">
    <w:abstractNumId w:val="9"/>
  </w:num>
  <w:num w:numId="14" w16cid:durableId="1586918472">
    <w:abstractNumId w:val="9"/>
  </w:num>
  <w:num w:numId="15" w16cid:durableId="773936103">
    <w:abstractNumId w:val="9"/>
  </w:num>
  <w:num w:numId="16" w16cid:durableId="1369254191">
    <w:abstractNumId w:val="9"/>
  </w:num>
  <w:num w:numId="17" w16cid:durableId="1163012174">
    <w:abstractNumId w:val="9"/>
  </w:num>
  <w:num w:numId="18" w16cid:durableId="789592911">
    <w:abstractNumId w:val="8"/>
  </w:num>
  <w:num w:numId="19" w16cid:durableId="352803096">
    <w:abstractNumId w:val="8"/>
  </w:num>
  <w:num w:numId="20" w16cid:durableId="1722636142">
    <w:abstractNumId w:val="9"/>
  </w:num>
  <w:num w:numId="21" w16cid:durableId="969554166">
    <w:abstractNumId w:val="9"/>
  </w:num>
  <w:num w:numId="22" w16cid:durableId="521213521">
    <w:abstractNumId w:val="9"/>
  </w:num>
  <w:num w:numId="23" w16cid:durableId="527183210">
    <w:abstractNumId w:val="9"/>
  </w:num>
  <w:num w:numId="24" w16cid:durableId="1157570229">
    <w:abstractNumId w:val="9"/>
  </w:num>
  <w:num w:numId="25" w16cid:durableId="1052927967">
    <w:abstractNumId w:val="8"/>
  </w:num>
  <w:num w:numId="26" w16cid:durableId="1415779789">
    <w:abstractNumId w:val="9"/>
  </w:num>
  <w:num w:numId="27" w16cid:durableId="491872626">
    <w:abstractNumId w:val="8"/>
  </w:num>
  <w:num w:numId="28" w16cid:durableId="78411896">
    <w:abstractNumId w:val="9"/>
  </w:num>
  <w:num w:numId="29" w16cid:durableId="750350002">
    <w:abstractNumId w:val="3"/>
  </w:num>
  <w:num w:numId="30" w16cid:durableId="1913999421">
    <w:abstractNumId w:val="9"/>
  </w:num>
  <w:num w:numId="31" w16cid:durableId="1966882955">
    <w:abstractNumId w:val="9"/>
  </w:num>
  <w:num w:numId="32" w16cid:durableId="915020802">
    <w:abstractNumId w:val="8"/>
  </w:num>
  <w:num w:numId="33" w16cid:durableId="1710566383">
    <w:abstractNumId w:val="9"/>
  </w:num>
  <w:num w:numId="34" w16cid:durableId="61145943">
    <w:abstractNumId w:val="9"/>
  </w:num>
  <w:num w:numId="35" w16cid:durableId="500967982">
    <w:abstractNumId w:val="9"/>
  </w:num>
  <w:num w:numId="36" w16cid:durableId="471017843">
    <w:abstractNumId w:val="9"/>
  </w:num>
  <w:num w:numId="37" w16cid:durableId="1372263271">
    <w:abstractNumId w:val="9"/>
  </w:num>
  <w:num w:numId="38" w16cid:durableId="760561592">
    <w:abstractNumId w:val="9"/>
  </w:num>
  <w:num w:numId="39" w16cid:durableId="164129698">
    <w:abstractNumId w:val="5"/>
  </w:num>
  <w:num w:numId="40" w16cid:durableId="203623069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1"/>
    <w:rsid w:val="00016F5A"/>
    <w:rsid w:val="00025C92"/>
    <w:rsid w:val="00027CD1"/>
    <w:rsid w:val="00033CF1"/>
    <w:rsid w:val="0004713D"/>
    <w:rsid w:val="00052EA6"/>
    <w:rsid w:val="00061760"/>
    <w:rsid w:val="000625A3"/>
    <w:rsid w:val="000639B6"/>
    <w:rsid w:val="00071925"/>
    <w:rsid w:val="00072947"/>
    <w:rsid w:val="000749F4"/>
    <w:rsid w:val="00076226"/>
    <w:rsid w:val="00076534"/>
    <w:rsid w:val="00077079"/>
    <w:rsid w:val="0007737D"/>
    <w:rsid w:val="00082E95"/>
    <w:rsid w:val="0008309E"/>
    <w:rsid w:val="00087BF5"/>
    <w:rsid w:val="00087FEF"/>
    <w:rsid w:val="00090720"/>
    <w:rsid w:val="00095499"/>
    <w:rsid w:val="00097346"/>
    <w:rsid w:val="000973EB"/>
    <w:rsid w:val="000A4D81"/>
    <w:rsid w:val="000B1BE9"/>
    <w:rsid w:val="000B2086"/>
    <w:rsid w:val="000B3CA9"/>
    <w:rsid w:val="000C25E8"/>
    <w:rsid w:val="000E220E"/>
    <w:rsid w:val="000E5280"/>
    <w:rsid w:val="00101DFD"/>
    <w:rsid w:val="00101E56"/>
    <w:rsid w:val="00116D3D"/>
    <w:rsid w:val="00121ED3"/>
    <w:rsid w:val="001304D3"/>
    <w:rsid w:val="00131DBD"/>
    <w:rsid w:val="001351B3"/>
    <w:rsid w:val="00140E51"/>
    <w:rsid w:val="00145FE3"/>
    <w:rsid w:val="00146EB4"/>
    <w:rsid w:val="00162078"/>
    <w:rsid w:val="00162BEC"/>
    <w:rsid w:val="00172106"/>
    <w:rsid w:val="0017473C"/>
    <w:rsid w:val="00174C05"/>
    <w:rsid w:val="00177E0E"/>
    <w:rsid w:val="00177F7C"/>
    <w:rsid w:val="00181124"/>
    <w:rsid w:val="001842D4"/>
    <w:rsid w:val="0018733E"/>
    <w:rsid w:val="00193A29"/>
    <w:rsid w:val="001A0CE7"/>
    <w:rsid w:val="001A2912"/>
    <w:rsid w:val="001A6E7D"/>
    <w:rsid w:val="001B59A5"/>
    <w:rsid w:val="001B7818"/>
    <w:rsid w:val="001C257D"/>
    <w:rsid w:val="001D4C6E"/>
    <w:rsid w:val="001D4C83"/>
    <w:rsid w:val="001E3682"/>
    <w:rsid w:val="001F3C0E"/>
    <w:rsid w:val="001F65A9"/>
    <w:rsid w:val="00203D2E"/>
    <w:rsid w:val="002121FA"/>
    <w:rsid w:val="00225DDF"/>
    <w:rsid w:val="00232E89"/>
    <w:rsid w:val="00233558"/>
    <w:rsid w:val="00241A01"/>
    <w:rsid w:val="00242A04"/>
    <w:rsid w:val="00247B06"/>
    <w:rsid w:val="00267381"/>
    <w:rsid w:val="00273361"/>
    <w:rsid w:val="002801FA"/>
    <w:rsid w:val="002840E6"/>
    <w:rsid w:val="00284438"/>
    <w:rsid w:val="0028574E"/>
    <w:rsid w:val="002862AD"/>
    <w:rsid w:val="00292D0A"/>
    <w:rsid w:val="002A6137"/>
    <w:rsid w:val="002B382C"/>
    <w:rsid w:val="002C0313"/>
    <w:rsid w:val="002C2E5E"/>
    <w:rsid w:val="002C5387"/>
    <w:rsid w:val="002D5DFF"/>
    <w:rsid w:val="002D684F"/>
    <w:rsid w:val="002D7F6E"/>
    <w:rsid w:val="002F008D"/>
    <w:rsid w:val="002F0552"/>
    <w:rsid w:val="003213FD"/>
    <w:rsid w:val="0032157A"/>
    <w:rsid w:val="00322C6F"/>
    <w:rsid w:val="00325C42"/>
    <w:rsid w:val="00331EB0"/>
    <w:rsid w:val="0033467D"/>
    <w:rsid w:val="003444D3"/>
    <w:rsid w:val="00360330"/>
    <w:rsid w:val="0036526A"/>
    <w:rsid w:val="00367EF9"/>
    <w:rsid w:val="0037337C"/>
    <w:rsid w:val="003738F5"/>
    <w:rsid w:val="00377DEB"/>
    <w:rsid w:val="00382534"/>
    <w:rsid w:val="003841CE"/>
    <w:rsid w:val="003A3E25"/>
    <w:rsid w:val="003A4F3F"/>
    <w:rsid w:val="003B3E4F"/>
    <w:rsid w:val="003B6EE2"/>
    <w:rsid w:val="003C2B0C"/>
    <w:rsid w:val="003C3802"/>
    <w:rsid w:val="003C6458"/>
    <w:rsid w:val="003D1E1B"/>
    <w:rsid w:val="003E1506"/>
    <w:rsid w:val="003E5583"/>
    <w:rsid w:val="0040004F"/>
    <w:rsid w:val="00403354"/>
    <w:rsid w:val="0040571B"/>
    <w:rsid w:val="004077C0"/>
    <w:rsid w:val="00413C72"/>
    <w:rsid w:val="0042432D"/>
    <w:rsid w:val="0043500B"/>
    <w:rsid w:val="00437D3D"/>
    <w:rsid w:val="00444799"/>
    <w:rsid w:val="00445437"/>
    <w:rsid w:val="004535D9"/>
    <w:rsid w:val="00465B93"/>
    <w:rsid w:val="00467996"/>
    <w:rsid w:val="00474C1F"/>
    <w:rsid w:val="0047563A"/>
    <w:rsid w:val="00494A28"/>
    <w:rsid w:val="004A2B51"/>
    <w:rsid w:val="004A35B3"/>
    <w:rsid w:val="004A5D44"/>
    <w:rsid w:val="004B14B4"/>
    <w:rsid w:val="004C10DA"/>
    <w:rsid w:val="004C24DE"/>
    <w:rsid w:val="004C70BE"/>
    <w:rsid w:val="004D2F36"/>
    <w:rsid w:val="004D5640"/>
    <w:rsid w:val="004D748E"/>
    <w:rsid w:val="004E205C"/>
    <w:rsid w:val="004F7523"/>
    <w:rsid w:val="00501B89"/>
    <w:rsid w:val="00501CAE"/>
    <w:rsid w:val="00502482"/>
    <w:rsid w:val="00504618"/>
    <w:rsid w:val="00506D12"/>
    <w:rsid w:val="005170EB"/>
    <w:rsid w:val="00521844"/>
    <w:rsid w:val="00523E7A"/>
    <w:rsid w:val="00524200"/>
    <w:rsid w:val="0052743B"/>
    <w:rsid w:val="0053055E"/>
    <w:rsid w:val="00530824"/>
    <w:rsid w:val="00535378"/>
    <w:rsid w:val="00545753"/>
    <w:rsid w:val="005553FB"/>
    <w:rsid w:val="00571CEF"/>
    <w:rsid w:val="00574011"/>
    <w:rsid w:val="00576EBA"/>
    <w:rsid w:val="00582275"/>
    <w:rsid w:val="00585944"/>
    <w:rsid w:val="005A0F6F"/>
    <w:rsid w:val="005A6ABB"/>
    <w:rsid w:val="005A7795"/>
    <w:rsid w:val="005B0912"/>
    <w:rsid w:val="005B3F09"/>
    <w:rsid w:val="005B78FC"/>
    <w:rsid w:val="005C1AB4"/>
    <w:rsid w:val="005D120F"/>
    <w:rsid w:val="005D4602"/>
    <w:rsid w:val="005D47D2"/>
    <w:rsid w:val="005D4F82"/>
    <w:rsid w:val="00602955"/>
    <w:rsid w:val="006074E7"/>
    <w:rsid w:val="00610F5B"/>
    <w:rsid w:val="0061556E"/>
    <w:rsid w:val="006267FB"/>
    <w:rsid w:val="00626CB7"/>
    <w:rsid w:val="00627CFA"/>
    <w:rsid w:val="00631AF6"/>
    <w:rsid w:val="00632647"/>
    <w:rsid w:val="006343FC"/>
    <w:rsid w:val="006376F7"/>
    <w:rsid w:val="00651979"/>
    <w:rsid w:val="00652D2F"/>
    <w:rsid w:val="00654BEF"/>
    <w:rsid w:val="00655C1A"/>
    <w:rsid w:val="006616D0"/>
    <w:rsid w:val="006668CB"/>
    <w:rsid w:val="00674572"/>
    <w:rsid w:val="00674C02"/>
    <w:rsid w:val="006750B2"/>
    <w:rsid w:val="0067675D"/>
    <w:rsid w:val="00693772"/>
    <w:rsid w:val="00697207"/>
    <w:rsid w:val="006A4558"/>
    <w:rsid w:val="006B2018"/>
    <w:rsid w:val="006D0CD3"/>
    <w:rsid w:val="006D7095"/>
    <w:rsid w:val="006E0B32"/>
    <w:rsid w:val="00701013"/>
    <w:rsid w:val="00701946"/>
    <w:rsid w:val="00713759"/>
    <w:rsid w:val="00714528"/>
    <w:rsid w:val="00717E0C"/>
    <w:rsid w:val="00725DD6"/>
    <w:rsid w:val="00732970"/>
    <w:rsid w:val="00736AF8"/>
    <w:rsid w:val="00737327"/>
    <w:rsid w:val="00737A65"/>
    <w:rsid w:val="00737FD8"/>
    <w:rsid w:val="00742316"/>
    <w:rsid w:val="007455DE"/>
    <w:rsid w:val="00745BCC"/>
    <w:rsid w:val="00747737"/>
    <w:rsid w:val="00752F85"/>
    <w:rsid w:val="00753805"/>
    <w:rsid w:val="00754FDF"/>
    <w:rsid w:val="00755EA2"/>
    <w:rsid w:val="00761398"/>
    <w:rsid w:val="0076199A"/>
    <w:rsid w:val="007760D8"/>
    <w:rsid w:val="00783712"/>
    <w:rsid w:val="00786DD8"/>
    <w:rsid w:val="0079147E"/>
    <w:rsid w:val="00793A39"/>
    <w:rsid w:val="007B177A"/>
    <w:rsid w:val="007B41AB"/>
    <w:rsid w:val="007B6114"/>
    <w:rsid w:val="007B7062"/>
    <w:rsid w:val="007C3AC1"/>
    <w:rsid w:val="007C3BF9"/>
    <w:rsid w:val="007C7CDB"/>
    <w:rsid w:val="007D69E0"/>
    <w:rsid w:val="007E18BC"/>
    <w:rsid w:val="007E1E3B"/>
    <w:rsid w:val="007E4E59"/>
    <w:rsid w:val="007F0DA1"/>
    <w:rsid w:val="007F2BE4"/>
    <w:rsid w:val="007F5052"/>
    <w:rsid w:val="00800CC0"/>
    <w:rsid w:val="008036B9"/>
    <w:rsid w:val="00815D04"/>
    <w:rsid w:val="008164B2"/>
    <w:rsid w:val="00817EA0"/>
    <w:rsid w:val="00823DA3"/>
    <w:rsid w:val="00825195"/>
    <w:rsid w:val="00826301"/>
    <w:rsid w:val="00841387"/>
    <w:rsid w:val="00843F26"/>
    <w:rsid w:val="00856D29"/>
    <w:rsid w:val="00860DE7"/>
    <w:rsid w:val="00863522"/>
    <w:rsid w:val="00864CF2"/>
    <w:rsid w:val="008741E1"/>
    <w:rsid w:val="00874C85"/>
    <w:rsid w:val="0089101E"/>
    <w:rsid w:val="008A468A"/>
    <w:rsid w:val="008B6778"/>
    <w:rsid w:val="008B6CF4"/>
    <w:rsid w:val="008D750E"/>
    <w:rsid w:val="008E3AE3"/>
    <w:rsid w:val="008E5166"/>
    <w:rsid w:val="008E65F1"/>
    <w:rsid w:val="008F6A3F"/>
    <w:rsid w:val="008F6C15"/>
    <w:rsid w:val="00901B1F"/>
    <w:rsid w:val="009035B2"/>
    <w:rsid w:val="00914B29"/>
    <w:rsid w:val="00926B01"/>
    <w:rsid w:val="00936D94"/>
    <w:rsid w:val="009417A4"/>
    <w:rsid w:val="00942BA1"/>
    <w:rsid w:val="009432D2"/>
    <w:rsid w:val="009466D7"/>
    <w:rsid w:val="009549DB"/>
    <w:rsid w:val="009632EA"/>
    <w:rsid w:val="00963B10"/>
    <w:rsid w:val="00965C7C"/>
    <w:rsid w:val="0098013B"/>
    <w:rsid w:val="00987C01"/>
    <w:rsid w:val="00993C5B"/>
    <w:rsid w:val="00994695"/>
    <w:rsid w:val="00994ED2"/>
    <w:rsid w:val="00995FE8"/>
    <w:rsid w:val="009A039C"/>
    <w:rsid w:val="009C4699"/>
    <w:rsid w:val="009C47DF"/>
    <w:rsid w:val="009D32FA"/>
    <w:rsid w:val="009F4740"/>
    <w:rsid w:val="00A00C99"/>
    <w:rsid w:val="00A12DEB"/>
    <w:rsid w:val="00A151C2"/>
    <w:rsid w:val="00A16F62"/>
    <w:rsid w:val="00A211B0"/>
    <w:rsid w:val="00A21F40"/>
    <w:rsid w:val="00A2784C"/>
    <w:rsid w:val="00A33AFA"/>
    <w:rsid w:val="00A4037C"/>
    <w:rsid w:val="00A40F1E"/>
    <w:rsid w:val="00A53693"/>
    <w:rsid w:val="00A667C0"/>
    <w:rsid w:val="00A7158D"/>
    <w:rsid w:val="00A74B22"/>
    <w:rsid w:val="00A86900"/>
    <w:rsid w:val="00A90AAE"/>
    <w:rsid w:val="00A922EA"/>
    <w:rsid w:val="00A937D3"/>
    <w:rsid w:val="00A9541B"/>
    <w:rsid w:val="00A96069"/>
    <w:rsid w:val="00A9634D"/>
    <w:rsid w:val="00A968E8"/>
    <w:rsid w:val="00AA0165"/>
    <w:rsid w:val="00AA2EC8"/>
    <w:rsid w:val="00AA3FF8"/>
    <w:rsid w:val="00AB0420"/>
    <w:rsid w:val="00AD298D"/>
    <w:rsid w:val="00AD479C"/>
    <w:rsid w:val="00AE1147"/>
    <w:rsid w:val="00AE171B"/>
    <w:rsid w:val="00AE2AB1"/>
    <w:rsid w:val="00AF04D7"/>
    <w:rsid w:val="00AF2765"/>
    <w:rsid w:val="00AF6C0E"/>
    <w:rsid w:val="00B02283"/>
    <w:rsid w:val="00B122A2"/>
    <w:rsid w:val="00B1278C"/>
    <w:rsid w:val="00B1437A"/>
    <w:rsid w:val="00B27FF8"/>
    <w:rsid w:val="00B30BC7"/>
    <w:rsid w:val="00B31C36"/>
    <w:rsid w:val="00B354B5"/>
    <w:rsid w:val="00B3683E"/>
    <w:rsid w:val="00B37707"/>
    <w:rsid w:val="00B37AD9"/>
    <w:rsid w:val="00B42442"/>
    <w:rsid w:val="00B43297"/>
    <w:rsid w:val="00B61CB3"/>
    <w:rsid w:val="00B7189C"/>
    <w:rsid w:val="00B75055"/>
    <w:rsid w:val="00B821C9"/>
    <w:rsid w:val="00B90BA3"/>
    <w:rsid w:val="00BA2322"/>
    <w:rsid w:val="00BE1955"/>
    <w:rsid w:val="00BE5FA0"/>
    <w:rsid w:val="00BF185B"/>
    <w:rsid w:val="00C01A5E"/>
    <w:rsid w:val="00C15CF8"/>
    <w:rsid w:val="00C20BF1"/>
    <w:rsid w:val="00C21889"/>
    <w:rsid w:val="00C276C7"/>
    <w:rsid w:val="00C43114"/>
    <w:rsid w:val="00C45594"/>
    <w:rsid w:val="00C456EB"/>
    <w:rsid w:val="00C561F6"/>
    <w:rsid w:val="00C57C0F"/>
    <w:rsid w:val="00C57E02"/>
    <w:rsid w:val="00C6748A"/>
    <w:rsid w:val="00C759EE"/>
    <w:rsid w:val="00C8117E"/>
    <w:rsid w:val="00C87F61"/>
    <w:rsid w:val="00C95CBD"/>
    <w:rsid w:val="00C962C0"/>
    <w:rsid w:val="00C97363"/>
    <w:rsid w:val="00CA2833"/>
    <w:rsid w:val="00CA6C09"/>
    <w:rsid w:val="00CB4468"/>
    <w:rsid w:val="00CB491B"/>
    <w:rsid w:val="00CB55AC"/>
    <w:rsid w:val="00CC21D3"/>
    <w:rsid w:val="00CC239A"/>
    <w:rsid w:val="00CC4B80"/>
    <w:rsid w:val="00CC6EE6"/>
    <w:rsid w:val="00CE2F77"/>
    <w:rsid w:val="00CE3156"/>
    <w:rsid w:val="00CF3CBF"/>
    <w:rsid w:val="00CF73CC"/>
    <w:rsid w:val="00CF7C8B"/>
    <w:rsid w:val="00D045F7"/>
    <w:rsid w:val="00D07364"/>
    <w:rsid w:val="00D16365"/>
    <w:rsid w:val="00D17E0C"/>
    <w:rsid w:val="00D2280F"/>
    <w:rsid w:val="00D31E26"/>
    <w:rsid w:val="00D34ED8"/>
    <w:rsid w:val="00D35275"/>
    <w:rsid w:val="00D41835"/>
    <w:rsid w:val="00D43245"/>
    <w:rsid w:val="00D46F87"/>
    <w:rsid w:val="00D723F3"/>
    <w:rsid w:val="00D72EF4"/>
    <w:rsid w:val="00D7444A"/>
    <w:rsid w:val="00D818BF"/>
    <w:rsid w:val="00D83074"/>
    <w:rsid w:val="00D83821"/>
    <w:rsid w:val="00D83D83"/>
    <w:rsid w:val="00D86D60"/>
    <w:rsid w:val="00D90A47"/>
    <w:rsid w:val="00D91854"/>
    <w:rsid w:val="00D92B60"/>
    <w:rsid w:val="00D93F19"/>
    <w:rsid w:val="00D94AB9"/>
    <w:rsid w:val="00DA30FD"/>
    <w:rsid w:val="00DA3D4C"/>
    <w:rsid w:val="00DA75C3"/>
    <w:rsid w:val="00DB0344"/>
    <w:rsid w:val="00DB267F"/>
    <w:rsid w:val="00DC4477"/>
    <w:rsid w:val="00DC4FED"/>
    <w:rsid w:val="00DD064C"/>
    <w:rsid w:val="00DE4056"/>
    <w:rsid w:val="00DE5D9C"/>
    <w:rsid w:val="00E02BA4"/>
    <w:rsid w:val="00E03BCC"/>
    <w:rsid w:val="00E05B6C"/>
    <w:rsid w:val="00E063DC"/>
    <w:rsid w:val="00E06EE8"/>
    <w:rsid w:val="00E17A80"/>
    <w:rsid w:val="00E23761"/>
    <w:rsid w:val="00E25D41"/>
    <w:rsid w:val="00E33E91"/>
    <w:rsid w:val="00E36FD6"/>
    <w:rsid w:val="00E47C6E"/>
    <w:rsid w:val="00E51746"/>
    <w:rsid w:val="00E51949"/>
    <w:rsid w:val="00E51F21"/>
    <w:rsid w:val="00E5735F"/>
    <w:rsid w:val="00E57429"/>
    <w:rsid w:val="00E64144"/>
    <w:rsid w:val="00E711F2"/>
    <w:rsid w:val="00E72DA8"/>
    <w:rsid w:val="00E76D2C"/>
    <w:rsid w:val="00E80696"/>
    <w:rsid w:val="00E9198E"/>
    <w:rsid w:val="00E92E9A"/>
    <w:rsid w:val="00E963FC"/>
    <w:rsid w:val="00EA2201"/>
    <w:rsid w:val="00EA36D1"/>
    <w:rsid w:val="00EA7C45"/>
    <w:rsid w:val="00EB5C8E"/>
    <w:rsid w:val="00EC7FB6"/>
    <w:rsid w:val="00ED7039"/>
    <w:rsid w:val="00EE4421"/>
    <w:rsid w:val="00EE6991"/>
    <w:rsid w:val="00EE732F"/>
    <w:rsid w:val="00F04333"/>
    <w:rsid w:val="00F044C1"/>
    <w:rsid w:val="00F214E4"/>
    <w:rsid w:val="00F21FE5"/>
    <w:rsid w:val="00F249F5"/>
    <w:rsid w:val="00F2660B"/>
    <w:rsid w:val="00F36D98"/>
    <w:rsid w:val="00F42381"/>
    <w:rsid w:val="00F4554A"/>
    <w:rsid w:val="00F62571"/>
    <w:rsid w:val="00F64F0D"/>
    <w:rsid w:val="00F70AAD"/>
    <w:rsid w:val="00F8066F"/>
    <w:rsid w:val="00F8466C"/>
    <w:rsid w:val="00F96D37"/>
    <w:rsid w:val="00FA3F35"/>
    <w:rsid w:val="00FB69E0"/>
    <w:rsid w:val="00FC6B25"/>
    <w:rsid w:val="00FF1EBE"/>
    <w:rsid w:val="00FF7479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79D0F"/>
  <w15:docId w15:val="{7D8B59DD-817E-4FE6-BCFC-600AC254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AFA"/>
    <w:pPr>
      <w:spacing w:before="120" w:after="120"/>
      <w:jc w:val="both"/>
    </w:pPr>
    <w:rPr>
      <w:rFonts w:ascii="Calibri Light" w:eastAsiaTheme="minorEastAsia" w:hAnsi="Calibri Light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BF1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rsid w:val="008E3AE3"/>
    <w:pPr>
      <w:keepNext/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E3AE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8E3AE3"/>
    <w:rPr>
      <w:b/>
      <w:bCs/>
    </w:rPr>
  </w:style>
  <w:style w:type="paragraph" w:styleId="Bezmezer">
    <w:name w:val="No Spacing"/>
    <w:uiPriority w:val="1"/>
    <w:rsid w:val="008E3AE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Odstavecseseznamem">
    <w:name w:val="List Paragraph"/>
    <w:basedOn w:val="Normln"/>
    <w:uiPriority w:val="34"/>
    <w:rsid w:val="008E3A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E3AE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3AE3"/>
    <w:rPr>
      <w:rFonts w:ascii="Times New Roman" w:eastAsiaTheme="minorEastAsia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3AE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20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201"/>
    <w:rPr>
      <w:rFonts w:ascii="Times New Roman" w:eastAsiaTheme="minorEastAsia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2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201"/>
    <w:rPr>
      <w:rFonts w:ascii="Times New Roman" w:eastAsiaTheme="minorEastAsia" w:hAnsi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201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4C02"/>
    <w:rPr>
      <w:color w:val="0000FF" w:themeColor="hyperlink"/>
      <w:u w:val="single"/>
    </w:rPr>
  </w:style>
  <w:style w:type="paragraph" w:customStyle="1" w:styleId="Nadpissti">
    <w:name w:val="Nadpis části"/>
    <w:basedOn w:val="Nadpis1"/>
    <w:next w:val="Zkladnodstavec"/>
    <w:qFormat/>
    <w:rsid w:val="001B59A5"/>
    <w:pPr>
      <w:numPr>
        <w:numId w:val="1"/>
      </w:numPr>
      <w:spacing w:before="100" w:beforeAutospacing="1" w:after="100" w:afterAutospacing="1"/>
      <w:jc w:val="center"/>
      <w:outlineLvl w:val="1"/>
    </w:pPr>
    <w:rPr>
      <w:rFonts w:ascii="Manrope" w:eastAsia="Times New Roman" w:hAnsi="Manrope"/>
      <w:b/>
      <w:bCs/>
      <w:color w:val="auto"/>
      <w:sz w:val="26"/>
      <w:szCs w:val="24"/>
    </w:rPr>
  </w:style>
  <w:style w:type="paragraph" w:customStyle="1" w:styleId="Zkladnodstavec">
    <w:name w:val="Základní odstavec"/>
    <w:basedOn w:val="Normln"/>
    <w:qFormat/>
    <w:rsid w:val="0061556E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BF18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kaz">
    <w:name w:val="Důkaz"/>
    <w:basedOn w:val="Seznamsodrkami3"/>
    <w:qFormat/>
    <w:rsid w:val="0061556E"/>
    <w:rPr>
      <w:i/>
    </w:rPr>
  </w:style>
  <w:style w:type="paragraph" w:styleId="Seznamsodrkami3">
    <w:name w:val="List Bullet 3"/>
    <w:basedOn w:val="Normln"/>
    <w:uiPriority w:val="99"/>
    <w:semiHidden/>
    <w:unhideWhenUsed/>
    <w:rsid w:val="0061556E"/>
    <w:pPr>
      <w:numPr>
        <w:numId w:val="3"/>
      </w:numPr>
      <w:contextualSpacing/>
    </w:pPr>
  </w:style>
  <w:style w:type="paragraph" w:customStyle="1" w:styleId="Nadpispodsti">
    <w:name w:val="Nadpis podčásti"/>
    <w:basedOn w:val="Normln"/>
    <w:next w:val="Zkladnodstavec"/>
    <w:qFormat/>
    <w:rsid w:val="00DA3D4C"/>
    <w:pPr>
      <w:numPr>
        <w:ilvl w:val="1"/>
        <w:numId w:val="1"/>
      </w:numPr>
    </w:pPr>
    <w:rPr>
      <w:b/>
    </w:rPr>
  </w:style>
  <w:style w:type="paragraph" w:customStyle="1" w:styleId="Nadpisoddlu">
    <w:name w:val="Nadpis oddílu"/>
    <w:basedOn w:val="Nadpispodsti"/>
    <w:next w:val="Zkladnodstavec"/>
    <w:qFormat/>
    <w:rsid w:val="00DA3D4C"/>
    <w:pPr>
      <w:numPr>
        <w:ilvl w:val="2"/>
      </w:numPr>
      <w:spacing w:before="100" w:beforeAutospacing="1" w:after="100" w:afterAutospacing="1"/>
      <w:ind w:left="1202" w:hanging="181"/>
    </w:pPr>
    <w:rPr>
      <w:b w:val="0"/>
      <w:i/>
    </w:rPr>
  </w:style>
  <w:style w:type="paragraph" w:customStyle="1" w:styleId="Nadpispododdlu">
    <w:name w:val="Nadpis pododdílu"/>
    <w:basedOn w:val="Nadpisoddlu"/>
    <w:qFormat/>
    <w:rsid w:val="00DA3D4C"/>
    <w:pPr>
      <w:numPr>
        <w:ilvl w:val="0"/>
        <w:numId w:val="4"/>
      </w:numPr>
      <w:ind w:left="1604" w:hanging="357"/>
    </w:pPr>
    <w:rPr>
      <w:i w:val="0"/>
      <w:u w:val="single"/>
    </w:rPr>
  </w:style>
  <w:style w:type="paragraph" w:styleId="Revize">
    <w:name w:val="Revision"/>
    <w:hidden/>
    <w:uiPriority w:val="99"/>
    <w:semiHidden/>
    <w:rsid w:val="0052743B"/>
    <w:pPr>
      <w:spacing w:after="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19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3494">
          <w:marLeft w:val="375"/>
          <w:marRight w:val="37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1A48-1F1E-4C65-B556-8FEC5A18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403</Words>
  <Characters>2379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2023-02-09T11:09:00Z</cp:lastPrinted>
  <dcterms:created xsi:type="dcterms:W3CDTF">2023-10-09T08:01:00Z</dcterms:created>
  <dcterms:modified xsi:type="dcterms:W3CDTF">2025-11-17T14:19:00Z</dcterms:modified>
</cp:coreProperties>
</file>