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7228B" w14:textId="07610E3B" w:rsidR="0022013F" w:rsidRPr="00DC2CCC" w:rsidRDefault="0022013F" w:rsidP="0022013F">
      <w:pPr>
        <w:widowControl w:val="0"/>
        <w:autoSpaceDE w:val="0"/>
        <w:autoSpaceDN w:val="0"/>
        <w:adjustRightInd w:val="0"/>
        <w:spacing w:before="120" w:after="120"/>
        <w:ind w:left="360"/>
        <w:jc w:val="right"/>
        <w:rPr>
          <w:rFonts w:ascii="Arial Narrow" w:hAnsi="Arial Narrow" w:cs="Arial"/>
          <w:b/>
          <w:smallCaps/>
        </w:rPr>
      </w:pPr>
      <w:r w:rsidRPr="00DC2CCC">
        <w:rPr>
          <w:rFonts w:ascii="Arial Narrow" w:hAnsi="Arial Narrow" w:cs="Arial"/>
        </w:rPr>
        <w:t xml:space="preserve">Príloha č. </w:t>
      </w:r>
      <w:r>
        <w:rPr>
          <w:rFonts w:ascii="Arial Narrow" w:hAnsi="Arial Narrow" w:cs="Arial"/>
        </w:rPr>
        <w:t>10</w:t>
      </w:r>
      <w:r w:rsidRPr="00DC2CCC">
        <w:rPr>
          <w:rFonts w:ascii="Arial Narrow" w:hAnsi="Arial Narrow" w:cs="Arial"/>
        </w:rPr>
        <w:t xml:space="preserve"> súťažných podkladov</w:t>
      </w:r>
    </w:p>
    <w:p w14:paraId="09B5008C" w14:textId="77777777" w:rsidR="0022013F" w:rsidRDefault="0022013F" w:rsidP="0022013F">
      <w:pPr>
        <w:tabs>
          <w:tab w:val="num" w:pos="1080"/>
          <w:tab w:val="left" w:leader="dot" w:pos="10034"/>
        </w:tabs>
        <w:spacing w:before="120"/>
        <w:jc w:val="right"/>
        <w:rPr>
          <w:rFonts w:ascii="Arial Narrow" w:hAnsi="Arial Narrow" w:cs="Arial"/>
        </w:rPr>
      </w:pPr>
    </w:p>
    <w:p w14:paraId="7FE2AA5C" w14:textId="77777777" w:rsidR="0022013F" w:rsidRDefault="0022013F" w:rsidP="0022013F">
      <w:pPr>
        <w:widowControl w:val="0"/>
        <w:autoSpaceDE w:val="0"/>
        <w:autoSpaceDN w:val="0"/>
        <w:adjustRightInd w:val="0"/>
        <w:jc w:val="both"/>
        <w:rPr>
          <w:rFonts w:ascii="Arial Narrow" w:hAnsi="Arial Narrow" w:cs="Arial"/>
        </w:rPr>
      </w:pPr>
    </w:p>
    <w:p w14:paraId="35AE91C5" w14:textId="77777777" w:rsidR="0022013F" w:rsidRDefault="0022013F" w:rsidP="0022013F">
      <w:pPr>
        <w:widowControl w:val="0"/>
        <w:autoSpaceDE w:val="0"/>
        <w:autoSpaceDN w:val="0"/>
        <w:adjustRightInd w:val="0"/>
        <w:jc w:val="both"/>
        <w:rPr>
          <w:rFonts w:ascii="Arial Narrow" w:hAnsi="Arial Narrow" w:cs="Arial"/>
        </w:rPr>
      </w:pPr>
    </w:p>
    <w:p w14:paraId="051B0045" w14:textId="77777777" w:rsidR="0022013F" w:rsidRDefault="0022013F" w:rsidP="0022013F">
      <w:pPr>
        <w:widowControl w:val="0"/>
        <w:autoSpaceDE w:val="0"/>
        <w:autoSpaceDN w:val="0"/>
        <w:adjustRightInd w:val="0"/>
        <w:jc w:val="both"/>
        <w:rPr>
          <w:rFonts w:ascii="Arial Narrow" w:hAnsi="Arial Narrow" w:cs="Arial"/>
        </w:rPr>
      </w:pPr>
    </w:p>
    <w:p w14:paraId="77E61867" w14:textId="77777777" w:rsidR="0022013F" w:rsidRDefault="0022013F" w:rsidP="0022013F">
      <w:pPr>
        <w:widowControl w:val="0"/>
        <w:autoSpaceDE w:val="0"/>
        <w:autoSpaceDN w:val="0"/>
        <w:adjustRightInd w:val="0"/>
        <w:jc w:val="both"/>
        <w:rPr>
          <w:rFonts w:ascii="Arial Narrow" w:hAnsi="Arial Narrow" w:cs="Arial"/>
        </w:rPr>
      </w:pPr>
    </w:p>
    <w:p w14:paraId="5143103E" w14:textId="77777777" w:rsidR="0022013F" w:rsidRDefault="0022013F" w:rsidP="0022013F">
      <w:pPr>
        <w:widowControl w:val="0"/>
        <w:autoSpaceDE w:val="0"/>
        <w:autoSpaceDN w:val="0"/>
        <w:adjustRightInd w:val="0"/>
        <w:jc w:val="both"/>
        <w:rPr>
          <w:rFonts w:ascii="Arial Narrow" w:hAnsi="Arial Narrow" w:cs="Arial"/>
        </w:rPr>
      </w:pPr>
    </w:p>
    <w:p w14:paraId="14D2F8DC" w14:textId="77777777" w:rsidR="0022013F" w:rsidRDefault="0022013F" w:rsidP="0022013F">
      <w:pPr>
        <w:widowControl w:val="0"/>
        <w:autoSpaceDE w:val="0"/>
        <w:autoSpaceDN w:val="0"/>
        <w:adjustRightInd w:val="0"/>
        <w:jc w:val="both"/>
        <w:rPr>
          <w:rFonts w:ascii="Arial Narrow" w:hAnsi="Arial Narrow" w:cs="Arial"/>
        </w:rPr>
      </w:pPr>
    </w:p>
    <w:p w14:paraId="7CA1DDB2" w14:textId="77777777" w:rsidR="0022013F" w:rsidRDefault="0022013F" w:rsidP="0022013F">
      <w:pPr>
        <w:widowControl w:val="0"/>
        <w:autoSpaceDE w:val="0"/>
        <w:autoSpaceDN w:val="0"/>
        <w:adjustRightInd w:val="0"/>
        <w:jc w:val="both"/>
        <w:rPr>
          <w:rFonts w:ascii="Arial Narrow" w:hAnsi="Arial Narrow" w:cs="Arial"/>
        </w:rPr>
      </w:pPr>
    </w:p>
    <w:p w14:paraId="68C2E455" w14:textId="77777777" w:rsidR="0022013F" w:rsidRDefault="0022013F" w:rsidP="0022013F">
      <w:pPr>
        <w:widowControl w:val="0"/>
        <w:autoSpaceDE w:val="0"/>
        <w:autoSpaceDN w:val="0"/>
        <w:adjustRightInd w:val="0"/>
        <w:jc w:val="both"/>
        <w:rPr>
          <w:rFonts w:ascii="Arial Narrow" w:hAnsi="Arial Narrow" w:cs="Arial"/>
        </w:rPr>
      </w:pPr>
    </w:p>
    <w:p w14:paraId="3C1F45D6" w14:textId="77777777" w:rsidR="0022013F" w:rsidRDefault="0022013F" w:rsidP="0022013F">
      <w:pPr>
        <w:widowControl w:val="0"/>
        <w:autoSpaceDE w:val="0"/>
        <w:autoSpaceDN w:val="0"/>
        <w:adjustRightInd w:val="0"/>
        <w:jc w:val="both"/>
        <w:rPr>
          <w:rFonts w:ascii="Arial Narrow" w:hAnsi="Arial Narrow" w:cs="Arial"/>
        </w:rPr>
      </w:pPr>
    </w:p>
    <w:p w14:paraId="16C708F2" w14:textId="77777777" w:rsidR="0022013F" w:rsidRDefault="0022013F" w:rsidP="0022013F">
      <w:pPr>
        <w:widowControl w:val="0"/>
        <w:autoSpaceDE w:val="0"/>
        <w:autoSpaceDN w:val="0"/>
        <w:adjustRightInd w:val="0"/>
        <w:jc w:val="both"/>
        <w:rPr>
          <w:rFonts w:ascii="Arial Narrow" w:hAnsi="Arial Narrow" w:cs="Arial"/>
        </w:rPr>
      </w:pPr>
    </w:p>
    <w:p w14:paraId="6CAEFC76" w14:textId="77777777" w:rsidR="0022013F" w:rsidRDefault="0022013F" w:rsidP="0022013F">
      <w:pPr>
        <w:widowControl w:val="0"/>
        <w:autoSpaceDE w:val="0"/>
        <w:autoSpaceDN w:val="0"/>
        <w:adjustRightInd w:val="0"/>
        <w:jc w:val="both"/>
        <w:rPr>
          <w:rFonts w:ascii="Arial Narrow" w:hAnsi="Arial Narrow" w:cs="Arial"/>
        </w:rPr>
      </w:pPr>
    </w:p>
    <w:p w14:paraId="10181ED3" w14:textId="77777777" w:rsidR="0022013F" w:rsidRDefault="0022013F" w:rsidP="0022013F">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22013F" w14:paraId="45C6F896" w14:textId="77777777" w:rsidTr="003B04B9">
        <w:trPr>
          <w:trHeight w:val="1523"/>
        </w:trPr>
        <w:tc>
          <w:tcPr>
            <w:tcW w:w="9214" w:type="dxa"/>
          </w:tcPr>
          <w:p w14:paraId="0863441F" w14:textId="77777777" w:rsidR="0022013F" w:rsidRDefault="0022013F" w:rsidP="003B04B9">
            <w:pPr>
              <w:widowControl w:val="0"/>
              <w:autoSpaceDE w:val="0"/>
              <w:autoSpaceDN w:val="0"/>
              <w:adjustRightInd w:val="0"/>
              <w:jc w:val="both"/>
              <w:rPr>
                <w:rFonts w:ascii="Arial Narrow" w:hAnsi="Arial Narrow" w:cs="Arial"/>
              </w:rPr>
            </w:pPr>
          </w:p>
          <w:p w14:paraId="58C3746D" w14:textId="77777777" w:rsidR="0022013F" w:rsidRDefault="0022013F" w:rsidP="0022013F">
            <w:pPr>
              <w:pStyle w:val="Zkladntext3"/>
              <w:jc w:val="center"/>
              <w:rPr>
                <w:rFonts w:ascii="Arial Narrow" w:hAnsi="Arial Narrow" w:cs="Arial"/>
                <w:b/>
                <w:caps/>
                <w:sz w:val="22"/>
                <w:szCs w:val="22"/>
              </w:rPr>
            </w:pPr>
            <w:r>
              <w:rPr>
                <w:rFonts w:ascii="Arial Narrow" w:hAnsi="Arial Narrow" w:cs="Arial"/>
                <w:b/>
                <w:caps/>
                <w:sz w:val="22"/>
                <w:szCs w:val="22"/>
              </w:rPr>
              <w:t>zmluva o mlčanlivosti o ochrane dôverných informácií (NDA)</w:t>
            </w:r>
          </w:p>
          <w:p w14:paraId="5D565AA1" w14:textId="71AD5492" w:rsidR="001F59DA" w:rsidRPr="00595344" w:rsidRDefault="001F59DA" w:rsidP="001F59DA">
            <w:pPr>
              <w:pStyle w:val="Zkladntext3"/>
              <w:tabs>
                <w:tab w:val="left" w:pos="7655"/>
              </w:tabs>
              <w:jc w:val="center"/>
              <w:rPr>
                <w:rFonts w:ascii="Arial Narrow" w:hAnsi="Arial Narrow" w:cs="Arial"/>
                <w:b/>
                <w:caps/>
                <w:sz w:val="22"/>
                <w:szCs w:val="22"/>
              </w:rPr>
            </w:pPr>
            <w:r>
              <w:rPr>
                <w:rFonts w:ascii="Arial Narrow" w:hAnsi="Arial Narrow" w:cs="Arial"/>
                <w:b/>
                <w:caps/>
                <w:sz w:val="22"/>
                <w:szCs w:val="22"/>
              </w:rPr>
              <w:t xml:space="preserve">lepšie využívanie </w:t>
            </w:r>
            <w:r w:rsidR="00E22868">
              <w:rPr>
                <w:rFonts w:ascii="Arial Narrow" w:hAnsi="Arial Narrow" w:cs="Arial"/>
                <w:b/>
                <w:caps/>
                <w:sz w:val="22"/>
                <w:szCs w:val="22"/>
              </w:rPr>
              <w:t>Údajov</w:t>
            </w:r>
            <w:r>
              <w:rPr>
                <w:rFonts w:ascii="Arial Narrow" w:hAnsi="Arial Narrow" w:cs="Arial"/>
                <w:b/>
                <w:caps/>
                <w:sz w:val="22"/>
                <w:szCs w:val="22"/>
              </w:rPr>
              <w:t xml:space="preserve"> MF SR</w:t>
            </w:r>
          </w:p>
          <w:p w14:paraId="361103AE" w14:textId="5387E0BA" w:rsidR="001F59DA" w:rsidRPr="00B16396" w:rsidRDefault="001F59DA" w:rsidP="0022013F">
            <w:pPr>
              <w:pStyle w:val="Zkladntext3"/>
              <w:jc w:val="center"/>
              <w:rPr>
                <w:rFonts w:ascii="Arial Narrow" w:hAnsi="Arial Narrow" w:cs="Arial"/>
                <w:b/>
                <w:caps/>
                <w:sz w:val="22"/>
                <w:szCs w:val="22"/>
              </w:rPr>
            </w:pPr>
          </w:p>
        </w:tc>
      </w:tr>
    </w:tbl>
    <w:p w14:paraId="7D3B6C2E" w14:textId="77777777" w:rsidR="0022013F" w:rsidRDefault="0022013F" w:rsidP="0022013F">
      <w:pPr>
        <w:tabs>
          <w:tab w:val="num" w:pos="1080"/>
          <w:tab w:val="left" w:leader="dot" w:pos="10034"/>
        </w:tabs>
        <w:spacing w:before="120"/>
        <w:jc w:val="right"/>
        <w:rPr>
          <w:rFonts w:ascii="Arial Narrow" w:hAnsi="Arial Narrow" w:cs="Arial"/>
        </w:rPr>
      </w:pPr>
    </w:p>
    <w:p w14:paraId="6BB20ACF" w14:textId="77777777" w:rsidR="0022013F" w:rsidRDefault="0022013F" w:rsidP="0022013F">
      <w:pPr>
        <w:tabs>
          <w:tab w:val="num" w:pos="1080"/>
          <w:tab w:val="left" w:leader="dot" w:pos="10034"/>
        </w:tabs>
        <w:spacing w:before="120"/>
        <w:jc w:val="right"/>
        <w:rPr>
          <w:rFonts w:ascii="Arial Narrow" w:hAnsi="Arial Narrow" w:cs="Arial"/>
        </w:rPr>
      </w:pPr>
    </w:p>
    <w:p w14:paraId="285588D5" w14:textId="77777777" w:rsidR="0022013F" w:rsidRDefault="0022013F" w:rsidP="0022013F">
      <w:pPr>
        <w:tabs>
          <w:tab w:val="num" w:pos="1080"/>
          <w:tab w:val="left" w:leader="dot" w:pos="10034"/>
        </w:tabs>
        <w:spacing w:before="120"/>
        <w:jc w:val="right"/>
        <w:rPr>
          <w:rFonts w:ascii="Arial Narrow" w:hAnsi="Arial Narrow" w:cs="Arial"/>
        </w:rPr>
      </w:pPr>
    </w:p>
    <w:p w14:paraId="746F20ED" w14:textId="77777777" w:rsidR="0022013F" w:rsidRDefault="0022013F" w:rsidP="0022013F">
      <w:pPr>
        <w:tabs>
          <w:tab w:val="num" w:pos="1080"/>
          <w:tab w:val="left" w:leader="dot" w:pos="10034"/>
        </w:tabs>
        <w:spacing w:before="120"/>
        <w:jc w:val="right"/>
        <w:rPr>
          <w:rFonts w:ascii="Arial Narrow" w:hAnsi="Arial Narrow" w:cs="Arial"/>
        </w:rPr>
      </w:pPr>
    </w:p>
    <w:p w14:paraId="664F2439" w14:textId="77777777" w:rsidR="0022013F" w:rsidRDefault="0022013F" w:rsidP="0022013F">
      <w:pPr>
        <w:tabs>
          <w:tab w:val="num" w:pos="1080"/>
          <w:tab w:val="left" w:leader="dot" w:pos="10034"/>
        </w:tabs>
        <w:spacing w:before="120"/>
        <w:jc w:val="right"/>
        <w:rPr>
          <w:rFonts w:ascii="Arial Narrow" w:hAnsi="Arial Narrow" w:cs="Arial"/>
        </w:rPr>
      </w:pPr>
    </w:p>
    <w:p w14:paraId="052D8FED" w14:textId="77777777" w:rsidR="0022013F" w:rsidRDefault="0022013F" w:rsidP="0022013F">
      <w:pPr>
        <w:tabs>
          <w:tab w:val="num" w:pos="1080"/>
          <w:tab w:val="left" w:leader="dot" w:pos="10034"/>
        </w:tabs>
        <w:spacing w:before="120"/>
        <w:jc w:val="right"/>
        <w:rPr>
          <w:rFonts w:ascii="Arial Narrow" w:hAnsi="Arial Narrow" w:cs="Arial"/>
        </w:rPr>
      </w:pPr>
    </w:p>
    <w:p w14:paraId="3FF73C2F" w14:textId="77777777" w:rsidR="0022013F" w:rsidRDefault="0022013F" w:rsidP="0022013F">
      <w:pPr>
        <w:tabs>
          <w:tab w:val="num" w:pos="1080"/>
          <w:tab w:val="left" w:leader="dot" w:pos="10034"/>
        </w:tabs>
        <w:spacing w:before="120"/>
        <w:jc w:val="right"/>
        <w:rPr>
          <w:rFonts w:ascii="Arial Narrow" w:hAnsi="Arial Narrow" w:cs="Arial"/>
        </w:rPr>
      </w:pPr>
    </w:p>
    <w:p w14:paraId="171B0095" w14:textId="0ACC9CB0" w:rsidR="0022013F" w:rsidRDefault="0022013F">
      <w:pPr>
        <w:rPr>
          <w:rFonts w:ascii="Arial Narrow" w:hAnsi="Arial Narrow" w:cs="Arial"/>
        </w:rPr>
      </w:pPr>
    </w:p>
    <w:p w14:paraId="756C2759" w14:textId="77777777" w:rsidR="009649ED" w:rsidRPr="008B238D" w:rsidRDefault="009649ED" w:rsidP="009649ED">
      <w:pPr>
        <w:widowControl w:val="0"/>
        <w:autoSpaceDE w:val="0"/>
        <w:autoSpaceDN w:val="0"/>
        <w:adjustRightInd w:val="0"/>
        <w:jc w:val="both"/>
        <w:rPr>
          <w:rFonts w:ascii="Arial Narrow" w:hAnsi="Arial Narrow" w:cs="Arial"/>
        </w:rPr>
      </w:pPr>
    </w:p>
    <w:p w14:paraId="0BA5F4B9" w14:textId="77777777" w:rsidR="0022013F" w:rsidRDefault="0022013F">
      <w:pPr>
        <w:rPr>
          <w:rFonts w:ascii="Arial Narrow" w:hAnsi="Arial Narrow" w:cs="Tahoma"/>
          <w:b/>
        </w:rPr>
      </w:pPr>
      <w:r>
        <w:rPr>
          <w:rFonts w:ascii="Arial Narrow" w:hAnsi="Arial Narrow" w:cs="Tahoma"/>
          <w:b/>
        </w:rPr>
        <w:br w:type="page"/>
      </w:r>
    </w:p>
    <w:p w14:paraId="12CB1B2D" w14:textId="1EC52194" w:rsidR="00E75A25" w:rsidRPr="009649ED" w:rsidRDefault="00E75A25" w:rsidP="009649ED">
      <w:pPr>
        <w:spacing w:after="0" w:line="276" w:lineRule="auto"/>
        <w:jc w:val="center"/>
        <w:rPr>
          <w:rFonts w:ascii="Arial Narrow" w:hAnsi="Arial Narrow" w:cs="Tahoma"/>
          <w:b/>
        </w:rPr>
      </w:pPr>
      <w:r w:rsidRPr="009649ED">
        <w:rPr>
          <w:rFonts w:ascii="Arial Narrow" w:hAnsi="Arial Narrow" w:cs="Tahoma"/>
          <w:b/>
        </w:rPr>
        <w:lastRenderedPageBreak/>
        <w:t>Zmluva o mlčanlivosti a ochrane dôverných informácií (NDA)</w:t>
      </w:r>
    </w:p>
    <w:p w14:paraId="14DE5728" w14:textId="581793CD" w:rsidR="00E75A25" w:rsidRPr="009649ED" w:rsidRDefault="00E75A25" w:rsidP="009649ED">
      <w:pPr>
        <w:spacing w:after="0" w:line="276" w:lineRule="auto"/>
        <w:jc w:val="center"/>
        <w:rPr>
          <w:rFonts w:ascii="Arial Narrow" w:hAnsi="Arial Narrow" w:cs="Tahoma"/>
        </w:rPr>
      </w:pPr>
      <w:r w:rsidRPr="009649ED">
        <w:rPr>
          <w:rFonts w:ascii="Arial Narrow" w:hAnsi="Arial Narrow" w:cs="Tahoma"/>
        </w:rPr>
        <w:t>uzavretá podľa ust. § 269 ods. 2 a § 271 zákona č.</w:t>
      </w:r>
      <w:r w:rsidR="00BD15D9" w:rsidRPr="009649ED">
        <w:rPr>
          <w:rFonts w:ascii="Arial Narrow" w:hAnsi="Arial Narrow" w:cs="Tahoma"/>
        </w:rPr>
        <w:t xml:space="preserve"> </w:t>
      </w:r>
      <w:r w:rsidRPr="009649ED">
        <w:rPr>
          <w:rFonts w:ascii="Arial Narrow" w:hAnsi="Arial Narrow" w:cs="Tahoma"/>
        </w:rPr>
        <w:t xml:space="preserve">513/1991 Zb. </w:t>
      </w:r>
      <w:r w:rsidR="002D4C20" w:rsidRPr="009649ED">
        <w:rPr>
          <w:rFonts w:ascii="Arial Narrow" w:hAnsi="Arial Narrow" w:cs="Tahoma"/>
        </w:rPr>
        <w:t>Obchodn</w:t>
      </w:r>
      <w:r w:rsidR="002D4C20">
        <w:rPr>
          <w:rFonts w:ascii="Arial Narrow" w:hAnsi="Arial Narrow" w:cs="Tahoma"/>
        </w:rPr>
        <w:t>ý</w:t>
      </w:r>
      <w:r w:rsidR="002D4C20" w:rsidRPr="009649ED">
        <w:rPr>
          <w:rFonts w:ascii="Arial Narrow" w:hAnsi="Arial Narrow" w:cs="Tahoma"/>
        </w:rPr>
        <w:t xml:space="preserve"> </w:t>
      </w:r>
      <w:r w:rsidRPr="009649ED">
        <w:rPr>
          <w:rFonts w:ascii="Arial Narrow" w:hAnsi="Arial Narrow" w:cs="Tahoma"/>
        </w:rPr>
        <w:t>zákonník v</w:t>
      </w:r>
      <w:r w:rsidR="002D4C20">
        <w:rPr>
          <w:rFonts w:ascii="Arial Narrow" w:hAnsi="Arial Narrow" w:cs="Tahoma"/>
        </w:rPr>
        <w:t> </w:t>
      </w:r>
      <w:r w:rsidRPr="009649ED">
        <w:rPr>
          <w:rFonts w:ascii="Arial Narrow" w:hAnsi="Arial Narrow" w:cs="Tahoma"/>
        </w:rPr>
        <w:t>znení</w:t>
      </w:r>
      <w:r w:rsidR="002D4C20">
        <w:rPr>
          <w:rFonts w:ascii="Arial Narrow" w:hAnsi="Arial Narrow" w:cs="Tahoma"/>
        </w:rPr>
        <w:t xml:space="preserve"> neskorších predpisov</w:t>
      </w:r>
    </w:p>
    <w:p w14:paraId="4C098D25" w14:textId="052D11C4" w:rsidR="00FA6F5B" w:rsidRPr="009649ED" w:rsidRDefault="00E75A25" w:rsidP="009649ED">
      <w:pPr>
        <w:spacing w:after="0" w:line="276" w:lineRule="auto"/>
        <w:jc w:val="center"/>
        <w:rPr>
          <w:rFonts w:ascii="Arial Narrow" w:hAnsi="Arial Narrow" w:cs="Tahoma"/>
        </w:rPr>
      </w:pPr>
      <w:r w:rsidRPr="009649ED">
        <w:rPr>
          <w:rFonts w:ascii="Arial Narrow" w:hAnsi="Arial Narrow" w:cs="Tahoma"/>
        </w:rPr>
        <w:t>medzi:</w:t>
      </w:r>
    </w:p>
    <w:p w14:paraId="6062FFA7" w14:textId="74E053DB" w:rsidR="00BD15D9" w:rsidRPr="009649ED" w:rsidRDefault="00BD15D9" w:rsidP="009649ED">
      <w:pPr>
        <w:spacing w:after="0" w:line="276" w:lineRule="auto"/>
        <w:jc w:val="center"/>
        <w:rPr>
          <w:rFonts w:ascii="Arial Narrow" w:hAnsi="Arial Narrow" w:cs="Tahoma"/>
        </w:rPr>
      </w:pPr>
    </w:p>
    <w:p w14:paraId="17933346" w14:textId="3A1BD61C" w:rsidR="00D729B5" w:rsidRPr="009649ED" w:rsidRDefault="00D04E79" w:rsidP="009649ED">
      <w:pPr>
        <w:spacing w:after="0" w:line="276" w:lineRule="auto"/>
        <w:jc w:val="right"/>
        <w:rPr>
          <w:rFonts w:ascii="Arial Narrow" w:hAnsi="Arial Narrow" w:cs="Tahoma"/>
        </w:rPr>
      </w:pPr>
      <w:r w:rsidRPr="009649ED">
        <w:rPr>
          <w:rFonts w:ascii="Arial Narrow" w:hAnsi="Arial Narrow" w:cs="Tahoma"/>
        </w:rPr>
        <w:t xml:space="preserve">číslo </w:t>
      </w:r>
      <w:r w:rsidR="007E0264">
        <w:rPr>
          <w:rFonts w:ascii="Arial Narrow" w:hAnsi="Arial Narrow" w:cs="Tahoma"/>
        </w:rPr>
        <w:t>Dohody</w:t>
      </w:r>
      <w:r w:rsidRPr="009649ED">
        <w:rPr>
          <w:rFonts w:ascii="Arial Narrow" w:hAnsi="Arial Narrow" w:cs="Tahoma"/>
        </w:rPr>
        <w:t xml:space="preserve"> Poskytujúcej </w:t>
      </w:r>
      <w:r w:rsidRPr="002012C2">
        <w:rPr>
          <w:rFonts w:ascii="Arial Narrow" w:hAnsi="Arial Narrow" w:cs="Tahoma"/>
        </w:rPr>
        <w:t>strany</w:t>
      </w:r>
      <w:r w:rsidR="00D729B5" w:rsidRPr="002012C2">
        <w:rPr>
          <w:rFonts w:ascii="Arial Narrow" w:hAnsi="Arial Narrow" w:cs="Tahoma"/>
        </w:rPr>
        <w:t xml:space="preserve">: </w:t>
      </w:r>
      <w:r w:rsidR="00C34772" w:rsidRPr="002012C2">
        <w:rPr>
          <w:rFonts w:ascii="Arial Narrow" w:hAnsi="Arial Narrow" w:cs="Tahoma"/>
        </w:rPr>
        <w:t>202</w:t>
      </w:r>
      <w:r w:rsidR="00437606" w:rsidRPr="002012C2">
        <w:rPr>
          <w:rFonts w:ascii="Arial Narrow" w:hAnsi="Arial Narrow" w:cs="Tahoma"/>
        </w:rPr>
        <w:t>5/</w:t>
      </w:r>
      <w:r w:rsidR="00533698" w:rsidRPr="002012C2">
        <w:rPr>
          <w:rFonts w:ascii="Arial Narrow" w:hAnsi="Arial Narrow" w:cs="Tahoma"/>
        </w:rPr>
        <w:t>xxx</w:t>
      </w:r>
    </w:p>
    <w:p w14:paraId="5CFE01AD" w14:textId="77777777" w:rsidR="00D729B5" w:rsidRPr="009649ED" w:rsidRDefault="00D729B5" w:rsidP="009649ED">
      <w:pPr>
        <w:spacing w:after="0" w:line="276" w:lineRule="auto"/>
        <w:jc w:val="center"/>
        <w:rPr>
          <w:rFonts w:ascii="Arial Narrow" w:hAnsi="Arial Narrow" w:cs="Tahoma"/>
        </w:rPr>
      </w:pPr>
    </w:p>
    <w:p w14:paraId="28957CF6" w14:textId="77777777" w:rsidR="00E75A25" w:rsidRPr="009649ED" w:rsidRDefault="00E75A25" w:rsidP="009649ED">
      <w:pPr>
        <w:spacing w:after="0" w:line="276" w:lineRule="auto"/>
        <w:jc w:val="center"/>
        <w:rPr>
          <w:rFonts w:ascii="Arial Narrow" w:hAnsi="Arial Narrow" w:cs="Tahoma"/>
          <w:b/>
        </w:rPr>
      </w:pPr>
      <w:r w:rsidRPr="009649ED">
        <w:rPr>
          <w:rFonts w:ascii="Arial Narrow" w:hAnsi="Arial Narrow" w:cs="Tahoma"/>
          <w:b/>
        </w:rPr>
        <w:t>Zmluvné strany:</w:t>
      </w:r>
    </w:p>
    <w:p w14:paraId="62F2BCBC" w14:textId="77777777" w:rsidR="002243FD" w:rsidRPr="009649ED" w:rsidRDefault="002243FD" w:rsidP="009649ED">
      <w:pPr>
        <w:autoSpaceDE w:val="0"/>
        <w:autoSpaceDN w:val="0"/>
        <w:adjustRightInd w:val="0"/>
        <w:spacing w:after="0" w:line="276" w:lineRule="auto"/>
        <w:jc w:val="both"/>
        <w:rPr>
          <w:rFonts w:ascii="Arial Narrow" w:hAnsi="Arial Narrow" w:cs="Tahoma"/>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9D0CB6" w:rsidRPr="009649ED" w14:paraId="03A48938" w14:textId="77777777" w:rsidTr="00E6162B">
        <w:tc>
          <w:tcPr>
            <w:tcW w:w="2410" w:type="dxa"/>
          </w:tcPr>
          <w:p w14:paraId="13448DA7" w14:textId="108E56E3" w:rsidR="009D0CB6" w:rsidRPr="009649ED" w:rsidRDefault="009D0CB6"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POSKYTUJÚCA STRANA</w:t>
            </w:r>
          </w:p>
        </w:tc>
        <w:tc>
          <w:tcPr>
            <w:tcW w:w="6946" w:type="dxa"/>
          </w:tcPr>
          <w:p w14:paraId="47FB02BB" w14:textId="77777777" w:rsidR="009D0CB6" w:rsidRPr="009649ED" w:rsidRDefault="009D0CB6" w:rsidP="009649ED">
            <w:pPr>
              <w:spacing w:line="276" w:lineRule="auto"/>
              <w:ind w:right="432"/>
              <w:rPr>
                <w:rFonts w:ascii="Arial Narrow" w:hAnsi="Arial Narrow" w:cs="Tahoma"/>
                <w:b/>
              </w:rPr>
            </w:pPr>
          </w:p>
        </w:tc>
      </w:tr>
      <w:tr w:rsidR="00F42258" w:rsidRPr="009649ED" w14:paraId="69CB4789" w14:textId="77777777" w:rsidTr="00510A8A">
        <w:tc>
          <w:tcPr>
            <w:tcW w:w="2410" w:type="dxa"/>
          </w:tcPr>
          <w:p w14:paraId="163044EC" w14:textId="4069CDD5"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 xml:space="preserve">Názov: </w:t>
            </w:r>
          </w:p>
        </w:tc>
        <w:tc>
          <w:tcPr>
            <w:tcW w:w="6946" w:type="dxa"/>
          </w:tcPr>
          <w:p w14:paraId="54D0D013" w14:textId="3F47CFFD" w:rsidR="00F42258" w:rsidRPr="009649ED" w:rsidRDefault="00F42258" w:rsidP="009649ED">
            <w:pPr>
              <w:spacing w:line="276" w:lineRule="auto"/>
              <w:ind w:right="432"/>
              <w:rPr>
                <w:rFonts w:ascii="Arial Narrow" w:hAnsi="Arial Narrow" w:cs="Tahoma"/>
                <w:b/>
              </w:rPr>
            </w:pPr>
            <w:r w:rsidRPr="009649ED">
              <w:rPr>
                <w:rFonts w:ascii="Arial Narrow" w:hAnsi="Arial Narrow" w:cs="Tahoma"/>
                <w:b/>
              </w:rPr>
              <w:t>Ministerstvo financií SR</w:t>
            </w:r>
          </w:p>
        </w:tc>
      </w:tr>
      <w:tr w:rsidR="002243FD" w:rsidRPr="009649ED" w14:paraId="1624E189" w14:textId="77777777" w:rsidTr="00510A8A">
        <w:tc>
          <w:tcPr>
            <w:tcW w:w="2410" w:type="dxa"/>
          </w:tcPr>
          <w:p w14:paraId="53CA426A" w14:textId="17F7FB9A" w:rsidR="002243FD" w:rsidRPr="009649ED" w:rsidRDefault="004A253F" w:rsidP="009649ED">
            <w:pPr>
              <w:autoSpaceDE w:val="0"/>
              <w:autoSpaceDN w:val="0"/>
              <w:adjustRightInd w:val="0"/>
              <w:spacing w:line="276" w:lineRule="auto"/>
              <w:jc w:val="both"/>
              <w:rPr>
                <w:rFonts w:ascii="Arial Narrow" w:hAnsi="Arial Narrow" w:cs="Tahoma"/>
                <w:b/>
                <w:bCs/>
              </w:rPr>
            </w:pPr>
            <w:r>
              <w:rPr>
                <w:rFonts w:ascii="Arial Narrow" w:hAnsi="Arial Narrow" w:cs="Tahoma"/>
                <w:b/>
                <w:bCs/>
              </w:rPr>
              <w:t>Sídlo</w:t>
            </w:r>
            <w:r w:rsidR="002243FD" w:rsidRPr="009649ED">
              <w:rPr>
                <w:rFonts w:ascii="Arial Narrow" w:hAnsi="Arial Narrow" w:cs="Tahoma"/>
                <w:b/>
                <w:bCs/>
              </w:rPr>
              <w:t>:</w:t>
            </w:r>
          </w:p>
        </w:tc>
        <w:tc>
          <w:tcPr>
            <w:tcW w:w="6946" w:type="dxa"/>
          </w:tcPr>
          <w:p w14:paraId="1162CB7B" w14:textId="302E9202"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Štefanovičova 5</w:t>
            </w:r>
            <w:r w:rsidR="004A253F">
              <w:rPr>
                <w:rFonts w:ascii="Arial Narrow" w:hAnsi="Arial Narrow" w:cs="Tahoma"/>
              </w:rPr>
              <w:t>, 817 82 Bratislava</w:t>
            </w:r>
          </w:p>
        </w:tc>
      </w:tr>
      <w:tr w:rsidR="002243FD" w:rsidRPr="009649ED" w14:paraId="26163A6B" w14:textId="77777777" w:rsidTr="00510A8A">
        <w:tc>
          <w:tcPr>
            <w:tcW w:w="2410" w:type="dxa"/>
          </w:tcPr>
          <w:p w14:paraId="1FED12EC" w14:textId="1F7C0DBA" w:rsidR="002243FD" w:rsidRPr="009649ED" w:rsidRDefault="002243FD" w:rsidP="009649ED">
            <w:pPr>
              <w:autoSpaceDE w:val="0"/>
              <w:autoSpaceDN w:val="0"/>
              <w:adjustRightInd w:val="0"/>
              <w:spacing w:line="276" w:lineRule="auto"/>
              <w:jc w:val="both"/>
              <w:rPr>
                <w:rFonts w:ascii="Arial Narrow" w:hAnsi="Arial Narrow" w:cs="Tahoma"/>
                <w:b/>
                <w:bCs/>
              </w:rPr>
            </w:pPr>
          </w:p>
        </w:tc>
        <w:tc>
          <w:tcPr>
            <w:tcW w:w="6946" w:type="dxa"/>
          </w:tcPr>
          <w:p w14:paraId="64FBAC84" w14:textId="752756AF" w:rsidR="002243FD" w:rsidRPr="009649ED" w:rsidRDefault="002243FD" w:rsidP="009649ED">
            <w:pPr>
              <w:autoSpaceDE w:val="0"/>
              <w:autoSpaceDN w:val="0"/>
              <w:adjustRightInd w:val="0"/>
              <w:spacing w:line="276" w:lineRule="auto"/>
              <w:jc w:val="both"/>
              <w:rPr>
                <w:rFonts w:ascii="Arial Narrow" w:hAnsi="Arial Narrow" w:cs="Tahoma"/>
              </w:rPr>
            </w:pPr>
          </w:p>
        </w:tc>
      </w:tr>
      <w:tr w:rsidR="002243FD" w:rsidRPr="009649ED" w14:paraId="5A131605" w14:textId="77777777" w:rsidTr="00510A8A">
        <w:tc>
          <w:tcPr>
            <w:tcW w:w="2410" w:type="dxa"/>
          </w:tcPr>
          <w:p w14:paraId="3DCBD504" w14:textId="013567AC" w:rsidR="002243FD" w:rsidRPr="009649ED" w:rsidRDefault="002243FD" w:rsidP="009649ED">
            <w:pPr>
              <w:autoSpaceDE w:val="0"/>
              <w:autoSpaceDN w:val="0"/>
              <w:adjustRightInd w:val="0"/>
              <w:spacing w:line="276" w:lineRule="auto"/>
              <w:jc w:val="both"/>
              <w:rPr>
                <w:rFonts w:ascii="Arial Narrow" w:hAnsi="Arial Narrow" w:cs="Tahoma"/>
                <w:b/>
                <w:bCs/>
              </w:rPr>
            </w:pPr>
          </w:p>
        </w:tc>
        <w:tc>
          <w:tcPr>
            <w:tcW w:w="6946" w:type="dxa"/>
          </w:tcPr>
          <w:p w14:paraId="4FB7D27E" w14:textId="78D6DAC4" w:rsidR="002243FD" w:rsidRPr="009649ED" w:rsidRDefault="002243FD" w:rsidP="009649ED">
            <w:pPr>
              <w:autoSpaceDE w:val="0"/>
              <w:autoSpaceDN w:val="0"/>
              <w:adjustRightInd w:val="0"/>
              <w:spacing w:line="276" w:lineRule="auto"/>
              <w:jc w:val="both"/>
              <w:rPr>
                <w:rFonts w:ascii="Arial Narrow" w:hAnsi="Arial Narrow" w:cs="Tahoma"/>
              </w:rPr>
            </w:pPr>
          </w:p>
        </w:tc>
      </w:tr>
      <w:tr w:rsidR="002243FD" w:rsidRPr="009649ED" w14:paraId="439E9C13" w14:textId="77777777" w:rsidTr="00510A8A">
        <w:tc>
          <w:tcPr>
            <w:tcW w:w="2410" w:type="dxa"/>
          </w:tcPr>
          <w:p w14:paraId="2940AD63" w14:textId="2EA61878"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IČO:</w:t>
            </w:r>
          </w:p>
        </w:tc>
        <w:tc>
          <w:tcPr>
            <w:tcW w:w="6946" w:type="dxa"/>
          </w:tcPr>
          <w:p w14:paraId="31487433" w14:textId="6BC725C0"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00151742</w:t>
            </w:r>
          </w:p>
        </w:tc>
      </w:tr>
      <w:tr w:rsidR="002243FD" w:rsidRPr="009649ED" w14:paraId="0A443674" w14:textId="77777777" w:rsidTr="00510A8A">
        <w:tc>
          <w:tcPr>
            <w:tcW w:w="2410" w:type="dxa"/>
          </w:tcPr>
          <w:p w14:paraId="46240472" w14:textId="08101B1A"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 DPH:</w:t>
            </w:r>
          </w:p>
        </w:tc>
        <w:tc>
          <w:tcPr>
            <w:tcW w:w="6946" w:type="dxa"/>
          </w:tcPr>
          <w:p w14:paraId="6ECB59E2" w14:textId="142AEFFB"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 xml:space="preserve">nie je </w:t>
            </w:r>
            <w:r w:rsidR="009A5A7C" w:rsidRPr="009649ED">
              <w:rPr>
                <w:rFonts w:ascii="Arial Narrow" w:hAnsi="Arial Narrow" w:cs="Tahoma"/>
              </w:rPr>
              <w:t xml:space="preserve">platiteľom </w:t>
            </w:r>
            <w:r w:rsidRPr="009649ED">
              <w:rPr>
                <w:rFonts w:ascii="Arial Narrow" w:hAnsi="Arial Narrow" w:cs="Tahoma"/>
              </w:rPr>
              <w:t>DPH</w:t>
            </w:r>
          </w:p>
        </w:tc>
      </w:tr>
      <w:tr w:rsidR="002243FD" w:rsidRPr="009649ED" w14:paraId="3BACBE88" w14:textId="77777777" w:rsidTr="00510A8A">
        <w:tc>
          <w:tcPr>
            <w:tcW w:w="2410" w:type="dxa"/>
          </w:tcPr>
          <w:p w14:paraId="75E9C3A6" w14:textId="2AF6A974" w:rsidR="002243FD" w:rsidRPr="009649ED" w:rsidRDefault="00C230CE"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Zast</w:t>
            </w:r>
            <w:r w:rsidR="00E6162B" w:rsidRPr="009649ED">
              <w:rPr>
                <w:rFonts w:ascii="Arial Narrow" w:hAnsi="Arial Narrow" w:cs="Tahoma"/>
                <w:b/>
                <w:bCs/>
              </w:rPr>
              <w:t>ú</w:t>
            </w:r>
            <w:r w:rsidRPr="009649ED">
              <w:rPr>
                <w:rFonts w:ascii="Arial Narrow" w:hAnsi="Arial Narrow" w:cs="Tahoma"/>
                <w:b/>
                <w:bCs/>
              </w:rPr>
              <w:t>pená</w:t>
            </w:r>
            <w:r w:rsidR="00B62E60" w:rsidRPr="009649ED">
              <w:rPr>
                <w:rFonts w:ascii="Arial Narrow" w:hAnsi="Arial Narrow" w:cs="Tahoma"/>
                <w:b/>
                <w:bCs/>
              </w:rPr>
              <w:t>:</w:t>
            </w:r>
          </w:p>
        </w:tc>
        <w:tc>
          <w:tcPr>
            <w:tcW w:w="6946" w:type="dxa"/>
          </w:tcPr>
          <w:p w14:paraId="2403AA66" w14:textId="78783510" w:rsidR="002243FD" w:rsidRPr="009649ED" w:rsidRDefault="00956840"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 xml:space="preserve">Ing. </w:t>
            </w:r>
            <w:r w:rsidR="002D36CD" w:rsidRPr="009649ED">
              <w:rPr>
                <w:rFonts w:ascii="Arial Narrow" w:hAnsi="Arial Narrow" w:cs="Tahoma"/>
              </w:rPr>
              <w:t>Vladimír Kešjar</w:t>
            </w:r>
            <w:r w:rsidR="00B62E60" w:rsidRPr="009649ED">
              <w:rPr>
                <w:rFonts w:ascii="Arial Narrow" w:hAnsi="Arial Narrow" w:cs="Tahoma"/>
                <w:bCs/>
              </w:rPr>
              <w:t>, generáln</w:t>
            </w:r>
            <w:r w:rsidRPr="009649ED">
              <w:rPr>
                <w:rFonts w:ascii="Arial Narrow" w:hAnsi="Arial Narrow" w:cs="Tahoma"/>
                <w:bCs/>
              </w:rPr>
              <w:t>y</w:t>
            </w:r>
            <w:r w:rsidR="00B62E60" w:rsidRPr="009649ED">
              <w:rPr>
                <w:rFonts w:ascii="Arial Narrow" w:hAnsi="Arial Narrow" w:cs="Tahoma"/>
                <w:bCs/>
              </w:rPr>
              <w:t xml:space="preserve"> tajomník služobného úradu</w:t>
            </w:r>
          </w:p>
        </w:tc>
      </w:tr>
      <w:tr w:rsidR="00C230CE" w:rsidRPr="009649ED" w14:paraId="45D9EC79" w14:textId="77777777" w:rsidTr="00510A8A">
        <w:tc>
          <w:tcPr>
            <w:tcW w:w="2410" w:type="dxa"/>
          </w:tcPr>
          <w:p w14:paraId="36C31F0B" w14:textId="3E85B359" w:rsidR="00C230CE" w:rsidRPr="009649ED" w:rsidRDefault="00C230CE" w:rsidP="009649ED">
            <w:pPr>
              <w:autoSpaceDE w:val="0"/>
              <w:autoSpaceDN w:val="0"/>
              <w:adjustRightInd w:val="0"/>
              <w:spacing w:line="276" w:lineRule="auto"/>
              <w:jc w:val="both"/>
              <w:rPr>
                <w:rFonts w:ascii="Arial Narrow" w:hAnsi="Arial Narrow" w:cs="Tahoma"/>
                <w:b/>
                <w:bCs/>
              </w:rPr>
            </w:pPr>
          </w:p>
        </w:tc>
        <w:tc>
          <w:tcPr>
            <w:tcW w:w="6946" w:type="dxa"/>
          </w:tcPr>
          <w:p w14:paraId="768ACCA6" w14:textId="3B080A73" w:rsidR="00C230CE" w:rsidRPr="009649ED" w:rsidRDefault="00C230CE" w:rsidP="009649ED">
            <w:pPr>
              <w:autoSpaceDE w:val="0"/>
              <w:autoSpaceDN w:val="0"/>
              <w:adjustRightInd w:val="0"/>
              <w:spacing w:line="276" w:lineRule="auto"/>
              <w:jc w:val="both"/>
              <w:rPr>
                <w:rFonts w:ascii="Arial Narrow" w:hAnsi="Arial Narrow" w:cs="Tahoma"/>
              </w:rPr>
            </w:pPr>
          </w:p>
        </w:tc>
      </w:tr>
      <w:tr w:rsidR="00C230CE" w:rsidRPr="009649ED" w14:paraId="27DAA752" w14:textId="77777777" w:rsidTr="00510A8A">
        <w:tc>
          <w:tcPr>
            <w:tcW w:w="2410" w:type="dxa"/>
          </w:tcPr>
          <w:p w14:paraId="3DC9D65F" w14:textId="584A1D36" w:rsidR="00C230CE" w:rsidRPr="009649ED" w:rsidRDefault="00C230CE" w:rsidP="009649ED">
            <w:pPr>
              <w:autoSpaceDE w:val="0"/>
              <w:autoSpaceDN w:val="0"/>
              <w:adjustRightInd w:val="0"/>
              <w:spacing w:line="276" w:lineRule="auto"/>
              <w:jc w:val="both"/>
              <w:rPr>
                <w:rFonts w:ascii="Arial Narrow" w:hAnsi="Arial Narrow" w:cs="Tahoma"/>
                <w:b/>
                <w:bCs/>
              </w:rPr>
            </w:pPr>
          </w:p>
        </w:tc>
        <w:tc>
          <w:tcPr>
            <w:tcW w:w="6946" w:type="dxa"/>
          </w:tcPr>
          <w:p w14:paraId="0331C837" w14:textId="101D8A2A" w:rsidR="00C230CE" w:rsidRPr="009649ED" w:rsidRDefault="00C230CE" w:rsidP="009649ED">
            <w:pPr>
              <w:autoSpaceDE w:val="0"/>
              <w:autoSpaceDN w:val="0"/>
              <w:adjustRightInd w:val="0"/>
              <w:spacing w:line="276" w:lineRule="auto"/>
              <w:jc w:val="both"/>
              <w:rPr>
                <w:rFonts w:ascii="Arial Narrow" w:hAnsi="Arial Narrow" w:cs="Tahoma"/>
              </w:rPr>
            </w:pPr>
          </w:p>
        </w:tc>
      </w:tr>
      <w:tr w:rsidR="00C230CE" w:rsidRPr="009649ED" w14:paraId="145E7A44" w14:textId="77777777" w:rsidTr="00510A8A">
        <w:tc>
          <w:tcPr>
            <w:tcW w:w="2410" w:type="dxa"/>
          </w:tcPr>
          <w:p w14:paraId="425D10B2" w14:textId="77777777" w:rsidR="00C230CE" w:rsidRPr="009649ED" w:rsidRDefault="00C230CE" w:rsidP="009649ED">
            <w:pPr>
              <w:autoSpaceDE w:val="0"/>
              <w:autoSpaceDN w:val="0"/>
              <w:adjustRightInd w:val="0"/>
              <w:spacing w:line="276" w:lineRule="auto"/>
              <w:jc w:val="both"/>
              <w:rPr>
                <w:rFonts w:ascii="Arial Narrow" w:hAnsi="Arial Narrow" w:cs="Tahoma"/>
              </w:rPr>
            </w:pPr>
          </w:p>
        </w:tc>
        <w:tc>
          <w:tcPr>
            <w:tcW w:w="6946" w:type="dxa"/>
          </w:tcPr>
          <w:p w14:paraId="075649EB" w14:textId="77777777" w:rsidR="00C230CE" w:rsidRPr="009649ED" w:rsidRDefault="00C230CE" w:rsidP="009649ED">
            <w:pPr>
              <w:autoSpaceDE w:val="0"/>
              <w:autoSpaceDN w:val="0"/>
              <w:adjustRightInd w:val="0"/>
              <w:spacing w:line="276" w:lineRule="auto"/>
              <w:jc w:val="both"/>
              <w:rPr>
                <w:rFonts w:ascii="Arial Narrow" w:hAnsi="Arial Narrow" w:cs="Tahoma"/>
              </w:rPr>
            </w:pPr>
          </w:p>
        </w:tc>
      </w:tr>
      <w:tr w:rsidR="00B62E60" w:rsidRPr="009649ED" w14:paraId="00F130E6" w14:textId="77777777" w:rsidTr="00510A8A">
        <w:tc>
          <w:tcPr>
            <w:tcW w:w="9356" w:type="dxa"/>
            <w:gridSpan w:val="2"/>
          </w:tcPr>
          <w:p w14:paraId="1962DE27" w14:textId="075C1F65" w:rsidR="00B62E60" w:rsidRPr="009649ED" w:rsidRDefault="00B62E60"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ďalej len „</w:t>
            </w:r>
            <w:r w:rsidRPr="009649ED">
              <w:rPr>
                <w:rFonts w:ascii="Arial Narrow" w:hAnsi="Arial Narrow" w:cs="Tahoma"/>
                <w:b/>
                <w:bCs/>
              </w:rPr>
              <w:t>Poskytujúca strana</w:t>
            </w:r>
            <w:r w:rsidRPr="009649ED">
              <w:rPr>
                <w:rFonts w:ascii="Arial Narrow" w:hAnsi="Arial Narrow" w:cs="Tahoma"/>
              </w:rPr>
              <w:t>“</w:t>
            </w:r>
          </w:p>
        </w:tc>
      </w:tr>
    </w:tbl>
    <w:p w14:paraId="3D272D62" w14:textId="77777777" w:rsidR="002243FD" w:rsidRPr="009649ED" w:rsidRDefault="002243FD" w:rsidP="009649ED">
      <w:pPr>
        <w:autoSpaceDE w:val="0"/>
        <w:autoSpaceDN w:val="0"/>
        <w:adjustRightInd w:val="0"/>
        <w:spacing w:after="0" w:line="276" w:lineRule="auto"/>
        <w:jc w:val="both"/>
        <w:rPr>
          <w:rFonts w:ascii="Arial Narrow" w:hAnsi="Arial Narrow" w:cs="Tahoma"/>
        </w:rPr>
      </w:pPr>
    </w:p>
    <w:p w14:paraId="3AEBE6CD" w14:textId="7BEEBB36" w:rsidR="00E75A25" w:rsidRPr="009649ED" w:rsidRDefault="009649ED" w:rsidP="00DA4CCA">
      <w:pPr>
        <w:spacing w:after="0" w:line="276" w:lineRule="auto"/>
        <w:jc w:val="right"/>
        <w:rPr>
          <w:rFonts w:ascii="Arial Narrow" w:hAnsi="Arial Narrow" w:cs="Tahoma"/>
        </w:rPr>
      </w:pPr>
      <w:r>
        <w:rPr>
          <w:rFonts w:ascii="Arial Narrow" w:hAnsi="Arial Narrow" w:cs="Tahoma"/>
        </w:rPr>
        <w:t xml:space="preserve">  </w:t>
      </w:r>
      <w:r w:rsidR="00DA4CCA">
        <w:rPr>
          <w:rFonts w:ascii="Arial Narrow" w:hAnsi="Arial Narrow" w:cs="Tahoma"/>
        </w:rPr>
        <w:t>a</w:t>
      </w:r>
      <w:r w:rsidR="00DA4CCA">
        <w:rPr>
          <w:rFonts w:ascii="Arial Narrow" w:hAnsi="Arial Narrow" w:cs="Tahoma"/>
        </w:rPr>
        <w:tab/>
      </w:r>
      <w:r w:rsidR="00DA4CCA">
        <w:rPr>
          <w:rFonts w:ascii="Arial Narrow" w:hAnsi="Arial Narrow" w:cs="Tahoma"/>
        </w:rPr>
        <w:tab/>
      </w:r>
      <w:r w:rsidR="00DA4CCA">
        <w:rPr>
          <w:rFonts w:ascii="Arial Narrow" w:hAnsi="Arial Narrow" w:cs="Tahoma"/>
        </w:rPr>
        <w:tab/>
      </w:r>
      <w:r w:rsidR="00DA4CCA">
        <w:rPr>
          <w:rFonts w:ascii="Arial Narrow" w:hAnsi="Arial Narrow" w:cs="Tahoma"/>
        </w:rPr>
        <w:tab/>
      </w:r>
      <w:r w:rsidR="00DA4CCA">
        <w:rPr>
          <w:rFonts w:ascii="Arial Narrow" w:hAnsi="Arial Narrow" w:cs="Tahoma"/>
        </w:rPr>
        <w:tab/>
      </w:r>
      <w:r w:rsidR="00DA4CCA">
        <w:rPr>
          <w:rFonts w:ascii="Arial Narrow" w:hAnsi="Arial Narrow" w:cs="Tahoma"/>
        </w:rPr>
        <w:tab/>
      </w:r>
      <w:r w:rsidR="00DA4CCA">
        <w:rPr>
          <w:rFonts w:ascii="Arial Narrow" w:hAnsi="Arial Narrow" w:cs="Tahoma"/>
        </w:rPr>
        <w:tab/>
      </w:r>
      <w:r w:rsidR="00DA4CCA" w:rsidRPr="009649ED">
        <w:rPr>
          <w:rFonts w:ascii="Arial Narrow" w:hAnsi="Arial Narrow" w:cs="Tahoma"/>
        </w:rPr>
        <w:t xml:space="preserve">číslo zmluvy </w:t>
      </w:r>
      <w:r w:rsidR="00DA4CCA">
        <w:rPr>
          <w:rFonts w:ascii="Arial Narrow" w:hAnsi="Arial Narrow" w:cs="Tahoma"/>
        </w:rPr>
        <w:t>Prijímaj</w:t>
      </w:r>
      <w:r w:rsidR="00DA4CCA" w:rsidRPr="009649ED">
        <w:rPr>
          <w:rFonts w:ascii="Arial Narrow" w:hAnsi="Arial Narrow" w:cs="Tahoma"/>
        </w:rPr>
        <w:t xml:space="preserve">úcej </w:t>
      </w:r>
      <w:r w:rsidR="00DA4CCA" w:rsidRPr="002012C2">
        <w:rPr>
          <w:rFonts w:ascii="Arial Narrow" w:hAnsi="Arial Narrow" w:cs="Tahoma"/>
        </w:rPr>
        <w:t xml:space="preserve">strany: </w:t>
      </w:r>
      <w:r w:rsidR="0036466A" w:rsidRPr="002012C2">
        <w:rPr>
          <w:rFonts w:ascii="Arial Narrow" w:hAnsi="Arial Narrow" w:cs="Tahoma"/>
        </w:rPr>
        <w:t>ZML/</w:t>
      </w:r>
      <w:r w:rsidR="004C1D05" w:rsidRPr="002012C2">
        <w:rPr>
          <w:rFonts w:ascii="Arial Narrow" w:hAnsi="Arial Narrow" w:cs="Tahoma"/>
        </w:rPr>
        <w:t>yyyy</w:t>
      </w:r>
      <w:r w:rsidR="0036466A" w:rsidRPr="002012C2">
        <w:rPr>
          <w:rFonts w:ascii="Arial Narrow" w:hAnsi="Arial Narrow" w:cs="Tahoma"/>
        </w:rPr>
        <w:t>/2025</w:t>
      </w:r>
    </w:p>
    <w:p w14:paraId="4961F34A" w14:textId="0EEA360E" w:rsidR="00F42258" w:rsidRPr="009649ED" w:rsidRDefault="00F42258" w:rsidP="009649ED">
      <w:pPr>
        <w:spacing w:after="0" w:line="276" w:lineRule="auto"/>
        <w:jc w:val="both"/>
        <w:rPr>
          <w:rFonts w:ascii="Arial Narrow" w:hAnsi="Arial Narrow" w:cs="Tahoma"/>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9D0CB6" w:rsidRPr="009649ED" w14:paraId="67F7F6FC" w14:textId="77777777" w:rsidTr="00FA6F5B">
        <w:tc>
          <w:tcPr>
            <w:tcW w:w="2410" w:type="dxa"/>
          </w:tcPr>
          <w:p w14:paraId="2DD7AFA8" w14:textId="3502F5F0" w:rsidR="009D0CB6" w:rsidRPr="00987457" w:rsidRDefault="009D0CB6" w:rsidP="009649ED">
            <w:pPr>
              <w:autoSpaceDE w:val="0"/>
              <w:autoSpaceDN w:val="0"/>
              <w:adjustRightInd w:val="0"/>
              <w:spacing w:line="276" w:lineRule="auto"/>
              <w:jc w:val="both"/>
              <w:rPr>
                <w:rFonts w:ascii="Arial Narrow" w:hAnsi="Arial Narrow" w:cs="Tahoma"/>
                <w:b/>
                <w:bCs/>
              </w:rPr>
            </w:pPr>
            <w:r w:rsidRPr="00987457">
              <w:rPr>
                <w:rFonts w:ascii="Arial Narrow" w:hAnsi="Arial Narrow" w:cs="Tahoma"/>
                <w:b/>
                <w:bCs/>
              </w:rPr>
              <w:t>PRIJÍMAJÚCA STRANA</w:t>
            </w:r>
          </w:p>
        </w:tc>
        <w:tc>
          <w:tcPr>
            <w:tcW w:w="6946" w:type="dxa"/>
          </w:tcPr>
          <w:p w14:paraId="467A96CC" w14:textId="77777777" w:rsidR="009D0CB6" w:rsidRPr="009649ED" w:rsidRDefault="009D0CB6" w:rsidP="009649ED">
            <w:pPr>
              <w:autoSpaceDE w:val="0"/>
              <w:autoSpaceDN w:val="0"/>
              <w:adjustRightInd w:val="0"/>
              <w:spacing w:line="276" w:lineRule="auto"/>
              <w:jc w:val="both"/>
              <w:rPr>
                <w:rFonts w:ascii="Arial Narrow" w:hAnsi="Arial Narrow" w:cs="Tahoma"/>
                <w:b/>
                <w:bCs/>
              </w:rPr>
            </w:pPr>
          </w:p>
        </w:tc>
      </w:tr>
      <w:tr w:rsidR="00420229" w:rsidRPr="009649ED" w14:paraId="1EC921B4" w14:textId="77777777" w:rsidTr="00510A8A">
        <w:tc>
          <w:tcPr>
            <w:tcW w:w="2410" w:type="dxa"/>
          </w:tcPr>
          <w:p w14:paraId="386AFE42" w14:textId="4C023660" w:rsidR="00420229" w:rsidRPr="00987457" w:rsidRDefault="00420229" w:rsidP="009649ED">
            <w:pPr>
              <w:autoSpaceDE w:val="0"/>
              <w:autoSpaceDN w:val="0"/>
              <w:adjustRightInd w:val="0"/>
              <w:spacing w:line="276" w:lineRule="auto"/>
              <w:jc w:val="both"/>
              <w:rPr>
                <w:rFonts w:ascii="Arial Narrow" w:hAnsi="Arial Narrow" w:cs="Tahoma"/>
                <w:b/>
                <w:bCs/>
              </w:rPr>
            </w:pPr>
            <w:r w:rsidRPr="00987457">
              <w:rPr>
                <w:rFonts w:ascii="Arial Narrow" w:hAnsi="Arial Narrow" w:cs="Tahoma"/>
                <w:b/>
                <w:bCs/>
              </w:rPr>
              <w:t>Názov:</w:t>
            </w:r>
            <w:r w:rsidR="00AD70A7" w:rsidRPr="00987457">
              <w:rPr>
                <w:rFonts w:ascii="Arial Narrow" w:hAnsi="Arial Narrow" w:cs="Tahoma"/>
                <w:b/>
                <w:bCs/>
              </w:rPr>
              <w:t xml:space="preserve"> </w:t>
            </w:r>
          </w:p>
        </w:tc>
        <w:tc>
          <w:tcPr>
            <w:tcW w:w="6946" w:type="dxa"/>
          </w:tcPr>
          <w:p w14:paraId="7BA908F2" w14:textId="60B1A1CC" w:rsidR="00420229" w:rsidRPr="009649ED" w:rsidRDefault="00420229" w:rsidP="009649ED">
            <w:pPr>
              <w:autoSpaceDE w:val="0"/>
              <w:autoSpaceDN w:val="0"/>
              <w:adjustRightInd w:val="0"/>
              <w:spacing w:line="276" w:lineRule="auto"/>
              <w:jc w:val="both"/>
              <w:rPr>
                <w:rFonts w:ascii="Arial Narrow" w:hAnsi="Arial Narrow" w:cs="Tahoma"/>
                <w:b/>
                <w:bCs/>
              </w:rPr>
            </w:pPr>
          </w:p>
        </w:tc>
      </w:tr>
      <w:tr w:rsidR="00FA6F5B" w:rsidRPr="009649ED" w14:paraId="735D5BD7" w14:textId="77777777" w:rsidTr="00510A8A">
        <w:tc>
          <w:tcPr>
            <w:tcW w:w="2410" w:type="dxa"/>
          </w:tcPr>
          <w:p w14:paraId="22C39E87" w14:textId="1531F4EA" w:rsidR="00F42258" w:rsidRPr="00987457" w:rsidRDefault="004A253F" w:rsidP="004A253F">
            <w:pPr>
              <w:autoSpaceDE w:val="0"/>
              <w:autoSpaceDN w:val="0"/>
              <w:adjustRightInd w:val="0"/>
              <w:spacing w:line="276" w:lineRule="auto"/>
              <w:jc w:val="both"/>
              <w:rPr>
                <w:rFonts w:ascii="Arial Narrow" w:hAnsi="Arial Narrow" w:cs="Tahoma"/>
                <w:b/>
                <w:bCs/>
              </w:rPr>
            </w:pPr>
            <w:r>
              <w:rPr>
                <w:rFonts w:ascii="Arial Narrow" w:hAnsi="Arial Narrow" w:cs="Tahoma"/>
                <w:b/>
                <w:bCs/>
              </w:rPr>
              <w:t>Sídlo</w:t>
            </w:r>
            <w:r w:rsidR="00F42258" w:rsidRPr="00987457">
              <w:rPr>
                <w:rFonts w:ascii="Arial Narrow" w:hAnsi="Arial Narrow" w:cs="Tahoma"/>
                <w:b/>
                <w:bCs/>
              </w:rPr>
              <w:t>:</w:t>
            </w:r>
          </w:p>
        </w:tc>
        <w:tc>
          <w:tcPr>
            <w:tcW w:w="6946" w:type="dxa"/>
          </w:tcPr>
          <w:p w14:paraId="45A5593D" w14:textId="1998E98D" w:rsidR="00F42258" w:rsidRPr="009649ED" w:rsidRDefault="00F42258" w:rsidP="004C1D05">
            <w:pPr>
              <w:autoSpaceDE w:val="0"/>
              <w:autoSpaceDN w:val="0"/>
              <w:adjustRightInd w:val="0"/>
              <w:spacing w:line="276" w:lineRule="auto"/>
              <w:jc w:val="both"/>
              <w:rPr>
                <w:rFonts w:ascii="Arial Narrow" w:hAnsi="Arial Narrow" w:cs="Tahoma"/>
              </w:rPr>
            </w:pPr>
          </w:p>
        </w:tc>
      </w:tr>
      <w:tr w:rsidR="00FA6F5B" w:rsidRPr="009649ED" w14:paraId="6E04D286" w14:textId="77777777" w:rsidTr="00510A8A">
        <w:tc>
          <w:tcPr>
            <w:tcW w:w="2410" w:type="dxa"/>
          </w:tcPr>
          <w:p w14:paraId="5F992969" w14:textId="273B48B3" w:rsidR="00F42258" w:rsidRPr="009649ED" w:rsidRDefault="00F42258" w:rsidP="009649ED">
            <w:pPr>
              <w:autoSpaceDE w:val="0"/>
              <w:autoSpaceDN w:val="0"/>
              <w:adjustRightInd w:val="0"/>
              <w:spacing w:line="276" w:lineRule="auto"/>
              <w:jc w:val="both"/>
              <w:rPr>
                <w:rFonts w:ascii="Arial Narrow" w:hAnsi="Arial Narrow" w:cs="Tahoma"/>
                <w:b/>
                <w:bCs/>
              </w:rPr>
            </w:pPr>
          </w:p>
        </w:tc>
        <w:tc>
          <w:tcPr>
            <w:tcW w:w="6946" w:type="dxa"/>
          </w:tcPr>
          <w:p w14:paraId="11D686FA" w14:textId="2860BE17" w:rsidR="00F42258" w:rsidRPr="009649ED" w:rsidRDefault="00F42258" w:rsidP="009649ED">
            <w:pPr>
              <w:autoSpaceDE w:val="0"/>
              <w:autoSpaceDN w:val="0"/>
              <w:adjustRightInd w:val="0"/>
              <w:spacing w:line="276" w:lineRule="auto"/>
              <w:jc w:val="both"/>
              <w:rPr>
                <w:rFonts w:ascii="Arial Narrow" w:hAnsi="Arial Narrow" w:cs="Tahoma"/>
              </w:rPr>
            </w:pPr>
          </w:p>
        </w:tc>
      </w:tr>
      <w:tr w:rsidR="00FA6F5B" w:rsidRPr="009649ED" w14:paraId="1DF39558" w14:textId="77777777" w:rsidTr="00510A8A">
        <w:tc>
          <w:tcPr>
            <w:tcW w:w="2410" w:type="dxa"/>
          </w:tcPr>
          <w:p w14:paraId="4A0D573D" w14:textId="226941A3" w:rsidR="00F42258" w:rsidRPr="009649ED" w:rsidRDefault="00F42258" w:rsidP="009649ED">
            <w:pPr>
              <w:autoSpaceDE w:val="0"/>
              <w:autoSpaceDN w:val="0"/>
              <w:adjustRightInd w:val="0"/>
              <w:spacing w:line="276" w:lineRule="auto"/>
              <w:jc w:val="both"/>
              <w:rPr>
                <w:rFonts w:ascii="Arial Narrow" w:hAnsi="Arial Narrow" w:cs="Tahoma"/>
                <w:b/>
                <w:bCs/>
              </w:rPr>
            </w:pPr>
          </w:p>
        </w:tc>
        <w:tc>
          <w:tcPr>
            <w:tcW w:w="6946" w:type="dxa"/>
          </w:tcPr>
          <w:p w14:paraId="7CD8A309" w14:textId="3B07D66B" w:rsidR="00F42258" w:rsidRPr="009649ED" w:rsidRDefault="00F42258" w:rsidP="009649ED">
            <w:pPr>
              <w:autoSpaceDE w:val="0"/>
              <w:autoSpaceDN w:val="0"/>
              <w:adjustRightInd w:val="0"/>
              <w:spacing w:line="276" w:lineRule="auto"/>
              <w:jc w:val="both"/>
              <w:rPr>
                <w:rFonts w:ascii="Arial Narrow" w:hAnsi="Arial Narrow" w:cs="Tahoma"/>
              </w:rPr>
            </w:pPr>
          </w:p>
        </w:tc>
      </w:tr>
      <w:tr w:rsidR="00FA6F5B" w:rsidRPr="009649ED" w14:paraId="4AE8F325" w14:textId="77777777" w:rsidTr="00510A8A">
        <w:tc>
          <w:tcPr>
            <w:tcW w:w="2410" w:type="dxa"/>
          </w:tcPr>
          <w:p w14:paraId="24B51B3A" w14:textId="77777777" w:rsidR="00F42258" w:rsidRPr="009649ED" w:rsidRDefault="00F42258" w:rsidP="009649ED">
            <w:pPr>
              <w:autoSpaceDE w:val="0"/>
              <w:autoSpaceDN w:val="0"/>
              <w:adjustRightInd w:val="0"/>
              <w:spacing w:line="276" w:lineRule="auto"/>
              <w:jc w:val="both"/>
              <w:rPr>
                <w:rFonts w:ascii="Arial Narrow" w:hAnsi="Arial Narrow" w:cs="Tahoma"/>
                <w:b/>
              </w:rPr>
            </w:pPr>
            <w:r w:rsidRPr="009649ED">
              <w:rPr>
                <w:rFonts w:ascii="Arial Narrow" w:hAnsi="Arial Narrow" w:cs="Tahoma"/>
                <w:b/>
              </w:rPr>
              <w:t>IČO:</w:t>
            </w:r>
          </w:p>
        </w:tc>
        <w:tc>
          <w:tcPr>
            <w:tcW w:w="6946" w:type="dxa"/>
          </w:tcPr>
          <w:p w14:paraId="52E233C5" w14:textId="1A4482EB" w:rsidR="00F42258" w:rsidRPr="009649ED" w:rsidRDefault="00F42258" w:rsidP="009649ED">
            <w:pPr>
              <w:autoSpaceDE w:val="0"/>
              <w:autoSpaceDN w:val="0"/>
              <w:adjustRightInd w:val="0"/>
              <w:spacing w:line="276" w:lineRule="auto"/>
              <w:jc w:val="both"/>
              <w:rPr>
                <w:rFonts w:ascii="Arial Narrow" w:hAnsi="Arial Narrow" w:cs="Tahoma"/>
              </w:rPr>
            </w:pPr>
          </w:p>
        </w:tc>
      </w:tr>
      <w:tr w:rsidR="00FA6F5B" w:rsidRPr="009649ED" w14:paraId="39203E1A" w14:textId="77777777" w:rsidTr="00510A8A">
        <w:tc>
          <w:tcPr>
            <w:tcW w:w="2410" w:type="dxa"/>
          </w:tcPr>
          <w:p w14:paraId="65C49F77" w14:textId="77777777" w:rsidR="00F42258" w:rsidRPr="009649ED" w:rsidRDefault="00F42258" w:rsidP="009649ED">
            <w:pPr>
              <w:autoSpaceDE w:val="0"/>
              <w:autoSpaceDN w:val="0"/>
              <w:adjustRightInd w:val="0"/>
              <w:spacing w:line="276" w:lineRule="auto"/>
              <w:jc w:val="both"/>
              <w:rPr>
                <w:rFonts w:ascii="Arial Narrow" w:hAnsi="Arial Narrow" w:cs="Tahoma"/>
                <w:b/>
              </w:rPr>
            </w:pPr>
            <w:r w:rsidRPr="009649ED">
              <w:rPr>
                <w:rFonts w:ascii="Arial Narrow" w:hAnsi="Arial Narrow" w:cs="Tahoma"/>
                <w:b/>
              </w:rPr>
              <w:t>DIČ:</w:t>
            </w:r>
          </w:p>
        </w:tc>
        <w:tc>
          <w:tcPr>
            <w:tcW w:w="6946" w:type="dxa"/>
          </w:tcPr>
          <w:p w14:paraId="43268DF1" w14:textId="515F29CB" w:rsidR="00F42258" w:rsidRPr="009649ED" w:rsidRDefault="00F42258" w:rsidP="009649ED">
            <w:pPr>
              <w:autoSpaceDE w:val="0"/>
              <w:autoSpaceDN w:val="0"/>
              <w:adjustRightInd w:val="0"/>
              <w:spacing w:line="276" w:lineRule="auto"/>
              <w:jc w:val="both"/>
              <w:rPr>
                <w:rFonts w:ascii="Arial Narrow" w:hAnsi="Arial Narrow" w:cs="Tahoma"/>
              </w:rPr>
            </w:pPr>
          </w:p>
        </w:tc>
      </w:tr>
      <w:tr w:rsidR="00FA6F5B" w:rsidRPr="009649ED" w14:paraId="0795A2AA" w14:textId="77777777" w:rsidTr="00510A8A">
        <w:tc>
          <w:tcPr>
            <w:tcW w:w="2410" w:type="dxa"/>
          </w:tcPr>
          <w:p w14:paraId="24FB4656" w14:textId="77777777"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 DPH:</w:t>
            </w:r>
          </w:p>
        </w:tc>
        <w:tc>
          <w:tcPr>
            <w:tcW w:w="6946" w:type="dxa"/>
          </w:tcPr>
          <w:p w14:paraId="56C61161" w14:textId="4AD321F8" w:rsidR="00F42258" w:rsidRPr="009649ED" w:rsidRDefault="00F42258" w:rsidP="009649ED">
            <w:pPr>
              <w:autoSpaceDE w:val="0"/>
              <w:autoSpaceDN w:val="0"/>
              <w:adjustRightInd w:val="0"/>
              <w:spacing w:line="276" w:lineRule="auto"/>
              <w:jc w:val="both"/>
              <w:rPr>
                <w:rFonts w:ascii="Arial Narrow" w:hAnsi="Arial Narrow" w:cs="Tahoma"/>
              </w:rPr>
            </w:pPr>
          </w:p>
        </w:tc>
      </w:tr>
      <w:tr w:rsidR="00FA6F5B" w:rsidRPr="009649ED" w14:paraId="37125E47" w14:textId="77777777" w:rsidTr="00510A8A">
        <w:tc>
          <w:tcPr>
            <w:tcW w:w="2410" w:type="dxa"/>
          </w:tcPr>
          <w:p w14:paraId="128E00DE" w14:textId="53A8BF64" w:rsidR="00D81C03"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Zast</w:t>
            </w:r>
            <w:r w:rsidR="00E6162B" w:rsidRPr="009649ED">
              <w:rPr>
                <w:rFonts w:ascii="Arial Narrow" w:hAnsi="Arial Narrow" w:cs="Tahoma"/>
                <w:b/>
                <w:bCs/>
              </w:rPr>
              <w:t>ú</w:t>
            </w:r>
            <w:r w:rsidRPr="009649ED">
              <w:rPr>
                <w:rFonts w:ascii="Arial Narrow" w:hAnsi="Arial Narrow" w:cs="Tahoma"/>
                <w:b/>
                <w:bCs/>
              </w:rPr>
              <w:t>pená:</w:t>
            </w:r>
          </w:p>
        </w:tc>
        <w:tc>
          <w:tcPr>
            <w:tcW w:w="6946" w:type="dxa"/>
          </w:tcPr>
          <w:p w14:paraId="6CC40576" w14:textId="0707E355" w:rsidR="006212EF" w:rsidRPr="009649ED" w:rsidRDefault="006212EF" w:rsidP="009649ED">
            <w:pPr>
              <w:autoSpaceDE w:val="0"/>
              <w:autoSpaceDN w:val="0"/>
              <w:adjustRightInd w:val="0"/>
              <w:spacing w:line="276" w:lineRule="auto"/>
              <w:jc w:val="both"/>
              <w:rPr>
                <w:rFonts w:ascii="Arial Narrow" w:hAnsi="Arial Narrow" w:cs="Tahoma"/>
              </w:rPr>
            </w:pPr>
          </w:p>
        </w:tc>
      </w:tr>
      <w:tr w:rsidR="00F42258" w:rsidRPr="009649ED" w14:paraId="74FC8080" w14:textId="77777777" w:rsidTr="00510A8A">
        <w:tc>
          <w:tcPr>
            <w:tcW w:w="2410" w:type="dxa"/>
          </w:tcPr>
          <w:p w14:paraId="56B79E89" w14:textId="5C5749FC" w:rsidR="00F42258" w:rsidRPr="009649ED" w:rsidRDefault="00F42258" w:rsidP="009649ED">
            <w:pPr>
              <w:autoSpaceDE w:val="0"/>
              <w:autoSpaceDN w:val="0"/>
              <w:adjustRightInd w:val="0"/>
              <w:spacing w:line="276" w:lineRule="auto"/>
              <w:jc w:val="both"/>
              <w:rPr>
                <w:rFonts w:ascii="Arial Narrow" w:hAnsi="Arial Narrow" w:cs="Tahoma"/>
                <w:b/>
                <w:bCs/>
              </w:rPr>
            </w:pPr>
          </w:p>
        </w:tc>
        <w:tc>
          <w:tcPr>
            <w:tcW w:w="6946" w:type="dxa"/>
          </w:tcPr>
          <w:p w14:paraId="5D49D851" w14:textId="0D319911" w:rsidR="00F42258" w:rsidRPr="009649ED" w:rsidRDefault="00F42258" w:rsidP="009649ED">
            <w:pPr>
              <w:autoSpaceDE w:val="0"/>
              <w:autoSpaceDN w:val="0"/>
              <w:adjustRightInd w:val="0"/>
              <w:spacing w:line="276" w:lineRule="auto"/>
              <w:jc w:val="both"/>
              <w:rPr>
                <w:rFonts w:ascii="Arial Narrow" w:hAnsi="Arial Narrow" w:cs="Tahoma"/>
              </w:rPr>
            </w:pPr>
          </w:p>
        </w:tc>
      </w:tr>
      <w:tr w:rsidR="00F42258" w:rsidRPr="009649ED" w14:paraId="10053702" w14:textId="77777777" w:rsidTr="00510A8A">
        <w:tc>
          <w:tcPr>
            <w:tcW w:w="9356" w:type="dxa"/>
            <w:gridSpan w:val="2"/>
          </w:tcPr>
          <w:p w14:paraId="616758B5" w14:textId="77777777" w:rsidR="009649ED" w:rsidRDefault="009649ED" w:rsidP="009649ED">
            <w:pPr>
              <w:autoSpaceDE w:val="0"/>
              <w:autoSpaceDN w:val="0"/>
              <w:adjustRightInd w:val="0"/>
              <w:spacing w:line="276" w:lineRule="auto"/>
              <w:jc w:val="both"/>
              <w:rPr>
                <w:rFonts w:ascii="Arial Narrow" w:hAnsi="Arial Narrow" w:cs="Tahoma"/>
              </w:rPr>
            </w:pPr>
          </w:p>
          <w:p w14:paraId="3F3156C9" w14:textId="77777777" w:rsidR="00F42258" w:rsidRDefault="00F42258"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ďalej len „</w:t>
            </w:r>
            <w:r w:rsidRPr="009649ED">
              <w:rPr>
                <w:rFonts w:ascii="Arial Narrow" w:hAnsi="Arial Narrow" w:cs="Tahoma"/>
                <w:b/>
                <w:bCs/>
              </w:rPr>
              <w:t>P</w:t>
            </w:r>
            <w:r w:rsidR="00E6162B" w:rsidRPr="009649ED">
              <w:rPr>
                <w:rFonts w:ascii="Arial Narrow" w:hAnsi="Arial Narrow" w:cs="Tahoma"/>
                <w:b/>
                <w:bCs/>
              </w:rPr>
              <w:t>rijímajúca strana</w:t>
            </w:r>
            <w:r w:rsidRPr="009649ED">
              <w:rPr>
                <w:rFonts w:ascii="Arial Narrow" w:hAnsi="Arial Narrow" w:cs="Tahoma"/>
              </w:rPr>
              <w:t>“</w:t>
            </w:r>
          </w:p>
          <w:p w14:paraId="6B6A77B4" w14:textId="77777777" w:rsidR="003264A0" w:rsidRDefault="003264A0" w:rsidP="009649ED">
            <w:pPr>
              <w:spacing w:line="276" w:lineRule="auto"/>
              <w:jc w:val="both"/>
              <w:rPr>
                <w:rFonts w:ascii="Arial Narrow" w:hAnsi="Arial Narrow" w:cs="Tahoma"/>
              </w:rPr>
            </w:pPr>
          </w:p>
          <w:p w14:paraId="107DD475" w14:textId="6E20625D" w:rsidR="009649ED" w:rsidRDefault="009649ED" w:rsidP="009649ED">
            <w:pPr>
              <w:spacing w:line="276" w:lineRule="auto"/>
              <w:jc w:val="both"/>
              <w:rPr>
                <w:rFonts w:ascii="Arial Narrow" w:hAnsi="Arial Narrow" w:cs="Tahoma"/>
              </w:rPr>
            </w:pPr>
            <w:r w:rsidRPr="009649ED">
              <w:rPr>
                <w:rFonts w:ascii="Arial Narrow" w:hAnsi="Arial Narrow" w:cs="Tahoma"/>
              </w:rPr>
              <w:t>ďalej spoločne len „</w:t>
            </w:r>
            <w:r w:rsidRPr="009649ED">
              <w:rPr>
                <w:rFonts w:ascii="Arial Narrow" w:hAnsi="Arial Narrow" w:cs="Tahoma"/>
                <w:b/>
              </w:rPr>
              <w:t>Strany</w:t>
            </w:r>
            <w:r w:rsidRPr="009649ED">
              <w:rPr>
                <w:rFonts w:ascii="Arial Narrow" w:hAnsi="Arial Narrow" w:cs="Tahoma"/>
              </w:rPr>
              <w:t>“ a samostatne „</w:t>
            </w:r>
            <w:r w:rsidRPr="009649ED">
              <w:rPr>
                <w:rFonts w:ascii="Arial Narrow" w:hAnsi="Arial Narrow" w:cs="Tahoma"/>
                <w:b/>
              </w:rPr>
              <w:t>Strana</w:t>
            </w:r>
            <w:r w:rsidRPr="009649ED">
              <w:rPr>
                <w:rFonts w:ascii="Arial Narrow" w:hAnsi="Arial Narrow" w:cs="Tahoma"/>
              </w:rPr>
              <w:t>“</w:t>
            </w:r>
          </w:p>
          <w:p w14:paraId="0AD7B346" w14:textId="2A955D84" w:rsidR="009649ED" w:rsidRPr="009649ED" w:rsidRDefault="009649ED" w:rsidP="009649ED">
            <w:pPr>
              <w:autoSpaceDE w:val="0"/>
              <w:autoSpaceDN w:val="0"/>
              <w:adjustRightInd w:val="0"/>
              <w:spacing w:line="276" w:lineRule="auto"/>
              <w:jc w:val="both"/>
              <w:rPr>
                <w:rFonts w:ascii="Arial Narrow" w:hAnsi="Arial Narrow" w:cs="Tahoma"/>
              </w:rPr>
            </w:pPr>
          </w:p>
        </w:tc>
      </w:tr>
    </w:tbl>
    <w:p w14:paraId="3287362F" w14:textId="77777777" w:rsidR="0030279A" w:rsidRPr="009649ED" w:rsidRDefault="0030279A" w:rsidP="009649ED">
      <w:pPr>
        <w:spacing w:after="0" w:line="276" w:lineRule="auto"/>
        <w:jc w:val="both"/>
        <w:rPr>
          <w:rFonts w:ascii="Arial Narrow" w:hAnsi="Arial Narrow" w:cs="Tahoma"/>
        </w:rPr>
      </w:pPr>
    </w:p>
    <w:p w14:paraId="17DD830E" w14:textId="77777777" w:rsidR="009649ED" w:rsidRDefault="009649ED">
      <w:pPr>
        <w:rPr>
          <w:rFonts w:ascii="Arial Narrow" w:hAnsi="Arial Narrow" w:cs="Tahoma"/>
        </w:rPr>
      </w:pPr>
      <w:r>
        <w:rPr>
          <w:rFonts w:ascii="Arial Narrow" w:hAnsi="Arial Narrow" w:cs="Tahoma"/>
        </w:rPr>
        <w:br w:type="page"/>
      </w:r>
    </w:p>
    <w:p w14:paraId="5A21F332" w14:textId="77777777" w:rsidR="00E75A25" w:rsidRPr="009649ED" w:rsidRDefault="00E75A25" w:rsidP="009649ED">
      <w:pPr>
        <w:spacing w:after="0" w:line="276" w:lineRule="auto"/>
        <w:jc w:val="both"/>
        <w:rPr>
          <w:rFonts w:ascii="Arial Narrow" w:hAnsi="Arial Narrow" w:cs="Tahoma"/>
        </w:rPr>
      </w:pPr>
    </w:p>
    <w:p w14:paraId="1772E072" w14:textId="77777777" w:rsidR="001D6789" w:rsidRPr="009649ED" w:rsidRDefault="001D6789" w:rsidP="009649ED">
      <w:pPr>
        <w:pStyle w:val="Zkladntext2"/>
        <w:numPr>
          <w:ilvl w:val="0"/>
          <w:numId w:val="8"/>
        </w:numPr>
        <w:tabs>
          <w:tab w:val="left" w:pos="0"/>
        </w:tabs>
        <w:spacing w:after="0" w:line="276" w:lineRule="auto"/>
        <w:ind w:left="567" w:hanging="567"/>
        <w:jc w:val="both"/>
        <w:rPr>
          <w:rFonts w:ascii="Arial Narrow" w:hAnsi="Arial Narrow" w:cs="Tahoma"/>
          <w:b/>
        </w:rPr>
      </w:pPr>
      <w:r w:rsidRPr="009649ED">
        <w:rPr>
          <w:rFonts w:ascii="Arial Narrow" w:hAnsi="Arial Narrow" w:cs="Tahoma"/>
          <w:b/>
        </w:rPr>
        <w:t>PREAMBULA</w:t>
      </w:r>
      <w:r w:rsidR="00FA0C91" w:rsidRPr="009649ED">
        <w:rPr>
          <w:rFonts w:ascii="Arial Narrow" w:hAnsi="Arial Narrow" w:cs="Tahoma"/>
          <w:b/>
        </w:rPr>
        <w:t xml:space="preserve"> </w:t>
      </w:r>
    </w:p>
    <w:p w14:paraId="402305E0" w14:textId="49B48ED9" w:rsidR="00ED6356" w:rsidRPr="002A1014" w:rsidRDefault="002D08D9" w:rsidP="00D0336C">
      <w:pPr>
        <w:pStyle w:val="Odsekzoznamu"/>
        <w:numPr>
          <w:ilvl w:val="1"/>
          <w:numId w:val="19"/>
        </w:numPr>
        <w:spacing w:before="80" w:line="276" w:lineRule="auto"/>
        <w:jc w:val="both"/>
        <w:rPr>
          <w:rFonts w:ascii="Arial Narrow" w:hAnsi="Arial Narrow" w:cs="Tahoma"/>
          <w:sz w:val="22"/>
          <w:szCs w:val="22"/>
        </w:rPr>
      </w:pPr>
      <w:r w:rsidRPr="002D3AD9">
        <w:rPr>
          <w:rFonts w:ascii="Arial Narrow" w:hAnsi="Arial Narrow" w:cs="Tahoma"/>
          <w:sz w:val="22"/>
          <w:szCs w:val="22"/>
          <w:lang w:val="sk-SK"/>
        </w:rPr>
        <w:t>Z dôvodu zabezpečenia maximálnej dôvernosti informácií získaných pri realizácii</w:t>
      </w:r>
      <w:r w:rsidRPr="002D08D9">
        <w:rPr>
          <w:rFonts w:ascii="Arial Narrow" w:hAnsi="Arial Narrow"/>
          <w:sz w:val="22"/>
          <w:szCs w:val="22"/>
        </w:rPr>
        <w:t xml:space="preserve"> </w:t>
      </w:r>
      <w:r w:rsidRPr="002D08D9">
        <w:rPr>
          <w:rStyle w:val="Zvraznenie"/>
          <w:rFonts w:ascii="Arial Narrow" w:hAnsi="Arial Narrow"/>
          <w:sz w:val="22"/>
          <w:szCs w:val="22"/>
        </w:rPr>
        <w:t>proof of concept</w:t>
      </w:r>
      <w:r w:rsidRPr="002D08D9">
        <w:rPr>
          <w:rFonts w:ascii="Arial Narrow" w:hAnsi="Arial Narrow"/>
          <w:sz w:val="22"/>
          <w:szCs w:val="22"/>
        </w:rPr>
        <w:t xml:space="preserve"> </w:t>
      </w:r>
      <w:r w:rsidRPr="002D3AD9">
        <w:rPr>
          <w:rFonts w:ascii="Arial Narrow" w:hAnsi="Arial Narrow" w:cs="Tahoma"/>
          <w:sz w:val="22"/>
          <w:szCs w:val="22"/>
          <w:lang w:val="sk-SK"/>
        </w:rPr>
        <w:t xml:space="preserve">v prostredí DataCentra Ministerstva financií Slovenskej republiky, so sídlom Cintorínska 5, 814 88 Bratislava, v rámci verejného obstarávania projektu </w:t>
      </w:r>
      <w:r w:rsidRPr="002D3AD9">
        <w:rPr>
          <w:rFonts w:ascii="Arial Narrow" w:hAnsi="Arial Narrow" w:cs="Tahoma"/>
          <w:b/>
          <w:bCs/>
          <w:sz w:val="22"/>
          <w:szCs w:val="22"/>
          <w:lang w:val="sk-SK"/>
        </w:rPr>
        <w:t>„Lepšie využívanie údajov MF SR“</w:t>
      </w:r>
      <w:r w:rsidR="00E97FEB" w:rsidRPr="00E97FEB">
        <w:t xml:space="preserve"> </w:t>
      </w:r>
      <w:r w:rsidR="00E97FEB" w:rsidRPr="00E97FEB">
        <w:rPr>
          <w:rFonts w:ascii="Arial Narrow" w:hAnsi="Arial Narrow" w:cs="Tahoma"/>
          <w:sz w:val="22"/>
          <w:szCs w:val="22"/>
          <w:lang w:val="sk-SK"/>
        </w:rPr>
        <w:t>(ďalej len „zákazka")</w:t>
      </w:r>
      <w:r w:rsidRPr="002D3AD9">
        <w:rPr>
          <w:rFonts w:ascii="Arial Narrow" w:hAnsi="Arial Narrow" w:cs="Tahoma"/>
          <w:sz w:val="22"/>
          <w:szCs w:val="22"/>
          <w:lang w:val="sk-SK"/>
        </w:rPr>
        <w:t>, v ktorom Poskytujúca strana poskytne Prijímajúcej strane informácie alebo dáta dôverného charakteru podľa ustanovení § 17 a § 271 zákona č. 513/1991 Zb. Obchodný zákonník v znení neskorších predpisov (ďalej len „dôverné informácie“), a v záujme ochrany týchto dôverných informácií</w:t>
      </w:r>
      <w:r w:rsidR="00F6672F" w:rsidRPr="002D3AD9">
        <w:rPr>
          <w:rFonts w:ascii="Arial Narrow" w:hAnsi="Arial Narrow" w:cs="Tahoma"/>
          <w:sz w:val="22"/>
          <w:szCs w:val="22"/>
          <w:lang w:val="sk-SK"/>
        </w:rPr>
        <w:t xml:space="preserve">, uzatvárajú Strany túto Zmluvu o mlčanlivosti </w:t>
      </w:r>
      <w:r w:rsidR="002535C3">
        <w:rPr>
          <w:rFonts w:ascii="Arial Narrow" w:hAnsi="Arial Narrow" w:cs="Tahoma"/>
          <w:sz w:val="22"/>
          <w:szCs w:val="22"/>
          <w:lang w:val="sk-SK"/>
        </w:rPr>
        <w:br/>
      </w:r>
      <w:r w:rsidR="00F6672F" w:rsidRPr="002D3AD9">
        <w:rPr>
          <w:rFonts w:ascii="Arial Narrow" w:hAnsi="Arial Narrow" w:cs="Tahoma"/>
          <w:sz w:val="22"/>
          <w:szCs w:val="22"/>
          <w:lang w:val="sk-SK"/>
        </w:rPr>
        <w:t>a ochrane dôverných informácií</w:t>
      </w:r>
      <w:r w:rsidR="00F6672F" w:rsidRPr="002D08D9">
        <w:rPr>
          <w:rFonts w:ascii="Arial Narrow" w:hAnsi="Arial Narrow" w:cs="Tahoma"/>
          <w:b/>
          <w:sz w:val="22"/>
          <w:szCs w:val="22"/>
        </w:rPr>
        <w:t xml:space="preserve"> </w:t>
      </w:r>
      <w:r w:rsidR="00F6672F" w:rsidRPr="002D08D9">
        <w:rPr>
          <w:rFonts w:ascii="Arial Narrow" w:hAnsi="Arial Narrow" w:cs="Tahoma"/>
          <w:sz w:val="22"/>
          <w:szCs w:val="22"/>
        </w:rPr>
        <w:t>(ďalej len „</w:t>
      </w:r>
      <w:r w:rsidR="00F6672F" w:rsidRPr="002D08D9">
        <w:rPr>
          <w:rFonts w:ascii="Arial Narrow" w:hAnsi="Arial Narrow" w:cs="Tahoma"/>
          <w:b/>
          <w:sz w:val="22"/>
          <w:szCs w:val="22"/>
        </w:rPr>
        <w:t>Dohoda</w:t>
      </w:r>
      <w:r w:rsidR="00F6672F" w:rsidRPr="002D08D9">
        <w:rPr>
          <w:rFonts w:ascii="Arial Narrow" w:hAnsi="Arial Narrow" w:cs="Tahoma"/>
          <w:sz w:val="22"/>
          <w:szCs w:val="22"/>
        </w:rPr>
        <w:t>“)</w:t>
      </w:r>
      <w:r w:rsidR="00E56665" w:rsidRPr="002A1014">
        <w:rPr>
          <w:rFonts w:ascii="Arial Narrow" w:hAnsi="Arial Narrow" w:cs="Tahoma"/>
          <w:sz w:val="22"/>
          <w:szCs w:val="22"/>
        </w:rPr>
        <w:t xml:space="preserve"> </w:t>
      </w:r>
      <w:r w:rsidR="00FA0C91" w:rsidRPr="002A1014">
        <w:rPr>
          <w:rFonts w:ascii="Arial Narrow" w:hAnsi="Arial Narrow" w:cs="Tahoma"/>
          <w:sz w:val="22"/>
          <w:szCs w:val="22"/>
        </w:rPr>
        <w:t>podľa</w:t>
      </w:r>
      <w:r w:rsidR="00ED6356" w:rsidRPr="002A1014">
        <w:rPr>
          <w:rFonts w:ascii="Arial Narrow" w:hAnsi="Arial Narrow" w:cs="Tahoma"/>
          <w:sz w:val="22"/>
          <w:szCs w:val="22"/>
        </w:rPr>
        <w:t>:</w:t>
      </w:r>
    </w:p>
    <w:p w14:paraId="612C880C" w14:textId="6E9BF088" w:rsidR="00F6672F"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w:t>
      </w:r>
      <w:r w:rsidR="005013B2">
        <w:rPr>
          <w:rFonts w:ascii="Arial Narrow" w:hAnsi="Arial Narrow" w:cs="Tahoma"/>
          <w:sz w:val="22"/>
          <w:szCs w:val="22"/>
        </w:rPr>
        <w:t>1</w:t>
      </w:r>
      <w:r>
        <w:rPr>
          <w:rFonts w:ascii="Arial Narrow" w:hAnsi="Arial Narrow" w:cs="Tahoma"/>
          <w:sz w:val="22"/>
          <w:szCs w:val="22"/>
        </w:rPr>
        <w:tab/>
      </w:r>
      <w:r w:rsidR="00F6672F" w:rsidRPr="002D4C20">
        <w:rPr>
          <w:rFonts w:ascii="Arial Narrow" w:hAnsi="Arial Narrow" w:cs="Tahoma"/>
          <w:sz w:val="22"/>
          <w:szCs w:val="22"/>
        </w:rPr>
        <w:t>zákona č. 513/1991 Zb. Obchodný zákonník v znení neskorš</w:t>
      </w:r>
      <w:r w:rsidR="00F6672F">
        <w:rPr>
          <w:rFonts w:ascii="Arial Narrow" w:hAnsi="Arial Narrow" w:cs="Tahoma"/>
          <w:sz w:val="22"/>
          <w:szCs w:val="22"/>
        </w:rPr>
        <w:t>í</w:t>
      </w:r>
      <w:r w:rsidR="00F6672F" w:rsidRPr="0090388D">
        <w:rPr>
          <w:rFonts w:ascii="Arial Narrow" w:hAnsi="Arial Narrow" w:cs="Tahoma"/>
          <w:sz w:val="22"/>
          <w:szCs w:val="22"/>
        </w:rPr>
        <w:t>ch predpisov</w:t>
      </w:r>
      <w:r w:rsidR="00F6672F">
        <w:rPr>
          <w:rFonts w:ascii="Arial Narrow" w:hAnsi="Arial Narrow" w:cs="Tahoma"/>
          <w:sz w:val="22"/>
          <w:szCs w:val="22"/>
        </w:rPr>
        <w:t>,</w:t>
      </w:r>
    </w:p>
    <w:p w14:paraId="4553B334" w14:textId="452BA34B" w:rsidR="00766DFA" w:rsidRPr="00766DFA" w:rsidRDefault="00F6672F"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1.1.2</w:t>
      </w:r>
      <w:r>
        <w:rPr>
          <w:rFonts w:ascii="Arial Narrow" w:hAnsi="Arial Narrow" w:cs="Tahoma"/>
          <w:sz w:val="22"/>
          <w:szCs w:val="22"/>
        </w:rPr>
        <w:tab/>
      </w:r>
      <w:r w:rsidR="00E61FAC">
        <w:rPr>
          <w:rFonts w:ascii="Arial Narrow" w:hAnsi="Arial Narrow" w:cs="Tahoma"/>
          <w:sz w:val="22"/>
          <w:szCs w:val="22"/>
        </w:rPr>
        <w:t>n</w:t>
      </w:r>
      <w:r w:rsidR="001D6789" w:rsidRPr="00766DFA">
        <w:rPr>
          <w:rFonts w:ascii="Arial Narrow" w:hAnsi="Arial Narrow" w:cs="Tahoma"/>
          <w:sz w:val="22"/>
          <w:szCs w:val="22"/>
        </w:rPr>
        <w:t>ariadenia Európskeho parlamentu a rady (EÚ) 2016/679 z 27. apríla 2016 o ochrane fyzických osôb pri spracúvaní osobných údajov a o voľnom pohybe takýchto údajov, ktorým sa zrušuje smernica 95/46/ES (všeobecné nariadenie o ochrane údajov),</w:t>
      </w:r>
      <w:r w:rsidR="002D5E7E" w:rsidRPr="00766DFA">
        <w:rPr>
          <w:rFonts w:ascii="Arial Narrow" w:hAnsi="Arial Narrow" w:cs="Tahoma"/>
          <w:sz w:val="22"/>
          <w:szCs w:val="22"/>
        </w:rPr>
        <w:t xml:space="preserve"> </w:t>
      </w:r>
    </w:p>
    <w:p w14:paraId="7BDDF41E" w14:textId="639B477C" w:rsidR="00ED6356" w:rsidRPr="00766DFA"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w:t>
      </w:r>
      <w:r w:rsidR="00F6672F">
        <w:rPr>
          <w:rFonts w:ascii="Arial Narrow" w:hAnsi="Arial Narrow" w:cs="Tahoma"/>
          <w:sz w:val="22"/>
          <w:szCs w:val="22"/>
        </w:rPr>
        <w:t>3</w:t>
      </w:r>
      <w:r w:rsidR="00F37932">
        <w:rPr>
          <w:rFonts w:ascii="Arial Narrow" w:hAnsi="Arial Narrow" w:cs="Tahoma"/>
          <w:sz w:val="22"/>
          <w:szCs w:val="22"/>
        </w:rPr>
        <w:t xml:space="preserve">  </w:t>
      </w:r>
      <w:r w:rsidR="005B5129">
        <w:rPr>
          <w:rFonts w:ascii="Arial Narrow" w:hAnsi="Arial Narrow" w:cs="Tahoma"/>
          <w:sz w:val="22"/>
          <w:szCs w:val="22"/>
        </w:rPr>
        <w:t xml:space="preserve"> </w:t>
      </w:r>
      <w:r w:rsidR="00CE79A5">
        <w:rPr>
          <w:rFonts w:ascii="Arial Narrow" w:hAnsi="Arial Narrow" w:cs="Tahoma"/>
          <w:sz w:val="22"/>
          <w:szCs w:val="22"/>
        </w:rPr>
        <w:t>z</w:t>
      </w:r>
      <w:r w:rsidR="00F37932">
        <w:rPr>
          <w:rFonts w:ascii="Arial Narrow" w:hAnsi="Arial Narrow" w:cs="Tahoma"/>
          <w:sz w:val="22"/>
          <w:szCs w:val="22"/>
        </w:rPr>
        <w:t xml:space="preserve">ákona </w:t>
      </w:r>
      <w:r w:rsidR="002D5E7E" w:rsidRPr="00766DFA">
        <w:rPr>
          <w:rFonts w:ascii="Arial Narrow" w:hAnsi="Arial Narrow" w:cs="Tahoma"/>
          <w:sz w:val="22"/>
          <w:szCs w:val="22"/>
        </w:rPr>
        <w:t>č.</w:t>
      </w:r>
      <w:r w:rsidR="001A2B3B" w:rsidRPr="00766DFA">
        <w:rPr>
          <w:rFonts w:ascii="Arial Narrow" w:hAnsi="Arial Narrow" w:cs="Tahoma"/>
          <w:sz w:val="22"/>
          <w:szCs w:val="22"/>
        </w:rPr>
        <w:t xml:space="preserve"> </w:t>
      </w:r>
      <w:r w:rsidR="002D5E7E" w:rsidRPr="00766DFA">
        <w:rPr>
          <w:rFonts w:ascii="Arial Narrow" w:hAnsi="Arial Narrow" w:cs="Tahoma"/>
          <w:sz w:val="22"/>
          <w:szCs w:val="22"/>
        </w:rPr>
        <w:t>18/2018 Z.</w:t>
      </w:r>
      <w:r w:rsidR="002D4C20">
        <w:rPr>
          <w:rFonts w:ascii="Arial Narrow" w:hAnsi="Arial Narrow" w:cs="Tahoma"/>
          <w:sz w:val="22"/>
          <w:szCs w:val="22"/>
        </w:rPr>
        <w:t xml:space="preserve"> </w:t>
      </w:r>
      <w:r w:rsidR="002D5E7E" w:rsidRPr="00766DFA">
        <w:rPr>
          <w:rFonts w:ascii="Arial Narrow" w:hAnsi="Arial Narrow" w:cs="Tahoma"/>
          <w:sz w:val="22"/>
          <w:szCs w:val="22"/>
        </w:rPr>
        <w:t>z. o ochrane osobných údajov a o zmene a doplnení niektorých zákonov</w:t>
      </w:r>
      <w:r w:rsidR="002D4C20">
        <w:rPr>
          <w:rFonts w:ascii="Arial Narrow" w:hAnsi="Arial Narrow" w:cs="Tahoma"/>
          <w:sz w:val="22"/>
          <w:szCs w:val="22"/>
        </w:rPr>
        <w:t xml:space="preserve"> v znení neskorších predpisov,</w:t>
      </w:r>
    </w:p>
    <w:p w14:paraId="337D9077" w14:textId="1013F57C" w:rsidR="00ED6356" w:rsidRPr="009649ED"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w:t>
      </w:r>
      <w:r w:rsidR="00F6672F">
        <w:rPr>
          <w:rFonts w:ascii="Arial Narrow" w:hAnsi="Arial Narrow" w:cs="Tahoma"/>
          <w:sz w:val="22"/>
          <w:szCs w:val="22"/>
        </w:rPr>
        <w:t>4</w:t>
      </w:r>
      <w:r>
        <w:rPr>
          <w:rFonts w:ascii="Arial Narrow" w:hAnsi="Arial Narrow" w:cs="Tahoma"/>
          <w:sz w:val="22"/>
          <w:szCs w:val="22"/>
        </w:rPr>
        <w:tab/>
      </w:r>
      <w:r w:rsidR="00CE79A5">
        <w:rPr>
          <w:rFonts w:ascii="Arial Narrow" w:hAnsi="Arial Narrow" w:cs="Tahoma"/>
          <w:sz w:val="22"/>
          <w:szCs w:val="22"/>
        </w:rPr>
        <w:t>z</w:t>
      </w:r>
      <w:r w:rsidR="005C742F" w:rsidRPr="009649ED">
        <w:rPr>
          <w:rFonts w:ascii="Arial Narrow" w:hAnsi="Arial Narrow" w:cs="Tahoma"/>
          <w:sz w:val="22"/>
          <w:szCs w:val="22"/>
        </w:rPr>
        <w:t>ákona č.</w:t>
      </w:r>
      <w:r w:rsidR="001A2B3B" w:rsidRPr="009649ED">
        <w:rPr>
          <w:rFonts w:ascii="Arial Narrow" w:hAnsi="Arial Narrow" w:cs="Tahoma"/>
          <w:sz w:val="22"/>
          <w:szCs w:val="22"/>
        </w:rPr>
        <w:t xml:space="preserve"> </w:t>
      </w:r>
      <w:r w:rsidR="005C742F" w:rsidRPr="009649ED">
        <w:rPr>
          <w:rFonts w:ascii="Arial Narrow" w:hAnsi="Arial Narrow" w:cs="Tahoma"/>
          <w:sz w:val="22"/>
          <w:szCs w:val="22"/>
        </w:rPr>
        <w:t>9</w:t>
      </w:r>
      <w:r w:rsidR="001D6789" w:rsidRPr="009649ED">
        <w:rPr>
          <w:rFonts w:ascii="Arial Narrow" w:hAnsi="Arial Narrow" w:cs="Tahoma"/>
          <w:sz w:val="22"/>
          <w:szCs w:val="22"/>
        </w:rPr>
        <w:t>5/20</w:t>
      </w:r>
      <w:r w:rsidR="005C742F" w:rsidRPr="009649ED">
        <w:rPr>
          <w:rFonts w:ascii="Arial Narrow" w:hAnsi="Arial Narrow" w:cs="Tahoma"/>
          <w:sz w:val="22"/>
          <w:szCs w:val="22"/>
        </w:rPr>
        <w:t>19 Z</w:t>
      </w:r>
      <w:r w:rsidR="001D6789" w:rsidRPr="009649ED">
        <w:rPr>
          <w:rFonts w:ascii="Arial Narrow" w:hAnsi="Arial Narrow" w:cs="Tahoma"/>
          <w:sz w:val="22"/>
          <w:szCs w:val="22"/>
        </w:rPr>
        <w:t>.</w:t>
      </w:r>
      <w:r w:rsidR="002D4C20">
        <w:rPr>
          <w:rFonts w:ascii="Arial Narrow" w:hAnsi="Arial Narrow" w:cs="Tahoma"/>
          <w:sz w:val="22"/>
          <w:szCs w:val="22"/>
        </w:rPr>
        <w:t xml:space="preserve"> </w:t>
      </w:r>
      <w:r w:rsidR="001D6789" w:rsidRPr="009649ED">
        <w:rPr>
          <w:rFonts w:ascii="Arial Narrow" w:hAnsi="Arial Narrow" w:cs="Tahoma"/>
          <w:sz w:val="22"/>
          <w:szCs w:val="22"/>
        </w:rPr>
        <w:t xml:space="preserve">z. o informačných </w:t>
      </w:r>
      <w:r w:rsidR="005C742F" w:rsidRPr="009649ED">
        <w:rPr>
          <w:rFonts w:ascii="Arial Narrow" w:hAnsi="Arial Narrow" w:cs="Tahoma"/>
          <w:sz w:val="22"/>
          <w:szCs w:val="22"/>
        </w:rPr>
        <w:t>technológiách vo</w:t>
      </w:r>
      <w:r w:rsidR="001D6789" w:rsidRPr="009649ED">
        <w:rPr>
          <w:rFonts w:ascii="Arial Narrow" w:hAnsi="Arial Narrow" w:cs="Tahoma"/>
          <w:sz w:val="22"/>
          <w:szCs w:val="22"/>
        </w:rPr>
        <w:t xml:space="preserve"> verejnej správ</w:t>
      </w:r>
      <w:r w:rsidR="005C742F" w:rsidRPr="009649ED">
        <w:rPr>
          <w:rFonts w:ascii="Arial Narrow" w:hAnsi="Arial Narrow" w:cs="Tahoma"/>
          <w:sz w:val="22"/>
          <w:szCs w:val="22"/>
        </w:rPr>
        <w:t>e</w:t>
      </w:r>
      <w:r w:rsidR="001D6789" w:rsidRPr="009649ED">
        <w:rPr>
          <w:rFonts w:ascii="Arial Narrow" w:hAnsi="Arial Narrow" w:cs="Tahoma"/>
          <w:sz w:val="22"/>
          <w:szCs w:val="22"/>
        </w:rPr>
        <w:t xml:space="preserve"> a o zmene a doplnení niektorých zákonov v znení nesk</w:t>
      </w:r>
      <w:r w:rsidR="002D4C20">
        <w:rPr>
          <w:rFonts w:ascii="Arial Narrow" w:hAnsi="Arial Narrow" w:cs="Tahoma"/>
          <w:sz w:val="22"/>
          <w:szCs w:val="22"/>
        </w:rPr>
        <w:t xml:space="preserve">orších </w:t>
      </w:r>
      <w:r w:rsidR="001D6789" w:rsidRPr="009649ED">
        <w:rPr>
          <w:rFonts w:ascii="Arial Narrow" w:hAnsi="Arial Narrow" w:cs="Tahoma"/>
          <w:sz w:val="22"/>
          <w:szCs w:val="22"/>
        </w:rPr>
        <w:t>predpisov a</w:t>
      </w:r>
      <w:r w:rsidR="005C742F" w:rsidRPr="009649ED">
        <w:rPr>
          <w:rFonts w:ascii="Arial Narrow" w:hAnsi="Arial Narrow" w:cs="Tahoma"/>
          <w:sz w:val="22"/>
          <w:szCs w:val="22"/>
        </w:rPr>
        <w:t> </w:t>
      </w:r>
    </w:p>
    <w:p w14:paraId="743B4726" w14:textId="2BBD1DAE" w:rsidR="00010AF6" w:rsidRPr="00766DFA" w:rsidRDefault="00766DFA" w:rsidP="00766DFA">
      <w:pPr>
        <w:pStyle w:val="Odsekzoznamu"/>
        <w:spacing w:before="80" w:line="276" w:lineRule="auto"/>
        <w:ind w:left="1134" w:hanging="567"/>
        <w:jc w:val="both"/>
        <w:rPr>
          <w:rFonts w:ascii="Arial Narrow" w:hAnsi="Arial Narrow" w:cs="Tahoma"/>
          <w:sz w:val="22"/>
          <w:szCs w:val="22"/>
        </w:rPr>
      </w:pPr>
      <w:r>
        <w:rPr>
          <w:rFonts w:ascii="Arial Narrow" w:hAnsi="Arial Narrow" w:cs="Tahoma"/>
          <w:sz w:val="22"/>
          <w:szCs w:val="22"/>
        </w:rPr>
        <w:t>1.1.</w:t>
      </w:r>
      <w:r w:rsidR="00F6672F">
        <w:rPr>
          <w:rFonts w:ascii="Arial Narrow" w:hAnsi="Arial Narrow" w:cs="Tahoma"/>
          <w:sz w:val="22"/>
          <w:szCs w:val="22"/>
        </w:rPr>
        <w:t>5</w:t>
      </w:r>
      <w:r>
        <w:rPr>
          <w:rFonts w:ascii="Arial Narrow" w:hAnsi="Arial Narrow" w:cs="Tahoma"/>
          <w:sz w:val="22"/>
          <w:szCs w:val="22"/>
        </w:rPr>
        <w:tab/>
      </w:r>
      <w:r w:rsidR="00E61FAC">
        <w:rPr>
          <w:rFonts w:ascii="Arial Narrow" w:hAnsi="Arial Narrow" w:cs="Tahoma"/>
          <w:sz w:val="22"/>
          <w:szCs w:val="22"/>
        </w:rPr>
        <w:t>v</w:t>
      </w:r>
      <w:r w:rsidR="005C742F" w:rsidRPr="009649ED">
        <w:rPr>
          <w:rFonts w:ascii="Arial Narrow" w:hAnsi="Arial Narrow" w:cs="Tahoma"/>
          <w:sz w:val="22"/>
          <w:szCs w:val="22"/>
          <w:lang w:val="sk-SK"/>
        </w:rPr>
        <w:t>yhlášk</w:t>
      </w:r>
      <w:r w:rsidR="00B76ECA">
        <w:rPr>
          <w:rFonts w:ascii="Arial Narrow" w:hAnsi="Arial Narrow" w:cs="Tahoma"/>
          <w:sz w:val="22"/>
          <w:szCs w:val="22"/>
          <w:lang w:val="sk-SK"/>
        </w:rPr>
        <w:t>y</w:t>
      </w:r>
      <w:r w:rsidR="005C742F" w:rsidRPr="009649ED">
        <w:rPr>
          <w:rFonts w:ascii="Arial Narrow" w:hAnsi="Arial Narrow" w:cs="Tahoma"/>
          <w:sz w:val="22"/>
          <w:szCs w:val="22"/>
          <w:lang w:val="sk-SK"/>
        </w:rPr>
        <w:t xml:space="preserve"> Úradu podpredsedu vlády Slovenskej republiky pre investície a informatizáciu č.</w:t>
      </w:r>
      <w:r w:rsidR="002D4C20">
        <w:rPr>
          <w:rFonts w:ascii="Arial Narrow" w:hAnsi="Arial Narrow" w:cs="Tahoma"/>
          <w:sz w:val="22"/>
          <w:szCs w:val="22"/>
          <w:lang w:val="sk-SK"/>
        </w:rPr>
        <w:t xml:space="preserve"> </w:t>
      </w:r>
      <w:r w:rsidR="005C742F" w:rsidRPr="009649ED">
        <w:rPr>
          <w:rFonts w:ascii="Arial Narrow" w:hAnsi="Arial Narrow" w:cs="Tahoma"/>
          <w:sz w:val="22"/>
          <w:szCs w:val="22"/>
          <w:lang w:val="sk-SK"/>
        </w:rPr>
        <w:t>78/2020</w:t>
      </w:r>
      <w:r w:rsidR="001D6789" w:rsidRPr="009649ED">
        <w:rPr>
          <w:rFonts w:ascii="Arial Narrow" w:hAnsi="Arial Narrow" w:cs="Tahoma"/>
          <w:sz w:val="22"/>
          <w:szCs w:val="22"/>
          <w:lang w:val="sk-SK"/>
        </w:rPr>
        <w:t xml:space="preserve"> Z.</w:t>
      </w:r>
      <w:r w:rsidR="002D4C20">
        <w:rPr>
          <w:rFonts w:ascii="Arial Narrow" w:hAnsi="Arial Narrow" w:cs="Tahoma"/>
          <w:sz w:val="22"/>
          <w:szCs w:val="22"/>
          <w:lang w:val="sk-SK"/>
        </w:rPr>
        <w:t xml:space="preserve"> </w:t>
      </w:r>
      <w:r w:rsidR="001D6789" w:rsidRPr="009649ED">
        <w:rPr>
          <w:rFonts w:ascii="Arial Narrow" w:hAnsi="Arial Narrow" w:cs="Tahoma"/>
          <w:sz w:val="22"/>
          <w:szCs w:val="22"/>
          <w:lang w:val="sk-SK"/>
        </w:rPr>
        <w:t xml:space="preserve">z. </w:t>
      </w:r>
      <w:r w:rsidR="005C742F" w:rsidRPr="009649ED">
        <w:rPr>
          <w:rFonts w:ascii="Arial Narrow" w:hAnsi="Arial Narrow" w:cs="Tahoma"/>
          <w:sz w:val="22"/>
          <w:szCs w:val="22"/>
          <w:lang w:val="sk-SK"/>
        </w:rPr>
        <w:t>o </w:t>
      </w:r>
      <w:r w:rsidR="005C742F" w:rsidRPr="00987457">
        <w:rPr>
          <w:rFonts w:ascii="Arial Narrow" w:hAnsi="Arial Narrow" w:cs="Tahoma"/>
          <w:sz w:val="22"/>
          <w:szCs w:val="22"/>
          <w:lang w:val="sk-SK"/>
        </w:rPr>
        <w:t>štandardoch pre informačné technológie verejnej správy</w:t>
      </w:r>
      <w:r w:rsidR="002D4C20">
        <w:rPr>
          <w:rFonts w:ascii="Arial Narrow" w:hAnsi="Arial Narrow" w:cs="Tahoma"/>
          <w:sz w:val="22"/>
          <w:szCs w:val="22"/>
          <w:lang w:val="sk-SK"/>
        </w:rPr>
        <w:t xml:space="preserve"> v znení neskorších predpisov</w:t>
      </w:r>
      <w:r w:rsidR="005B5129">
        <w:rPr>
          <w:rFonts w:ascii="Arial Narrow" w:hAnsi="Arial Narrow" w:cs="Tahoma"/>
          <w:sz w:val="22"/>
          <w:szCs w:val="22"/>
        </w:rPr>
        <w:t>.</w:t>
      </w:r>
    </w:p>
    <w:p w14:paraId="170F9662" w14:textId="0E0BD086" w:rsidR="00766DFA" w:rsidRPr="00264C38" w:rsidRDefault="00766DFA" w:rsidP="00766DFA">
      <w:pPr>
        <w:pStyle w:val="Odsekzoznamu"/>
        <w:spacing w:before="80" w:line="276" w:lineRule="auto"/>
        <w:ind w:left="567" w:hanging="567"/>
        <w:jc w:val="both"/>
        <w:rPr>
          <w:rFonts w:ascii="Arial Narrow" w:hAnsi="Arial Narrow" w:cs="Tahoma"/>
          <w:sz w:val="22"/>
          <w:szCs w:val="22"/>
          <w:lang w:val="sk-SK"/>
        </w:rPr>
      </w:pPr>
      <w:r>
        <w:rPr>
          <w:rFonts w:ascii="Arial Narrow" w:hAnsi="Arial Narrow" w:cs="Tahoma"/>
          <w:sz w:val="22"/>
          <w:szCs w:val="22"/>
        </w:rPr>
        <w:t>1.2</w:t>
      </w:r>
      <w:r>
        <w:rPr>
          <w:rFonts w:ascii="Arial Narrow" w:hAnsi="Arial Narrow" w:cs="Tahoma"/>
          <w:sz w:val="22"/>
          <w:szCs w:val="22"/>
        </w:rPr>
        <w:tab/>
      </w:r>
      <w:r w:rsidR="001D6789" w:rsidRPr="00987457">
        <w:rPr>
          <w:rFonts w:ascii="Arial Narrow" w:hAnsi="Arial Narrow" w:cs="Tahoma"/>
          <w:sz w:val="22"/>
          <w:szCs w:val="22"/>
          <w:lang w:val="sk-SK"/>
        </w:rPr>
        <w:t xml:space="preserve">Predmetom tejto Dohody </w:t>
      </w:r>
      <w:r w:rsidR="00637FDC" w:rsidRPr="00987457">
        <w:rPr>
          <w:rFonts w:ascii="Arial Narrow" w:hAnsi="Arial Narrow" w:cs="Tahoma"/>
          <w:sz w:val="22"/>
          <w:szCs w:val="22"/>
          <w:lang w:val="sk-SK"/>
        </w:rPr>
        <w:t xml:space="preserve">je úprava </w:t>
      </w:r>
      <w:r w:rsidR="00DE4AB9" w:rsidRPr="00987457">
        <w:rPr>
          <w:rFonts w:ascii="Arial Narrow" w:hAnsi="Arial Narrow" w:cs="Tahoma"/>
          <w:sz w:val="22"/>
          <w:szCs w:val="22"/>
          <w:lang w:val="sk-SK"/>
        </w:rPr>
        <w:t>práv a </w:t>
      </w:r>
      <w:r w:rsidR="004F1D15" w:rsidRPr="00987457">
        <w:rPr>
          <w:rFonts w:ascii="Arial Narrow" w:hAnsi="Arial Narrow" w:cs="Tahoma"/>
          <w:sz w:val="22"/>
          <w:szCs w:val="22"/>
          <w:lang w:val="sk-SK"/>
        </w:rPr>
        <w:t xml:space="preserve">povinností </w:t>
      </w:r>
      <w:r w:rsidR="00DE4AB9" w:rsidRPr="00987457">
        <w:rPr>
          <w:rFonts w:ascii="Arial Narrow" w:hAnsi="Arial Narrow" w:cs="Tahoma"/>
          <w:sz w:val="22"/>
          <w:szCs w:val="22"/>
          <w:lang w:val="sk-SK"/>
        </w:rPr>
        <w:t xml:space="preserve">Strán </w:t>
      </w:r>
      <w:r w:rsidR="004F1D15" w:rsidRPr="00987457">
        <w:rPr>
          <w:rFonts w:ascii="Arial Narrow" w:hAnsi="Arial Narrow" w:cs="Tahoma"/>
          <w:sz w:val="22"/>
          <w:szCs w:val="22"/>
          <w:lang w:val="sk-SK"/>
        </w:rPr>
        <w:t xml:space="preserve">súvisiacich </w:t>
      </w:r>
      <w:r w:rsidR="00DE4AB9" w:rsidRPr="00987457">
        <w:rPr>
          <w:rFonts w:ascii="Arial Narrow" w:hAnsi="Arial Narrow" w:cs="Tahoma"/>
          <w:sz w:val="22"/>
          <w:szCs w:val="22"/>
          <w:lang w:val="sk-SK"/>
        </w:rPr>
        <w:t xml:space="preserve">so zabezpečením </w:t>
      </w:r>
      <w:r w:rsidR="001D6789" w:rsidRPr="00987457">
        <w:rPr>
          <w:rFonts w:ascii="Arial Narrow" w:hAnsi="Arial Narrow" w:cs="Tahoma"/>
          <w:sz w:val="22"/>
          <w:szCs w:val="22"/>
          <w:lang w:val="sk-SK"/>
        </w:rPr>
        <w:t>ochran</w:t>
      </w:r>
      <w:r w:rsidR="00DE4AB9" w:rsidRPr="00987457">
        <w:rPr>
          <w:rFonts w:ascii="Arial Narrow" w:hAnsi="Arial Narrow" w:cs="Tahoma"/>
          <w:sz w:val="22"/>
          <w:szCs w:val="22"/>
          <w:lang w:val="sk-SK"/>
        </w:rPr>
        <w:t>y</w:t>
      </w:r>
      <w:r w:rsidR="001D6789" w:rsidRPr="00987457">
        <w:rPr>
          <w:rFonts w:ascii="Arial Narrow" w:hAnsi="Arial Narrow" w:cs="Tahoma"/>
          <w:sz w:val="22"/>
          <w:szCs w:val="22"/>
          <w:lang w:val="sk-SK"/>
        </w:rPr>
        <w:t xml:space="preserve"> dôverných informácií pred ich prezradením tretej osobe, prípadne ich použitím pre vlastné potreby </w:t>
      </w:r>
      <w:r w:rsidR="00402903" w:rsidRPr="00987457">
        <w:rPr>
          <w:rFonts w:ascii="Arial Narrow" w:hAnsi="Arial Narrow" w:cs="Tahoma"/>
          <w:bCs/>
          <w:sz w:val="22"/>
          <w:szCs w:val="22"/>
          <w:lang w:val="sk-SK"/>
        </w:rPr>
        <w:t>Prijímajúcej strany</w:t>
      </w:r>
      <w:r w:rsidR="00E25F2B" w:rsidRPr="00987457">
        <w:rPr>
          <w:rFonts w:ascii="Arial Narrow" w:hAnsi="Arial Narrow" w:cs="Tahoma"/>
          <w:sz w:val="22"/>
          <w:szCs w:val="22"/>
          <w:lang w:val="sk-SK"/>
        </w:rPr>
        <w:t xml:space="preserve"> </w:t>
      </w:r>
      <w:r w:rsidR="001D6789" w:rsidRPr="00987457">
        <w:rPr>
          <w:rFonts w:ascii="Arial Narrow" w:hAnsi="Arial Narrow" w:cs="Tahoma"/>
          <w:sz w:val="22"/>
          <w:szCs w:val="22"/>
          <w:lang w:val="sk-SK"/>
        </w:rPr>
        <w:t xml:space="preserve">v rozpore </w:t>
      </w:r>
      <w:r w:rsidR="001D6789" w:rsidRPr="00264C38">
        <w:rPr>
          <w:rFonts w:ascii="Arial Narrow" w:hAnsi="Arial Narrow" w:cs="Tahoma"/>
          <w:sz w:val="22"/>
          <w:szCs w:val="22"/>
          <w:lang w:val="sk-SK"/>
        </w:rPr>
        <w:t>s ich pôvodným účelom</w:t>
      </w:r>
      <w:r w:rsidR="00032650">
        <w:rPr>
          <w:rFonts w:ascii="Arial Narrow" w:hAnsi="Arial Narrow" w:cs="Tahoma"/>
          <w:sz w:val="22"/>
          <w:szCs w:val="22"/>
          <w:lang w:val="sk-SK"/>
        </w:rPr>
        <w:t>.</w:t>
      </w:r>
      <w:r w:rsidR="001D6789" w:rsidRPr="00264C38">
        <w:rPr>
          <w:rFonts w:ascii="Arial Narrow" w:hAnsi="Arial Narrow" w:cs="Tahoma"/>
          <w:sz w:val="22"/>
          <w:szCs w:val="22"/>
          <w:lang w:val="sk-SK"/>
        </w:rPr>
        <w:t xml:space="preserve"> </w:t>
      </w:r>
    </w:p>
    <w:p w14:paraId="5FF6AD17" w14:textId="534169CF" w:rsidR="00784D57" w:rsidRPr="00264C38" w:rsidRDefault="00766DFA" w:rsidP="00766DFA">
      <w:pPr>
        <w:pStyle w:val="Odsekzoznamu"/>
        <w:spacing w:before="80" w:line="276" w:lineRule="auto"/>
        <w:ind w:left="567" w:hanging="567"/>
        <w:jc w:val="both"/>
        <w:rPr>
          <w:rFonts w:ascii="Arial Narrow" w:hAnsi="Arial Narrow" w:cs="Tahoma"/>
          <w:sz w:val="22"/>
          <w:szCs w:val="22"/>
          <w:lang w:val="sk-SK"/>
        </w:rPr>
      </w:pPr>
      <w:r w:rsidRPr="00264C38">
        <w:rPr>
          <w:rFonts w:ascii="Arial Narrow" w:hAnsi="Arial Narrow" w:cs="Tahoma"/>
          <w:sz w:val="22"/>
          <w:szCs w:val="22"/>
          <w:lang w:val="sk-SK"/>
        </w:rPr>
        <w:t>1.3</w:t>
      </w:r>
      <w:r w:rsidRPr="00264C38">
        <w:rPr>
          <w:rFonts w:ascii="Arial Narrow" w:hAnsi="Arial Narrow" w:cs="Tahoma"/>
          <w:sz w:val="22"/>
          <w:szCs w:val="22"/>
          <w:lang w:val="sk-SK"/>
        </w:rPr>
        <w:tab/>
      </w:r>
      <w:r w:rsidR="001D6789" w:rsidRPr="00264C38">
        <w:rPr>
          <w:rFonts w:ascii="Arial Narrow" w:hAnsi="Arial Narrow" w:cs="Tahoma"/>
          <w:sz w:val="22"/>
          <w:szCs w:val="22"/>
          <w:lang w:val="sk-SK"/>
        </w:rPr>
        <w:t>Účelom tejto</w:t>
      </w:r>
      <w:r w:rsidR="001D6789" w:rsidRPr="00987457">
        <w:rPr>
          <w:rFonts w:ascii="Arial Narrow" w:hAnsi="Arial Narrow" w:cs="Tahoma"/>
          <w:sz w:val="22"/>
          <w:szCs w:val="22"/>
          <w:lang w:val="sk-SK"/>
        </w:rPr>
        <w:t xml:space="preserve"> Dohody je predovšetkým, no nie len, stanovenie podmienok ochrany </w:t>
      </w:r>
      <w:r w:rsidR="00F6672F">
        <w:rPr>
          <w:rFonts w:ascii="Arial Narrow" w:hAnsi="Arial Narrow" w:cs="Tahoma"/>
          <w:sz w:val="22"/>
          <w:szCs w:val="22"/>
          <w:lang w:val="sk-SK"/>
        </w:rPr>
        <w:t xml:space="preserve">dôverných </w:t>
      </w:r>
      <w:r w:rsidR="001D6789" w:rsidRPr="00987457">
        <w:rPr>
          <w:rFonts w:ascii="Arial Narrow" w:hAnsi="Arial Narrow" w:cs="Tahoma"/>
          <w:sz w:val="22"/>
          <w:szCs w:val="22"/>
          <w:lang w:val="sk-SK"/>
        </w:rPr>
        <w:t>informácií,</w:t>
      </w:r>
      <w:r w:rsidR="00014D05" w:rsidRPr="00987457">
        <w:rPr>
          <w:rFonts w:ascii="Arial Narrow" w:hAnsi="Arial Narrow" w:cs="Tahoma"/>
          <w:sz w:val="22"/>
          <w:szCs w:val="22"/>
          <w:lang w:val="sk-SK"/>
        </w:rPr>
        <w:t xml:space="preserve"> ktoré môže Poskytujúca strana odovzdať alebo sprístupniť Prijímajúcej strane, a to bez ohľadu na formu takto poskytnutých a/alebo sprístupnených informácií. Účelom poskytnutia a/alebo sprístupnenia dôverných informácií podľa tejto Dohody je zachov</w:t>
      </w:r>
      <w:r w:rsidR="00563C4C" w:rsidRPr="00987457">
        <w:rPr>
          <w:rFonts w:ascii="Arial Narrow" w:hAnsi="Arial Narrow" w:cs="Tahoma"/>
          <w:sz w:val="22"/>
          <w:szCs w:val="22"/>
          <w:lang w:val="sk-SK"/>
        </w:rPr>
        <w:t>a</w:t>
      </w:r>
      <w:r w:rsidR="00014D05" w:rsidRPr="00987457">
        <w:rPr>
          <w:rFonts w:ascii="Arial Narrow" w:hAnsi="Arial Narrow" w:cs="Tahoma"/>
          <w:sz w:val="22"/>
          <w:szCs w:val="22"/>
          <w:lang w:val="sk-SK"/>
        </w:rPr>
        <w:t>nie mlčanlivosti a ochrana dôverných informácií,</w:t>
      </w:r>
      <w:r w:rsidR="001D6789" w:rsidRPr="00987457">
        <w:rPr>
          <w:rFonts w:ascii="Arial Narrow" w:hAnsi="Arial Narrow" w:cs="Tahoma"/>
          <w:sz w:val="22"/>
          <w:szCs w:val="22"/>
          <w:lang w:val="sk-SK"/>
        </w:rPr>
        <w:t xml:space="preserve"> </w:t>
      </w:r>
      <w:r w:rsidR="00B5190D" w:rsidRPr="00987457">
        <w:rPr>
          <w:rFonts w:ascii="Arial Narrow" w:hAnsi="Arial Narrow" w:cs="Tahoma"/>
          <w:sz w:val="22"/>
          <w:szCs w:val="22"/>
          <w:lang w:val="sk-SK"/>
        </w:rPr>
        <w:t xml:space="preserve">o ktorých sa </w:t>
      </w:r>
      <w:r w:rsidR="00B5190D" w:rsidRPr="00987457">
        <w:rPr>
          <w:rFonts w:ascii="Arial Narrow" w:hAnsi="Arial Narrow" w:cs="Tahoma"/>
          <w:bCs/>
          <w:sz w:val="22"/>
          <w:szCs w:val="22"/>
          <w:lang w:val="sk-SK"/>
        </w:rPr>
        <w:t>Prijímajúca strana</w:t>
      </w:r>
      <w:r w:rsidR="00B5190D" w:rsidRPr="00987457">
        <w:rPr>
          <w:rFonts w:ascii="Arial Narrow" w:hAnsi="Arial Narrow" w:cs="Tahoma"/>
          <w:sz w:val="22"/>
          <w:szCs w:val="22"/>
          <w:lang w:val="sk-SK"/>
        </w:rPr>
        <w:t xml:space="preserve"> dozvedela </w:t>
      </w:r>
      <w:r w:rsidR="00B76ECA">
        <w:rPr>
          <w:rFonts w:ascii="Arial Narrow" w:hAnsi="Arial Narrow" w:cs="Tahoma"/>
          <w:sz w:val="22"/>
          <w:szCs w:val="22"/>
          <w:lang w:val="sk-SK"/>
        </w:rPr>
        <w:t>v súvislosti s realizáciou predmetnej</w:t>
      </w:r>
      <w:r w:rsidR="009942A4" w:rsidRPr="00987457">
        <w:rPr>
          <w:rFonts w:ascii="Arial Narrow" w:hAnsi="Arial Narrow" w:cs="Tahoma"/>
          <w:sz w:val="22"/>
          <w:szCs w:val="22"/>
          <w:lang w:val="sk-SK"/>
        </w:rPr>
        <w:t xml:space="preserve"> </w:t>
      </w:r>
      <w:r w:rsidR="00032650">
        <w:rPr>
          <w:rFonts w:ascii="Arial Narrow" w:hAnsi="Arial Narrow" w:cs="Tahoma"/>
          <w:sz w:val="22"/>
          <w:szCs w:val="22"/>
          <w:lang w:val="sk-SK"/>
        </w:rPr>
        <w:t>zákazky</w:t>
      </w:r>
      <w:r w:rsidR="00AE43BC" w:rsidRPr="00987457">
        <w:rPr>
          <w:rFonts w:ascii="Arial Narrow" w:hAnsi="Arial Narrow" w:cs="Tahoma"/>
          <w:bCs/>
          <w:sz w:val="22"/>
          <w:szCs w:val="22"/>
          <w:lang w:val="sk-SK"/>
        </w:rPr>
        <w:t>.</w:t>
      </w:r>
    </w:p>
    <w:p w14:paraId="3EDC655B" w14:textId="339214E0" w:rsidR="001D6789" w:rsidRPr="009649ED" w:rsidRDefault="001D6789" w:rsidP="009649ED">
      <w:pPr>
        <w:spacing w:after="0" w:line="276" w:lineRule="auto"/>
        <w:jc w:val="both"/>
        <w:rPr>
          <w:rFonts w:ascii="Arial Narrow" w:hAnsi="Arial Narrow" w:cs="Tahoma"/>
        </w:rPr>
      </w:pPr>
    </w:p>
    <w:p w14:paraId="28291CBE" w14:textId="35117EBF" w:rsidR="001D6789" w:rsidRPr="009649ED" w:rsidRDefault="001D6789" w:rsidP="009649ED">
      <w:pPr>
        <w:pStyle w:val="Zkladntext2"/>
        <w:numPr>
          <w:ilvl w:val="0"/>
          <w:numId w:val="8"/>
        </w:numPr>
        <w:spacing w:after="0" w:line="276" w:lineRule="auto"/>
        <w:ind w:left="567" w:hanging="567"/>
        <w:jc w:val="both"/>
        <w:rPr>
          <w:rFonts w:ascii="Arial Narrow" w:hAnsi="Arial Narrow" w:cs="Tahoma"/>
          <w:b/>
        </w:rPr>
      </w:pPr>
      <w:r w:rsidRPr="009649ED">
        <w:rPr>
          <w:rFonts w:ascii="Arial Narrow" w:hAnsi="Arial Narrow" w:cs="Tahoma"/>
          <w:b/>
        </w:rPr>
        <w:t xml:space="preserve">DEFINÍCIA DÔVERNEJ INFORMÁCIE </w:t>
      </w:r>
    </w:p>
    <w:p w14:paraId="3EF7A856" w14:textId="56E92F41" w:rsidR="00CC2988" w:rsidRPr="009649ED" w:rsidRDefault="001D6789" w:rsidP="009649ED">
      <w:pPr>
        <w:pStyle w:val="Zkladntext2"/>
        <w:numPr>
          <w:ilvl w:val="1"/>
          <w:numId w:val="8"/>
        </w:numPr>
        <w:spacing w:after="0" w:line="276" w:lineRule="auto"/>
        <w:ind w:left="567" w:hanging="567"/>
        <w:jc w:val="both"/>
        <w:rPr>
          <w:rFonts w:ascii="Arial Narrow" w:hAnsi="Arial Narrow" w:cs="Tahoma"/>
        </w:rPr>
      </w:pPr>
      <w:r w:rsidRPr="009649ED">
        <w:rPr>
          <w:rFonts w:ascii="Arial Narrow" w:hAnsi="Arial Narrow" w:cs="Tahoma"/>
        </w:rPr>
        <w:t>V zmysle tejto Dohody sa za dôvernú informáciu považuje</w:t>
      </w:r>
      <w:r w:rsidR="00F80CAC" w:rsidRPr="009649ED">
        <w:rPr>
          <w:rFonts w:ascii="Arial Narrow" w:hAnsi="Arial Narrow" w:cs="Tahoma"/>
        </w:rPr>
        <w:t xml:space="preserve"> </w:t>
      </w:r>
      <w:r w:rsidRPr="009649ED">
        <w:rPr>
          <w:rFonts w:ascii="Arial Narrow" w:hAnsi="Arial Narrow" w:cs="Tahoma"/>
        </w:rPr>
        <w:t xml:space="preserve">akákoľvek informácia/dáta, o ktorej možno vzhľadom na jej povahu a obsah predpokladať, že na ochrane jej dôvernosti majú </w:t>
      </w:r>
      <w:r w:rsidR="00B5190D" w:rsidRPr="009649ED">
        <w:rPr>
          <w:rFonts w:ascii="Arial Narrow" w:hAnsi="Arial Narrow" w:cs="Tahoma"/>
        </w:rPr>
        <w:t>S</w:t>
      </w:r>
      <w:r w:rsidRPr="009649ED">
        <w:rPr>
          <w:rFonts w:ascii="Arial Narrow" w:hAnsi="Arial Narrow" w:cs="Tahoma"/>
        </w:rPr>
        <w:t xml:space="preserve">trany záujem, ktorá nie je bežne dostupná v obchodných kruhoch, má skutočnú alebo aspoň potenciálnu materiálnu alebo nemateriálnu hodnotu, má byť podľa </w:t>
      </w:r>
      <w:r w:rsidR="00AD0973" w:rsidRPr="009649ED">
        <w:rPr>
          <w:rFonts w:ascii="Arial Narrow" w:hAnsi="Arial Narrow" w:cs="Tahoma"/>
        </w:rPr>
        <w:t xml:space="preserve">vôle </w:t>
      </w:r>
      <w:r w:rsidR="00AD0973" w:rsidRPr="009649ED">
        <w:rPr>
          <w:rFonts w:ascii="Arial Narrow" w:hAnsi="Arial Narrow" w:cs="Tahoma"/>
          <w:bCs/>
        </w:rPr>
        <w:t>Poskytujúcej strany</w:t>
      </w:r>
      <w:r w:rsidR="00AD0973" w:rsidRPr="009649ED">
        <w:rPr>
          <w:rFonts w:ascii="Arial Narrow" w:hAnsi="Arial Narrow" w:cs="Tahoma"/>
        </w:rPr>
        <w:t xml:space="preserve"> utajená</w:t>
      </w:r>
      <w:r w:rsidRPr="009649ED">
        <w:rPr>
          <w:rFonts w:ascii="Arial Narrow" w:hAnsi="Arial Narrow" w:cs="Tahoma"/>
        </w:rPr>
        <w:t xml:space="preserve"> a </w:t>
      </w:r>
      <w:r w:rsidRPr="009649ED">
        <w:rPr>
          <w:rFonts w:ascii="Arial Narrow" w:hAnsi="Arial Narrow" w:cs="Tahoma"/>
          <w:bCs/>
        </w:rPr>
        <w:t>Poskytujúca strana</w:t>
      </w:r>
      <w:r w:rsidRPr="009649ED">
        <w:rPr>
          <w:rFonts w:ascii="Arial Narrow" w:hAnsi="Arial Narrow" w:cs="Tahoma"/>
        </w:rPr>
        <w:t xml:space="preserve"> zodpovedajúcim spôsobom jej utajenie zabezpečuje. Strana, ktorej boli takéto dôverné informácie poskytnuté</w:t>
      </w:r>
      <w:r w:rsidR="00264C38">
        <w:rPr>
          <w:rFonts w:ascii="Arial Narrow" w:hAnsi="Arial Narrow" w:cs="Tahoma"/>
        </w:rPr>
        <w:t>,</w:t>
      </w:r>
      <w:r w:rsidRPr="009649ED">
        <w:rPr>
          <w:rFonts w:ascii="Arial Narrow" w:hAnsi="Arial Narrow" w:cs="Tahoma"/>
        </w:rPr>
        <w:t xml:space="preserve"> sa podpisom tejto Dohody zaväzuje, že s poskytnutými dôvernými informáciami bude nakladať ako s vlastným obchodným tajomstvom, pričom Strany sa výslovne dohodli, že poskytnuté dôverné informácie podliehajú vždy mlčanlivosti bez ohľadu na to, či ako také boli explicitne označené alebo nie (čo však nevylučuje možnosť ich zvýšenej ochrany v prípade záujmu Poskytujúcej strany). </w:t>
      </w:r>
    </w:p>
    <w:p w14:paraId="742512A8" w14:textId="4804FD89" w:rsidR="001D6789" w:rsidRPr="009649ED" w:rsidRDefault="00643F8E" w:rsidP="009649ED">
      <w:pPr>
        <w:pStyle w:val="Zkladntext2"/>
        <w:spacing w:before="120" w:after="0" w:line="276" w:lineRule="auto"/>
        <w:ind w:left="567" w:hanging="567"/>
        <w:jc w:val="both"/>
        <w:rPr>
          <w:rFonts w:ascii="Arial Narrow" w:hAnsi="Arial Narrow" w:cs="Tahoma"/>
        </w:rPr>
      </w:pPr>
      <w:r w:rsidRPr="009649ED">
        <w:rPr>
          <w:rFonts w:ascii="Arial Narrow" w:hAnsi="Arial Narrow" w:cs="Tahoma"/>
        </w:rPr>
        <w:t xml:space="preserve">2.2. </w:t>
      </w:r>
      <w:r w:rsidR="00F80CAC" w:rsidRPr="009649ED">
        <w:rPr>
          <w:rFonts w:ascii="Arial Narrow" w:hAnsi="Arial Narrow" w:cs="Tahoma"/>
        </w:rPr>
        <w:t xml:space="preserve"> </w:t>
      </w:r>
      <w:r w:rsidR="002B7AB8" w:rsidRPr="009649ED">
        <w:rPr>
          <w:rFonts w:ascii="Arial Narrow" w:hAnsi="Arial Narrow" w:cs="Tahoma"/>
        </w:rPr>
        <w:tab/>
      </w:r>
      <w:r w:rsidRPr="009649ED">
        <w:rPr>
          <w:rFonts w:ascii="Arial Narrow" w:hAnsi="Arial Narrow" w:cs="Tahoma"/>
        </w:rPr>
        <w:t>Z</w:t>
      </w:r>
      <w:r w:rsidR="001D6789" w:rsidRPr="009649ED">
        <w:rPr>
          <w:rFonts w:ascii="Arial Narrow" w:hAnsi="Arial Narrow" w:cs="Tahoma"/>
        </w:rPr>
        <w:t xml:space="preserve">a dôvernú informáciu sa považuje každá informácia/dáta alebo časť informácie/dát (spĺňajúca definíciu podľa bodu 2.1 tejto Dohody) </w:t>
      </w:r>
      <w:r w:rsidR="00014D05" w:rsidRPr="009649ED">
        <w:rPr>
          <w:rFonts w:ascii="Arial Narrow" w:hAnsi="Arial Narrow" w:cs="Tahoma"/>
        </w:rPr>
        <w:t xml:space="preserve">vzťahujúca </w:t>
      </w:r>
      <w:r w:rsidR="001D6789" w:rsidRPr="009649ED">
        <w:rPr>
          <w:rFonts w:ascii="Arial Narrow" w:hAnsi="Arial Narrow" w:cs="Tahoma"/>
        </w:rPr>
        <w:t>sa k</w:t>
      </w:r>
      <w:r w:rsidR="002D7173" w:rsidRPr="009649ED">
        <w:rPr>
          <w:rFonts w:ascii="Arial Narrow" w:hAnsi="Arial Narrow" w:cs="Tahoma"/>
        </w:rPr>
        <w:t> realizáci</w:t>
      </w:r>
      <w:r w:rsidR="00264C38">
        <w:rPr>
          <w:rFonts w:ascii="Arial Narrow" w:hAnsi="Arial Narrow" w:cs="Tahoma"/>
        </w:rPr>
        <w:t>i</w:t>
      </w:r>
      <w:r w:rsidR="002D7173" w:rsidRPr="009649ED">
        <w:rPr>
          <w:rFonts w:ascii="Arial Narrow" w:hAnsi="Arial Narrow" w:cs="Tahoma"/>
        </w:rPr>
        <w:t xml:space="preserve"> </w:t>
      </w:r>
      <w:r w:rsidR="00032650">
        <w:rPr>
          <w:rFonts w:ascii="Arial Narrow" w:hAnsi="Arial Narrow" w:cs="Tahoma"/>
        </w:rPr>
        <w:t>zákazky</w:t>
      </w:r>
      <w:r w:rsidR="00032650" w:rsidRPr="009649ED">
        <w:rPr>
          <w:rFonts w:ascii="Arial Narrow" w:hAnsi="Arial Narrow" w:cs="Tahoma"/>
        </w:rPr>
        <w:t xml:space="preserve"> </w:t>
      </w:r>
      <w:r w:rsidR="001D6789" w:rsidRPr="009649ED">
        <w:rPr>
          <w:rFonts w:ascii="Arial Narrow" w:hAnsi="Arial Narrow" w:cs="Tahoma"/>
        </w:rPr>
        <w:t>alebo s </w:t>
      </w:r>
      <w:r w:rsidR="002D7173" w:rsidRPr="009649ED">
        <w:rPr>
          <w:rFonts w:ascii="Arial Narrow" w:hAnsi="Arial Narrow" w:cs="Tahoma"/>
        </w:rPr>
        <w:t>n</w:t>
      </w:r>
      <w:r w:rsidR="00401837" w:rsidRPr="009649ED">
        <w:rPr>
          <w:rFonts w:ascii="Arial Narrow" w:hAnsi="Arial Narrow" w:cs="Tahoma"/>
        </w:rPr>
        <w:t>ím</w:t>
      </w:r>
      <w:r w:rsidR="001D6789" w:rsidRPr="009649ED">
        <w:rPr>
          <w:rFonts w:ascii="Arial Narrow" w:hAnsi="Arial Narrow" w:cs="Tahoma"/>
        </w:rPr>
        <w:t xml:space="preserve"> súvisiaca bez ohľadu na formu zachytenia takej informácie, preto sa rovnaká ochrana a utajenie poskytuje informáciám zachyteným </w:t>
      </w:r>
      <w:r w:rsidR="0017626D">
        <w:rPr>
          <w:rFonts w:ascii="Arial Narrow" w:hAnsi="Arial Narrow" w:cs="Tahoma"/>
        </w:rPr>
        <w:br/>
      </w:r>
      <w:r w:rsidR="001D6789" w:rsidRPr="009649ED">
        <w:rPr>
          <w:rFonts w:ascii="Arial Narrow" w:hAnsi="Arial Narrow" w:cs="Tahoma"/>
        </w:rPr>
        <w:t>na hmotnom, ako aj nehmotnom substráte, ďalej informáciám</w:t>
      </w:r>
      <w:r w:rsidR="00F80CAC" w:rsidRPr="009649ED">
        <w:rPr>
          <w:rFonts w:ascii="Arial Narrow" w:hAnsi="Arial Narrow" w:cs="Tahoma"/>
        </w:rPr>
        <w:t xml:space="preserve"> vyjadreným ústne alebo písomne bez ohľadu </w:t>
      </w:r>
      <w:r w:rsidR="0017626D">
        <w:rPr>
          <w:rFonts w:ascii="Arial Narrow" w:hAnsi="Arial Narrow" w:cs="Tahoma"/>
        </w:rPr>
        <w:br/>
      </w:r>
      <w:r w:rsidR="00F80CAC" w:rsidRPr="009649ED">
        <w:rPr>
          <w:rFonts w:ascii="Arial Narrow" w:hAnsi="Arial Narrow" w:cs="Tahoma"/>
        </w:rPr>
        <w:t xml:space="preserve">na </w:t>
      </w:r>
      <w:r w:rsidR="001D6789" w:rsidRPr="009649ED">
        <w:rPr>
          <w:rFonts w:ascii="Arial Narrow" w:hAnsi="Arial Narrow" w:cs="Tahoma"/>
        </w:rPr>
        <w:t xml:space="preserve">to, či sú ako dôverné aj výslovne označené. </w:t>
      </w:r>
    </w:p>
    <w:p w14:paraId="4D49A9F9" w14:textId="452BA6F8" w:rsidR="001D6789" w:rsidRPr="009649ED" w:rsidRDefault="00643F8E" w:rsidP="009649ED">
      <w:pPr>
        <w:pStyle w:val="Zkladntext2"/>
        <w:spacing w:before="120" w:after="0" w:line="276" w:lineRule="auto"/>
        <w:ind w:left="567" w:hanging="567"/>
        <w:jc w:val="both"/>
        <w:rPr>
          <w:rFonts w:ascii="Arial Narrow" w:hAnsi="Arial Narrow" w:cs="Tahoma"/>
        </w:rPr>
      </w:pPr>
      <w:r w:rsidRPr="009649ED">
        <w:rPr>
          <w:rFonts w:ascii="Arial Narrow" w:hAnsi="Arial Narrow" w:cs="Tahoma"/>
        </w:rPr>
        <w:t xml:space="preserve">2.3. </w:t>
      </w:r>
      <w:r w:rsidR="00F80CAC" w:rsidRPr="009649ED">
        <w:rPr>
          <w:rFonts w:ascii="Arial Narrow" w:hAnsi="Arial Narrow" w:cs="Tahoma"/>
        </w:rPr>
        <w:t xml:space="preserve">    </w:t>
      </w:r>
      <w:r w:rsidR="001D6789" w:rsidRPr="009649ED">
        <w:rPr>
          <w:rFonts w:ascii="Arial Narrow" w:hAnsi="Arial Narrow" w:cs="Tahoma"/>
          <w:bCs/>
        </w:rPr>
        <w:t>Dôvernou informáciou</w:t>
      </w:r>
      <w:r w:rsidR="001D6789" w:rsidRPr="009649ED">
        <w:rPr>
          <w:rFonts w:ascii="Arial Narrow" w:hAnsi="Arial Narrow" w:cs="Tahoma"/>
        </w:rPr>
        <w:t xml:space="preserve"> nie je:</w:t>
      </w:r>
    </w:p>
    <w:p w14:paraId="1E0A8183" w14:textId="5C8C7125"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lastRenderedPageBreak/>
        <w:t xml:space="preserve">2.3.1.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je všeobecne známa alebo sa stala všeobecne známou inak ako porušením</w:t>
      </w:r>
      <w:r w:rsidR="0090388D">
        <w:rPr>
          <w:rFonts w:ascii="Arial Narrow" w:hAnsi="Arial Narrow" w:cs="Tahoma"/>
          <w:sz w:val="22"/>
          <w:szCs w:val="22"/>
        </w:rPr>
        <w:t xml:space="preserve"> tejto</w:t>
      </w:r>
      <w:r w:rsidR="001D6789" w:rsidRPr="009649ED">
        <w:rPr>
          <w:rFonts w:ascii="Arial Narrow" w:hAnsi="Arial Narrow" w:cs="Tahoma"/>
          <w:sz w:val="22"/>
          <w:szCs w:val="22"/>
        </w:rPr>
        <w:t xml:space="preserve"> Dohody Stranou alebo sa stala všeobecne známou v dôsledku konania tretej strany,</w:t>
      </w:r>
    </w:p>
    <w:p w14:paraId="14174015" w14:textId="7E62B7C8"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2.3.2.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bola nezávisle vyvinutá,</w:t>
      </w:r>
    </w:p>
    <w:p w14:paraId="5B020FAA" w14:textId="0F480DDF"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2.3.3.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bola Strane poskytnutá treťou stranou a druhá Strana sa dôvodne domnieva, že ju môže použiť a že tretia strana ju získala oprávnene a v</w:t>
      </w:r>
      <w:r w:rsidR="00014D05" w:rsidRPr="009649ED">
        <w:rPr>
          <w:rFonts w:ascii="Arial Narrow" w:hAnsi="Arial Narrow" w:cs="Tahoma"/>
          <w:sz w:val="22"/>
          <w:szCs w:val="22"/>
        </w:rPr>
        <w:t> </w:t>
      </w:r>
      <w:r w:rsidR="001D6789" w:rsidRPr="009649ED">
        <w:rPr>
          <w:rFonts w:ascii="Arial Narrow" w:hAnsi="Arial Narrow" w:cs="Tahoma"/>
          <w:sz w:val="22"/>
          <w:szCs w:val="22"/>
        </w:rPr>
        <w:t>súlade</w:t>
      </w:r>
      <w:r w:rsidR="00014D05" w:rsidRPr="009649ED">
        <w:rPr>
          <w:rFonts w:ascii="Arial Narrow" w:hAnsi="Arial Narrow" w:cs="Tahoma"/>
          <w:sz w:val="22"/>
          <w:szCs w:val="22"/>
        </w:rPr>
        <w:t xml:space="preserve"> </w:t>
      </w:r>
      <w:r w:rsidR="001D6789" w:rsidRPr="009649ED">
        <w:rPr>
          <w:rFonts w:ascii="Arial Narrow" w:hAnsi="Arial Narrow" w:cs="Tahoma"/>
          <w:sz w:val="22"/>
          <w:szCs w:val="22"/>
        </w:rPr>
        <w:t>s</w:t>
      </w:r>
      <w:r w:rsidR="0090388D">
        <w:rPr>
          <w:rFonts w:ascii="Arial Narrow" w:hAnsi="Arial Narrow" w:cs="Tahoma"/>
          <w:sz w:val="22"/>
          <w:szCs w:val="22"/>
        </w:rPr>
        <w:t xml:space="preserve"> touto </w:t>
      </w:r>
      <w:r w:rsidR="001D6789" w:rsidRPr="009649ED">
        <w:rPr>
          <w:rFonts w:ascii="Arial Narrow" w:hAnsi="Arial Narrow" w:cs="Tahoma"/>
          <w:sz w:val="22"/>
          <w:szCs w:val="22"/>
        </w:rPr>
        <w:t>Dohodou,</w:t>
      </w:r>
    </w:p>
    <w:p w14:paraId="791FC2C6" w14:textId="4E4DAB60"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2.3.4. </w:t>
      </w:r>
      <w:r w:rsidR="002B7AB8" w:rsidRPr="009649ED">
        <w:rPr>
          <w:rFonts w:ascii="Arial Narrow" w:hAnsi="Arial Narrow" w:cs="Tahoma"/>
          <w:sz w:val="22"/>
          <w:szCs w:val="22"/>
        </w:rPr>
        <w:tab/>
      </w:r>
      <w:r w:rsidR="001D6789" w:rsidRPr="009649ED">
        <w:rPr>
          <w:rFonts w:ascii="Arial Narrow" w:hAnsi="Arial Narrow" w:cs="Tahoma"/>
          <w:sz w:val="22"/>
          <w:szCs w:val="22"/>
        </w:rPr>
        <w:t xml:space="preserve">informácia/dáta, ktorú je Strana </w:t>
      </w:r>
      <w:r w:rsidRPr="009649ED">
        <w:rPr>
          <w:rFonts w:ascii="Arial Narrow" w:hAnsi="Arial Narrow" w:cs="Tahoma"/>
          <w:sz w:val="22"/>
          <w:szCs w:val="22"/>
        </w:rPr>
        <w:t xml:space="preserve">povinná </w:t>
      </w:r>
      <w:r w:rsidR="001D6789" w:rsidRPr="009649ED">
        <w:rPr>
          <w:rFonts w:ascii="Arial Narrow" w:hAnsi="Arial Narrow" w:cs="Tahoma"/>
          <w:sz w:val="22"/>
          <w:szCs w:val="22"/>
        </w:rPr>
        <w:t xml:space="preserve">poskytnúť na základe zákona alebo právoplatného rozhodnutia orgánu </w:t>
      </w:r>
      <w:r w:rsidR="00F85128" w:rsidRPr="009649ED">
        <w:rPr>
          <w:rFonts w:ascii="Arial Narrow" w:hAnsi="Arial Narrow" w:cs="Tahoma"/>
          <w:sz w:val="22"/>
          <w:szCs w:val="22"/>
        </w:rPr>
        <w:t xml:space="preserve">verejnej </w:t>
      </w:r>
      <w:r w:rsidRPr="009649ED">
        <w:rPr>
          <w:rFonts w:ascii="Arial Narrow" w:hAnsi="Arial Narrow" w:cs="Tahoma"/>
          <w:sz w:val="22"/>
          <w:szCs w:val="22"/>
        </w:rPr>
        <w:t>moci</w:t>
      </w:r>
      <w:r w:rsidR="001D6789" w:rsidRPr="009649ED">
        <w:rPr>
          <w:rFonts w:ascii="Arial Narrow" w:hAnsi="Arial Narrow" w:cs="Tahoma"/>
          <w:sz w:val="22"/>
          <w:szCs w:val="22"/>
        </w:rPr>
        <w:t xml:space="preserve"> za predpokladu, že:</w:t>
      </w:r>
    </w:p>
    <w:p w14:paraId="528013D9" w14:textId="4380E983" w:rsidR="001D6789" w:rsidRPr="009649ED" w:rsidRDefault="00643F8E" w:rsidP="00E61FAC">
      <w:pPr>
        <w:tabs>
          <w:tab w:val="left" w:pos="1843"/>
        </w:tabs>
        <w:spacing w:before="120" w:after="0" w:line="276" w:lineRule="auto"/>
        <w:ind w:left="1843" w:hanging="709"/>
        <w:contextualSpacing/>
        <w:jc w:val="both"/>
        <w:rPr>
          <w:rFonts w:ascii="Arial Narrow" w:hAnsi="Arial Narrow" w:cs="Tahoma"/>
        </w:rPr>
      </w:pPr>
      <w:r w:rsidRPr="009649ED">
        <w:rPr>
          <w:rFonts w:ascii="Arial Narrow" w:hAnsi="Arial Narrow" w:cs="Tahoma"/>
        </w:rPr>
        <w:t>2.3.4.1.</w:t>
      </w:r>
      <w:r w:rsidR="00E61FAC">
        <w:rPr>
          <w:rFonts w:ascii="Arial Narrow" w:hAnsi="Arial Narrow" w:cs="Tahoma"/>
        </w:rPr>
        <w:tab/>
        <w:t>b</w:t>
      </w:r>
      <w:r w:rsidR="001D6789" w:rsidRPr="009649ED">
        <w:rPr>
          <w:rFonts w:ascii="Arial Narrow" w:hAnsi="Arial Narrow" w:cs="Tahoma"/>
        </w:rPr>
        <w:t>ez</w:t>
      </w:r>
      <w:r w:rsidR="00E61FAC">
        <w:rPr>
          <w:rFonts w:ascii="Arial Narrow" w:hAnsi="Arial Narrow" w:cs="Tahoma"/>
        </w:rPr>
        <w:t> </w:t>
      </w:r>
      <w:r w:rsidR="001D6789" w:rsidRPr="009649ED">
        <w:rPr>
          <w:rFonts w:ascii="Arial Narrow" w:hAnsi="Arial Narrow" w:cs="Tahoma"/>
        </w:rPr>
        <w:t>zbytočného</w:t>
      </w:r>
      <w:r w:rsidR="00E61FAC">
        <w:rPr>
          <w:rFonts w:ascii="Arial Narrow" w:hAnsi="Arial Narrow" w:cs="Tahoma"/>
        </w:rPr>
        <w:t> </w:t>
      </w:r>
      <w:r w:rsidR="001D6789" w:rsidRPr="009649ED">
        <w:rPr>
          <w:rFonts w:ascii="Arial Narrow" w:hAnsi="Arial Narrow" w:cs="Tahoma"/>
        </w:rPr>
        <w:t>meškania</w:t>
      </w:r>
      <w:r w:rsidR="00E61FAC">
        <w:rPr>
          <w:rFonts w:ascii="Arial Narrow" w:hAnsi="Arial Narrow" w:cs="Tahoma"/>
        </w:rPr>
        <w:t> </w:t>
      </w:r>
      <w:r w:rsidR="001D6789" w:rsidRPr="009649ED">
        <w:rPr>
          <w:rFonts w:ascii="Arial Narrow" w:hAnsi="Arial Narrow" w:cs="Tahoma"/>
        </w:rPr>
        <w:t>písomne</w:t>
      </w:r>
      <w:r w:rsidR="00E61FAC">
        <w:rPr>
          <w:rFonts w:ascii="Arial Narrow" w:hAnsi="Arial Narrow" w:cs="Tahoma"/>
        </w:rPr>
        <w:t xml:space="preserve"> </w:t>
      </w:r>
      <w:r w:rsidR="0017626D">
        <w:rPr>
          <w:rFonts w:ascii="Arial Narrow" w:hAnsi="Arial Narrow" w:cs="Tahoma"/>
        </w:rPr>
        <w:t>alebo</w:t>
      </w:r>
      <w:r w:rsidR="00E61FAC">
        <w:rPr>
          <w:rFonts w:ascii="Arial Narrow" w:hAnsi="Arial Narrow" w:cs="Tahoma"/>
        </w:rPr>
        <w:t> </w:t>
      </w:r>
      <w:r w:rsidR="001D6789" w:rsidRPr="009649ED">
        <w:rPr>
          <w:rFonts w:ascii="Arial Narrow" w:hAnsi="Arial Narrow" w:cs="Tahoma"/>
        </w:rPr>
        <w:t>telefonicky</w:t>
      </w:r>
      <w:r w:rsidR="00E61FAC">
        <w:rPr>
          <w:rFonts w:ascii="Arial Narrow" w:hAnsi="Arial Narrow" w:cs="Tahoma"/>
        </w:rPr>
        <w:t> </w:t>
      </w:r>
      <w:r w:rsidR="001D6789" w:rsidRPr="009649ED">
        <w:rPr>
          <w:rFonts w:ascii="Arial Narrow" w:hAnsi="Arial Narrow" w:cs="Tahoma"/>
        </w:rPr>
        <w:t>informuje</w:t>
      </w:r>
      <w:r w:rsidR="00E61FAC">
        <w:rPr>
          <w:rFonts w:ascii="Arial Narrow" w:hAnsi="Arial Narrow" w:cs="Tahoma"/>
        </w:rPr>
        <w:t> </w:t>
      </w:r>
      <w:r w:rsidR="001D6789" w:rsidRPr="009649ED">
        <w:rPr>
          <w:rFonts w:ascii="Arial Narrow" w:hAnsi="Arial Narrow" w:cs="Tahoma"/>
        </w:rPr>
        <w:t>druhú</w:t>
      </w:r>
      <w:r w:rsidR="00E61FAC">
        <w:rPr>
          <w:rFonts w:ascii="Arial Narrow" w:hAnsi="Arial Narrow" w:cs="Tahoma"/>
        </w:rPr>
        <w:t> </w:t>
      </w:r>
      <w:r w:rsidR="001D6789" w:rsidRPr="009649ED">
        <w:rPr>
          <w:rFonts w:ascii="Arial Narrow" w:hAnsi="Arial Narrow" w:cs="Tahoma"/>
        </w:rPr>
        <w:t>Stranu</w:t>
      </w:r>
      <w:r w:rsidR="00E61FAC">
        <w:rPr>
          <w:rFonts w:ascii="Arial Narrow" w:hAnsi="Arial Narrow" w:cs="Tahoma"/>
        </w:rPr>
        <w:t> </w:t>
      </w:r>
      <w:r w:rsidR="001D6789" w:rsidRPr="009649ED">
        <w:rPr>
          <w:rFonts w:ascii="Arial Narrow" w:hAnsi="Arial Narrow" w:cs="Tahoma"/>
        </w:rPr>
        <w:t xml:space="preserve">o možnosti, že bude </w:t>
      </w:r>
      <w:r w:rsidRPr="009649ED">
        <w:rPr>
          <w:rFonts w:ascii="Arial Narrow" w:hAnsi="Arial Narrow" w:cs="Tahoma"/>
        </w:rPr>
        <w:t xml:space="preserve">povinná </w:t>
      </w:r>
      <w:r w:rsidR="001D6789" w:rsidRPr="009649ED">
        <w:rPr>
          <w:rFonts w:ascii="Arial Narrow" w:hAnsi="Arial Narrow" w:cs="Tahoma"/>
        </w:rPr>
        <w:t>poskytnúť informáciu podľa bodov 2.1</w:t>
      </w:r>
      <w:r w:rsidR="00E61FAC">
        <w:rPr>
          <w:rFonts w:ascii="Arial Narrow" w:hAnsi="Arial Narrow" w:cs="Tahoma"/>
        </w:rPr>
        <w:t xml:space="preserve"> a</w:t>
      </w:r>
      <w:r w:rsidR="001D6789" w:rsidRPr="009649ED">
        <w:rPr>
          <w:rFonts w:ascii="Arial Narrow" w:hAnsi="Arial Narrow" w:cs="Tahoma"/>
        </w:rPr>
        <w:t xml:space="preserve"> 2.2 tejto </w:t>
      </w:r>
      <w:r w:rsidRPr="009649ED">
        <w:rPr>
          <w:rFonts w:ascii="Arial Narrow" w:hAnsi="Arial Narrow" w:cs="Tahoma"/>
        </w:rPr>
        <w:t>Dohody</w:t>
      </w:r>
      <w:r w:rsidR="001D6789" w:rsidRPr="009649ED">
        <w:rPr>
          <w:rFonts w:ascii="Arial Narrow" w:hAnsi="Arial Narrow" w:cs="Tahoma"/>
        </w:rPr>
        <w:t>,</w:t>
      </w:r>
    </w:p>
    <w:p w14:paraId="168657A8" w14:textId="7E5F90B7" w:rsidR="001D6789" w:rsidRPr="009649ED" w:rsidRDefault="00643F8E" w:rsidP="009649ED">
      <w:pPr>
        <w:spacing w:before="120" w:after="0" w:line="276" w:lineRule="auto"/>
        <w:ind w:left="1843" w:hanging="709"/>
        <w:contextualSpacing/>
        <w:jc w:val="both"/>
        <w:rPr>
          <w:rFonts w:ascii="Arial Narrow" w:hAnsi="Arial Narrow" w:cs="Tahoma"/>
        </w:rPr>
      </w:pPr>
      <w:r w:rsidRPr="009649ED">
        <w:rPr>
          <w:rFonts w:ascii="Arial Narrow" w:hAnsi="Arial Narrow" w:cs="Tahoma"/>
        </w:rPr>
        <w:t>2.3.4.2.</w:t>
      </w:r>
      <w:r w:rsidR="0090388D">
        <w:rPr>
          <w:rFonts w:ascii="Arial Narrow" w:hAnsi="Arial Narrow" w:cs="Tahoma"/>
        </w:rPr>
        <w:tab/>
      </w:r>
      <w:r w:rsidR="001D6789" w:rsidRPr="009649ED">
        <w:rPr>
          <w:rFonts w:ascii="Arial Narrow" w:hAnsi="Arial Narrow" w:cs="Tahoma"/>
        </w:rPr>
        <w:t xml:space="preserve">poskytne druhej Strane potrebnú súčinnosť pri obrane proti </w:t>
      </w:r>
      <w:r w:rsidRPr="009649ED">
        <w:rPr>
          <w:rFonts w:ascii="Arial Narrow" w:hAnsi="Arial Narrow" w:cs="Tahoma"/>
        </w:rPr>
        <w:t>povinn</w:t>
      </w:r>
      <w:r w:rsidR="00563C4C" w:rsidRPr="009649ED">
        <w:rPr>
          <w:rFonts w:ascii="Arial Narrow" w:hAnsi="Arial Narrow" w:cs="Tahoma"/>
        </w:rPr>
        <w:t>osti</w:t>
      </w:r>
      <w:r w:rsidRPr="009649ED">
        <w:rPr>
          <w:rFonts w:ascii="Arial Narrow" w:hAnsi="Arial Narrow" w:cs="Tahoma"/>
        </w:rPr>
        <w:t xml:space="preserve"> </w:t>
      </w:r>
      <w:r w:rsidR="001D6789" w:rsidRPr="009649ED">
        <w:rPr>
          <w:rFonts w:ascii="Arial Narrow" w:hAnsi="Arial Narrow" w:cs="Tahoma"/>
        </w:rPr>
        <w:t>poskytn</w:t>
      </w:r>
      <w:r w:rsidR="00563C4C" w:rsidRPr="009649ED">
        <w:rPr>
          <w:rFonts w:ascii="Arial Narrow" w:hAnsi="Arial Narrow" w:cs="Tahoma"/>
        </w:rPr>
        <w:t>úť</w:t>
      </w:r>
      <w:r w:rsidR="001D6789" w:rsidRPr="009649ED">
        <w:rPr>
          <w:rFonts w:ascii="Arial Narrow" w:hAnsi="Arial Narrow" w:cs="Tahoma"/>
        </w:rPr>
        <w:t xml:space="preserve"> </w:t>
      </w:r>
      <w:r w:rsidR="001D6789" w:rsidRPr="009649ED">
        <w:rPr>
          <w:rFonts w:ascii="Arial Narrow" w:hAnsi="Arial Narrow" w:cs="Tahoma"/>
        </w:rPr>
        <w:br/>
        <w:t xml:space="preserve">informácie/dát podľa bodov 2.1 a 2.2 tejto </w:t>
      </w:r>
      <w:r w:rsidRPr="009649ED">
        <w:rPr>
          <w:rFonts w:ascii="Arial Narrow" w:hAnsi="Arial Narrow" w:cs="Tahoma"/>
        </w:rPr>
        <w:t>Dohody</w:t>
      </w:r>
      <w:r w:rsidR="001D6789" w:rsidRPr="009649ED">
        <w:rPr>
          <w:rFonts w:ascii="Arial Narrow" w:hAnsi="Arial Narrow" w:cs="Tahoma"/>
        </w:rPr>
        <w:t>,</w:t>
      </w:r>
    </w:p>
    <w:p w14:paraId="3ADD8A1E" w14:textId="59509AD4" w:rsidR="001D6789" w:rsidRPr="009649ED" w:rsidRDefault="00AE3991" w:rsidP="009649ED">
      <w:pPr>
        <w:spacing w:before="120" w:after="0" w:line="276" w:lineRule="auto"/>
        <w:ind w:left="1843" w:hanging="709"/>
        <w:contextualSpacing/>
        <w:jc w:val="both"/>
        <w:rPr>
          <w:rFonts w:ascii="Arial Narrow" w:hAnsi="Arial Narrow" w:cs="Tahoma"/>
        </w:rPr>
      </w:pPr>
      <w:r w:rsidRPr="009649ED">
        <w:rPr>
          <w:rFonts w:ascii="Arial Narrow" w:hAnsi="Arial Narrow" w:cs="Tahoma"/>
        </w:rPr>
        <w:t xml:space="preserve">2.3.4.3. </w:t>
      </w:r>
      <w:r w:rsidR="00643F8E" w:rsidRPr="009649ED">
        <w:rPr>
          <w:rFonts w:ascii="Arial Narrow" w:hAnsi="Arial Narrow" w:cs="Tahoma"/>
        </w:rPr>
        <w:t xml:space="preserve"> </w:t>
      </w:r>
      <w:r w:rsidR="001D6789" w:rsidRPr="009649ED">
        <w:rPr>
          <w:rFonts w:ascii="Arial Narrow" w:hAnsi="Arial Narrow" w:cs="Tahoma"/>
        </w:rPr>
        <w:t xml:space="preserve">poskytne informáciu/dáta podľa bodov 2.1 a 2.2 tejto </w:t>
      </w:r>
      <w:r w:rsidR="00643F8E" w:rsidRPr="009649ED">
        <w:rPr>
          <w:rFonts w:ascii="Arial Narrow" w:hAnsi="Arial Narrow" w:cs="Tahoma"/>
        </w:rPr>
        <w:t xml:space="preserve">Dohody </w:t>
      </w:r>
      <w:r w:rsidR="001D6789" w:rsidRPr="009649ED">
        <w:rPr>
          <w:rFonts w:ascii="Arial Narrow" w:hAnsi="Arial Narrow" w:cs="Tahoma"/>
        </w:rPr>
        <w:t>len v minimálnom nevyhnutnom a požadovanom rozsahu,</w:t>
      </w:r>
    </w:p>
    <w:p w14:paraId="600882AE" w14:textId="31E56B7D" w:rsidR="001D6789" w:rsidRPr="009649ED" w:rsidRDefault="00B52BF5"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2.3.5</w:t>
      </w:r>
      <w:r w:rsidR="002B7AB8" w:rsidRPr="009649ED">
        <w:rPr>
          <w:rFonts w:ascii="Arial Narrow" w:hAnsi="Arial Narrow" w:cs="Tahoma"/>
          <w:sz w:val="22"/>
          <w:szCs w:val="22"/>
        </w:rPr>
        <w:t>.</w:t>
      </w:r>
      <w:r w:rsidR="002B7AB8" w:rsidRPr="009649ED">
        <w:rPr>
          <w:rFonts w:ascii="Arial Narrow" w:hAnsi="Arial Narrow" w:cs="Tahoma"/>
          <w:sz w:val="22"/>
          <w:szCs w:val="22"/>
        </w:rPr>
        <w:tab/>
      </w:r>
      <w:r w:rsidR="001D6789" w:rsidRPr="009649ED">
        <w:rPr>
          <w:rFonts w:ascii="Arial Narrow" w:hAnsi="Arial Narrow" w:cs="Tahoma"/>
          <w:sz w:val="22"/>
          <w:szCs w:val="22"/>
        </w:rPr>
        <w:t>informáci</w:t>
      </w:r>
      <w:r w:rsidR="00AE3991" w:rsidRPr="009649ED">
        <w:rPr>
          <w:rFonts w:ascii="Arial Narrow" w:hAnsi="Arial Narrow" w:cs="Tahoma"/>
          <w:sz w:val="22"/>
          <w:szCs w:val="22"/>
        </w:rPr>
        <w:t>a</w:t>
      </w:r>
      <w:r w:rsidR="001D6789" w:rsidRPr="009649ED">
        <w:rPr>
          <w:rFonts w:ascii="Arial Narrow" w:hAnsi="Arial Narrow" w:cs="Tahoma"/>
          <w:sz w:val="22"/>
          <w:szCs w:val="22"/>
        </w:rPr>
        <w:t>/dáta, ktorú je povinná Strana zverejniť alebo sprístupniť podľa zákona</w:t>
      </w:r>
      <w:r w:rsidR="00014D05" w:rsidRPr="009649ED">
        <w:rPr>
          <w:rFonts w:ascii="Arial Narrow" w:hAnsi="Arial Narrow" w:cs="Tahoma"/>
          <w:sz w:val="22"/>
          <w:szCs w:val="22"/>
        </w:rPr>
        <w:t xml:space="preserve"> </w:t>
      </w:r>
      <w:r w:rsidR="001D6789" w:rsidRPr="009649ED">
        <w:rPr>
          <w:rFonts w:ascii="Arial Narrow" w:hAnsi="Arial Narrow" w:cs="Tahoma"/>
          <w:sz w:val="22"/>
          <w:szCs w:val="22"/>
        </w:rPr>
        <w:t>č. 211/2000 Z.</w:t>
      </w:r>
      <w:r w:rsidR="0090388D">
        <w:rPr>
          <w:rFonts w:ascii="Arial Narrow" w:hAnsi="Arial Narrow" w:cs="Tahoma"/>
          <w:sz w:val="22"/>
          <w:szCs w:val="22"/>
        </w:rPr>
        <w:t xml:space="preserve"> </w:t>
      </w:r>
      <w:r w:rsidR="001D6789" w:rsidRPr="009649ED">
        <w:rPr>
          <w:rFonts w:ascii="Arial Narrow" w:hAnsi="Arial Narrow" w:cs="Tahoma"/>
          <w:sz w:val="22"/>
          <w:szCs w:val="22"/>
        </w:rPr>
        <w:t>z. o slobodnom prístupe k informáciám a o zmene a doplnení niektorých zákonov v znení neskorších predpisov</w:t>
      </w:r>
      <w:r w:rsidR="00AE3991" w:rsidRPr="009649ED">
        <w:rPr>
          <w:rFonts w:ascii="Arial Narrow" w:hAnsi="Arial Narrow" w:cs="Tahoma"/>
          <w:sz w:val="22"/>
          <w:szCs w:val="22"/>
        </w:rPr>
        <w:t>,</w:t>
      </w:r>
    </w:p>
    <w:p w14:paraId="3FB3A828" w14:textId="2783E3FA" w:rsidR="00B52BF5" w:rsidRPr="009649ED" w:rsidRDefault="00B52BF5"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2.3.6</w:t>
      </w:r>
      <w:r w:rsidR="002B7AB8" w:rsidRPr="009649ED">
        <w:rPr>
          <w:rFonts w:ascii="Arial Narrow" w:hAnsi="Arial Narrow" w:cs="Tahoma"/>
          <w:sz w:val="22"/>
          <w:szCs w:val="22"/>
        </w:rPr>
        <w:t>.</w:t>
      </w:r>
      <w:r w:rsidR="002B7AB8" w:rsidRPr="009649ED">
        <w:rPr>
          <w:rFonts w:ascii="Arial Narrow" w:hAnsi="Arial Narrow" w:cs="Tahoma"/>
          <w:sz w:val="22"/>
          <w:szCs w:val="22"/>
        </w:rPr>
        <w:tab/>
      </w:r>
      <w:r w:rsidRPr="009649ED">
        <w:rPr>
          <w:rFonts w:ascii="Arial Narrow" w:hAnsi="Arial Narrow" w:cs="Tahoma"/>
          <w:sz w:val="22"/>
          <w:szCs w:val="22"/>
        </w:rPr>
        <w:t>informáci</w:t>
      </w:r>
      <w:r w:rsidR="00AE3991" w:rsidRPr="009649ED">
        <w:rPr>
          <w:rFonts w:ascii="Arial Narrow" w:hAnsi="Arial Narrow" w:cs="Tahoma"/>
          <w:sz w:val="22"/>
          <w:szCs w:val="22"/>
        </w:rPr>
        <w:t>a</w:t>
      </w:r>
      <w:r w:rsidRPr="009649ED">
        <w:rPr>
          <w:rFonts w:ascii="Arial Narrow" w:hAnsi="Arial Narrow" w:cs="Tahoma"/>
          <w:sz w:val="22"/>
          <w:szCs w:val="22"/>
        </w:rPr>
        <w:t>/dáta, ktoré mala Prijímajúca strana k dispozícii už v čase ich poskytnutia Poskytujúcou stranou.</w:t>
      </w:r>
    </w:p>
    <w:p w14:paraId="418A28A0" w14:textId="77777777" w:rsidR="001D6789" w:rsidRPr="009649ED" w:rsidRDefault="001D6789" w:rsidP="009649ED">
      <w:pPr>
        <w:spacing w:after="0" w:line="276" w:lineRule="auto"/>
        <w:jc w:val="both"/>
        <w:rPr>
          <w:rFonts w:ascii="Arial Narrow" w:hAnsi="Arial Narrow" w:cs="Tahoma"/>
        </w:rPr>
      </w:pPr>
    </w:p>
    <w:p w14:paraId="6C454CAD" w14:textId="77777777" w:rsidR="001D6789" w:rsidRPr="009649ED" w:rsidRDefault="001D6789" w:rsidP="00766DFA">
      <w:pPr>
        <w:pStyle w:val="Zkladntext"/>
        <w:numPr>
          <w:ilvl w:val="0"/>
          <w:numId w:val="8"/>
        </w:numPr>
        <w:spacing w:line="276" w:lineRule="auto"/>
        <w:ind w:left="567" w:hanging="567"/>
        <w:rPr>
          <w:rFonts w:ascii="Arial Narrow" w:hAnsi="Arial Narrow" w:cs="Tahoma"/>
          <w:b/>
          <w:sz w:val="22"/>
          <w:szCs w:val="22"/>
        </w:rPr>
      </w:pPr>
      <w:r w:rsidRPr="009649ED">
        <w:rPr>
          <w:rFonts w:ascii="Arial Narrow" w:hAnsi="Arial Narrow" w:cs="Tahoma"/>
          <w:b/>
          <w:sz w:val="22"/>
          <w:szCs w:val="22"/>
        </w:rPr>
        <w:t>OCHRANA „DÔVERNÝCH INFORMÁCIÍ“</w:t>
      </w:r>
    </w:p>
    <w:p w14:paraId="399B7EC9" w14:textId="5834A1A0" w:rsidR="001D6789" w:rsidRPr="009649ED" w:rsidRDefault="001D6789" w:rsidP="009649ED">
      <w:pPr>
        <w:pStyle w:val="Zkladntext"/>
        <w:numPr>
          <w:ilvl w:val="1"/>
          <w:numId w:val="2"/>
        </w:numPr>
        <w:spacing w:line="276" w:lineRule="auto"/>
        <w:ind w:left="567" w:hanging="567"/>
        <w:rPr>
          <w:rFonts w:ascii="Arial Narrow" w:hAnsi="Arial Narrow" w:cs="Tahoma"/>
          <w:sz w:val="22"/>
          <w:szCs w:val="22"/>
        </w:rPr>
      </w:pPr>
      <w:r w:rsidRPr="009649ED">
        <w:rPr>
          <w:rFonts w:ascii="Arial Narrow" w:hAnsi="Arial Narrow" w:cs="Tahoma"/>
          <w:sz w:val="22"/>
          <w:szCs w:val="22"/>
        </w:rPr>
        <w:t>Strany sa zaväzujú, že poskytnuté dôverné informácie použijú výhradne k účelu a cieľu, ku ktorému budú druhej Strane určené.</w:t>
      </w:r>
    </w:p>
    <w:p w14:paraId="1D5BBB44" w14:textId="69727E88"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Pr="009649ED">
        <w:rPr>
          <w:rFonts w:ascii="Arial Narrow" w:hAnsi="Arial Narrow" w:cs="Tahoma"/>
          <w:sz w:val="22"/>
          <w:szCs w:val="22"/>
        </w:rPr>
        <w:t xml:space="preserve"> </w:t>
      </w:r>
      <w:r w:rsidR="00FE7824" w:rsidRPr="009649ED">
        <w:rPr>
          <w:rFonts w:ascii="Arial Narrow" w:hAnsi="Arial Narrow" w:cs="Tahoma"/>
          <w:sz w:val="22"/>
          <w:szCs w:val="22"/>
        </w:rPr>
        <w:t>sa zaväzuje</w:t>
      </w:r>
      <w:r w:rsidR="001D6789" w:rsidRPr="009649ED">
        <w:rPr>
          <w:rFonts w:ascii="Arial Narrow" w:hAnsi="Arial Narrow" w:cs="Tahoma"/>
          <w:sz w:val="22"/>
          <w:szCs w:val="22"/>
        </w:rPr>
        <w:t xml:space="preserve">, že dôverné informácie bez predchádzajúceho písomného súhlasu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neposkytn</w:t>
      </w:r>
      <w:r w:rsidR="00BF6BD1" w:rsidRPr="009649ED">
        <w:rPr>
          <w:rFonts w:ascii="Arial Narrow" w:hAnsi="Arial Narrow" w:cs="Tahoma"/>
          <w:sz w:val="22"/>
          <w:szCs w:val="22"/>
        </w:rPr>
        <w:t>e</w:t>
      </w:r>
      <w:r w:rsidR="001D6789" w:rsidRPr="009649ED">
        <w:rPr>
          <w:rFonts w:ascii="Arial Narrow" w:hAnsi="Arial Narrow" w:cs="Tahoma"/>
          <w:sz w:val="22"/>
          <w:szCs w:val="22"/>
        </w:rPr>
        <w:t xml:space="preserve"> tretej strane, a to bez ohľadu na to, či bude medzi nimi uzatvorená dohoda, pokiaľ nie je v tejto Dohode uvedené inak. Za porušenie povinnosti podľa </w:t>
      </w:r>
      <w:r w:rsidR="0084166C" w:rsidRPr="009649ED">
        <w:rPr>
          <w:rFonts w:ascii="Arial Narrow" w:hAnsi="Arial Narrow" w:cs="Tahoma"/>
          <w:sz w:val="22"/>
          <w:szCs w:val="22"/>
        </w:rPr>
        <w:t>predchádzajúcej vety</w:t>
      </w:r>
      <w:r w:rsidR="001D6789" w:rsidRPr="009649ED">
        <w:rPr>
          <w:rFonts w:ascii="Arial Narrow" w:hAnsi="Arial Narrow" w:cs="Tahoma"/>
          <w:sz w:val="22"/>
          <w:szCs w:val="22"/>
        </w:rPr>
        <w:t xml:space="preserve"> sa nepovažuje poskytnutie dôverných informácií oprávnenému subjektu stranou tejto Dohody na základe povinnosti vyplývajúcej z platných právnych predpisov pre stranu tejto Dohody, ktorá</w:t>
      </w:r>
      <w:r w:rsidR="00273DAC" w:rsidRPr="009649ED">
        <w:rPr>
          <w:rFonts w:ascii="Arial Narrow" w:hAnsi="Arial Narrow" w:cs="Tahoma"/>
          <w:sz w:val="22"/>
          <w:szCs w:val="22"/>
        </w:rPr>
        <w:t xml:space="preserve"> dôverné</w:t>
      </w:r>
      <w:r w:rsidR="001D6789" w:rsidRPr="009649ED">
        <w:rPr>
          <w:rFonts w:ascii="Arial Narrow" w:hAnsi="Arial Narrow" w:cs="Tahoma"/>
          <w:sz w:val="22"/>
          <w:szCs w:val="22"/>
        </w:rPr>
        <w:t xml:space="preserve"> informácie poskytuje.</w:t>
      </w:r>
    </w:p>
    <w:p w14:paraId="632BD5CD" w14:textId="5B28578B"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Strany sa zaväzujú, že budú dôverné informácie chrániť aspoň v takom rozsahu ako vlastné dôverné informácie, v žiadnom prípade však nie v menšom rozsahu</w:t>
      </w:r>
      <w:r w:rsidR="0090388D">
        <w:rPr>
          <w:rFonts w:ascii="Arial Narrow" w:hAnsi="Arial Narrow" w:cs="Tahoma"/>
          <w:sz w:val="22"/>
          <w:szCs w:val="22"/>
        </w:rPr>
        <w:t>,</w:t>
      </w:r>
      <w:r w:rsidRPr="009649ED">
        <w:rPr>
          <w:rFonts w:ascii="Arial Narrow" w:hAnsi="Arial Narrow" w:cs="Tahoma"/>
          <w:sz w:val="22"/>
          <w:szCs w:val="22"/>
        </w:rPr>
        <w:t xml:space="preserve"> ako je primeraný a obvyklý stupeň ochrany takýchto</w:t>
      </w:r>
      <w:r w:rsidR="00273DAC" w:rsidRPr="009649ED">
        <w:rPr>
          <w:rFonts w:ascii="Arial Narrow" w:hAnsi="Arial Narrow" w:cs="Tahoma"/>
          <w:sz w:val="22"/>
          <w:szCs w:val="22"/>
        </w:rPr>
        <w:t xml:space="preserve"> dôverných</w:t>
      </w:r>
      <w:r w:rsidRPr="009649ED">
        <w:rPr>
          <w:rFonts w:ascii="Arial Narrow" w:hAnsi="Arial Narrow" w:cs="Tahoma"/>
          <w:sz w:val="22"/>
          <w:szCs w:val="22"/>
        </w:rPr>
        <w:t xml:space="preserve"> informácii.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sa </w:t>
      </w:r>
      <w:r w:rsidR="004B100D" w:rsidRPr="009649ED">
        <w:rPr>
          <w:rFonts w:ascii="Arial Narrow" w:hAnsi="Arial Narrow" w:cs="Tahoma"/>
          <w:sz w:val="22"/>
          <w:szCs w:val="22"/>
        </w:rPr>
        <w:t xml:space="preserve">zaväzuje </w:t>
      </w:r>
      <w:r w:rsidRPr="009649ED">
        <w:rPr>
          <w:rFonts w:ascii="Arial Narrow" w:hAnsi="Arial Narrow" w:cs="Tahoma"/>
          <w:sz w:val="22"/>
          <w:szCs w:val="22"/>
        </w:rPr>
        <w:t xml:space="preserve">v rovnakom rozsahu zaviazať mlčanlivosťou svoje organizačné zložky, </w:t>
      </w:r>
      <w:r w:rsidR="0084166C" w:rsidRPr="009649ED">
        <w:rPr>
          <w:rFonts w:ascii="Arial Narrow" w:hAnsi="Arial Narrow" w:cs="Tahoma"/>
          <w:sz w:val="22"/>
          <w:szCs w:val="22"/>
        </w:rPr>
        <w:t xml:space="preserve">subdodávateľov, spolupracujúce osoby, </w:t>
      </w:r>
      <w:r w:rsidRPr="009649ED">
        <w:rPr>
          <w:rFonts w:ascii="Arial Narrow" w:hAnsi="Arial Narrow" w:cs="Tahoma"/>
          <w:sz w:val="22"/>
          <w:szCs w:val="22"/>
        </w:rPr>
        <w:t>zamestnancov alebo riadiaci</w:t>
      </w:r>
      <w:r w:rsidR="00F80CAC" w:rsidRPr="009649ED">
        <w:rPr>
          <w:rFonts w:ascii="Arial Narrow" w:hAnsi="Arial Narrow" w:cs="Tahoma"/>
          <w:sz w:val="22"/>
          <w:szCs w:val="22"/>
        </w:rPr>
        <w:t xml:space="preserve">ch pracovníkov, prostredníctvom ktorých sa rokovania </w:t>
      </w:r>
      <w:r w:rsidRPr="009649ED">
        <w:rPr>
          <w:rFonts w:ascii="Arial Narrow" w:hAnsi="Arial Narrow" w:cs="Tahoma"/>
          <w:sz w:val="22"/>
          <w:szCs w:val="22"/>
        </w:rPr>
        <w:t>a</w:t>
      </w:r>
      <w:r w:rsidR="0090388D">
        <w:rPr>
          <w:rFonts w:ascii="Arial Narrow" w:hAnsi="Arial Narrow" w:cs="Tahoma"/>
          <w:sz w:val="22"/>
          <w:szCs w:val="22"/>
        </w:rPr>
        <w:t xml:space="preserve"> táto </w:t>
      </w:r>
      <w:r w:rsidRPr="009649ED">
        <w:rPr>
          <w:rFonts w:ascii="Arial Narrow" w:hAnsi="Arial Narrow" w:cs="Tahoma"/>
          <w:sz w:val="22"/>
          <w:szCs w:val="22"/>
        </w:rPr>
        <w:t xml:space="preserve">Dohoda uskutočňujú, pričom za porušenie povinnosti týchto osôb </w:t>
      </w:r>
      <w:r w:rsidR="004B100D" w:rsidRPr="009649ED">
        <w:rPr>
          <w:rFonts w:ascii="Arial Narrow" w:hAnsi="Arial Narrow" w:cs="Tahoma"/>
          <w:sz w:val="22"/>
          <w:szCs w:val="22"/>
        </w:rPr>
        <w:t xml:space="preserve">zodpovedá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v plnom rozsahu. </w:t>
      </w:r>
    </w:p>
    <w:p w14:paraId="23B5F8DC" w14:textId="7F7C8125"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Pr="009649ED">
        <w:rPr>
          <w:rFonts w:ascii="Arial Narrow" w:hAnsi="Arial Narrow" w:cs="Tahoma"/>
          <w:sz w:val="22"/>
          <w:szCs w:val="22"/>
        </w:rPr>
        <w:t xml:space="preserve"> </w:t>
      </w:r>
      <w:r w:rsidR="001D6789" w:rsidRPr="009649ED">
        <w:rPr>
          <w:rFonts w:ascii="Arial Narrow" w:hAnsi="Arial Narrow" w:cs="Tahoma"/>
          <w:sz w:val="22"/>
          <w:szCs w:val="22"/>
        </w:rPr>
        <w:t xml:space="preserve">sa ďalej </w:t>
      </w:r>
      <w:r w:rsidRPr="009649ED">
        <w:rPr>
          <w:rFonts w:ascii="Arial Narrow" w:hAnsi="Arial Narrow" w:cs="Tahoma"/>
          <w:sz w:val="22"/>
          <w:szCs w:val="22"/>
        </w:rPr>
        <w:t xml:space="preserve">zaväzuje </w:t>
      </w:r>
      <w:r w:rsidR="001D6789" w:rsidRPr="009649ED">
        <w:rPr>
          <w:rFonts w:ascii="Arial Narrow" w:hAnsi="Arial Narrow" w:cs="Tahoma"/>
          <w:sz w:val="22"/>
          <w:szCs w:val="22"/>
        </w:rPr>
        <w:t xml:space="preserve">počas doby platnosti tejto Dohody, ako aj po jej zániku, pokiaľ ju povinnosti mlčanlivosti </w:t>
      </w:r>
      <w:r w:rsidR="001D6789" w:rsidRPr="009649ED">
        <w:rPr>
          <w:rFonts w:ascii="Arial Narrow" w:hAnsi="Arial Narrow" w:cs="Tahoma"/>
          <w:bCs/>
          <w:sz w:val="22"/>
          <w:szCs w:val="22"/>
        </w:rPr>
        <w:t>Poskytujúca strana</w:t>
      </w:r>
      <w:r w:rsidR="001D6789" w:rsidRPr="009649ED">
        <w:rPr>
          <w:rFonts w:ascii="Arial Narrow" w:hAnsi="Arial Narrow" w:cs="Tahoma"/>
          <w:sz w:val="22"/>
          <w:szCs w:val="22"/>
        </w:rPr>
        <w:t xml:space="preserve"> písomným vyhlásením nezbaví, chrániť dôverné informácie najmä pred:</w:t>
      </w:r>
    </w:p>
    <w:p w14:paraId="1718CC2B" w14:textId="66736BA4"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ich neoprávneným použitím, čím sa rozumie akékoľvek použitie dôvernej informácie v rozpore s touto Dohodou,</w:t>
      </w:r>
    </w:p>
    <w:p w14:paraId="2D5D4299" w14:textId="74F54E83"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sprístupnením dôverných informácií tretej strane</w:t>
      </w:r>
      <w:r w:rsidR="008B65DC" w:rsidRPr="009649ED">
        <w:rPr>
          <w:rFonts w:ascii="Arial Narrow" w:hAnsi="Arial Narrow" w:cs="Tahoma"/>
          <w:sz w:val="22"/>
          <w:szCs w:val="22"/>
        </w:rPr>
        <w:t xml:space="preserve"> v rozpore s podmienkami tejto Dohody</w:t>
      </w:r>
      <w:r w:rsidRPr="009649ED">
        <w:rPr>
          <w:rFonts w:ascii="Arial Narrow" w:hAnsi="Arial Narrow" w:cs="Tahoma"/>
          <w:sz w:val="22"/>
          <w:szCs w:val="22"/>
        </w:rPr>
        <w:t>,</w:t>
      </w:r>
    </w:p>
    <w:p w14:paraId="6DD0AB2A" w14:textId="01D1F2ED"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zverejnením alebo sprístupnením dôvernej informácie, pokiaľ také zverejnenie alebo sprístupnenie nie je dané povinnosťou vyplývajúcou z platnej legislatívy,</w:t>
      </w:r>
    </w:p>
    <w:p w14:paraId="79436450" w14:textId="77777777"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pred akýmkoľvek iným neoprávneným zverejnením, sprístupnením, stratou, odcudzením, zničením, rozširovaním, rozmnožovaním, náhodným či iným poškodením či iným neoprávneným využívaním alebo spracovaním.</w:t>
      </w:r>
    </w:p>
    <w:p w14:paraId="296C4D38" w14:textId="14B46815"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lastRenderedPageBreak/>
        <w:t>Prijímajúca strana</w:t>
      </w:r>
      <w:r w:rsidRPr="009649ED">
        <w:rPr>
          <w:rFonts w:ascii="Arial Narrow" w:hAnsi="Arial Narrow" w:cs="Tahoma"/>
          <w:sz w:val="22"/>
          <w:szCs w:val="22"/>
        </w:rPr>
        <w:t xml:space="preserve"> je oprávnená </w:t>
      </w:r>
      <w:r w:rsidR="001D6789" w:rsidRPr="009649ED">
        <w:rPr>
          <w:rFonts w:ascii="Arial Narrow" w:hAnsi="Arial Narrow" w:cs="Tahoma"/>
          <w:sz w:val="22"/>
          <w:szCs w:val="22"/>
        </w:rPr>
        <w:t xml:space="preserve">poskytnúť alebo sprístupniť dôvernú informáciu bez predchádzajúceho písomného súhlasu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len na základe právoplatného rozhodnutia orgánu </w:t>
      </w:r>
      <w:r w:rsidR="009A38C9" w:rsidRPr="009649ED">
        <w:rPr>
          <w:rFonts w:ascii="Arial Narrow" w:hAnsi="Arial Narrow" w:cs="Tahoma"/>
          <w:sz w:val="22"/>
          <w:szCs w:val="22"/>
        </w:rPr>
        <w:t xml:space="preserve">verejnej </w:t>
      </w:r>
      <w:r w:rsidR="001D6789" w:rsidRPr="009649ED">
        <w:rPr>
          <w:rFonts w:ascii="Arial Narrow" w:hAnsi="Arial Narrow" w:cs="Tahoma"/>
          <w:sz w:val="22"/>
          <w:szCs w:val="22"/>
        </w:rPr>
        <w:t xml:space="preserve">moci. </w:t>
      </w:r>
      <w:r w:rsidRPr="009649ED">
        <w:rPr>
          <w:rFonts w:ascii="Arial Narrow" w:hAnsi="Arial Narrow" w:cs="Tahoma"/>
          <w:bCs/>
          <w:sz w:val="22"/>
          <w:szCs w:val="22"/>
        </w:rPr>
        <w:t>Prijímajúca strana</w:t>
      </w:r>
      <w:r w:rsidRPr="009649ED">
        <w:rPr>
          <w:rFonts w:ascii="Arial Narrow" w:hAnsi="Arial Narrow" w:cs="Tahoma"/>
          <w:sz w:val="22"/>
          <w:szCs w:val="22"/>
        </w:rPr>
        <w:t xml:space="preserve"> je </w:t>
      </w:r>
      <w:r w:rsidR="00FA1F15" w:rsidRPr="009649ED">
        <w:rPr>
          <w:rFonts w:ascii="Arial Narrow" w:hAnsi="Arial Narrow" w:cs="Tahoma"/>
          <w:sz w:val="22"/>
          <w:szCs w:val="22"/>
        </w:rPr>
        <w:t xml:space="preserve">povinná </w:t>
      </w:r>
      <w:r w:rsidR="001D6789" w:rsidRPr="009649ED">
        <w:rPr>
          <w:rFonts w:ascii="Arial Narrow" w:hAnsi="Arial Narrow" w:cs="Tahoma"/>
          <w:sz w:val="22"/>
          <w:szCs w:val="22"/>
        </w:rPr>
        <w:t xml:space="preserve">o uvedenej skutočnosti bezodkladne informovať </w:t>
      </w:r>
      <w:r w:rsidR="001D6789" w:rsidRPr="009649ED">
        <w:rPr>
          <w:rFonts w:ascii="Arial Narrow" w:hAnsi="Arial Narrow" w:cs="Tahoma"/>
          <w:bCs/>
          <w:sz w:val="22"/>
          <w:szCs w:val="22"/>
        </w:rPr>
        <w:t>Poskytujúcu stranu</w:t>
      </w:r>
      <w:r w:rsidR="00F605C0" w:rsidRPr="009649ED">
        <w:rPr>
          <w:rFonts w:ascii="Arial Narrow" w:hAnsi="Arial Narrow" w:cs="Tahoma"/>
          <w:sz w:val="22"/>
          <w:szCs w:val="22"/>
        </w:rPr>
        <w:t xml:space="preserve"> a splniť povinnosti podľa </w:t>
      </w:r>
      <w:r w:rsidR="00F605C0" w:rsidRPr="009649ED">
        <w:rPr>
          <w:rFonts w:ascii="Arial Narrow" w:hAnsi="Arial Narrow" w:cs="Tahoma"/>
          <w:bCs/>
          <w:sz w:val="22"/>
          <w:szCs w:val="22"/>
        </w:rPr>
        <w:t>bodu 2.3.4</w:t>
      </w:r>
      <w:r w:rsidR="00F605C0" w:rsidRPr="009649ED">
        <w:rPr>
          <w:rFonts w:ascii="Arial Narrow" w:hAnsi="Arial Narrow" w:cs="Tahoma"/>
          <w:sz w:val="22"/>
          <w:szCs w:val="22"/>
        </w:rPr>
        <w:t xml:space="preserve"> tejto Dohody</w:t>
      </w:r>
      <w:r w:rsidR="001D6789" w:rsidRPr="009649ED">
        <w:rPr>
          <w:rFonts w:ascii="Arial Narrow" w:hAnsi="Arial Narrow" w:cs="Tahoma"/>
          <w:sz w:val="22"/>
          <w:szCs w:val="22"/>
        </w:rPr>
        <w:t>, ak jej v tom nebráni zákonné obmedzenie.</w:t>
      </w:r>
    </w:p>
    <w:p w14:paraId="3ADB366F" w14:textId="3956C520"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 xml:space="preserve">Po zániku tejto Dohody </w:t>
      </w:r>
      <w:r w:rsidR="004B100D" w:rsidRPr="009649ED">
        <w:rPr>
          <w:rFonts w:ascii="Arial Narrow" w:hAnsi="Arial Narrow" w:cs="Tahoma"/>
          <w:sz w:val="22"/>
          <w:szCs w:val="22"/>
        </w:rPr>
        <w:t xml:space="preserve">je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povinná </w:t>
      </w:r>
      <w:r w:rsidR="002D7173" w:rsidRPr="009649ED">
        <w:rPr>
          <w:rFonts w:ascii="Arial Narrow" w:hAnsi="Arial Narrow" w:cs="Tahoma"/>
          <w:sz w:val="22"/>
          <w:szCs w:val="22"/>
        </w:rPr>
        <w:t xml:space="preserve">bezodkladne </w:t>
      </w:r>
      <w:r w:rsidRPr="009649ED">
        <w:rPr>
          <w:rFonts w:ascii="Arial Narrow" w:hAnsi="Arial Narrow" w:cs="Tahoma"/>
          <w:sz w:val="22"/>
          <w:szCs w:val="22"/>
        </w:rPr>
        <w:t xml:space="preserve">vrátiť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všetky kópie, záznamy zachytené na nosičoch dát či iných médiách, poskytnuté dokumenty a podklady a celú dokumentáciu prináležiacu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nesmie </w:t>
      </w:r>
      <w:r w:rsidRPr="009649ED">
        <w:rPr>
          <w:rFonts w:ascii="Arial Narrow" w:hAnsi="Arial Narrow" w:cs="Tahoma"/>
          <w:sz w:val="22"/>
          <w:szCs w:val="22"/>
        </w:rPr>
        <w:t xml:space="preserve">dôverné informácie využívať mimo </w:t>
      </w:r>
      <w:r w:rsidR="002D7173" w:rsidRPr="009649ED">
        <w:rPr>
          <w:rFonts w:ascii="Arial Narrow" w:hAnsi="Arial Narrow" w:cs="Tahoma"/>
          <w:sz w:val="22"/>
          <w:szCs w:val="22"/>
        </w:rPr>
        <w:t xml:space="preserve">realizácie </w:t>
      </w:r>
      <w:r w:rsidR="00327ED2">
        <w:rPr>
          <w:rFonts w:ascii="Arial Narrow" w:hAnsi="Arial Narrow" w:cs="Tahoma"/>
          <w:sz w:val="22"/>
          <w:szCs w:val="22"/>
        </w:rPr>
        <w:t>zákazky</w:t>
      </w:r>
      <w:r w:rsidRPr="009649ED">
        <w:rPr>
          <w:rFonts w:ascii="Arial Narrow" w:hAnsi="Arial Narrow" w:cs="Tahoma"/>
          <w:sz w:val="22"/>
          <w:szCs w:val="22"/>
        </w:rPr>
        <w:t>. Táto povinnosť platí bez časového obmedzenia aj po zániku tejto Dohody.</w:t>
      </w:r>
    </w:p>
    <w:p w14:paraId="06C4190B" w14:textId="2F5B383F"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Strany sa zaväzujú dodržiavať právne predpisy vzťahujúce sa k ochrane dôverných informácií, obchodnému tajomstvu, ochrane osobných údajov, ako aj všetky právne predpisy, ktorými sú viazané.</w:t>
      </w:r>
    </w:p>
    <w:p w14:paraId="2C0170DF" w14:textId="6EA2AAD3" w:rsidR="001D6789" w:rsidRPr="00987457" w:rsidRDefault="008A3C38"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001D6789" w:rsidRPr="009649ED">
        <w:rPr>
          <w:rFonts w:ascii="Arial Narrow" w:hAnsi="Arial Narrow" w:cs="Tahoma"/>
          <w:sz w:val="22"/>
          <w:szCs w:val="22"/>
        </w:rPr>
        <w:t xml:space="preserve"> zabezpečí poučenie svojich zamestnancov</w:t>
      </w:r>
      <w:r w:rsidR="005856E0" w:rsidRPr="009649ED">
        <w:rPr>
          <w:rFonts w:ascii="Arial Narrow" w:hAnsi="Arial Narrow" w:cs="Tahoma"/>
          <w:sz w:val="22"/>
          <w:szCs w:val="22"/>
        </w:rPr>
        <w:t xml:space="preserve"> </w:t>
      </w:r>
      <w:r w:rsidR="001D6789" w:rsidRPr="009649ED">
        <w:rPr>
          <w:rFonts w:ascii="Arial Narrow" w:hAnsi="Arial Narrow" w:cs="Tahoma"/>
          <w:sz w:val="22"/>
          <w:szCs w:val="22"/>
        </w:rPr>
        <w:t xml:space="preserve">a všetkých osôb, ktoré v rámci </w:t>
      </w:r>
      <w:r w:rsidR="002D7173" w:rsidRPr="009649ED">
        <w:rPr>
          <w:rFonts w:ascii="Arial Narrow" w:hAnsi="Arial Narrow" w:cs="Tahoma"/>
          <w:sz w:val="22"/>
          <w:szCs w:val="22"/>
        </w:rPr>
        <w:t xml:space="preserve">realizácie </w:t>
      </w:r>
      <w:r w:rsidR="00327ED2">
        <w:rPr>
          <w:rFonts w:ascii="Arial Narrow" w:hAnsi="Arial Narrow" w:cs="Tahoma"/>
          <w:sz w:val="22"/>
          <w:szCs w:val="22"/>
        </w:rPr>
        <w:t>zákazky</w:t>
      </w:r>
      <w:r w:rsidR="002D7173" w:rsidRPr="009649ED">
        <w:rPr>
          <w:rFonts w:ascii="Arial Narrow" w:hAnsi="Arial Narrow" w:cs="Tahoma"/>
          <w:sz w:val="22"/>
          <w:szCs w:val="22"/>
        </w:rPr>
        <w:t xml:space="preserve"> </w:t>
      </w:r>
      <w:r w:rsidR="001D6789" w:rsidRPr="009649ED">
        <w:rPr>
          <w:rFonts w:ascii="Arial Narrow" w:hAnsi="Arial Narrow" w:cs="Tahoma"/>
          <w:sz w:val="22"/>
          <w:szCs w:val="22"/>
        </w:rPr>
        <w:t>majú prístup k</w:t>
      </w:r>
      <w:r w:rsidR="00D24AA6" w:rsidRPr="009649ED">
        <w:rPr>
          <w:rFonts w:ascii="Arial Narrow" w:hAnsi="Arial Narrow" w:cs="Tahoma"/>
          <w:sz w:val="22"/>
          <w:szCs w:val="22"/>
        </w:rPr>
        <w:t> </w:t>
      </w:r>
      <w:r w:rsidR="001D6789" w:rsidRPr="009649ED">
        <w:rPr>
          <w:rFonts w:ascii="Arial Narrow" w:hAnsi="Arial Narrow" w:cs="Tahoma"/>
          <w:sz w:val="22"/>
          <w:szCs w:val="22"/>
        </w:rPr>
        <w:t>poskytnutým</w:t>
      </w:r>
      <w:r w:rsidR="00D24AA6" w:rsidRPr="009649ED">
        <w:rPr>
          <w:rFonts w:ascii="Arial Narrow" w:hAnsi="Arial Narrow" w:cs="Tahoma"/>
          <w:sz w:val="22"/>
          <w:szCs w:val="22"/>
        </w:rPr>
        <w:t xml:space="preserve"> dôverným</w:t>
      </w:r>
      <w:r w:rsidR="001D6789" w:rsidRPr="009649ED">
        <w:rPr>
          <w:rFonts w:ascii="Arial Narrow" w:hAnsi="Arial Narrow" w:cs="Tahoma"/>
          <w:sz w:val="22"/>
          <w:szCs w:val="22"/>
        </w:rPr>
        <w:t xml:space="preserve"> </w:t>
      </w:r>
      <w:r w:rsidR="00C37747" w:rsidRPr="009649ED">
        <w:rPr>
          <w:rFonts w:ascii="Arial Narrow" w:hAnsi="Arial Narrow" w:cs="Tahoma"/>
          <w:sz w:val="22"/>
          <w:szCs w:val="22"/>
        </w:rPr>
        <w:t>informáciám</w:t>
      </w:r>
      <w:r w:rsidR="001D6789" w:rsidRPr="009649ED">
        <w:rPr>
          <w:rFonts w:ascii="Arial Narrow" w:hAnsi="Arial Narrow" w:cs="Tahoma"/>
          <w:sz w:val="22"/>
          <w:szCs w:val="22"/>
        </w:rPr>
        <w:t xml:space="preserve">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a to najmä s dôrazom na povinnosť zachovávani</w:t>
      </w:r>
      <w:r w:rsidR="00C31C51" w:rsidRPr="009649ED">
        <w:rPr>
          <w:rFonts w:ascii="Arial Narrow" w:hAnsi="Arial Narrow" w:cs="Tahoma"/>
          <w:sz w:val="22"/>
          <w:szCs w:val="22"/>
        </w:rPr>
        <w:t>a mlčanlivosti</w:t>
      </w:r>
      <w:r w:rsidR="002B3202" w:rsidRPr="009649ED">
        <w:rPr>
          <w:rFonts w:ascii="Arial Narrow" w:hAnsi="Arial Narrow" w:cs="Tahoma"/>
          <w:sz w:val="22"/>
          <w:szCs w:val="22"/>
        </w:rPr>
        <w:t xml:space="preserve"> </w:t>
      </w:r>
      <w:r w:rsidR="001D6789" w:rsidRPr="009649ED">
        <w:rPr>
          <w:rFonts w:ascii="Arial Narrow" w:hAnsi="Arial Narrow" w:cs="Tahoma"/>
          <w:sz w:val="22"/>
          <w:szCs w:val="22"/>
        </w:rPr>
        <w:t>a</w:t>
      </w:r>
      <w:r w:rsidR="004102B5" w:rsidRPr="009649ED">
        <w:rPr>
          <w:rFonts w:ascii="Arial Narrow" w:hAnsi="Arial Narrow" w:cs="Tahoma"/>
          <w:sz w:val="22"/>
          <w:szCs w:val="22"/>
        </w:rPr>
        <w:t xml:space="preserve"> možné </w:t>
      </w:r>
      <w:r w:rsidR="001D6789" w:rsidRPr="009649ED">
        <w:rPr>
          <w:rFonts w:ascii="Arial Narrow" w:hAnsi="Arial Narrow" w:cs="Tahoma"/>
          <w:sz w:val="22"/>
          <w:szCs w:val="22"/>
        </w:rPr>
        <w:t>sankci</w:t>
      </w:r>
      <w:r w:rsidR="004102B5" w:rsidRPr="009649ED">
        <w:rPr>
          <w:rFonts w:ascii="Arial Narrow" w:hAnsi="Arial Narrow" w:cs="Tahoma"/>
          <w:sz w:val="22"/>
          <w:szCs w:val="22"/>
        </w:rPr>
        <w:t>e</w:t>
      </w:r>
      <w:r w:rsidR="001D6789" w:rsidRPr="009649ED">
        <w:rPr>
          <w:rFonts w:ascii="Arial Narrow" w:hAnsi="Arial Narrow" w:cs="Tahoma"/>
          <w:sz w:val="22"/>
          <w:szCs w:val="22"/>
        </w:rPr>
        <w:t xml:space="preserve"> za porušenie tejto mlčanlivosti.</w:t>
      </w:r>
      <w:r w:rsidR="006B5877" w:rsidRPr="009649ED">
        <w:rPr>
          <w:rFonts w:ascii="Arial Narrow" w:hAnsi="Arial Narrow" w:cs="Tahoma"/>
          <w:sz w:val="22"/>
          <w:szCs w:val="22"/>
        </w:rPr>
        <w:t xml:space="preserve"> Zoznam</w:t>
      </w:r>
      <w:r w:rsidR="00E924CE" w:rsidRPr="009649ED">
        <w:rPr>
          <w:rFonts w:ascii="Arial Narrow" w:hAnsi="Arial Narrow" w:cs="Tahoma"/>
          <w:sz w:val="22"/>
          <w:szCs w:val="22"/>
        </w:rPr>
        <w:t xml:space="preserve"> všetkých</w:t>
      </w:r>
      <w:r w:rsidR="006B5877" w:rsidRPr="009649ED">
        <w:rPr>
          <w:rFonts w:ascii="Arial Narrow" w:hAnsi="Arial Narrow" w:cs="Tahoma"/>
          <w:sz w:val="22"/>
          <w:szCs w:val="22"/>
        </w:rPr>
        <w:t xml:space="preserve"> </w:t>
      </w:r>
      <w:r w:rsidR="00E924CE" w:rsidRPr="009649ED">
        <w:rPr>
          <w:rFonts w:ascii="Arial Narrow" w:hAnsi="Arial Narrow" w:cs="Tahoma"/>
          <w:sz w:val="22"/>
          <w:szCs w:val="22"/>
        </w:rPr>
        <w:t xml:space="preserve">osôb, ktoré budú mať prístup k dôverným informáciám </w:t>
      </w:r>
      <w:r w:rsidR="006B5877" w:rsidRPr="009649ED">
        <w:rPr>
          <w:rFonts w:ascii="Arial Narrow" w:hAnsi="Arial Narrow" w:cs="Tahoma"/>
          <w:sz w:val="22"/>
          <w:szCs w:val="22"/>
        </w:rPr>
        <w:t>je uvedený v prílohe č. 1 tejto Dohody.</w:t>
      </w:r>
      <w:r w:rsidR="001D6789" w:rsidRPr="009649ED">
        <w:rPr>
          <w:rFonts w:ascii="Arial Narrow" w:hAnsi="Arial Narrow" w:cs="Tahoma"/>
          <w:sz w:val="22"/>
          <w:szCs w:val="22"/>
        </w:rPr>
        <w:t xml:space="preserve"> Povinnosť mlčanlivosti o</w:t>
      </w:r>
      <w:r w:rsidR="00766DFA">
        <w:rPr>
          <w:rFonts w:ascii="Arial Narrow" w:hAnsi="Arial Narrow" w:cs="Tahoma"/>
          <w:sz w:val="22"/>
          <w:szCs w:val="22"/>
        </w:rPr>
        <w:t> </w:t>
      </w:r>
      <w:r w:rsidR="00C37747" w:rsidRPr="00987457">
        <w:rPr>
          <w:rFonts w:ascii="Arial Narrow" w:hAnsi="Arial Narrow" w:cs="Tahoma"/>
          <w:sz w:val="22"/>
          <w:szCs w:val="22"/>
        </w:rPr>
        <w:t xml:space="preserve">poskytnutých </w:t>
      </w:r>
      <w:r w:rsidR="00D24AA6" w:rsidRPr="00987457">
        <w:rPr>
          <w:rFonts w:ascii="Arial Narrow" w:hAnsi="Arial Narrow" w:cs="Tahoma"/>
          <w:sz w:val="22"/>
          <w:szCs w:val="22"/>
        </w:rPr>
        <w:t xml:space="preserve">dôverných </w:t>
      </w:r>
      <w:r w:rsidR="00C37747" w:rsidRPr="00987457">
        <w:rPr>
          <w:rFonts w:ascii="Arial Narrow" w:hAnsi="Arial Narrow" w:cs="Tahoma"/>
          <w:sz w:val="22"/>
          <w:szCs w:val="22"/>
        </w:rPr>
        <w:t>informáciách</w:t>
      </w:r>
      <w:r w:rsidR="001D6789" w:rsidRPr="00987457">
        <w:rPr>
          <w:rFonts w:ascii="Arial Narrow" w:hAnsi="Arial Narrow" w:cs="Tahoma"/>
          <w:sz w:val="22"/>
          <w:szCs w:val="22"/>
        </w:rPr>
        <w:t xml:space="preserve">, s ktorými </w:t>
      </w:r>
      <w:r w:rsidR="001D6789" w:rsidRPr="00987457">
        <w:rPr>
          <w:rFonts w:ascii="Arial Narrow" w:hAnsi="Arial Narrow" w:cs="Tahoma"/>
          <w:bCs/>
          <w:sz w:val="22"/>
          <w:szCs w:val="22"/>
        </w:rPr>
        <w:t>Prijímajúca strana</w:t>
      </w:r>
      <w:r w:rsidR="008B65DC" w:rsidRPr="00987457">
        <w:rPr>
          <w:rFonts w:ascii="Arial Narrow" w:hAnsi="Arial Narrow" w:cs="Tahoma"/>
          <w:bCs/>
          <w:sz w:val="22"/>
          <w:szCs w:val="22"/>
        </w:rPr>
        <w:t xml:space="preserve"> (jej zamestnanci a všetky osoby, ktoré k nim majú prístup)</w:t>
      </w:r>
      <w:r w:rsidR="001D6789" w:rsidRPr="00987457">
        <w:rPr>
          <w:rFonts w:ascii="Arial Narrow" w:hAnsi="Arial Narrow" w:cs="Tahoma"/>
          <w:sz w:val="22"/>
          <w:szCs w:val="22"/>
        </w:rPr>
        <w:t xml:space="preserve">, trvá aj po </w:t>
      </w:r>
      <w:r w:rsidR="004102B5" w:rsidRPr="00987457">
        <w:rPr>
          <w:rFonts w:ascii="Arial Narrow" w:hAnsi="Arial Narrow" w:cs="Tahoma"/>
          <w:sz w:val="22"/>
          <w:szCs w:val="22"/>
        </w:rPr>
        <w:t xml:space="preserve">skončení </w:t>
      </w:r>
      <w:r w:rsidR="008B65DC" w:rsidRPr="00987457">
        <w:rPr>
          <w:rFonts w:ascii="Arial Narrow" w:hAnsi="Arial Narrow" w:cs="Tahoma"/>
          <w:sz w:val="22"/>
          <w:szCs w:val="22"/>
        </w:rPr>
        <w:t xml:space="preserve">ich </w:t>
      </w:r>
      <w:r w:rsidR="004102B5" w:rsidRPr="00987457">
        <w:rPr>
          <w:rFonts w:ascii="Arial Narrow" w:hAnsi="Arial Narrow" w:cs="Tahoma"/>
          <w:sz w:val="22"/>
          <w:szCs w:val="22"/>
        </w:rPr>
        <w:t>zmluvného vzťahu</w:t>
      </w:r>
      <w:r w:rsidR="001D6789" w:rsidRPr="00987457">
        <w:rPr>
          <w:rFonts w:ascii="Arial Narrow" w:hAnsi="Arial Narrow" w:cs="Tahoma"/>
          <w:sz w:val="22"/>
          <w:szCs w:val="22"/>
        </w:rPr>
        <w:t>.</w:t>
      </w:r>
    </w:p>
    <w:p w14:paraId="0D013557" w14:textId="4EC45277" w:rsidR="005571A7" w:rsidRPr="0090388D" w:rsidRDefault="0090388D" w:rsidP="00766DFA">
      <w:pPr>
        <w:pStyle w:val="Odsekzoznamu"/>
        <w:numPr>
          <w:ilvl w:val="1"/>
          <w:numId w:val="5"/>
        </w:numPr>
        <w:spacing w:before="80" w:line="276" w:lineRule="auto"/>
        <w:ind w:left="567" w:hanging="567"/>
        <w:jc w:val="both"/>
        <w:rPr>
          <w:rFonts w:ascii="Arial Narrow" w:hAnsi="Arial Narrow" w:cs="Tahoma"/>
          <w:sz w:val="22"/>
          <w:szCs w:val="22"/>
          <w:lang w:val="sk-SK"/>
        </w:rPr>
      </w:pPr>
      <w:r w:rsidRPr="00987457">
        <w:rPr>
          <w:rFonts w:ascii="Arial Narrow" w:hAnsi="Arial Narrow" w:cs="Tahoma"/>
          <w:sz w:val="22"/>
          <w:szCs w:val="22"/>
          <w:lang w:val="sk-SK"/>
        </w:rPr>
        <w:t>S</w:t>
      </w:r>
      <w:r w:rsidR="005571A7" w:rsidRPr="00987457">
        <w:rPr>
          <w:rFonts w:ascii="Arial Narrow" w:hAnsi="Arial Narrow" w:cs="Tahoma"/>
          <w:sz w:val="22"/>
          <w:szCs w:val="22"/>
          <w:lang w:val="sk-SK"/>
        </w:rPr>
        <w:t>trany sú si vedomé, že v súvislosti s touto Dohodou alebo v súvislosti s realizáci</w:t>
      </w:r>
      <w:r w:rsidR="00327ED2">
        <w:rPr>
          <w:rFonts w:ascii="Arial Narrow" w:hAnsi="Arial Narrow" w:cs="Tahoma"/>
          <w:sz w:val="22"/>
          <w:szCs w:val="22"/>
          <w:lang w:val="sk-SK"/>
        </w:rPr>
        <w:t>ou</w:t>
      </w:r>
      <w:r w:rsidR="005571A7" w:rsidRPr="00987457">
        <w:rPr>
          <w:rFonts w:ascii="Arial Narrow" w:hAnsi="Arial Narrow" w:cs="Tahoma"/>
          <w:sz w:val="22"/>
          <w:szCs w:val="22"/>
          <w:lang w:val="sk-SK"/>
        </w:rPr>
        <w:t xml:space="preserve"> </w:t>
      </w:r>
      <w:r w:rsidR="00327ED2">
        <w:rPr>
          <w:rFonts w:ascii="Arial Narrow" w:hAnsi="Arial Narrow" w:cs="Tahoma"/>
          <w:sz w:val="22"/>
          <w:szCs w:val="22"/>
          <w:lang w:val="sk-SK"/>
        </w:rPr>
        <w:t>zákazky</w:t>
      </w:r>
      <w:r w:rsidR="005571A7" w:rsidRPr="00987457">
        <w:rPr>
          <w:rFonts w:ascii="Arial Narrow" w:hAnsi="Arial Narrow" w:cs="Tahoma"/>
          <w:sz w:val="22"/>
          <w:szCs w:val="22"/>
          <w:lang w:val="sk-SK"/>
        </w:rPr>
        <w:t xml:space="preserve"> môžu byť </w:t>
      </w:r>
      <w:r w:rsidR="005571A7" w:rsidRPr="00987457">
        <w:rPr>
          <w:rFonts w:ascii="Arial Narrow" w:hAnsi="Arial Narrow" w:cs="Tahoma"/>
          <w:bCs/>
          <w:sz w:val="22"/>
          <w:szCs w:val="22"/>
          <w:lang w:val="sk-SK"/>
        </w:rPr>
        <w:t>Prijímajúcej strane</w:t>
      </w:r>
      <w:r w:rsidR="005571A7" w:rsidRPr="00987457">
        <w:rPr>
          <w:rFonts w:ascii="Arial Narrow" w:hAnsi="Arial Narrow" w:cs="Tahoma"/>
          <w:sz w:val="22"/>
          <w:szCs w:val="22"/>
          <w:lang w:val="sk-SK"/>
        </w:rPr>
        <w:t xml:space="preserve"> sprístupnené dôverné informácie obsahujúce aj osobné údaje, na ktoré sa vzťahuje ochrana podľa </w:t>
      </w:r>
      <w:r>
        <w:rPr>
          <w:rFonts w:ascii="Arial Narrow" w:hAnsi="Arial Narrow" w:cs="Tahoma"/>
          <w:sz w:val="22"/>
          <w:szCs w:val="22"/>
          <w:lang w:val="sk-SK"/>
        </w:rPr>
        <w:t>n</w:t>
      </w:r>
      <w:r w:rsidRPr="00987457">
        <w:rPr>
          <w:rFonts w:ascii="Arial Narrow" w:hAnsi="Arial Narrow" w:cs="Tahoma"/>
          <w:sz w:val="22"/>
          <w:szCs w:val="22"/>
          <w:lang w:val="sk-SK"/>
        </w:rPr>
        <w:t xml:space="preserve">ariadenia </w:t>
      </w:r>
      <w:r w:rsidR="005571A7" w:rsidRPr="00987457">
        <w:rPr>
          <w:rFonts w:ascii="Arial Narrow" w:hAnsi="Arial Narrow" w:cs="Tahoma"/>
          <w:sz w:val="22"/>
          <w:szCs w:val="22"/>
          <w:lang w:val="sk-SK"/>
        </w:rPr>
        <w:t>Európskeho parlamentu a rady EU 2016/679 o ochrane fyzických osôb pri spracúvaní osobných údajov a o voľnom pohybe takýchto údajov, ktorým sa zrušuje smernica 95/46/ES (ďalej len „Nariadenie GDPR“) a zákona č.</w:t>
      </w:r>
      <w:r w:rsidR="002D4CA5" w:rsidRPr="00987457">
        <w:rPr>
          <w:rFonts w:ascii="Arial Narrow" w:hAnsi="Arial Narrow" w:cs="Tahoma"/>
          <w:sz w:val="22"/>
          <w:szCs w:val="22"/>
          <w:lang w:val="sk-SK"/>
        </w:rPr>
        <w:t xml:space="preserve"> </w:t>
      </w:r>
      <w:r w:rsidR="005571A7" w:rsidRPr="00987457">
        <w:rPr>
          <w:rFonts w:ascii="Arial Narrow" w:hAnsi="Arial Narrow" w:cs="Tahoma"/>
          <w:sz w:val="22"/>
          <w:szCs w:val="22"/>
          <w:lang w:val="sk-SK"/>
        </w:rPr>
        <w:t>18/2018 Z.</w:t>
      </w:r>
      <w:r w:rsidR="002D4CA5" w:rsidRPr="00987457">
        <w:rPr>
          <w:rFonts w:ascii="Arial Narrow" w:hAnsi="Arial Narrow" w:cs="Tahoma"/>
          <w:sz w:val="22"/>
          <w:szCs w:val="22"/>
          <w:lang w:val="sk-SK"/>
        </w:rPr>
        <w:t xml:space="preserve"> </w:t>
      </w:r>
      <w:r w:rsidR="005571A7" w:rsidRPr="00987457">
        <w:rPr>
          <w:rFonts w:ascii="Arial Narrow" w:hAnsi="Arial Narrow" w:cs="Tahoma"/>
          <w:sz w:val="22"/>
          <w:szCs w:val="22"/>
          <w:lang w:val="sk-SK"/>
        </w:rPr>
        <w:t>z. o ochrane osobných údajov a o zmene a doplnení niektorých zákonov</w:t>
      </w:r>
      <w:r>
        <w:rPr>
          <w:rFonts w:ascii="Arial Narrow" w:hAnsi="Arial Narrow" w:cs="Tahoma"/>
          <w:sz w:val="22"/>
          <w:szCs w:val="22"/>
          <w:lang w:val="sk-SK"/>
        </w:rPr>
        <w:t xml:space="preserve"> v znení neskorších predpisov </w:t>
      </w:r>
      <w:r w:rsidR="005571A7" w:rsidRPr="00987457">
        <w:rPr>
          <w:rFonts w:ascii="Arial Narrow" w:hAnsi="Arial Narrow" w:cs="Tahoma"/>
          <w:sz w:val="22"/>
          <w:szCs w:val="22"/>
          <w:lang w:val="sk-SK"/>
        </w:rPr>
        <w:t xml:space="preserve">(ďalej len </w:t>
      </w:r>
      <w:r>
        <w:rPr>
          <w:rFonts w:ascii="Arial Narrow" w:hAnsi="Arial Narrow" w:cs="Tahoma"/>
          <w:sz w:val="22"/>
          <w:szCs w:val="22"/>
          <w:lang w:val="sk-SK"/>
        </w:rPr>
        <w:t>„</w:t>
      </w:r>
      <w:r w:rsidR="005571A7" w:rsidRPr="00987457">
        <w:rPr>
          <w:rFonts w:ascii="Arial Narrow" w:hAnsi="Arial Narrow" w:cs="Tahoma"/>
          <w:sz w:val="22"/>
          <w:szCs w:val="22"/>
          <w:lang w:val="sk-SK"/>
        </w:rPr>
        <w:t>Zákon“), preto sa zaväzujú prijať primerané opatrenia na ich ochranu v súlade s</w:t>
      </w:r>
      <w:r w:rsidR="00766DFA" w:rsidRPr="00987457">
        <w:rPr>
          <w:rFonts w:ascii="Arial Narrow" w:hAnsi="Arial Narrow" w:cs="Tahoma"/>
          <w:sz w:val="22"/>
          <w:szCs w:val="22"/>
          <w:lang w:val="sk-SK"/>
        </w:rPr>
        <w:t> </w:t>
      </w:r>
      <w:r w:rsidR="005571A7" w:rsidRPr="00987457">
        <w:rPr>
          <w:rFonts w:ascii="Arial Narrow" w:hAnsi="Arial Narrow" w:cs="Tahoma"/>
          <w:sz w:val="22"/>
          <w:szCs w:val="22"/>
          <w:lang w:val="sk-SK"/>
        </w:rPr>
        <w:t>dosiahnutím účelu, ktorý vyplýva z tejto Dohody. V prípade sprístupnenia dôverných informáci</w:t>
      </w:r>
      <w:r>
        <w:rPr>
          <w:rFonts w:ascii="Arial Narrow" w:hAnsi="Arial Narrow" w:cs="Tahoma"/>
          <w:sz w:val="22"/>
          <w:szCs w:val="22"/>
          <w:lang w:val="sk-SK"/>
        </w:rPr>
        <w:t>í</w:t>
      </w:r>
      <w:r w:rsidR="005571A7" w:rsidRPr="00987457">
        <w:rPr>
          <w:rFonts w:ascii="Arial Narrow" w:hAnsi="Arial Narrow" w:cs="Tahoma"/>
          <w:sz w:val="22"/>
          <w:szCs w:val="22"/>
          <w:lang w:val="sk-SK"/>
        </w:rPr>
        <w:t>, ktoré obsahujú osobné údaje</w:t>
      </w:r>
      <w:r w:rsidR="00134951">
        <w:rPr>
          <w:rFonts w:ascii="Arial Narrow" w:hAnsi="Arial Narrow" w:cs="Tahoma"/>
          <w:sz w:val="22"/>
          <w:szCs w:val="22"/>
          <w:lang w:val="sk-SK"/>
        </w:rPr>
        <w:t xml:space="preserve">. </w:t>
      </w:r>
      <w:r w:rsidR="005571A7" w:rsidRPr="00987457">
        <w:rPr>
          <w:rFonts w:ascii="Arial Narrow" w:hAnsi="Arial Narrow" w:cs="Tahoma"/>
          <w:bCs/>
          <w:sz w:val="22"/>
          <w:szCs w:val="22"/>
          <w:lang w:val="sk-SK"/>
        </w:rPr>
        <w:t>Poskytujúca strana</w:t>
      </w:r>
      <w:r w:rsidR="005571A7" w:rsidRPr="00987457">
        <w:rPr>
          <w:rFonts w:ascii="Arial Narrow" w:hAnsi="Arial Narrow" w:cs="Tahoma"/>
          <w:sz w:val="22"/>
          <w:szCs w:val="22"/>
          <w:lang w:val="sk-SK"/>
        </w:rPr>
        <w:t xml:space="preserve"> vyhlasuje, že disponuje všetkými zákonnými oprávneniami potrebnými na ich </w:t>
      </w:r>
      <w:r w:rsidR="005571A7" w:rsidRPr="0090388D">
        <w:rPr>
          <w:rFonts w:ascii="Arial Narrow" w:hAnsi="Arial Narrow" w:cs="Tahoma"/>
          <w:sz w:val="22"/>
          <w:szCs w:val="22"/>
          <w:lang w:val="sk-SK"/>
        </w:rPr>
        <w:t xml:space="preserve">sprístupnenie Prijímajúcej strane. </w:t>
      </w:r>
    </w:p>
    <w:p w14:paraId="02680009" w14:textId="77777777" w:rsidR="005571A7" w:rsidRPr="00766DFA" w:rsidRDefault="005571A7" w:rsidP="00FF1C70">
      <w:pPr>
        <w:pStyle w:val="Zkladntext"/>
        <w:numPr>
          <w:ilvl w:val="1"/>
          <w:numId w:val="5"/>
        </w:numPr>
        <w:spacing w:before="120" w:line="276" w:lineRule="auto"/>
        <w:ind w:left="567" w:hanging="567"/>
        <w:rPr>
          <w:rFonts w:ascii="Arial Narrow" w:hAnsi="Arial Narrow" w:cs="Tahoma"/>
          <w:sz w:val="22"/>
          <w:szCs w:val="22"/>
        </w:rPr>
      </w:pPr>
      <w:r w:rsidRPr="00766DFA">
        <w:rPr>
          <w:rFonts w:ascii="Arial Narrow" w:hAnsi="Arial Narrow" w:cs="Tahoma"/>
          <w:sz w:val="22"/>
          <w:szCs w:val="22"/>
        </w:rPr>
        <w:t>Prijímajúca</w:t>
      </w:r>
      <w:r w:rsidRPr="00766DFA">
        <w:rPr>
          <w:rFonts w:ascii="Arial Narrow" w:hAnsi="Arial Narrow" w:cs="Tahoma"/>
          <w:bCs/>
          <w:sz w:val="22"/>
          <w:szCs w:val="22"/>
        </w:rPr>
        <w:t xml:space="preserve"> strana</w:t>
      </w:r>
      <w:r w:rsidRPr="00766DFA">
        <w:rPr>
          <w:rFonts w:ascii="Arial Narrow" w:hAnsi="Arial Narrow" w:cs="Tahoma"/>
          <w:sz w:val="22"/>
          <w:szCs w:val="22"/>
        </w:rPr>
        <w:t xml:space="preserve"> sa zaväzuje predovšetkým, no nielen:</w:t>
      </w:r>
    </w:p>
    <w:p w14:paraId="1AE38BF8" w14:textId="6D429DF2" w:rsidR="00FF1C70" w:rsidRDefault="005571A7" w:rsidP="00FF1C70">
      <w:pPr>
        <w:pStyle w:val="Zkladntext"/>
        <w:numPr>
          <w:ilvl w:val="0"/>
          <w:numId w:val="14"/>
        </w:numPr>
        <w:spacing w:before="120" w:line="276" w:lineRule="auto"/>
        <w:ind w:hanging="501"/>
        <w:rPr>
          <w:rFonts w:ascii="Arial Narrow" w:hAnsi="Arial Narrow" w:cs="Tahoma"/>
          <w:sz w:val="22"/>
          <w:szCs w:val="22"/>
        </w:rPr>
      </w:pPr>
      <w:r w:rsidRPr="00766DFA">
        <w:rPr>
          <w:rFonts w:ascii="Arial Narrow" w:hAnsi="Arial Narrow" w:cs="Tahoma"/>
          <w:sz w:val="22"/>
          <w:szCs w:val="22"/>
        </w:rPr>
        <w:t xml:space="preserve">iba pri výnimočných a nevyhnutných dôvodoch požadovať od </w:t>
      </w:r>
      <w:r w:rsidRPr="00766DFA">
        <w:rPr>
          <w:rFonts w:ascii="Arial Narrow" w:hAnsi="Arial Narrow" w:cs="Tahoma"/>
          <w:bCs/>
          <w:sz w:val="22"/>
          <w:szCs w:val="22"/>
        </w:rPr>
        <w:t>Poskytujúcej strany</w:t>
      </w:r>
      <w:r w:rsidRPr="00766DFA">
        <w:rPr>
          <w:rFonts w:ascii="Arial Narrow" w:hAnsi="Arial Narrow" w:cs="Tahoma"/>
          <w:sz w:val="22"/>
          <w:szCs w:val="22"/>
        </w:rPr>
        <w:t xml:space="preserve"> prístup k osobným údajom, spracúvaným v informačných systémoch</w:t>
      </w:r>
      <w:r w:rsidRPr="009649ED">
        <w:rPr>
          <w:rFonts w:ascii="Arial Narrow" w:hAnsi="Arial Narrow" w:cs="Tahoma"/>
          <w:sz w:val="22"/>
          <w:szCs w:val="22"/>
        </w:rPr>
        <w:t xml:space="preserve">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a to len v prípade, že inak nie je možné </w:t>
      </w:r>
      <w:r w:rsidR="00327ED2">
        <w:rPr>
          <w:rFonts w:ascii="Arial Narrow" w:hAnsi="Arial Narrow" w:cs="Tahoma"/>
          <w:sz w:val="22"/>
          <w:szCs w:val="22"/>
        </w:rPr>
        <w:t>realizovať zákazku</w:t>
      </w:r>
      <w:r w:rsidRPr="009649ED">
        <w:rPr>
          <w:rFonts w:ascii="Arial Narrow" w:hAnsi="Arial Narrow" w:cs="Tahoma"/>
          <w:sz w:val="22"/>
          <w:szCs w:val="22"/>
        </w:rPr>
        <w:t xml:space="preserve">. </w:t>
      </w:r>
      <w:r w:rsidRPr="009649ED">
        <w:rPr>
          <w:rFonts w:ascii="Arial Narrow" w:hAnsi="Arial Narrow" w:cs="Tahoma"/>
          <w:bCs/>
          <w:sz w:val="22"/>
          <w:szCs w:val="22"/>
        </w:rPr>
        <w:t>Poskytujúca strana</w:t>
      </w:r>
      <w:r w:rsidRPr="009649ED">
        <w:rPr>
          <w:rFonts w:ascii="Arial Narrow" w:hAnsi="Arial Narrow" w:cs="Tahoma"/>
          <w:sz w:val="22"/>
          <w:szCs w:val="22"/>
        </w:rPr>
        <w:t xml:space="preserve"> v takýchto prípadoch umožní prístup k osobným údajom spracúvaným v jej informačných systémoch výlučne na</w:t>
      </w:r>
      <w:r w:rsidR="00FF1C70">
        <w:rPr>
          <w:rFonts w:ascii="Arial Narrow" w:hAnsi="Arial Narrow" w:cs="Tahoma"/>
          <w:sz w:val="22"/>
          <w:szCs w:val="22"/>
        </w:rPr>
        <w:t xml:space="preserve"> pracovisku Poskytujúcej strany,</w:t>
      </w:r>
    </w:p>
    <w:p w14:paraId="2DE24D86" w14:textId="5D763531" w:rsidR="005571A7" w:rsidRPr="00FF1C70" w:rsidRDefault="005571A7" w:rsidP="00FF1C70">
      <w:pPr>
        <w:pStyle w:val="Zkladntext"/>
        <w:numPr>
          <w:ilvl w:val="0"/>
          <w:numId w:val="14"/>
        </w:numPr>
        <w:spacing w:before="120" w:line="276" w:lineRule="auto"/>
        <w:ind w:hanging="501"/>
        <w:rPr>
          <w:rFonts w:ascii="Arial Narrow" w:hAnsi="Arial Narrow" w:cs="Tahoma"/>
          <w:sz w:val="22"/>
          <w:szCs w:val="22"/>
        </w:rPr>
      </w:pPr>
      <w:r w:rsidRPr="00FF1C70">
        <w:rPr>
          <w:rFonts w:ascii="Arial Narrow" w:hAnsi="Arial Narrow" w:cs="Tahoma"/>
          <w:sz w:val="22"/>
          <w:szCs w:val="22"/>
        </w:rPr>
        <w:t xml:space="preserve">v prípade umožnenia prístupu k osobným údajom </w:t>
      </w:r>
      <w:r w:rsidRPr="00FF1C70">
        <w:rPr>
          <w:rFonts w:ascii="Arial Narrow" w:hAnsi="Arial Narrow" w:cs="Tahoma"/>
          <w:bCs/>
          <w:sz w:val="22"/>
          <w:szCs w:val="22"/>
        </w:rPr>
        <w:t>Poskytujúcej strany</w:t>
      </w:r>
      <w:r w:rsidRPr="00FF1C70">
        <w:rPr>
          <w:rFonts w:ascii="Arial Narrow" w:hAnsi="Arial Narrow" w:cs="Tahoma"/>
          <w:sz w:val="22"/>
          <w:szCs w:val="22"/>
        </w:rPr>
        <w:t xml:space="preserve"> konať v súlade s dobrými mravmi a spôsobom, ktorý neodporuje Nariadeniu GDPR, Zákonu ani iným všeobecne záväzným právnym predpisom ani ich neobchádzať.</w:t>
      </w:r>
    </w:p>
    <w:p w14:paraId="03D6741C" w14:textId="77777777" w:rsidR="001D6789" w:rsidRPr="009649ED" w:rsidRDefault="001D6789" w:rsidP="009649ED">
      <w:pPr>
        <w:pStyle w:val="Zkladntext"/>
        <w:spacing w:line="276" w:lineRule="auto"/>
        <w:rPr>
          <w:rFonts w:ascii="Arial Narrow" w:hAnsi="Arial Narrow" w:cs="Tahoma"/>
          <w:sz w:val="22"/>
          <w:szCs w:val="22"/>
        </w:rPr>
      </w:pPr>
    </w:p>
    <w:p w14:paraId="553106E0"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NAKLADANIE S PREDMETOM OCHRANY</w:t>
      </w:r>
    </w:p>
    <w:p w14:paraId="54E19BC3" w14:textId="5457E077" w:rsidR="001D6789" w:rsidRPr="009649ED" w:rsidRDefault="001D6789" w:rsidP="009649ED">
      <w:pPr>
        <w:pStyle w:val="Zkladntext"/>
        <w:spacing w:line="276" w:lineRule="auto"/>
        <w:ind w:left="567" w:hanging="567"/>
        <w:rPr>
          <w:rFonts w:ascii="Arial Narrow" w:hAnsi="Arial Narrow" w:cs="Tahoma"/>
          <w:sz w:val="22"/>
          <w:szCs w:val="22"/>
        </w:rPr>
      </w:pPr>
      <w:r w:rsidRPr="009649ED">
        <w:rPr>
          <w:rFonts w:ascii="Arial Narrow" w:hAnsi="Arial Narrow" w:cs="Tahoma"/>
          <w:sz w:val="22"/>
          <w:szCs w:val="22"/>
        </w:rPr>
        <w:t>4.1</w:t>
      </w:r>
      <w:r w:rsidRPr="009649ED">
        <w:rPr>
          <w:rFonts w:ascii="Arial Narrow" w:hAnsi="Arial Narrow" w:cs="Tahoma"/>
          <w:sz w:val="22"/>
          <w:szCs w:val="22"/>
        </w:rPr>
        <w:tab/>
      </w:r>
      <w:r w:rsidRPr="009649ED">
        <w:rPr>
          <w:rFonts w:ascii="Arial Narrow" w:hAnsi="Arial Narrow" w:cs="Tahoma"/>
          <w:bCs/>
          <w:sz w:val="22"/>
          <w:szCs w:val="22"/>
        </w:rPr>
        <w:t>Prijímajúce strany</w:t>
      </w:r>
      <w:r w:rsidRPr="009649ED">
        <w:rPr>
          <w:rFonts w:ascii="Arial Narrow" w:hAnsi="Arial Narrow" w:cs="Tahoma"/>
          <w:sz w:val="22"/>
          <w:szCs w:val="22"/>
        </w:rPr>
        <w:t xml:space="preserve"> sa zaväzujú použiť poskytnuté</w:t>
      </w:r>
      <w:r w:rsidR="00A24B91" w:rsidRPr="009649ED">
        <w:rPr>
          <w:rFonts w:ascii="Arial Narrow" w:hAnsi="Arial Narrow" w:cs="Tahoma"/>
          <w:sz w:val="22"/>
          <w:szCs w:val="22"/>
        </w:rPr>
        <w:t xml:space="preserve"> dôverné</w:t>
      </w:r>
      <w:r w:rsidRPr="009649ED">
        <w:rPr>
          <w:rFonts w:ascii="Arial Narrow" w:hAnsi="Arial Narrow" w:cs="Tahoma"/>
          <w:sz w:val="22"/>
          <w:szCs w:val="22"/>
        </w:rPr>
        <w:t xml:space="preserve"> informácie tvoriace predmet ochrany v súlade s</w:t>
      </w:r>
      <w:r w:rsidR="009A5A7C" w:rsidRPr="009649ED">
        <w:rPr>
          <w:rFonts w:ascii="Arial Narrow" w:hAnsi="Arial Narrow" w:cs="Tahoma"/>
          <w:sz w:val="22"/>
          <w:szCs w:val="22"/>
        </w:rPr>
        <w:t> </w:t>
      </w:r>
      <w:r w:rsidRPr="009649ED">
        <w:rPr>
          <w:rFonts w:ascii="Arial Narrow" w:hAnsi="Arial Narrow" w:cs="Tahoma"/>
          <w:bCs/>
          <w:sz w:val="22"/>
          <w:szCs w:val="22"/>
        </w:rPr>
        <w:t>čl</w:t>
      </w:r>
      <w:r w:rsidR="00B734F8" w:rsidRPr="009649ED">
        <w:rPr>
          <w:rFonts w:ascii="Arial Narrow" w:hAnsi="Arial Narrow" w:cs="Tahoma"/>
          <w:bCs/>
          <w:sz w:val="22"/>
          <w:szCs w:val="22"/>
        </w:rPr>
        <w:t>ánkom</w:t>
      </w:r>
      <w:r w:rsidR="009A5A7C" w:rsidRPr="009649ED">
        <w:rPr>
          <w:rFonts w:ascii="Arial Narrow" w:hAnsi="Arial Narrow" w:cs="Tahoma"/>
          <w:bCs/>
          <w:sz w:val="22"/>
          <w:szCs w:val="22"/>
        </w:rPr>
        <w:t> </w:t>
      </w:r>
      <w:r w:rsidRPr="009649ED">
        <w:rPr>
          <w:rFonts w:ascii="Arial Narrow" w:hAnsi="Arial Narrow" w:cs="Tahoma"/>
          <w:bCs/>
          <w:sz w:val="22"/>
          <w:szCs w:val="22"/>
        </w:rPr>
        <w:t>2</w:t>
      </w:r>
      <w:r w:rsidRPr="009649ED">
        <w:rPr>
          <w:rFonts w:ascii="Arial Narrow" w:hAnsi="Arial Narrow" w:cs="Tahoma"/>
          <w:sz w:val="22"/>
          <w:szCs w:val="22"/>
        </w:rPr>
        <w:t> </w:t>
      </w:r>
      <w:r w:rsidR="0090388D">
        <w:rPr>
          <w:rFonts w:ascii="Arial Narrow" w:hAnsi="Arial Narrow" w:cs="Tahoma"/>
          <w:sz w:val="22"/>
          <w:szCs w:val="22"/>
        </w:rPr>
        <w:t xml:space="preserve">tejto </w:t>
      </w:r>
      <w:r w:rsidRPr="009649ED">
        <w:rPr>
          <w:rFonts w:ascii="Arial Narrow" w:hAnsi="Arial Narrow" w:cs="Tahoma"/>
          <w:sz w:val="22"/>
          <w:szCs w:val="22"/>
        </w:rPr>
        <w:t>Dohody a výlučne za účelom definovaným v jej Preambule.</w:t>
      </w:r>
    </w:p>
    <w:p w14:paraId="6E216041" w14:textId="34B35472" w:rsidR="001D6789" w:rsidRPr="009649ED" w:rsidRDefault="001D6789" w:rsidP="009649ED">
      <w:pPr>
        <w:pStyle w:val="Zkladntext"/>
        <w:spacing w:before="120" w:line="276" w:lineRule="auto"/>
        <w:ind w:left="567" w:hanging="567"/>
        <w:rPr>
          <w:rFonts w:ascii="Arial Narrow" w:hAnsi="Arial Narrow" w:cs="Tahoma"/>
          <w:sz w:val="22"/>
          <w:szCs w:val="22"/>
        </w:rPr>
      </w:pPr>
      <w:r w:rsidRPr="009649ED">
        <w:rPr>
          <w:rFonts w:ascii="Arial Narrow" w:hAnsi="Arial Narrow" w:cs="Tahoma"/>
          <w:sz w:val="22"/>
          <w:szCs w:val="22"/>
        </w:rPr>
        <w:t>4.2</w:t>
      </w:r>
      <w:r w:rsidRPr="009649ED">
        <w:rPr>
          <w:rFonts w:ascii="Arial Narrow" w:hAnsi="Arial Narrow" w:cs="Tahoma"/>
          <w:sz w:val="22"/>
          <w:szCs w:val="22"/>
        </w:rPr>
        <w:tab/>
        <w:t>Poskytnutím</w:t>
      </w:r>
      <w:r w:rsidR="00A24B91" w:rsidRPr="009649ED">
        <w:rPr>
          <w:rFonts w:ascii="Arial Narrow" w:hAnsi="Arial Narrow" w:cs="Tahoma"/>
          <w:sz w:val="22"/>
          <w:szCs w:val="22"/>
        </w:rPr>
        <w:t xml:space="preserve"> dôverných</w:t>
      </w:r>
      <w:r w:rsidRPr="009649ED">
        <w:rPr>
          <w:rFonts w:ascii="Arial Narrow" w:hAnsi="Arial Narrow" w:cs="Tahoma"/>
          <w:sz w:val="22"/>
          <w:szCs w:val="22"/>
        </w:rPr>
        <w:t xml:space="preserve"> informácií tvoriacich predmet ochrany v zmysle </w:t>
      </w:r>
      <w:r w:rsidRPr="009649ED">
        <w:rPr>
          <w:rFonts w:ascii="Arial Narrow" w:hAnsi="Arial Narrow" w:cs="Tahoma"/>
          <w:bCs/>
          <w:sz w:val="22"/>
          <w:szCs w:val="22"/>
        </w:rPr>
        <w:t>čl</w:t>
      </w:r>
      <w:r w:rsidR="00B734F8" w:rsidRPr="009649ED">
        <w:rPr>
          <w:rFonts w:ascii="Arial Narrow" w:hAnsi="Arial Narrow" w:cs="Tahoma"/>
          <w:bCs/>
          <w:sz w:val="22"/>
          <w:szCs w:val="22"/>
        </w:rPr>
        <w:t>ánk</w:t>
      </w:r>
      <w:r w:rsidR="00992BC5" w:rsidRPr="009649ED">
        <w:rPr>
          <w:rFonts w:ascii="Arial Narrow" w:hAnsi="Arial Narrow" w:cs="Tahoma"/>
          <w:bCs/>
          <w:sz w:val="22"/>
          <w:szCs w:val="22"/>
        </w:rPr>
        <w:t>u</w:t>
      </w:r>
      <w:r w:rsidRPr="009649ED">
        <w:rPr>
          <w:rFonts w:ascii="Arial Narrow" w:hAnsi="Arial Narrow" w:cs="Tahoma"/>
          <w:bCs/>
          <w:sz w:val="22"/>
          <w:szCs w:val="22"/>
        </w:rPr>
        <w:t xml:space="preserve"> 2</w:t>
      </w:r>
      <w:r w:rsidRPr="009649ED">
        <w:rPr>
          <w:rFonts w:ascii="Arial Narrow" w:hAnsi="Arial Narrow" w:cs="Tahoma"/>
          <w:sz w:val="22"/>
          <w:szCs w:val="22"/>
        </w:rPr>
        <w:t xml:space="preserve"> </w:t>
      </w:r>
      <w:r w:rsidR="0090388D">
        <w:rPr>
          <w:rFonts w:ascii="Arial Narrow" w:hAnsi="Arial Narrow" w:cs="Tahoma"/>
          <w:sz w:val="22"/>
          <w:szCs w:val="22"/>
        </w:rPr>
        <w:t xml:space="preserve">tejto </w:t>
      </w:r>
      <w:r w:rsidRPr="009649ED">
        <w:rPr>
          <w:rFonts w:ascii="Arial Narrow" w:hAnsi="Arial Narrow" w:cs="Tahoma"/>
          <w:sz w:val="22"/>
          <w:szCs w:val="22"/>
        </w:rPr>
        <w:t>Dohody žiadna zo Strán v žiadnom prípade neprevádza a ani nemá v úmysle previesť majetkové či iné práva k akýmkoľvek predmetom duševné</w:t>
      </w:r>
      <w:r w:rsidR="003264A0">
        <w:rPr>
          <w:rFonts w:ascii="Arial Narrow" w:hAnsi="Arial Narrow" w:cs="Tahoma"/>
          <w:sz w:val="22"/>
          <w:szCs w:val="22"/>
        </w:rPr>
        <w:t>ho vlastníctva, ktoré vyplývajú</w:t>
      </w:r>
      <w:r w:rsidRPr="009649ED">
        <w:rPr>
          <w:rFonts w:ascii="Arial Narrow" w:hAnsi="Arial Narrow" w:cs="Tahoma"/>
          <w:sz w:val="22"/>
          <w:szCs w:val="22"/>
        </w:rPr>
        <w:t xml:space="preserve"> alebo by mohli vyplynúť z poskytnutých </w:t>
      </w:r>
      <w:r w:rsidR="00A24B91" w:rsidRPr="009649ED">
        <w:rPr>
          <w:rFonts w:ascii="Arial Narrow" w:hAnsi="Arial Narrow" w:cs="Tahoma"/>
          <w:sz w:val="22"/>
          <w:szCs w:val="22"/>
        </w:rPr>
        <w:t xml:space="preserve">dôverných </w:t>
      </w:r>
      <w:r w:rsidRPr="009649ED">
        <w:rPr>
          <w:rFonts w:ascii="Arial Narrow" w:hAnsi="Arial Narrow" w:cs="Tahoma"/>
          <w:sz w:val="22"/>
          <w:szCs w:val="22"/>
        </w:rPr>
        <w:t>informácií.</w:t>
      </w:r>
    </w:p>
    <w:p w14:paraId="11768458" w14:textId="608A1759" w:rsidR="001D6789" w:rsidRPr="009649ED" w:rsidRDefault="001D6789" w:rsidP="009649ED">
      <w:pPr>
        <w:pStyle w:val="Zkladntext"/>
        <w:spacing w:before="120" w:line="276" w:lineRule="auto"/>
        <w:ind w:left="567" w:hanging="567"/>
        <w:rPr>
          <w:rFonts w:ascii="Arial Narrow" w:hAnsi="Arial Narrow" w:cs="Tahoma"/>
          <w:sz w:val="22"/>
          <w:szCs w:val="22"/>
        </w:rPr>
      </w:pPr>
      <w:r w:rsidRPr="009649ED">
        <w:rPr>
          <w:rFonts w:ascii="Arial Narrow" w:hAnsi="Arial Narrow" w:cs="Tahoma"/>
          <w:sz w:val="22"/>
          <w:szCs w:val="22"/>
        </w:rPr>
        <w:t>4.3</w:t>
      </w:r>
      <w:r w:rsidRPr="009649ED">
        <w:rPr>
          <w:rFonts w:ascii="Arial Narrow" w:hAnsi="Arial Narrow" w:cs="Tahoma"/>
          <w:sz w:val="22"/>
          <w:szCs w:val="22"/>
        </w:rPr>
        <w:tab/>
        <w:t xml:space="preserve">V prípade, ak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akýkoľvek záväzok mlčanlivosti </w:t>
      </w:r>
      <w:r w:rsidR="00F74E58" w:rsidRPr="009649ED">
        <w:rPr>
          <w:rFonts w:ascii="Arial Narrow" w:hAnsi="Arial Narrow" w:cs="Tahoma"/>
          <w:sz w:val="22"/>
          <w:szCs w:val="22"/>
        </w:rPr>
        <w:t>poruší</w:t>
      </w:r>
      <w:r w:rsidRPr="009649ED">
        <w:rPr>
          <w:rFonts w:ascii="Arial Narrow" w:hAnsi="Arial Narrow" w:cs="Tahoma"/>
          <w:sz w:val="22"/>
          <w:szCs w:val="22"/>
        </w:rPr>
        <w:t xml:space="preserve">, </w:t>
      </w:r>
      <w:r w:rsidR="004B100D" w:rsidRPr="009649ED">
        <w:rPr>
          <w:rFonts w:ascii="Arial Narrow" w:hAnsi="Arial Narrow" w:cs="Tahoma"/>
          <w:sz w:val="22"/>
          <w:szCs w:val="22"/>
        </w:rPr>
        <w:t xml:space="preserve">zodpovedá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w:t>
      </w:r>
      <w:r w:rsidR="005F26FD">
        <w:rPr>
          <w:rFonts w:ascii="Arial Narrow" w:hAnsi="Arial Narrow" w:cs="Tahoma"/>
          <w:sz w:val="22"/>
          <w:szCs w:val="22"/>
        </w:rPr>
        <w:br/>
      </w:r>
      <w:r w:rsidRPr="009649ED">
        <w:rPr>
          <w:rFonts w:ascii="Arial Narrow" w:hAnsi="Arial Narrow" w:cs="Tahoma"/>
          <w:sz w:val="22"/>
          <w:szCs w:val="22"/>
        </w:rPr>
        <w:t>za</w:t>
      </w:r>
      <w:r w:rsidR="00A77670" w:rsidRPr="009649ED">
        <w:rPr>
          <w:rFonts w:ascii="Arial Narrow" w:hAnsi="Arial Narrow" w:cs="Tahoma"/>
          <w:sz w:val="22"/>
          <w:szCs w:val="22"/>
        </w:rPr>
        <w:t xml:space="preserve"> </w:t>
      </w:r>
      <w:r w:rsidRPr="009649ED">
        <w:rPr>
          <w:rFonts w:ascii="Arial Narrow" w:hAnsi="Arial Narrow" w:cs="Tahoma"/>
          <w:sz w:val="22"/>
          <w:szCs w:val="22"/>
        </w:rPr>
        <w:t xml:space="preserve">takto vzniknutú preukázanú škodu v celom rozsahu. V prípade, ak by na základe právneho predpisu, súdneho alebo iného rozhodnutia alebo akejkoľvek inej skutočnosti vznikla v súvislosti s porušením povinností podľa tejto Dohody </w:t>
      </w:r>
      <w:r w:rsidRPr="009649ED">
        <w:rPr>
          <w:rFonts w:ascii="Arial Narrow" w:hAnsi="Arial Narrow" w:cs="Tahoma"/>
          <w:bCs/>
          <w:sz w:val="22"/>
          <w:szCs w:val="22"/>
        </w:rPr>
        <w:t>povinnosť uhradiť vzniknutú škodu</w:t>
      </w:r>
      <w:r w:rsidRPr="009649ED">
        <w:rPr>
          <w:rFonts w:ascii="Arial Narrow" w:hAnsi="Arial Narrow" w:cs="Tahoma"/>
          <w:sz w:val="22"/>
          <w:szCs w:val="22"/>
        </w:rPr>
        <w:t xml:space="preserve">, </w:t>
      </w:r>
      <w:r w:rsidR="004B100D" w:rsidRPr="009649ED">
        <w:rPr>
          <w:rFonts w:ascii="Arial Narrow" w:hAnsi="Arial Narrow" w:cs="Tahoma"/>
          <w:sz w:val="22"/>
          <w:szCs w:val="22"/>
        </w:rPr>
        <w:t xml:space="preserve">zaväzuje </w:t>
      </w:r>
      <w:r w:rsidRPr="009649ED">
        <w:rPr>
          <w:rFonts w:ascii="Arial Narrow" w:hAnsi="Arial Narrow" w:cs="Tahoma"/>
          <w:sz w:val="22"/>
          <w:szCs w:val="22"/>
        </w:rPr>
        <w:t xml:space="preserve">sa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túto škodu uhradiť namiesto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avšak len v prípade ak povinnosť plnenia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vznikla v súvislosti </w:t>
      </w:r>
      <w:r w:rsidRPr="009649ED">
        <w:rPr>
          <w:rFonts w:ascii="Arial Narrow" w:hAnsi="Arial Narrow" w:cs="Tahoma"/>
          <w:sz w:val="22"/>
          <w:szCs w:val="22"/>
        </w:rPr>
        <w:lastRenderedPageBreak/>
        <w:t>s</w:t>
      </w:r>
      <w:r w:rsidR="00766DFA">
        <w:rPr>
          <w:rFonts w:ascii="Arial Narrow" w:hAnsi="Arial Narrow" w:cs="Tahoma"/>
          <w:sz w:val="22"/>
          <w:szCs w:val="22"/>
        </w:rPr>
        <w:t> </w:t>
      </w:r>
      <w:r w:rsidRPr="009649ED">
        <w:rPr>
          <w:rFonts w:ascii="Arial Narrow" w:hAnsi="Arial Narrow" w:cs="Tahoma"/>
          <w:sz w:val="22"/>
          <w:szCs w:val="22"/>
        </w:rPr>
        <w:t xml:space="preserve">preukázaným zavineným konaním </w:t>
      </w:r>
      <w:r w:rsidR="004B100D" w:rsidRPr="009649ED">
        <w:rPr>
          <w:rFonts w:ascii="Arial Narrow" w:hAnsi="Arial Narrow" w:cs="Tahoma"/>
          <w:bCs/>
          <w:sz w:val="22"/>
          <w:szCs w:val="22"/>
        </w:rPr>
        <w:t>Prijímajúcej strany</w:t>
      </w:r>
      <w:r w:rsidRPr="009649ED">
        <w:rPr>
          <w:rFonts w:ascii="Arial Narrow" w:hAnsi="Arial Narrow" w:cs="Tahoma"/>
          <w:sz w:val="22"/>
          <w:szCs w:val="22"/>
        </w:rPr>
        <w:t xml:space="preserve">, ktorým došlo k porušeniu </w:t>
      </w:r>
      <w:r w:rsidR="004B100D" w:rsidRPr="009649ED">
        <w:rPr>
          <w:rFonts w:ascii="Arial Narrow" w:hAnsi="Arial Narrow" w:cs="Tahoma"/>
          <w:sz w:val="22"/>
          <w:szCs w:val="22"/>
        </w:rPr>
        <w:t xml:space="preserve">jej </w:t>
      </w:r>
      <w:r w:rsidRPr="009649ED">
        <w:rPr>
          <w:rFonts w:ascii="Arial Narrow" w:hAnsi="Arial Narrow" w:cs="Tahoma"/>
          <w:sz w:val="22"/>
          <w:szCs w:val="22"/>
        </w:rPr>
        <w:t xml:space="preserve">povinností podľa tejto Dohody. Pokiaľ by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túto povinnosť </w:t>
      </w:r>
      <w:r w:rsidR="004B100D" w:rsidRPr="009649ED">
        <w:rPr>
          <w:rFonts w:ascii="Arial Narrow" w:hAnsi="Arial Narrow" w:cs="Tahoma"/>
          <w:sz w:val="22"/>
          <w:szCs w:val="22"/>
        </w:rPr>
        <w:t xml:space="preserve">nesplnila </w:t>
      </w:r>
      <w:r w:rsidRPr="009649ED">
        <w:rPr>
          <w:rFonts w:ascii="Arial Narrow" w:hAnsi="Arial Narrow" w:cs="Tahoma"/>
          <w:sz w:val="22"/>
          <w:szCs w:val="22"/>
        </w:rPr>
        <w:t xml:space="preserve">a musela by ju splniť </w:t>
      </w:r>
      <w:r w:rsidRPr="009649ED">
        <w:rPr>
          <w:rFonts w:ascii="Arial Narrow" w:hAnsi="Arial Narrow" w:cs="Tahoma"/>
          <w:bCs/>
          <w:sz w:val="22"/>
          <w:szCs w:val="22"/>
        </w:rPr>
        <w:t>Poskytujúca strana</w:t>
      </w:r>
      <w:r w:rsidRPr="009649ED">
        <w:rPr>
          <w:rFonts w:ascii="Arial Narrow" w:hAnsi="Arial Narrow" w:cs="Tahoma"/>
          <w:sz w:val="22"/>
          <w:szCs w:val="22"/>
        </w:rPr>
        <w:t xml:space="preserve">, má </w:t>
      </w:r>
      <w:r w:rsidRPr="009649ED">
        <w:rPr>
          <w:rFonts w:ascii="Arial Narrow" w:hAnsi="Arial Narrow" w:cs="Tahoma"/>
          <w:bCs/>
          <w:sz w:val="22"/>
          <w:szCs w:val="22"/>
        </w:rPr>
        <w:t>Poskytujúca strana</w:t>
      </w:r>
      <w:r w:rsidRPr="009649ED">
        <w:rPr>
          <w:rFonts w:ascii="Arial Narrow" w:hAnsi="Arial Narrow" w:cs="Tahoma"/>
          <w:sz w:val="22"/>
          <w:szCs w:val="22"/>
        </w:rPr>
        <w:t xml:space="preserve"> právo domáhať sa splnenia záväzku na príslušnom súde.</w:t>
      </w:r>
      <w:r w:rsidR="00FB144F" w:rsidRPr="009649ED">
        <w:rPr>
          <w:rFonts w:ascii="Arial Narrow" w:hAnsi="Arial Narrow" w:cs="Tahoma"/>
          <w:sz w:val="22"/>
          <w:szCs w:val="22"/>
        </w:rPr>
        <w:t xml:space="preserve"> </w:t>
      </w:r>
      <w:r w:rsidRPr="009649ED">
        <w:rPr>
          <w:rFonts w:ascii="Arial Narrow" w:hAnsi="Arial Narrow" w:cs="Tahoma"/>
          <w:sz w:val="22"/>
          <w:szCs w:val="22"/>
        </w:rPr>
        <w:t xml:space="preserve">Týmto nie je dotknutá zodpovednosť </w:t>
      </w:r>
      <w:r w:rsidR="004B100D" w:rsidRPr="009649ED">
        <w:rPr>
          <w:rFonts w:ascii="Arial Narrow" w:hAnsi="Arial Narrow" w:cs="Tahoma"/>
          <w:bCs/>
          <w:sz w:val="22"/>
          <w:szCs w:val="22"/>
        </w:rPr>
        <w:t>Prijímajúcej strany</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za ochranu osobných údajov podľa osobitného predpisu. </w:t>
      </w:r>
    </w:p>
    <w:p w14:paraId="1E0A6744" w14:textId="49E3DF17" w:rsidR="00336775" w:rsidRPr="00766DFA" w:rsidRDefault="00DD77EA" w:rsidP="00766DFA">
      <w:pPr>
        <w:spacing w:before="80" w:line="276" w:lineRule="auto"/>
        <w:ind w:left="567" w:hanging="567"/>
        <w:jc w:val="both"/>
        <w:rPr>
          <w:rFonts w:ascii="Arial Narrow" w:hAnsi="Arial Narrow" w:cs="Tahoma"/>
        </w:rPr>
      </w:pPr>
      <w:r w:rsidRPr="00766DFA">
        <w:rPr>
          <w:rFonts w:ascii="Arial Narrow" w:hAnsi="Arial Narrow" w:cs="Tahoma"/>
        </w:rPr>
        <w:t xml:space="preserve">4.4 </w:t>
      </w:r>
      <w:r w:rsidR="002B7AB8" w:rsidRPr="00766DFA">
        <w:rPr>
          <w:rFonts w:ascii="Arial Narrow" w:hAnsi="Arial Narrow" w:cs="Tahoma"/>
        </w:rPr>
        <w:tab/>
      </w:r>
      <w:r w:rsidR="00336775" w:rsidRPr="00766DFA">
        <w:rPr>
          <w:rFonts w:ascii="Arial Narrow" w:hAnsi="Arial Narrow" w:cs="Tahoma"/>
          <w:bCs/>
        </w:rPr>
        <w:t>Prijíma</w:t>
      </w:r>
      <w:r w:rsidRPr="00766DFA">
        <w:rPr>
          <w:rFonts w:ascii="Arial Narrow" w:hAnsi="Arial Narrow" w:cs="Tahoma"/>
          <w:bCs/>
        </w:rPr>
        <w:t>júca strana</w:t>
      </w:r>
      <w:r w:rsidR="00336775" w:rsidRPr="00766DFA">
        <w:rPr>
          <w:rFonts w:ascii="Arial Narrow" w:hAnsi="Arial Narrow" w:cs="Tahoma"/>
        </w:rPr>
        <w:t xml:space="preserve"> je povinn</w:t>
      </w:r>
      <w:r w:rsidRPr="00766DFA">
        <w:rPr>
          <w:rFonts w:ascii="Arial Narrow" w:hAnsi="Arial Narrow" w:cs="Tahoma"/>
        </w:rPr>
        <w:t xml:space="preserve">á oznámiť </w:t>
      </w:r>
      <w:r w:rsidRPr="00766DFA">
        <w:rPr>
          <w:rFonts w:ascii="Arial Narrow" w:hAnsi="Arial Narrow" w:cs="Tahoma"/>
          <w:bCs/>
        </w:rPr>
        <w:t>P</w:t>
      </w:r>
      <w:r w:rsidR="00336775" w:rsidRPr="00766DFA">
        <w:rPr>
          <w:rFonts w:ascii="Arial Narrow" w:hAnsi="Arial Narrow" w:cs="Tahoma"/>
          <w:bCs/>
        </w:rPr>
        <w:t>oskyt</w:t>
      </w:r>
      <w:r w:rsidRPr="00766DFA">
        <w:rPr>
          <w:rFonts w:ascii="Arial Narrow" w:hAnsi="Arial Narrow" w:cs="Tahoma"/>
          <w:bCs/>
        </w:rPr>
        <w:t>ujúcej strane</w:t>
      </w:r>
      <w:r w:rsidR="00336775" w:rsidRPr="00766DFA">
        <w:rPr>
          <w:rFonts w:ascii="Arial Narrow" w:hAnsi="Arial Narrow" w:cs="Tahoma"/>
        </w:rPr>
        <w:t xml:space="preserve"> každú neoprávnenú manipuláciu s</w:t>
      </w:r>
      <w:r w:rsidR="00A24B91" w:rsidRPr="00766DFA">
        <w:rPr>
          <w:rFonts w:ascii="Arial Narrow" w:hAnsi="Arial Narrow" w:cs="Tahoma"/>
        </w:rPr>
        <w:t xml:space="preserve"> dôvernými </w:t>
      </w:r>
      <w:r w:rsidRPr="00766DFA">
        <w:rPr>
          <w:rFonts w:ascii="Arial Narrow" w:hAnsi="Arial Narrow" w:cs="Tahoma"/>
        </w:rPr>
        <w:t xml:space="preserve">informáciami tvoriacimi predmet ochrany </w:t>
      </w:r>
      <w:r w:rsidR="00336775" w:rsidRPr="00766DFA">
        <w:rPr>
          <w:rFonts w:ascii="Arial Narrow" w:hAnsi="Arial Narrow" w:cs="Tahoma"/>
        </w:rPr>
        <w:t>na svojej strane alebo</w:t>
      </w:r>
      <w:r w:rsidR="00411F55" w:rsidRPr="00766DFA">
        <w:rPr>
          <w:rFonts w:ascii="Arial Narrow" w:hAnsi="Arial Narrow" w:cs="Tahoma"/>
        </w:rPr>
        <w:t xml:space="preserve"> na strane</w:t>
      </w:r>
      <w:r w:rsidR="00336775" w:rsidRPr="00766DFA">
        <w:rPr>
          <w:rFonts w:ascii="Arial Narrow" w:hAnsi="Arial Narrow" w:cs="Tahoma"/>
        </w:rPr>
        <w:t xml:space="preserve"> in</w:t>
      </w:r>
      <w:r w:rsidR="00411F55" w:rsidRPr="00766DFA">
        <w:rPr>
          <w:rFonts w:ascii="Arial Narrow" w:hAnsi="Arial Narrow" w:cs="Tahoma"/>
        </w:rPr>
        <w:t>ej</w:t>
      </w:r>
      <w:r w:rsidR="00336775" w:rsidRPr="00766DFA">
        <w:rPr>
          <w:rFonts w:ascii="Arial Narrow" w:hAnsi="Arial Narrow" w:cs="Tahoma"/>
        </w:rPr>
        <w:t xml:space="preserve"> osob</w:t>
      </w:r>
      <w:r w:rsidR="00411F55" w:rsidRPr="00766DFA">
        <w:rPr>
          <w:rFonts w:ascii="Arial Narrow" w:hAnsi="Arial Narrow" w:cs="Tahoma"/>
        </w:rPr>
        <w:t>y</w:t>
      </w:r>
      <w:r w:rsidR="00336775" w:rsidRPr="00766DFA">
        <w:rPr>
          <w:rFonts w:ascii="Arial Narrow" w:hAnsi="Arial Narrow" w:cs="Tahoma"/>
        </w:rPr>
        <w:t xml:space="preserve"> ihneď po</w:t>
      </w:r>
      <w:r w:rsidR="00E61FAC">
        <w:rPr>
          <w:rFonts w:ascii="Arial Narrow" w:hAnsi="Arial Narrow" w:cs="Tahoma"/>
        </w:rPr>
        <w:t xml:space="preserve"> </w:t>
      </w:r>
      <w:r w:rsidR="00336775" w:rsidRPr="00766DFA">
        <w:rPr>
          <w:rFonts w:ascii="Arial Narrow" w:hAnsi="Arial Narrow" w:cs="Tahoma"/>
        </w:rPr>
        <w:t xml:space="preserve">tom, ako túto skutočnosť zistí a zaväzuje </w:t>
      </w:r>
      <w:r w:rsidR="00411F55" w:rsidRPr="00766DFA">
        <w:rPr>
          <w:rFonts w:ascii="Arial Narrow" w:hAnsi="Arial Narrow" w:cs="Tahoma"/>
        </w:rPr>
        <w:t>sa vyvinúť v spolupráci s </w:t>
      </w:r>
      <w:r w:rsidR="00411F55" w:rsidRPr="00766DFA">
        <w:rPr>
          <w:rFonts w:ascii="Arial Narrow" w:hAnsi="Arial Narrow" w:cs="Tahoma"/>
          <w:bCs/>
        </w:rPr>
        <w:t>P</w:t>
      </w:r>
      <w:r w:rsidR="00336775" w:rsidRPr="00766DFA">
        <w:rPr>
          <w:rFonts w:ascii="Arial Narrow" w:hAnsi="Arial Narrow" w:cs="Tahoma"/>
          <w:bCs/>
        </w:rPr>
        <w:t>oskyt</w:t>
      </w:r>
      <w:r w:rsidR="00411F55" w:rsidRPr="00766DFA">
        <w:rPr>
          <w:rFonts w:ascii="Arial Narrow" w:hAnsi="Arial Narrow" w:cs="Tahoma"/>
          <w:bCs/>
        </w:rPr>
        <w:t>ujúcou stranou</w:t>
      </w:r>
      <w:r w:rsidR="00411F55" w:rsidRPr="00766DFA">
        <w:rPr>
          <w:rFonts w:ascii="Arial Narrow" w:hAnsi="Arial Narrow" w:cs="Tahoma"/>
        </w:rPr>
        <w:t xml:space="preserve"> </w:t>
      </w:r>
      <w:r w:rsidR="00336775" w:rsidRPr="00766DFA">
        <w:rPr>
          <w:rFonts w:ascii="Arial Narrow" w:hAnsi="Arial Narrow" w:cs="Tahoma"/>
        </w:rPr>
        <w:t>maximálne úsilie na to, aby sa</w:t>
      </w:r>
      <w:r w:rsidR="00766DFA">
        <w:rPr>
          <w:rFonts w:ascii="Arial Narrow" w:hAnsi="Arial Narrow" w:cs="Tahoma"/>
        </w:rPr>
        <w:t> </w:t>
      </w:r>
      <w:r w:rsidR="00336775" w:rsidRPr="00766DFA">
        <w:rPr>
          <w:rFonts w:ascii="Arial Narrow" w:hAnsi="Arial Narrow" w:cs="Tahoma"/>
        </w:rPr>
        <w:t>odstránili následky takejto neoprávnenej manipulácie, aby sa zabránilo ďalšej neoprávnenej manipulácii a</w:t>
      </w:r>
      <w:r w:rsidR="00987457">
        <w:rPr>
          <w:rFonts w:ascii="Arial Narrow" w:hAnsi="Arial Narrow" w:cs="Tahoma"/>
        </w:rPr>
        <w:t> </w:t>
      </w:r>
      <w:r w:rsidR="00336775" w:rsidRPr="00766DFA">
        <w:rPr>
          <w:rFonts w:ascii="Arial Narrow" w:hAnsi="Arial Narrow" w:cs="Tahoma"/>
        </w:rPr>
        <w:t>tiež sa zabezpečili a obnovili všetky opatrenia potrebné na ochranu</w:t>
      </w:r>
      <w:r w:rsidR="00A24B91" w:rsidRPr="00766DFA">
        <w:rPr>
          <w:rFonts w:ascii="Arial Narrow" w:hAnsi="Arial Narrow" w:cs="Tahoma"/>
        </w:rPr>
        <w:t xml:space="preserve"> dôverných</w:t>
      </w:r>
      <w:r w:rsidR="00336775" w:rsidRPr="00766DFA">
        <w:rPr>
          <w:rFonts w:ascii="Arial Narrow" w:hAnsi="Arial Narrow" w:cs="Tahoma"/>
        </w:rPr>
        <w:t xml:space="preserve"> </w:t>
      </w:r>
      <w:r w:rsidR="00411F55" w:rsidRPr="00766DFA">
        <w:rPr>
          <w:rFonts w:ascii="Arial Narrow" w:hAnsi="Arial Narrow" w:cs="Tahoma"/>
        </w:rPr>
        <w:t>informácií tvoriacich predmet ochrany</w:t>
      </w:r>
      <w:r w:rsidR="00336775" w:rsidRPr="00766DFA">
        <w:rPr>
          <w:rFonts w:ascii="Arial Narrow" w:hAnsi="Arial Narrow" w:cs="Tahoma"/>
        </w:rPr>
        <w:t xml:space="preserve"> v zmysle tejto </w:t>
      </w:r>
      <w:r w:rsidR="003E3E49">
        <w:rPr>
          <w:rFonts w:ascii="Arial Narrow" w:hAnsi="Arial Narrow" w:cs="Tahoma"/>
        </w:rPr>
        <w:t>D</w:t>
      </w:r>
      <w:r w:rsidR="00336775" w:rsidRPr="00766DFA">
        <w:rPr>
          <w:rFonts w:ascii="Arial Narrow" w:hAnsi="Arial Narrow" w:cs="Tahoma"/>
        </w:rPr>
        <w:t>ohody.</w:t>
      </w:r>
    </w:p>
    <w:p w14:paraId="1A07CE15" w14:textId="184DFFE2" w:rsidR="00B31F8A" w:rsidRPr="00766DFA" w:rsidRDefault="00F80CAC" w:rsidP="00766DFA">
      <w:pPr>
        <w:spacing w:before="80" w:line="276" w:lineRule="auto"/>
        <w:ind w:left="567" w:hanging="567"/>
        <w:jc w:val="both"/>
        <w:rPr>
          <w:rFonts w:ascii="Arial Narrow" w:hAnsi="Arial Narrow" w:cs="Tahoma"/>
        </w:rPr>
      </w:pPr>
      <w:r w:rsidRPr="00766DFA">
        <w:rPr>
          <w:rFonts w:ascii="Arial Narrow" w:hAnsi="Arial Narrow" w:cs="Tahoma"/>
        </w:rPr>
        <w:t>4.5</w:t>
      </w:r>
      <w:r w:rsidR="001D6789" w:rsidRPr="00766DFA">
        <w:rPr>
          <w:rFonts w:ascii="Arial Narrow" w:hAnsi="Arial Narrow" w:cs="Tahoma"/>
        </w:rPr>
        <w:tab/>
      </w:r>
      <w:r w:rsidR="00B31F8A" w:rsidRPr="00766DFA">
        <w:rPr>
          <w:rFonts w:ascii="Arial Narrow" w:hAnsi="Arial Narrow" w:cs="Tahoma"/>
        </w:rPr>
        <w:t>Prijím</w:t>
      </w:r>
      <w:r w:rsidR="00B31F8A" w:rsidRPr="00766DFA">
        <w:rPr>
          <w:rFonts w:ascii="Arial Narrow" w:hAnsi="Arial Narrow" w:cs="Tahoma"/>
          <w:bCs/>
        </w:rPr>
        <w:t>ajúca strana</w:t>
      </w:r>
      <w:r w:rsidR="00B31F8A" w:rsidRPr="00766DFA">
        <w:rPr>
          <w:rFonts w:ascii="Arial Narrow" w:hAnsi="Arial Narrow" w:cs="Tahoma"/>
        </w:rPr>
        <w:t xml:space="preserve"> nie je oprávnená poskytnúť</w:t>
      </w:r>
      <w:r w:rsidR="00A24B91" w:rsidRPr="00766DFA">
        <w:rPr>
          <w:rFonts w:ascii="Arial Narrow" w:hAnsi="Arial Narrow" w:cs="Tahoma"/>
        </w:rPr>
        <w:t xml:space="preserve"> dôverné</w:t>
      </w:r>
      <w:r w:rsidR="00B31F8A" w:rsidRPr="00766DFA">
        <w:rPr>
          <w:rFonts w:ascii="Arial Narrow" w:hAnsi="Arial Narrow" w:cs="Tahoma"/>
        </w:rPr>
        <w:t xml:space="preserve"> informácie tvoriace predmet ochrany inej osobe, ak nie je v tejto Dohode ustanovené inak.</w:t>
      </w:r>
    </w:p>
    <w:p w14:paraId="64563600" w14:textId="138E945B" w:rsidR="009649ED" w:rsidRDefault="00B31F8A" w:rsidP="009649ED">
      <w:pPr>
        <w:pStyle w:val="Zkladntext"/>
        <w:tabs>
          <w:tab w:val="left" w:pos="426"/>
        </w:tabs>
        <w:spacing w:before="120" w:line="276" w:lineRule="auto"/>
        <w:ind w:left="567" w:hanging="567"/>
        <w:rPr>
          <w:rFonts w:ascii="Arial Narrow" w:hAnsi="Arial Narrow" w:cs="Tahoma"/>
          <w:sz w:val="22"/>
          <w:szCs w:val="22"/>
        </w:rPr>
      </w:pPr>
      <w:r w:rsidRPr="009649ED">
        <w:rPr>
          <w:rFonts w:ascii="Arial Narrow" w:hAnsi="Arial Narrow" w:cs="Tahoma"/>
          <w:sz w:val="22"/>
          <w:szCs w:val="22"/>
        </w:rPr>
        <w:t xml:space="preserve">4.6   </w:t>
      </w:r>
      <w:r w:rsidR="00A77670" w:rsidRPr="009649ED">
        <w:rPr>
          <w:rFonts w:ascii="Arial Narrow" w:hAnsi="Arial Narrow" w:cs="Tahoma"/>
          <w:sz w:val="22"/>
          <w:szCs w:val="22"/>
        </w:rPr>
        <w:tab/>
      </w:r>
      <w:r w:rsidR="00766DFA">
        <w:rPr>
          <w:rFonts w:ascii="Arial Narrow" w:hAnsi="Arial Narrow" w:cs="Tahoma"/>
          <w:sz w:val="22"/>
          <w:szCs w:val="22"/>
        </w:rPr>
        <w:tab/>
      </w:r>
      <w:r w:rsidR="001D6789" w:rsidRPr="009649ED">
        <w:rPr>
          <w:rFonts w:ascii="Arial Narrow" w:hAnsi="Arial Narrow" w:cs="Tahoma"/>
          <w:sz w:val="22"/>
          <w:szCs w:val="22"/>
        </w:rPr>
        <w:t xml:space="preserve">Ak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je </w:t>
      </w:r>
      <w:r w:rsidR="00B64E5B" w:rsidRPr="009649ED">
        <w:rPr>
          <w:rFonts w:ascii="Arial Narrow" w:hAnsi="Arial Narrow" w:cs="Tahoma"/>
          <w:sz w:val="22"/>
          <w:szCs w:val="22"/>
        </w:rPr>
        <w:t xml:space="preserve">povinná </w:t>
      </w:r>
      <w:r w:rsidR="001D6789" w:rsidRPr="009649ED">
        <w:rPr>
          <w:rFonts w:ascii="Arial Narrow" w:hAnsi="Arial Narrow" w:cs="Tahoma"/>
          <w:sz w:val="22"/>
          <w:szCs w:val="22"/>
        </w:rPr>
        <w:t>sprístupniť informácie/dáta tvoriace predmet ochrany na dosiahnutie účelu a</w:t>
      </w:r>
      <w:r w:rsidR="00766DFA">
        <w:rPr>
          <w:rFonts w:ascii="Arial Narrow" w:hAnsi="Arial Narrow" w:cs="Tahoma"/>
          <w:sz w:val="22"/>
          <w:szCs w:val="22"/>
        </w:rPr>
        <w:t> </w:t>
      </w:r>
      <w:r w:rsidR="001D6789" w:rsidRPr="009649ED">
        <w:rPr>
          <w:rFonts w:ascii="Arial Narrow" w:hAnsi="Arial Narrow" w:cs="Tahoma"/>
          <w:sz w:val="22"/>
          <w:szCs w:val="22"/>
        </w:rPr>
        <w:t>cieľu poskytnutia informácií/dát tvoriacich predmet ochrany ďalšej osobe, je povinná oboznámiť všetky tieto osoby so svojimi povinnosťami a záväzkami prevzatými touto Dohodou a zaviazať ich na dodržiavanie obmedzení používania informácií/dát tvoriacich predmet ochrany v rovnakom rozsahu</w:t>
      </w:r>
      <w:r w:rsidR="002E37E8">
        <w:rPr>
          <w:rFonts w:ascii="Arial Narrow" w:hAnsi="Arial Narrow" w:cs="Tahoma"/>
          <w:sz w:val="22"/>
          <w:szCs w:val="22"/>
        </w:rPr>
        <w:t>,</w:t>
      </w:r>
      <w:r w:rsidR="001D6789" w:rsidRPr="009649ED">
        <w:rPr>
          <w:rFonts w:ascii="Arial Narrow" w:hAnsi="Arial Narrow" w:cs="Tahoma"/>
          <w:sz w:val="22"/>
          <w:szCs w:val="22"/>
        </w:rPr>
        <w:t xml:space="preserve"> v akom sa vzťahujú na</w:t>
      </w:r>
      <w:r w:rsidR="00766DFA">
        <w:rPr>
          <w:rFonts w:ascii="Arial Narrow" w:hAnsi="Arial Narrow" w:cs="Tahoma"/>
          <w:sz w:val="22"/>
          <w:szCs w:val="22"/>
        </w:rPr>
        <w:t> </w:t>
      </w:r>
      <w:r w:rsidR="00193869" w:rsidRPr="009649ED">
        <w:rPr>
          <w:rFonts w:ascii="Arial Narrow" w:hAnsi="Arial Narrow" w:cs="Tahoma"/>
          <w:bCs/>
          <w:sz w:val="22"/>
          <w:szCs w:val="22"/>
        </w:rPr>
        <w:t>Prijímajúcu stranu</w:t>
      </w:r>
      <w:r w:rsidR="00193869" w:rsidRPr="009649ED">
        <w:rPr>
          <w:rFonts w:ascii="Arial Narrow" w:hAnsi="Arial Narrow" w:cs="Tahoma"/>
          <w:sz w:val="22"/>
          <w:szCs w:val="22"/>
        </w:rPr>
        <w:t xml:space="preserve"> </w:t>
      </w:r>
      <w:r w:rsidR="001D6789" w:rsidRPr="009649ED">
        <w:rPr>
          <w:rFonts w:ascii="Arial Narrow" w:hAnsi="Arial Narrow" w:cs="Tahoma"/>
          <w:sz w:val="22"/>
          <w:szCs w:val="22"/>
        </w:rPr>
        <w:t xml:space="preserve">podľa tejto Dohody.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je povinná </w:t>
      </w:r>
      <w:r w:rsidR="001D6789" w:rsidRPr="009649ED">
        <w:rPr>
          <w:rFonts w:ascii="Arial Narrow" w:hAnsi="Arial Narrow" w:cs="Tahoma"/>
          <w:sz w:val="22"/>
          <w:szCs w:val="22"/>
        </w:rPr>
        <w:t xml:space="preserve">vopred oznámiť </w:t>
      </w:r>
      <w:r w:rsidR="001D6789" w:rsidRPr="009649ED">
        <w:rPr>
          <w:rFonts w:ascii="Arial Narrow" w:hAnsi="Arial Narrow" w:cs="Tahoma"/>
          <w:bCs/>
          <w:sz w:val="22"/>
          <w:szCs w:val="22"/>
        </w:rPr>
        <w:t>Poskytujúcej strane</w:t>
      </w:r>
      <w:r w:rsidR="001D6789" w:rsidRPr="009649ED">
        <w:rPr>
          <w:rFonts w:ascii="Arial Narrow" w:hAnsi="Arial Narrow" w:cs="Tahoma"/>
          <w:sz w:val="22"/>
          <w:szCs w:val="22"/>
        </w:rPr>
        <w:t xml:space="preserve"> údaje o každej osobe, či už fyzickej alebo právnickej, ktorej dôverné informácie poskyt</w:t>
      </w:r>
      <w:r w:rsidR="00B64E5B" w:rsidRPr="009649ED">
        <w:rPr>
          <w:rFonts w:ascii="Arial Narrow" w:hAnsi="Arial Narrow" w:cs="Tahoma"/>
          <w:sz w:val="22"/>
          <w:szCs w:val="22"/>
        </w:rPr>
        <w:t>ne</w:t>
      </w:r>
      <w:r w:rsidR="001D6789" w:rsidRPr="009649ED">
        <w:rPr>
          <w:rFonts w:ascii="Arial Narrow" w:hAnsi="Arial Narrow" w:cs="Tahoma"/>
          <w:sz w:val="22"/>
          <w:szCs w:val="22"/>
        </w:rPr>
        <w:t xml:space="preserve"> a vopred si vyžiadať jej písomný súhlas s takýmto poskytnutím.</w:t>
      </w:r>
    </w:p>
    <w:p w14:paraId="1BF5D376" w14:textId="2A8FF8BB" w:rsidR="00766DFA" w:rsidRDefault="00766DFA" w:rsidP="00766DFA">
      <w:pPr>
        <w:pStyle w:val="Zkladntext"/>
        <w:tabs>
          <w:tab w:val="left" w:pos="426"/>
        </w:tabs>
        <w:spacing w:before="120" w:line="276" w:lineRule="auto"/>
        <w:ind w:left="567" w:hanging="567"/>
        <w:rPr>
          <w:rFonts w:ascii="Arial Narrow" w:hAnsi="Arial Narrow" w:cs="Tahoma"/>
          <w:sz w:val="22"/>
          <w:szCs w:val="22"/>
        </w:rPr>
      </w:pPr>
      <w:r>
        <w:rPr>
          <w:rFonts w:ascii="Arial Narrow" w:hAnsi="Arial Narrow" w:cs="Tahoma"/>
          <w:sz w:val="22"/>
          <w:szCs w:val="22"/>
        </w:rPr>
        <w:t xml:space="preserve">4.7 </w:t>
      </w:r>
      <w:r>
        <w:rPr>
          <w:rFonts w:ascii="Arial Narrow" w:hAnsi="Arial Narrow" w:cs="Tahoma"/>
          <w:sz w:val="22"/>
          <w:szCs w:val="22"/>
        </w:rPr>
        <w:tab/>
      </w:r>
      <w:r>
        <w:rPr>
          <w:rFonts w:ascii="Arial Narrow" w:hAnsi="Arial Narrow" w:cs="Tahoma"/>
          <w:sz w:val="22"/>
          <w:szCs w:val="22"/>
        </w:rPr>
        <w:tab/>
      </w:r>
      <w:r w:rsidR="001D6789" w:rsidRPr="009649ED">
        <w:rPr>
          <w:rFonts w:ascii="Arial Narrow" w:hAnsi="Arial Narrow" w:cs="Tahoma"/>
          <w:sz w:val="22"/>
          <w:szCs w:val="22"/>
        </w:rPr>
        <w:t xml:space="preserve">V prípade porušenia záväzku mlčanlivosti osobami, ktorým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w:t>
      </w:r>
      <w:r w:rsidR="00273DAC" w:rsidRPr="009649ED">
        <w:rPr>
          <w:rFonts w:ascii="Arial Narrow" w:hAnsi="Arial Narrow" w:cs="Tahoma"/>
          <w:sz w:val="22"/>
          <w:szCs w:val="22"/>
        </w:rPr>
        <w:t xml:space="preserve">dôverné </w:t>
      </w:r>
      <w:r w:rsidR="001D6789" w:rsidRPr="009649ED">
        <w:rPr>
          <w:rFonts w:ascii="Arial Narrow" w:hAnsi="Arial Narrow" w:cs="Tahoma"/>
          <w:sz w:val="22"/>
          <w:szCs w:val="22"/>
        </w:rPr>
        <w:t xml:space="preserve">informácie tvoriace predmet ochrany podľa tejto Dohody </w:t>
      </w:r>
      <w:r w:rsidR="00193869" w:rsidRPr="009649ED">
        <w:rPr>
          <w:rFonts w:ascii="Arial Narrow" w:hAnsi="Arial Narrow" w:cs="Tahoma"/>
          <w:sz w:val="22"/>
          <w:szCs w:val="22"/>
        </w:rPr>
        <w:t>sprístupnila</w:t>
      </w:r>
      <w:r w:rsidR="001D6789" w:rsidRPr="009649ED">
        <w:rPr>
          <w:rFonts w:ascii="Arial Narrow" w:hAnsi="Arial Narrow" w:cs="Tahoma"/>
          <w:sz w:val="22"/>
          <w:szCs w:val="22"/>
        </w:rPr>
        <w:t>/</w:t>
      </w:r>
      <w:r w:rsidR="00193869" w:rsidRPr="009649ED">
        <w:rPr>
          <w:rFonts w:ascii="Arial Narrow" w:hAnsi="Arial Narrow" w:cs="Tahoma"/>
          <w:sz w:val="22"/>
          <w:szCs w:val="22"/>
        </w:rPr>
        <w:t>poskytla</w:t>
      </w:r>
      <w:r w:rsidR="003E3E49">
        <w:rPr>
          <w:rFonts w:ascii="Arial Narrow" w:hAnsi="Arial Narrow" w:cs="Tahoma"/>
          <w:sz w:val="22"/>
          <w:szCs w:val="22"/>
        </w:rPr>
        <w:t>,</w:t>
      </w:r>
      <w:r w:rsidR="00193869" w:rsidRPr="009649ED">
        <w:rPr>
          <w:rFonts w:ascii="Arial Narrow" w:hAnsi="Arial Narrow" w:cs="Tahoma"/>
          <w:sz w:val="22"/>
          <w:szCs w:val="22"/>
        </w:rPr>
        <w:t xml:space="preserve"> zodpovedá Prijímajúca strana </w:t>
      </w:r>
      <w:r w:rsidR="001D6789" w:rsidRPr="009649ED">
        <w:rPr>
          <w:rFonts w:ascii="Arial Narrow" w:hAnsi="Arial Narrow" w:cs="Tahoma"/>
          <w:sz w:val="22"/>
          <w:szCs w:val="22"/>
        </w:rPr>
        <w:t>rovnako</w:t>
      </w:r>
      <w:r w:rsidR="002E37E8">
        <w:rPr>
          <w:rFonts w:ascii="Arial Narrow" w:hAnsi="Arial Narrow" w:cs="Tahoma"/>
          <w:sz w:val="22"/>
          <w:szCs w:val="22"/>
        </w:rPr>
        <w:t>,</w:t>
      </w:r>
      <w:r w:rsidR="001D6789" w:rsidRPr="009649ED">
        <w:rPr>
          <w:rFonts w:ascii="Arial Narrow" w:hAnsi="Arial Narrow" w:cs="Tahoma"/>
          <w:sz w:val="22"/>
          <w:szCs w:val="22"/>
        </w:rPr>
        <w:t xml:space="preserve"> ako</w:t>
      </w:r>
      <w:r w:rsidR="00B64E5B" w:rsidRPr="009649ED">
        <w:rPr>
          <w:rFonts w:ascii="Arial Narrow" w:hAnsi="Arial Narrow" w:cs="Tahoma"/>
          <w:bCs/>
          <w:sz w:val="22"/>
          <w:szCs w:val="22"/>
        </w:rPr>
        <w:t xml:space="preserve"> je uvedené v </w:t>
      </w:r>
      <w:r w:rsidR="00B64E5B" w:rsidRPr="009649ED">
        <w:rPr>
          <w:rFonts w:ascii="Arial Narrow" w:hAnsi="Arial Narrow" w:cs="Tahoma"/>
          <w:sz w:val="22"/>
          <w:szCs w:val="22"/>
        </w:rPr>
        <w:t xml:space="preserve">bode 4.3 </w:t>
      </w:r>
      <w:r w:rsidR="001D6789" w:rsidRPr="009649ED">
        <w:rPr>
          <w:rFonts w:ascii="Arial Narrow" w:hAnsi="Arial Narrow" w:cs="Tahoma"/>
          <w:sz w:val="22"/>
          <w:szCs w:val="22"/>
        </w:rPr>
        <w:t>tohto článku</w:t>
      </w:r>
      <w:r w:rsidR="003E3E49">
        <w:rPr>
          <w:rFonts w:ascii="Arial Narrow" w:hAnsi="Arial Narrow" w:cs="Tahoma"/>
          <w:sz w:val="22"/>
          <w:szCs w:val="22"/>
        </w:rPr>
        <w:t xml:space="preserve"> Dohody</w:t>
      </w:r>
      <w:r w:rsidR="001D6789" w:rsidRPr="009649ED">
        <w:rPr>
          <w:rFonts w:ascii="Arial Narrow" w:hAnsi="Arial Narrow" w:cs="Tahoma"/>
          <w:sz w:val="22"/>
          <w:szCs w:val="22"/>
        </w:rPr>
        <w:t>.</w:t>
      </w:r>
    </w:p>
    <w:p w14:paraId="57F2668B" w14:textId="7045E1AB" w:rsidR="001D6789" w:rsidRPr="00766DFA" w:rsidRDefault="00766DFA" w:rsidP="00766DFA">
      <w:pPr>
        <w:pStyle w:val="Zkladntext"/>
        <w:tabs>
          <w:tab w:val="left" w:pos="426"/>
        </w:tabs>
        <w:spacing w:before="120" w:line="276" w:lineRule="auto"/>
        <w:ind w:left="567" w:hanging="567"/>
        <w:rPr>
          <w:rFonts w:ascii="Arial Narrow" w:hAnsi="Arial Narrow" w:cs="Tahoma"/>
          <w:sz w:val="22"/>
          <w:szCs w:val="22"/>
        </w:rPr>
      </w:pPr>
      <w:r>
        <w:rPr>
          <w:rFonts w:ascii="Arial Narrow" w:hAnsi="Arial Narrow" w:cs="Tahoma"/>
          <w:sz w:val="22"/>
          <w:szCs w:val="22"/>
        </w:rPr>
        <w:t>4.8</w:t>
      </w:r>
      <w:r>
        <w:rPr>
          <w:rFonts w:ascii="Arial Narrow" w:hAnsi="Arial Narrow" w:cs="Tahoma"/>
          <w:sz w:val="22"/>
          <w:szCs w:val="22"/>
        </w:rPr>
        <w:tab/>
      </w:r>
      <w:r>
        <w:rPr>
          <w:rFonts w:ascii="Arial Narrow" w:hAnsi="Arial Narrow" w:cs="Tahoma"/>
          <w:sz w:val="22"/>
          <w:szCs w:val="22"/>
        </w:rPr>
        <w:tab/>
      </w:r>
      <w:r w:rsidR="00AB46D6" w:rsidRPr="00766DFA">
        <w:rPr>
          <w:rFonts w:ascii="Arial Narrow" w:hAnsi="Arial Narrow" w:cs="Tahoma"/>
          <w:sz w:val="22"/>
          <w:szCs w:val="22"/>
        </w:rPr>
        <w:t>Ak Prijímajúca strana poruší akýkoľvek záväzok mlčanlivosti podľa tejt</w:t>
      </w:r>
      <w:r w:rsidR="009649ED" w:rsidRPr="00766DFA">
        <w:rPr>
          <w:rFonts w:ascii="Arial Narrow" w:hAnsi="Arial Narrow" w:cs="Tahoma"/>
          <w:sz w:val="22"/>
          <w:szCs w:val="22"/>
        </w:rPr>
        <w:t xml:space="preserve">o Dohody, Poskytujúca strana je </w:t>
      </w:r>
      <w:r w:rsidR="00AB46D6" w:rsidRPr="00766DFA">
        <w:rPr>
          <w:rFonts w:ascii="Arial Narrow" w:hAnsi="Arial Narrow" w:cs="Tahoma"/>
          <w:sz w:val="22"/>
          <w:szCs w:val="22"/>
        </w:rPr>
        <w:t xml:space="preserve">oprávnená požadovať od Prijímajúcej strany zmluvnú pokutu vo výške </w:t>
      </w:r>
      <w:r w:rsidR="00003A1F">
        <w:rPr>
          <w:rFonts w:ascii="Arial Narrow" w:hAnsi="Arial Narrow" w:cs="Tahoma"/>
          <w:sz w:val="22"/>
          <w:szCs w:val="22"/>
        </w:rPr>
        <w:t>5</w:t>
      </w:r>
      <w:r w:rsidR="00AB46D6" w:rsidRPr="00766DFA">
        <w:rPr>
          <w:rFonts w:ascii="Arial Narrow" w:hAnsi="Arial Narrow" w:cs="Tahoma"/>
          <w:sz w:val="22"/>
          <w:szCs w:val="22"/>
        </w:rPr>
        <w:t> 000,00 eur za každý jednotlivý prípad porušenia povinnosti mlčanlivosti Prijímajúcou stranou.</w:t>
      </w:r>
      <w:r w:rsidR="00C97D3B" w:rsidRPr="00766DFA">
        <w:rPr>
          <w:rFonts w:ascii="Arial Narrow" w:hAnsi="Arial Narrow" w:cs="Tahoma"/>
          <w:sz w:val="22"/>
          <w:szCs w:val="22"/>
        </w:rPr>
        <w:t xml:space="preserve"> Prijímajúca strana sa zaväzuje uhradiť zmluvnú pokutu Poskytujúcej strane v lehote 30 dní odo dňa doručenia písomnej výzvy na jej úhradu. Zaplatením zmluvnej pokuty nie je dotknutý nárok Poskytujúcej strany na náhradu škody (v plnej výške) spôsobenú porušením záväzku mlčanlivosti, na ktorý sa vzťahuje zmluvná pokuta. Zmluvnú pokutu podľa tejto Dohody je možné uložiť aj opakovane. Zaplatením zmluvnej pokuty sa Prijímajúca strana nezbavuje s</w:t>
      </w:r>
      <w:r w:rsidR="003E3E49">
        <w:rPr>
          <w:rFonts w:ascii="Arial Narrow" w:hAnsi="Arial Narrow" w:cs="Tahoma"/>
          <w:sz w:val="22"/>
          <w:szCs w:val="22"/>
        </w:rPr>
        <w:t>p</w:t>
      </w:r>
      <w:r w:rsidR="00C97D3B" w:rsidRPr="00766DFA">
        <w:rPr>
          <w:rFonts w:ascii="Arial Narrow" w:hAnsi="Arial Narrow" w:cs="Tahoma"/>
          <w:sz w:val="22"/>
          <w:szCs w:val="22"/>
        </w:rPr>
        <w:t>lnenia povinnosti, ktorá bola zmluvnou pokutou zabezpečená.</w:t>
      </w:r>
    </w:p>
    <w:p w14:paraId="0954B9F1" w14:textId="77777777" w:rsidR="001D6789" w:rsidRPr="009649ED" w:rsidRDefault="001D6789" w:rsidP="009649ED">
      <w:pPr>
        <w:pStyle w:val="Zkladntext"/>
        <w:spacing w:line="276" w:lineRule="auto"/>
        <w:rPr>
          <w:rFonts w:ascii="Arial Narrow" w:hAnsi="Arial Narrow" w:cs="Tahoma"/>
          <w:sz w:val="22"/>
          <w:szCs w:val="22"/>
        </w:rPr>
      </w:pPr>
    </w:p>
    <w:p w14:paraId="126E050E"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PRÁVA K DÔVERNÝM INFORMÁCIÁM</w:t>
      </w:r>
    </w:p>
    <w:p w14:paraId="21C4ADE6" w14:textId="338FCFBC" w:rsidR="001D6789" w:rsidRPr="009649ED" w:rsidRDefault="004F4DE2" w:rsidP="009649ED">
      <w:pPr>
        <w:pStyle w:val="Zkladntext"/>
        <w:spacing w:line="276" w:lineRule="auto"/>
        <w:ind w:left="567" w:hanging="567"/>
        <w:rPr>
          <w:rFonts w:ascii="Arial Narrow" w:hAnsi="Arial Narrow" w:cs="Tahoma"/>
          <w:sz w:val="22"/>
          <w:szCs w:val="22"/>
        </w:rPr>
      </w:pPr>
      <w:r w:rsidRPr="009649ED">
        <w:rPr>
          <w:rFonts w:ascii="Arial Narrow" w:hAnsi="Arial Narrow" w:cs="Tahoma"/>
          <w:sz w:val="22"/>
          <w:szCs w:val="22"/>
        </w:rPr>
        <w:t xml:space="preserve">5.1 </w:t>
      </w:r>
      <w:r w:rsidR="0010582A" w:rsidRPr="009649ED">
        <w:rPr>
          <w:rFonts w:ascii="Arial Narrow" w:hAnsi="Arial Narrow" w:cs="Tahoma"/>
          <w:sz w:val="22"/>
          <w:szCs w:val="22"/>
        </w:rPr>
        <w:tab/>
      </w:r>
      <w:r w:rsidR="001D6789" w:rsidRPr="009649ED">
        <w:rPr>
          <w:rFonts w:ascii="Arial Narrow" w:hAnsi="Arial Narrow" w:cs="Tahoma"/>
          <w:sz w:val="22"/>
          <w:szCs w:val="22"/>
        </w:rPr>
        <w:t xml:space="preserve">Okrem prípadov uvedených v tejto Dohode, všetky dôverné informácie ostávajú vo vlastníctve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a žiadne oprávnenie alebo iné práva vzťahujúce sa k dôverným informáciám/dáta</w:t>
      </w:r>
      <w:r w:rsidR="00284250" w:rsidRPr="009649ED">
        <w:rPr>
          <w:rFonts w:ascii="Arial Narrow" w:hAnsi="Arial Narrow" w:cs="Tahoma"/>
          <w:sz w:val="22"/>
          <w:szCs w:val="22"/>
        </w:rPr>
        <w:t>m</w:t>
      </w:r>
      <w:r w:rsidR="001D6789" w:rsidRPr="009649ED">
        <w:rPr>
          <w:rFonts w:ascii="Arial Narrow" w:hAnsi="Arial Narrow" w:cs="Tahoma"/>
          <w:sz w:val="22"/>
          <w:szCs w:val="22"/>
        </w:rPr>
        <w:t xml:space="preserve"> nie sú udelené alebo prevedené na </w:t>
      </w:r>
      <w:r w:rsidR="001D6789" w:rsidRPr="009649ED">
        <w:rPr>
          <w:rFonts w:ascii="Arial Narrow" w:hAnsi="Arial Narrow" w:cs="Tahoma"/>
          <w:bCs/>
          <w:sz w:val="22"/>
          <w:szCs w:val="22"/>
        </w:rPr>
        <w:t>Prijímajúc</w:t>
      </w:r>
      <w:r w:rsidR="00066E47" w:rsidRPr="009649ED">
        <w:rPr>
          <w:rFonts w:ascii="Arial Narrow" w:hAnsi="Arial Narrow" w:cs="Tahoma"/>
          <w:bCs/>
          <w:sz w:val="22"/>
          <w:szCs w:val="22"/>
        </w:rPr>
        <w:t>u stranu</w:t>
      </w:r>
      <w:r w:rsidR="001D6789" w:rsidRPr="009649ED">
        <w:rPr>
          <w:rFonts w:ascii="Arial Narrow" w:hAnsi="Arial Narrow" w:cs="Tahoma"/>
          <w:sz w:val="22"/>
          <w:szCs w:val="22"/>
        </w:rPr>
        <w:t xml:space="preserve">. Na základe písomnej žiadosti </w:t>
      </w:r>
      <w:r w:rsidR="00066E47" w:rsidRPr="009649ED">
        <w:rPr>
          <w:rFonts w:ascii="Arial Narrow" w:hAnsi="Arial Narrow" w:cs="Tahoma"/>
          <w:sz w:val="22"/>
          <w:szCs w:val="22"/>
        </w:rPr>
        <w:t xml:space="preserve">je </w:t>
      </w:r>
      <w:r w:rsidR="00066E47" w:rsidRPr="009649ED">
        <w:rPr>
          <w:rFonts w:ascii="Arial Narrow" w:hAnsi="Arial Narrow" w:cs="Tahoma"/>
          <w:bCs/>
          <w:sz w:val="22"/>
          <w:szCs w:val="22"/>
        </w:rPr>
        <w:t>Prijímajúca strana</w:t>
      </w:r>
      <w:r w:rsidR="00066E47" w:rsidRPr="009649ED">
        <w:rPr>
          <w:rFonts w:ascii="Arial Narrow" w:hAnsi="Arial Narrow" w:cs="Tahoma"/>
          <w:sz w:val="22"/>
          <w:szCs w:val="22"/>
        </w:rPr>
        <w:t xml:space="preserve"> povinná </w:t>
      </w:r>
      <w:r w:rsidR="001D6789" w:rsidRPr="009649ED">
        <w:rPr>
          <w:rFonts w:ascii="Arial Narrow" w:hAnsi="Arial Narrow" w:cs="Tahoma"/>
          <w:sz w:val="22"/>
          <w:szCs w:val="22"/>
        </w:rPr>
        <w:t xml:space="preserve">vrátiť </w:t>
      </w:r>
      <w:r w:rsidR="001D6789" w:rsidRPr="009649ED">
        <w:rPr>
          <w:rFonts w:ascii="Arial Narrow" w:hAnsi="Arial Narrow" w:cs="Tahoma"/>
          <w:bCs/>
          <w:sz w:val="22"/>
          <w:szCs w:val="22"/>
        </w:rPr>
        <w:t>Poskytujúcej strane</w:t>
      </w:r>
      <w:r w:rsidR="001D6789" w:rsidRPr="009649ED">
        <w:rPr>
          <w:rFonts w:ascii="Arial Narrow" w:hAnsi="Arial Narrow" w:cs="Tahoma"/>
          <w:sz w:val="22"/>
          <w:szCs w:val="22"/>
        </w:rPr>
        <w:t xml:space="preserve"> všetky hmotné substráty so zachytenými dôvernými informáciami, o ktorých vrátenie </w:t>
      </w:r>
      <w:r w:rsidR="001D6789" w:rsidRPr="009649ED">
        <w:rPr>
          <w:rFonts w:ascii="Arial Narrow" w:hAnsi="Arial Narrow" w:cs="Tahoma"/>
          <w:bCs/>
          <w:sz w:val="22"/>
          <w:szCs w:val="22"/>
        </w:rPr>
        <w:t>Poskytujúca strana</w:t>
      </w:r>
      <w:r w:rsidR="001D6789" w:rsidRPr="009649ED">
        <w:rPr>
          <w:rFonts w:ascii="Arial Narrow" w:hAnsi="Arial Narrow" w:cs="Tahoma"/>
          <w:sz w:val="22"/>
          <w:szCs w:val="22"/>
        </w:rPr>
        <w:t xml:space="preserve"> požiadala, vrátane všetkých súvisiacich dôverných informácií/dát, najmä,</w:t>
      </w:r>
      <w:r w:rsidR="008E2BFD" w:rsidRPr="009649ED">
        <w:rPr>
          <w:rFonts w:ascii="Arial Narrow" w:hAnsi="Arial Narrow" w:cs="Tahoma"/>
          <w:sz w:val="22"/>
          <w:szCs w:val="22"/>
        </w:rPr>
        <w:t xml:space="preserve"> </w:t>
      </w:r>
      <w:r w:rsidR="001D6789" w:rsidRPr="009649ED">
        <w:rPr>
          <w:rFonts w:ascii="Arial Narrow" w:hAnsi="Arial Narrow" w:cs="Tahoma"/>
          <w:sz w:val="22"/>
          <w:szCs w:val="22"/>
        </w:rPr>
        <w:t>nie</w:t>
      </w:r>
      <w:r w:rsidR="008E2BFD" w:rsidRPr="009649ED">
        <w:rPr>
          <w:rFonts w:ascii="Arial Narrow" w:hAnsi="Arial Narrow" w:cs="Tahoma"/>
          <w:sz w:val="22"/>
          <w:szCs w:val="22"/>
        </w:rPr>
        <w:t xml:space="preserve"> </w:t>
      </w:r>
      <w:r w:rsidR="001D6789" w:rsidRPr="009649ED">
        <w:rPr>
          <w:rFonts w:ascii="Arial Narrow" w:hAnsi="Arial Narrow" w:cs="Tahoma"/>
          <w:sz w:val="22"/>
          <w:szCs w:val="22"/>
        </w:rPr>
        <w:t>však výlučne, počítačových programov, dokumentácie, poznámok, plánov, náčrtov, kópií atď.</w:t>
      </w:r>
    </w:p>
    <w:p w14:paraId="115012CB" w14:textId="77777777" w:rsidR="001D6789" w:rsidRPr="009649ED" w:rsidRDefault="001D6789" w:rsidP="009649ED">
      <w:pPr>
        <w:pStyle w:val="Zkladntext"/>
        <w:spacing w:line="276" w:lineRule="auto"/>
        <w:rPr>
          <w:rFonts w:ascii="Arial Narrow" w:hAnsi="Arial Narrow" w:cs="Tahoma"/>
          <w:sz w:val="22"/>
          <w:szCs w:val="22"/>
        </w:rPr>
      </w:pPr>
    </w:p>
    <w:p w14:paraId="47EDBF1A"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PLATNOSŤ A ÚČINNOSŤ DOHODY</w:t>
      </w:r>
    </w:p>
    <w:p w14:paraId="70D73F73" w14:textId="61A21F21" w:rsidR="009644B5" w:rsidRPr="009649ED" w:rsidRDefault="001D6789" w:rsidP="00FE2120">
      <w:pPr>
        <w:pStyle w:val="Odsekzoznamu"/>
        <w:numPr>
          <w:ilvl w:val="1"/>
          <w:numId w:val="17"/>
        </w:numPr>
        <w:spacing w:before="80" w:line="276" w:lineRule="auto"/>
        <w:ind w:left="567" w:hanging="567"/>
        <w:jc w:val="both"/>
        <w:rPr>
          <w:rFonts w:ascii="Arial Narrow" w:hAnsi="Arial Narrow" w:cs="Tahoma"/>
          <w:sz w:val="22"/>
          <w:szCs w:val="22"/>
          <w:lang w:val="sk-SK"/>
        </w:rPr>
      </w:pPr>
      <w:r w:rsidRPr="00987457">
        <w:rPr>
          <w:rFonts w:ascii="Arial Narrow" w:hAnsi="Arial Narrow" w:cs="Tahoma"/>
          <w:sz w:val="22"/>
          <w:szCs w:val="22"/>
          <w:lang w:val="sk-SK"/>
        </w:rPr>
        <w:t xml:space="preserve">Strany sa dohodli, že táto Dohoda nadobúda platnosť </w:t>
      </w:r>
      <w:r w:rsidR="008F26FD" w:rsidRPr="00987457">
        <w:rPr>
          <w:rFonts w:ascii="Arial Narrow" w:hAnsi="Arial Narrow" w:cs="Tahoma"/>
          <w:sz w:val="22"/>
          <w:szCs w:val="22"/>
          <w:lang w:val="sk-SK"/>
        </w:rPr>
        <w:t xml:space="preserve">a účinnosť </w:t>
      </w:r>
      <w:r w:rsidRPr="00987457">
        <w:rPr>
          <w:rFonts w:ascii="Arial Narrow" w:hAnsi="Arial Narrow" w:cs="Tahoma"/>
          <w:sz w:val="22"/>
          <w:szCs w:val="22"/>
          <w:lang w:val="sk-SK"/>
        </w:rPr>
        <w:t xml:space="preserve">podpisom tou Stranou, ktorá ju podpíše ako </w:t>
      </w:r>
      <w:r w:rsidRPr="009649ED">
        <w:rPr>
          <w:rFonts w:ascii="Arial Narrow" w:hAnsi="Arial Narrow" w:cs="Tahoma"/>
          <w:sz w:val="22"/>
          <w:szCs w:val="22"/>
          <w:lang w:val="sk-SK"/>
        </w:rPr>
        <w:t>posledná v poradí. Účinnosť</w:t>
      </w:r>
      <w:r w:rsidR="00B734F8" w:rsidRPr="009649ED">
        <w:rPr>
          <w:rFonts w:ascii="Arial Narrow" w:hAnsi="Arial Narrow" w:cs="Tahoma"/>
          <w:sz w:val="22"/>
          <w:szCs w:val="22"/>
          <w:lang w:val="sk-SK"/>
        </w:rPr>
        <w:t xml:space="preserve"> </w:t>
      </w:r>
      <w:r w:rsidRPr="009649ED">
        <w:rPr>
          <w:rFonts w:ascii="Arial Narrow" w:hAnsi="Arial Narrow" w:cs="Tahoma"/>
          <w:sz w:val="22"/>
          <w:szCs w:val="22"/>
          <w:lang w:val="sk-SK"/>
        </w:rPr>
        <w:t>Dohody nie je časovo obmedzená a ani viazaná na</w:t>
      </w:r>
      <w:r w:rsidR="0028466F" w:rsidRPr="009649ED">
        <w:rPr>
          <w:rFonts w:ascii="Arial Narrow" w:hAnsi="Arial Narrow" w:cs="Tahoma"/>
          <w:sz w:val="22"/>
          <w:szCs w:val="22"/>
          <w:lang w:val="sk-SK"/>
        </w:rPr>
        <w:t xml:space="preserve"> </w:t>
      </w:r>
      <w:r w:rsidR="00327ED2">
        <w:rPr>
          <w:rFonts w:ascii="Arial Narrow" w:hAnsi="Arial Narrow" w:cs="Tahoma"/>
          <w:sz w:val="22"/>
          <w:szCs w:val="22"/>
          <w:lang w:val="sk-SK"/>
        </w:rPr>
        <w:t>obdobie realizácie zákazky</w:t>
      </w:r>
      <w:r w:rsidRPr="009649ED">
        <w:rPr>
          <w:rFonts w:ascii="Arial Narrow" w:hAnsi="Arial Narrow" w:cs="Tahoma"/>
          <w:sz w:val="22"/>
          <w:szCs w:val="22"/>
          <w:lang w:val="sk-SK"/>
        </w:rPr>
        <w:t xml:space="preserve">. </w:t>
      </w:r>
    </w:p>
    <w:p w14:paraId="50A0F063" w14:textId="1CD11B4D" w:rsidR="0010582A" w:rsidRPr="00987457" w:rsidRDefault="001D6789" w:rsidP="00FE2120">
      <w:pPr>
        <w:pStyle w:val="Odsekzoznamu"/>
        <w:numPr>
          <w:ilvl w:val="1"/>
          <w:numId w:val="17"/>
        </w:numPr>
        <w:spacing w:before="80" w:line="276" w:lineRule="auto"/>
        <w:ind w:left="567" w:hanging="567"/>
        <w:jc w:val="both"/>
        <w:rPr>
          <w:rFonts w:ascii="Arial Narrow" w:hAnsi="Arial Narrow" w:cs="Tahoma"/>
          <w:sz w:val="22"/>
          <w:szCs w:val="22"/>
          <w:lang w:val="sk-SK"/>
        </w:rPr>
      </w:pPr>
      <w:r w:rsidRPr="002E37E8">
        <w:rPr>
          <w:rFonts w:ascii="Arial Narrow" w:hAnsi="Arial Narrow" w:cs="Tahoma"/>
          <w:sz w:val="22"/>
          <w:szCs w:val="22"/>
          <w:lang w:val="sk-SK"/>
        </w:rPr>
        <w:t>Pokia</w:t>
      </w:r>
      <w:r w:rsidRPr="00987457">
        <w:rPr>
          <w:rFonts w:ascii="Arial Narrow" w:hAnsi="Arial Narrow" w:cs="Tahoma"/>
          <w:sz w:val="22"/>
          <w:szCs w:val="22"/>
          <w:lang w:val="sk-SK"/>
        </w:rPr>
        <w:t xml:space="preserve">ľ v tejto Dohode nie je uvedené inak, oprávnenie nakladať s dôvernými informáciami v zmysle tejto Dohody zaniká po splnení </w:t>
      </w:r>
      <w:r w:rsidR="008B65DC" w:rsidRPr="00987457">
        <w:rPr>
          <w:rFonts w:ascii="Arial Narrow" w:hAnsi="Arial Narrow" w:cs="Tahoma"/>
          <w:sz w:val="22"/>
          <w:szCs w:val="22"/>
          <w:lang w:val="sk-SK"/>
        </w:rPr>
        <w:t>úloh vyplývajúcich z</w:t>
      </w:r>
      <w:r w:rsidR="008B3E84" w:rsidRPr="00987457">
        <w:rPr>
          <w:rFonts w:ascii="Arial Narrow" w:hAnsi="Arial Narrow" w:cs="Tahoma"/>
          <w:sz w:val="22"/>
          <w:szCs w:val="22"/>
          <w:lang w:val="sk-SK"/>
        </w:rPr>
        <w:t xml:space="preserve"> realizácie </w:t>
      </w:r>
      <w:r w:rsidR="00327ED2">
        <w:rPr>
          <w:rFonts w:ascii="Arial Narrow" w:hAnsi="Arial Narrow" w:cs="Tahoma"/>
          <w:sz w:val="22"/>
          <w:szCs w:val="22"/>
          <w:lang w:val="sk-SK"/>
        </w:rPr>
        <w:t>zákazky</w:t>
      </w:r>
      <w:r w:rsidR="008B3E84" w:rsidRPr="00987457" w:rsidDel="008B3E84">
        <w:rPr>
          <w:rFonts w:ascii="Arial Narrow" w:hAnsi="Arial Narrow" w:cs="Tahoma"/>
          <w:sz w:val="22"/>
          <w:szCs w:val="22"/>
          <w:lang w:val="sk-SK"/>
        </w:rPr>
        <w:t xml:space="preserve"> </w:t>
      </w:r>
      <w:r w:rsidRPr="00987457">
        <w:rPr>
          <w:rFonts w:ascii="Arial Narrow" w:hAnsi="Arial Narrow" w:cs="Tahoma"/>
          <w:sz w:val="22"/>
          <w:szCs w:val="22"/>
          <w:lang w:val="sk-SK"/>
        </w:rPr>
        <w:t xml:space="preserve">s prihliadnutím na </w:t>
      </w:r>
      <w:r w:rsidRPr="00987457">
        <w:rPr>
          <w:rFonts w:ascii="Arial Narrow" w:hAnsi="Arial Narrow" w:cs="Tahoma"/>
          <w:bCs/>
          <w:sz w:val="22"/>
          <w:szCs w:val="22"/>
          <w:lang w:val="sk-SK"/>
        </w:rPr>
        <w:t xml:space="preserve">článok </w:t>
      </w:r>
      <w:r w:rsidR="00C47A48" w:rsidRPr="00987457">
        <w:rPr>
          <w:rFonts w:ascii="Arial Narrow" w:hAnsi="Arial Narrow" w:cs="Tahoma"/>
          <w:bCs/>
          <w:sz w:val="22"/>
          <w:szCs w:val="22"/>
          <w:lang w:val="sk-SK"/>
        </w:rPr>
        <w:t>6</w:t>
      </w:r>
      <w:r w:rsidR="008B4BF9">
        <w:rPr>
          <w:rFonts w:ascii="Arial Narrow" w:hAnsi="Arial Narrow" w:cs="Tahoma"/>
          <w:bCs/>
          <w:sz w:val="22"/>
          <w:szCs w:val="22"/>
          <w:lang w:val="sk-SK"/>
        </w:rPr>
        <w:t xml:space="preserve"> </w:t>
      </w:r>
      <w:r w:rsidR="00512807">
        <w:rPr>
          <w:rFonts w:ascii="Arial Narrow" w:hAnsi="Arial Narrow" w:cs="Tahoma"/>
          <w:bCs/>
          <w:sz w:val="22"/>
          <w:szCs w:val="22"/>
          <w:lang w:val="sk-SK"/>
        </w:rPr>
        <w:t xml:space="preserve">bod 6.1 tejto </w:t>
      </w:r>
      <w:r w:rsidR="008B4BF9">
        <w:rPr>
          <w:rFonts w:ascii="Arial Narrow" w:hAnsi="Arial Narrow" w:cs="Tahoma"/>
          <w:bCs/>
          <w:sz w:val="22"/>
          <w:szCs w:val="22"/>
          <w:lang w:val="sk-SK"/>
        </w:rPr>
        <w:t>Dohody</w:t>
      </w:r>
      <w:r w:rsidRPr="00987457">
        <w:rPr>
          <w:rFonts w:ascii="Arial Narrow" w:hAnsi="Arial Narrow" w:cs="Tahoma"/>
          <w:sz w:val="22"/>
          <w:szCs w:val="22"/>
          <w:lang w:val="sk-SK"/>
        </w:rPr>
        <w:t>. Ukončenie platnosti tejto Dohody však nemá žiadny vplyv na záväzok Strán chrániť a utajovať dôverné informácie získané počas existencie Dohody</w:t>
      </w:r>
      <w:r w:rsidR="003264A0" w:rsidRPr="00987457">
        <w:rPr>
          <w:rFonts w:ascii="Arial Narrow" w:hAnsi="Arial Narrow" w:cs="Tahoma"/>
          <w:sz w:val="22"/>
          <w:szCs w:val="22"/>
          <w:lang w:val="sk-SK"/>
        </w:rPr>
        <w:t>,</w:t>
      </w:r>
      <w:r w:rsidRPr="00987457">
        <w:rPr>
          <w:rFonts w:ascii="Arial Narrow" w:hAnsi="Arial Narrow" w:cs="Tahoma"/>
          <w:sz w:val="22"/>
          <w:szCs w:val="22"/>
          <w:lang w:val="sk-SK"/>
        </w:rPr>
        <w:t xml:space="preserve"> a to ani po jej zániku, a to bez časového obmedzenia až do doby</w:t>
      </w:r>
      <w:r w:rsidR="002E37E8">
        <w:rPr>
          <w:rFonts w:ascii="Arial Narrow" w:hAnsi="Arial Narrow" w:cs="Tahoma"/>
          <w:sz w:val="22"/>
          <w:szCs w:val="22"/>
          <w:lang w:val="sk-SK"/>
        </w:rPr>
        <w:t>,</w:t>
      </w:r>
      <w:r w:rsidRPr="00987457">
        <w:rPr>
          <w:rFonts w:ascii="Arial Narrow" w:hAnsi="Arial Narrow" w:cs="Tahoma"/>
          <w:sz w:val="22"/>
          <w:szCs w:val="22"/>
          <w:lang w:val="sk-SK"/>
        </w:rPr>
        <w:t xml:space="preserve"> </w:t>
      </w:r>
      <w:r w:rsidRPr="00987457">
        <w:rPr>
          <w:rFonts w:ascii="Arial Narrow" w:hAnsi="Arial Narrow" w:cs="Tahoma"/>
          <w:sz w:val="22"/>
          <w:szCs w:val="22"/>
          <w:lang w:val="sk-SK"/>
        </w:rPr>
        <w:lastRenderedPageBreak/>
        <w:t>než sa dôverné informácie stanú všeobecne známymi za predpokladu, že sa tak nestane v dôsledku porušenia</w:t>
      </w:r>
      <w:r w:rsidR="0010582A" w:rsidRPr="00987457">
        <w:rPr>
          <w:rFonts w:ascii="Arial Narrow" w:hAnsi="Arial Narrow" w:cs="Tahoma"/>
          <w:sz w:val="22"/>
          <w:szCs w:val="22"/>
          <w:lang w:val="sk-SK"/>
        </w:rPr>
        <w:t xml:space="preserve"> </w:t>
      </w:r>
      <w:r w:rsidRPr="00987457">
        <w:rPr>
          <w:rFonts w:ascii="Arial Narrow" w:hAnsi="Arial Narrow" w:cs="Tahoma"/>
          <w:sz w:val="22"/>
          <w:szCs w:val="22"/>
          <w:lang w:val="sk-SK"/>
        </w:rPr>
        <w:t>povinnosti Prijímajúc</w:t>
      </w:r>
      <w:r w:rsidR="00C173D3" w:rsidRPr="00987457">
        <w:rPr>
          <w:rFonts w:ascii="Arial Narrow" w:hAnsi="Arial Narrow" w:cs="Tahoma"/>
          <w:sz w:val="22"/>
          <w:szCs w:val="22"/>
          <w:lang w:val="sk-SK"/>
        </w:rPr>
        <w:t>ej strany</w:t>
      </w:r>
      <w:r w:rsidRPr="00987457">
        <w:rPr>
          <w:rFonts w:ascii="Arial Narrow" w:hAnsi="Arial Narrow" w:cs="Tahoma"/>
          <w:sz w:val="22"/>
          <w:szCs w:val="22"/>
          <w:lang w:val="sk-SK"/>
        </w:rPr>
        <w:t>.</w:t>
      </w:r>
    </w:p>
    <w:p w14:paraId="530C8CEC" w14:textId="77777777" w:rsidR="001D6789" w:rsidRPr="009649ED" w:rsidRDefault="001D6789" w:rsidP="009649ED">
      <w:pPr>
        <w:pStyle w:val="Zkladntext"/>
        <w:spacing w:line="276" w:lineRule="auto"/>
        <w:rPr>
          <w:rFonts w:ascii="Arial Narrow" w:hAnsi="Arial Narrow" w:cs="Tahoma"/>
          <w:b/>
          <w:sz w:val="22"/>
          <w:szCs w:val="22"/>
        </w:rPr>
      </w:pPr>
    </w:p>
    <w:p w14:paraId="23870CFB" w14:textId="6FB98536" w:rsidR="001D6789" w:rsidRDefault="001D6789" w:rsidP="00FE2120">
      <w:pPr>
        <w:pStyle w:val="Zkladntext"/>
        <w:numPr>
          <w:ilvl w:val="0"/>
          <w:numId w:val="12"/>
        </w:numPr>
        <w:spacing w:line="276" w:lineRule="auto"/>
        <w:ind w:left="567" w:hanging="567"/>
        <w:rPr>
          <w:rFonts w:ascii="Arial Narrow" w:hAnsi="Arial Narrow" w:cs="Tahoma"/>
          <w:b/>
          <w:sz w:val="22"/>
          <w:szCs w:val="22"/>
        </w:rPr>
      </w:pPr>
      <w:r w:rsidRPr="009649ED">
        <w:rPr>
          <w:rFonts w:ascii="Arial Narrow" w:hAnsi="Arial Narrow" w:cs="Tahoma"/>
          <w:b/>
          <w:sz w:val="22"/>
          <w:szCs w:val="22"/>
        </w:rPr>
        <w:t>ZÁVEREČNÉ USTANOVENIA</w:t>
      </w:r>
    </w:p>
    <w:p w14:paraId="3B386034" w14:textId="77777777" w:rsidR="00FE2120" w:rsidRPr="009649ED" w:rsidRDefault="00FE2120" w:rsidP="00FE2120">
      <w:pPr>
        <w:pStyle w:val="Zkladntext"/>
        <w:spacing w:line="276" w:lineRule="auto"/>
        <w:ind w:left="567"/>
        <w:rPr>
          <w:rFonts w:ascii="Arial Narrow" w:hAnsi="Arial Narrow" w:cs="Tahoma"/>
          <w:b/>
          <w:sz w:val="22"/>
          <w:szCs w:val="22"/>
        </w:rPr>
      </w:pPr>
    </w:p>
    <w:p w14:paraId="0F09CB75" w14:textId="4B7BB12D" w:rsidR="001D6789" w:rsidRDefault="00FE2120" w:rsidP="00FE2120">
      <w:pPr>
        <w:spacing w:line="276" w:lineRule="auto"/>
        <w:ind w:left="567" w:hanging="567"/>
        <w:jc w:val="both"/>
        <w:rPr>
          <w:rFonts w:ascii="Arial Narrow" w:hAnsi="Arial Narrow" w:cs="Tahoma"/>
          <w:bCs/>
        </w:rPr>
      </w:pPr>
      <w:r>
        <w:rPr>
          <w:rFonts w:ascii="Arial Narrow" w:hAnsi="Arial Narrow" w:cs="Tahoma"/>
        </w:rPr>
        <w:t>7.1</w:t>
      </w:r>
      <w:r>
        <w:rPr>
          <w:rFonts w:ascii="Arial Narrow" w:hAnsi="Arial Narrow" w:cs="Tahoma"/>
        </w:rPr>
        <w:tab/>
      </w:r>
      <w:r w:rsidR="001D6789" w:rsidRPr="00FE2120">
        <w:rPr>
          <w:rFonts w:ascii="Arial Narrow" w:hAnsi="Arial Narrow" w:cs="Tahoma"/>
        </w:rPr>
        <w:t>Táto Dohoda je vyhotovená v </w:t>
      </w:r>
      <w:r w:rsidR="00C500CA" w:rsidRPr="00FE2120">
        <w:rPr>
          <w:rFonts w:ascii="Arial Narrow" w:hAnsi="Arial Narrow" w:cs="Tahoma"/>
          <w:bCs/>
        </w:rPr>
        <w:t>troch</w:t>
      </w:r>
      <w:r w:rsidR="00DE1401" w:rsidRPr="00FE2120">
        <w:rPr>
          <w:rFonts w:ascii="Arial Narrow" w:hAnsi="Arial Narrow" w:cs="Tahoma"/>
          <w:bCs/>
        </w:rPr>
        <w:t xml:space="preserve"> </w:t>
      </w:r>
      <w:r w:rsidR="001D6789" w:rsidRPr="00FE2120">
        <w:rPr>
          <w:rFonts w:ascii="Arial Narrow" w:hAnsi="Arial Narrow" w:cs="Tahoma"/>
        </w:rPr>
        <w:t xml:space="preserve">rovnopisoch so silou originálu, pričom Poskytujúca strana obdrží </w:t>
      </w:r>
      <w:r w:rsidR="00C500CA" w:rsidRPr="00FE2120">
        <w:rPr>
          <w:rFonts w:ascii="Arial Narrow" w:hAnsi="Arial Narrow" w:cs="Tahoma"/>
        </w:rPr>
        <w:t>dva</w:t>
      </w:r>
      <w:r w:rsidR="004F1D15" w:rsidRPr="00FE2120">
        <w:rPr>
          <w:rFonts w:ascii="Arial Narrow" w:hAnsi="Arial Narrow" w:cs="Tahoma"/>
        </w:rPr>
        <w:t xml:space="preserve"> </w:t>
      </w:r>
      <w:r w:rsidR="001D6789" w:rsidRPr="00FE2120">
        <w:rPr>
          <w:rFonts w:ascii="Arial Narrow" w:hAnsi="Arial Narrow" w:cs="Tahoma"/>
          <w:bCs/>
        </w:rPr>
        <w:t>rovnopis</w:t>
      </w:r>
      <w:r w:rsidR="00C500CA" w:rsidRPr="00FE2120">
        <w:rPr>
          <w:rFonts w:ascii="Arial Narrow" w:hAnsi="Arial Narrow" w:cs="Tahoma"/>
          <w:bCs/>
        </w:rPr>
        <w:t>y</w:t>
      </w:r>
      <w:r w:rsidR="001D6789" w:rsidRPr="00FE2120">
        <w:rPr>
          <w:rFonts w:ascii="Arial Narrow" w:hAnsi="Arial Narrow" w:cs="Tahoma"/>
        </w:rPr>
        <w:t xml:space="preserve">, </w:t>
      </w:r>
      <w:r w:rsidR="00452D0C" w:rsidRPr="00FE2120">
        <w:rPr>
          <w:rFonts w:ascii="Arial Narrow" w:hAnsi="Arial Narrow" w:cs="Tahoma"/>
        </w:rPr>
        <w:t xml:space="preserve">Prijímajúca strana </w:t>
      </w:r>
      <w:r w:rsidR="00AC71A9" w:rsidRPr="00FE2120">
        <w:rPr>
          <w:rFonts w:ascii="Arial Narrow" w:hAnsi="Arial Narrow" w:cs="Tahoma"/>
        </w:rPr>
        <w:t>jeden</w:t>
      </w:r>
      <w:r w:rsidR="004F1D15" w:rsidRPr="00FE2120">
        <w:rPr>
          <w:rFonts w:ascii="Arial Narrow" w:hAnsi="Arial Narrow" w:cs="Tahoma"/>
        </w:rPr>
        <w:t xml:space="preserve"> </w:t>
      </w:r>
      <w:r w:rsidR="001D6789" w:rsidRPr="00FE2120">
        <w:rPr>
          <w:rFonts w:ascii="Arial Narrow" w:hAnsi="Arial Narrow" w:cs="Tahoma"/>
          <w:bCs/>
        </w:rPr>
        <w:t>rovnopis.</w:t>
      </w:r>
    </w:p>
    <w:p w14:paraId="05CF0BEB" w14:textId="0B2D1AEF" w:rsidR="001D6789" w:rsidRPr="009649ED" w:rsidRDefault="00FE2120" w:rsidP="00FE2120">
      <w:pPr>
        <w:spacing w:line="276" w:lineRule="auto"/>
        <w:ind w:left="567" w:hanging="567"/>
        <w:jc w:val="both"/>
        <w:rPr>
          <w:rFonts w:ascii="Arial Narrow" w:hAnsi="Arial Narrow" w:cs="Tahoma"/>
        </w:rPr>
      </w:pPr>
      <w:r>
        <w:rPr>
          <w:rFonts w:ascii="Arial Narrow" w:hAnsi="Arial Narrow" w:cs="Tahoma"/>
          <w:bCs/>
        </w:rPr>
        <w:t>7.2</w:t>
      </w:r>
      <w:r>
        <w:rPr>
          <w:rFonts w:ascii="Arial Narrow" w:hAnsi="Arial Narrow" w:cs="Tahoma"/>
          <w:bCs/>
        </w:rPr>
        <w:tab/>
      </w:r>
      <w:r w:rsidR="001D6789" w:rsidRPr="009649ED">
        <w:rPr>
          <w:rFonts w:ascii="Arial Narrow" w:hAnsi="Arial Narrow" w:cs="Tahoma"/>
        </w:rPr>
        <w:t>Strany súhlasia, aby sa ustanovenia tejto Dohody, ktoré sú alebo sa stanú na základe zmeny právnych noriem, rozhodnutia súdu alebo iného obdobného orgánu nevynútiteľné, neaplikovateľné, neplatné alebo nezákonné</w:t>
      </w:r>
      <w:r w:rsidR="002E37E8">
        <w:rPr>
          <w:rFonts w:ascii="Arial Narrow" w:hAnsi="Arial Narrow" w:cs="Tahoma"/>
        </w:rPr>
        <w:t>,</w:t>
      </w:r>
      <w:r w:rsidR="001D6789" w:rsidRPr="009649ED">
        <w:rPr>
          <w:rFonts w:ascii="Arial Narrow" w:hAnsi="Arial Narrow" w:cs="Tahoma"/>
        </w:rPr>
        <w:t xml:space="preserve"> automaticky zmenili tak, aby spĺňali minimálne požiadavky rozhodujúceho právneho poriadku a boli v súlade s účelom tejto Dohody a mali obdobný právny a obchodný zmysel, pričom ostatné ustanovenia Dohody nie sú týmto nijako dotknuté.</w:t>
      </w:r>
    </w:p>
    <w:p w14:paraId="7308E3A0" w14:textId="7DF505E1" w:rsidR="001D6789" w:rsidRPr="00FE2120" w:rsidRDefault="00FE2120" w:rsidP="00FE2120">
      <w:pPr>
        <w:spacing w:before="80" w:line="276" w:lineRule="auto"/>
        <w:ind w:left="567" w:hanging="567"/>
        <w:jc w:val="both"/>
        <w:rPr>
          <w:rFonts w:ascii="Arial Narrow" w:hAnsi="Arial Narrow" w:cs="Tahoma"/>
        </w:rPr>
      </w:pPr>
      <w:r>
        <w:rPr>
          <w:rFonts w:ascii="Arial Narrow" w:hAnsi="Arial Narrow" w:cs="Tahoma"/>
        </w:rPr>
        <w:t>7.3</w:t>
      </w:r>
      <w:r>
        <w:rPr>
          <w:rFonts w:ascii="Arial Narrow" w:hAnsi="Arial Narrow" w:cs="Tahoma"/>
        </w:rPr>
        <w:tab/>
      </w:r>
      <w:r w:rsidR="001D6789" w:rsidRPr="00FE2120">
        <w:rPr>
          <w:rFonts w:ascii="Arial Narrow" w:hAnsi="Arial Narrow" w:cs="Tahoma"/>
        </w:rPr>
        <w:t xml:space="preserve">Túto Dohodu možno meniť len na základe písomných očíslovaných dodatkov k Dohode podpísaných </w:t>
      </w:r>
      <w:r w:rsidR="00512807">
        <w:rPr>
          <w:rFonts w:ascii="Arial Narrow" w:hAnsi="Arial Narrow" w:cs="Tahoma"/>
        </w:rPr>
        <w:t xml:space="preserve">oprávnenými </w:t>
      </w:r>
      <w:r w:rsidR="001D6789" w:rsidRPr="00FE2120">
        <w:rPr>
          <w:rFonts w:ascii="Arial Narrow" w:hAnsi="Arial Narrow" w:cs="Tahoma"/>
        </w:rPr>
        <w:t>zástupcami Strán.</w:t>
      </w:r>
    </w:p>
    <w:p w14:paraId="3711663D" w14:textId="1CFCC3E9" w:rsidR="001D6789" w:rsidRPr="00FE2120" w:rsidRDefault="00FE2120" w:rsidP="00FE2120">
      <w:pPr>
        <w:spacing w:before="80" w:line="276" w:lineRule="auto"/>
        <w:ind w:left="567" w:hanging="567"/>
        <w:jc w:val="both"/>
        <w:rPr>
          <w:rFonts w:ascii="Arial Narrow" w:hAnsi="Arial Narrow" w:cs="Tahoma"/>
        </w:rPr>
      </w:pPr>
      <w:r w:rsidRPr="00FE2120">
        <w:rPr>
          <w:rFonts w:ascii="Arial Narrow" w:hAnsi="Arial Narrow" w:cs="Tahoma"/>
        </w:rPr>
        <w:t>7.4</w:t>
      </w:r>
      <w:r w:rsidRPr="00FE2120">
        <w:rPr>
          <w:rFonts w:ascii="Arial Narrow" w:hAnsi="Arial Narrow" w:cs="Tahoma"/>
        </w:rPr>
        <w:tab/>
      </w:r>
      <w:r w:rsidR="001D6789" w:rsidRPr="00FE2120">
        <w:rPr>
          <w:rFonts w:ascii="Arial Narrow" w:hAnsi="Arial Narrow" w:cs="Tahoma"/>
        </w:rPr>
        <w:t>Táto Dohoda je uzavretá ako inominátna zmluva podľa §</w:t>
      </w:r>
      <w:r w:rsidR="002E37E8">
        <w:rPr>
          <w:rFonts w:ascii="Arial Narrow" w:hAnsi="Arial Narrow" w:cs="Tahoma"/>
        </w:rPr>
        <w:t xml:space="preserve"> </w:t>
      </w:r>
      <w:r w:rsidR="001D6789" w:rsidRPr="00FE2120">
        <w:rPr>
          <w:rFonts w:ascii="Arial Narrow" w:hAnsi="Arial Narrow" w:cs="Tahoma"/>
        </w:rPr>
        <w:t>269 ods. 2 zákona č.</w:t>
      </w:r>
      <w:r w:rsidR="002E37E8">
        <w:rPr>
          <w:rFonts w:ascii="Arial Narrow" w:hAnsi="Arial Narrow" w:cs="Tahoma"/>
        </w:rPr>
        <w:t xml:space="preserve"> </w:t>
      </w:r>
      <w:r w:rsidR="001D6789" w:rsidRPr="00FE2120">
        <w:rPr>
          <w:rFonts w:ascii="Arial Narrow" w:hAnsi="Arial Narrow" w:cs="Tahoma"/>
        </w:rPr>
        <w:t>513/1991 Zb. Obchodný zákonník v znení neskorších predpisov a ostatných právnych predpisov platných v Slovenskej republike s vylúčením aplikácie ustanovení dispozitívnej povahy, pokiaľ by ich aplikácia zmenila alebo mohla zmeniť účel a význam tejto Dohody.</w:t>
      </w:r>
    </w:p>
    <w:p w14:paraId="318C0867" w14:textId="222AB8AE" w:rsidR="001D6789" w:rsidRPr="00FE2120" w:rsidRDefault="00FE2120" w:rsidP="00FE2120">
      <w:pPr>
        <w:spacing w:before="80" w:line="276" w:lineRule="auto"/>
        <w:ind w:left="567" w:hanging="567"/>
        <w:jc w:val="both"/>
        <w:rPr>
          <w:rFonts w:ascii="Arial Narrow" w:hAnsi="Arial Narrow" w:cs="Tahoma"/>
        </w:rPr>
      </w:pPr>
      <w:r>
        <w:rPr>
          <w:rFonts w:ascii="Arial Narrow" w:hAnsi="Arial Narrow" w:cs="Tahoma"/>
        </w:rPr>
        <w:t>7.5</w:t>
      </w:r>
      <w:r>
        <w:rPr>
          <w:rFonts w:ascii="Arial Narrow" w:hAnsi="Arial Narrow" w:cs="Tahoma"/>
        </w:rPr>
        <w:tab/>
      </w:r>
      <w:r w:rsidR="001D6789" w:rsidRPr="00FE2120">
        <w:rPr>
          <w:rFonts w:ascii="Arial Narrow" w:hAnsi="Arial Narrow" w:cs="Tahoma"/>
        </w:rPr>
        <w:t xml:space="preserve">Strany Dohody sa zaväzujú riešiť prípadné spory vyplývajúce z tejto Dohody prednostne formou dohody (zmieru) prostredníctvom svojich oprávnených zástupcov. V prípade, že sa spor nevyrieši zmierom, je hociktorá </w:t>
      </w:r>
      <w:r w:rsidR="002E37E8">
        <w:rPr>
          <w:rFonts w:ascii="Arial Narrow" w:hAnsi="Arial Narrow" w:cs="Tahoma"/>
        </w:rPr>
        <w:t>S</w:t>
      </w:r>
      <w:r w:rsidR="001D6789" w:rsidRPr="00FE2120">
        <w:rPr>
          <w:rFonts w:ascii="Arial Narrow" w:hAnsi="Arial Narrow" w:cs="Tahoma"/>
        </w:rPr>
        <w:t>trana oprávnená požiadať o rozhodnutie príslušný súd na území Slovenskej republiky.</w:t>
      </w:r>
    </w:p>
    <w:p w14:paraId="642B33E1" w14:textId="3C2BE6A4" w:rsidR="001D6789" w:rsidRPr="00FE2120" w:rsidRDefault="00FE2120" w:rsidP="002E37E8">
      <w:pPr>
        <w:spacing w:before="80" w:line="276" w:lineRule="auto"/>
        <w:ind w:left="567" w:hanging="567"/>
        <w:jc w:val="both"/>
        <w:rPr>
          <w:rFonts w:ascii="Arial Narrow" w:hAnsi="Arial Narrow" w:cs="Tahoma"/>
        </w:rPr>
      </w:pPr>
      <w:r>
        <w:rPr>
          <w:rFonts w:ascii="Arial Narrow" w:hAnsi="Arial Narrow" w:cs="Tahoma"/>
        </w:rPr>
        <w:t>7.6</w:t>
      </w:r>
      <w:r>
        <w:rPr>
          <w:rFonts w:ascii="Arial Narrow" w:hAnsi="Arial Narrow" w:cs="Tahoma"/>
        </w:rPr>
        <w:tab/>
      </w:r>
      <w:r w:rsidR="001D6789" w:rsidRPr="00FE2120">
        <w:rPr>
          <w:rFonts w:ascii="Arial Narrow" w:hAnsi="Arial Narrow" w:cs="Tahoma"/>
        </w:rPr>
        <w:t>Na dôkaz súhlasu s obsahom tejto Dohody ju zástupcovia Strán potvrdzujú svojimi podpismi.</w:t>
      </w:r>
    </w:p>
    <w:p w14:paraId="4543135B" w14:textId="5C9C83A2" w:rsidR="00C15CA0" w:rsidRPr="00FE2120" w:rsidRDefault="00FE2120" w:rsidP="00A9721B">
      <w:pPr>
        <w:spacing w:before="80" w:line="276" w:lineRule="auto"/>
        <w:ind w:left="567" w:hanging="567"/>
        <w:jc w:val="both"/>
        <w:rPr>
          <w:rFonts w:ascii="Arial Narrow" w:hAnsi="Arial Narrow" w:cs="Tahoma"/>
        </w:rPr>
      </w:pPr>
      <w:r>
        <w:rPr>
          <w:rFonts w:ascii="Arial Narrow" w:hAnsi="Arial Narrow" w:cs="Tahoma"/>
        </w:rPr>
        <w:t>7.7</w:t>
      </w:r>
      <w:r>
        <w:rPr>
          <w:rFonts w:ascii="Arial Narrow" w:hAnsi="Arial Narrow" w:cs="Tahoma"/>
        </w:rPr>
        <w:tab/>
      </w:r>
      <w:r w:rsidR="001D6789" w:rsidRPr="00FE2120">
        <w:rPr>
          <w:rFonts w:ascii="Arial Narrow" w:hAnsi="Arial Narrow" w:cs="Tahoma"/>
        </w:rPr>
        <w:t>Osoby, ktoré túto Dohodu podpisujú</w:t>
      </w:r>
      <w:r w:rsidR="00134951">
        <w:rPr>
          <w:rFonts w:ascii="Arial Narrow" w:hAnsi="Arial Narrow" w:cs="Tahoma"/>
        </w:rPr>
        <w:t>,</w:t>
      </w:r>
      <w:r w:rsidR="001D6789" w:rsidRPr="00FE2120">
        <w:rPr>
          <w:rFonts w:ascii="Arial Narrow" w:hAnsi="Arial Narrow" w:cs="Tahoma"/>
        </w:rPr>
        <w:t xml:space="preserve"> nižšie vyhlasujú, že sú oprávnené konať za príslušnú Stranu v rozsahu potrebnom na uzavretie tejto Dohody.</w:t>
      </w:r>
    </w:p>
    <w:p w14:paraId="4C953698" w14:textId="135C3791" w:rsidR="00C15CA0" w:rsidRPr="009649ED" w:rsidRDefault="00C15CA0" w:rsidP="002E37E8">
      <w:pPr>
        <w:pStyle w:val="Odsekzoznamu"/>
        <w:ind w:left="567" w:hanging="567"/>
        <w:rPr>
          <w:rFonts w:ascii="Arial Narrow" w:hAnsi="Arial Narrow"/>
          <w:sz w:val="22"/>
          <w:szCs w:val="22"/>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283"/>
        <w:gridCol w:w="4564"/>
      </w:tblGrid>
      <w:tr w:rsidR="00C15CA0" w:rsidRPr="009649ED" w14:paraId="2BE9915A" w14:textId="77777777" w:rsidTr="003577EB">
        <w:tc>
          <w:tcPr>
            <w:tcW w:w="4509" w:type="dxa"/>
          </w:tcPr>
          <w:p w14:paraId="55866280" w14:textId="77777777" w:rsidR="00C15CA0" w:rsidRPr="009649ED" w:rsidRDefault="00C15CA0" w:rsidP="00D93C4A">
            <w:pPr>
              <w:jc w:val="both"/>
              <w:rPr>
                <w:rFonts w:ascii="Arial Narrow" w:hAnsi="Arial Narrow" w:cs="Tahoma"/>
              </w:rPr>
            </w:pPr>
          </w:p>
          <w:p w14:paraId="2BCBDA9E" w14:textId="0B352CEA" w:rsidR="00C15CA0" w:rsidRPr="009649ED" w:rsidRDefault="00C15CA0" w:rsidP="00D93C4A">
            <w:pPr>
              <w:jc w:val="both"/>
              <w:rPr>
                <w:rFonts w:ascii="Arial Narrow" w:hAnsi="Arial Narrow" w:cs="Tahoma"/>
              </w:rPr>
            </w:pPr>
            <w:r w:rsidRPr="009649ED">
              <w:rPr>
                <w:rFonts w:ascii="Arial Narrow" w:hAnsi="Arial Narrow" w:cs="Tahoma"/>
              </w:rPr>
              <w:t>Bratislav</w:t>
            </w:r>
            <w:r w:rsidR="008B4BF9">
              <w:rPr>
                <w:rFonts w:ascii="Arial Narrow" w:hAnsi="Arial Narrow" w:cs="Tahoma"/>
              </w:rPr>
              <w:t>a</w:t>
            </w:r>
            <w:r w:rsidRPr="009649ED">
              <w:rPr>
                <w:rFonts w:ascii="Arial Narrow" w:hAnsi="Arial Narrow" w:cs="Tahoma"/>
              </w:rPr>
              <w:t>: __.__.____</w:t>
            </w:r>
          </w:p>
          <w:p w14:paraId="468EB20B" w14:textId="77777777" w:rsidR="00C15CA0" w:rsidRPr="009649ED" w:rsidRDefault="00C15CA0" w:rsidP="00D93C4A">
            <w:pPr>
              <w:jc w:val="both"/>
              <w:rPr>
                <w:rFonts w:ascii="Arial Narrow" w:hAnsi="Arial Narrow" w:cs="Tahoma"/>
              </w:rPr>
            </w:pPr>
          </w:p>
        </w:tc>
        <w:tc>
          <w:tcPr>
            <w:tcW w:w="283" w:type="dxa"/>
          </w:tcPr>
          <w:p w14:paraId="6B51373F" w14:textId="77777777" w:rsidR="00C15CA0" w:rsidRPr="009649ED" w:rsidRDefault="00C15CA0" w:rsidP="00D93C4A">
            <w:pPr>
              <w:jc w:val="both"/>
              <w:rPr>
                <w:rFonts w:ascii="Arial Narrow" w:hAnsi="Arial Narrow" w:cs="Tahoma"/>
              </w:rPr>
            </w:pPr>
          </w:p>
        </w:tc>
        <w:tc>
          <w:tcPr>
            <w:tcW w:w="4564" w:type="dxa"/>
          </w:tcPr>
          <w:p w14:paraId="25C15144" w14:textId="77777777" w:rsidR="00C15CA0" w:rsidRPr="009649ED" w:rsidRDefault="00C15CA0" w:rsidP="00D93C4A">
            <w:pPr>
              <w:jc w:val="both"/>
              <w:rPr>
                <w:rFonts w:ascii="Arial Narrow" w:hAnsi="Arial Narrow" w:cs="Tahoma"/>
              </w:rPr>
            </w:pPr>
          </w:p>
          <w:p w14:paraId="04576E68" w14:textId="77C40493" w:rsidR="00C15CA0" w:rsidRPr="009649ED" w:rsidRDefault="00C15CA0" w:rsidP="00D93C4A">
            <w:pPr>
              <w:jc w:val="both"/>
              <w:rPr>
                <w:rFonts w:ascii="Arial Narrow" w:hAnsi="Arial Narrow" w:cs="Tahoma"/>
              </w:rPr>
            </w:pPr>
            <w:r w:rsidRPr="009649ED">
              <w:rPr>
                <w:rFonts w:ascii="Arial Narrow" w:hAnsi="Arial Narrow" w:cs="Tahoma"/>
              </w:rPr>
              <w:t>Bratislav</w:t>
            </w:r>
            <w:r w:rsidR="008B4BF9">
              <w:rPr>
                <w:rFonts w:ascii="Arial Narrow" w:hAnsi="Arial Narrow" w:cs="Tahoma"/>
              </w:rPr>
              <w:t>a</w:t>
            </w:r>
            <w:r w:rsidRPr="009649ED">
              <w:rPr>
                <w:rFonts w:ascii="Arial Narrow" w:hAnsi="Arial Narrow" w:cs="Tahoma"/>
              </w:rPr>
              <w:t>: __.__.____</w:t>
            </w:r>
          </w:p>
          <w:p w14:paraId="293330F3" w14:textId="77777777" w:rsidR="00C15CA0" w:rsidRPr="009649ED" w:rsidRDefault="00C15CA0" w:rsidP="00D93C4A">
            <w:pPr>
              <w:jc w:val="both"/>
              <w:rPr>
                <w:rFonts w:ascii="Arial Narrow" w:hAnsi="Arial Narrow" w:cs="Tahoma"/>
              </w:rPr>
            </w:pPr>
          </w:p>
        </w:tc>
      </w:tr>
      <w:tr w:rsidR="00C15CA0" w:rsidRPr="009649ED" w14:paraId="34C11B67" w14:textId="77777777" w:rsidTr="003577EB">
        <w:tc>
          <w:tcPr>
            <w:tcW w:w="4509" w:type="dxa"/>
            <w:tcBorders>
              <w:bottom w:val="single" w:sz="4" w:space="0" w:color="auto"/>
            </w:tcBorders>
          </w:tcPr>
          <w:p w14:paraId="3A79F094" w14:textId="77777777" w:rsidR="00C15CA0" w:rsidRPr="009649ED" w:rsidRDefault="00C15CA0" w:rsidP="00D93C4A">
            <w:pPr>
              <w:jc w:val="both"/>
              <w:rPr>
                <w:rFonts w:ascii="Arial Narrow" w:hAnsi="Arial Narrow" w:cs="Tahoma"/>
              </w:rPr>
            </w:pPr>
          </w:p>
          <w:p w14:paraId="730F3128" w14:textId="06141513" w:rsidR="00C15CA0" w:rsidRPr="009649ED" w:rsidRDefault="00C15CA0" w:rsidP="00D93C4A">
            <w:pPr>
              <w:jc w:val="both"/>
              <w:rPr>
                <w:rFonts w:ascii="Arial Narrow" w:hAnsi="Arial Narrow" w:cs="Tahoma"/>
                <w:bCs/>
              </w:rPr>
            </w:pPr>
            <w:r w:rsidRPr="009649ED">
              <w:rPr>
                <w:rFonts w:ascii="Arial Narrow" w:hAnsi="Arial Narrow" w:cs="Tahoma"/>
                <w:bCs/>
              </w:rPr>
              <w:t>POSKYTUJÚCA STRANA:</w:t>
            </w:r>
          </w:p>
          <w:p w14:paraId="28DDD21B" w14:textId="77777777" w:rsidR="00C15CA0" w:rsidRPr="009649ED" w:rsidRDefault="00C15CA0" w:rsidP="00D93C4A">
            <w:pPr>
              <w:jc w:val="both"/>
              <w:rPr>
                <w:rFonts w:ascii="Arial Narrow" w:hAnsi="Arial Narrow" w:cs="Tahoma"/>
              </w:rPr>
            </w:pPr>
          </w:p>
          <w:p w14:paraId="334985DC" w14:textId="77777777" w:rsidR="0036466A" w:rsidRDefault="0036466A" w:rsidP="00D93C4A">
            <w:pPr>
              <w:jc w:val="both"/>
              <w:rPr>
                <w:rFonts w:ascii="Arial Narrow" w:hAnsi="Arial Narrow" w:cs="Tahoma"/>
              </w:rPr>
            </w:pPr>
          </w:p>
          <w:p w14:paraId="0F3DDED3" w14:textId="77777777" w:rsidR="0036466A" w:rsidRDefault="0036466A" w:rsidP="00D93C4A">
            <w:pPr>
              <w:jc w:val="both"/>
              <w:rPr>
                <w:rFonts w:ascii="Arial Narrow" w:hAnsi="Arial Narrow" w:cs="Tahoma"/>
              </w:rPr>
            </w:pPr>
          </w:p>
          <w:p w14:paraId="5AB7415A" w14:textId="77777777" w:rsidR="00C35BC1" w:rsidRDefault="00C35BC1" w:rsidP="00D93C4A">
            <w:pPr>
              <w:jc w:val="both"/>
              <w:rPr>
                <w:rFonts w:ascii="Arial Narrow" w:hAnsi="Arial Narrow" w:cs="Tahoma"/>
              </w:rPr>
            </w:pPr>
          </w:p>
          <w:p w14:paraId="64C22D7C" w14:textId="77777777" w:rsidR="00C35BC1" w:rsidRDefault="00C35BC1" w:rsidP="00D93C4A">
            <w:pPr>
              <w:jc w:val="both"/>
              <w:rPr>
                <w:rFonts w:ascii="Arial Narrow" w:hAnsi="Arial Narrow" w:cs="Tahoma"/>
              </w:rPr>
            </w:pPr>
          </w:p>
          <w:p w14:paraId="7C115004" w14:textId="77777777" w:rsidR="006B207F" w:rsidRDefault="006B207F" w:rsidP="00D93C4A">
            <w:pPr>
              <w:jc w:val="both"/>
              <w:rPr>
                <w:rFonts w:ascii="Arial Narrow" w:hAnsi="Arial Narrow" w:cs="Tahoma"/>
              </w:rPr>
            </w:pPr>
          </w:p>
          <w:p w14:paraId="5688575D" w14:textId="77777777" w:rsidR="006B207F" w:rsidRDefault="006B207F" w:rsidP="00D93C4A">
            <w:pPr>
              <w:jc w:val="both"/>
              <w:rPr>
                <w:rFonts w:ascii="Arial Narrow" w:hAnsi="Arial Narrow" w:cs="Tahoma"/>
              </w:rPr>
            </w:pPr>
          </w:p>
          <w:p w14:paraId="6F2B493C" w14:textId="77777777" w:rsidR="006B207F" w:rsidRPr="009649ED" w:rsidRDefault="006B207F" w:rsidP="00D93C4A">
            <w:pPr>
              <w:jc w:val="both"/>
              <w:rPr>
                <w:rFonts w:ascii="Arial Narrow" w:hAnsi="Arial Narrow" w:cs="Tahoma"/>
              </w:rPr>
            </w:pPr>
          </w:p>
          <w:p w14:paraId="6347C99F" w14:textId="77777777" w:rsidR="00C15CA0" w:rsidRPr="009649ED" w:rsidRDefault="00C15CA0" w:rsidP="00D93C4A">
            <w:pPr>
              <w:jc w:val="both"/>
              <w:rPr>
                <w:rFonts w:ascii="Arial Narrow" w:hAnsi="Arial Narrow" w:cs="Tahoma"/>
              </w:rPr>
            </w:pPr>
          </w:p>
          <w:p w14:paraId="540EB8F8" w14:textId="77777777" w:rsidR="00C15CA0" w:rsidRPr="009649ED" w:rsidRDefault="00C15CA0" w:rsidP="00D93C4A">
            <w:pPr>
              <w:jc w:val="both"/>
              <w:rPr>
                <w:rFonts w:ascii="Arial Narrow" w:hAnsi="Arial Narrow" w:cs="Tahoma"/>
              </w:rPr>
            </w:pPr>
          </w:p>
        </w:tc>
        <w:tc>
          <w:tcPr>
            <w:tcW w:w="283" w:type="dxa"/>
          </w:tcPr>
          <w:p w14:paraId="53DAE4A0" w14:textId="77777777" w:rsidR="00C15CA0" w:rsidRPr="009649ED" w:rsidRDefault="00C15CA0" w:rsidP="00D93C4A">
            <w:pPr>
              <w:jc w:val="both"/>
              <w:rPr>
                <w:rFonts w:ascii="Arial Narrow" w:hAnsi="Arial Narrow" w:cs="Tahoma"/>
              </w:rPr>
            </w:pPr>
          </w:p>
        </w:tc>
        <w:tc>
          <w:tcPr>
            <w:tcW w:w="4564" w:type="dxa"/>
            <w:tcBorders>
              <w:bottom w:val="single" w:sz="4" w:space="0" w:color="auto"/>
            </w:tcBorders>
          </w:tcPr>
          <w:p w14:paraId="0F81A27F" w14:textId="77777777" w:rsidR="00C15CA0" w:rsidRPr="009649ED" w:rsidRDefault="00C15CA0" w:rsidP="00D93C4A">
            <w:pPr>
              <w:jc w:val="both"/>
              <w:rPr>
                <w:rFonts w:ascii="Arial Narrow" w:hAnsi="Arial Narrow" w:cs="Tahoma"/>
              </w:rPr>
            </w:pPr>
          </w:p>
          <w:p w14:paraId="7B43A9D7" w14:textId="5E790D56" w:rsidR="00C15CA0" w:rsidRPr="009649ED" w:rsidRDefault="00C15CA0" w:rsidP="00D93C4A">
            <w:pPr>
              <w:jc w:val="both"/>
              <w:rPr>
                <w:rFonts w:ascii="Arial Narrow" w:hAnsi="Arial Narrow" w:cs="Tahoma"/>
                <w:bCs/>
              </w:rPr>
            </w:pPr>
            <w:r w:rsidRPr="009649ED">
              <w:rPr>
                <w:rFonts w:ascii="Arial Narrow" w:hAnsi="Arial Narrow" w:cs="Tahoma"/>
                <w:bCs/>
              </w:rPr>
              <w:t>PRIJÍMAJÚCA STRANA:</w:t>
            </w:r>
          </w:p>
          <w:p w14:paraId="6DD796C9" w14:textId="77777777" w:rsidR="00C15CA0" w:rsidRPr="009649ED" w:rsidRDefault="00C15CA0" w:rsidP="00D93C4A">
            <w:pPr>
              <w:jc w:val="both"/>
              <w:rPr>
                <w:rFonts w:ascii="Arial Narrow" w:hAnsi="Arial Narrow" w:cs="Tahoma"/>
              </w:rPr>
            </w:pPr>
          </w:p>
          <w:p w14:paraId="3245667D" w14:textId="77777777" w:rsidR="00C15CA0" w:rsidRPr="009649ED" w:rsidRDefault="00C15CA0" w:rsidP="00D93C4A">
            <w:pPr>
              <w:jc w:val="both"/>
              <w:rPr>
                <w:rFonts w:ascii="Arial Narrow" w:hAnsi="Arial Narrow" w:cs="Tahoma"/>
              </w:rPr>
            </w:pPr>
          </w:p>
          <w:p w14:paraId="2B79A461" w14:textId="77777777" w:rsidR="00C15CA0" w:rsidRPr="009649ED" w:rsidRDefault="00C15CA0" w:rsidP="00D93C4A">
            <w:pPr>
              <w:jc w:val="both"/>
              <w:rPr>
                <w:rFonts w:ascii="Arial Narrow" w:hAnsi="Arial Narrow" w:cs="Tahoma"/>
              </w:rPr>
            </w:pPr>
          </w:p>
          <w:p w14:paraId="74A3D4FB" w14:textId="77777777" w:rsidR="00C15CA0" w:rsidRPr="009649ED" w:rsidRDefault="00C15CA0" w:rsidP="00D93C4A">
            <w:pPr>
              <w:jc w:val="both"/>
              <w:rPr>
                <w:rFonts w:ascii="Arial Narrow" w:hAnsi="Arial Narrow" w:cs="Tahoma"/>
              </w:rPr>
            </w:pPr>
          </w:p>
          <w:p w14:paraId="4C2EA6C8" w14:textId="77777777" w:rsidR="00C15CA0" w:rsidRPr="009649ED" w:rsidRDefault="00C15CA0" w:rsidP="00D93C4A">
            <w:pPr>
              <w:jc w:val="both"/>
              <w:rPr>
                <w:rFonts w:ascii="Arial Narrow" w:hAnsi="Arial Narrow" w:cs="Tahoma"/>
              </w:rPr>
            </w:pPr>
          </w:p>
        </w:tc>
      </w:tr>
      <w:tr w:rsidR="000762F3" w:rsidRPr="009649ED" w14:paraId="5ABC9A29" w14:textId="77777777" w:rsidTr="00F37932">
        <w:tc>
          <w:tcPr>
            <w:tcW w:w="4509" w:type="dxa"/>
            <w:tcBorders>
              <w:top w:val="single" w:sz="4" w:space="0" w:color="auto"/>
            </w:tcBorders>
          </w:tcPr>
          <w:p w14:paraId="6F45029A" w14:textId="65C3F553" w:rsidR="00334A60" w:rsidRPr="009649ED" w:rsidRDefault="00334A60" w:rsidP="00533698">
            <w:pPr>
              <w:jc w:val="both"/>
              <w:rPr>
                <w:rFonts w:ascii="Arial Narrow" w:hAnsi="Arial Narrow" w:cs="Tahoma"/>
                <w:b/>
              </w:rPr>
            </w:pPr>
          </w:p>
        </w:tc>
        <w:tc>
          <w:tcPr>
            <w:tcW w:w="283" w:type="dxa"/>
          </w:tcPr>
          <w:p w14:paraId="4581B306" w14:textId="77777777" w:rsidR="000762F3" w:rsidRPr="009649ED" w:rsidRDefault="000762F3" w:rsidP="000762F3">
            <w:pPr>
              <w:jc w:val="both"/>
              <w:rPr>
                <w:rFonts w:ascii="Arial Narrow" w:hAnsi="Arial Narrow" w:cs="Tahoma"/>
              </w:rPr>
            </w:pPr>
          </w:p>
        </w:tc>
        <w:tc>
          <w:tcPr>
            <w:tcW w:w="4564" w:type="dxa"/>
            <w:tcBorders>
              <w:top w:val="single" w:sz="4" w:space="0" w:color="auto"/>
            </w:tcBorders>
          </w:tcPr>
          <w:p w14:paraId="7E54C4FC" w14:textId="77777777" w:rsidR="00A9721B" w:rsidRDefault="00A9721B" w:rsidP="000762F3">
            <w:pPr>
              <w:jc w:val="both"/>
              <w:rPr>
                <w:rFonts w:ascii="Arial Narrow" w:hAnsi="Arial Narrow" w:cs="Tahoma"/>
              </w:rPr>
            </w:pPr>
          </w:p>
          <w:p w14:paraId="63202487" w14:textId="77777777" w:rsidR="00A9721B" w:rsidRDefault="00A9721B" w:rsidP="000762F3">
            <w:pPr>
              <w:jc w:val="both"/>
              <w:rPr>
                <w:rFonts w:ascii="Arial Narrow" w:hAnsi="Arial Narrow" w:cs="Tahoma"/>
              </w:rPr>
            </w:pPr>
          </w:p>
          <w:p w14:paraId="24CCF605" w14:textId="77777777" w:rsidR="0036466A" w:rsidRDefault="0036466A" w:rsidP="000762F3">
            <w:pPr>
              <w:jc w:val="both"/>
              <w:rPr>
                <w:rFonts w:ascii="Arial Narrow" w:hAnsi="Arial Narrow" w:cs="Tahoma"/>
              </w:rPr>
            </w:pPr>
          </w:p>
          <w:p w14:paraId="4AC18ED9" w14:textId="77777777" w:rsidR="00A9721B" w:rsidRDefault="00A9721B" w:rsidP="000762F3">
            <w:pPr>
              <w:jc w:val="both"/>
              <w:rPr>
                <w:rFonts w:ascii="Arial Narrow" w:hAnsi="Arial Narrow" w:cs="Tahoma"/>
              </w:rPr>
            </w:pPr>
          </w:p>
          <w:p w14:paraId="1BBDC85F" w14:textId="7E5E51EF" w:rsidR="00A9721B" w:rsidRPr="009649ED" w:rsidRDefault="00A9721B" w:rsidP="000762F3">
            <w:pPr>
              <w:jc w:val="both"/>
              <w:rPr>
                <w:rFonts w:ascii="Arial Narrow" w:hAnsi="Arial Narrow" w:cs="Tahoma"/>
              </w:rPr>
            </w:pPr>
          </w:p>
        </w:tc>
      </w:tr>
      <w:tr w:rsidR="000762F3" w:rsidRPr="009649ED" w14:paraId="0BCB94F4" w14:textId="77777777" w:rsidTr="003577EB">
        <w:tc>
          <w:tcPr>
            <w:tcW w:w="4509" w:type="dxa"/>
          </w:tcPr>
          <w:p w14:paraId="1072F2D6" w14:textId="1C917C4E" w:rsidR="002D0395" w:rsidRPr="009649ED" w:rsidRDefault="002D0395" w:rsidP="000762F3">
            <w:pPr>
              <w:jc w:val="both"/>
              <w:rPr>
                <w:rFonts w:ascii="Arial Narrow" w:hAnsi="Arial Narrow" w:cs="Tahoma"/>
              </w:rPr>
            </w:pPr>
          </w:p>
        </w:tc>
        <w:tc>
          <w:tcPr>
            <w:tcW w:w="283" w:type="dxa"/>
          </w:tcPr>
          <w:p w14:paraId="24DAAA59" w14:textId="77777777" w:rsidR="000762F3" w:rsidRPr="009649ED" w:rsidRDefault="000762F3" w:rsidP="000762F3">
            <w:pPr>
              <w:jc w:val="both"/>
              <w:rPr>
                <w:rFonts w:ascii="Arial Narrow" w:hAnsi="Arial Narrow" w:cs="Tahoma"/>
              </w:rPr>
            </w:pPr>
          </w:p>
        </w:tc>
        <w:tc>
          <w:tcPr>
            <w:tcW w:w="4564" w:type="dxa"/>
          </w:tcPr>
          <w:p w14:paraId="73C5F16B" w14:textId="11916F91" w:rsidR="000762F3" w:rsidRPr="009649ED" w:rsidRDefault="000762F3" w:rsidP="000762F3">
            <w:pPr>
              <w:jc w:val="both"/>
              <w:rPr>
                <w:rFonts w:ascii="Arial Narrow" w:hAnsi="Arial Narrow" w:cs="Tahoma"/>
              </w:rPr>
            </w:pPr>
          </w:p>
        </w:tc>
      </w:tr>
    </w:tbl>
    <w:p w14:paraId="2859D06C" w14:textId="77777777" w:rsidR="00F37932" w:rsidRDefault="00F37932" w:rsidP="00510A8A">
      <w:pPr>
        <w:pStyle w:val="Zkladntext"/>
        <w:spacing w:after="120"/>
        <w:rPr>
          <w:rFonts w:ascii="Arial Narrow" w:hAnsi="Arial Narrow" w:cs="Tahoma"/>
          <w:b/>
          <w:sz w:val="22"/>
          <w:szCs w:val="22"/>
        </w:rPr>
      </w:pPr>
    </w:p>
    <w:p w14:paraId="49F7B490" w14:textId="1E78B48A" w:rsidR="00E924CE" w:rsidRDefault="00E924CE" w:rsidP="00510A8A">
      <w:pPr>
        <w:pStyle w:val="Zkladntext"/>
        <w:spacing w:after="120"/>
        <w:rPr>
          <w:rFonts w:ascii="Arial Narrow" w:hAnsi="Arial Narrow" w:cs="Tahoma"/>
          <w:b/>
          <w:sz w:val="22"/>
          <w:szCs w:val="22"/>
        </w:rPr>
      </w:pPr>
      <w:r w:rsidRPr="009649ED">
        <w:rPr>
          <w:rFonts w:ascii="Arial Narrow" w:hAnsi="Arial Narrow" w:cs="Tahoma"/>
          <w:b/>
          <w:sz w:val="22"/>
          <w:szCs w:val="22"/>
        </w:rPr>
        <w:lastRenderedPageBreak/>
        <w:t>Príloha č. 1</w:t>
      </w:r>
      <w:r w:rsidR="00167CBC">
        <w:rPr>
          <w:rFonts w:ascii="Arial Narrow" w:hAnsi="Arial Narrow" w:cs="Tahoma"/>
          <w:b/>
          <w:sz w:val="22"/>
          <w:szCs w:val="22"/>
        </w:rPr>
        <w:t>:</w:t>
      </w:r>
      <w:r w:rsidRPr="009649ED">
        <w:rPr>
          <w:rFonts w:ascii="Arial Narrow" w:hAnsi="Arial Narrow" w:cs="Tahoma"/>
          <w:b/>
          <w:sz w:val="22"/>
          <w:szCs w:val="22"/>
        </w:rPr>
        <w:t xml:space="preserve"> Zoznam osôb</w:t>
      </w:r>
      <w:r w:rsidR="00033F20" w:rsidRPr="009649ED">
        <w:rPr>
          <w:rFonts w:ascii="Arial Narrow" w:hAnsi="Arial Narrow" w:cs="Tahoma"/>
          <w:b/>
          <w:sz w:val="22"/>
          <w:szCs w:val="22"/>
        </w:rPr>
        <w:t xml:space="preserve"> P</w:t>
      </w:r>
      <w:r w:rsidRPr="009649ED">
        <w:rPr>
          <w:rFonts w:ascii="Arial Narrow" w:hAnsi="Arial Narrow" w:cs="Tahoma"/>
          <w:b/>
          <w:sz w:val="22"/>
          <w:szCs w:val="22"/>
        </w:rPr>
        <w:t xml:space="preserve">rijímajúcej strany, ktoré budú mať prístup k dôverným informáciám Poskytujúcej strany </w:t>
      </w:r>
    </w:p>
    <w:p w14:paraId="30E9E8C1" w14:textId="77777777" w:rsidR="0022013F" w:rsidRPr="009649ED" w:rsidRDefault="0022013F" w:rsidP="00510A8A">
      <w:pPr>
        <w:pStyle w:val="Zkladntext"/>
        <w:spacing w:after="120"/>
        <w:rPr>
          <w:rFonts w:ascii="Arial Narrow" w:hAnsi="Arial Narrow" w:cs="Tahoma"/>
          <w:b/>
          <w:sz w:val="22"/>
          <w:szCs w:val="22"/>
        </w:rPr>
      </w:pPr>
    </w:p>
    <w:tbl>
      <w:tblPr>
        <w:tblStyle w:val="Mriekatabuky"/>
        <w:tblW w:w="0" w:type="auto"/>
        <w:tblLook w:val="04A0" w:firstRow="1" w:lastRow="0" w:firstColumn="1" w:lastColumn="0" w:noHBand="0" w:noVBand="1"/>
      </w:tblPr>
      <w:tblGrid>
        <w:gridCol w:w="846"/>
        <w:gridCol w:w="992"/>
        <w:gridCol w:w="4394"/>
        <w:gridCol w:w="3114"/>
      </w:tblGrid>
      <w:tr w:rsidR="008538C1" w:rsidRPr="009649ED" w14:paraId="7DA25270" w14:textId="77777777" w:rsidTr="008538C1">
        <w:tc>
          <w:tcPr>
            <w:tcW w:w="846" w:type="dxa"/>
          </w:tcPr>
          <w:p w14:paraId="5BB8107F" w14:textId="178E1DC5" w:rsidR="008538C1" w:rsidRPr="009649ED" w:rsidRDefault="008538C1"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Por. číslo</w:t>
            </w:r>
          </w:p>
        </w:tc>
        <w:tc>
          <w:tcPr>
            <w:tcW w:w="992" w:type="dxa"/>
          </w:tcPr>
          <w:p w14:paraId="3F5DB0DA" w14:textId="55710FBB" w:rsidR="008538C1" w:rsidRPr="009649ED" w:rsidRDefault="008538C1"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Titul</w:t>
            </w:r>
          </w:p>
        </w:tc>
        <w:tc>
          <w:tcPr>
            <w:tcW w:w="4394" w:type="dxa"/>
          </w:tcPr>
          <w:p w14:paraId="08567770" w14:textId="12F346C0" w:rsidR="008538C1" w:rsidRPr="009649ED" w:rsidRDefault="008538C1"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Meno a Priezvisko</w:t>
            </w:r>
          </w:p>
        </w:tc>
        <w:tc>
          <w:tcPr>
            <w:tcW w:w="3114" w:type="dxa"/>
          </w:tcPr>
          <w:p w14:paraId="7830A7CD" w14:textId="6249F246" w:rsidR="008538C1" w:rsidRPr="009649ED" w:rsidRDefault="0023646B"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Poskytujúca strana (Zamestnávateľ)</w:t>
            </w:r>
          </w:p>
        </w:tc>
      </w:tr>
      <w:tr w:rsidR="0036466A" w:rsidRPr="009649ED" w14:paraId="18885342" w14:textId="77777777" w:rsidTr="008538C1">
        <w:tc>
          <w:tcPr>
            <w:tcW w:w="846" w:type="dxa"/>
          </w:tcPr>
          <w:p w14:paraId="57419357" w14:textId="4E9D4D8C" w:rsidR="0036466A" w:rsidRPr="009649ED" w:rsidRDefault="0036466A" w:rsidP="0036466A">
            <w:pPr>
              <w:pStyle w:val="Zkladntext"/>
              <w:spacing w:after="120"/>
              <w:rPr>
                <w:rFonts w:ascii="Arial Narrow" w:hAnsi="Arial Narrow" w:cs="Tahoma"/>
                <w:sz w:val="22"/>
                <w:szCs w:val="22"/>
              </w:rPr>
            </w:pPr>
            <w:r>
              <w:rPr>
                <w:rFonts w:ascii="Arial Narrow" w:hAnsi="Arial Narrow" w:cs="Tahoma"/>
                <w:sz w:val="22"/>
                <w:szCs w:val="22"/>
              </w:rPr>
              <w:t>1.</w:t>
            </w:r>
          </w:p>
        </w:tc>
        <w:tc>
          <w:tcPr>
            <w:tcW w:w="992" w:type="dxa"/>
          </w:tcPr>
          <w:p w14:paraId="09BE45CD" w14:textId="1962BD68" w:rsidR="0036466A" w:rsidRPr="009649ED" w:rsidRDefault="0036466A" w:rsidP="0036466A">
            <w:pPr>
              <w:pStyle w:val="Zkladntext"/>
              <w:spacing w:after="120"/>
              <w:rPr>
                <w:rFonts w:ascii="Arial Narrow" w:hAnsi="Arial Narrow" w:cs="Tahoma"/>
                <w:sz w:val="22"/>
                <w:szCs w:val="22"/>
              </w:rPr>
            </w:pPr>
          </w:p>
        </w:tc>
        <w:tc>
          <w:tcPr>
            <w:tcW w:w="4394" w:type="dxa"/>
          </w:tcPr>
          <w:p w14:paraId="6388911A" w14:textId="51327FEE" w:rsidR="0036466A" w:rsidRPr="009649ED" w:rsidRDefault="0036466A" w:rsidP="0036466A">
            <w:pPr>
              <w:pStyle w:val="Zkladntext"/>
              <w:spacing w:after="120"/>
              <w:rPr>
                <w:rFonts w:ascii="Arial Narrow" w:hAnsi="Arial Narrow" w:cs="Tahoma"/>
                <w:sz w:val="22"/>
                <w:szCs w:val="22"/>
              </w:rPr>
            </w:pPr>
          </w:p>
        </w:tc>
        <w:tc>
          <w:tcPr>
            <w:tcW w:w="3114" w:type="dxa"/>
          </w:tcPr>
          <w:p w14:paraId="0933852A" w14:textId="3FD10826" w:rsidR="0036466A" w:rsidRPr="009649ED" w:rsidRDefault="0036466A" w:rsidP="0036466A">
            <w:pPr>
              <w:pStyle w:val="Zkladntext"/>
              <w:spacing w:after="120"/>
              <w:rPr>
                <w:rFonts w:ascii="Arial Narrow" w:hAnsi="Arial Narrow" w:cs="Tahoma"/>
                <w:sz w:val="22"/>
                <w:szCs w:val="22"/>
              </w:rPr>
            </w:pPr>
          </w:p>
        </w:tc>
      </w:tr>
      <w:tr w:rsidR="0036466A" w:rsidRPr="009649ED" w14:paraId="66AA1ECD" w14:textId="77777777" w:rsidTr="008538C1">
        <w:tc>
          <w:tcPr>
            <w:tcW w:w="846" w:type="dxa"/>
          </w:tcPr>
          <w:p w14:paraId="40EECAE4" w14:textId="54902B90" w:rsidR="0036466A" w:rsidRPr="009649ED" w:rsidRDefault="0036466A" w:rsidP="0036466A">
            <w:pPr>
              <w:pStyle w:val="Zkladntext"/>
              <w:spacing w:after="120"/>
              <w:rPr>
                <w:rFonts w:ascii="Arial Narrow" w:hAnsi="Arial Narrow" w:cs="Tahoma"/>
                <w:sz w:val="22"/>
                <w:szCs w:val="22"/>
              </w:rPr>
            </w:pPr>
            <w:r>
              <w:rPr>
                <w:rFonts w:ascii="Arial Narrow" w:hAnsi="Arial Narrow" w:cs="Tahoma"/>
                <w:sz w:val="22"/>
                <w:szCs w:val="22"/>
              </w:rPr>
              <w:t>2.</w:t>
            </w:r>
          </w:p>
        </w:tc>
        <w:tc>
          <w:tcPr>
            <w:tcW w:w="992" w:type="dxa"/>
          </w:tcPr>
          <w:p w14:paraId="23EA6459" w14:textId="353613EC" w:rsidR="0036466A" w:rsidRPr="009649ED" w:rsidRDefault="0036466A" w:rsidP="0036466A">
            <w:pPr>
              <w:pStyle w:val="Zkladntext"/>
              <w:spacing w:after="120"/>
              <w:rPr>
                <w:rFonts w:ascii="Arial Narrow" w:hAnsi="Arial Narrow" w:cs="Tahoma"/>
                <w:sz w:val="22"/>
                <w:szCs w:val="22"/>
              </w:rPr>
            </w:pPr>
          </w:p>
        </w:tc>
        <w:tc>
          <w:tcPr>
            <w:tcW w:w="4394" w:type="dxa"/>
          </w:tcPr>
          <w:p w14:paraId="721863CD" w14:textId="0064C715" w:rsidR="0036466A" w:rsidRPr="009649ED" w:rsidRDefault="0036466A" w:rsidP="0036466A">
            <w:pPr>
              <w:pStyle w:val="Zkladntext"/>
              <w:spacing w:after="120"/>
              <w:rPr>
                <w:rFonts w:ascii="Arial Narrow" w:hAnsi="Arial Narrow" w:cs="Tahoma"/>
                <w:sz w:val="22"/>
                <w:szCs w:val="22"/>
              </w:rPr>
            </w:pPr>
          </w:p>
        </w:tc>
        <w:tc>
          <w:tcPr>
            <w:tcW w:w="3114" w:type="dxa"/>
          </w:tcPr>
          <w:p w14:paraId="2CB99587" w14:textId="7C09007D" w:rsidR="0036466A" w:rsidRPr="009649ED" w:rsidRDefault="0036466A" w:rsidP="0036466A">
            <w:pPr>
              <w:pStyle w:val="Zkladntext"/>
              <w:spacing w:after="120"/>
              <w:rPr>
                <w:rFonts w:ascii="Arial Narrow" w:hAnsi="Arial Narrow" w:cs="Tahoma"/>
                <w:sz w:val="22"/>
                <w:szCs w:val="22"/>
              </w:rPr>
            </w:pPr>
          </w:p>
        </w:tc>
      </w:tr>
      <w:tr w:rsidR="0036466A" w:rsidRPr="009649ED" w14:paraId="4F15500C" w14:textId="77777777" w:rsidTr="008538C1">
        <w:tc>
          <w:tcPr>
            <w:tcW w:w="846" w:type="dxa"/>
          </w:tcPr>
          <w:p w14:paraId="276C989C" w14:textId="1DA022C9" w:rsidR="0036466A" w:rsidRPr="009649ED" w:rsidRDefault="0036466A" w:rsidP="0036466A">
            <w:pPr>
              <w:pStyle w:val="Zkladntext"/>
              <w:spacing w:after="120"/>
              <w:rPr>
                <w:rFonts w:ascii="Arial Narrow" w:hAnsi="Arial Narrow" w:cs="Tahoma"/>
                <w:sz w:val="22"/>
                <w:szCs w:val="22"/>
              </w:rPr>
            </w:pPr>
            <w:r>
              <w:rPr>
                <w:rFonts w:ascii="Arial Narrow" w:hAnsi="Arial Narrow" w:cs="Tahoma"/>
                <w:sz w:val="22"/>
                <w:szCs w:val="22"/>
              </w:rPr>
              <w:t xml:space="preserve">3. </w:t>
            </w:r>
          </w:p>
        </w:tc>
        <w:tc>
          <w:tcPr>
            <w:tcW w:w="992" w:type="dxa"/>
          </w:tcPr>
          <w:p w14:paraId="0C274F00" w14:textId="6C764392" w:rsidR="0036466A" w:rsidRPr="009649ED" w:rsidRDefault="0036466A" w:rsidP="0036466A">
            <w:pPr>
              <w:pStyle w:val="Zkladntext"/>
              <w:spacing w:after="120"/>
              <w:rPr>
                <w:rFonts w:ascii="Arial Narrow" w:hAnsi="Arial Narrow" w:cs="Tahoma"/>
                <w:sz w:val="22"/>
                <w:szCs w:val="22"/>
              </w:rPr>
            </w:pPr>
          </w:p>
        </w:tc>
        <w:tc>
          <w:tcPr>
            <w:tcW w:w="4394" w:type="dxa"/>
          </w:tcPr>
          <w:p w14:paraId="5B0E5A90" w14:textId="01BA8B15" w:rsidR="0036466A" w:rsidRPr="009649ED" w:rsidRDefault="0036466A" w:rsidP="0036466A">
            <w:pPr>
              <w:pStyle w:val="Zkladntext"/>
              <w:spacing w:after="120"/>
              <w:rPr>
                <w:rFonts w:ascii="Arial Narrow" w:hAnsi="Arial Narrow" w:cs="Tahoma"/>
                <w:sz w:val="22"/>
                <w:szCs w:val="22"/>
              </w:rPr>
            </w:pPr>
          </w:p>
        </w:tc>
        <w:tc>
          <w:tcPr>
            <w:tcW w:w="3114" w:type="dxa"/>
          </w:tcPr>
          <w:p w14:paraId="50B51C8E" w14:textId="76A70D6A" w:rsidR="0036466A" w:rsidRPr="009649ED" w:rsidRDefault="0036466A" w:rsidP="0036466A">
            <w:pPr>
              <w:pStyle w:val="Zkladntext"/>
              <w:spacing w:after="120"/>
              <w:rPr>
                <w:rFonts w:ascii="Arial Narrow" w:hAnsi="Arial Narrow" w:cs="Tahoma"/>
                <w:sz w:val="22"/>
                <w:szCs w:val="22"/>
              </w:rPr>
            </w:pPr>
          </w:p>
        </w:tc>
      </w:tr>
      <w:tr w:rsidR="0036466A" w:rsidRPr="009649ED" w14:paraId="6C01D4A3" w14:textId="77777777" w:rsidTr="008538C1">
        <w:tc>
          <w:tcPr>
            <w:tcW w:w="846" w:type="dxa"/>
          </w:tcPr>
          <w:p w14:paraId="7FACBBBD" w14:textId="5932FD0C" w:rsidR="0036466A" w:rsidRPr="009649ED" w:rsidRDefault="0036466A" w:rsidP="0036466A">
            <w:pPr>
              <w:pStyle w:val="Zkladntext"/>
              <w:spacing w:after="120"/>
              <w:rPr>
                <w:rFonts w:ascii="Arial Narrow" w:hAnsi="Arial Narrow" w:cs="Tahoma"/>
                <w:sz w:val="22"/>
                <w:szCs w:val="22"/>
              </w:rPr>
            </w:pPr>
            <w:r>
              <w:rPr>
                <w:rFonts w:ascii="Arial Narrow" w:hAnsi="Arial Narrow" w:cs="Tahoma"/>
                <w:sz w:val="22"/>
                <w:szCs w:val="22"/>
              </w:rPr>
              <w:t>4.</w:t>
            </w:r>
          </w:p>
        </w:tc>
        <w:tc>
          <w:tcPr>
            <w:tcW w:w="992" w:type="dxa"/>
          </w:tcPr>
          <w:p w14:paraId="20AB4AA2" w14:textId="475A8CBD" w:rsidR="0036466A" w:rsidRPr="009649ED" w:rsidRDefault="0036466A" w:rsidP="0036466A">
            <w:pPr>
              <w:pStyle w:val="Zkladntext"/>
              <w:spacing w:after="120"/>
              <w:rPr>
                <w:rFonts w:ascii="Arial Narrow" w:hAnsi="Arial Narrow" w:cs="Tahoma"/>
                <w:sz w:val="22"/>
                <w:szCs w:val="22"/>
              </w:rPr>
            </w:pPr>
          </w:p>
        </w:tc>
        <w:tc>
          <w:tcPr>
            <w:tcW w:w="4394" w:type="dxa"/>
          </w:tcPr>
          <w:p w14:paraId="665ADDD3" w14:textId="19936A1D" w:rsidR="0036466A" w:rsidRPr="009649ED" w:rsidRDefault="0036466A" w:rsidP="0036466A">
            <w:pPr>
              <w:pStyle w:val="Zkladntext"/>
              <w:spacing w:after="120"/>
              <w:rPr>
                <w:rFonts w:ascii="Arial Narrow" w:hAnsi="Arial Narrow" w:cs="Tahoma"/>
                <w:sz w:val="22"/>
                <w:szCs w:val="22"/>
              </w:rPr>
            </w:pPr>
          </w:p>
        </w:tc>
        <w:tc>
          <w:tcPr>
            <w:tcW w:w="3114" w:type="dxa"/>
          </w:tcPr>
          <w:p w14:paraId="46FCD19A" w14:textId="100B38EC" w:rsidR="0036466A" w:rsidRPr="009649ED" w:rsidRDefault="0036466A" w:rsidP="0036466A">
            <w:pPr>
              <w:pStyle w:val="Zkladntext"/>
              <w:spacing w:after="120"/>
              <w:rPr>
                <w:rFonts w:ascii="Arial Narrow" w:hAnsi="Arial Narrow" w:cs="Tahoma"/>
                <w:sz w:val="22"/>
                <w:szCs w:val="22"/>
              </w:rPr>
            </w:pPr>
          </w:p>
        </w:tc>
      </w:tr>
      <w:tr w:rsidR="0036466A" w:rsidRPr="009649ED" w14:paraId="449BAEC2" w14:textId="77777777" w:rsidTr="008538C1">
        <w:tc>
          <w:tcPr>
            <w:tcW w:w="846" w:type="dxa"/>
          </w:tcPr>
          <w:p w14:paraId="1D476D4C" w14:textId="7172DB98" w:rsidR="0036466A" w:rsidRPr="009649ED" w:rsidRDefault="0036466A" w:rsidP="0036466A">
            <w:pPr>
              <w:pStyle w:val="Zkladntext"/>
              <w:spacing w:after="120"/>
              <w:rPr>
                <w:rFonts w:ascii="Arial Narrow" w:hAnsi="Arial Narrow" w:cs="Tahoma"/>
                <w:sz w:val="22"/>
                <w:szCs w:val="22"/>
              </w:rPr>
            </w:pPr>
            <w:r>
              <w:rPr>
                <w:rFonts w:ascii="Arial Narrow" w:hAnsi="Arial Narrow" w:cs="Tahoma"/>
                <w:sz w:val="22"/>
                <w:szCs w:val="22"/>
              </w:rPr>
              <w:t>5.</w:t>
            </w:r>
          </w:p>
        </w:tc>
        <w:tc>
          <w:tcPr>
            <w:tcW w:w="992" w:type="dxa"/>
          </w:tcPr>
          <w:p w14:paraId="5838CEA8" w14:textId="77777777" w:rsidR="0036466A" w:rsidRPr="009649ED" w:rsidRDefault="0036466A" w:rsidP="0036466A">
            <w:pPr>
              <w:pStyle w:val="Zkladntext"/>
              <w:spacing w:after="120"/>
              <w:rPr>
                <w:rFonts w:ascii="Arial Narrow" w:hAnsi="Arial Narrow" w:cs="Tahoma"/>
                <w:sz w:val="22"/>
                <w:szCs w:val="22"/>
              </w:rPr>
            </w:pPr>
          </w:p>
        </w:tc>
        <w:tc>
          <w:tcPr>
            <w:tcW w:w="4394" w:type="dxa"/>
          </w:tcPr>
          <w:p w14:paraId="165CD8E7" w14:textId="67563C16" w:rsidR="0036466A" w:rsidRPr="009649ED" w:rsidRDefault="0036466A" w:rsidP="0036466A">
            <w:pPr>
              <w:pStyle w:val="Zkladntext"/>
              <w:spacing w:after="120"/>
              <w:rPr>
                <w:rFonts w:ascii="Arial Narrow" w:hAnsi="Arial Narrow" w:cs="Tahoma"/>
                <w:sz w:val="22"/>
                <w:szCs w:val="22"/>
              </w:rPr>
            </w:pPr>
          </w:p>
        </w:tc>
        <w:tc>
          <w:tcPr>
            <w:tcW w:w="3114" w:type="dxa"/>
          </w:tcPr>
          <w:p w14:paraId="02F9CF8B" w14:textId="77D5FCF5" w:rsidR="0036466A" w:rsidRPr="009649ED" w:rsidRDefault="0036466A" w:rsidP="0036466A">
            <w:pPr>
              <w:pStyle w:val="Zkladntext"/>
              <w:spacing w:after="120"/>
              <w:rPr>
                <w:rFonts w:ascii="Arial Narrow" w:hAnsi="Arial Narrow" w:cs="Tahoma"/>
                <w:sz w:val="22"/>
                <w:szCs w:val="22"/>
              </w:rPr>
            </w:pPr>
          </w:p>
        </w:tc>
      </w:tr>
    </w:tbl>
    <w:p w14:paraId="64AED007" w14:textId="77777777" w:rsidR="00E924CE" w:rsidRPr="009649ED" w:rsidRDefault="00E924CE" w:rsidP="00510A8A">
      <w:pPr>
        <w:pStyle w:val="Zkladntext"/>
        <w:spacing w:after="120"/>
        <w:rPr>
          <w:rFonts w:ascii="Arial Narrow" w:hAnsi="Arial Narrow" w:cs="Tahoma"/>
          <w:sz w:val="22"/>
          <w:szCs w:val="22"/>
        </w:rPr>
      </w:pPr>
    </w:p>
    <w:sectPr w:rsidR="00E924CE" w:rsidRPr="009649ED" w:rsidSect="00590A85">
      <w:footerReference w:type="even" r:id="rId11"/>
      <w:footerReference w:type="default" r:id="rId12"/>
      <w:pgSz w:w="11906" w:h="16838"/>
      <w:pgMar w:top="1135" w:right="1133"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3827F" w14:textId="77777777" w:rsidR="00F1401D" w:rsidRDefault="00F1401D" w:rsidP="00FE2120">
      <w:pPr>
        <w:spacing w:after="0" w:line="240" w:lineRule="auto"/>
      </w:pPr>
      <w:r>
        <w:separator/>
      </w:r>
    </w:p>
  </w:endnote>
  <w:endnote w:type="continuationSeparator" w:id="0">
    <w:p w14:paraId="72D00910" w14:textId="77777777" w:rsidR="00F1401D" w:rsidRDefault="00F1401D" w:rsidP="00FE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395A8" w14:textId="340FA708" w:rsidR="00C61C8A" w:rsidRDefault="00C61C8A">
    <w:pPr>
      <w:pStyle w:val="Pta"/>
    </w:pPr>
    <w:r>
      <w:rPr>
        <w:noProof/>
      </w:rPr>
      <mc:AlternateContent>
        <mc:Choice Requires="wps">
          <w:drawing>
            <wp:anchor distT="0" distB="0" distL="0" distR="0" simplePos="0" relativeHeight="251659264" behindDoc="0" locked="0" layoutInCell="1" allowOverlap="1" wp14:anchorId="5787B26D" wp14:editId="3183D9AD">
              <wp:simplePos x="635" y="635"/>
              <wp:positionH relativeFrom="page">
                <wp:align>left</wp:align>
              </wp:positionH>
              <wp:positionV relativeFrom="page">
                <wp:align>bottom</wp:align>
              </wp:positionV>
              <wp:extent cx="633095" cy="357505"/>
              <wp:effectExtent l="0" t="0" r="14605" b="0"/>
              <wp:wrapNone/>
              <wp:docPr id="79247187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0FA3CBF0" w14:textId="19D36F83" w:rsidR="00C61C8A" w:rsidRPr="00C61C8A" w:rsidRDefault="00C61C8A" w:rsidP="00C61C8A">
                          <w:pPr>
                            <w:spacing w:after="0"/>
                            <w:rPr>
                              <w:rFonts w:ascii="Calibri" w:eastAsia="Calibri" w:hAnsi="Calibri" w:cs="Calibri"/>
                              <w:noProof/>
                              <w:color w:val="000000"/>
                              <w:sz w:val="20"/>
                              <w:szCs w:val="20"/>
                            </w:rPr>
                          </w:pPr>
                          <w:r w:rsidRPr="00C61C8A">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87B26D" id="_x0000_t202" coordsize="21600,21600" o:spt="202" path="m,l,21600r21600,l21600,xe">
              <v:stroke joinstyle="miter"/>
              <v:path gradientshapeok="t" o:connecttype="rect"/>
            </v:shapetype>
            <v:shape id="Textové pole 2" o:spid="_x0000_s1026" type="#_x0000_t202" alt="Interné" style="position:absolute;margin-left:0;margin-top:0;width:49.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" filled="f" stroked="f">
              <v:textbox style="mso-fit-shape-to-text:t" inset="20pt,0,0,15pt">
                <w:txbxContent>
                  <w:p w14:paraId="0FA3CBF0" w14:textId="19D36F83" w:rsidR="00C61C8A" w:rsidRPr="00C61C8A" w:rsidRDefault="00C61C8A" w:rsidP="00C61C8A">
                    <w:pPr>
                      <w:spacing w:after="0"/>
                      <w:rPr>
                        <w:rFonts w:ascii="Calibri" w:eastAsia="Calibri" w:hAnsi="Calibri" w:cs="Calibri"/>
                        <w:noProof/>
                        <w:color w:val="000000"/>
                        <w:sz w:val="20"/>
                        <w:szCs w:val="20"/>
                      </w:rPr>
                    </w:pPr>
                    <w:r w:rsidRPr="00C61C8A">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275AE" w14:textId="63D0CE84" w:rsidR="00987457" w:rsidRPr="00F7687E" w:rsidRDefault="00000000">
    <w:pPr>
      <w:pStyle w:val="Pta"/>
      <w:jc w:val="right"/>
      <w:rPr>
        <w:rFonts w:ascii="Arial Narrow" w:hAnsi="Arial Narrow"/>
      </w:rPr>
    </w:pPr>
    <w:sdt>
      <w:sdtPr>
        <w:rPr>
          <w:rFonts w:ascii="Arial Narrow" w:hAnsi="Arial Narrow"/>
        </w:rPr>
        <w:id w:val="239996613"/>
        <w:docPartObj>
          <w:docPartGallery w:val="Page Numbers (Bottom of Page)"/>
          <w:docPartUnique/>
        </w:docPartObj>
      </w:sdtPr>
      <w:sdtContent>
        <w:r w:rsidR="00987457" w:rsidRPr="00F7687E">
          <w:rPr>
            <w:rFonts w:ascii="Arial Narrow" w:hAnsi="Arial Narrow"/>
            <w:sz w:val="20"/>
            <w:szCs w:val="20"/>
          </w:rPr>
          <w:fldChar w:fldCharType="begin"/>
        </w:r>
        <w:r w:rsidR="00987457" w:rsidRPr="00F7687E">
          <w:rPr>
            <w:rFonts w:ascii="Arial Narrow" w:hAnsi="Arial Narrow"/>
            <w:sz w:val="20"/>
            <w:szCs w:val="20"/>
          </w:rPr>
          <w:instrText>PAGE   \* MERGEFORMAT</w:instrText>
        </w:r>
        <w:r w:rsidR="00987457" w:rsidRPr="00F7687E">
          <w:rPr>
            <w:rFonts w:ascii="Arial Narrow" w:hAnsi="Arial Narrow"/>
            <w:sz w:val="20"/>
            <w:szCs w:val="20"/>
          </w:rPr>
          <w:fldChar w:fldCharType="separate"/>
        </w:r>
        <w:r w:rsidR="00334A60">
          <w:rPr>
            <w:rFonts w:ascii="Arial Narrow" w:hAnsi="Arial Narrow"/>
            <w:noProof/>
            <w:sz w:val="20"/>
            <w:szCs w:val="20"/>
          </w:rPr>
          <w:t>8</w:t>
        </w:r>
        <w:r w:rsidR="00987457" w:rsidRPr="00F7687E">
          <w:rPr>
            <w:rFonts w:ascii="Arial Narrow" w:hAnsi="Arial Narrow"/>
            <w:sz w:val="20"/>
            <w:szCs w:val="20"/>
          </w:rPr>
          <w:fldChar w:fldCharType="end"/>
        </w:r>
      </w:sdtContent>
    </w:sdt>
  </w:p>
  <w:p w14:paraId="27172263" w14:textId="77777777" w:rsidR="00FE2120" w:rsidRPr="00987457" w:rsidRDefault="00FE2120" w:rsidP="009874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3FC50" w14:textId="77777777" w:rsidR="00F1401D" w:rsidRDefault="00F1401D" w:rsidP="00FE2120">
      <w:pPr>
        <w:spacing w:after="0" w:line="240" w:lineRule="auto"/>
      </w:pPr>
      <w:r>
        <w:separator/>
      </w:r>
    </w:p>
  </w:footnote>
  <w:footnote w:type="continuationSeparator" w:id="0">
    <w:p w14:paraId="5D88B38C" w14:textId="77777777" w:rsidR="00F1401D" w:rsidRDefault="00F1401D" w:rsidP="00FE2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36E7"/>
    <w:multiLevelType w:val="multilevel"/>
    <w:tmpl w:val="D32E35C8"/>
    <w:lvl w:ilvl="0">
      <w:start w:val="3"/>
      <w:numFmt w:val="decimal"/>
      <w:lvlText w:val="%1.1"/>
      <w:lvlJc w:val="left"/>
      <w:pPr>
        <w:ind w:left="717" w:hanging="360"/>
      </w:pPr>
      <w:rPr>
        <w:rFonts w:hint="default"/>
        <w:b w:val="0"/>
        <w:color w:val="auto"/>
        <w:sz w:val="22"/>
        <w:szCs w:val="22"/>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 w15:restartNumberingAfterBreak="0">
    <w:nsid w:val="03977A0D"/>
    <w:multiLevelType w:val="multilevel"/>
    <w:tmpl w:val="C9E05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9C2AB6"/>
    <w:multiLevelType w:val="multilevel"/>
    <w:tmpl w:val="95DC9CD8"/>
    <w:lvl w:ilvl="0">
      <w:start w:val="6"/>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3" w15:restartNumberingAfterBreak="0">
    <w:nsid w:val="14023AC4"/>
    <w:multiLevelType w:val="multilevel"/>
    <w:tmpl w:val="F6D04A5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1BC802BA"/>
    <w:multiLevelType w:val="multilevel"/>
    <w:tmpl w:val="84F2A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5600774"/>
    <w:multiLevelType w:val="multilevel"/>
    <w:tmpl w:val="56D46938"/>
    <w:lvl w:ilvl="0">
      <w:start w:val="2"/>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6" w15:restartNumberingAfterBreak="0">
    <w:nsid w:val="2AEA063B"/>
    <w:multiLevelType w:val="multilevel"/>
    <w:tmpl w:val="55EE0914"/>
    <w:lvl w:ilvl="0">
      <w:start w:val="6"/>
      <w:numFmt w:val="decimal"/>
      <w:lvlText w:val="%1"/>
      <w:lvlJc w:val="left"/>
      <w:pPr>
        <w:ind w:left="360" w:hanging="360"/>
      </w:pPr>
      <w:rPr>
        <w:rFonts w:hint="default"/>
        <w:b w:val="0"/>
        <w:sz w:val="22"/>
      </w:rPr>
    </w:lvl>
    <w:lvl w:ilvl="1">
      <w:start w:val="6"/>
      <w:numFmt w:val="decimal"/>
      <w:lvlText w:val="%2."/>
      <w:lvlJc w:val="left"/>
      <w:pPr>
        <w:ind w:left="360" w:hanging="360"/>
      </w:pPr>
      <w:rPr>
        <w:rFonts w:hint="default"/>
        <w:sz w:val="18"/>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7" w15:restartNumberingAfterBreak="0">
    <w:nsid w:val="2BCD0C31"/>
    <w:multiLevelType w:val="multilevel"/>
    <w:tmpl w:val="D0BC44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366472"/>
    <w:multiLevelType w:val="multilevel"/>
    <w:tmpl w:val="78025422"/>
    <w:lvl w:ilvl="0">
      <w:start w:val="1"/>
      <w:numFmt w:val="decimal"/>
      <w:lvlText w:val="%1"/>
      <w:lvlJc w:val="left"/>
      <w:pPr>
        <w:ind w:left="570" w:hanging="570"/>
      </w:pPr>
      <w:rPr>
        <w:rFonts w:hint="default"/>
        <w:color w:val="000000" w:themeColor="text1"/>
      </w:rPr>
    </w:lvl>
    <w:lvl w:ilvl="1">
      <w:start w:val="1"/>
      <w:numFmt w:val="decimal"/>
      <w:lvlText w:val="%1.%2"/>
      <w:lvlJc w:val="left"/>
      <w:pPr>
        <w:ind w:left="570" w:hanging="57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34F83CAD"/>
    <w:multiLevelType w:val="multilevel"/>
    <w:tmpl w:val="09742550"/>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6065AB"/>
    <w:multiLevelType w:val="multilevel"/>
    <w:tmpl w:val="290073AE"/>
    <w:lvl w:ilvl="0">
      <w:start w:val="3"/>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3E7256EC"/>
    <w:multiLevelType w:val="multilevel"/>
    <w:tmpl w:val="F1DC0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073114"/>
    <w:multiLevelType w:val="multilevel"/>
    <w:tmpl w:val="65AA8A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347477"/>
    <w:multiLevelType w:val="multilevel"/>
    <w:tmpl w:val="9DEC1470"/>
    <w:lvl w:ilvl="0">
      <w:start w:val="1"/>
      <w:numFmt w:val="decimal"/>
      <w:lvlText w:val="%1"/>
      <w:lvlJc w:val="left"/>
      <w:pPr>
        <w:ind w:left="360" w:hanging="360"/>
      </w:pPr>
      <w:rPr>
        <w:rFonts w:hint="default"/>
      </w:rPr>
    </w:lvl>
    <w:lvl w:ilvl="1">
      <w:start w:val="2"/>
      <w:numFmt w:val="decimal"/>
      <w:lvlText w:val="%1.%2"/>
      <w:lvlJc w:val="left"/>
      <w:pPr>
        <w:ind w:left="470" w:hanging="360"/>
      </w:pPr>
      <w:rPr>
        <w:rFonts w:hint="default"/>
      </w:rPr>
    </w:lvl>
    <w:lvl w:ilvl="2">
      <w:start w:val="1"/>
      <w:numFmt w:val="upperLetter"/>
      <w:lvlText w:val="%1.%2.%3"/>
      <w:lvlJc w:val="left"/>
      <w:pPr>
        <w:ind w:left="1572" w:hanging="720"/>
      </w:pPr>
      <w:rPr>
        <w:rFonts w:hint="default"/>
      </w:rPr>
    </w:lvl>
    <w:lvl w:ilvl="3">
      <w:start w:val="1"/>
      <w:numFmt w:val="upperLetter"/>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74CF7E1A"/>
    <w:multiLevelType w:val="hybridMultilevel"/>
    <w:tmpl w:val="836C551C"/>
    <w:lvl w:ilvl="0" w:tplc="050A93A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77C91F51"/>
    <w:multiLevelType w:val="multilevel"/>
    <w:tmpl w:val="4320A7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E9B663B"/>
    <w:multiLevelType w:val="multilevel"/>
    <w:tmpl w:val="716CB9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3742573">
    <w:abstractNumId w:val="5"/>
  </w:num>
  <w:num w:numId="2" w16cid:durableId="624234548">
    <w:abstractNumId w:val="0"/>
  </w:num>
  <w:num w:numId="3" w16cid:durableId="859244713">
    <w:abstractNumId w:val="13"/>
  </w:num>
  <w:num w:numId="4" w16cid:durableId="882248549">
    <w:abstractNumId w:val="15"/>
  </w:num>
  <w:num w:numId="5" w16cid:durableId="217281035">
    <w:abstractNumId w:val="16"/>
  </w:num>
  <w:num w:numId="6" w16cid:durableId="604656767">
    <w:abstractNumId w:val="2"/>
  </w:num>
  <w:num w:numId="7" w16cid:durableId="1302925206">
    <w:abstractNumId w:val="3"/>
  </w:num>
  <w:num w:numId="8" w16cid:durableId="2130659393">
    <w:abstractNumId w:val="4"/>
  </w:num>
  <w:num w:numId="9" w16cid:durableId="696351985">
    <w:abstractNumId w:val="7"/>
  </w:num>
  <w:num w:numId="10" w16cid:durableId="1222525027">
    <w:abstractNumId w:val="14"/>
  </w:num>
  <w:num w:numId="11" w16cid:durableId="197086104">
    <w:abstractNumId w:val="6"/>
  </w:num>
  <w:num w:numId="12" w16cid:durableId="792208695">
    <w:abstractNumId w:val="12"/>
  </w:num>
  <w:num w:numId="13" w16cid:durableId="274606199">
    <w:abstractNumId w:val="1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8083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10370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9615981">
    <w:abstractNumId w:val="9"/>
  </w:num>
  <w:num w:numId="17" w16cid:durableId="1957713601">
    <w:abstractNumId w:val="1"/>
  </w:num>
  <w:num w:numId="18" w16cid:durableId="1548712584">
    <w:abstractNumId w:val="11"/>
  </w:num>
  <w:num w:numId="19" w16cid:durableId="2085444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67"/>
    <w:rsid w:val="00001965"/>
    <w:rsid w:val="00003A1F"/>
    <w:rsid w:val="00004508"/>
    <w:rsid w:val="00005F0D"/>
    <w:rsid w:val="00007F97"/>
    <w:rsid w:val="00010AF6"/>
    <w:rsid w:val="00014CA4"/>
    <w:rsid w:val="00014D05"/>
    <w:rsid w:val="00032650"/>
    <w:rsid w:val="00033F20"/>
    <w:rsid w:val="00043AC7"/>
    <w:rsid w:val="00052643"/>
    <w:rsid w:val="00054F28"/>
    <w:rsid w:val="00055997"/>
    <w:rsid w:val="00057B6C"/>
    <w:rsid w:val="00057D81"/>
    <w:rsid w:val="00066E47"/>
    <w:rsid w:val="000762F3"/>
    <w:rsid w:val="00091E55"/>
    <w:rsid w:val="000952E2"/>
    <w:rsid w:val="00097FF6"/>
    <w:rsid w:val="000A0DDB"/>
    <w:rsid w:val="000B4BA7"/>
    <w:rsid w:val="000B63A0"/>
    <w:rsid w:val="000D2934"/>
    <w:rsid w:val="000D6F08"/>
    <w:rsid w:val="000E468C"/>
    <w:rsid w:val="000E483A"/>
    <w:rsid w:val="0010582A"/>
    <w:rsid w:val="001119A6"/>
    <w:rsid w:val="001273F1"/>
    <w:rsid w:val="00134951"/>
    <w:rsid w:val="00137D03"/>
    <w:rsid w:val="0014155E"/>
    <w:rsid w:val="00142CF3"/>
    <w:rsid w:val="00143F75"/>
    <w:rsid w:val="0014529F"/>
    <w:rsid w:val="00167CBC"/>
    <w:rsid w:val="001735DA"/>
    <w:rsid w:val="00175141"/>
    <w:rsid w:val="00175F94"/>
    <w:rsid w:val="0017626D"/>
    <w:rsid w:val="00177E91"/>
    <w:rsid w:val="00181A4A"/>
    <w:rsid w:val="00193869"/>
    <w:rsid w:val="001A007A"/>
    <w:rsid w:val="001A2697"/>
    <w:rsid w:val="001A2B3B"/>
    <w:rsid w:val="001B032B"/>
    <w:rsid w:val="001B45D6"/>
    <w:rsid w:val="001B53A2"/>
    <w:rsid w:val="001C2317"/>
    <w:rsid w:val="001D010D"/>
    <w:rsid w:val="001D52BC"/>
    <w:rsid w:val="001D6789"/>
    <w:rsid w:val="001D7E45"/>
    <w:rsid w:val="001E0939"/>
    <w:rsid w:val="001E65E0"/>
    <w:rsid w:val="001E6A14"/>
    <w:rsid w:val="001F1499"/>
    <w:rsid w:val="001F15DA"/>
    <w:rsid w:val="001F22F8"/>
    <w:rsid w:val="001F59DA"/>
    <w:rsid w:val="002012C2"/>
    <w:rsid w:val="00207A85"/>
    <w:rsid w:val="0022013F"/>
    <w:rsid w:val="00222777"/>
    <w:rsid w:val="002243FD"/>
    <w:rsid w:val="002245B2"/>
    <w:rsid w:val="00225C43"/>
    <w:rsid w:val="0023646B"/>
    <w:rsid w:val="00237011"/>
    <w:rsid w:val="00243EFE"/>
    <w:rsid w:val="002535C3"/>
    <w:rsid w:val="00264C38"/>
    <w:rsid w:val="00271ECB"/>
    <w:rsid w:val="00273DAC"/>
    <w:rsid w:val="0027444B"/>
    <w:rsid w:val="00284250"/>
    <w:rsid w:val="0028466F"/>
    <w:rsid w:val="002A1014"/>
    <w:rsid w:val="002A5130"/>
    <w:rsid w:val="002B01DC"/>
    <w:rsid w:val="002B3202"/>
    <w:rsid w:val="002B7AB8"/>
    <w:rsid w:val="002C278F"/>
    <w:rsid w:val="002C6C16"/>
    <w:rsid w:val="002D0395"/>
    <w:rsid w:val="002D08D9"/>
    <w:rsid w:val="002D36CD"/>
    <w:rsid w:val="002D3AD9"/>
    <w:rsid w:val="002D4C20"/>
    <w:rsid w:val="002D4CA5"/>
    <w:rsid w:val="002D5E7E"/>
    <w:rsid w:val="002D7173"/>
    <w:rsid w:val="002E28FE"/>
    <w:rsid w:val="002E37E8"/>
    <w:rsid w:val="002F3020"/>
    <w:rsid w:val="002F6433"/>
    <w:rsid w:val="0030279A"/>
    <w:rsid w:val="00307A61"/>
    <w:rsid w:val="00307F7F"/>
    <w:rsid w:val="00313E12"/>
    <w:rsid w:val="003151C6"/>
    <w:rsid w:val="003161DF"/>
    <w:rsid w:val="003264A0"/>
    <w:rsid w:val="00327C00"/>
    <w:rsid w:val="00327ED2"/>
    <w:rsid w:val="00334A60"/>
    <w:rsid w:val="00336775"/>
    <w:rsid w:val="00337436"/>
    <w:rsid w:val="00340458"/>
    <w:rsid w:val="0034391B"/>
    <w:rsid w:val="0034587C"/>
    <w:rsid w:val="0035665D"/>
    <w:rsid w:val="003577EB"/>
    <w:rsid w:val="0036466A"/>
    <w:rsid w:val="00371808"/>
    <w:rsid w:val="0037703F"/>
    <w:rsid w:val="00393614"/>
    <w:rsid w:val="00394297"/>
    <w:rsid w:val="003A195B"/>
    <w:rsid w:val="003A1C03"/>
    <w:rsid w:val="003B05C5"/>
    <w:rsid w:val="003B423A"/>
    <w:rsid w:val="003C2BA0"/>
    <w:rsid w:val="003C2D22"/>
    <w:rsid w:val="003D067E"/>
    <w:rsid w:val="003D6DDF"/>
    <w:rsid w:val="003E20F4"/>
    <w:rsid w:val="003E3C50"/>
    <w:rsid w:val="003E3E49"/>
    <w:rsid w:val="003F1C47"/>
    <w:rsid w:val="003F6C95"/>
    <w:rsid w:val="00400A16"/>
    <w:rsid w:val="00401837"/>
    <w:rsid w:val="004020FF"/>
    <w:rsid w:val="00402903"/>
    <w:rsid w:val="004102B5"/>
    <w:rsid w:val="00411F55"/>
    <w:rsid w:val="00415B40"/>
    <w:rsid w:val="00420229"/>
    <w:rsid w:val="00423E2B"/>
    <w:rsid w:val="004368A4"/>
    <w:rsid w:val="00437606"/>
    <w:rsid w:val="00440F54"/>
    <w:rsid w:val="00441C55"/>
    <w:rsid w:val="00444BB2"/>
    <w:rsid w:val="00452D0C"/>
    <w:rsid w:val="00453E7D"/>
    <w:rsid w:val="00470039"/>
    <w:rsid w:val="00470F6D"/>
    <w:rsid w:val="00471464"/>
    <w:rsid w:val="004801C9"/>
    <w:rsid w:val="00481D80"/>
    <w:rsid w:val="0048794B"/>
    <w:rsid w:val="0049295E"/>
    <w:rsid w:val="0049338B"/>
    <w:rsid w:val="004A253F"/>
    <w:rsid w:val="004B100D"/>
    <w:rsid w:val="004B716C"/>
    <w:rsid w:val="004C1D05"/>
    <w:rsid w:val="004D5E08"/>
    <w:rsid w:val="004D7C32"/>
    <w:rsid w:val="004E6AF1"/>
    <w:rsid w:val="004E789D"/>
    <w:rsid w:val="004F1D15"/>
    <w:rsid w:val="004F4DE2"/>
    <w:rsid w:val="005013B2"/>
    <w:rsid w:val="00502C32"/>
    <w:rsid w:val="00510A8A"/>
    <w:rsid w:val="00512807"/>
    <w:rsid w:val="00512C7A"/>
    <w:rsid w:val="00515586"/>
    <w:rsid w:val="005268B7"/>
    <w:rsid w:val="00533698"/>
    <w:rsid w:val="005408B4"/>
    <w:rsid w:val="00546987"/>
    <w:rsid w:val="005524A7"/>
    <w:rsid w:val="005553E2"/>
    <w:rsid w:val="005571A7"/>
    <w:rsid w:val="00563C4C"/>
    <w:rsid w:val="00566591"/>
    <w:rsid w:val="00566824"/>
    <w:rsid w:val="0057693E"/>
    <w:rsid w:val="005856E0"/>
    <w:rsid w:val="00585ED0"/>
    <w:rsid w:val="00587232"/>
    <w:rsid w:val="00590A85"/>
    <w:rsid w:val="005A256D"/>
    <w:rsid w:val="005A4FEB"/>
    <w:rsid w:val="005B251E"/>
    <w:rsid w:val="005B5129"/>
    <w:rsid w:val="005B51A3"/>
    <w:rsid w:val="005C742F"/>
    <w:rsid w:val="005D0717"/>
    <w:rsid w:val="005D0F62"/>
    <w:rsid w:val="005F26FD"/>
    <w:rsid w:val="00616D5D"/>
    <w:rsid w:val="006177D8"/>
    <w:rsid w:val="006212EF"/>
    <w:rsid w:val="00632903"/>
    <w:rsid w:val="00637FDC"/>
    <w:rsid w:val="00643F8E"/>
    <w:rsid w:val="0064580B"/>
    <w:rsid w:val="00661F20"/>
    <w:rsid w:val="006642B9"/>
    <w:rsid w:val="00664544"/>
    <w:rsid w:val="00674F01"/>
    <w:rsid w:val="00687247"/>
    <w:rsid w:val="00687F9E"/>
    <w:rsid w:val="006B169D"/>
    <w:rsid w:val="006B1E86"/>
    <w:rsid w:val="006B207F"/>
    <w:rsid w:val="006B5877"/>
    <w:rsid w:val="006D2E8C"/>
    <w:rsid w:val="006D35A7"/>
    <w:rsid w:val="006E30D8"/>
    <w:rsid w:val="006E5E92"/>
    <w:rsid w:val="006E709A"/>
    <w:rsid w:val="006E7D12"/>
    <w:rsid w:val="00700D05"/>
    <w:rsid w:val="007174DB"/>
    <w:rsid w:val="0072275F"/>
    <w:rsid w:val="00722AE0"/>
    <w:rsid w:val="007236E4"/>
    <w:rsid w:val="00726754"/>
    <w:rsid w:val="00727AE8"/>
    <w:rsid w:val="00730C54"/>
    <w:rsid w:val="00734802"/>
    <w:rsid w:val="00743D8C"/>
    <w:rsid w:val="00747A93"/>
    <w:rsid w:val="00753AC6"/>
    <w:rsid w:val="00756B1E"/>
    <w:rsid w:val="007644ED"/>
    <w:rsid w:val="00765966"/>
    <w:rsid w:val="00766DFA"/>
    <w:rsid w:val="00771ADD"/>
    <w:rsid w:val="0078090C"/>
    <w:rsid w:val="00784D57"/>
    <w:rsid w:val="0078686A"/>
    <w:rsid w:val="00792600"/>
    <w:rsid w:val="00796CEA"/>
    <w:rsid w:val="007A3330"/>
    <w:rsid w:val="007A3A5A"/>
    <w:rsid w:val="007A3CB1"/>
    <w:rsid w:val="007A5D6D"/>
    <w:rsid w:val="007A741E"/>
    <w:rsid w:val="007C1E78"/>
    <w:rsid w:val="007C50CE"/>
    <w:rsid w:val="007E0264"/>
    <w:rsid w:val="007E0DA1"/>
    <w:rsid w:val="007E306D"/>
    <w:rsid w:val="007E62C5"/>
    <w:rsid w:val="007F2D2F"/>
    <w:rsid w:val="007F341D"/>
    <w:rsid w:val="007F3582"/>
    <w:rsid w:val="008079AF"/>
    <w:rsid w:val="00812035"/>
    <w:rsid w:val="00824C28"/>
    <w:rsid w:val="008377C6"/>
    <w:rsid w:val="0084166C"/>
    <w:rsid w:val="0084313A"/>
    <w:rsid w:val="00851756"/>
    <w:rsid w:val="008538C1"/>
    <w:rsid w:val="00854256"/>
    <w:rsid w:val="00861A16"/>
    <w:rsid w:val="00865A8D"/>
    <w:rsid w:val="008719C7"/>
    <w:rsid w:val="00875532"/>
    <w:rsid w:val="00882514"/>
    <w:rsid w:val="00882B71"/>
    <w:rsid w:val="008904F9"/>
    <w:rsid w:val="00891123"/>
    <w:rsid w:val="00892653"/>
    <w:rsid w:val="00892F60"/>
    <w:rsid w:val="008941C3"/>
    <w:rsid w:val="00894384"/>
    <w:rsid w:val="00897201"/>
    <w:rsid w:val="008A3C38"/>
    <w:rsid w:val="008A7381"/>
    <w:rsid w:val="008B3AF2"/>
    <w:rsid w:val="008B3E84"/>
    <w:rsid w:val="008B4BF9"/>
    <w:rsid w:val="008B4D58"/>
    <w:rsid w:val="008B65DC"/>
    <w:rsid w:val="008C18D4"/>
    <w:rsid w:val="008C2B1A"/>
    <w:rsid w:val="008C791F"/>
    <w:rsid w:val="008D27A1"/>
    <w:rsid w:val="008E164A"/>
    <w:rsid w:val="008E2BFD"/>
    <w:rsid w:val="008F26FD"/>
    <w:rsid w:val="008F75F3"/>
    <w:rsid w:val="0090388D"/>
    <w:rsid w:val="00917458"/>
    <w:rsid w:val="00923A8E"/>
    <w:rsid w:val="00927C7D"/>
    <w:rsid w:val="00942C95"/>
    <w:rsid w:val="00950194"/>
    <w:rsid w:val="00951972"/>
    <w:rsid w:val="00953367"/>
    <w:rsid w:val="00955A75"/>
    <w:rsid w:val="00956840"/>
    <w:rsid w:val="0096286C"/>
    <w:rsid w:val="009644B5"/>
    <w:rsid w:val="009649ED"/>
    <w:rsid w:val="00965E91"/>
    <w:rsid w:val="00965FAD"/>
    <w:rsid w:val="00972875"/>
    <w:rsid w:val="0097358C"/>
    <w:rsid w:val="00976002"/>
    <w:rsid w:val="009839DD"/>
    <w:rsid w:val="009867C9"/>
    <w:rsid w:val="00987457"/>
    <w:rsid w:val="00992BC5"/>
    <w:rsid w:val="009942A4"/>
    <w:rsid w:val="00994E3B"/>
    <w:rsid w:val="00996332"/>
    <w:rsid w:val="009A38C9"/>
    <w:rsid w:val="009A5A7C"/>
    <w:rsid w:val="009A79F8"/>
    <w:rsid w:val="009A7C91"/>
    <w:rsid w:val="009B65A3"/>
    <w:rsid w:val="009B7DA1"/>
    <w:rsid w:val="009C2F05"/>
    <w:rsid w:val="009C3DBB"/>
    <w:rsid w:val="009D0CB6"/>
    <w:rsid w:val="009D4A17"/>
    <w:rsid w:val="009D5AB4"/>
    <w:rsid w:val="009D7A60"/>
    <w:rsid w:val="009E0CED"/>
    <w:rsid w:val="009E4566"/>
    <w:rsid w:val="009F6CE8"/>
    <w:rsid w:val="00A00216"/>
    <w:rsid w:val="00A00852"/>
    <w:rsid w:val="00A00B04"/>
    <w:rsid w:val="00A15166"/>
    <w:rsid w:val="00A21D12"/>
    <w:rsid w:val="00A24B91"/>
    <w:rsid w:val="00A374C7"/>
    <w:rsid w:val="00A45228"/>
    <w:rsid w:val="00A471C6"/>
    <w:rsid w:val="00A512D5"/>
    <w:rsid w:val="00A51ED9"/>
    <w:rsid w:val="00A57D02"/>
    <w:rsid w:val="00A736CA"/>
    <w:rsid w:val="00A75A68"/>
    <w:rsid w:val="00A7744D"/>
    <w:rsid w:val="00A77670"/>
    <w:rsid w:val="00A84EAA"/>
    <w:rsid w:val="00A86DF2"/>
    <w:rsid w:val="00A92311"/>
    <w:rsid w:val="00A96197"/>
    <w:rsid w:val="00A9721B"/>
    <w:rsid w:val="00A9781A"/>
    <w:rsid w:val="00AA365A"/>
    <w:rsid w:val="00AA3FCE"/>
    <w:rsid w:val="00AA695C"/>
    <w:rsid w:val="00AB1A03"/>
    <w:rsid w:val="00AB46D6"/>
    <w:rsid w:val="00AB60CD"/>
    <w:rsid w:val="00AC71A9"/>
    <w:rsid w:val="00AD04A8"/>
    <w:rsid w:val="00AD0973"/>
    <w:rsid w:val="00AD2B63"/>
    <w:rsid w:val="00AD5328"/>
    <w:rsid w:val="00AD70A7"/>
    <w:rsid w:val="00AD7A6D"/>
    <w:rsid w:val="00AE3991"/>
    <w:rsid w:val="00AE43BC"/>
    <w:rsid w:val="00AF2154"/>
    <w:rsid w:val="00AF6815"/>
    <w:rsid w:val="00B03EDA"/>
    <w:rsid w:val="00B05436"/>
    <w:rsid w:val="00B15188"/>
    <w:rsid w:val="00B20DF4"/>
    <w:rsid w:val="00B2752B"/>
    <w:rsid w:val="00B31F8A"/>
    <w:rsid w:val="00B355E1"/>
    <w:rsid w:val="00B44C8A"/>
    <w:rsid w:val="00B5114A"/>
    <w:rsid w:val="00B5190D"/>
    <w:rsid w:val="00B52BF5"/>
    <w:rsid w:val="00B62E60"/>
    <w:rsid w:val="00B64E5B"/>
    <w:rsid w:val="00B670B4"/>
    <w:rsid w:val="00B67F60"/>
    <w:rsid w:val="00B72761"/>
    <w:rsid w:val="00B734F8"/>
    <w:rsid w:val="00B76ECA"/>
    <w:rsid w:val="00B91C0C"/>
    <w:rsid w:val="00B9709A"/>
    <w:rsid w:val="00BA095A"/>
    <w:rsid w:val="00BA3D6B"/>
    <w:rsid w:val="00BA7363"/>
    <w:rsid w:val="00BB15DE"/>
    <w:rsid w:val="00BC09FD"/>
    <w:rsid w:val="00BC4D6E"/>
    <w:rsid w:val="00BC58E8"/>
    <w:rsid w:val="00BC5CFE"/>
    <w:rsid w:val="00BD15D9"/>
    <w:rsid w:val="00BD3145"/>
    <w:rsid w:val="00BF6BD1"/>
    <w:rsid w:val="00C05BDA"/>
    <w:rsid w:val="00C15CA0"/>
    <w:rsid w:val="00C173D3"/>
    <w:rsid w:val="00C228F9"/>
    <w:rsid w:val="00C22FCB"/>
    <w:rsid w:val="00C230CE"/>
    <w:rsid w:val="00C31C51"/>
    <w:rsid w:val="00C338EA"/>
    <w:rsid w:val="00C34772"/>
    <w:rsid w:val="00C353EF"/>
    <w:rsid w:val="00C35BC1"/>
    <w:rsid w:val="00C37747"/>
    <w:rsid w:val="00C40873"/>
    <w:rsid w:val="00C44ECC"/>
    <w:rsid w:val="00C47A48"/>
    <w:rsid w:val="00C500CA"/>
    <w:rsid w:val="00C57CDC"/>
    <w:rsid w:val="00C57D69"/>
    <w:rsid w:val="00C61C8A"/>
    <w:rsid w:val="00C63938"/>
    <w:rsid w:val="00C97D3B"/>
    <w:rsid w:val="00CA4D0E"/>
    <w:rsid w:val="00CC0BCB"/>
    <w:rsid w:val="00CC2988"/>
    <w:rsid w:val="00CC4570"/>
    <w:rsid w:val="00CC58E8"/>
    <w:rsid w:val="00CD4758"/>
    <w:rsid w:val="00CE03FF"/>
    <w:rsid w:val="00CE79A5"/>
    <w:rsid w:val="00CF211A"/>
    <w:rsid w:val="00CF3D96"/>
    <w:rsid w:val="00D01925"/>
    <w:rsid w:val="00D04E79"/>
    <w:rsid w:val="00D0532E"/>
    <w:rsid w:val="00D24AA6"/>
    <w:rsid w:val="00D474B1"/>
    <w:rsid w:val="00D47DCE"/>
    <w:rsid w:val="00D5234E"/>
    <w:rsid w:val="00D5751A"/>
    <w:rsid w:val="00D676AA"/>
    <w:rsid w:val="00D71E59"/>
    <w:rsid w:val="00D729B5"/>
    <w:rsid w:val="00D80982"/>
    <w:rsid w:val="00D81C03"/>
    <w:rsid w:val="00D82088"/>
    <w:rsid w:val="00D82287"/>
    <w:rsid w:val="00D826E0"/>
    <w:rsid w:val="00D83D0C"/>
    <w:rsid w:val="00DA4CCA"/>
    <w:rsid w:val="00DC26E0"/>
    <w:rsid w:val="00DD06BF"/>
    <w:rsid w:val="00DD77EA"/>
    <w:rsid w:val="00DE1401"/>
    <w:rsid w:val="00DE4AB9"/>
    <w:rsid w:val="00DE5311"/>
    <w:rsid w:val="00DE554B"/>
    <w:rsid w:val="00DF07E5"/>
    <w:rsid w:val="00DF1BCD"/>
    <w:rsid w:val="00E21624"/>
    <w:rsid w:val="00E22868"/>
    <w:rsid w:val="00E25F2B"/>
    <w:rsid w:val="00E35107"/>
    <w:rsid w:val="00E41B47"/>
    <w:rsid w:val="00E479AE"/>
    <w:rsid w:val="00E54504"/>
    <w:rsid w:val="00E56665"/>
    <w:rsid w:val="00E6162B"/>
    <w:rsid w:val="00E61FAC"/>
    <w:rsid w:val="00E62C9B"/>
    <w:rsid w:val="00E6597C"/>
    <w:rsid w:val="00E66884"/>
    <w:rsid w:val="00E70927"/>
    <w:rsid w:val="00E75A25"/>
    <w:rsid w:val="00E924CE"/>
    <w:rsid w:val="00E92A1B"/>
    <w:rsid w:val="00E97FEB"/>
    <w:rsid w:val="00EA40F8"/>
    <w:rsid w:val="00EB465E"/>
    <w:rsid w:val="00EB6F6E"/>
    <w:rsid w:val="00ED6356"/>
    <w:rsid w:val="00EE0583"/>
    <w:rsid w:val="00EF17A9"/>
    <w:rsid w:val="00EF6CD3"/>
    <w:rsid w:val="00F1401D"/>
    <w:rsid w:val="00F1445F"/>
    <w:rsid w:val="00F15DD9"/>
    <w:rsid w:val="00F1614C"/>
    <w:rsid w:val="00F2104D"/>
    <w:rsid w:val="00F26C90"/>
    <w:rsid w:val="00F34A40"/>
    <w:rsid w:val="00F37932"/>
    <w:rsid w:val="00F41ABF"/>
    <w:rsid w:val="00F42258"/>
    <w:rsid w:val="00F45169"/>
    <w:rsid w:val="00F52B1D"/>
    <w:rsid w:val="00F5478F"/>
    <w:rsid w:val="00F550BA"/>
    <w:rsid w:val="00F605C0"/>
    <w:rsid w:val="00F612E4"/>
    <w:rsid w:val="00F650CF"/>
    <w:rsid w:val="00F6672F"/>
    <w:rsid w:val="00F71F87"/>
    <w:rsid w:val="00F72EC2"/>
    <w:rsid w:val="00F74E58"/>
    <w:rsid w:val="00F7687E"/>
    <w:rsid w:val="00F76A04"/>
    <w:rsid w:val="00F80CAC"/>
    <w:rsid w:val="00F8150B"/>
    <w:rsid w:val="00F844C4"/>
    <w:rsid w:val="00F85128"/>
    <w:rsid w:val="00F918E4"/>
    <w:rsid w:val="00FA0C91"/>
    <w:rsid w:val="00FA1F15"/>
    <w:rsid w:val="00FA30DB"/>
    <w:rsid w:val="00FA6F5B"/>
    <w:rsid w:val="00FB144F"/>
    <w:rsid w:val="00FB4700"/>
    <w:rsid w:val="00FB5D0E"/>
    <w:rsid w:val="00FC29B9"/>
    <w:rsid w:val="00FC3492"/>
    <w:rsid w:val="00FC48DB"/>
    <w:rsid w:val="00FD6C52"/>
    <w:rsid w:val="00FE0369"/>
    <w:rsid w:val="00FE2120"/>
    <w:rsid w:val="00FE5521"/>
    <w:rsid w:val="00FE7824"/>
    <w:rsid w:val="00FF1C70"/>
    <w:rsid w:val="29141E3B"/>
    <w:rsid w:val="3362EF47"/>
    <w:rsid w:val="3F97EBE1"/>
    <w:rsid w:val="5196CDB9"/>
    <w:rsid w:val="6D9AEA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BEDC7"/>
  <w15:docId w15:val="{2CE70F73-C458-4311-80EF-7A559A82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E75A25"/>
    <w:pPr>
      <w:spacing w:after="0" w:line="240" w:lineRule="auto"/>
      <w:jc w:val="both"/>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E75A25"/>
    <w:rPr>
      <w:rFonts w:ascii="Times New Roman" w:eastAsia="Times New Roman" w:hAnsi="Times New Roman" w:cs="Times New Roman"/>
      <w:sz w:val="20"/>
      <w:szCs w:val="20"/>
    </w:rPr>
  </w:style>
  <w:style w:type="paragraph" w:styleId="Zkladntext2">
    <w:name w:val="Body Text 2"/>
    <w:basedOn w:val="Normlny"/>
    <w:link w:val="Zkladntext2Char"/>
    <w:uiPriority w:val="99"/>
    <w:semiHidden/>
    <w:unhideWhenUsed/>
    <w:rsid w:val="001D6789"/>
    <w:pPr>
      <w:spacing w:after="120" w:line="480" w:lineRule="auto"/>
    </w:pPr>
  </w:style>
  <w:style w:type="character" w:customStyle="1" w:styleId="Zkladntext2Char">
    <w:name w:val="Základný text 2 Char"/>
    <w:basedOn w:val="Predvolenpsmoodseku"/>
    <w:link w:val="Zkladntext2"/>
    <w:uiPriority w:val="99"/>
    <w:semiHidden/>
    <w:rsid w:val="001D6789"/>
  </w:style>
  <w:style w:type="paragraph" w:styleId="Odsekzoznamu">
    <w:name w:val="List Paragraph"/>
    <w:aliases w:val="Odsek zoznamu2,ODRAZKY PRVA UROVEN,body,Bullet Number,lp1,lp11,List Paragraph11,Bullet 1,Use Case List Paragraph,Odsek,Colorful List - Accent 11,List Paragraph,Tabuľka,15_Cislovanie,Odražka 1,body 2,Lista 1,Odsek a),cp_Odstavec se seznamem"/>
    <w:basedOn w:val="Normlny"/>
    <w:link w:val="OdsekzoznamuChar"/>
    <w:uiPriority w:val="34"/>
    <w:qFormat/>
    <w:rsid w:val="001D6789"/>
    <w:pPr>
      <w:spacing w:after="0" w:line="240" w:lineRule="auto"/>
      <w:ind w:left="720"/>
    </w:pPr>
    <w:rPr>
      <w:rFonts w:ascii="Times New Roman" w:eastAsia="Times New Roman" w:hAnsi="Times New Roman" w:cs="Times New Roman"/>
      <w:sz w:val="20"/>
      <w:szCs w:val="20"/>
      <w:lang w:val="en-GB"/>
    </w:rPr>
  </w:style>
  <w:style w:type="paragraph" w:styleId="Textbubliny">
    <w:name w:val="Balloon Text"/>
    <w:basedOn w:val="Normlny"/>
    <w:link w:val="TextbublinyChar"/>
    <w:uiPriority w:val="99"/>
    <w:semiHidden/>
    <w:unhideWhenUsed/>
    <w:rsid w:val="001D67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6789"/>
    <w:rPr>
      <w:rFonts w:ascii="Segoe UI" w:hAnsi="Segoe UI" w:cs="Segoe UI"/>
      <w:sz w:val="18"/>
      <w:szCs w:val="18"/>
    </w:rPr>
  </w:style>
  <w:style w:type="character" w:styleId="Odkaznakomentr">
    <w:name w:val="annotation reference"/>
    <w:basedOn w:val="Predvolenpsmoodseku"/>
    <w:uiPriority w:val="99"/>
    <w:semiHidden/>
    <w:unhideWhenUsed/>
    <w:rsid w:val="00747A93"/>
    <w:rPr>
      <w:sz w:val="16"/>
      <w:szCs w:val="16"/>
    </w:rPr>
  </w:style>
  <w:style w:type="paragraph" w:styleId="Textkomentra">
    <w:name w:val="annotation text"/>
    <w:basedOn w:val="Normlny"/>
    <w:link w:val="TextkomentraChar"/>
    <w:uiPriority w:val="99"/>
    <w:unhideWhenUsed/>
    <w:rsid w:val="00747A93"/>
    <w:pPr>
      <w:spacing w:line="240" w:lineRule="auto"/>
    </w:pPr>
    <w:rPr>
      <w:sz w:val="20"/>
      <w:szCs w:val="20"/>
    </w:rPr>
  </w:style>
  <w:style w:type="character" w:customStyle="1" w:styleId="TextkomentraChar">
    <w:name w:val="Text komentára Char"/>
    <w:basedOn w:val="Predvolenpsmoodseku"/>
    <w:link w:val="Textkomentra"/>
    <w:uiPriority w:val="99"/>
    <w:rsid w:val="00747A93"/>
    <w:rPr>
      <w:sz w:val="20"/>
      <w:szCs w:val="20"/>
    </w:rPr>
  </w:style>
  <w:style w:type="paragraph" w:styleId="Predmetkomentra">
    <w:name w:val="annotation subject"/>
    <w:basedOn w:val="Textkomentra"/>
    <w:next w:val="Textkomentra"/>
    <w:link w:val="PredmetkomentraChar"/>
    <w:uiPriority w:val="99"/>
    <w:semiHidden/>
    <w:unhideWhenUsed/>
    <w:rsid w:val="00747A93"/>
    <w:rPr>
      <w:b/>
      <w:bCs/>
    </w:rPr>
  </w:style>
  <w:style w:type="character" w:customStyle="1" w:styleId="PredmetkomentraChar">
    <w:name w:val="Predmet komentára Char"/>
    <w:basedOn w:val="TextkomentraChar"/>
    <w:link w:val="Predmetkomentra"/>
    <w:uiPriority w:val="99"/>
    <w:semiHidden/>
    <w:rsid w:val="00747A93"/>
    <w:rPr>
      <w:b/>
      <w:bCs/>
      <w:sz w:val="20"/>
      <w:szCs w:val="20"/>
    </w:rPr>
  </w:style>
  <w:style w:type="table" w:styleId="Mriekatabuky">
    <w:name w:val="Table Grid"/>
    <w:basedOn w:val="Normlnatabuka"/>
    <w:uiPriority w:val="39"/>
    <w:rsid w:val="00224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10A8A"/>
    <w:pPr>
      <w:spacing w:after="0" w:line="240" w:lineRule="auto"/>
    </w:p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Tabuľka Char"/>
    <w:link w:val="Odsekzoznamu"/>
    <w:uiPriority w:val="34"/>
    <w:qFormat/>
    <w:locked/>
    <w:rsid w:val="00C97D3B"/>
    <w:rPr>
      <w:rFonts w:ascii="Times New Roman" w:eastAsia="Times New Roman" w:hAnsi="Times New Roman" w:cs="Times New Roman"/>
      <w:sz w:val="20"/>
      <w:szCs w:val="20"/>
      <w:lang w:val="en-GB"/>
    </w:rPr>
  </w:style>
  <w:style w:type="paragraph" w:styleId="Bezriadkovania">
    <w:name w:val="No Spacing"/>
    <w:aliases w:val="Odsek článku"/>
    <w:uiPriority w:val="1"/>
    <w:qFormat/>
    <w:rsid w:val="009649ED"/>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FE21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2120"/>
  </w:style>
  <w:style w:type="paragraph" w:styleId="Pta">
    <w:name w:val="footer"/>
    <w:basedOn w:val="Normlny"/>
    <w:link w:val="PtaChar"/>
    <w:uiPriority w:val="99"/>
    <w:unhideWhenUsed/>
    <w:rsid w:val="00FE2120"/>
    <w:pPr>
      <w:tabs>
        <w:tab w:val="center" w:pos="4536"/>
        <w:tab w:val="right" w:pos="9072"/>
      </w:tabs>
      <w:spacing w:after="0" w:line="240" w:lineRule="auto"/>
    </w:pPr>
  </w:style>
  <w:style w:type="character" w:customStyle="1" w:styleId="PtaChar">
    <w:name w:val="Päta Char"/>
    <w:basedOn w:val="Predvolenpsmoodseku"/>
    <w:link w:val="Pta"/>
    <w:uiPriority w:val="99"/>
    <w:rsid w:val="00FE2120"/>
  </w:style>
  <w:style w:type="character" w:styleId="Zvraznenie">
    <w:name w:val="Emphasis"/>
    <w:basedOn w:val="Predvolenpsmoodseku"/>
    <w:uiPriority w:val="20"/>
    <w:qFormat/>
    <w:rsid w:val="002D08D9"/>
    <w:rPr>
      <w:i/>
      <w:iCs/>
    </w:rPr>
  </w:style>
  <w:style w:type="character" w:styleId="Vrazn">
    <w:name w:val="Strong"/>
    <w:basedOn w:val="Predvolenpsmoodseku"/>
    <w:uiPriority w:val="22"/>
    <w:qFormat/>
    <w:rsid w:val="002D08D9"/>
    <w:rPr>
      <w:b/>
      <w:bCs/>
    </w:rPr>
  </w:style>
  <w:style w:type="paragraph" w:styleId="Zkladntext3">
    <w:name w:val="Body Text 3"/>
    <w:basedOn w:val="Normlny"/>
    <w:link w:val="Zkladntext3Char"/>
    <w:uiPriority w:val="99"/>
    <w:semiHidden/>
    <w:unhideWhenUsed/>
    <w:rsid w:val="0022013F"/>
    <w:pPr>
      <w:spacing w:after="120"/>
    </w:pPr>
    <w:rPr>
      <w:sz w:val="16"/>
      <w:szCs w:val="16"/>
    </w:rPr>
  </w:style>
  <w:style w:type="character" w:customStyle="1" w:styleId="Zkladntext3Char">
    <w:name w:val="Základný text 3 Char"/>
    <w:basedOn w:val="Predvolenpsmoodseku"/>
    <w:link w:val="Zkladntext3"/>
    <w:uiPriority w:val="99"/>
    <w:semiHidden/>
    <w:rsid w:val="002201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372964">
      <w:bodyDiv w:val="1"/>
      <w:marLeft w:val="0"/>
      <w:marRight w:val="0"/>
      <w:marTop w:val="0"/>
      <w:marBottom w:val="0"/>
      <w:divBdr>
        <w:top w:val="none" w:sz="0" w:space="0" w:color="auto"/>
        <w:left w:val="none" w:sz="0" w:space="0" w:color="auto"/>
        <w:bottom w:val="none" w:sz="0" w:space="0" w:color="auto"/>
        <w:right w:val="none" w:sz="0" w:space="0" w:color="auto"/>
      </w:divBdr>
      <w:divsChild>
        <w:div w:id="792867227">
          <w:marLeft w:val="-12975"/>
          <w:marRight w:val="0"/>
          <w:marTop w:val="0"/>
          <w:marBottom w:val="0"/>
          <w:divBdr>
            <w:top w:val="single" w:sz="6" w:space="0" w:color="80878F"/>
            <w:left w:val="single" w:sz="6" w:space="0" w:color="80878F"/>
            <w:bottom w:val="single" w:sz="6" w:space="0" w:color="80878F"/>
            <w:right w:val="single" w:sz="6" w:space="0" w:color="80878F"/>
          </w:divBdr>
          <w:divsChild>
            <w:div w:id="545029860">
              <w:marLeft w:val="0"/>
              <w:marRight w:val="0"/>
              <w:marTop w:val="0"/>
              <w:marBottom w:val="0"/>
              <w:divBdr>
                <w:top w:val="none" w:sz="0" w:space="0" w:color="auto"/>
                <w:left w:val="none" w:sz="0" w:space="0" w:color="auto"/>
                <w:bottom w:val="none" w:sz="0" w:space="0" w:color="auto"/>
                <w:right w:val="none" w:sz="0" w:space="0" w:color="auto"/>
              </w:divBdr>
              <w:divsChild>
                <w:div w:id="438449283">
                  <w:marLeft w:val="75"/>
                  <w:marRight w:val="75"/>
                  <w:marTop w:val="240"/>
                  <w:marBottom w:val="75"/>
                  <w:divBdr>
                    <w:top w:val="none" w:sz="0" w:space="0" w:color="auto"/>
                    <w:left w:val="none" w:sz="0" w:space="0" w:color="auto"/>
                    <w:bottom w:val="none" w:sz="0" w:space="0" w:color="auto"/>
                    <w:right w:val="none" w:sz="0" w:space="0" w:color="auto"/>
                  </w:divBdr>
                  <w:divsChild>
                    <w:div w:id="1099595315">
                      <w:marLeft w:val="0"/>
                      <w:marRight w:val="0"/>
                      <w:marTop w:val="0"/>
                      <w:marBottom w:val="0"/>
                      <w:divBdr>
                        <w:top w:val="none" w:sz="0" w:space="0" w:color="auto"/>
                        <w:left w:val="single" w:sz="6" w:space="0" w:color="80878F"/>
                        <w:bottom w:val="single" w:sz="6" w:space="0" w:color="80878F"/>
                        <w:right w:val="single" w:sz="6" w:space="0" w:color="80878F"/>
                      </w:divBdr>
                      <w:divsChild>
                        <w:div w:id="243539008">
                          <w:marLeft w:val="0"/>
                          <w:marRight w:val="0"/>
                          <w:marTop w:val="0"/>
                          <w:marBottom w:val="0"/>
                          <w:divBdr>
                            <w:top w:val="none" w:sz="0" w:space="0" w:color="auto"/>
                            <w:left w:val="none" w:sz="0" w:space="0" w:color="auto"/>
                            <w:bottom w:val="none" w:sz="0" w:space="0" w:color="auto"/>
                            <w:right w:val="none" w:sz="0" w:space="0" w:color="auto"/>
                          </w:divBdr>
                          <w:divsChild>
                            <w:div w:id="14487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851506">
      <w:bodyDiv w:val="1"/>
      <w:marLeft w:val="0"/>
      <w:marRight w:val="0"/>
      <w:marTop w:val="0"/>
      <w:marBottom w:val="0"/>
      <w:divBdr>
        <w:top w:val="none" w:sz="0" w:space="0" w:color="auto"/>
        <w:left w:val="none" w:sz="0" w:space="0" w:color="auto"/>
        <w:bottom w:val="none" w:sz="0" w:space="0" w:color="auto"/>
        <w:right w:val="none" w:sz="0" w:space="0" w:color="auto"/>
      </w:divBdr>
      <w:divsChild>
        <w:div w:id="365833323">
          <w:marLeft w:val="-12975"/>
          <w:marRight w:val="0"/>
          <w:marTop w:val="0"/>
          <w:marBottom w:val="0"/>
          <w:divBdr>
            <w:top w:val="single" w:sz="6" w:space="0" w:color="80878F"/>
            <w:left w:val="single" w:sz="6" w:space="0" w:color="80878F"/>
            <w:bottom w:val="single" w:sz="6" w:space="0" w:color="80878F"/>
            <w:right w:val="single" w:sz="6" w:space="0" w:color="80878F"/>
          </w:divBdr>
          <w:divsChild>
            <w:div w:id="1330599359">
              <w:marLeft w:val="0"/>
              <w:marRight w:val="0"/>
              <w:marTop w:val="0"/>
              <w:marBottom w:val="0"/>
              <w:divBdr>
                <w:top w:val="none" w:sz="0" w:space="0" w:color="auto"/>
                <w:left w:val="none" w:sz="0" w:space="0" w:color="auto"/>
                <w:bottom w:val="none" w:sz="0" w:space="0" w:color="auto"/>
                <w:right w:val="none" w:sz="0" w:space="0" w:color="auto"/>
              </w:divBdr>
              <w:divsChild>
                <w:div w:id="319581994">
                  <w:marLeft w:val="75"/>
                  <w:marRight w:val="75"/>
                  <w:marTop w:val="240"/>
                  <w:marBottom w:val="75"/>
                  <w:divBdr>
                    <w:top w:val="none" w:sz="0" w:space="0" w:color="auto"/>
                    <w:left w:val="none" w:sz="0" w:space="0" w:color="auto"/>
                    <w:bottom w:val="none" w:sz="0" w:space="0" w:color="auto"/>
                    <w:right w:val="none" w:sz="0" w:space="0" w:color="auto"/>
                  </w:divBdr>
                  <w:divsChild>
                    <w:div w:id="1660114620">
                      <w:marLeft w:val="0"/>
                      <w:marRight w:val="0"/>
                      <w:marTop w:val="0"/>
                      <w:marBottom w:val="0"/>
                      <w:divBdr>
                        <w:top w:val="none" w:sz="0" w:space="0" w:color="auto"/>
                        <w:left w:val="single" w:sz="6" w:space="0" w:color="80878F"/>
                        <w:bottom w:val="single" w:sz="6" w:space="0" w:color="80878F"/>
                        <w:right w:val="single" w:sz="6" w:space="0" w:color="80878F"/>
                      </w:divBdr>
                      <w:divsChild>
                        <w:div w:id="1841693695">
                          <w:marLeft w:val="0"/>
                          <w:marRight w:val="0"/>
                          <w:marTop w:val="0"/>
                          <w:marBottom w:val="0"/>
                          <w:divBdr>
                            <w:top w:val="none" w:sz="0" w:space="0" w:color="auto"/>
                            <w:left w:val="none" w:sz="0" w:space="0" w:color="auto"/>
                            <w:bottom w:val="none" w:sz="0" w:space="0" w:color="auto"/>
                            <w:right w:val="none" w:sz="0" w:space="0" w:color="auto"/>
                          </w:divBdr>
                          <w:divsChild>
                            <w:div w:id="19427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668947">
      <w:bodyDiv w:val="1"/>
      <w:marLeft w:val="0"/>
      <w:marRight w:val="0"/>
      <w:marTop w:val="0"/>
      <w:marBottom w:val="0"/>
      <w:divBdr>
        <w:top w:val="none" w:sz="0" w:space="0" w:color="auto"/>
        <w:left w:val="none" w:sz="0" w:space="0" w:color="auto"/>
        <w:bottom w:val="none" w:sz="0" w:space="0" w:color="auto"/>
        <w:right w:val="none" w:sz="0" w:space="0" w:color="auto"/>
      </w:divBdr>
    </w:div>
    <w:div w:id="1121655385">
      <w:bodyDiv w:val="1"/>
      <w:marLeft w:val="0"/>
      <w:marRight w:val="0"/>
      <w:marTop w:val="0"/>
      <w:marBottom w:val="0"/>
      <w:divBdr>
        <w:top w:val="none" w:sz="0" w:space="0" w:color="auto"/>
        <w:left w:val="none" w:sz="0" w:space="0" w:color="auto"/>
        <w:bottom w:val="none" w:sz="0" w:space="0" w:color="auto"/>
        <w:right w:val="none" w:sz="0" w:space="0" w:color="auto"/>
      </w:divBdr>
    </w:div>
    <w:div w:id="1171794167">
      <w:bodyDiv w:val="1"/>
      <w:marLeft w:val="0"/>
      <w:marRight w:val="0"/>
      <w:marTop w:val="0"/>
      <w:marBottom w:val="0"/>
      <w:divBdr>
        <w:top w:val="none" w:sz="0" w:space="0" w:color="auto"/>
        <w:left w:val="none" w:sz="0" w:space="0" w:color="auto"/>
        <w:bottom w:val="none" w:sz="0" w:space="0" w:color="auto"/>
        <w:right w:val="none" w:sz="0" w:space="0" w:color="auto"/>
      </w:divBdr>
    </w:div>
    <w:div w:id="1846095307">
      <w:bodyDiv w:val="1"/>
      <w:marLeft w:val="0"/>
      <w:marRight w:val="0"/>
      <w:marTop w:val="0"/>
      <w:marBottom w:val="0"/>
      <w:divBdr>
        <w:top w:val="none" w:sz="0" w:space="0" w:color="auto"/>
        <w:left w:val="none" w:sz="0" w:space="0" w:color="auto"/>
        <w:bottom w:val="none" w:sz="0" w:space="0" w:color="auto"/>
        <w:right w:val="none" w:sz="0" w:space="0" w:color="auto"/>
      </w:divBdr>
    </w:div>
    <w:div w:id="1930386367">
      <w:bodyDiv w:val="1"/>
      <w:marLeft w:val="0"/>
      <w:marRight w:val="0"/>
      <w:marTop w:val="0"/>
      <w:marBottom w:val="0"/>
      <w:divBdr>
        <w:top w:val="none" w:sz="0" w:space="0" w:color="auto"/>
        <w:left w:val="none" w:sz="0" w:space="0" w:color="auto"/>
        <w:bottom w:val="none" w:sz="0" w:space="0" w:color="auto"/>
        <w:right w:val="none" w:sz="0" w:space="0" w:color="auto"/>
      </w:divBdr>
    </w:div>
    <w:div w:id="202940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3BB9DFC6B2D94AAFA633EB6462AA11" ma:contentTypeVersion="18" ma:contentTypeDescription="Umožňuje vytvoriť nový dokument." ma:contentTypeScope="" ma:versionID="8585da5d736864a2f68aeefa33b946b3">
  <xsd:schema xmlns:xsd="http://www.w3.org/2001/XMLSchema" xmlns:xs="http://www.w3.org/2001/XMLSchema" xmlns:p="http://schemas.microsoft.com/office/2006/metadata/properties" xmlns:ns2="6a979723-f171-4462-ba13-c95a5d26bdb8" xmlns:ns3="3d44c624-050b-4f05-b410-94949ae7c986" targetNamespace="http://schemas.microsoft.com/office/2006/metadata/properties" ma:root="true" ma:fieldsID="f3d5e46f181cd428bf3d41fc94837ec5" ns2:_="" ns3:_="">
    <xsd:import namespace="6a979723-f171-4462-ba13-c95a5d26bdb8"/>
    <xsd:import namespace="3d44c624-050b-4f05-b410-94949ae7c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79723-f171-4462-ba13-c95a5d26b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76d556bb-94f8-49f9-83d7-36fe9985fb6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c624-050b-4f05-b410-94949ae7c986"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900841e8-e7ac-4892-88f3-bcbbd0ce79d7}" ma:internalName="TaxCatchAll" ma:showField="CatchAllData" ma:web="3d44c624-050b-4f05-b410-94949ae7c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44c624-050b-4f05-b410-94949ae7c986" xsi:nil="true"/>
    <lcf76f155ced4ddcb4097134ff3c332f xmlns="6a979723-f171-4462-ba13-c95a5d26bd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BB143-7A91-410F-9C76-3493D4AD0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79723-f171-4462-ba13-c95a5d26bdb8"/>
    <ds:schemaRef ds:uri="3d44c624-050b-4f05-b410-94949ae7c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A008B-8693-423F-98C1-C052F8AEC8DF}">
  <ds:schemaRefs>
    <ds:schemaRef ds:uri="http://schemas.microsoft.com/office/2006/metadata/properties"/>
    <ds:schemaRef ds:uri="http://schemas.microsoft.com/office/infopath/2007/PartnerControls"/>
    <ds:schemaRef ds:uri="3d44c624-050b-4f05-b410-94949ae7c986"/>
    <ds:schemaRef ds:uri="6a979723-f171-4462-ba13-c95a5d26bdb8"/>
  </ds:schemaRefs>
</ds:datastoreItem>
</file>

<file path=customXml/itemProps3.xml><?xml version="1.0" encoding="utf-8"?>
<ds:datastoreItem xmlns:ds="http://schemas.openxmlformats.org/officeDocument/2006/customXml" ds:itemID="{C64C7EDB-8D2D-4988-B41A-B400A01CAA1B}">
  <ds:schemaRefs>
    <ds:schemaRef ds:uri="http://schemas.microsoft.com/sharepoint/v3/contenttype/forms"/>
  </ds:schemaRefs>
</ds:datastoreItem>
</file>

<file path=customXml/itemProps4.xml><?xml version="1.0" encoding="utf-8"?>
<ds:datastoreItem xmlns:ds="http://schemas.openxmlformats.org/officeDocument/2006/customXml" ds:itemID="{E4E3FA42-3EB3-4B9F-8B3A-4CBDCF4D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2725</Words>
  <Characters>15536</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Belej Samuel</dc:creator>
  <cp:keywords/>
  <dc:description/>
  <cp:lastModifiedBy>Labska Lucia</cp:lastModifiedBy>
  <cp:revision>8</cp:revision>
  <cp:lastPrinted>2025-12-16T10:18:00Z</cp:lastPrinted>
  <dcterms:created xsi:type="dcterms:W3CDTF">2025-12-03T07:28:00Z</dcterms:created>
  <dcterms:modified xsi:type="dcterms:W3CDTF">2025-12-23T09:39:00Z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0x010100B93BB9DFC6B2D94AAFA633EB6462AA11</vt:lpwstr>
  </property>
  <property fmtid="{D5CDD505-2E9C-101B-9397-08002B2CF9AE}" pid="3" name="MediaServiceImageTags">
    <vt:lpwstr/>
  </property>
  <property fmtid="{D5CDD505-2E9C-101B-9397-08002B2CF9AE}" pid="4" name="FSC#SKEDITIONREG@103.510:zaz_addressee_iban">
    <vt:lpwstr/>
  </property>
  <property fmtid="{D5CDD505-2E9C-101B-9397-08002B2CF9AE}" pid="5" name="FSC#SKCONV@103.510:docname">
    <vt:lpwstr/>
  </property>
  <property fmtid="{D5CDD505-2E9C-101B-9397-08002B2CF9AE}" pid="6" name="FSC#SKMF@103.510:mf_zaznam_jeden_adresat">
    <vt:lpwstr/>
  </property>
  <property fmtid="{D5CDD505-2E9C-101B-9397-08002B2CF9AE}" pid="7" name="FSC#SKMF@103.510:mf_zaznam_vnut_adresati_01">
    <vt:lpwstr/>
  </property>
  <property fmtid="{D5CDD505-2E9C-101B-9397-08002B2CF9AE}" pid="8" name="FSC#SKMF@103.510:mf_zaznam_vnut_adresati_02">
    <vt:lpwstr/>
  </property>
  <property fmtid="{D5CDD505-2E9C-101B-9397-08002B2CF9AE}" pid="9" name="FSC#SKMF@103.510:mf_zaznam_vnut_adresati_03">
    <vt:lpwstr/>
  </property>
  <property fmtid="{D5CDD505-2E9C-101B-9397-08002B2CF9AE}" pid="10" name="FSC#SKMF@103.510:mf_zaznam_vnut_adresati_04">
    <vt:lpwstr/>
  </property>
  <property fmtid="{D5CDD505-2E9C-101B-9397-08002B2CF9AE}" pid="11" name="FSC#SKMF@103.510:mf_zaznam_vnut_adresati_05">
    <vt:lpwstr/>
  </property>
  <property fmtid="{D5CDD505-2E9C-101B-9397-08002B2CF9AE}" pid="12" name="FSC#SKMF@103.510:mf_zaznam_vnut_adresati_06">
    <vt:lpwstr/>
  </property>
  <property fmtid="{D5CDD505-2E9C-101B-9397-08002B2CF9AE}" pid="13" name="FSC#SKMF@103.510:mf_zaznam_vnut_adresati_07">
    <vt:lpwstr/>
  </property>
  <property fmtid="{D5CDD505-2E9C-101B-9397-08002B2CF9AE}" pid="14" name="FSC#SKMF@103.510:mf_zaznam_vnut_adresati_08">
    <vt:lpwstr/>
  </property>
  <property fmtid="{D5CDD505-2E9C-101B-9397-08002B2CF9AE}" pid="15" name="FSC#SKMF@103.510:mf_zaznam_vnut_adresati_09">
    <vt:lpwstr/>
  </property>
  <property fmtid="{D5CDD505-2E9C-101B-9397-08002B2CF9AE}" pid="16" name="FSC#SKMF@103.510:mf_zaznam_vnut_adresati_10">
    <vt:lpwstr/>
  </property>
  <property fmtid="{D5CDD505-2E9C-101B-9397-08002B2CF9AE}" pid="17" name="FSC#SKMF@103.510:mf_zaznam_vnut_adresati_11">
    <vt:lpwstr/>
  </property>
  <property fmtid="{D5CDD505-2E9C-101B-9397-08002B2CF9AE}" pid="18" name="FSC#SKMF@103.510:mf_zaznam_vnut_adresati_12">
    <vt:lpwstr/>
  </property>
  <property fmtid="{D5CDD505-2E9C-101B-9397-08002B2CF9AE}" pid="19" name="FSC#SKMF@103.510:mf_zaznam_vnut_adresati_13">
    <vt:lpwstr/>
  </property>
  <property fmtid="{D5CDD505-2E9C-101B-9397-08002B2CF9AE}" pid="20" name="FSC#SKMF@103.510:mf_zaznam_vnut_adresati_14">
    <vt:lpwstr/>
  </property>
  <property fmtid="{D5CDD505-2E9C-101B-9397-08002B2CF9AE}" pid="21" name="FSC#SKMF@103.510:mf_zaznam_vnut_adresati_15">
    <vt:lpwstr/>
  </property>
  <property fmtid="{D5CDD505-2E9C-101B-9397-08002B2CF9AE}" pid="22" name="FSC#SKMF@103.510:mf_zaznam_vnut_adresati_16">
    <vt:lpwstr/>
  </property>
  <property fmtid="{D5CDD505-2E9C-101B-9397-08002B2CF9AE}" pid="23" name="FSC#SKMF@103.510:mf_zaznam_vnut_adresati_17">
    <vt:lpwstr/>
  </property>
  <property fmtid="{D5CDD505-2E9C-101B-9397-08002B2CF9AE}" pid="24" name="FSC#SKMF@103.510:mf_zaznam_vnut_adresati_18">
    <vt:lpwstr/>
  </property>
  <property fmtid="{D5CDD505-2E9C-101B-9397-08002B2CF9AE}" pid="25" name="FSC#SKMF@103.510:mf_zaznam_vnut_adresati_19">
    <vt:lpwstr/>
  </property>
  <property fmtid="{D5CDD505-2E9C-101B-9397-08002B2CF9AE}" pid="26" name="FSC#SKMF@103.510:mf_zaznam_vnut_adresati_20">
    <vt:lpwstr/>
  </property>
  <property fmtid="{D5CDD505-2E9C-101B-9397-08002B2CF9AE}" pid="27" name="FSC#SKMF@103.510:mf_zaznam_vnut_adresati_21">
    <vt:lpwstr/>
  </property>
  <property fmtid="{D5CDD505-2E9C-101B-9397-08002B2CF9AE}" pid="28" name="FSC#SKMF@103.510:mf_zaznam_vnut_adresati_22">
    <vt:lpwstr/>
  </property>
  <property fmtid="{D5CDD505-2E9C-101B-9397-08002B2CF9AE}" pid="29" name="FSC#SKMF@103.510:mf_zaznam_vnut_adresati_23">
    <vt:lpwstr/>
  </property>
  <property fmtid="{D5CDD505-2E9C-101B-9397-08002B2CF9AE}" pid="30" name="FSC#SKMF@103.510:mf_zaznam_vnut_adresati_24">
    <vt:lpwstr/>
  </property>
  <property fmtid="{D5CDD505-2E9C-101B-9397-08002B2CF9AE}" pid="31" name="FSC#SKMF@103.510:mf_zaznam_vnut_adresati_25">
    <vt:lpwstr/>
  </property>
  <property fmtid="{D5CDD505-2E9C-101B-9397-08002B2CF9AE}" pid="32" name="FSC#SKMF@103.510:mf_zaznam_vnut_adresati_26">
    <vt:lpwstr/>
  </property>
  <property fmtid="{D5CDD505-2E9C-101B-9397-08002B2CF9AE}" pid="33" name="FSC#SKMF@103.510:mf_zaznam_vnut_adresati_27">
    <vt:lpwstr/>
  </property>
  <property fmtid="{D5CDD505-2E9C-101B-9397-08002B2CF9AE}" pid="34" name="FSC#SKMF@103.510:mf_zaznam_vnut_adresati_28">
    <vt:lpwstr/>
  </property>
  <property fmtid="{D5CDD505-2E9C-101B-9397-08002B2CF9AE}" pid="35" name="FSC#SKMF@103.510:mf_zaznam_vnut_adresati_29">
    <vt:lpwstr/>
  </property>
  <property fmtid="{D5CDD505-2E9C-101B-9397-08002B2CF9AE}" pid="36" name="FSC#SKMF@103.510:mf_zaznam_vnut_adresati_30">
    <vt:lpwstr/>
  </property>
  <property fmtid="{D5CDD505-2E9C-101B-9397-08002B2CF9AE}" pid="37" name="FSC#SKMF@103.510:mf_zaznam_vnut_adresati_31">
    <vt:lpwstr/>
  </property>
  <property fmtid="{D5CDD505-2E9C-101B-9397-08002B2CF9AE}" pid="38" name="FSC#SKMF@103.510:mf_zaznam_vnut_adresati_32">
    <vt:lpwstr/>
  </property>
  <property fmtid="{D5CDD505-2E9C-101B-9397-08002B2CF9AE}" pid="39" name="FSC#SKMF@103.510:mf_zaznam_vnut_adresati_33">
    <vt:lpwstr/>
  </property>
  <property fmtid="{D5CDD505-2E9C-101B-9397-08002B2CF9AE}" pid="40" name="FSC#SKMF@103.510:mf_zaznam_vnut_adresati_34">
    <vt:lpwstr/>
  </property>
  <property fmtid="{D5CDD505-2E9C-101B-9397-08002B2CF9AE}" pid="41" name="FSC#SKMF@103.510:mf_zaznam_vnut_adresati_35">
    <vt:lpwstr/>
  </property>
  <property fmtid="{D5CDD505-2E9C-101B-9397-08002B2CF9AE}" pid="42" name="FSC#SKMF@103.510:mf_zaznam_vnut_adresati_36">
    <vt:lpwstr/>
  </property>
  <property fmtid="{D5CDD505-2E9C-101B-9397-08002B2CF9AE}" pid="43" name="FSC#SKMF@103.510:mf_zaznam_vnut_adresati_37">
    <vt:lpwstr/>
  </property>
  <property fmtid="{D5CDD505-2E9C-101B-9397-08002B2CF9AE}" pid="44" name="FSC#SKMF@103.510:mf_zaznam_vnut_adresati_38">
    <vt:lpwstr/>
  </property>
  <property fmtid="{D5CDD505-2E9C-101B-9397-08002B2CF9AE}" pid="45" name="FSC#SKMF@103.510:mf_zaznam_vnut_adresati_39">
    <vt:lpwstr/>
  </property>
  <property fmtid="{D5CDD505-2E9C-101B-9397-08002B2CF9AE}" pid="46" name="FSC#SKMF@103.510:mf_zaznam_vnut_adresati_40">
    <vt:lpwstr/>
  </property>
  <property fmtid="{D5CDD505-2E9C-101B-9397-08002B2CF9AE}" pid="47" name="FSC#SKMF@103.510:mf_zaznam_vnut_adresati_41">
    <vt:lpwstr/>
  </property>
  <property fmtid="{D5CDD505-2E9C-101B-9397-08002B2CF9AE}" pid="48" name="FSC#SKMF@103.510:mf_zaznam_vnut_adresati_42">
    <vt:lpwstr/>
  </property>
  <property fmtid="{D5CDD505-2E9C-101B-9397-08002B2CF9AE}" pid="49" name="FSC#SKMF@103.510:mf_zaznam_vnut_adresati_43">
    <vt:lpwstr/>
  </property>
  <property fmtid="{D5CDD505-2E9C-101B-9397-08002B2CF9AE}" pid="50" name="FSC#SKMF@103.510:mf_zaznam_vnut_adresati_44">
    <vt:lpwstr/>
  </property>
  <property fmtid="{D5CDD505-2E9C-101B-9397-08002B2CF9AE}" pid="51" name="FSC#SKMF@103.510:mf_zaznam_vnut_adresati_45">
    <vt:lpwstr/>
  </property>
  <property fmtid="{D5CDD505-2E9C-101B-9397-08002B2CF9AE}" pid="52" name="FSC#SKMF@103.510:mf_zaznam_vnut_adresati_46">
    <vt:lpwstr/>
  </property>
  <property fmtid="{D5CDD505-2E9C-101B-9397-08002B2CF9AE}" pid="53" name="FSC#SKMF@103.510:mf_zaznam_vnut_adresati_47">
    <vt:lpwstr/>
  </property>
  <property fmtid="{D5CDD505-2E9C-101B-9397-08002B2CF9AE}" pid="54" name="FSC#SKMF@103.510:mf_zaznam_vnut_adresati_48">
    <vt:lpwstr/>
  </property>
  <property fmtid="{D5CDD505-2E9C-101B-9397-08002B2CF9AE}" pid="55" name="FSC#SKMF@103.510:mf_zaznam_vnut_adresati_49">
    <vt:lpwstr/>
  </property>
  <property fmtid="{D5CDD505-2E9C-101B-9397-08002B2CF9AE}" pid="56" name="FSC#SKMF@103.510:mf_zaznam_vnut_adresati_50">
    <vt:lpwstr/>
  </property>
  <property fmtid="{D5CDD505-2E9C-101B-9397-08002B2CF9AE}" pid="57" name="FSC#SKMF@103.510:mf_zaznam_vnut_adresati_51">
    <vt:lpwstr/>
  </property>
  <property fmtid="{D5CDD505-2E9C-101B-9397-08002B2CF9AE}" pid="58" name="FSC#SKMF@103.510:mf_EnumStupenKlasifikacie">
    <vt:lpwstr/>
  </property>
  <property fmtid="{D5CDD505-2E9C-101B-9397-08002B2CF9AE}" pid="59" name="FSC#SKMF@103.510:mf_OpravneneOsoby">
    <vt:lpwstr/>
  </property>
  <property fmtid="{D5CDD505-2E9C-101B-9397-08002B2CF9AE}" pid="60" name="FSC#SKMF@103.510:mf_OpravneneOsoby_en">
    <vt:lpwstr/>
  </property>
  <property fmtid="{D5CDD505-2E9C-101B-9397-08002B2CF9AE}" pid="61" name="FSC#SKMF@103.510:mf_Vlastnik">
    <vt:lpwstr/>
  </property>
  <property fmtid="{D5CDD505-2E9C-101B-9397-08002B2CF9AE}" pid="62" name="FSC#SKMF@103.510:mf_Vlastnik_en">
    <vt:lpwstr/>
  </property>
  <property fmtid="{D5CDD505-2E9C-101B-9397-08002B2CF9AE}" pid="63" name="FSC#SKMF@103.510:mf_SpracEmail">
    <vt:lpwstr/>
  </property>
  <property fmtid="{D5CDD505-2E9C-101B-9397-08002B2CF9AE}" pid="64" name="FSC#SKMF@103.510:mf_aktuc_funkcia">
    <vt:lpwstr>generálny štátny radca</vt:lpwstr>
  </property>
  <property fmtid="{D5CDD505-2E9C-101B-9397-08002B2CF9AE}" pid="65" name="FSC#SKMF@103.510:mf_aktuc_nadrutvar">
    <vt:lpwstr>1775 (Odbor riadenia projektov)</vt:lpwstr>
  </property>
  <property fmtid="{D5CDD505-2E9C-101B-9397-08002B2CF9AE}" pid="66" name="FSC#SKMF@103.510:mf_aktuc_klapka">
    <vt:lpwstr>+421259581111</vt:lpwstr>
  </property>
  <property fmtid="{D5CDD505-2E9C-101B-9397-08002B2CF9AE}" pid="67" name="FSC#SKMF@103.510:mf_aktuc_email">
    <vt:lpwstr>VLADIMIR.KAPRAL@MFSR.SK</vt:lpwstr>
  </property>
  <property fmtid="{D5CDD505-2E9C-101B-9397-08002B2CF9AE}" pid="68" name="FSC#SKMF@103.510:mf_aktuc">
    <vt:lpwstr>Mgr. Vladimír Kapraľ</vt:lpwstr>
  </property>
  <property fmtid="{D5CDD505-2E9C-101B-9397-08002B2CF9AE}" pid="69" name="FSC#SKMF@103.510:mf_aktuc_zast">
    <vt:lpwstr>Mgr. Vladimír Kapraľ</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Mgr. Eva Panáková</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6. 11. 2025, 12:06</vt:lpwstr>
  </property>
  <property fmtid="{D5CDD505-2E9C-101B-9397-08002B2CF9AE}" pid="123" name="FSC#SKEDITIONREG@103.510:curruserrolegroup">
    <vt:lpwstr>Oddelenie riadenia projektov</vt:lpwstr>
  </property>
  <property fmtid="{D5CDD505-2E9C-101B-9397-08002B2CF9AE}" pid="124" name="FSC#SKEDITIONREG@103.510:currusersubst">
    <vt:lpwstr>Mgr. Vladimír Kapraľ</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2020798351</vt:lpwstr>
  </property>
  <property fmtid="{D5CDD505-2E9C-101B-9397-08002B2CF9AE}" pid="130" name="FSC#SKEDITIONREG@103.510:sk_org_email">
    <vt:lpwstr/>
  </property>
  <property fmtid="{D5CDD505-2E9C-101B-9397-08002B2CF9AE}" pid="131" name="FSC#SKEDITIONREG@103.510:sk_org_fax">
    <vt:lpwstr/>
  </property>
  <property fmtid="{D5CDD505-2E9C-101B-9397-08002B2CF9AE}" pid="132" name="FSC#SKEDITIONREG@103.510:sk_org_fullname">
    <vt:lpwstr>Ministerstvo financií Slovenskej republiky</vt:lpwstr>
  </property>
  <property fmtid="{D5CDD505-2E9C-101B-9397-08002B2CF9AE}" pid="133" name="FSC#SKEDITIONREG@103.510:sk_org_ico">
    <vt:lpwstr>00151742</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
  </property>
  <property fmtid="{D5CDD505-2E9C-101B-9397-08002B2CF9AE}" pid="137" name="FSC#SKEDITIONREG@103.510:sk_org_street">
    <vt:lpwstr>Štefanovičova 5</vt:lpwstr>
  </property>
  <property fmtid="{D5CDD505-2E9C-101B-9397-08002B2CF9AE}" pid="138" name="FSC#SKEDITIONREG@103.510:sk_org_zip">
    <vt:lpwstr>817 82</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l_number2">
    <vt:lpwstr/>
  </property>
  <property fmtid="{D5CDD505-2E9C-101B-9397-08002B2CF9AE}" pid="186" name="FSC#SKEDITIONREG@103.510:viz_testsalutation">
    <vt:lpwstr/>
  </property>
  <property fmtid="{D5CDD505-2E9C-101B-9397-08002B2CF9AE}" pid="187" name="FSC#SKEDITIONREG@103.510:viz_validfrom">
    <vt:lpwstr/>
  </property>
  <property fmtid="{D5CDD505-2E9C-101B-9397-08002B2CF9AE}" pid="188" name="FSC#SKEDITIONREG@103.510:zaznam_jeden_adresat">
    <vt:lpwstr/>
  </property>
  <property fmtid="{D5CDD505-2E9C-101B-9397-08002B2CF9AE}" pid="189" name="FSC#SKEDITIONREG@103.510:zaznam_vnut_adresati_1">
    <vt:lpwstr/>
  </property>
  <property fmtid="{D5CDD505-2E9C-101B-9397-08002B2CF9AE}" pid="190" name="FSC#SKEDITIONREG@103.510:zaznam_vnut_adresati_2">
    <vt:lpwstr/>
  </property>
  <property fmtid="{D5CDD505-2E9C-101B-9397-08002B2CF9AE}" pid="191" name="FSC#SKEDITIONREG@103.510:zaznam_vnut_adresati_3">
    <vt:lpwstr/>
  </property>
  <property fmtid="{D5CDD505-2E9C-101B-9397-08002B2CF9AE}" pid="192" name="FSC#SKEDITIONREG@103.510:zaznam_vnut_adresati_4">
    <vt:lpwstr/>
  </property>
  <property fmtid="{D5CDD505-2E9C-101B-9397-08002B2CF9AE}" pid="193" name="FSC#SKEDITIONREG@103.510:zaznam_vnut_adresati_5">
    <vt:lpwstr/>
  </property>
  <property fmtid="{D5CDD505-2E9C-101B-9397-08002B2CF9AE}" pid="194" name="FSC#SKEDITIONREG@103.510:zaznam_vnut_adresati_6">
    <vt:lpwstr/>
  </property>
  <property fmtid="{D5CDD505-2E9C-101B-9397-08002B2CF9AE}" pid="195" name="FSC#SKEDITIONREG@103.510:zaznam_vnut_adresati_7">
    <vt:lpwstr/>
  </property>
  <property fmtid="{D5CDD505-2E9C-101B-9397-08002B2CF9AE}" pid="196" name="FSC#SKEDITIONREG@103.510:zaznam_vnut_adresati_8">
    <vt:lpwstr/>
  </property>
  <property fmtid="{D5CDD505-2E9C-101B-9397-08002B2CF9AE}" pid="197" name="FSC#SKEDITIONREG@103.510:zaznam_vnut_adresati_9">
    <vt:lpwstr/>
  </property>
  <property fmtid="{D5CDD505-2E9C-101B-9397-08002B2CF9AE}" pid="198" name="FSC#SKEDITIONREG@103.510:zaznam_vnut_adresati_10">
    <vt:lpwstr/>
  </property>
  <property fmtid="{D5CDD505-2E9C-101B-9397-08002B2CF9AE}" pid="199" name="FSC#SKEDITIONREG@103.510:zaznam_vnut_adresati_11">
    <vt:lpwstr/>
  </property>
  <property fmtid="{D5CDD505-2E9C-101B-9397-08002B2CF9AE}" pid="200" name="FSC#SKEDITIONREG@103.510:zaznam_vnut_adresati_12">
    <vt:lpwstr/>
  </property>
  <property fmtid="{D5CDD505-2E9C-101B-9397-08002B2CF9AE}" pid="201" name="FSC#SKEDITIONREG@103.510:zaznam_vnut_adresati_13">
    <vt:lpwstr/>
  </property>
  <property fmtid="{D5CDD505-2E9C-101B-9397-08002B2CF9AE}" pid="202" name="FSC#SKEDITIONREG@103.510:zaznam_vnut_adresati_14">
    <vt:lpwstr/>
  </property>
  <property fmtid="{D5CDD505-2E9C-101B-9397-08002B2CF9AE}" pid="203" name="FSC#SKEDITIONREG@103.510:zaznam_vnut_adresati_15">
    <vt:lpwstr/>
  </property>
  <property fmtid="{D5CDD505-2E9C-101B-9397-08002B2CF9AE}" pid="204" name="FSC#SKEDITIONREG@103.510:zaznam_vnut_adresati_16">
    <vt:lpwstr/>
  </property>
  <property fmtid="{D5CDD505-2E9C-101B-9397-08002B2CF9AE}" pid="205" name="FSC#SKEDITIONREG@103.510:zaznam_vnut_adresati_17">
    <vt:lpwstr/>
  </property>
  <property fmtid="{D5CDD505-2E9C-101B-9397-08002B2CF9AE}" pid="206" name="FSC#SKEDITIONREG@103.510:zaznam_vnut_adresati_18">
    <vt:lpwstr/>
  </property>
  <property fmtid="{D5CDD505-2E9C-101B-9397-08002B2CF9AE}" pid="207" name="FSC#SKEDITIONREG@103.510:zaznam_vnut_adresati_19">
    <vt:lpwstr/>
  </property>
  <property fmtid="{D5CDD505-2E9C-101B-9397-08002B2CF9AE}" pid="208" name="FSC#SKEDITIONREG@103.510:zaznam_vnut_adresati_20">
    <vt:lpwstr/>
  </property>
  <property fmtid="{D5CDD505-2E9C-101B-9397-08002B2CF9AE}" pid="209" name="FSC#SKEDITIONREG@103.510:zaznam_vnut_adresati_21">
    <vt:lpwstr/>
  </property>
  <property fmtid="{D5CDD505-2E9C-101B-9397-08002B2CF9AE}" pid="210" name="FSC#SKEDITIONREG@103.510:zaznam_vnut_adresati_22">
    <vt:lpwstr/>
  </property>
  <property fmtid="{D5CDD505-2E9C-101B-9397-08002B2CF9AE}" pid="211" name="FSC#SKEDITIONREG@103.510:zaznam_vnut_adresati_23">
    <vt:lpwstr/>
  </property>
  <property fmtid="{D5CDD505-2E9C-101B-9397-08002B2CF9AE}" pid="212" name="FSC#SKEDITIONREG@103.510:zaznam_vnut_adresati_24">
    <vt:lpwstr/>
  </property>
  <property fmtid="{D5CDD505-2E9C-101B-9397-08002B2CF9AE}" pid="213" name="FSC#SKEDITIONREG@103.510:zaznam_vnut_adresati_25">
    <vt:lpwstr/>
  </property>
  <property fmtid="{D5CDD505-2E9C-101B-9397-08002B2CF9AE}" pid="214" name="FSC#SKEDITIONREG@103.510:zaznam_vnut_adresati_26">
    <vt:lpwstr/>
  </property>
  <property fmtid="{D5CDD505-2E9C-101B-9397-08002B2CF9AE}" pid="215" name="FSC#SKEDITIONREG@103.510:zaznam_vnut_adresati_27">
    <vt:lpwstr/>
  </property>
  <property fmtid="{D5CDD505-2E9C-101B-9397-08002B2CF9AE}" pid="216" name="FSC#SKEDITIONREG@103.510:zaznam_vnut_adresati_28">
    <vt:lpwstr/>
  </property>
  <property fmtid="{D5CDD505-2E9C-101B-9397-08002B2CF9AE}" pid="217" name="FSC#SKEDITIONREG@103.510:zaznam_vnut_adresati_29">
    <vt:lpwstr/>
  </property>
  <property fmtid="{D5CDD505-2E9C-101B-9397-08002B2CF9AE}" pid="218" name="FSC#SKEDITIONREG@103.510:zaznam_vnut_adresati_30">
    <vt:lpwstr/>
  </property>
  <property fmtid="{D5CDD505-2E9C-101B-9397-08002B2CF9AE}" pid="219" name="FSC#SKEDITIONREG@103.510:zaznam_vnut_adresati_31">
    <vt:lpwstr/>
  </property>
  <property fmtid="{D5CDD505-2E9C-101B-9397-08002B2CF9AE}" pid="220" name="FSC#SKEDITIONREG@103.510:zaznam_vnut_adresati_32">
    <vt:lpwstr/>
  </property>
  <property fmtid="{D5CDD505-2E9C-101B-9397-08002B2CF9AE}" pid="221" name="FSC#SKEDITIONREG@103.510:zaznam_vnut_adresati_33">
    <vt:lpwstr/>
  </property>
  <property fmtid="{D5CDD505-2E9C-101B-9397-08002B2CF9AE}" pid="222" name="FSC#SKEDITIONREG@103.510:zaznam_vnut_adresati_34">
    <vt:lpwstr/>
  </property>
  <property fmtid="{D5CDD505-2E9C-101B-9397-08002B2CF9AE}" pid="223" name="FSC#SKEDITIONREG@103.510:zaznam_vnut_adresati_35">
    <vt:lpwstr/>
  </property>
  <property fmtid="{D5CDD505-2E9C-101B-9397-08002B2CF9AE}" pid="224" name="FSC#SKEDITIONREG@103.510:zaznam_vnut_adresati_36">
    <vt:lpwstr/>
  </property>
  <property fmtid="{D5CDD505-2E9C-101B-9397-08002B2CF9AE}" pid="225" name="FSC#SKEDITIONREG@103.510:zaznam_vnut_adresati_37">
    <vt:lpwstr/>
  </property>
  <property fmtid="{D5CDD505-2E9C-101B-9397-08002B2CF9AE}" pid="226" name="FSC#SKEDITIONREG@103.510:zaznam_vnut_adresati_38">
    <vt:lpwstr/>
  </property>
  <property fmtid="{D5CDD505-2E9C-101B-9397-08002B2CF9AE}" pid="227" name="FSC#SKEDITIONREG@103.510:zaznam_vnut_adresati_39">
    <vt:lpwstr/>
  </property>
  <property fmtid="{D5CDD505-2E9C-101B-9397-08002B2CF9AE}" pid="228" name="FSC#SKEDITIONREG@103.510:zaznam_vnut_adresati_40">
    <vt:lpwstr/>
  </property>
  <property fmtid="{D5CDD505-2E9C-101B-9397-08002B2CF9AE}" pid="229" name="FSC#SKEDITIONREG@103.510:zaznam_vnut_adresati_41">
    <vt:lpwstr/>
  </property>
  <property fmtid="{D5CDD505-2E9C-101B-9397-08002B2CF9AE}" pid="230" name="FSC#SKEDITIONREG@103.510:zaznam_vnut_adresati_42">
    <vt:lpwstr/>
  </property>
  <property fmtid="{D5CDD505-2E9C-101B-9397-08002B2CF9AE}" pid="231" name="FSC#SKEDITIONREG@103.510:zaznam_vnut_adresati_43">
    <vt:lpwstr/>
  </property>
  <property fmtid="{D5CDD505-2E9C-101B-9397-08002B2CF9AE}" pid="232" name="FSC#SKEDITIONREG@103.510:zaznam_vnut_adresati_44">
    <vt:lpwstr/>
  </property>
  <property fmtid="{D5CDD505-2E9C-101B-9397-08002B2CF9AE}" pid="233" name="FSC#SKEDITIONREG@103.510:zaznam_vnut_adresati_45">
    <vt:lpwstr/>
  </property>
  <property fmtid="{D5CDD505-2E9C-101B-9397-08002B2CF9AE}" pid="234" name="FSC#SKEDITIONREG@103.510:zaznam_vnut_adresati_46">
    <vt:lpwstr/>
  </property>
  <property fmtid="{D5CDD505-2E9C-101B-9397-08002B2CF9AE}" pid="235" name="FSC#SKEDITIONREG@103.510:zaznam_vnut_adresati_47">
    <vt:lpwstr/>
  </property>
  <property fmtid="{D5CDD505-2E9C-101B-9397-08002B2CF9AE}" pid="236" name="FSC#SKEDITIONREG@103.510:zaznam_vnut_adresati_48">
    <vt:lpwstr/>
  </property>
  <property fmtid="{D5CDD505-2E9C-101B-9397-08002B2CF9AE}" pid="237" name="FSC#SKEDITIONREG@103.510:zaznam_vnut_adresati_49">
    <vt:lpwstr/>
  </property>
  <property fmtid="{D5CDD505-2E9C-101B-9397-08002B2CF9AE}" pid="238" name="FSC#SKEDITIONREG@103.510:zaznam_vnut_adresati_50">
    <vt:lpwstr/>
  </property>
  <property fmtid="{D5CDD505-2E9C-101B-9397-08002B2CF9AE}" pid="239" name="FSC#SKEDITIONREG@103.510:zaznam_vnut_adresati_51">
    <vt:lpwstr/>
  </property>
  <property fmtid="{D5CDD505-2E9C-101B-9397-08002B2CF9AE}" pid="240" name="FSC#SKEDITIONREG@103.510:zaznam_vnut_adresati_52">
    <vt:lpwstr/>
  </property>
  <property fmtid="{D5CDD505-2E9C-101B-9397-08002B2CF9AE}" pid="241" name="FSC#SKEDITIONREG@103.510:zaznam_vnut_adresati_53">
    <vt:lpwstr/>
  </property>
  <property fmtid="{D5CDD505-2E9C-101B-9397-08002B2CF9AE}" pid="242" name="FSC#SKEDITIONREG@103.510:zaznam_vnut_adresati_54">
    <vt:lpwstr/>
  </property>
  <property fmtid="{D5CDD505-2E9C-101B-9397-08002B2CF9AE}" pid="243" name="FSC#SKEDITIONREG@103.510:zaznam_vnut_adresati_55">
    <vt:lpwstr/>
  </property>
  <property fmtid="{D5CDD505-2E9C-101B-9397-08002B2CF9AE}" pid="244" name="FSC#SKEDITIONREG@103.510:zaznam_vnut_adresati_56">
    <vt:lpwstr/>
  </property>
  <property fmtid="{D5CDD505-2E9C-101B-9397-08002B2CF9AE}" pid="245" name="FSC#SKEDITIONREG@103.510:zaznam_vnut_adresati_57">
    <vt:lpwstr/>
  </property>
  <property fmtid="{D5CDD505-2E9C-101B-9397-08002B2CF9AE}" pid="246" name="FSC#SKEDITIONREG@103.510:zaznam_vnut_adresati_58">
    <vt:lpwstr/>
  </property>
  <property fmtid="{D5CDD505-2E9C-101B-9397-08002B2CF9AE}" pid="247" name="FSC#SKEDITIONREG@103.510:zaznam_vnut_adresati_59">
    <vt:lpwstr/>
  </property>
  <property fmtid="{D5CDD505-2E9C-101B-9397-08002B2CF9AE}" pid="248" name="FSC#SKEDITIONREG@103.510:zaznam_vnut_adresati_60">
    <vt:lpwstr/>
  </property>
  <property fmtid="{D5CDD505-2E9C-101B-9397-08002B2CF9AE}" pid="249" name="FSC#SKEDITIONREG@103.510:zaznam_vnut_adresati_61">
    <vt:lpwstr/>
  </property>
  <property fmtid="{D5CDD505-2E9C-101B-9397-08002B2CF9AE}" pid="250" name="FSC#SKEDITIONREG@103.510:zaznam_vnut_adresati_62">
    <vt:lpwstr/>
  </property>
  <property fmtid="{D5CDD505-2E9C-101B-9397-08002B2CF9AE}" pid="251" name="FSC#SKEDITIONREG@103.510:zaznam_vnut_adresati_63">
    <vt:lpwstr/>
  </property>
  <property fmtid="{D5CDD505-2E9C-101B-9397-08002B2CF9AE}" pid="252" name="FSC#SKEDITIONREG@103.510:zaznam_vnut_adresati_64">
    <vt:lpwstr/>
  </property>
  <property fmtid="{D5CDD505-2E9C-101B-9397-08002B2CF9AE}" pid="253" name="FSC#SKEDITIONREG@103.510:zaznam_vnut_adresati_65">
    <vt:lpwstr/>
  </property>
  <property fmtid="{D5CDD505-2E9C-101B-9397-08002B2CF9AE}" pid="254" name="FSC#SKEDITIONREG@103.510:zaznam_vnut_adresati_66">
    <vt:lpwstr/>
  </property>
  <property fmtid="{D5CDD505-2E9C-101B-9397-08002B2CF9AE}" pid="255" name="FSC#SKEDITIONREG@103.510:zaznam_vnut_adresati_67">
    <vt:lpwstr/>
  </property>
  <property fmtid="{D5CDD505-2E9C-101B-9397-08002B2CF9AE}" pid="256" name="FSC#SKEDITIONREG@103.510:zaznam_vnut_adresati_68">
    <vt:lpwstr/>
  </property>
  <property fmtid="{D5CDD505-2E9C-101B-9397-08002B2CF9AE}" pid="257" name="FSC#SKEDITIONREG@103.510:zaznam_vnut_adresati_69">
    <vt:lpwstr/>
  </property>
  <property fmtid="{D5CDD505-2E9C-101B-9397-08002B2CF9AE}" pid="258" name="FSC#SKEDITIONREG@103.510:zaznam_vnut_adresati_70">
    <vt:lpwstr/>
  </property>
  <property fmtid="{D5CDD505-2E9C-101B-9397-08002B2CF9AE}" pid="259" name="FSC#SKEDITIONREG@103.510:zaznam_vonk_adresati_1">
    <vt:lpwstr/>
  </property>
  <property fmtid="{D5CDD505-2E9C-101B-9397-08002B2CF9AE}" pid="260" name="FSC#SKEDITIONREG@103.510:zaznam_vonk_adresati_2">
    <vt:lpwstr/>
  </property>
  <property fmtid="{D5CDD505-2E9C-101B-9397-08002B2CF9AE}" pid="261" name="FSC#SKEDITIONREG@103.510:zaznam_vonk_adresati_3">
    <vt:lpwstr/>
  </property>
  <property fmtid="{D5CDD505-2E9C-101B-9397-08002B2CF9AE}" pid="262" name="FSC#SKEDITIONREG@103.510:zaznam_vonk_adresati_4">
    <vt:lpwstr/>
  </property>
  <property fmtid="{D5CDD505-2E9C-101B-9397-08002B2CF9AE}" pid="263" name="FSC#SKEDITIONREG@103.510:zaznam_vonk_adresati_5">
    <vt:lpwstr/>
  </property>
  <property fmtid="{D5CDD505-2E9C-101B-9397-08002B2CF9AE}" pid="264" name="FSC#SKEDITIONREG@103.510:zaznam_vonk_adresati_6">
    <vt:lpwstr/>
  </property>
  <property fmtid="{D5CDD505-2E9C-101B-9397-08002B2CF9AE}" pid="265" name="FSC#SKEDITIONREG@103.510:zaznam_vonk_adresati_7">
    <vt:lpwstr/>
  </property>
  <property fmtid="{D5CDD505-2E9C-101B-9397-08002B2CF9AE}" pid="266" name="FSC#SKEDITIONREG@103.510:zaznam_vonk_adresati_8">
    <vt:lpwstr/>
  </property>
  <property fmtid="{D5CDD505-2E9C-101B-9397-08002B2CF9AE}" pid="267" name="FSC#SKEDITIONREG@103.510:zaznam_vonk_adresati_9">
    <vt:lpwstr/>
  </property>
  <property fmtid="{D5CDD505-2E9C-101B-9397-08002B2CF9AE}" pid="268" name="FSC#SKEDITIONREG@103.510:zaznam_vonk_adresati_10">
    <vt:lpwstr/>
  </property>
  <property fmtid="{D5CDD505-2E9C-101B-9397-08002B2CF9AE}" pid="269" name="FSC#SKEDITIONREG@103.510:zaznam_vonk_adresati_11">
    <vt:lpwstr/>
  </property>
  <property fmtid="{D5CDD505-2E9C-101B-9397-08002B2CF9AE}" pid="270" name="FSC#SKEDITIONREG@103.510:zaznam_vonk_adresati_12">
    <vt:lpwstr/>
  </property>
  <property fmtid="{D5CDD505-2E9C-101B-9397-08002B2CF9AE}" pid="271" name="FSC#SKEDITIONREG@103.510:zaznam_vonk_adresati_13">
    <vt:lpwstr/>
  </property>
  <property fmtid="{D5CDD505-2E9C-101B-9397-08002B2CF9AE}" pid="272" name="FSC#SKEDITIONREG@103.510:zaznam_vonk_adresati_14">
    <vt:lpwstr/>
  </property>
  <property fmtid="{D5CDD505-2E9C-101B-9397-08002B2CF9AE}" pid="273" name="FSC#SKEDITIONREG@103.510:zaznam_vonk_adresati_15">
    <vt:lpwstr/>
  </property>
  <property fmtid="{D5CDD505-2E9C-101B-9397-08002B2CF9AE}" pid="274" name="FSC#SKEDITIONREG@103.510:zaznam_vonk_adresati_16">
    <vt:lpwstr/>
  </property>
  <property fmtid="{D5CDD505-2E9C-101B-9397-08002B2CF9AE}" pid="275" name="FSC#SKEDITIONREG@103.510:zaznam_vonk_adresati_17">
    <vt:lpwstr/>
  </property>
  <property fmtid="{D5CDD505-2E9C-101B-9397-08002B2CF9AE}" pid="276" name="FSC#SKEDITIONREG@103.510:zaznam_vonk_adresati_18">
    <vt:lpwstr/>
  </property>
  <property fmtid="{D5CDD505-2E9C-101B-9397-08002B2CF9AE}" pid="277" name="FSC#SKEDITIONREG@103.510:zaznam_vonk_adresati_19">
    <vt:lpwstr/>
  </property>
  <property fmtid="{D5CDD505-2E9C-101B-9397-08002B2CF9AE}" pid="278" name="FSC#SKEDITIONREG@103.510:zaznam_vonk_adresati_20">
    <vt:lpwstr/>
  </property>
  <property fmtid="{D5CDD505-2E9C-101B-9397-08002B2CF9AE}" pid="279" name="FSC#SKEDITIONREG@103.510:zaznam_vonk_adresati_21">
    <vt:lpwstr/>
  </property>
  <property fmtid="{D5CDD505-2E9C-101B-9397-08002B2CF9AE}" pid="280" name="FSC#SKEDITIONREG@103.510:zaznam_vonk_adresati_22">
    <vt:lpwstr/>
  </property>
  <property fmtid="{D5CDD505-2E9C-101B-9397-08002B2CF9AE}" pid="281" name="FSC#SKEDITIONREG@103.510:zaznam_vonk_adresati_23">
    <vt:lpwstr/>
  </property>
  <property fmtid="{D5CDD505-2E9C-101B-9397-08002B2CF9AE}" pid="282" name="FSC#SKEDITIONREG@103.510:zaznam_vonk_adresati_24">
    <vt:lpwstr/>
  </property>
  <property fmtid="{D5CDD505-2E9C-101B-9397-08002B2CF9AE}" pid="283" name="FSC#SKEDITIONREG@103.510:zaznam_vonk_adresati_25">
    <vt:lpwstr/>
  </property>
  <property fmtid="{D5CDD505-2E9C-101B-9397-08002B2CF9AE}" pid="284" name="FSC#SKEDITIONREG@103.510:zaznam_vonk_adresati_26">
    <vt:lpwstr/>
  </property>
  <property fmtid="{D5CDD505-2E9C-101B-9397-08002B2CF9AE}" pid="285" name="FSC#SKEDITIONREG@103.510:zaznam_vonk_adresati_27">
    <vt:lpwstr/>
  </property>
  <property fmtid="{D5CDD505-2E9C-101B-9397-08002B2CF9AE}" pid="286" name="FSC#SKEDITIONREG@103.510:zaznam_vonk_adresati_28">
    <vt:lpwstr/>
  </property>
  <property fmtid="{D5CDD505-2E9C-101B-9397-08002B2CF9AE}" pid="287" name="FSC#SKEDITIONREG@103.510:zaznam_vonk_adresati_29">
    <vt:lpwstr/>
  </property>
  <property fmtid="{D5CDD505-2E9C-101B-9397-08002B2CF9AE}" pid="288" name="FSC#SKEDITIONREG@103.510:zaznam_vonk_adresati_30">
    <vt:lpwstr/>
  </property>
  <property fmtid="{D5CDD505-2E9C-101B-9397-08002B2CF9AE}" pid="289" name="FSC#SKEDITIONREG@103.510:zaznam_vonk_adresati_31">
    <vt:lpwstr/>
  </property>
  <property fmtid="{D5CDD505-2E9C-101B-9397-08002B2CF9AE}" pid="290" name="FSC#SKEDITIONREG@103.510:zaznam_vonk_adresati_32">
    <vt:lpwstr/>
  </property>
  <property fmtid="{D5CDD505-2E9C-101B-9397-08002B2CF9AE}" pid="291" name="FSC#SKEDITIONREG@103.510:zaznam_vonk_adresati_33">
    <vt:lpwstr/>
  </property>
  <property fmtid="{D5CDD505-2E9C-101B-9397-08002B2CF9AE}" pid="292" name="FSC#SKEDITIONREG@103.510:zaznam_vonk_adresati_34">
    <vt:lpwstr/>
  </property>
  <property fmtid="{D5CDD505-2E9C-101B-9397-08002B2CF9AE}" pid="293" name="FSC#SKEDITIONREG@103.510:zaznam_vonk_adresati_35">
    <vt:lpwstr/>
  </property>
  <property fmtid="{D5CDD505-2E9C-101B-9397-08002B2CF9AE}" pid="294" name="FSC#SKEDITIONREG@103.510:Stazovatel">
    <vt:lpwstr/>
  </property>
  <property fmtid="{D5CDD505-2E9C-101B-9397-08002B2CF9AE}" pid="295" name="FSC#SKEDITIONREG@103.510:ProtiKomu">
    <vt:lpwstr/>
  </property>
  <property fmtid="{D5CDD505-2E9C-101B-9397-08002B2CF9AE}" pid="296" name="FSC#SKEDITIONREG@103.510:EvCisloStaz">
    <vt:lpwstr/>
  </property>
  <property fmtid="{D5CDD505-2E9C-101B-9397-08002B2CF9AE}" pid="297" name="FSC#SKEDITIONREG@103.510:jod_AttrDateSkutocnyDatumVydania">
    <vt:lpwstr/>
  </property>
  <property fmtid="{D5CDD505-2E9C-101B-9397-08002B2CF9AE}" pid="298" name="FSC#SKEDITIONREG@103.510:jod_AttrNumCisloZmeny">
    <vt:lpwstr/>
  </property>
  <property fmtid="{D5CDD505-2E9C-101B-9397-08002B2CF9AE}" pid="299" name="FSC#SKEDITIONREG@103.510:jod_AttrStrRegCisloZaznamu">
    <vt:lpwstr/>
  </property>
  <property fmtid="{D5CDD505-2E9C-101B-9397-08002B2CF9AE}" pid="300" name="FSC#SKEDITIONREG@103.510:jod_cislodoc">
    <vt:lpwstr/>
  </property>
  <property fmtid="{D5CDD505-2E9C-101B-9397-08002B2CF9AE}" pid="301" name="FSC#SKEDITIONREG@103.510:jod_druh">
    <vt:lpwstr/>
  </property>
  <property fmtid="{D5CDD505-2E9C-101B-9397-08002B2CF9AE}" pid="302" name="FSC#SKEDITIONREG@103.510:jod_lu">
    <vt:lpwstr/>
  </property>
  <property fmtid="{D5CDD505-2E9C-101B-9397-08002B2CF9AE}" pid="303" name="FSC#SKEDITIONREG@103.510:jod_nazov">
    <vt:lpwstr/>
  </property>
  <property fmtid="{D5CDD505-2E9C-101B-9397-08002B2CF9AE}" pid="304" name="FSC#SKEDITIONREG@103.510:jod_typ">
    <vt:lpwstr/>
  </property>
  <property fmtid="{D5CDD505-2E9C-101B-9397-08002B2CF9AE}" pid="305" name="FSC#SKEDITIONREG@103.510:jod_zh">
    <vt:lpwstr/>
  </property>
  <property fmtid="{D5CDD505-2E9C-101B-9397-08002B2CF9AE}" pid="306" name="FSC#SKEDITIONREG@103.510:jod_sAttrDatePlatnostDo">
    <vt:lpwstr/>
  </property>
  <property fmtid="{D5CDD505-2E9C-101B-9397-08002B2CF9AE}" pid="307" name="FSC#SKEDITIONREG@103.510:jod_sAttrDatePlatnostOd">
    <vt:lpwstr/>
  </property>
  <property fmtid="{D5CDD505-2E9C-101B-9397-08002B2CF9AE}" pid="308" name="FSC#SKEDITIONREG@103.510:jod_sAttrDateUcinnostDoc">
    <vt:lpwstr/>
  </property>
  <property fmtid="{D5CDD505-2E9C-101B-9397-08002B2CF9AE}" pid="309" name="FSC#SKEDITIONREG@103.510:a_telephone">
    <vt:lpwstr/>
  </property>
  <property fmtid="{D5CDD505-2E9C-101B-9397-08002B2CF9AE}" pid="310" name="FSC#SKEDITIONREG@103.510:a_email">
    <vt:lpwstr/>
  </property>
  <property fmtid="{D5CDD505-2E9C-101B-9397-08002B2CF9AE}" pid="311" name="FSC#SKEDITIONREG@103.510:a_nazovOU">
    <vt:lpwstr/>
  </property>
  <property fmtid="{D5CDD505-2E9C-101B-9397-08002B2CF9AE}" pid="312" name="FSC#SKEDITIONREG@103.510:a_veduciOU">
    <vt:lpwstr/>
  </property>
  <property fmtid="{D5CDD505-2E9C-101B-9397-08002B2CF9AE}" pid="313" name="FSC#SKEDITIONREG@103.510:a_nadradeneOU">
    <vt:lpwstr/>
  </property>
  <property fmtid="{D5CDD505-2E9C-101B-9397-08002B2CF9AE}" pid="314" name="FSC#SKEDITIONREG@103.510:a_veduciOd">
    <vt:lpwstr/>
  </property>
  <property fmtid="{D5CDD505-2E9C-101B-9397-08002B2CF9AE}" pid="315" name="FSC#SKEDITIONREG@103.510:a_komu">
    <vt:lpwstr/>
  </property>
  <property fmtid="{D5CDD505-2E9C-101B-9397-08002B2CF9AE}" pid="316" name="FSC#SKEDITIONREG@103.510:a_nasecislo">
    <vt:lpwstr/>
  </property>
  <property fmtid="{D5CDD505-2E9C-101B-9397-08002B2CF9AE}" pid="317" name="FSC#SKEDITIONREG@103.510:a_riaditelOdboru">
    <vt:lpwstr/>
  </property>
  <property fmtid="{D5CDD505-2E9C-101B-9397-08002B2CF9AE}" pid="318" name="FSC#SKEDITIONREG@103.510:zaz_fileresporg_addrstreet">
    <vt:lpwstr/>
  </property>
  <property fmtid="{D5CDD505-2E9C-101B-9397-08002B2CF9AE}" pid="319" name="FSC#SKEDITIONREG@103.510:zaz_fileresporg_addrzipcode">
    <vt:lpwstr/>
  </property>
  <property fmtid="{D5CDD505-2E9C-101B-9397-08002B2CF9AE}" pid="320" name="FSC#SKEDITIONREG@103.510:zaz_fileresporg_addrcity">
    <vt:lpwstr/>
  </property>
  <property fmtid="{D5CDD505-2E9C-101B-9397-08002B2CF9AE}" pid="321" name="FSC#SKMODSYS@103.500:mdnazov">
    <vt:lpwstr/>
  </property>
  <property fmtid="{D5CDD505-2E9C-101B-9397-08002B2CF9AE}" pid="322" name="FSC#SKMODSYS@103.500:mdfileresp">
    <vt:lpwstr/>
  </property>
  <property fmtid="{D5CDD505-2E9C-101B-9397-08002B2CF9AE}" pid="323" name="FSC#SKMODSYS@103.500:mdfileresporg">
    <vt:lpwstr/>
  </property>
  <property fmtid="{D5CDD505-2E9C-101B-9397-08002B2CF9AE}" pid="324" name="FSC#SKMODSYS@103.500:mdcreateat">
    <vt:lpwstr>6. 11. 2025</vt:lpwstr>
  </property>
  <property fmtid="{D5CDD505-2E9C-101B-9397-08002B2CF9AE}" pid="325" name="FSC#SKCP@103.500:cp_AttrPtrOrgUtvar">
    <vt:lpwstr/>
  </property>
  <property fmtid="{D5CDD505-2E9C-101B-9397-08002B2CF9AE}" pid="326" name="FSC#SKCP@103.500:cp_AttrStrEvCisloCP">
    <vt:lpwstr> </vt:lpwstr>
  </property>
  <property fmtid="{D5CDD505-2E9C-101B-9397-08002B2CF9AE}" pid="327" name="FSC#SKCP@103.500:cp_zamestnanec">
    <vt:lpwstr/>
  </property>
  <property fmtid="{D5CDD505-2E9C-101B-9397-08002B2CF9AE}" pid="328" name="FSC#SKCP@103.500:cpt_miestoRokovania">
    <vt:lpwstr/>
  </property>
  <property fmtid="{D5CDD505-2E9C-101B-9397-08002B2CF9AE}" pid="329" name="FSC#SKCP@103.500:cpt_datumCesty">
    <vt:lpwstr/>
  </property>
  <property fmtid="{D5CDD505-2E9C-101B-9397-08002B2CF9AE}" pid="330" name="FSC#SKCP@103.500:cpt_ucelCesty">
    <vt:lpwstr/>
  </property>
  <property fmtid="{D5CDD505-2E9C-101B-9397-08002B2CF9AE}" pid="331" name="FSC#SKCP@103.500:cpz_miestoRokovania">
    <vt:lpwstr/>
  </property>
  <property fmtid="{D5CDD505-2E9C-101B-9397-08002B2CF9AE}" pid="332" name="FSC#SKCP@103.500:cpz_datumCesty">
    <vt:lpwstr> - </vt:lpwstr>
  </property>
  <property fmtid="{D5CDD505-2E9C-101B-9397-08002B2CF9AE}" pid="333" name="FSC#SKCP@103.500:cpz_ucelCesty">
    <vt:lpwstr/>
  </property>
  <property fmtid="{D5CDD505-2E9C-101B-9397-08002B2CF9AE}" pid="334" name="FSC#SKCP@103.500:cpz_datumVypracovania">
    <vt:lpwstr/>
  </property>
  <property fmtid="{D5CDD505-2E9C-101B-9397-08002B2CF9AE}" pid="335" name="FSC#SKCP@103.500:cpz_datPodpSchv1">
    <vt:lpwstr/>
  </property>
  <property fmtid="{D5CDD505-2E9C-101B-9397-08002B2CF9AE}" pid="336" name="FSC#SKCP@103.500:cpz_datPodpSchv2">
    <vt:lpwstr/>
  </property>
  <property fmtid="{D5CDD505-2E9C-101B-9397-08002B2CF9AE}" pid="337" name="FSC#SKCP@103.500:cpz_datPodpSchv3">
    <vt:lpwstr/>
  </property>
  <property fmtid="{D5CDD505-2E9C-101B-9397-08002B2CF9AE}" pid="338" name="FSC#SKCP@103.500:cpz_PodpSchv1">
    <vt:lpwstr/>
  </property>
  <property fmtid="{D5CDD505-2E9C-101B-9397-08002B2CF9AE}" pid="339" name="FSC#SKCP@103.500:cpz_PodpSchv2">
    <vt:lpwstr/>
  </property>
  <property fmtid="{D5CDD505-2E9C-101B-9397-08002B2CF9AE}" pid="340" name="FSC#SKCP@103.500:cpz_PodpSchv3">
    <vt:lpwstr/>
  </property>
  <property fmtid="{D5CDD505-2E9C-101B-9397-08002B2CF9AE}" pid="341" name="FSC#SKCP@103.500:cpz_Funkcia">
    <vt:lpwstr/>
  </property>
  <property fmtid="{D5CDD505-2E9C-101B-9397-08002B2CF9AE}" pid="342" name="FSC#SKCP@103.500:cp_Spolucestujuci">
    <vt:lpwstr/>
  </property>
  <property fmtid="{D5CDD505-2E9C-101B-9397-08002B2CF9AE}" pid="343" name="FSC#SKNAD@103.500:nad_objname">
    <vt:lpwstr/>
  </property>
  <property fmtid="{D5CDD505-2E9C-101B-9397-08002B2CF9AE}" pid="344" name="FSC#SKNAD@103.500:nad_AttrStrNazov">
    <vt:lpwstr/>
  </property>
  <property fmtid="{D5CDD505-2E9C-101B-9397-08002B2CF9AE}" pid="345" name="FSC#SKNAD@103.500:nad_AttrPtrSpracovatel">
    <vt:lpwstr/>
  </property>
  <property fmtid="{D5CDD505-2E9C-101B-9397-08002B2CF9AE}" pid="346" name="FSC#SKNAD@103.500:nad_AttrPtrGestor1">
    <vt:lpwstr/>
  </property>
  <property fmtid="{D5CDD505-2E9C-101B-9397-08002B2CF9AE}" pid="347" name="FSC#SKNAD@103.500:nad_AttrPtrGestor1Funkcia">
    <vt:lpwstr/>
  </property>
  <property fmtid="{D5CDD505-2E9C-101B-9397-08002B2CF9AE}" pid="348" name="FSC#SKNAD@103.500:nad_AttrPtrGestor1OU">
    <vt:lpwstr/>
  </property>
  <property fmtid="{D5CDD505-2E9C-101B-9397-08002B2CF9AE}" pid="349" name="FSC#SKNAD@103.500:nad_AttrPtrGestor2">
    <vt:lpwstr/>
  </property>
  <property fmtid="{D5CDD505-2E9C-101B-9397-08002B2CF9AE}" pid="350" name="FSC#SKNAD@103.500:nad_AttrPtrGestor2Funkcia">
    <vt:lpwstr/>
  </property>
  <property fmtid="{D5CDD505-2E9C-101B-9397-08002B2CF9AE}" pid="351" name="FSC#SKNAD@103.500:nad_schvalil">
    <vt:lpwstr/>
  </property>
  <property fmtid="{D5CDD505-2E9C-101B-9397-08002B2CF9AE}" pid="352" name="FSC#SKNAD@103.500:nad_schvalilfunkcia">
    <vt:lpwstr/>
  </property>
  <property fmtid="{D5CDD505-2E9C-101B-9397-08002B2CF9AE}" pid="353" name="FSC#SKNAD@103.500:nad_vr">
    <vt:lpwstr/>
  </property>
  <property fmtid="{D5CDD505-2E9C-101B-9397-08002B2CF9AE}" pid="354" name="FSC#SKNAD@103.500:nad_AttrDateDatumPodpisania">
    <vt:lpwstr/>
  </property>
  <property fmtid="{D5CDD505-2E9C-101B-9397-08002B2CF9AE}" pid="355" name="FSC#SKNAD@103.500:nad_pripobjname">
    <vt:lpwstr/>
  </property>
  <property fmtid="{D5CDD505-2E9C-101B-9397-08002B2CF9AE}" pid="356" name="FSC#SKNAD@103.500:nad_pripVytvorilKto">
    <vt:lpwstr/>
  </property>
  <property fmtid="{D5CDD505-2E9C-101B-9397-08002B2CF9AE}" pid="357" name="FSC#SKNAD@103.500:nad_pripVytvorilKedy">
    <vt:lpwstr>6.11.2025, 12:06</vt:lpwstr>
  </property>
  <property fmtid="{D5CDD505-2E9C-101B-9397-08002B2CF9AE}" pid="358" name="FSC#SKNAD@103.500:nad_AttrStrCisloNA">
    <vt:lpwstr/>
  </property>
  <property fmtid="{D5CDD505-2E9C-101B-9397-08002B2CF9AE}" pid="359" name="FSC#SKNAD@103.500:nad_AttrDateUcinnaOd">
    <vt:lpwstr/>
  </property>
  <property fmtid="{D5CDD505-2E9C-101B-9397-08002B2CF9AE}" pid="360" name="FSC#SKNAD@103.500:nad_AttrDateUcinnaDo">
    <vt:lpwstr/>
  </property>
  <property fmtid="{D5CDD505-2E9C-101B-9397-08002B2CF9AE}" pid="361" name="FSC#SKNAD@103.500:nad_AttrPtrPredchadzajuceNA">
    <vt:lpwstr/>
  </property>
  <property fmtid="{D5CDD505-2E9C-101B-9397-08002B2CF9AE}" pid="362" name="FSC#SKNAD@103.500:nad_AttrPtrSpracovatelOU">
    <vt:lpwstr/>
  </property>
  <property fmtid="{D5CDD505-2E9C-101B-9397-08002B2CF9AE}" pid="363" name="FSC#SKNAD@103.500:nad_AttrPtrPatriKNA">
    <vt:lpwstr/>
  </property>
  <property fmtid="{D5CDD505-2E9C-101B-9397-08002B2CF9AE}" pid="364" name="FSC#SKNAD@103.500:nad_AttrIntCisloDodatku">
    <vt:lpwstr/>
  </property>
  <property fmtid="{D5CDD505-2E9C-101B-9397-08002B2CF9AE}" pid="365" name="FSC#SKNAD@103.500:nad_AttrPtrSpracVeduci">
    <vt:lpwstr/>
  </property>
  <property fmtid="{D5CDD505-2E9C-101B-9397-08002B2CF9AE}" pid="366" name="FSC#SKNAD@103.500:nad_AttrPtrSpracVeduciOU">
    <vt:lpwstr/>
  </property>
  <property fmtid="{D5CDD505-2E9C-101B-9397-08002B2CF9AE}" pid="367" name="FSC#SKNAD@103.500:nad_spis">
    <vt:lpwstr/>
  </property>
  <property fmtid="{D5CDD505-2E9C-101B-9397-08002B2CF9AE}" pid="368" name="FSC#SKPUPP@103.500:pupp_riaditelPorady">
    <vt:lpwstr/>
  </property>
  <property fmtid="{D5CDD505-2E9C-101B-9397-08002B2CF9AE}" pid="369" name="FSC#SKPUPP@103.500:pupp_cisloporady">
    <vt:lpwstr/>
  </property>
  <property fmtid="{D5CDD505-2E9C-101B-9397-08002B2CF9AE}" pid="370" name="FSC#SKPUPP@103.500:pupp_konanieOHodine">
    <vt:lpwstr/>
  </property>
  <property fmtid="{D5CDD505-2E9C-101B-9397-08002B2CF9AE}" pid="371" name="FSC#SKPUPP@103.500:pupp_datPorMesiacString">
    <vt:lpwstr/>
  </property>
  <property fmtid="{D5CDD505-2E9C-101B-9397-08002B2CF9AE}" pid="372" name="FSC#SKPUPP@103.500:pupp_datumporady">
    <vt:lpwstr/>
  </property>
  <property fmtid="{D5CDD505-2E9C-101B-9397-08002B2CF9AE}" pid="373" name="FSC#SKPUPP@103.500:pupp_konaniedo">
    <vt:lpwstr/>
  </property>
  <property fmtid="{D5CDD505-2E9C-101B-9397-08002B2CF9AE}" pid="374" name="FSC#SKPUPP@103.500:pupp_konanieod">
    <vt:lpwstr/>
  </property>
  <property fmtid="{D5CDD505-2E9C-101B-9397-08002B2CF9AE}" pid="375" name="FSC#SKPUPP@103.500:pupp_menopp">
    <vt:lpwstr/>
  </property>
  <property fmtid="{D5CDD505-2E9C-101B-9397-08002B2CF9AE}" pid="376" name="FSC#SKPUPP@103.500:pupp_miestokonania">
    <vt:lpwstr/>
  </property>
  <property fmtid="{D5CDD505-2E9C-101B-9397-08002B2CF9AE}" pid="377" name="FSC#SKPUPP@103.500:pupp_temaporady">
    <vt:lpwstr/>
  </property>
  <property fmtid="{D5CDD505-2E9C-101B-9397-08002B2CF9AE}" pid="378" name="FSC#SKPUPP@103.500:pupp_ucastnici">
    <vt:lpwstr/>
  </property>
  <property fmtid="{D5CDD505-2E9C-101B-9397-08002B2CF9AE}" pid="379" name="FSC#SKPUPP@103.500:pupp_ulohy">
    <vt:lpwstr>test</vt:lpwstr>
  </property>
  <property fmtid="{D5CDD505-2E9C-101B-9397-08002B2CF9AE}" pid="380" name="FSC#SKPUPP@103.500:pupp_ucastnici_funkcie">
    <vt:lpwstr/>
  </property>
  <property fmtid="{D5CDD505-2E9C-101B-9397-08002B2CF9AE}" pid="381" name="FSC#SKPUPP@103.500:pupp_nazov_ulohy">
    <vt:lpwstr/>
  </property>
  <property fmtid="{D5CDD505-2E9C-101B-9397-08002B2CF9AE}" pid="382" name="FSC#SKPUPP@103.500:pupp_cislo_ulohy">
    <vt:lpwstr/>
  </property>
  <property fmtid="{D5CDD505-2E9C-101B-9397-08002B2CF9AE}" pid="383" name="FSC#SKPUPP@103.500:pupp_riesitel_ulohy">
    <vt:lpwstr/>
  </property>
  <property fmtid="{D5CDD505-2E9C-101B-9397-08002B2CF9AE}" pid="384" name="FSC#SKPUPP@103.500:pupp_vybavit_ulohy">
    <vt:lpwstr/>
  </property>
  <property fmtid="{D5CDD505-2E9C-101B-9397-08002B2CF9AE}" pid="385" name="FSC#SKPUPP@103.500:pupp_orgutvar">
    <vt:lpwstr/>
  </property>
  <property fmtid="{D5CDD505-2E9C-101B-9397-08002B2CF9AE}" pid="386" name="FSC#COOELAK@1.1001:Subject">
    <vt:lpwstr/>
  </property>
  <property fmtid="{D5CDD505-2E9C-101B-9397-08002B2CF9AE}" pid="387" name="FSC#COOELAK@1.1001:FileReference">
    <vt:lpwstr/>
  </property>
  <property fmtid="{D5CDD505-2E9C-101B-9397-08002B2CF9AE}" pid="388" name="FSC#COOELAK@1.1001:FileRefYear">
    <vt:lpwstr/>
  </property>
  <property fmtid="{D5CDD505-2E9C-101B-9397-08002B2CF9AE}" pid="389" name="FSC#COOELAK@1.1001:FileRefOrdinal">
    <vt:lpwstr/>
  </property>
  <property fmtid="{D5CDD505-2E9C-101B-9397-08002B2CF9AE}" pid="390" name="FSC#COOELAK@1.1001:FileRefOU">
    <vt:lpwstr/>
  </property>
  <property fmtid="{D5CDD505-2E9C-101B-9397-08002B2CF9AE}" pid="391" name="FSC#COOELAK@1.1001:Organization">
    <vt:lpwstr/>
  </property>
  <property fmtid="{D5CDD505-2E9C-101B-9397-08002B2CF9AE}" pid="392" name="FSC#COOELAK@1.1001:Owner">
    <vt:lpwstr>Mgr. Eva Panáková</vt:lpwstr>
  </property>
  <property fmtid="{D5CDD505-2E9C-101B-9397-08002B2CF9AE}" pid="393" name="FSC#COOELAK@1.1001:OwnerExtension">
    <vt:lpwstr/>
  </property>
  <property fmtid="{D5CDD505-2E9C-101B-9397-08002B2CF9AE}" pid="394" name="FSC#COOELAK@1.1001:OwnerFaxExtension">
    <vt:lpwstr/>
  </property>
  <property fmtid="{D5CDD505-2E9C-101B-9397-08002B2CF9AE}" pid="395" name="FSC#COOELAK@1.1001:DispatchedBy">
    <vt:lpwstr/>
  </property>
  <property fmtid="{D5CDD505-2E9C-101B-9397-08002B2CF9AE}" pid="396" name="FSC#COOELAK@1.1001:DispatchedAt">
    <vt:lpwstr/>
  </property>
  <property fmtid="{D5CDD505-2E9C-101B-9397-08002B2CF9AE}" pid="397" name="FSC#COOELAK@1.1001:ApprovedBy">
    <vt:lpwstr/>
  </property>
  <property fmtid="{D5CDD505-2E9C-101B-9397-08002B2CF9AE}" pid="398" name="FSC#COOELAK@1.1001:ApprovedAt">
    <vt:lpwstr/>
  </property>
  <property fmtid="{D5CDD505-2E9C-101B-9397-08002B2CF9AE}" pid="399" name="FSC#COOELAK@1.1001:Department">
    <vt:lpwstr>921 (Oddelenie realizácie rozpočtu a zmluvných vzťahov)</vt:lpwstr>
  </property>
  <property fmtid="{D5CDD505-2E9C-101B-9397-08002B2CF9AE}" pid="400" name="FSC#COOELAK@1.1001:CreatedAt">
    <vt:lpwstr>06.11.2025</vt:lpwstr>
  </property>
  <property fmtid="{D5CDD505-2E9C-101B-9397-08002B2CF9AE}" pid="401" name="FSC#COOELAK@1.1001:OU">
    <vt:lpwstr>921 (Oddelenie realizácie rozpočtu a zmluvných vzťahov)</vt:lpwstr>
  </property>
  <property fmtid="{D5CDD505-2E9C-101B-9397-08002B2CF9AE}" pid="402" name="FSC#COOELAK@1.1001:Priority">
    <vt:lpwstr> ()</vt:lpwstr>
  </property>
  <property fmtid="{D5CDD505-2E9C-101B-9397-08002B2CF9AE}" pid="403" name="FSC#COOELAK@1.1001:ObjBarCode">
    <vt:lpwstr>*COO.2203.101.3.13752026*</vt:lpwstr>
  </property>
  <property fmtid="{D5CDD505-2E9C-101B-9397-08002B2CF9AE}" pid="404" name="FSC#COOELAK@1.1001:RefBarCode">
    <vt:lpwstr/>
  </property>
  <property fmtid="{D5CDD505-2E9C-101B-9397-08002B2CF9AE}" pid="405" name="FSC#COOELAK@1.1001:FileRefBarCode">
    <vt:lpwstr>**</vt:lpwstr>
  </property>
  <property fmtid="{D5CDD505-2E9C-101B-9397-08002B2CF9AE}" pid="406" name="FSC#COOELAK@1.1001:ExternalRef">
    <vt:lpwstr/>
  </property>
  <property fmtid="{D5CDD505-2E9C-101B-9397-08002B2CF9AE}" pid="407" name="FSC#COOELAK@1.1001:IncomingNumber">
    <vt:lpwstr/>
  </property>
  <property fmtid="{D5CDD505-2E9C-101B-9397-08002B2CF9AE}" pid="408" name="FSC#COOELAK@1.1001:IncomingSubject">
    <vt:lpwstr/>
  </property>
  <property fmtid="{D5CDD505-2E9C-101B-9397-08002B2CF9AE}" pid="409" name="FSC#COOELAK@1.1001:ProcessResponsible">
    <vt:lpwstr/>
  </property>
  <property fmtid="{D5CDD505-2E9C-101B-9397-08002B2CF9AE}" pid="410" name="FSC#COOELAK@1.1001:ProcessResponsiblePhone">
    <vt:lpwstr/>
  </property>
  <property fmtid="{D5CDD505-2E9C-101B-9397-08002B2CF9AE}" pid="411" name="FSC#COOELAK@1.1001:ProcessResponsibleMail">
    <vt:lpwstr/>
  </property>
  <property fmtid="{D5CDD505-2E9C-101B-9397-08002B2CF9AE}" pid="412" name="FSC#COOELAK@1.1001:ProcessResponsibleFax">
    <vt:lpwstr/>
  </property>
  <property fmtid="{D5CDD505-2E9C-101B-9397-08002B2CF9AE}" pid="413" name="FSC#COOELAK@1.1001:ApproverFirstName">
    <vt:lpwstr/>
  </property>
  <property fmtid="{D5CDD505-2E9C-101B-9397-08002B2CF9AE}" pid="414" name="FSC#COOELAK@1.1001:ApproverSurName">
    <vt:lpwstr/>
  </property>
  <property fmtid="{D5CDD505-2E9C-101B-9397-08002B2CF9AE}" pid="415" name="FSC#COOELAK@1.1001:ApproverTitle">
    <vt:lpwstr/>
  </property>
  <property fmtid="{D5CDD505-2E9C-101B-9397-08002B2CF9AE}" pid="416" name="FSC#COOELAK@1.1001:ExternalDate">
    <vt:lpwstr/>
  </property>
  <property fmtid="{D5CDD505-2E9C-101B-9397-08002B2CF9AE}" pid="417" name="FSC#COOELAK@1.1001:SettlementApprovedAt">
    <vt:lpwstr/>
  </property>
  <property fmtid="{D5CDD505-2E9C-101B-9397-08002B2CF9AE}" pid="418" name="FSC#COOELAK@1.1001:BaseNumber">
    <vt:lpwstr/>
  </property>
  <property fmtid="{D5CDD505-2E9C-101B-9397-08002B2CF9AE}" pid="419" name="FSC#COOELAK@1.1001:CurrentUserRolePos">
    <vt:lpwstr>referent 2</vt:lpwstr>
  </property>
  <property fmtid="{D5CDD505-2E9C-101B-9397-08002B2CF9AE}" pid="420" name="FSC#COOELAK@1.1001:CurrentUserEmail">
    <vt:lpwstr>VLADIMIR.KAPRAL@MFSR.SK</vt:lpwstr>
  </property>
  <property fmtid="{D5CDD505-2E9C-101B-9397-08002B2CF9AE}" pid="421" name="FSC#ELAKGOV@1.1001:PersonalSubjGender">
    <vt:lpwstr/>
  </property>
  <property fmtid="{D5CDD505-2E9C-101B-9397-08002B2CF9AE}" pid="422" name="FSC#ELAKGOV@1.1001:PersonalSubjFirstName">
    <vt:lpwstr/>
  </property>
  <property fmtid="{D5CDD505-2E9C-101B-9397-08002B2CF9AE}" pid="423" name="FSC#ELAKGOV@1.1001:PersonalSubjSurName">
    <vt:lpwstr/>
  </property>
  <property fmtid="{D5CDD505-2E9C-101B-9397-08002B2CF9AE}" pid="424" name="FSC#ELAKGOV@1.1001:PersonalSubjSalutation">
    <vt:lpwstr/>
  </property>
  <property fmtid="{D5CDD505-2E9C-101B-9397-08002B2CF9AE}" pid="425" name="FSC#ELAKGOV@1.1001:PersonalSubjAddress">
    <vt:lpwstr/>
  </property>
  <property fmtid="{D5CDD505-2E9C-101B-9397-08002B2CF9AE}" pid="426" name="FSC#ATSTATECFG@1.1001:Office">
    <vt:lpwstr/>
  </property>
  <property fmtid="{D5CDD505-2E9C-101B-9397-08002B2CF9AE}" pid="427" name="FSC#ATSTATECFG@1.1001:Agent">
    <vt:lpwstr/>
  </property>
  <property fmtid="{D5CDD505-2E9C-101B-9397-08002B2CF9AE}" pid="428" name="FSC#ATSTATECFG@1.1001:AgentPhone">
    <vt:lpwstr/>
  </property>
  <property fmtid="{D5CDD505-2E9C-101B-9397-08002B2CF9AE}" pid="429" name="FSC#ATSTATECFG@1.1001:DepartmentFax">
    <vt:lpwstr/>
  </property>
  <property fmtid="{D5CDD505-2E9C-101B-9397-08002B2CF9AE}" pid="430" name="FSC#ATSTATECFG@1.1001:DepartmentEmail">
    <vt:lpwstr/>
  </property>
  <property fmtid="{D5CDD505-2E9C-101B-9397-08002B2CF9AE}" pid="431" name="FSC#ATSTATECFG@1.1001:SubfileDate">
    <vt:lpwstr/>
  </property>
  <property fmtid="{D5CDD505-2E9C-101B-9397-08002B2CF9AE}" pid="432" name="FSC#ATSTATECFG@1.1001:SubfileSubject">
    <vt:lpwstr/>
  </property>
  <property fmtid="{D5CDD505-2E9C-101B-9397-08002B2CF9AE}" pid="433" name="FSC#ATSTATECFG@1.1001:DepartmentZipCode">
    <vt:lpwstr/>
  </property>
  <property fmtid="{D5CDD505-2E9C-101B-9397-08002B2CF9AE}" pid="434" name="FSC#ATSTATECFG@1.1001:DepartmentCountry">
    <vt:lpwstr/>
  </property>
  <property fmtid="{D5CDD505-2E9C-101B-9397-08002B2CF9AE}" pid="435" name="FSC#ATSTATECFG@1.1001:DepartmentCity">
    <vt:lpwstr/>
  </property>
  <property fmtid="{D5CDD505-2E9C-101B-9397-08002B2CF9AE}" pid="436" name="FSC#ATSTATECFG@1.1001:DepartmentStreet">
    <vt:lpwstr/>
  </property>
  <property fmtid="{D5CDD505-2E9C-101B-9397-08002B2CF9AE}" pid="437" name="FSC#CCAPRECONFIGG@15.1001:DepartmentON">
    <vt:lpwstr/>
  </property>
  <property fmtid="{D5CDD505-2E9C-101B-9397-08002B2CF9AE}" pid="438" name="FSC#CCAPRECONFIGG@15.1001:DepartmentWebsite">
    <vt:lpwstr/>
  </property>
  <property fmtid="{D5CDD505-2E9C-101B-9397-08002B2CF9AE}" pid="439" name="FSC#ATSTATECFG@1.1001:DepartmentDVR">
    <vt:lpwstr/>
  </property>
  <property fmtid="{D5CDD505-2E9C-101B-9397-08002B2CF9AE}" pid="440" name="FSC#ATSTATECFG@1.1001:DepartmentUID">
    <vt:lpwstr/>
  </property>
  <property fmtid="{D5CDD505-2E9C-101B-9397-08002B2CF9AE}" pid="441" name="FSC#ATSTATECFG@1.1001:SubfileReference">
    <vt:lpwstr/>
  </property>
  <property fmtid="{D5CDD505-2E9C-101B-9397-08002B2CF9AE}" pid="442" name="FSC#ATSTATECFG@1.1001:Clause">
    <vt:lpwstr/>
  </property>
  <property fmtid="{D5CDD505-2E9C-101B-9397-08002B2CF9AE}" pid="443" name="FSC#ATSTATECFG@1.1001:ApprovedSignature">
    <vt:lpwstr/>
  </property>
  <property fmtid="{D5CDD505-2E9C-101B-9397-08002B2CF9AE}" pid="444" name="FSC#ATSTATECFG@1.1001:BankAccount">
    <vt:lpwstr/>
  </property>
  <property fmtid="{D5CDD505-2E9C-101B-9397-08002B2CF9AE}" pid="445" name="FSC#ATSTATECFG@1.1001:BankAccountOwner">
    <vt:lpwstr/>
  </property>
  <property fmtid="{D5CDD505-2E9C-101B-9397-08002B2CF9AE}" pid="446" name="FSC#ATSTATECFG@1.1001:BankInstitute">
    <vt:lpwstr/>
  </property>
  <property fmtid="{D5CDD505-2E9C-101B-9397-08002B2CF9AE}" pid="447" name="FSC#ATSTATECFG@1.1001:BankAccountID">
    <vt:lpwstr/>
  </property>
  <property fmtid="{D5CDD505-2E9C-101B-9397-08002B2CF9AE}" pid="448" name="FSC#ATSTATECFG@1.1001:BankAccountIBAN">
    <vt:lpwstr/>
  </property>
  <property fmtid="{D5CDD505-2E9C-101B-9397-08002B2CF9AE}" pid="449" name="FSC#ATSTATECFG@1.1001:BankAccountBIC">
    <vt:lpwstr/>
  </property>
  <property fmtid="{D5CDD505-2E9C-101B-9397-08002B2CF9AE}" pid="450" name="FSC#ATSTATECFG@1.1001:BankName">
    <vt:lpwstr/>
  </property>
  <property fmtid="{D5CDD505-2E9C-101B-9397-08002B2CF9AE}" pid="451" name="FSC#COOELAK@1.1001:ObjectAddressees">
    <vt:lpwstr/>
  </property>
  <property fmtid="{D5CDD505-2E9C-101B-9397-08002B2CF9AE}" pid="452" name="FSC#COOELAK@1.1001:replyreference">
    <vt:lpwstr/>
  </property>
  <property fmtid="{D5CDD505-2E9C-101B-9397-08002B2CF9AE}" pid="453" name="FSC#COOELAK@1.1001:OfficeHours">
    <vt:lpwstr/>
  </property>
  <property fmtid="{D5CDD505-2E9C-101B-9397-08002B2CF9AE}" pid="454" name="FSC#COOELAK@1.1001:FileRefOULong">
    <vt:lpwstr/>
  </property>
  <property fmtid="{D5CDD505-2E9C-101B-9397-08002B2CF9AE}" pid="455" name="FSC#COOSYSTEM@1.1:Container">
    <vt:lpwstr>COO.2203.101.3.13752026</vt:lpwstr>
  </property>
  <property fmtid="{D5CDD505-2E9C-101B-9397-08002B2CF9AE}" pid="456" name="FSC#FSCFOLIO@1.1001:docpropproject">
    <vt:lpwstr/>
  </property>
  <property fmtid="{D5CDD505-2E9C-101B-9397-08002B2CF9AE}" pid="457" name="ClassificationContentMarkingFooterShapeIds">
    <vt:lpwstr>5af0c0a6,2f3c293f,214628a3</vt:lpwstr>
  </property>
  <property fmtid="{D5CDD505-2E9C-101B-9397-08002B2CF9AE}" pid="458" name="ClassificationContentMarkingFooterFontProps">
    <vt:lpwstr>#000000,10,Calibri</vt:lpwstr>
  </property>
  <property fmtid="{D5CDD505-2E9C-101B-9397-08002B2CF9AE}" pid="459" name="ClassificationContentMarkingFooterText">
    <vt:lpwstr>Interné</vt:lpwstr>
  </property>
  <property fmtid="{D5CDD505-2E9C-101B-9397-08002B2CF9AE}" pid="460" name="MSIP_Label_4c805978-f532-4a1a-b9e1-4e19c2c6466f_Enabled">
    <vt:lpwstr>true</vt:lpwstr>
  </property>
  <property fmtid="{D5CDD505-2E9C-101B-9397-08002B2CF9AE}" pid="461" name="MSIP_Label_4c805978-f532-4a1a-b9e1-4e19c2c6466f_SetDate">
    <vt:lpwstr>2025-06-19T07:05:27Z</vt:lpwstr>
  </property>
  <property fmtid="{D5CDD505-2E9C-101B-9397-08002B2CF9AE}" pid="462" name="MSIP_Label_4c805978-f532-4a1a-b9e1-4e19c2c6466f_Method">
    <vt:lpwstr>Standard</vt:lpwstr>
  </property>
  <property fmtid="{D5CDD505-2E9C-101B-9397-08002B2CF9AE}" pid="463" name="MSIP_Label_4c805978-f532-4a1a-b9e1-4e19c2c6466f_Name">
    <vt:lpwstr>Internal</vt:lpwstr>
  </property>
  <property fmtid="{D5CDD505-2E9C-101B-9397-08002B2CF9AE}" pid="464" name="MSIP_Label_4c805978-f532-4a1a-b9e1-4e19c2c6466f_SiteId">
    <vt:lpwstr>579df390-dbff-49fd-8f10-624670566482</vt:lpwstr>
  </property>
  <property fmtid="{D5CDD505-2E9C-101B-9397-08002B2CF9AE}" pid="465" name="MSIP_Label_4c805978-f532-4a1a-b9e1-4e19c2c6466f_ActionId">
    <vt:lpwstr>782e5340-3cc3-4279-a98d-e9b14bdf831a</vt:lpwstr>
  </property>
  <property fmtid="{D5CDD505-2E9C-101B-9397-08002B2CF9AE}" pid="466" name="MSIP_Label_4c805978-f532-4a1a-b9e1-4e19c2c6466f_ContentBits">
    <vt:lpwstr>2</vt:lpwstr>
  </property>
  <property fmtid="{D5CDD505-2E9C-101B-9397-08002B2CF9AE}" pid="467" name="MSIP_Label_4c805978-f532-4a1a-b9e1-4e19c2c6466f_Tag">
    <vt:lpwstr>10, 3, 0, 1</vt:lpwstr>
  </property>
  <property fmtid="{D5CDD505-2E9C-101B-9397-08002B2CF9AE}" pid="468" name="FSC#SKNAD@103.500:nad_spracovatelfunkcia">
    <vt:lpwstr/>
  </property>
  <property fmtid="{D5CDD505-2E9C-101B-9397-08002B2CF9AE}" pid="469" name="FSC#SKNAD@103.500:nad_AttrDatePlatnostiDo">
    <vt:lpwstr/>
  </property>
  <property fmtid="{D5CDD505-2E9C-101B-9397-08002B2CF9AE}" pid="470" name="FSC#SKNAD@103.500:nad_AttrDatePlatnostiOd">
    <vt:lpwstr/>
  </property>
</Properties>
</file>