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02" w:rsidRDefault="00586202" w:rsidP="00822CB3">
      <w:pPr>
        <w:pStyle w:val="Default"/>
        <w:jc w:val="center"/>
        <w:rPr>
          <w:rFonts w:ascii="Arial" w:hAnsi="Arial" w:cs="Arial"/>
          <w:b/>
          <w:bCs/>
          <w:color w:val="auto"/>
          <w:sz w:val="32"/>
          <w:szCs w:val="22"/>
        </w:rPr>
      </w:pPr>
    </w:p>
    <w:p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w:t>
      </w:r>
      <w:r w:rsidR="00822CB3" w:rsidRPr="00847918">
        <w:rPr>
          <w:rFonts w:ascii="Arial" w:hAnsi="Arial" w:cs="Arial"/>
          <w:b/>
          <w:bCs/>
          <w:color w:val="auto"/>
          <w:sz w:val="32"/>
          <w:szCs w:val="22"/>
        </w:rPr>
        <w:t xml:space="preserve">č. </w:t>
      </w:r>
      <w:r w:rsidR="00847918" w:rsidRPr="00847918">
        <w:rPr>
          <w:rFonts w:ascii="Arial" w:hAnsi="Arial" w:cs="Arial"/>
          <w:b/>
          <w:bCs/>
          <w:color w:val="auto"/>
          <w:sz w:val="32"/>
          <w:szCs w:val="22"/>
        </w:rPr>
        <w:t>35</w:t>
      </w:r>
    </w:p>
    <w:p w:rsidR="00FC0EB1" w:rsidRPr="00FC0EB1" w:rsidRDefault="00FC0EB1" w:rsidP="00FC0EB1">
      <w:pPr>
        <w:pStyle w:val="Default"/>
        <w:rPr>
          <w:rFonts w:ascii="Arial" w:hAnsi="Arial" w:cs="Arial"/>
          <w:color w:val="auto"/>
          <w:sz w:val="22"/>
          <w:szCs w:val="22"/>
        </w:rPr>
      </w:pPr>
    </w:p>
    <w:p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„Nákup IKT (DNS)“</w:t>
      </w:r>
    </w:p>
    <w:p w:rsidR="00FC0EB1" w:rsidRDefault="00FC0EB1" w:rsidP="00FC0EB1">
      <w:pPr>
        <w:jc w:val="both"/>
        <w:rPr>
          <w:rFonts w:ascii="Arial" w:eastAsia="Arial" w:hAnsi="Arial" w:cs="Arial"/>
          <w:sz w:val="22"/>
          <w:szCs w:val="22"/>
        </w:rPr>
      </w:pPr>
    </w:p>
    <w:p w:rsidR="00FC0EB1" w:rsidRDefault="00FC0EB1" w:rsidP="00FC0EB1">
      <w:pPr>
        <w:jc w:val="both"/>
        <w:rPr>
          <w:rFonts w:ascii="Arial" w:eastAsia="Arial" w:hAnsi="Arial" w:cs="Arial"/>
          <w:sz w:val="22"/>
          <w:szCs w:val="22"/>
        </w:rPr>
      </w:pPr>
    </w:p>
    <w:p w:rsidR="00DF1989" w:rsidRDefault="00DF1989" w:rsidP="00CB1459">
      <w:pPr>
        <w:spacing w:after="120"/>
        <w:jc w:val="both"/>
        <w:rPr>
          <w:rFonts w:ascii="Arial" w:hAnsi="Arial" w:cs="Arial"/>
          <w:bCs/>
          <w:color w:val="000000"/>
          <w:sz w:val="22"/>
          <w:szCs w:val="22"/>
          <w:shd w:val="clear" w:color="auto" w:fill="FFFFFF"/>
        </w:rPr>
      </w:pPr>
    </w:p>
    <w:p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w:t>
      </w:r>
      <w:proofErr w:type="spellStart"/>
      <w:r w:rsidR="00DF1989" w:rsidRPr="00DF1989">
        <w:rPr>
          <w:rFonts w:ascii="Arial" w:hAnsi="Arial" w:cs="Arial"/>
          <w:b/>
          <w:bCs/>
          <w:color w:val="000000"/>
          <w:sz w:val="22"/>
          <w:szCs w:val="22"/>
          <w:shd w:val="clear" w:color="auto" w:fill="FFFFFF"/>
        </w:rPr>
        <w:t>Lazaretská</w:t>
      </w:r>
      <w:proofErr w:type="spellEnd"/>
      <w:r w:rsidR="00DF1989" w:rsidRPr="00DF1989">
        <w:rPr>
          <w:rFonts w:ascii="Arial" w:hAnsi="Arial" w:cs="Arial"/>
          <w:b/>
          <w:bCs/>
          <w:color w:val="000000"/>
          <w:sz w:val="22"/>
          <w:szCs w:val="22"/>
          <w:shd w:val="clear" w:color="auto" w:fill="FFFFFF"/>
        </w:rPr>
        <w:t xml:space="preserve">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10.05.2024</w:t>
      </w:r>
      <w:r w:rsidRPr="00DF1989">
        <w:rPr>
          <w:rFonts w:ascii="Arial" w:hAnsi="Arial" w:cs="Arial"/>
          <w:bCs/>
          <w:color w:val="000000"/>
          <w:sz w:val="22"/>
          <w:szCs w:val="22"/>
          <w:shd w:val="clear" w:color="auto" w:fill="FFFFFF"/>
        </w:rPr>
        <w:t xml:space="preserve"> </w:t>
      </w:r>
      <w:r w:rsidR="00DF1989" w:rsidRPr="00DF1989">
        <w:rPr>
          <w:rFonts w:ascii="Arial" w:hAnsi="Arial" w:cs="Arial"/>
          <w:bCs/>
          <w:color w:val="000000"/>
          <w:sz w:val="22"/>
          <w:szCs w:val="22"/>
          <w:shd w:val="clear" w:color="auto" w:fill="FFFFFF"/>
        </w:rPr>
        <w:t xml:space="preserve">pod značkou 275474-2024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r w:rsidR="00DF1989" w:rsidRPr="00DF1989">
        <w:rPr>
          <w:rFonts w:ascii="Arial" w:hAnsi="Arial" w:cs="Arial"/>
          <w:bCs/>
          <w:color w:val="000000"/>
          <w:sz w:val="22"/>
          <w:szCs w:val="22"/>
          <w:shd w:val="clear" w:color="auto" w:fill="FFFFFF"/>
        </w:rPr>
        <w:t xml:space="preserve">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13.05.2024</w:t>
      </w:r>
      <w:r w:rsidRPr="00DF1989">
        <w:rPr>
          <w:rFonts w:ascii="Arial" w:hAnsi="Arial" w:cs="Arial"/>
          <w:bCs/>
          <w:color w:val="000000"/>
          <w:sz w:val="22"/>
          <w:szCs w:val="22"/>
          <w:shd w:val="clear" w:color="auto" w:fill="FFFFFF"/>
        </w:rPr>
        <w:t xml:space="preserve"> pod značkou </w:t>
      </w:r>
      <w:r w:rsidR="00DF1989" w:rsidRPr="00DF1989">
        <w:rPr>
          <w:rFonts w:ascii="Arial" w:hAnsi="Arial" w:cs="Arial"/>
          <w:bCs/>
          <w:color w:val="000000"/>
          <w:sz w:val="22"/>
          <w:szCs w:val="22"/>
          <w:shd w:val="clear" w:color="auto" w:fill="FFFFFF"/>
        </w:rPr>
        <w:t xml:space="preserve">12525 -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1" w:name="_Hlk131416038"/>
      <w:r w:rsidR="00DF1989" w:rsidRPr="00DF1989">
        <w:rPr>
          <w:rFonts w:ascii="Arial" w:hAnsi="Arial" w:cs="Arial"/>
          <w:b/>
          <w:bCs/>
          <w:color w:val="000000"/>
          <w:sz w:val="22"/>
          <w:szCs w:val="22"/>
          <w:shd w:val="clear" w:color="auto" w:fill="FFFFFF"/>
        </w:rPr>
        <w:t>Nákup IKT (DNS)</w:t>
      </w:r>
      <w:r w:rsidRPr="00DF1989">
        <w:rPr>
          <w:rFonts w:ascii="Arial" w:hAnsi="Arial" w:cs="Arial"/>
          <w:bCs/>
          <w:color w:val="000000"/>
          <w:sz w:val="22"/>
          <w:szCs w:val="22"/>
          <w:shd w:val="clear" w:color="auto" w:fill="FFFFFF"/>
        </w:rPr>
        <w:t>“</w:t>
      </w:r>
      <w:bookmarkEnd w:id="1"/>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DF1989" w:rsidRPr="00DF1989">
        <w:rPr>
          <w:rFonts w:ascii="Arial" w:hAnsi="Arial" w:cs="Arial"/>
          <w:bCs/>
          <w:color w:val="000000"/>
          <w:sz w:val="22"/>
          <w:szCs w:val="22"/>
          <w:shd w:val="clear" w:color="auto" w:fill="FFFFFF"/>
        </w:rPr>
        <w:t>25.06.2024</w:t>
      </w:r>
      <w:r w:rsidRPr="00DF1989">
        <w:rPr>
          <w:rFonts w:ascii="Arial" w:hAnsi="Arial" w:cs="Arial"/>
          <w:bCs/>
          <w:color w:val="000000"/>
          <w:sz w:val="22"/>
          <w:szCs w:val="22"/>
          <w:shd w:val="clear" w:color="auto" w:fill="FFFFFF"/>
        </w:rPr>
        <w:t>.</w:t>
      </w:r>
    </w:p>
    <w:p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xml:space="preserve">, týmto Vás vyzývame na predloženie ponuky v rámci zadávania zákazky s názvom </w:t>
      </w:r>
      <w:r w:rsidR="00CB1459" w:rsidRPr="001D42B5">
        <w:rPr>
          <w:rFonts w:ascii="Arial" w:hAnsi="Arial" w:cs="Arial"/>
          <w:sz w:val="22"/>
          <w:szCs w:val="22"/>
        </w:rPr>
        <w:t>„</w:t>
      </w:r>
      <w:r w:rsidR="007501F8">
        <w:rPr>
          <w:rFonts w:ascii="Arial" w:hAnsi="Arial" w:cs="Arial"/>
          <w:b/>
          <w:bCs/>
          <w:color w:val="000000"/>
          <w:sz w:val="22"/>
          <w:szCs w:val="22"/>
          <w:shd w:val="clear" w:color="auto" w:fill="FFFFFF"/>
        </w:rPr>
        <w:t xml:space="preserve">Rozšírenie licencií </w:t>
      </w:r>
      <w:proofErr w:type="spellStart"/>
      <w:r w:rsidR="007501F8">
        <w:rPr>
          <w:rFonts w:ascii="Arial" w:hAnsi="Arial" w:cs="Arial"/>
          <w:b/>
          <w:bCs/>
          <w:color w:val="000000"/>
          <w:sz w:val="22"/>
          <w:szCs w:val="22"/>
          <w:shd w:val="clear" w:color="auto" w:fill="FFFFFF"/>
        </w:rPr>
        <w:t>VMware</w:t>
      </w:r>
      <w:proofErr w:type="spellEnd"/>
      <w:r w:rsidR="00CB1459" w:rsidRPr="001D42B5">
        <w:rPr>
          <w:rFonts w:ascii="Arial" w:hAnsi="Arial" w:cs="Arial"/>
          <w:bCs/>
          <w:sz w:val="22"/>
          <w:szCs w:val="22"/>
        </w:rPr>
        <w:t>“</w:t>
      </w:r>
      <w:r w:rsidR="00822CB3" w:rsidRPr="001D42B5">
        <w:rPr>
          <w:rFonts w:ascii="Arial" w:hAnsi="Arial" w:cs="Arial"/>
          <w:bCs/>
          <w:sz w:val="22"/>
          <w:szCs w:val="22"/>
        </w:rPr>
        <w:t>,</w:t>
      </w:r>
      <w:r w:rsidR="00822CB3" w:rsidRPr="00822CB3">
        <w:rPr>
          <w:rFonts w:ascii="Arial" w:hAnsi="Arial" w:cs="Arial"/>
          <w:bCs/>
          <w:sz w:val="22"/>
          <w:szCs w:val="22"/>
        </w:rPr>
        <w:t xml:space="preserve"> a to v súlade s nižšie uvedenými súťažnými podkladmi</w:t>
      </w:r>
      <w:r w:rsidR="00CB1459" w:rsidRPr="00822CB3">
        <w:rPr>
          <w:rFonts w:ascii="Arial" w:hAnsi="Arial" w:cs="Arial"/>
          <w:sz w:val="22"/>
          <w:szCs w:val="22"/>
        </w:rPr>
        <w:t>.</w:t>
      </w:r>
    </w:p>
    <w:p w:rsidR="00FC0EB1" w:rsidRDefault="00FC0EB1" w:rsidP="00FC0EB1">
      <w:pPr>
        <w:jc w:val="both"/>
        <w:rPr>
          <w:rFonts w:ascii="Arial" w:eastAsia="Arial" w:hAnsi="Arial" w:cs="Arial"/>
          <w:sz w:val="22"/>
          <w:szCs w:val="22"/>
        </w:rPr>
      </w:pPr>
    </w:p>
    <w:p w:rsidR="00FC0EB1" w:rsidRPr="00E11C1C" w:rsidRDefault="00FC0EB1" w:rsidP="00FC0EB1">
      <w:pPr>
        <w:jc w:val="both"/>
        <w:rPr>
          <w:rFonts w:ascii="Arial" w:eastAsia="Arial" w:hAnsi="Arial" w:cs="Arial"/>
          <w:sz w:val="22"/>
          <w:szCs w:val="22"/>
        </w:rPr>
      </w:pPr>
    </w:p>
    <w:p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rsidR="00822CB3" w:rsidRDefault="00822CB3" w:rsidP="00FC0EB1">
      <w:pPr>
        <w:jc w:val="center"/>
        <w:rPr>
          <w:rFonts w:ascii="Arial" w:eastAsia="Arial" w:hAnsi="Arial" w:cs="Arial"/>
          <w:b/>
          <w:bCs/>
          <w:sz w:val="22"/>
          <w:szCs w:val="22"/>
        </w:rPr>
      </w:pPr>
    </w:p>
    <w:p w:rsidR="00822CB3" w:rsidRDefault="00822CB3" w:rsidP="00FC0EB1">
      <w:pPr>
        <w:jc w:val="center"/>
        <w:rPr>
          <w:rFonts w:ascii="Arial" w:eastAsia="Arial" w:hAnsi="Arial" w:cs="Arial"/>
          <w:b/>
          <w:bCs/>
          <w:sz w:val="22"/>
          <w:szCs w:val="22"/>
        </w:rPr>
      </w:pPr>
    </w:p>
    <w:p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822CB3" w:rsidRPr="00586202">
        <w:rPr>
          <w:rFonts w:ascii="Arial" w:eastAsia="Arial" w:hAnsi="Arial" w:cs="Arial"/>
          <w:bCs/>
          <w:sz w:val="28"/>
          <w:szCs w:val="22"/>
        </w:rPr>
        <w:t xml:space="preserve">č. </w:t>
      </w:r>
      <w:r w:rsidR="00847918">
        <w:rPr>
          <w:rFonts w:ascii="Arial" w:eastAsia="Arial" w:hAnsi="Arial" w:cs="Arial"/>
          <w:bCs/>
          <w:sz w:val="28"/>
          <w:szCs w:val="22"/>
        </w:rPr>
        <w:t>35</w:t>
      </w:r>
      <w:r w:rsidR="00177AF1">
        <w:rPr>
          <w:rFonts w:ascii="Arial" w:eastAsia="Arial" w:hAnsi="Arial" w:cs="Arial"/>
          <w:bCs/>
          <w:sz w:val="28"/>
          <w:szCs w:val="22"/>
        </w:rPr>
        <w:t xml:space="preserve"> </w:t>
      </w:r>
      <w:r w:rsidR="00822CB3" w:rsidRPr="00586202">
        <w:rPr>
          <w:rFonts w:ascii="Arial" w:eastAsia="Arial" w:hAnsi="Arial" w:cs="Arial"/>
          <w:bCs/>
          <w:sz w:val="28"/>
          <w:szCs w:val="22"/>
        </w:rPr>
        <w:t xml:space="preserve">na predmet zákazky </w:t>
      </w:r>
    </w:p>
    <w:p w:rsidR="00822CB3" w:rsidRDefault="00822CB3" w:rsidP="00822CB3">
      <w:pPr>
        <w:jc w:val="center"/>
        <w:rPr>
          <w:rFonts w:ascii="Arial" w:eastAsia="Arial" w:hAnsi="Arial" w:cs="Arial"/>
          <w:b/>
          <w:bCs/>
          <w:sz w:val="22"/>
          <w:szCs w:val="22"/>
        </w:rPr>
      </w:pPr>
    </w:p>
    <w:p w:rsidR="00822CB3" w:rsidRDefault="00822CB3" w:rsidP="00822CB3">
      <w:pPr>
        <w:jc w:val="center"/>
        <w:rPr>
          <w:rFonts w:ascii="Arial" w:eastAsia="Arial" w:hAnsi="Arial" w:cs="Arial"/>
          <w:b/>
          <w:sz w:val="36"/>
          <w:szCs w:val="22"/>
        </w:rPr>
      </w:pPr>
    </w:p>
    <w:p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7501F8">
        <w:rPr>
          <w:rFonts w:ascii="Arial" w:eastAsia="Arial" w:hAnsi="Arial" w:cs="Arial"/>
          <w:sz w:val="32"/>
          <w:szCs w:val="22"/>
        </w:rPr>
        <w:t xml:space="preserve">Rozšírenie licencií </w:t>
      </w:r>
      <w:proofErr w:type="spellStart"/>
      <w:r w:rsidR="007501F8">
        <w:rPr>
          <w:rFonts w:ascii="Arial" w:eastAsia="Arial" w:hAnsi="Arial" w:cs="Arial"/>
          <w:sz w:val="32"/>
          <w:szCs w:val="22"/>
        </w:rPr>
        <w:t>VMware</w:t>
      </w:r>
      <w:proofErr w:type="spellEnd"/>
      <w:r w:rsidRPr="00586202">
        <w:rPr>
          <w:rFonts w:ascii="Arial" w:eastAsia="Arial" w:hAnsi="Arial" w:cs="Arial"/>
          <w:sz w:val="32"/>
          <w:szCs w:val="22"/>
        </w:rPr>
        <w:t>“</w:t>
      </w:r>
    </w:p>
    <w:p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(značka zákazky DNS/</w:t>
      </w:r>
      <w:r w:rsidR="00847918">
        <w:rPr>
          <w:rFonts w:ascii="Arial" w:eastAsia="Arial" w:hAnsi="Arial" w:cs="Arial"/>
          <w:sz w:val="22"/>
          <w:szCs w:val="22"/>
        </w:rPr>
        <w:t>IKT/NCZI/2024</w:t>
      </w:r>
      <w:r w:rsidRPr="00297E89">
        <w:rPr>
          <w:rFonts w:ascii="Arial" w:eastAsia="Arial" w:hAnsi="Arial" w:cs="Arial"/>
          <w:sz w:val="22"/>
          <w:szCs w:val="22"/>
        </w:rPr>
        <w:t>-</w:t>
      </w:r>
      <w:r w:rsidR="00847918">
        <w:rPr>
          <w:rFonts w:ascii="Arial" w:eastAsia="Arial" w:hAnsi="Arial" w:cs="Arial"/>
          <w:sz w:val="22"/>
          <w:szCs w:val="22"/>
        </w:rPr>
        <w:t>35</w:t>
      </w:r>
      <w:r>
        <w:rPr>
          <w:rFonts w:ascii="Arial" w:eastAsia="Arial" w:hAnsi="Arial" w:cs="Arial"/>
          <w:sz w:val="22"/>
          <w:szCs w:val="22"/>
        </w:rPr>
        <w:t>)</w:t>
      </w:r>
    </w:p>
    <w:p w:rsidR="00822CB3" w:rsidRDefault="00822CB3" w:rsidP="00822CB3">
      <w:pPr>
        <w:jc w:val="center"/>
        <w:rPr>
          <w:rFonts w:ascii="Arial" w:eastAsia="Arial" w:hAnsi="Arial" w:cs="Arial"/>
          <w:bCs/>
          <w:sz w:val="22"/>
          <w:szCs w:val="22"/>
        </w:rPr>
      </w:pPr>
    </w:p>
    <w:p w:rsidR="00822CB3" w:rsidRDefault="00822CB3" w:rsidP="00822CB3">
      <w:pPr>
        <w:jc w:val="center"/>
        <w:rPr>
          <w:rFonts w:ascii="Arial" w:eastAsia="Arial" w:hAnsi="Arial" w:cs="Arial"/>
          <w:bCs/>
          <w:sz w:val="22"/>
          <w:szCs w:val="22"/>
        </w:rPr>
      </w:pPr>
    </w:p>
    <w:p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„Nákup IKT (DNS)“</w:t>
      </w:r>
    </w:p>
    <w:p w:rsidR="00FC0EB1" w:rsidRPr="00E11C1C" w:rsidRDefault="00FC0EB1" w:rsidP="00FC0EB1">
      <w:pPr>
        <w:jc w:val="center"/>
        <w:rPr>
          <w:rFonts w:ascii="Arial" w:eastAsia="Arial" w:hAnsi="Arial" w:cs="Arial"/>
          <w:sz w:val="20"/>
          <w:szCs w:val="20"/>
        </w:rPr>
      </w:pPr>
    </w:p>
    <w:p w:rsidR="00FC0EB1" w:rsidRPr="00E11C1C" w:rsidRDefault="00FC0EB1" w:rsidP="00FC0EB1">
      <w:pPr>
        <w:jc w:val="center"/>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b/>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FC0EB1" w:rsidRDefault="00FC0EB1" w:rsidP="00FC0EB1">
      <w:pPr>
        <w:jc w:val="both"/>
        <w:rPr>
          <w:rFonts w:ascii="Arial" w:eastAsia="Arial" w:hAnsi="Arial" w:cs="Arial"/>
          <w:sz w:val="20"/>
          <w:szCs w:val="20"/>
        </w:rPr>
      </w:pPr>
    </w:p>
    <w:p w:rsidR="00822CB3" w:rsidRDefault="00822CB3" w:rsidP="00FC0EB1">
      <w:pPr>
        <w:jc w:val="center"/>
        <w:rPr>
          <w:rFonts w:ascii="Arial" w:eastAsia="Arial" w:hAnsi="Arial" w:cs="Arial"/>
          <w:sz w:val="20"/>
          <w:szCs w:val="20"/>
        </w:rPr>
      </w:pPr>
    </w:p>
    <w:p w:rsidR="00822CB3" w:rsidRDefault="00822CB3" w:rsidP="00FC0EB1">
      <w:pPr>
        <w:jc w:val="center"/>
        <w:rPr>
          <w:rFonts w:ascii="Arial" w:eastAsia="Arial" w:hAnsi="Arial" w:cs="Arial"/>
          <w:sz w:val="20"/>
          <w:szCs w:val="20"/>
        </w:rPr>
      </w:pPr>
    </w:p>
    <w:p w:rsidR="00FC0EB1" w:rsidRPr="00E11C1C" w:rsidRDefault="00822CB3" w:rsidP="00FC0EB1">
      <w:pPr>
        <w:jc w:val="center"/>
        <w:rPr>
          <w:rFonts w:ascii="Arial" w:eastAsia="Arial" w:hAnsi="Arial" w:cs="Arial"/>
          <w:sz w:val="20"/>
          <w:szCs w:val="20"/>
        </w:rPr>
      </w:pPr>
      <w:r>
        <w:rPr>
          <w:rFonts w:ascii="Arial" w:eastAsia="Arial" w:hAnsi="Arial" w:cs="Arial"/>
          <w:sz w:val="20"/>
          <w:szCs w:val="20"/>
        </w:rPr>
        <w:t xml:space="preserve">Bratislava, </w:t>
      </w:r>
      <w:r w:rsidR="0057368C">
        <w:rPr>
          <w:rFonts w:ascii="Arial" w:eastAsia="Arial" w:hAnsi="Arial" w:cs="Arial"/>
          <w:sz w:val="20"/>
          <w:szCs w:val="20"/>
        </w:rPr>
        <w:t>december</w:t>
      </w:r>
      <w:r>
        <w:rPr>
          <w:rFonts w:ascii="Arial" w:eastAsia="Arial" w:hAnsi="Arial" w:cs="Arial"/>
          <w:sz w:val="20"/>
          <w:szCs w:val="20"/>
        </w:rPr>
        <w:t xml:space="preserve"> 202</w:t>
      </w:r>
      <w:r w:rsidR="00D46448">
        <w:rPr>
          <w:rFonts w:ascii="Arial" w:eastAsia="Arial" w:hAnsi="Arial" w:cs="Arial"/>
          <w:sz w:val="20"/>
          <w:szCs w:val="20"/>
        </w:rPr>
        <w:t>5</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p>
    <w:p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2" w:name="_Hlk71887697"/>
      <w:bookmarkStart w:id="3" w:name="_Hlk71887892"/>
      <w:r w:rsidRPr="00E11C1C">
        <w:rPr>
          <w:rFonts w:ascii="Arial" w:eastAsia="Arial" w:hAnsi="Arial" w:cs="Arial"/>
          <w:sz w:val="20"/>
          <w:szCs w:val="20"/>
        </w:rPr>
        <w:t>Opis</w:t>
      </w:r>
      <w:bookmarkEnd w:id="2"/>
      <w:r w:rsidRPr="00E11C1C">
        <w:rPr>
          <w:rFonts w:ascii="Arial" w:eastAsia="Arial" w:hAnsi="Arial" w:cs="Arial"/>
          <w:sz w:val="20"/>
          <w:szCs w:val="20"/>
        </w:rPr>
        <w:t xml:space="preserve"> predmetu zákazky </w:t>
      </w:r>
      <w:bookmarkEnd w:id="3"/>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t>Návrh</w:t>
      </w:r>
      <w:r w:rsidR="007501F8">
        <w:rPr>
          <w:rFonts w:ascii="Arial" w:eastAsia="Arial" w:hAnsi="Arial" w:cs="Arial"/>
          <w:sz w:val="20"/>
          <w:szCs w:val="20"/>
        </w:rPr>
        <w:t xml:space="preserve"> Zmluvy na dodanie softvérových licencií s podporou</w:t>
      </w:r>
    </w:p>
    <w:p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rsidR="00FC0EB1" w:rsidRPr="00E11C1C" w:rsidRDefault="00FC0EB1" w:rsidP="00FC0EB1">
      <w:pPr>
        <w:jc w:val="both"/>
        <w:rPr>
          <w:rFonts w:ascii="Arial" w:eastAsia="Arial" w:hAnsi="Arial" w:cs="Arial"/>
          <w:sz w:val="20"/>
          <w:szCs w:val="20"/>
        </w:rPr>
      </w:pP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4" w:name="_Toc71887913"/>
      <w:r w:rsidRPr="00233104">
        <w:rPr>
          <w:rFonts w:ascii="Arial" w:eastAsia="Arial" w:hAnsi="Arial" w:cs="Arial"/>
          <w:b/>
          <w:bCs/>
          <w:color w:val="002060"/>
          <w:sz w:val="22"/>
          <w:szCs w:val="22"/>
        </w:rPr>
        <w:lastRenderedPageBreak/>
        <w:t>Identifikácia verejného obstarávateľa</w:t>
      </w:r>
      <w:bookmarkEnd w:id="4"/>
      <w:r w:rsidRPr="00233104">
        <w:rPr>
          <w:rFonts w:ascii="Arial" w:eastAsia="Arial" w:hAnsi="Arial" w:cs="Arial"/>
          <w:b/>
          <w:bCs/>
          <w:color w:val="002060"/>
          <w:sz w:val="22"/>
          <w:szCs w:val="22"/>
        </w:rPr>
        <w:t xml:space="preserve"> </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proofErr w:type="spellStart"/>
      <w:r w:rsidRPr="00233104">
        <w:rPr>
          <w:rFonts w:ascii="Arial" w:eastAsia="Arial" w:hAnsi="Arial" w:cs="Arial"/>
          <w:sz w:val="20"/>
          <w:szCs w:val="20"/>
        </w:rPr>
        <w:t>Lazaretská</w:t>
      </w:r>
      <w:proofErr w:type="spellEnd"/>
      <w:r w:rsidRPr="00233104">
        <w:rPr>
          <w:rFonts w:ascii="Arial" w:eastAsia="Arial" w:hAnsi="Arial" w:cs="Arial"/>
          <w:sz w:val="20"/>
          <w:szCs w:val="20"/>
        </w:rPr>
        <w:t xml:space="preserve"> 26, 811 09 Bratislava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Mgr. Pavol Vršanský, riaditeľ</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Ministerstvo zdravotníctva Slovenskej republiky</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IČO:​​​​​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00165565</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Sídlo:​​​​​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Limbová 6, 837 52 Bratislava 37</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9" w:history="1">
        <w:r w:rsidRPr="00233104">
          <w:rPr>
            <w:rStyle w:val="Hypertextovprepojenie"/>
            <w:rFonts w:ascii="Arial" w:eastAsia="Arial" w:hAnsi="Arial" w:cs="Arial"/>
            <w:sz w:val="20"/>
            <w:szCs w:val="20"/>
          </w:rPr>
          <w:t>https://health.gov.sk/</w:t>
        </w:r>
      </w:hyperlink>
      <w:r w:rsidRPr="00233104">
        <w:rPr>
          <w:rFonts w:ascii="Arial" w:eastAsia="Arial" w:hAnsi="Arial" w:cs="Arial"/>
          <w:sz w:val="20"/>
          <w:szCs w:val="20"/>
        </w:rPr>
        <w:t xml:space="preserve"> </w:t>
      </w:r>
    </w:p>
    <w:p w:rsidR="00FC0EB1" w:rsidRPr="00233104" w:rsidRDefault="00FC0EB1" w:rsidP="00FC0EB1">
      <w:pPr>
        <w:jc w:val="both"/>
        <w:rPr>
          <w:rFonts w:ascii="Arial" w:eastAsia="Arial" w:hAnsi="Arial" w:cs="Arial"/>
          <w:i/>
          <w:iCs/>
          <w:sz w:val="20"/>
          <w:szCs w:val="20"/>
        </w:rPr>
      </w:pPr>
      <w:r w:rsidRPr="00233104">
        <w:rPr>
          <w:rFonts w:ascii="Arial" w:eastAsia="Arial" w:hAnsi="Arial" w:cs="Arial"/>
          <w:i/>
          <w:iCs/>
          <w:sz w:val="20"/>
          <w:szCs w:val="20"/>
        </w:rPr>
        <w:t>v rámci príležitostného spoločného verejného obstarávania</w:t>
      </w:r>
    </w:p>
    <w:p w:rsidR="00FC0EB1" w:rsidRPr="00233104" w:rsidRDefault="00FC0EB1" w:rsidP="00FC0EB1">
      <w:pPr>
        <w:jc w:val="both"/>
        <w:rPr>
          <w:rFonts w:ascii="Arial" w:eastAsia="Arial" w:hAnsi="Arial" w:cs="Arial"/>
          <w:b/>
          <w:bCs/>
          <w:sz w:val="20"/>
          <w:szCs w:val="20"/>
        </w:rPr>
      </w:pPr>
    </w:p>
    <w:p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proofErr w:type="spellStart"/>
      <w:r w:rsidR="00FC0EB1" w:rsidRPr="00233104">
        <w:rPr>
          <w:rFonts w:ascii="Arial" w:eastAsia="Arial" w:hAnsi="Arial" w:cs="Arial"/>
          <w:sz w:val="20"/>
          <w:szCs w:val="20"/>
        </w:rPr>
        <w:t>Lazaretská</w:t>
      </w:r>
      <w:proofErr w:type="spellEnd"/>
      <w:r w:rsidR="00FC0EB1" w:rsidRPr="00233104">
        <w:rPr>
          <w:rFonts w:ascii="Arial" w:eastAsia="Arial" w:hAnsi="Arial" w:cs="Arial"/>
          <w:sz w:val="20"/>
          <w:szCs w:val="20"/>
        </w:rPr>
        <w:t xml:space="preserve"> 26, 811 09 Bratislava</w:t>
      </w:r>
    </w:p>
    <w:p w:rsidR="00950377" w:rsidRDefault="00950377" w:rsidP="00FC0EB1">
      <w:pPr>
        <w:jc w:val="both"/>
        <w:rPr>
          <w:rFonts w:ascii="Arial" w:eastAsia="Arial" w:hAnsi="Arial" w:cs="Arial"/>
          <w:sz w:val="20"/>
          <w:szCs w:val="20"/>
        </w:rPr>
      </w:pPr>
    </w:p>
    <w:p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57368C">
        <w:rPr>
          <w:rFonts w:ascii="Arial" w:eastAsia="Arial" w:hAnsi="Arial" w:cs="Arial"/>
          <w:sz w:val="20"/>
          <w:szCs w:val="20"/>
        </w:rPr>
        <w:t>Tatiana Valentovičová</w:t>
      </w:r>
    </w:p>
    <w:p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10" w:history="1">
        <w:r w:rsidR="0057368C" w:rsidRPr="001F0D45">
          <w:rPr>
            <w:rStyle w:val="Hypertextovprepojenie"/>
            <w:rFonts w:ascii="Arial" w:eastAsia="Arial" w:hAnsi="Arial" w:cs="Arial"/>
            <w:sz w:val="20"/>
            <w:szCs w:val="20"/>
          </w:rPr>
          <w:t>tatiana.valentovicova@nczisk.sk</w:t>
        </w:r>
      </w:hyperlink>
      <w:r w:rsidR="00822CB3">
        <w:rPr>
          <w:rFonts w:ascii="Arial" w:eastAsia="Arial" w:hAnsi="Arial" w:cs="Arial"/>
          <w:sz w:val="20"/>
          <w:szCs w:val="20"/>
        </w:rPr>
        <w:t xml:space="preserve"> </w:t>
      </w:r>
    </w:p>
    <w:p w:rsidR="00950377" w:rsidRDefault="00950377" w:rsidP="00FC0EB1">
      <w:pPr>
        <w:jc w:val="both"/>
        <w:rPr>
          <w:rFonts w:ascii="Arial" w:eastAsia="Arial" w:hAnsi="Arial" w:cs="Arial"/>
          <w:sz w:val="20"/>
          <w:szCs w:val="20"/>
        </w:rPr>
      </w:pPr>
    </w:p>
    <w:p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rsidR="00FC0EB1" w:rsidRPr="00233104" w:rsidRDefault="00D3318E" w:rsidP="00FC0EB1">
      <w:pPr>
        <w:jc w:val="both"/>
        <w:rPr>
          <w:rFonts w:ascii="Arial" w:eastAsia="Arial" w:hAnsi="Arial" w:cs="Arial"/>
          <w:sz w:val="20"/>
          <w:szCs w:val="20"/>
        </w:rPr>
      </w:pPr>
      <w:hyperlink r:id="rId11"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rsidR="004B2768" w:rsidRDefault="004B2768" w:rsidP="00950377">
      <w:pPr>
        <w:jc w:val="both"/>
        <w:rPr>
          <w:rStyle w:val="Hypertextovprepojenie"/>
          <w:rFonts w:ascii="Arial" w:eastAsia="Arial" w:hAnsi="Arial" w:cs="Arial"/>
          <w:sz w:val="20"/>
          <w:szCs w:val="20"/>
        </w:rPr>
      </w:pPr>
    </w:p>
    <w:p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rsidR="004B2768" w:rsidRDefault="00D3318E" w:rsidP="00FC0EB1">
      <w:pPr>
        <w:jc w:val="both"/>
        <w:rPr>
          <w:rFonts w:ascii="Arial" w:eastAsia="Arial" w:hAnsi="Arial" w:cs="Arial"/>
          <w:sz w:val="20"/>
          <w:szCs w:val="20"/>
        </w:rPr>
      </w:pPr>
      <w:hyperlink r:id="rId12" w:history="1">
        <w:r w:rsidR="004B2768" w:rsidRPr="001322AC">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rsidR="004B2768" w:rsidRDefault="00D3318E" w:rsidP="00FC0EB1">
      <w:pPr>
        <w:jc w:val="both"/>
        <w:rPr>
          <w:rFonts w:ascii="Arial" w:eastAsia="Arial" w:hAnsi="Arial" w:cs="Arial"/>
          <w:sz w:val="20"/>
          <w:szCs w:val="20"/>
        </w:rPr>
      </w:pPr>
      <w:hyperlink r:id="rId13"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rsidR="004B2768" w:rsidRDefault="00D3318E" w:rsidP="00FC0EB1">
      <w:pPr>
        <w:jc w:val="both"/>
        <w:rPr>
          <w:rFonts w:ascii="Arial" w:eastAsia="Arial" w:hAnsi="Arial" w:cs="Arial"/>
          <w:sz w:val="20"/>
          <w:szCs w:val="20"/>
        </w:rPr>
      </w:pPr>
      <w:hyperlink r:id="rId14"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rsidR="004B2768" w:rsidRDefault="00D3318E" w:rsidP="004B2768">
      <w:pPr>
        <w:jc w:val="both"/>
        <w:rPr>
          <w:rFonts w:ascii="Arial" w:eastAsia="Arial" w:hAnsi="Arial" w:cs="Arial"/>
          <w:sz w:val="20"/>
          <w:szCs w:val="20"/>
        </w:rPr>
      </w:pPr>
      <w:hyperlink r:id="rId15"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rsidR="004B2768" w:rsidRDefault="00D3318E" w:rsidP="004B2768">
      <w:pPr>
        <w:jc w:val="both"/>
        <w:rPr>
          <w:rFonts w:ascii="Arial" w:eastAsia="Arial" w:hAnsi="Arial" w:cs="Arial"/>
          <w:sz w:val="20"/>
          <w:szCs w:val="20"/>
        </w:rPr>
      </w:pPr>
      <w:hyperlink r:id="rId16"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rsidR="004B2768" w:rsidRDefault="00D3318E" w:rsidP="00FC0EB1">
      <w:pPr>
        <w:jc w:val="both"/>
        <w:rPr>
          <w:rFonts w:ascii="Arial" w:eastAsia="Arial" w:hAnsi="Arial" w:cs="Arial"/>
          <w:sz w:val="20"/>
          <w:szCs w:val="20"/>
        </w:rPr>
      </w:pPr>
      <w:hyperlink r:id="rId17" w:history="1">
        <w:r w:rsidR="004B2768" w:rsidRPr="001322AC">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rsidR="004B2768" w:rsidRDefault="004B2768" w:rsidP="00FC0EB1">
      <w:pPr>
        <w:jc w:val="both"/>
        <w:rPr>
          <w:rFonts w:ascii="Arial" w:eastAsia="Arial" w:hAnsi="Arial" w:cs="Arial"/>
          <w:sz w:val="20"/>
          <w:szCs w:val="20"/>
        </w:rPr>
      </w:pPr>
    </w:p>
    <w:p w:rsidR="004B2768" w:rsidRPr="00E11C1C" w:rsidRDefault="004B2768"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5" w:name="_Toc71887914"/>
      <w:r w:rsidRPr="00E11C1C">
        <w:rPr>
          <w:rFonts w:ascii="Arial" w:eastAsia="Arial" w:hAnsi="Arial" w:cs="Arial"/>
          <w:b/>
          <w:bCs/>
          <w:color w:val="002060"/>
          <w:sz w:val="22"/>
          <w:szCs w:val="22"/>
        </w:rPr>
        <w:t>Opis predmetu zákazky</w:t>
      </w:r>
      <w:bookmarkEnd w:id="5"/>
      <w:r w:rsidRPr="00E11C1C">
        <w:rPr>
          <w:rFonts w:ascii="Arial" w:eastAsia="Arial" w:hAnsi="Arial" w:cs="Arial"/>
          <w:b/>
          <w:bCs/>
          <w:color w:val="002060"/>
          <w:sz w:val="22"/>
          <w:szCs w:val="22"/>
        </w:rPr>
        <w:t xml:space="preserve"> </w:t>
      </w:r>
    </w:p>
    <w:p w:rsidR="00FC0EB1" w:rsidRPr="00B30820" w:rsidRDefault="001D42B5" w:rsidP="001D42B5">
      <w:pPr>
        <w:pStyle w:val="Odsekzoznamu"/>
        <w:numPr>
          <w:ilvl w:val="0"/>
          <w:numId w:val="2"/>
        </w:numPr>
        <w:ind w:left="426" w:hanging="426"/>
        <w:jc w:val="both"/>
        <w:rPr>
          <w:rFonts w:ascii="Arial" w:eastAsia="Arial" w:hAnsi="Arial" w:cs="Arial"/>
          <w:sz w:val="20"/>
          <w:szCs w:val="20"/>
        </w:rPr>
      </w:pPr>
      <w:r w:rsidRPr="001D42B5">
        <w:rPr>
          <w:rFonts w:ascii="Arial" w:eastAsia="Arial" w:hAnsi="Arial" w:cs="Arial"/>
          <w:b/>
          <w:sz w:val="20"/>
          <w:szCs w:val="20"/>
        </w:rPr>
        <w:t>Predmetom</w:t>
      </w:r>
      <w:r>
        <w:rPr>
          <w:rFonts w:ascii="Arial" w:eastAsia="Arial" w:hAnsi="Arial" w:cs="Arial"/>
          <w:b/>
          <w:bCs/>
          <w:sz w:val="20"/>
          <w:szCs w:val="20"/>
        </w:rPr>
        <w:t xml:space="preserve"> zákazky je</w:t>
      </w:r>
      <w:r w:rsidRPr="001D42B5">
        <w:rPr>
          <w:rFonts w:ascii="Arial" w:eastAsia="Arial" w:hAnsi="Arial" w:cs="Arial"/>
          <w:b/>
          <w:bCs/>
          <w:sz w:val="20"/>
          <w:szCs w:val="20"/>
        </w:rPr>
        <w:t xml:space="preserve"> dodanie softvérových komponentov </w:t>
      </w:r>
      <w:r w:rsidR="00FC0EB1" w:rsidRPr="00233104">
        <w:rPr>
          <w:rFonts w:ascii="Arial" w:eastAsia="Arial" w:hAnsi="Arial" w:cs="Arial"/>
          <w:b/>
          <w:bCs/>
          <w:sz w:val="20"/>
          <w:szCs w:val="20"/>
        </w:rPr>
        <w:t xml:space="preserve">v rozsahu uvedenom v prílohe č. 1 týchto súťažných podkladov </w:t>
      </w:r>
      <w:r w:rsidR="00B30820">
        <w:rPr>
          <w:rFonts w:ascii="Arial" w:eastAsia="Arial" w:hAnsi="Arial" w:cs="Arial"/>
          <w:b/>
          <w:bCs/>
          <w:sz w:val="20"/>
          <w:szCs w:val="20"/>
        </w:rPr>
        <w:t xml:space="preserve">– </w:t>
      </w:r>
      <w:r w:rsidR="00B30820" w:rsidRPr="00B30820">
        <w:rPr>
          <w:rFonts w:ascii="Arial" w:eastAsia="Arial" w:hAnsi="Arial" w:cs="Arial"/>
          <w:b/>
          <w:bCs/>
          <w:sz w:val="20"/>
          <w:szCs w:val="20"/>
        </w:rPr>
        <w:t>Opis predmetu zákazky</w:t>
      </w:r>
      <w:r w:rsidR="00FC0EB1" w:rsidRPr="00B30820">
        <w:rPr>
          <w:rFonts w:ascii="Arial" w:eastAsia="Arial" w:hAnsi="Arial" w:cs="Arial"/>
          <w:b/>
          <w:bCs/>
          <w:sz w:val="20"/>
          <w:szCs w:val="20"/>
        </w:rPr>
        <w:t>.</w:t>
      </w:r>
      <w:r w:rsidR="00FC0EB1" w:rsidRPr="00B30820">
        <w:rPr>
          <w:rFonts w:ascii="Arial" w:eastAsia="Arial" w:hAnsi="Arial" w:cs="Arial"/>
          <w:sz w:val="20"/>
          <w:szCs w:val="20"/>
        </w:rPr>
        <w:t xml:space="preserve"> </w:t>
      </w:r>
    </w:p>
    <w:p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rsidR="00B30820" w:rsidRPr="00B30820" w:rsidRDefault="003A4161" w:rsidP="00B30820">
      <w:pPr>
        <w:pStyle w:val="Odsekzoznamu"/>
        <w:ind w:left="426"/>
        <w:jc w:val="both"/>
        <w:rPr>
          <w:rFonts w:ascii="Arial" w:eastAsia="Arial" w:hAnsi="Arial" w:cs="Arial"/>
          <w:sz w:val="20"/>
          <w:szCs w:val="20"/>
        </w:rPr>
      </w:pPr>
      <w:r>
        <w:rPr>
          <w:rFonts w:ascii="Arial" w:eastAsia="Arial" w:hAnsi="Arial" w:cs="Arial"/>
          <w:sz w:val="20"/>
          <w:szCs w:val="20"/>
        </w:rPr>
        <w:t>Tovar</w:t>
      </w:r>
      <w:r w:rsidR="00596E11">
        <w:rPr>
          <w:rFonts w:ascii="Arial" w:eastAsia="Arial" w:hAnsi="Arial" w:cs="Arial"/>
          <w:sz w:val="20"/>
          <w:szCs w:val="20"/>
        </w:rPr>
        <w:t>y</w:t>
      </w:r>
      <w:r>
        <w:rPr>
          <w:rFonts w:ascii="Arial" w:eastAsia="Arial" w:hAnsi="Arial" w:cs="Arial"/>
          <w:sz w:val="20"/>
          <w:szCs w:val="20"/>
        </w:rPr>
        <w:t xml:space="preserve"> a s</w:t>
      </w:r>
      <w:r w:rsidR="00D46448">
        <w:rPr>
          <w:rFonts w:ascii="Arial" w:eastAsia="Arial" w:hAnsi="Arial" w:cs="Arial"/>
          <w:sz w:val="20"/>
          <w:szCs w:val="20"/>
        </w:rPr>
        <w:t>lužby</w:t>
      </w:r>
    </w:p>
    <w:p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p w:rsidR="00963A65" w:rsidRDefault="00963A65" w:rsidP="00963A65">
      <w:pPr>
        <w:pStyle w:val="Odsekzoznamu"/>
        <w:ind w:left="426"/>
        <w:jc w:val="both"/>
        <w:rPr>
          <w:rFonts w:ascii="Arial" w:eastAsia="Arial" w:hAnsi="Arial" w:cs="Arial"/>
          <w:b/>
          <w:bCs/>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963A65" w:rsidRPr="009D47CC" w:rsidTr="00F11E73">
        <w:tc>
          <w:tcPr>
            <w:tcW w:w="9356" w:type="dxa"/>
            <w:gridSpan w:val="2"/>
            <w:shd w:val="clear" w:color="auto" w:fill="DEEAF6" w:themeFill="accent1" w:themeFillTint="33"/>
            <w:vAlign w:val="center"/>
          </w:tcPr>
          <w:p w:rsidR="00963A65" w:rsidRPr="009D47CC" w:rsidRDefault="00963A65" w:rsidP="00F11E73">
            <w:pPr>
              <w:jc w:val="center"/>
              <w:rPr>
                <w:rFonts w:ascii="Arial" w:eastAsia="Calibri" w:hAnsi="Arial" w:cs="Arial"/>
                <w:b/>
                <w:sz w:val="20"/>
                <w:szCs w:val="22"/>
                <w:lang w:eastAsia="en-US"/>
              </w:rPr>
            </w:pPr>
            <w:r w:rsidRPr="009D47CC">
              <w:rPr>
                <w:rFonts w:ascii="Arial" w:eastAsia="Calibri" w:hAnsi="Arial" w:cs="Arial"/>
                <w:b/>
                <w:sz w:val="20"/>
                <w:szCs w:val="22"/>
                <w:lang w:eastAsia="en-US"/>
              </w:rPr>
              <w:t>Hlavný predmet</w:t>
            </w:r>
          </w:p>
        </w:tc>
      </w:tr>
      <w:tr w:rsidR="00963A65" w:rsidRPr="00E20976" w:rsidTr="00F11E73">
        <w:tc>
          <w:tcPr>
            <w:tcW w:w="3969" w:type="dxa"/>
            <w:shd w:val="clear" w:color="auto" w:fill="auto"/>
            <w:vAlign w:val="center"/>
          </w:tcPr>
          <w:p w:rsidR="00963A65" w:rsidRPr="009D47CC" w:rsidRDefault="00963A65" w:rsidP="00F11E73">
            <w:pPr>
              <w:rPr>
                <w:rFonts w:ascii="Arial" w:eastAsia="Calibri" w:hAnsi="Arial" w:cs="Arial"/>
                <w:sz w:val="20"/>
                <w:szCs w:val="22"/>
                <w:lang w:eastAsia="en-US"/>
              </w:rPr>
            </w:pPr>
            <w:r w:rsidRPr="009D47CC">
              <w:rPr>
                <w:rFonts w:ascii="Arial" w:eastAsia="Calibri" w:hAnsi="Arial" w:cs="Arial"/>
                <w:sz w:val="20"/>
                <w:szCs w:val="22"/>
                <w:lang w:eastAsia="en-US"/>
              </w:rPr>
              <w:t>Kód CPV</w:t>
            </w:r>
          </w:p>
        </w:tc>
        <w:tc>
          <w:tcPr>
            <w:tcW w:w="5387" w:type="dxa"/>
            <w:shd w:val="clear" w:color="auto" w:fill="auto"/>
            <w:vAlign w:val="center"/>
          </w:tcPr>
          <w:p w:rsidR="00963A65" w:rsidRPr="00E20976" w:rsidRDefault="00963A65" w:rsidP="00F11E73">
            <w:pPr>
              <w:rPr>
                <w:rFonts w:ascii="Arial" w:eastAsia="Calibri" w:hAnsi="Arial" w:cs="Arial"/>
                <w:sz w:val="20"/>
                <w:szCs w:val="20"/>
                <w:lang w:eastAsia="en-US"/>
              </w:rPr>
            </w:pPr>
            <w:r w:rsidRPr="00E20976">
              <w:rPr>
                <w:rFonts w:ascii="Arial" w:eastAsia="Calibri" w:hAnsi="Arial" w:cs="Arial"/>
                <w:sz w:val="20"/>
                <w:szCs w:val="20"/>
                <w:lang w:eastAsia="en-US"/>
              </w:rPr>
              <w:t>Opis CPV kódu</w:t>
            </w:r>
          </w:p>
        </w:tc>
      </w:tr>
      <w:tr w:rsidR="00963A65" w:rsidRPr="000810A8" w:rsidTr="00F11E73">
        <w:tc>
          <w:tcPr>
            <w:tcW w:w="3969" w:type="dxa"/>
            <w:shd w:val="clear" w:color="auto" w:fill="auto"/>
            <w:vAlign w:val="center"/>
          </w:tcPr>
          <w:p w:rsidR="00963A65" w:rsidRPr="000810A8" w:rsidRDefault="00963A65" w:rsidP="00F11E73">
            <w:pPr>
              <w:rPr>
                <w:rFonts w:ascii="Arial" w:eastAsia="Calibri" w:hAnsi="Arial" w:cs="Arial"/>
                <w:sz w:val="20"/>
                <w:szCs w:val="22"/>
                <w:lang w:eastAsia="en-US"/>
              </w:rPr>
            </w:pPr>
            <w:r>
              <w:rPr>
                <w:rFonts w:ascii="Arial" w:eastAsia="Calibri" w:hAnsi="Arial" w:cs="Arial"/>
                <w:sz w:val="20"/>
                <w:szCs w:val="22"/>
                <w:lang w:eastAsia="en-US"/>
              </w:rPr>
              <w:t>480</w:t>
            </w:r>
            <w:r w:rsidR="00645B9E">
              <w:rPr>
                <w:rFonts w:ascii="Arial" w:eastAsia="Calibri" w:hAnsi="Arial" w:cs="Arial"/>
                <w:sz w:val="20"/>
                <w:szCs w:val="22"/>
                <w:lang w:eastAsia="en-US"/>
              </w:rPr>
              <w:t>00000-8</w:t>
            </w:r>
          </w:p>
        </w:tc>
        <w:tc>
          <w:tcPr>
            <w:tcW w:w="5387" w:type="dxa"/>
            <w:shd w:val="clear" w:color="auto" w:fill="auto"/>
            <w:vAlign w:val="center"/>
          </w:tcPr>
          <w:p w:rsidR="00963A65" w:rsidRPr="000810A8" w:rsidRDefault="00963A65" w:rsidP="00F11E73">
            <w:pPr>
              <w:rPr>
                <w:rFonts w:ascii="Arial" w:eastAsia="Calibri" w:hAnsi="Arial" w:cs="Arial"/>
                <w:sz w:val="20"/>
                <w:szCs w:val="22"/>
                <w:lang w:eastAsia="en-US"/>
              </w:rPr>
            </w:pPr>
            <w:r w:rsidRPr="000810A8">
              <w:rPr>
                <w:rFonts w:ascii="Arial" w:eastAsia="Calibri" w:hAnsi="Arial" w:cs="Arial"/>
                <w:sz w:val="20"/>
                <w:szCs w:val="22"/>
                <w:lang w:eastAsia="en-US"/>
              </w:rPr>
              <w:t>Softvérové balíky a informačné systémy</w:t>
            </w:r>
          </w:p>
        </w:tc>
      </w:tr>
      <w:tr w:rsidR="00963A65" w:rsidRPr="000810A8" w:rsidTr="00F11E73">
        <w:trPr>
          <w:trHeight w:val="78"/>
        </w:trPr>
        <w:tc>
          <w:tcPr>
            <w:tcW w:w="3969" w:type="dxa"/>
            <w:shd w:val="clear" w:color="auto" w:fill="auto"/>
            <w:vAlign w:val="center"/>
          </w:tcPr>
          <w:p w:rsidR="00963A65" w:rsidRDefault="00963A65" w:rsidP="00F11E73">
            <w:pPr>
              <w:rPr>
                <w:rFonts w:ascii="Arial" w:eastAsia="Calibri" w:hAnsi="Arial" w:cs="Arial"/>
                <w:sz w:val="20"/>
                <w:szCs w:val="22"/>
                <w:lang w:eastAsia="en-US"/>
              </w:rPr>
            </w:pPr>
            <w:r>
              <w:rPr>
                <w:rFonts w:ascii="Arial" w:eastAsia="Calibri" w:hAnsi="Arial" w:cs="Arial"/>
                <w:sz w:val="20"/>
                <w:szCs w:val="22"/>
                <w:lang w:eastAsia="en-US"/>
              </w:rPr>
              <w:t>722</w:t>
            </w:r>
            <w:r w:rsidR="00645B9E">
              <w:rPr>
                <w:rFonts w:ascii="Arial" w:eastAsia="Calibri" w:hAnsi="Arial" w:cs="Arial"/>
                <w:sz w:val="20"/>
                <w:szCs w:val="22"/>
                <w:lang w:eastAsia="en-US"/>
              </w:rPr>
              <w:t>00000-7</w:t>
            </w:r>
          </w:p>
        </w:tc>
        <w:tc>
          <w:tcPr>
            <w:tcW w:w="5387" w:type="dxa"/>
            <w:shd w:val="clear" w:color="auto" w:fill="auto"/>
            <w:vAlign w:val="center"/>
          </w:tcPr>
          <w:p w:rsidR="00963A65" w:rsidRPr="000810A8" w:rsidRDefault="00645B9E" w:rsidP="00F11E73">
            <w:pPr>
              <w:rPr>
                <w:rFonts w:ascii="Arial" w:eastAsia="Calibri" w:hAnsi="Arial" w:cs="Arial"/>
                <w:sz w:val="20"/>
                <w:szCs w:val="22"/>
                <w:lang w:eastAsia="en-US"/>
              </w:rPr>
            </w:pPr>
            <w:r>
              <w:rPr>
                <w:rFonts w:ascii="Arial" w:eastAsia="Calibri" w:hAnsi="Arial" w:cs="Arial"/>
                <w:sz w:val="20"/>
                <w:szCs w:val="22"/>
                <w:lang w:eastAsia="en-US"/>
              </w:rPr>
              <w:t>Programovanie softvéru a poradenstvo</w:t>
            </w:r>
          </w:p>
        </w:tc>
      </w:tr>
      <w:tr w:rsidR="00963A65" w:rsidRPr="000810A8" w:rsidTr="00963A65">
        <w:trPr>
          <w:trHeight w:val="284"/>
        </w:trPr>
        <w:tc>
          <w:tcPr>
            <w:tcW w:w="3969" w:type="dxa"/>
            <w:shd w:val="clear" w:color="auto" w:fill="auto"/>
            <w:vAlign w:val="center"/>
          </w:tcPr>
          <w:p w:rsidR="00963A65" w:rsidRDefault="00963A65" w:rsidP="00F11E73">
            <w:pPr>
              <w:rPr>
                <w:rFonts w:ascii="Arial" w:eastAsia="Calibri" w:hAnsi="Arial" w:cs="Arial"/>
                <w:sz w:val="20"/>
                <w:szCs w:val="22"/>
                <w:lang w:eastAsia="en-US"/>
              </w:rPr>
            </w:pPr>
            <w:r>
              <w:rPr>
                <w:rFonts w:ascii="Arial" w:eastAsia="Calibri" w:hAnsi="Arial" w:cs="Arial"/>
                <w:sz w:val="20"/>
                <w:szCs w:val="22"/>
                <w:lang w:eastAsia="en-US"/>
              </w:rPr>
              <w:t>726</w:t>
            </w:r>
            <w:r w:rsidR="00645B9E">
              <w:rPr>
                <w:rFonts w:ascii="Arial" w:eastAsia="Calibri" w:hAnsi="Arial" w:cs="Arial"/>
                <w:sz w:val="20"/>
                <w:szCs w:val="22"/>
                <w:lang w:eastAsia="en-US"/>
              </w:rPr>
              <w:t>00000</w:t>
            </w:r>
            <w:bookmarkStart w:id="6" w:name="_GoBack"/>
            <w:bookmarkEnd w:id="6"/>
            <w:r w:rsidR="00645B9E">
              <w:rPr>
                <w:rFonts w:ascii="Arial" w:eastAsia="Calibri" w:hAnsi="Arial" w:cs="Arial"/>
                <w:sz w:val="20"/>
                <w:szCs w:val="22"/>
                <w:lang w:eastAsia="en-US"/>
              </w:rPr>
              <w:t>-6</w:t>
            </w:r>
          </w:p>
        </w:tc>
        <w:tc>
          <w:tcPr>
            <w:tcW w:w="5387" w:type="dxa"/>
            <w:shd w:val="clear" w:color="auto" w:fill="auto"/>
            <w:vAlign w:val="center"/>
          </w:tcPr>
          <w:p w:rsidR="00963A65" w:rsidRPr="000810A8" w:rsidRDefault="00963A65" w:rsidP="00F11E73">
            <w:pPr>
              <w:rPr>
                <w:rFonts w:ascii="Arial" w:eastAsia="Calibri" w:hAnsi="Arial" w:cs="Arial"/>
                <w:sz w:val="20"/>
                <w:szCs w:val="22"/>
                <w:lang w:eastAsia="en-US"/>
              </w:rPr>
            </w:pPr>
            <w:r w:rsidRPr="000810A8">
              <w:rPr>
                <w:rFonts w:ascii="Arial" w:eastAsia="Calibri" w:hAnsi="Arial" w:cs="Arial"/>
                <w:sz w:val="20"/>
                <w:szCs w:val="22"/>
                <w:lang w:eastAsia="en-US"/>
              </w:rPr>
              <w:t>Počítačové podporné služby a poradenstvo</w:t>
            </w:r>
          </w:p>
        </w:tc>
      </w:tr>
    </w:tbl>
    <w:p w:rsidR="00963A65" w:rsidRDefault="00963A65" w:rsidP="00963A65">
      <w:pPr>
        <w:pStyle w:val="Odsekzoznamu"/>
        <w:ind w:left="426"/>
        <w:jc w:val="both"/>
        <w:rPr>
          <w:rFonts w:ascii="Arial" w:eastAsia="Arial" w:hAnsi="Arial" w:cs="Arial"/>
          <w:sz w:val="20"/>
          <w:szCs w:val="20"/>
        </w:rPr>
      </w:pPr>
    </w:p>
    <w:p w:rsidR="00822CB3"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Predpokladaná hodnota zákazky</w:t>
      </w:r>
      <w:r w:rsidRPr="00233104">
        <w:rPr>
          <w:rFonts w:ascii="Arial" w:eastAsia="Arial" w:hAnsi="Arial" w:cs="Arial"/>
          <w:sz w:val="20"/>
          <w:szCs w:val="20"/>
        </w:rPr>
        <w:t xml:space="preserve">: </w:t>
      </w:r>
    </w:p>
    <w:p w:rsidR="00804928" w:rsidRDefault="00AD7808" w:rsidP="00822CB3">
      <w:pPr>
        <w:pStyle w:val="Odsekzoznamu"/>
        <w:ind w:left="426"/>
        <w:jc w:val="both"/>
        <w:rPr>
          <w:rFonts w:ascii="Arial" w:eastAsia="Arial" w:hAnsi="Arial" w:cs="Arial"/>
          <w:bCs/>
          <w:sz w:val="20"/>
          <w:szCs w:val="20"/>
        </w:rPr>
      </w:pPr>
      <w:r>
        <w:rPr>
          <w:rFonts w:ascii="Arial" w:eastAsia="Arial" w:hAnsi="Arial" w:cs="Arial"/>
          <w:bCs/>
          <w:sz w:val="20"/>
          <w:szCs w:val="20"/>
        </w:rPr>
        <w:t xml:space="preserve">439 680,00 </w:t>
      </w:r>
      <w:r w:rsidR="00822CB3">
        <w:rPr>
          <w:rFonts w:ascii="Arial" w:eastAsia="Arial" w:hAnsi="Arial" w:cs="Arial"/>
          <w:bCs/>
          <w:sz w:val="20"/>
          <w:szCs w:val="20"/>
        </w:rPr>
        <w:t>EUR bez DPH</w:t>
      </w:r>
      <w:r w:rsidR="00804928">
        <w:rPr>
          <w:rFonts w:ascii="Arial" w:eastAsia="Arial" w:hAnsi="Arial" w:cs="Arial"/>
          <w:bCs/>
          <w:sz w:val="20"/>
          <w:szCs w:val="20"/>
        </w:rPr>
        <w:t xml:space="preserve">. </w:t>
      </w:r>
    </w:p>
    <w:p w:rsidR="00FC0EB1" w:rsidRDefault="00804928" w:rsidP="00822CB3">
      <w:pPr>
        <w:pStyle w:val="Odsekzoznamu"/>
        <w:ind w:left="426"/>
        <w:jc w:val="both"/>
        <w:rPr>
          <w:rFonts w:ascii="Arial" w:eastAsia="Arial" w:hAnsi="Arial" w:cs="Arial"/>
          <w:sz w:val="20"/>
          <w:szCs w:val="20"/>
        </w:rPr>
      </w:pPr>
      <w:r w:rsidRPr="00804928">
        <w:rPr>
          <w:rFonts w:ascii="Arial" w:eastAsia="Arial" w:hAnsi="Arial" w:cs="Arial"/>
          <w:bCs/>
          <w:sz w:val="20"/>
          <w:szCs w:val="20"/>
        </w:rPr>
        <w:t>Verejný obstarávateľ si vyhradzuje právo neprijať takú ponuku uchádzača, ktorá presiahne predpokladanú hodnotu zákazky.</w:t>
      </w:r>
    </w:p>
    <w:p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rsidR="009F6B16" w:rsidRDefault="00B30820" w:rsidP="009F6B16">
      <w:pPr>
        <w:pStyle w:val="Odsekzoznamu"/>
        <w:numPr>
          <w:ilvl w:val="0"/>
          <w:numId w:val="15"/>
        </w:numPr>
        <w:ind w:left="851" w:hanging="425"/>
        <w:jc w:val="both"/>
        <w:rPr>
          <w:rFonts w:ascii="Arial" w:eastAsia="Arial" w:hAnsi="Arial" w:cs="Arial"/>
          <w:sz w:val="20"/>
          <w:szCs w:val="20"/>
        </w:rPr>
      </w:pPr>
      <w:r w:rsidRPr="00B30820">
        <w:rPr>
          <w:rFonts w:ascii="Arial" w:eastAsia="Arial" w:hAnsi="Arial" w:cs="Arial"/>
          <w:sz w:val="20"/>
          <w:szCs w:val="20"/>
        </w:rPr>
        <w:t xml:space="preserve">Miestom plnenia predmetu zákazky </w:t>
      </w:r>
      <w:r w:rsidR="00963A65">
        <w:rPr>
          <w:rFonts w:ascii="Arial" w:eastAsia="Arial" w:hAnsi="Arial" w:cs="Arial"/>
          <w:sz w:val="20"/>
          <w:szCs w:val="20"/>
        </w:rPr>
        <w:t>– viď. čl. III ods. 3</w:t>
      </w:r>
      <w:r w:rsidR="00D46448">
        <w:rPr>
          <w:rFonts w:ascii="Arial" w:eastAsia="Arial" w:hAnsi="Arial" w:cs="Arial"/>
          <w:sz w:val="20"/>
          <w:szCs w:val="20"/>
        </w:rPr>
        <w:t xml:space="preserve"> zmluvy podľa prílohy č. 2 tejto výzvy.</w:t>
      </w:r>
    </w:p>
    <w:p w:rsidR="00FC0EB1" w:rsidRPr="00D46448" w:rsidRDefault="00A47FDE" w:rsidP="00D46448">
      <w:pPr>
        <w:pStyle w:val="Odsekzoznamu"/>
        <w:numPr>
          <w:ilvl w:val="0"/>
          <w:numId w:val="15"/>
        </w:numPr>
        <w:ind w:left="851" w:hanging="425"/>
        <w:jc w:val="both"/>
        <w:rPr>
          <w:rFonts w:ascii="Arial" w:eastAsia="Arial" w:hAnsi="Arial" w:cs="Arial"/>
          <w:sz w:val="20"/>
          <w:szCs w:val="20"/>
        </w:rPr>
      </w:pPr>
      <w:r w:rsidRPr="009F6B16">
        <w:rPr>
          <w:rFonts w:ascii="Arial" w:eastAsia="Arial" w:hAnsi="Arial" w:cs="Arial"/>
          <w:sz w:val="20"/>
          <w:szCs w:val="20"/>
        </w:rPr>
        <w:lastRenderedPageBreak/>
        <w:t xml:space="preserve">Požadovaná lehota plnenia predmetu zákazky </w:t>
      </w:r>
      <w:r w:rsidR="00D46448">
        <w:rPr>
          <w:rFonts w:ascii="Arial" w:eastAsia="Arial" w:hAnsi="Arial" w:cs="Arial"/>
          <w:sz w:val="20"/>
          <w:szCs w:val="20"/>
        </w:rPr>
        <w:t xml:space="preserve">– </w:t>
      </w:r>
      <w:r w:rsidR="00D46448" w:rsidRPr="00D46448">
        <w:rPr>
          <w:rFonts w:ascii="Arial" w:eastAsia="Arial" w:hAnsi="Arial" w:cs="Arial"/>
          <w:sz w:val="20"/>
          <w:szCs w:val="20"/>
        </w:rPr>
        <w:t xml:space="preserve">viď. čl. III ods. </w:t>
      </w:r>
      <w:r w:rsidR="00963A65">
        <w:rPr>
          <w:rFonts w:ascii="Arial" w:eastAsia="Arial" w:hAnsi="Arial" w:cs="Arial"/>
          <w:sz w:val="20"/>
          <w:szCs w:val="20"/>
        </w:rPr>
        <w:t>1</w:t>
      </w:r>
      <w:r w:rsidR="00D46448" w:rsidRPr="00D46448">
        <w:rPr>
          <w:rFonts w:ascii="Arial" w:eastAsia="Arial" w:hAnsi="Arial" w:cs="Arial"/>
          <w:sz w:val="20"/>
          <w:szCs w:val="20"/>
        </w:rPr>
        <w:t xml:space="preserve"> zmluvy podľa prílohy č. </w:t>
      </w:r>
      <w:r w:rsidR="00D46448">
        <w:rPr>
          <w:rFonts w:ascii="Arial" w:eastAsia="Arial" w:hAnsi="Arial" w:cs="Arial"/>
          <w:sz w:val="20"/>
          <w:szCs w:val="20"/>
        </w:rPr>
        <w:t>2</w:t>
      </w:r>
      <w:r w:rsidR="00D46448" w:rsidRPr="00D46448">
        <w:rPr>
          <w:rFonts w:ascii="Arial" w:eastAsia="Arial" w:hAnsi="Arial" w:cs="Arial"/>
          <w:sz w:val="20"/>
          <w:szCs w:val="20"/>
        </w:rPr>
        <w:t xml:space="preserve"> tejto výzvy</w:t>
      </w:r>
      <w:r w:rsidR="00D46448">
        <w:rPr>
          <w:rFonts w:ascii="Arial" w:eastAsia="Arial" w:hAnsi="Arial" w:cs="Arial"/>
          <w:sz w:val="20"/>
          <w:szCs w:val="20"/>
        </w:rPr>
        <w:t>.</w:t>
      </w:r>
    </w:p>
    <w:p w:rsidR="00A47FDE"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Zdroj finančných prostriedkov</w:t>
      </w:r>
      <w:r w:rsidRPr="00233104">
        <w:rPr>
          <w:rFonts w:ascii="Arial" w:eastAsia="Arial" w:hAnsi="Arial" w:cs="Arial"/>
          <w:sz w:val="20"/>
          <w:szCs w:val="20"/>
        </w:rPr>
        <w:t xml:space="preserve">: </w:t>
      </w:r>
    </w:p>
    <w:p w:rsidR="00FC0EB1" w:rsidRDefault="00FC0EB1" w:rsidP="00A47FDE">
      <w:pPr>
        <w:pStyle w:val="Odsekzoznamu"/>
        <w:ind w:left="426"/>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rsidR="00FC0EB1" w:rsidRPr="00E11C1C"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sz w:val="20"/>
          <w:szCs w:val="20"/>
        </w:rPr>
        <w:t xml:space="preserve">Zaradený záujemca predloží ponuku na celý predmet zákazky tak, ako je definovaný </w:t>
      </w:r>
      <w:r w:rsidRPr="00233104">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rsidR="00FC0EB1" w:rsidRDefault="00FC0EB1"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sz w:val="20"/>
          <w:szCs w:val="20"/>
        </w:rPr>
        <w:t>V</w:t>
      </w:r>
      <w:r w:rsidRPr="00E11C1C">
        <w:rPr>
          <w:rFonts w:ascii="Arial" w:eastAsia="Arial" w:hAnsi="Arial" w:cs="Arial"/>
          <w:sz w:val="20"/>
          <w:szCs w:val="20"/>
        </w:rPr>
        <w:t xml:space="preserve"> prípade, ak </w:t>
      </w:r>
      <w:r w:rsidR="009F6B16">
        <w:rPr>
          <w:rFonts w:ascii="Arial" w:eastAsia="Arial" w:hAnsi="Arial" w:cs="Arial"/>
          <w:sz w:val="20"/>
          <w:szCs w:val="20"/>
        </w:rPr>
        <w:t xml:space="preserve">je predmetom zákazky tovar a </w:t>
      </w:r>
      <w:r w:rsidRPr="00E11C1C">
        <w:rPr>
          <w:rFonts w:ascii="Arial" w:eastAsia="Arial" w:hAnsi="Arial" w:cs="Arial"/>
          <w:sz w:val="20"/>
          <w:szCs w:val="20"/>
        </w:rPr>
        <w:t xml:space="preserve">uchádzač ponúkne v rámci svojej ponuky tovar, ktorého krajinou pôvodu je krajina, ktorá nie je členom EÚ, je povinnou súčasťou plnenia dodať spolu s tovarom colnú doložku, a to ku každej položke s krajinou pôvodu mimo EÚ osobitne. </w:t>
      </w:r>
    </w:p>
    <w:p w:rsidR="00FC0EB1" w:rsidRPr="00233104" w:rsidRDefault="00FC0EB1" w:rsidP="00FC0EB1">
      <w:pPr>
        <w:pStyle w:val="Odsekzoznamu"/>
        <w:ind w:left="426"/>
        <w:jc w:val="both"/>
        <w:rPr>
          <w:rFonts w:ascii="Arial" w:eastAsia="Arial" w:hAnsi="Arial" w:cs="Arial"/>
          <w:sz w:val="20"/>
          <w:szCs w:val="20"/>
        </w:rPr>
      </w:pPr>
      <w:r w:rsidRPr="00E11C1C">
        <w:rPr>
          <w:rFonts w:ascii="Arial" w:eastAsia="Arial" w:hAnsi="Arial" w:cs="Arial"/>
          <w:sz w:val="20"/>
          <w:szCs w:val="20"/>
        </w:rPr>
        <w:t>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rsidR="00B30820" w:rsidRDefault="00FC0EB1" w:rsidP="00EA0C5A">
      <w:pPr>
        <w:pStyle w:val="Odsekzoznamu"/>
        <w:numPr>
          <w:ilvl w:val="0"/>
          <w:numId w:val="2"/>
        </w:numPr>
        <w:ind w:left="426" w:hanging="426"/>
        <w:jc w:val="both"/>
        <w:rPr>
          <w:rFonts w:ascii="Arial" w:eastAsia="Arial" w:hAnsi="Arial" w:cs="Arial"/>
          <w:sz w:val="20"/>
          <w:szCs w:val="20"/>
        </w:rPr>
      </w:pPr>
      <w:r w:rsidRPr="00E11C1C">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rsidR="00804928" w:rsidRPr="00804928" w:rsidRDefault="00804928" w:rsidP="00804928">
      <w:pPr>
        <w:pStyle w:val="Odsekzoznamu"/>
        <w:numPr>
          <w:ilvl w:val="0"/>
          <w:numId w:val="2"/>
        </w:numPr>
        <w:ind w:left="426" w:hanging="426"/>
        <w:jc w:val="both"/>
        <w:rPr>
          <w:rFonts w:ascii="Arial" w:eastAsia="Arial" w:hAnsi="Arial" w:cs="Arial"/>
          <w:sz w:val="20"/>
          <w:szCs w:val="20"/>
        </w:rPr>
      </w:pPr>
      <w:r w:rsidRPr="00804928">
        <w:rPr>
          <w:rFonts w:ascii="Arial" w:eastAsia="Arial" w:hAnsi="Arial" w:cs="Arial"/>
          <w:sz w:val="20"/>
          <w:szCs w:val="20"/>
        </w:rPr>
        <w:t>Rozsah a rozdelenie predmetu zákazky:</w:t>
      </w:r>
    </w:p>
    <w:p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9F6B16">
        <w:rPr>
          <w:rFonts w:ascii="Arial" w:eastAsia="Arial" w:hAnsi="Arial" w:cs="Arial"/>
          <w:sz w:val="20"/>
          <w:szCs w:val="20"/>
        </w:rPr>
        <w:t>plnenie</w:t>
      </w:r>
      <w:r w:rsidRPr="00EA0C5A">
        <w:rPr>
          <w:rFonts w:ascii="Arial" w:eastAsia="Arial" w:hAnsi="Arial" w:cs="Arial"/>
          <w:sz w:val="20"/>
          <w:szCs w:val="20"/>
        </w:rPr>
        <w:t xml:space="preserve">, ktoré </w:t>
      </w:r>
      <w:r w:rsidR="009F6B16">
        <w:rPr>
          <w:rFonts w:ascii="Arial" w:eastAsia="Arial" w:hAnsi="Arial" w:cs="Arial"/>
          <w:sz w:val="20"/>
          <w:szCs w:val="20"/>
        </w:rPr>
        <w:t>tvorí</w:t>
      </w:r>
      <w:r w:rsidRPr="00EA0C5A">
        <w:rPr>
          <w:rFonts w:ascii="Arial" w:eastAsia="Arial" w:hAnsi="Arial" w:cs="Arial"/>
          <w:sz w:val="20"/>
          <w:szCs w:val="20"/>
        </w:rPr>
        <w:t xml:space="preserve"> jeden logický a funkčný celok a ktoré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7"/>
    </w:p>
    <w:p w:rsidR="009F6B16" w:rsidRDefault="00FC0EB1" w:rsidP="009F6B16">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Výsledkom verejnéh</w:t>
      </w:r>
      <w:r w:rsidR="00963A65">
        <w:rPr>
          <w:rFonts w:ascii="Arial" w:eastAsia="Arial" w:hAnsi="Arial" w:cs="Arial"/>
          <w:sz w:val="20"/>
          <w:szCs w:val="20"/>
        </w:rPr>
        <w:t>o obstarávania bude uzatvorenie Z</w:t>
      </w:r>
      <w:r w:rsidR="006529F9">
        <w:rPr>
          <w:rFonts w:ascii="Arial" w:eastAsia="Arial" w:hAnsi="Arial" w:cs="Arial"/>
          <w:sz w:val="20"/>
          <w:szCs w:val="20"/>
        </w:rPr>
        <w:t>mluvy</w:t>
      </w:r>
      <w:r w:rsidR="00963A65">
        <w:rPr>
          <w:rFonts w:ascii="Arial" w:eastAsia="Arial" w:hAnsi="Arial" w:cs="Arial"/>
          <w:sz w:val="20"/>
          <w:szCs w:val="20"/>
        </w:rPr>
        <w:t xml:space="preserve"> na dodanie softvérových licencií s podporou</w:t>
      </w:r>
      <w:r w:rsidR="009F6B16" w:rsidRPr="009F6B16">
        <w:rPr>
          <w:rFonts w:ascii="Arial" w:eastAsia="Arial" w:hAnsi="Arial" w:cs="Arial"/>
          <w:sz w:val="20"/>
          <w:szCs w:val="20"/>
        </w:rPr>
        <w:t xml:space="preserve"> </w:t>
      </w:r>
      <w:r w:rsidRPr="00233104">
        <w:rPr>
          <w:rFonts w:ascii="Arial" w:eastAsia="Arial" w:hAnsi="Arial" w:cs="Arial"/>
          <w:sz w:val="20"/>
          <w:szCs w:val="20"/>
        </w:rPr>
        <w:t xml:space="preserve">(ďalej len „zmluva“). </w:t>
      </w:r>
    </w:p>
    <w:p w:rsidR="00FC0EB1" w:rsidRPr="009F6B16" w:rsidRDefault="00FC0EB1" w:rsidP="009F6B16">
      <w:pPr>
        <w:pStyle w:val="Odsekzoznamu"/>
        <w:numPr>
          <w:ilvl w:val="0"/>
          <w:numId w:val="3"/>
        </w:numPr>
        <w:ind w:left="426" w:hanging="426"/>
        <w:jc w:val="both"/>
        <w:rPr>
          <w:rFonts w:ascii="Arial" w:eastAsia="Arial" w:hAnsi="Arial" w:cs="Arial"/>
          <w:sz w:val="20"/>
          <w:szCs w:val="20"/>
        </w:rPr>
      </w:pPr>
      <w:r w:rsidRPr="009F6B16">
        <w:rPr>
          <w:rFonts w:ascii="Arial" w:eastAsia="Arial" w:hAnsi="Arial" w:cs="Arial"/>
          <w:sz w:val="20"/>
          <w:szCs w:val="20"/>
        </w:rPr>
        <w:t xml:space="preserve">Zmluva bude uzatvorená podľa </w:t>
      </w:r>
      <w:r w:rsidR="009F6B16" w:rsidRPr="009F6B16">
        <w:rPr>
          <w:rFonts w:ascii="Arial" w:eastAsia="Arial" w:hAnsi="Arial" w:cs="Arial"/>
          <w:sz w:val="20"/>
          <w:szCs w:val="20"/>
        </w:rPr>
        <w:t xml:space="preserve">§ 269 ods. 2 </w:t>
      </w:r>
      <w:r w:rsidRPr="009F6B16">
        <w:rPr>
          <w:rFonts w:ascii="Arial" w:eastAsia="Arial" w:hAnsi="Arial" w:cs="Arial"/>
          <w:sz w:val="20"/>
          <w:szCs w:val="20"/>
        </w:rPr>
        <w:t>zákona č. 513/1991 Zb. Obchodný zákonník v platnom znení a príslušných ustanovení zákona o verejnom obstarávaní.</w:t>
      </w:r>
    </w:p>
    <w:p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zmluvy (príloha č. 2 týchto súťažných podkladov). </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8"/>
      <w:r w:rsidRPr="00E11C1C">
        <w:rPr>
          <w:rFonts w:ascii="Arial" w:eastAsia="Arial" w:hAnsi="Arial" w:cs="Arial"/>
          <w:b/>
          <w:bCs/>
          <w:color w:val="002060"/>
          <w:sz w:val="22"/>
          <w:szCs w:val="22"/>
        </w:rPr>
        <w:t>Komunikácia a vysvetľovanie</w:t>
      </w:r>
      <w:bookmarkEnd w:id="8"/>
      <w:r w:rsidRPr="00E11C1C">
        <w:rPr>
          <w:rFonts w:ascii="Arial" w:eastAsia="Arial" w:hAnsi="Arial" w:cs="Arial"/>
          <w:b/>
          <w:bCs/>
          <w:color w:val="002060"/>
          <w:sz w:val="22"/>
          <w:szCs w:val="22"/>
        </w:rPr>
        <w:t xml:space="preserve"> </w:t>
      </w:r>
    </w:p>
    <w:p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JOSEPHINE, tento spôsob komunikácie sa týka akejkoľvek komunikácie a podaní medzi verejným obstarávateľom a zaradenými záujemcami/uchádzačmi počas celého procesu verejného obstarávania.</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lastRenderedPageBreak/>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8 písm. b) zákona o verejnom obstarávaní. </w:t>
      </w:r>
    </w:p>
    <w:p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rsidR="00FC0EB1" w:rsidRDefault="00FC0EB1" w:rsidP="00FC0EB1">
      <w:pPr>
        <w:jc w:val="both"/>
        <w:rPr>
          <w:rFonts w:ascii="Arial" w:eastAsia="Arial" w:hAnsi="Arial" w:cs="Arial"/>
          <w:sz w:val="20"/>
          <w:szCs w:val="20"/>
        </w:rPr>
      </w:pPr>
    </w:p>
    <w:p w:rsidR="00A47FDE" w:rsidRPr="00E11C1C" w:rsidRDefault="00A47FDE"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19"/>
      <w:r w:rsidRPr="00E11C1C">
        <w:rPr>
          <w:rFonts w:ascii="Arial" w:eastAsia="Arial" w:hAnsi="Arial" w:cs="Arial"/>
          <w:b/>
          <w:bCs/>
          <w:color w:val="002060"/>
          <w:sz w:val="22"/>
          <w:szCs w:val="22"/>
        </w:rPr>
        <w:t>Podmienky predloženia ponuky</w:t>
      </w:r>
      <w:bookmarkEnd w:id="9"/>
      <w:r w:rsidRPr="00E11C1C">
        <w:rPr>
          <w:rFonts w:ascii="Arial" w:eastAsia="Arial" w:hAnsi="Arial" w:cs="Arial"/>
          <w:b/>
          <w:bCs/>
          <w:color w:val="002060"/>
          <w:sz w:val="22"/>
          <w:szCs w:val="22"/>
        </w:rPr>
        <w:t xml:space="preserve"> </w:t>
      </w:r>
    </w:p>
    <w:p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18">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1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20"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zodpovedá návrhu</w:t>
      </w:r>
      <w:r w:rsidR="009F6B16">
        <w:rPr>
          <w:rFonts w:ascii="Arial" w:eastAsia="Arial" w:hAnsi="Arial" w:cs="Arial"/>
          <w:sz w:val="20"/>
          <w:szCs w:val="20"/>
        </w:rPr>
        <w:t xml:space="preserve"> na plnenie kritéria uvedeného </w:t>
      </w:r>
      <w:r w:rsidRPr="00FB3067">
        <w:rPr>
          <w:rFonts w:ascii="Arial" w:eastAsia="Arial" w:hAnsi="Arial" w:cs="Arial"/>
          <w:sz w:val="20"/>
          <w:szCs w:val="20"/>
        </w:rPr>
        <w:t xml:space="preserve">v súťažných podkladoch.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w:t>
      </w:r>
      <w:r w:rsidRPr="00FB3067">
        <w:rPr>
          <w:rFonts w:ascii="Arial" w:eastAsia="Arial" w:hAnsi="Arial" w:cs="Arial"/>
          <w:sz w:val="20"/>
          <w:szCs w:val="20"/>
        </w:rPr>
        <w:lastRenderedPageBreak/>
        <w:t xml:space="preserve">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10"/>
    </w:p>
    <w:p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1"/>
      <w:r w:rsidRPr="00E11C1C">
        <w:rPr>
          <w:rFonts w:ascii="Arial" w:eastAsia="Arial" w:hAnsi="Arial" w:cs="Arial"/>
          <w:b/>
          <w:bCs/>
          <w:color w:val="002060"/>
          <w:sz w:val="22"/>
          <w:szCs w:val="22"/>
        </w:rPr>
        <w:t xml:space="preserve"> </w:t>
      </w:r>
    </w:p>
    <w:p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2"/>
      <w:r w:rsidRPr="00E11C1C">
        <w:rPr>
          <w:rFonts w:ascii="Arial" w:eastAsia="Arial" w:hAnsi="Arial" w:cs="Arial"/>
          <w:b/>
          <w:bCs/>
          <w:color w:val="002060"/>
          <w:sz w:val="22"/>
          <w:szCs w:val="22"/>
        </w:rPr>
        <w:t xml:space="preserve"> </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Pr>
          <w:rFonts w:ascii="Arial" w:eastAsia="Arial" w:hAnsi="Arial" w:cs="Arial"/>
          <w:b/>
          <w:bCs/>
          <w:iCs/>
          <w:sz w:val="20"/>
          <w:szCs w:val="20"/>
        </w:rPr>
        <w:t>v</w:t>
      </w:r>
      <w:r w:rsidR="00FA4A33">
        <w:rPr>
          <w:rFonts w:ascii="Arial" w:eastAsia="Arial" w:hAnsi="Arial" w:cs="Arial"/>
          <w:b/>
          <w:bCs/>
          <w:iCs/>
          <w:sz w:val="20"/>
          <w:szCs w:val="20"/>
        </w:rPr>
        <w:t>yplnený 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r w:rsidR="00510BE0">
        <w:rPr>
          <w:rFonts w:ascii="Arial" w:eastAsia="Arial" w:hAnsi="Arial" w:cs="Arial"/>
          <w:iCs/>
          <w:sz w:val="20"/>
          <w:szCs w:val="20"/>
        </w:rPr>
        <w:t>,</w:t>
      </w:r>
    </w:p>
    <w:p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rsidR="00510BE0" w:rsidRPr="00154490" w:rsidRDefault="008D7469" w:rsidP="00154490">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vyplnený</w:t>
      </w:r>
      <w:r w:rsidRPr="008D7469">
        <w:rPr>
          <w:rFonts w:ascii="Arial" w:eastAsia="Arial" w:hAnsi="Arial" w:cs="Arial"/>
          <w:b/>
          <w:iCs/>
          <w:sz w:val="20"/>
          <w:szCs w:val="20"/>
        </w:rPr>
        <w:t xml:space="preserve"> návrh uchádzača na plnenie kritérií a podrobnú cenovú kalkuláciu pre</w:t>
      </w:r>
      <w:r w:rsidR="00154490">
        <w:rPr>
          <w:rFonts w:ascii="Arial" w:eastAsia="Arial" w:hAnsi="Arial" w:cs="Arial"/>
          <w:b/>
          <w:iCs/>
          <w:sz w:val="20"/>
          <w:szCs w:val="20"/>
        </w:rPr>
        <w:t>dmetu zákazky podľa prílohy č. 3</w:t>
      </w:r>
      <w:r w:rsidRPr="00154490">
        <w:rPr>
          <w:rFonts w:ascii="Arial" w:eastAsia="Arial" w:hAnsi="Arial" w:cs="Arial"/>
          <w:iCs/>
          <w:sz w:val="20"/>
          <w:szCs w:val="20"/>
        </w:rPr>
        <w:t xml:space="preserve"> k týmto súťažným podkladom</w:t>
      </w:r>
      <w:r w:rsidR="00D46448">
        <w:rPr>
          <w:rFonts w:ascii="Arial" w:eastAsia="Arial" w:hAnsi="Arial" w:cs="Arial"/>
          <w:iCs/>
          <w:sz w:val="20"/>
          <w:szCs w:val="20"/>
        </w:rPr>
        <w:t>.</w:t>
      </w:r>
    </w:p>
    <w:p w:rsidR="00FA4A33" w:rsidRPr="00FA4A33" w:rsidRDefault="00FA4A33" w:rsidP="00FA4A33">
      <w:pPr>
        <w:pStyle w:val="Odsekzoznamu"/>
        <w:ind w:left="426"/>
        <w:jc w:val="both"/>
        <w:rPr>
          <w:rFonts w:ascii="Arial" w:eastAsia="Arial" w:hAnsi="Arial" w:cs="Arial"/>
          <w:i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ehota na predkladanie ponúk</w:t>
      </w:r>
      <w:bookmarkEnd w:id="13"/>
      <w:r>
        <w:rPr>
          <w:rFonts w:ascii="Arial" w:eastAsia="Arial" w:hAnsi="Arial" w:cs="Arial"/>
          <w:b/>
          <w:bCs/>
          <w:color w:val="002060"/>
          <w:sz w:val="22"/>
          <w:szCs w:val="22"/>
        </w:rPr>
        <w:t xml:space="preserve"> a viazanosť ponúk</w:t>
      </w:r>
    </w:p>
    <w:p w:rsidR="00FC0EB1" w:rsidRPr="006529F9" w:rsidRDefault="00FC0EB1" w:rsidP="00FC0EB1">
      <w:pPr>
        <w:pStyle w:val="Odsekzoznamu"/>
        <w:numPr>
          <w:ilvl w:val="0"/>
          <w:numId w:val="8"/>
        </w:numPr>
        <w:ind w:left="426" w:hanging="426"/>
        <w:jc w:val="both"/>
        <w:rPr>
          <w:rFonts w:ascii="Arial" w:eastAsia="Arial" w:hAnsi="Arial" w:cs="Arial"/>
          <w:b/>
          <w:bCs/>
          <w:sz w:val="20"/>
          <w:szCs w:val="20"/>
        </w:rPr>
      </w:pPr>
      <w:r w:rsidRPr="006529F9">
        <w:rPr>
          <w:rFonts w:ascii="Arial" w:eastAsia="Arial" w:hAnsi="Arial" w:cs="Arial"/>
          <w:sz w:val="20"/>
          <w:szCs w:val="20"/>
        </w:rPr>
        <w:t xml:space="preserve">Ponuky musia byť doručené </w:t>
      </w:r>
      <w:r w:rsidRPr="006529F9">
        <w:rPr>
          <w:rFonts w:ascii="Arial" w:eastAsia="Arial" w:hAnsi="Arial" w:cs="Arial"/>
          <w:b/>
          <w:bCs/>
          <w:sz w:val="20"/>
          <w:szCs w:val="20"/>
        </w:rPr>
        <w:t xml:space="preserve">do </w:t>
      </w:r>
      <w:r w:rsidR="006529F9" w:rsidRPr="006529F9">
        <w:rPr>
          <w:rFonts w:ascii="Arial" w:eastAsia="Arial" w:hAnsi="Arial" w:cs="Arial"/>
          <w:b/>
          <w:bCs/>
          <w:sz w:val="20"/>
          <w:szCs w:val="20"/>
        </w:rPr>
        <w:t>09.01</w:t>
      </w:r>
      <w:r w:rsidRPr="006529F9">
        <w:rPr>
          <w:rFonts w:ascii="Arial" w:eastAsia="Arial" w:hAnsi="Arial" w:cs="Arial"/>
          <w:b/>
          <w:bCs/>
          <w:sz w:val="20"/>
          <w:szCs w:val="20"/>
        </w:rPr>
        <w:t>.202</w:t>
      </w:r>
      <w:r w:rsidR="006529F9" w:rsidRPr="006529F9">
        <w:rPr>
          <w:rFonts w:ascii="Arial" w:eastAsia="Arial" w:hAnsi="Arial" w:cs="Arial"/>
          <w:b/>
          <w:bCs/>
          <w:sz w:val="20"/>
          <w:szCs w:val="20"/>
        </w:rPr>
        <w:t>6</w:t>
      </w:r>
      <w:r w:rsidRPr="006529F9">
        <w:rPr>
          <w:rFonts w:ascii="Arial" w:eastAsia="Arial" w:hAnsi="Arial" w:cs="Arial"/>
          <w:b/>
          <w:bCs/>
          <w:sz w:val="20"/>
          <w:szCs w:val="20"/>
        </w:rPr>
        <w:t xml:space="preserve"> do </w:t>
      </w:r>
      <w:r w:rsidR="00A47FDE" w:rsidRPr="006529F9">
        <w:rPr>
          <w:rFonts w:ascii="Arial" w:eastAsia="Arial" w:hAnsi="Arial" w:cs="Arial"/>
          <w:b/>
          <w:bCs/>
          <w:sz w:val="20"/>
          <w:szCs w:val="20"/>
        </w:rPr>
        <w:t>1</w:t>
      </w:r>
      <w:r w:rsidR="00993FFA" w:rsidRPr="006529F9">
        <w:rPr>
          <w:rFonts w:ascii="Arial" w:eastAsia="Arial" w:hAnsi="Arial" w:cs="Arial"/>
          <w:b/>
          <w:bCs/>
          <w:sz w:val="20"/>
          <w:szCs w:val="20"/>
        </w:rPr>
        <w:t>1</w:t>
      </w:r>
      <w:r w:rsidRPr="006529F9">
        <w:rPr>
          <w:rFonts w:ascii="Arial" w:eastAsia="Arial" w:hAnsi="Arial" w:cs="Arial"/>
          <w:b/>
          <w:bCs/>
          <w:sz w:val="20"/>
          <w:szCs w:val="20"/>
        </w:rPr>
        <w:t>:</w:t>
      </w:r>
      <w:r w:rsidR="00A47FDE" w:rsidRPr="006529F9">
        <w:rPr>
          <w:rFonts w:ascii="Arial" w:eastAsia="Arial" w:hAnsi="Arial" w:cs="Arial"/>
          <w:b/>
          <w:bCs/>
          <w:sz w:val="20"/>
          <w:szCs w:val="20"/>
        </w:rPr>
        <w:t>00</w:t>
      </w:r>
      <w:r w:rsidRPr="006529F9">
        <w:rPr>
          <w:rFonts w:ascii="Arial" w:eastAsia="Arial" w:hAnsi="Arial" w:cs="Arial"/>
          <w:b/>
          <w:bCs/>
          <w:sz w:val="20"/>
          <w:szCs w:val="20"/>
        </w:rPr>
        <w:t xml:space="preserve"> hod.</w:t>
      </w:r>
    </w:p>
    <w:p w:rsidR="00FC0EB1"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Ponuka predložená po uplynutí lehoty na predkladanie ponúk sa v systéme JOSEPHINE nesprístupní.</w:t>
      </w:r>
    </w:p>
    <w:p w:rsidR="00FC0EB1" w:rsidRPr="00706E1A"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4" w:name="_Toc71887924"/>
      <w:r>
        <w:rPr>
          <w:rFonts w:ascii="Arial" w:eastAsia="Arial" w:hAnsi="Arial" w:cs="Arial"/>
          <w:b/>
          <w:bCs/>
          <w:color w:val="002060"/>
          <w:sz w:val="22"/>
          <w:szCs w:val="22"/>
        </w:rPr>
        <w:t>O</w:t>
      </w:r>
      <w:r w:rsidRPr="00E11C1C">
        <w:rPr>
          <w:rFonts w:ascii="Arial" w:eastAsia="Arial" w:hAnsi="Arial" w:cs="Arial"/>
          <w:b/>
          <w:bCs/>
          <w:color w:val="002060"/>
          <w:sz w:val="22"/>
          <w:szCs w:val="22"/>
        </w:rPr>
        <w:t>tváranie ponúk</w:t>
      </w:r>
      <w:bookmarkEnd w:id="14"/>
      <w:r w:rsidRPr="00E11C1C">
        <w:rPr>
          <w:rFonts w:ascii="Arial" w:eastAsia="Arial" w:hAnsi="Arial" w:cs="Arial"/>
          <w:b/>
          <w:bCs/>
          <w:color w:val="002060"/>
          <w:sz w:val="22"/>
          <w:szCs w:val="22"/>
        </w:rPr>
        <w:t xml:space="preserve">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elektronicky </w:t>
      </w:r>
      <w:r w:rsidRPr="00706E1A">
        <w:rPr>
          <w:rFonts w:ascii="Arial" w:eastAsia="Arial" w:hAnsi="Arial" w:cs="Arial"/>
          <w:b/>
          <w:bCs/>
          <w:sz w:val="20"/>
          <w:szCs w:val="20"/>
        </w:rPr>
        <w:t xml:space="preserve">dňa </w:t>
      </w:r>
      <w:r w:rsidR="006529F9" w:rsidRPr="006529F9">
        <w:rPr>
          <w:rFonts w:ascii="Arial" w:eastAsia="Arial" w:hAnsi="Arial" w:cs="Arial"/>
          <w:b/>
          <w:bCs/>
          <w:sz w:val="20"/>
          <w:szCs w:val="20"/>
        </w:rPr>
        <w:t>09.01.2026</w:t>
      </w:r>
      <w:r w:rsidR="00993FFA" w:rsidRPr="006529F9">
        <w:rPr>
          <w:rFonts w:ascii="Arial" w:eastAsia="Arial" w:hAnsi="Arial" w:cs="Arial"/>
          <w:b/>
          <w:bCs/>
          <w:sz w:val="20"/>
          <w:szCs w:val="20"/>
        </w:rPr>
        <w:t xml:space="preserve"> </w:t>
      </w:r>
      <w:r w:rsidRPr="006529F9">
        <w:rPr>
          <w:rFonts w:ascii="Arial" w:eastAsia="Arial" w:hAnsi="Arial" w:cs="Arial"/>
          <w:b/>
          <w:bCs/>
          <w:sz w:val="20"/>
          <w:szCs w:val="20"/>
        </w:rPr>
        <w:t>o</w:t>
      </w:r>
      <w:r w:rsidR="00963A65">
        <w:rPr>
          <w:rFonts w:ascii="Arial" w:eastAsia="Arial" w:hAnsi="Arial" w:cs="Arial"/>
          <w:b/>
          <w:bCs/>
          <w:sz w:val="20"/>
          <w:szCs w:val="20"/>
        </w:rPr>
        <w:t> 11:30</w:t>
      </w:r>
      <w:r w:rsidRPr="006529F9">
        <w:rPr>
          <w:rFonts w:ascii="Arial" w:eastAsia="Arial" w:hAnsi="Arial" w:cs="Arial"/>
          <w:b/>
          <w:bCs/>
          <w:sz w:val="20"/>
          <w:szCs w:val="20"/>
        </w:rPr>
        <w:t xml:space="preserve"> hod.</w:t>
      </w:r>
      <w:r w:rsidRPr="00706E1A">
        <w:rPr>
          <w:rFonts w:ascii="Arial" w:eastAsia="Arial" w:hAnsi="Arial" w:cs="Arial"/>
          <w:sz w:val="20"/>
          <w:szCs w:val="20"/>
        </w:rPr>
        <w:t xml:space="preserve"> prostredníctvom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5" w:name="_Toc71887925"/>
      <w:r w:rsidRPr="00E11C1C">
        <w:rPr>
          <w:rFonts w:ascii="Arial" w:eastAsia="Arial" w:hAnsi="Arial" w:cs="Arial"/>
          <w:b/>
          <w:bCs/>
          <w:color w:val="002060"/>
          <w:sz w:val="22"/>
          <w:szCs w:val="22"/>
        </w:rPr>
        <w:t>Kritériá na vyhodnotenie ponúk a spôsob určenia ceny</w:t>
      </w:r>
      <w:bookmarkEnd w:id="15"/>
    </w:p>
    <w:p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Uchádzač stanoví svoju cenu na základe svojho slobodného rozhodnutia. Uchádzač je povinný do</w:t>
      </w:r>
      <w:r w:rsidR="003D0620">
        <w:rPr>
          <w:rFonts w:ascii="Arial" w:eastAsia="Arial" w:hAnsi="Arial" w:cs="Arial"/>
          <w:sz w:val="20"/>
          <w:szCs w:val="20"/>
        </w:rPr>
        <w:t xml:space="preserve"> </w:t>
      </w:r>
      <w:r w:rsidRPr="00706E1A">
        <w:rPr>
          <w:rFonts w:ascii="Arial" w:eastAsia="Arial" w:hAnsi="Arial" w:cs="Arial"/>
          <w:sz w:val="20"/>
          <w:szCs w:val="20"/>
        </w:rPr>
        <w:t xml:space="preserve">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jednotkové ceny nesmú byť vyjadrené záporným číslom. Ponúkaná cena musí obsahovať všetky náklady spojené so splnením predmetu zákazky. </w:t>
      </w:r>
    </w:p>
    <w:p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Pr>
          <w:rFonts w:ascii="Arial" w:eastAsia="Arial" w:hAnsi="Arial" w:cs="Arial"/>
          <w:b/>
          <w:bCs/>
          <w:sz w:val="20"/>
          <w:szCs w:val="20"/>
        </w:rPr>
        <w:t>s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w:t>
      </w:r>
      <w:r w:rsidRPr="00DE351E">
        <w:rPr>
          <w:rFonts w:ascii="Arial" w:hAnsi="Arial" w:cs="Arial"/>
          <w:bCs/>
          <w:sz w:val="20"/>
          <w:szCs w:val="20"/>
        </w:rPr>
        <w:lastRenderedPageBreak/>
        <w:t xml:space="preserve">ustanovených osobitnými predpismi, ako aj iných nákladov súvisiacich s plnením predmetu zákazky. Uchádzač nie je oprávnený požadovať akúkoľvek inú úhradu za prípadné dodatočné náklady, ktoré si nezapočítal do ceny za predmet zákazky. </w:t>
      </w:r>
    </w:p>
    <w:p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rsidR="00FC0EB1" w:rsidRPr="00E11C1C" w:rsidRDefault="00FC0EB1" w:rsidP="00FC0EB1">
      <w:pPr>
        <w:jc w:val="both"/>
        <w:rPr>
          <w:rFonts w:ascii="Arial" w:eastAsia="Arial" w:hAnsi="Arial" w:cs="Arial"/>
          <w:b/>
          <w:b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6"/>
      <w:r w:rsidRPr="00E11C1C">
        <w:rPr>
          <w:rFonts w:ascii="Arial" w:eastAsia="Arial" w:hAnsi="Arial" w:cs="Arial"/>
          <w:b/>
          <w:bCs/>
          <w:color w:val="002060"/>
          <w:sz w:val="22"/>
          <w:szCs w:val="22"/>
        </w:rPr>
        <w:t>Vyhodnotenie ponúk</w:t>
      </w:r>
      <w:bookmarkEnd w:id="16"/>
    </w:p>
    <w:p w:rsidR="00A60066" w:rsidRPr="00A60066" w:rsidRDefault="00A60066" w:rsidP="00A60066">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rsid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 xml:space="preserve">verejný obstarávateľ zostaví poradie ponúk uchádzačov </w:t>
      </w:r>
      <w:r w:rsidR="005B76AB" w:rsidRPr="00A60066">
        <w:rPr>
          <w:rFonts w:ascii="Arial" w:eastAsia="Arial" w:hAnsi="Arial" w:cs="Arial"/>
          <w:sz w:val="20"/>
          <w:szCs w:val="20"/>
        </w:rPr>
        <w:t>na základe kritérií na vyhodnotenie ponúk</w:t>
      </w:r>
      <w:r w:rsidRPr="00A60066">
        <w:rPr>
          <w:rFonts w:ascii="Arial" w:eastAsia="Arial" w:hAnsi="Arial" w:cs="Arial"/>
          <w:sz w:val="20"/>
          <w:szCs w:val="20"/>
        </w:rPr>
        <w:t>,</w:t>
      </w:r>
    </w:p>
    <w:p w:rsidR="00A60066" w:rsidRP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rsid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rsidR="00950377" w:rsidRP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rsidR="00FC0EB1" w:rsidRPr="00E11C1C" w:rsidRDefault="00FC0EB1" w:rsidP="00FC0EB1">
      <w:pPr>
        <w:jc w:val="both"/>
        <w:rPr>
          <w:rFonts w:ascii="Arial" w:eastAsia="Arial" w:hAnsi="Arial" w:cs="Arial"/>
          <w:i/>
          <w:iCs/>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7"/>
      <w:r w:rsidRPr="00E11C1C">
        <w:rPr>
          <w:rFonts w:ascii="Arial" w:eastAsia="Arial" w:hAnsi="Arial" w:cs="Arial"/>
          <w:b/>
          <w:bCs/>
          <w:color w:val="002060"/>
          <w:sz w:val="22"/>
          <w:szCs w:val="22"/>
        </w:rPr>
        <w:t xml:space="preserve"> </w:t>
      </w:r>
      <w:bookmarkStart w:id="18" w:name="_Toc71887928"/>
      <w:r w:rsidRPr="00E11C1C">
        <w:rPr>
          <w:rFonts w:ascii="Arial" w:eastAsia="Arial" w:hAnsi="Arial" w:cs="Arial"/>
          <w:b/>
          <w:bCs/>
          <w:color w:val="002060"/>
          <w:sz w:val="22"/>
          <w:szCs w:val="22"/>
        </w:rPr>
        <w:t>a uzatvorenie zmluvy</w:t>
      </w:r>
      <w:bookmarkEnd w:id="18"/>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rsidR="00FC0EB1" w:rsidRPr="00E11C1C" w:rsidRDefault="00FC0EB1" w:rsidP="00FC0EB1">
      <w:pPr>
        <w:jc w:val="both"/>
        <w:rPr>
          <w:rFonts w:ascii="Arial" w:eastAsia="Arial" w:hAnsi="Arial" w:cs="Arial"/>
          <w:sz w:val="20"/>
          <w:szCs w:val="20"/>
        </w:rPr>
      </w:pPr>
    </w:p>
    <w:p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9" w:name="_Toc71887929"/>
      <w:r w:rsidRPr="00E11C1C">
        <w:rPr>
          <w:rFonts w:ascii="Arial" w:eastAsia="Arial" w:hAnsi="Arial" w:cs="Arial"/>
          <w:b/>
          <w:bCs/>
          <w:color w:val="002060"/>
          <w:sz w:val="22"/>
          <w:szCs w:val="22"/>
        </w:rPr>
        <w:t>Zrušenie postupu verejného obstarávania</w:t>
      </w:r>
      <w:bookmarkEnd w:id="19"/>
    </w:p>
    <w:p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rsidR="004F123B" w:rsidRDefault="004F123B"/>
    <w:p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w:t>
      </w:r>
      <w:r w:rsidRPr="00962408">
        <w:rPr>
          <w:rFonts w:ascii="Arial" w:eastAsiaTheme="minorHAnsi" w:hAnsi="Arial" w:cs="Arial"/>
          <w:sz w:val="20"/>
          <w:szCs w:val="20"/>
        </w:rPr>
        <w:lastRenderedPageBreak/>
        <w:t xml:space="preserve">záujem, ktorý možno považovať za ohrozenie jeho nestrannosti a nezávislosti v súvislosti s verejným obstarávaním.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rsidR="00962408" w:rsidRDefault="00962408"/>
    <w:sectPr w:rsidR="00962408">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18E" w:rsidRDefault="00D3318E" w:rsidP="00586202">
      <w:r>
        <w:separator/>
      </w:r>
    </w:p>
  </w:endnote>
  <w:endnote w:type="continuationSeparator" w:id="0">
    <w:p w:rsidR="00D3318E" w:rsidRDefault="00D3318E"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18E" w:rsidRDefault="00D3318E" w:rsidP="00586202">
      <w:r>
        <w:separator/>
      </w:r>
    </w:p>
  </w:footnote>
  <w:footnote w:type="continuationSeparator" w:id="0">
    <w:p w:rsidR="00D3318E" w:rsidRDefault="00D3318E"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DB20F65A"/>
    <w:lvl w:ilvl="0" w:tplc="5DCCDAB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306EE"/>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DE7AD0"/>
    <w:multiLevelType w:val="hybridMultilevel"/>
    <w:tmpl w:val="8C3EAE88"/>
    <w:lvl w:ilvl="0" w:tplc="ADEA7FBE">
      <w:start w:val="1"/>
      <w:numFmt w:val="decimal"/>
      <w:lvlText w:val="12.%1"/>
      <w:lvlJc w:val="left"/>
      <w:pPr>
        <w:ind w:left="720" w:hanging="360"/>
      </w:pPr>
      <w:rPr>
        <w:rFonts w:hint="default"/>
      </w:rPr>
    </w:lvl>
    <w:lvl w:ilvl="1" w:tplc="041B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0"/>
  </w:num>
  <w:num w:numId="2">
    <w:abstractNumId w:val="11"/>
  </w:num>
  <w:num w:numId="3">
    <w:abstractNumId w:val="8"/>
  </w:num>
  <w:num w:numId="4">
    <w:abstractNumId w:val="6"/>
  </w:num>
  <w:num w:numId="5">
    <w:abstractNumId w:val="4"/>
  </w:num>
  <w:num w:numId="6">
    <w:abstractNumId w:val="2"/>
  </w:num>
  <w:num w:numId="7">
    <w:abstractNumId w:val="13"/>
  </w:num>
  <w:num w:numId="8">
    <w:abstractNumId w:val="5"/>
  </w:num>
  <w:num w:numId="9">
    <w:abstractNumId w:val="7"/>
  </w:num>
  <w:num w:numId="10">
    <w:abstractNumId w:val="9"/>
  </w:num>
  <w:num w:numId="11">
    <w:abstractNumId w:val="18"/>
  </w:num>
  <w:num w:numId="12">
    <w:abstractNumId w:val="17"/>
  </w:num>
  <w:num w:numId="13">
    <w:abstractNumId w:val="1"/>
  </w:num>
  <w:num w:numId="14">
    <w:abstractNumId w:val="15"/>
  </w:num>
  <w:num w:numId="15">
    <w:abstractNumId w:val="14"/>
  </w:num>
  <w:num w:numId="16">
    <w:abstractNumId w:val="20"/>
  </w:num>
  <w:num w:numId="17">
    <w:abstractNumId w:val="10"/>
  </w:num>
  <w:num w:numId="18">
    <w:abstractNumId w:val="16"/>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EB1"/>
    <w:rsid w:val="000A0BE3"/>
    <w:rsid w:val="00101DC3"/>
    <w:rsid w:val="00154490"/>
    <w:rsid w:val="00177AF1"/>
    <w:rsid w:val="001D42B5"/>
    <w:rsid w:val="00237063"/>
    <w:rsid w:val="00297E89"/>
    <w:rsid w:val="002D56DC"/>
    <w:rsid w:val="00302C36"/>
    <w:rsid w:val="00320068"/>
    <w:rsid w:val="003A4161"/>
    <w:rsid w:val="003B305C"/>
    <w:rsid w:val="003D0620"/>
    <w:rsid w:val="00431505"/>
    <w:rsid w:val="00443694"/>
    <w:rsid w:val="00452E3F"/>
    <w:rsid w:val="00491DEE"/>
    <w:rsid w:val="004B2768"/>
    <w:rsid w:val="004F123B"/>
    <w:rsid w:val="00506831"/>
    <w:rsid w:val="00510BE0"/>
    <w:rsid w:val="00513062"/>
    <w:rsid w:val="005507CD"/>
    <w:rsid w:val="0057368C"/>
    <w:rsid w:val="0057501D"/>
    <w:rsid w:val="00586202"/>
    <w:rsid w:val="00596E11"/>
    <w:rsid w:val="005B76AB"/>
    <w:rsid w:val="005F4EAB"/>
    <w:rsid w:val="00645B9E"/>
    <w:rsid w:val="006529F9"/>
    <w:rsid w:val="006578BA"/>
    <w:rsid w:val="006A2DDC"/>
    <w:rsid w:val="006F6A74"/>
    <w:rsid w:val="00722216"/>
    <w:rsid w:val="007501F8"/>
    <w:rsid w:val="0075176E"/>
    <w:rsid w:val="007773E3"/>
    <w:rsid w:val="007A3754"/>
    <w:rsid w:val="007C0A2E"/>
    <w:rsid w:val="007D3B30"/>
    <w:rsid w:val="007F13E4"/>
    <w:rsid w:val="00804928"/>
    <w:rsid w:val="008076E5"/>
    <w:rsid w:val="00822CB3"/>
    <w:rsid w:val="0083666D"/>
    <w:rsid w:val="00847918"/>
    <w:rsid w:val="00893428"/>
    <w:rsid w:val="008939EC"/>
    <w:rsid w:val="008D7469"/>
    <w:rsid w:val="00950377"/>
    <w:rsid w:val="00962408"/>
    <w:rsid w:val="00963A65"/>
    <w:rsid w:val="00993FFA"/>
    <w:rsid w:val="009C167B"/>
    <w:rsid w:val="009F2BAC"/>
    <w:rsid w:val="009F6B16"/>
    <w:rsid w:val="00A20311"/>
    <w:rsid w:val="00A47FDE"/>
    <w:rsid w:val="00A56A87"/>
    <w:rsid w:val="00A60066"/>
    <w:rsid w:val="00A9729C"/>
    <w:rsid w:val="00AD7808"/>
    <w:rsid w:val="00B248A5"/>
    <w:rsid w:val="00B30820"/>
    <w:rsid w:val="00BE31C5"/>
    <w:rsid w:val="00BE6B6D"/>
    <w:rsid w:val="00BF552D"/>
    <w:rsid w:val="00C14618"/>
    <w:rsid w:val="00C50700"/>
    <w:rsid w:val="00CB1459"/>
    <w:rsid w:val="00CD28CE"/>
    <w:rsid w:val="00D3318E"/>
    <w:rsid w:val="00D46448"/>
    <w:rsid w:val="00DB40C2"/>
    <w:rsid w:val="00DF1989"/>
    <w:rsid w:val="00EA0C5A"/>
    <w:rsid w:val="00F43F2F"/>
    <w:rsid w:val="00F87E05"/>
    <w:rsid w:val="00FA4A33"/>
    <w:rsid w:val="00FB578D"/>
    <w:rsid w:val="00FC0EB1"/>
    <w:rsid w:val="00FD1801"/>
    <w:rsid w:val="00FE37B0"/>
    <w:rsid w:val="00FF1E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642D"/>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ted.europa.eu/sk/notice/-/detail/275474-2024" TargetMode="External"/><Relationship Id="rId18" Type="http://schemas.openxmlformats.org/officeDocument/2006/relationships/hyperlink" Target="https://josephine.proebiz.com/sk/tender/11304/summar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sk/tender/36437/summary" TargetMode="External"/><Relationship Id="rId17" Type="http://schemas.openxmlformats.org/officeDocument/2006/relationships/hyperlink" Target="https://josephine.proebiz.com/sk/tender/36437/summary" TargetMode="External"/><Relationship Id="rId2" Type="http://schemas.openxmlformats.org/officeDocument/2006/relationships/numbering" Target="numbering.xml"/><Relationship Id="rId16" Type="http://schemas.openxmlformats.org/officeDocument/2006/relationships/hyperlink" Target="https://www.uvo.gov.sk/vestnik-a-registre/vestnik/oznamenie/detail/1290348"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30" TargetMode="External"/><Relationship Id="rId5" Type="http://schemas.openxmlformats.org/officeDocument/2006/relationships/webSettings" Target="webSettings.xml"/><Relationship Id="rId15" Type="http://schemas.openxmlformats.org/officeDocument/2006/relationships/hyperlink" Target="https://ted.europa.eu/sk/notice/-/detail/275474-2024" TargetMode="External"/><Relationship Id="rId23" Type="http://schemas.openxmlformats.org/officeDocument/2006/relationships/theme" Target="theme/theme1.xml"/><Relationship Id="rId10" Type="http://schemas.openxmlformats.org/officeDocument/2006/relationships/hyperlink" Target="mailto:tatiana.valentovicova@nczisk.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health.gov.sk/" TargetMode="External"/><Relationship Id="rId14" Type="http://schemas.openxmlformats.org/officeDocument/2006/relationships/hyperlink" Target="https://www.uvo.gov.sk/vestnik-a-registre/vestnik/oznamenie/detail/129034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1BF11-E18D-4715-BEFC-A632EE6B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3446</Words>
  <Characters>19644</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Mužíková Miroslava, JUDr.</dc:creator>
  <cp:keywords/>
  <dc:description/>
  <cp:lastModifiedBy>Valentovičová Tatiana, JUDr.</cp:lastModifiedBy>
  <cp:revision>28</cp:revision>
  <cp:lastPrinted>2024-10-31T11:36:00Z</cp:lastPrinted>
  <dcterms:created xsi:type="dcterms:W3CDTF">2024-09-02T09:56:00Z</dcterms:created>
  <dcterms:modified xsi:type="dcterms:W3CDTF">2025-12-30T17:34:00Z</dcterms:modified>
</cp:coreProperties>
</file>