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18319" w14:textId="655894AC" w:rsidR="000F5E11" w:rsidRPr="0084759A" w:rsidRDefault="006B57C0" w:rsidP="000F5E11">
      <w:pPr>
        <w:pStyle w:val="Smlouva"/>
        <w:rPr>
          <w:rFonts w:asciiTheme="minorHAnsi" w:hAnsiTheme="minorHAnsi" w:cstheme="minorHAnsi"/>
          <w:color w:val="auto"/>
          <w:sz w:val="22"/>
          <w:szCs w:val="22"/>
        </w:rPr>
      </w:pPr>
      <w:bookmarkStart w:id="0" w:name="_Hlk493450020"/>
      <w:r w:rsidRPr="0084759A">
        <w:rPr>
          <w:rFonts w:asciiTheme="minorHAnsi" w:hAnsiTheme="minorHAnsi" w:cstheme="minorHAnsi"/>
          <w:color w:val="auto"/>
          <w:sz w:val="22"/>
          <w:szCs w:val="22"/>
        </w:rPr>
        <w:t xml:space="preserve">Příloha č. </w:t>
      </w:r>
      <w:proofErr w:type="gramStart"/>
      <w:r w:rsidRPr="0084759A">
        <w:rPr>
          <w:rFonts w:asciiTheme="minorHAnsi" w:hAnsiTheme="minorHAnsi" w:cstheme="minorHAnsi"/>
          <w:color w:val="auto"/>
          <w:sz w:val="22"/>
          <w:szCs w:val="22"/>
        </w:rPr>
        <w:t>3</w:t>
      </w:r>
      <w:r w:rsidR="004A5B56">
        <w:rPr>
          <w:rFonts w:asciiTheme="minorHAnsi" w:hAnsiTheme="minorHAnsi" w:cstheme="minorHAnsi"/>
          <w:color w:val="auto"/>
          <w:sz w:val="22"/>
          <w:szCs w:val="22"/>
        </w:rPr>
        <w:t>a</w:t>
      </w:r>
      <w:r w:rsidRPr="0084759A">
        <w:rPr>
          <w:rFonts w:asciiTheme="minorHAnsi" w:hAnsiTheme="minorHAnsi" w:cstheme="minorHAnsi"/>
          <w:color w:val="auto"/>
          <w:sz w:val="22"/>
          <w:szCs w:val="22"/>
        </w:rPr>
        <w:t xml:space="preserve"> - </w:t>
      </w:r>
      <w:r w:rsidR="000F5E11" w:rsidRPr="0084759A">
        <w:rPr>
          <w:rFonts w:asciiTheme="minorHAnsi" w:hAnsiTheme="minorHAnsi" w:cstheme="minorHAnsi"/>
          <w:color w:val="auto"/>
          <w:sz w:val="22"/>
          <w:szCs w:val="22"/>
        </w:rPr>
        <w:t>TECHNICKÉ</w:t>
      </w:r>
      <w:proofErr w:type="gramEnd"/>
      <w:r w:rsidR="000F5E11" w:rsidRPr="0084759A">
        <w:rPr>
          <w:rFonts w:asciiTheme="minorHAnsi" w:hAnsiTheme="minorHAnsi" w:cstheme="minorHAnsi"/>
          <w:color w:val="auto"/>
          <w:sz w:val="22"/>
          <w:szCs w:val="22"/>
        </w:rPr>
        <w:t xml:space="preserve"> PODMÍNKY</w:t>
      </w:r>
    </w:p>
    <w:p w14:paraId="3BAF4653" w14:textId="412AA6BC" w:rsidR="007742B6" w:rsidRPr="0084759A" w:rsidRDefault="007742B6" w:rsidP="007742B6">
      <w:pPr>
        <w:tabs>
          <w:tab w:val="left" w:pos="1134"/>
        </w:tabs>
        <w:jc w:val="center"/>
        <w:rPr>
          <w:rFonts w:asciiTheme="minorHAnsi" w:hAnsiTheme="minorHAnsi" w:cstheme="minorHAnsi"/>
          <w:b/>
          <w:bCs/>
          <w:sz w:val="22"/>
          <w:szCs w:val="22"/>
        </w:rPr>
      </w:pPr>
      <w:r w:rsidRPr="0084759A">
        <w:rPr>
          <w:rFonts w:asciiTheme="minorHAnsi" w:hAnsiTheme="minorHAnsi" w:cstheme="minorHAnsi"/>
          <w:b/>
          <w:bCs/>
          <w:sz w:val="22"/>
          <w:szCs w:val="22"/>
        </w:rPr>
        <w:t>„</w:t>
      </w:r>
      <w:r w:rsidR="00530491" w:rsidRPr="0084759A">
        <w:rPr>
          <w:rFonts w:asciiTheme="minorHAnsi" w:hAnsiTheme="minorHAnsi" w:cstheme="minorHAnsi"/>
          <w:b/>
          <w:sz w:val="22"/>
          <w:szCs w:val="22"/>
        </w:rPr>
        <w:t xml:space="preserve">ALFAGEN </w:t>
      </w:r>
      <w:r w:rsidR="007E74C9" w:rsidRPr="0084759A">
        <w:rPr>
          <w:rFonts w:asciiTheme="minorHAnsi" w:hAnsiTheme="minorHAnsi" w:cstheme="minorHAnsi"/>
          <w:b/>
          <w:sz w:val="22"/>
          <w:szCs w:val="22"/>
        </w:rPr>
        <w:t>–</w:t>
      </w:r>
      <w:r w:rsidR="008F5842" w:rsidRPr="0084759A">
        <w:rPr>
          <w:rFonts w:asciiTheme="minorHAnsi" w:hAnsiTheme="minorHAnsi" w:cstheme="minorHAnsi"/>
          <w:b/>
          <w:bCs/>
          <w:sz w:val="22"/>
          <w:szCs w:val="22"/>
        </w:rPr>
        <w:t xml:space="preserve"> Vybavení metalografické laboratoře</w:t>
      </w:r>
      <w:r w:rsidRPr="0084759A">
        <w:rPr>
          <w:rFonts w:asciiTheme="minorHAnsi" w:hAnsiTheme="minorHAnsi" w:cstheme="minorHAnsi"/>
          <w:b/>
          <w:sz w:val="22"/>
          <w:szCs w:val="22"/>
        </w:rPr>
        <w:t>“</w:t>
      </w:r>
    </w:p>
    <w:p w14:paraId="4E29BBBD" w14:textId="77777777" w:rsidR="000F5E11" w:rsidRPr="0084759A" w:rsidRDefault="000F5E11" w:rsidP="000F5E11">
      <w:pPr>
        <w:pBdr>
          <w:bottom w:val="single" w:sz="12" w:space="1" w:color="auto"/>
        </w:pBdr>
        <w:spacing w:before="120"/>
        <w:jc w:val="center"/>
        <w:rPr>
          <w:rFonts w:asciiTheme="minorHAnsi" w:hAnsiTheme="minorHAnsi" w:cstheme="minorHAnsi"/>
          <w:sz w:val="22"/>
          <w:szCs w:val="22"/>
        </w:rPr>
      </w:pPr>
    </w:p>
    <w:p w14:paraId="3214167B" w14:textId="77777777" w:rsidR="000F5E11" w:rsidRPr="0084759A" w:rsidRDefault="000F5E11" w:rsidP="000F5E11">
      <w:pPr>
        <w:rPr>
          <w:rFonts w:asciiTheme="minorHAnsi" w:hAnsiTheme="minorHAnsi" w:cstheme="minorHAnsi"/>
          <w:b/>
          <w:bCs/>
          <w:sz w:val="22"/>
          <w:szCs w:val="22"/>
        </w:rPr>
      </w:pPr>
    </w:p>
    <w:p w14:paraId="47AF37D6" w14:textId="77777777" w:rsidR="000F5E11" w:rsidRPr="0084759A" w:rsidRDefault="000F5E11" w:rsidP="000F5E11">
      <w:pPr>
        <w:rPr>
          <w:rFonts w:asciiTheme="minorHAnsi" w:hAnsiTheme="minorHAnsi" w:cstheme="minorHAnsi"/>
          <w:b/>
          <w:bCs/>
          <w:snapToGrid w:val="0"/>
          <w:sz w:val="22"/>
          <w:szCs w:val="22"/>
        </w:rPr>
      </w:pPr>
    </w:p>
    <w:p w14:paraId="27FDEDB4" w14:textId="77777777" w:rsidR="000F5E11" w:rsidRPr="0084759A" w:rsidRDefault="000F5E11" w:rsidP="000F5E11">
      <w:pPr>
        <w:spacing w:after="120"/>
        <w:jc w:val="both"/>
        <w:rPr>
          <w:rFonts w:asciiTheme="minorHAnsi" w:hAnsiTheme="minorHAnsi" w:cstheme="minorHAnsi"/>
          <w:sz w:val="22"/>
          <w:szCs w:val="22"/>
        </w:rPr>
      </w:pPr>
      <w:bookmarkStart w:id="1" w:name="_Hlk493193438"/>
      <w:r w:rsidRPr="0084759A">
        <w:rPr>
          <w:rFonts w:asciiTheme="minorHAnsi" w:hAnsiTheme="minorHAnsi" w:cstheme="minorHAnsi"/>
          <w:sz w:val="22"/>
          <w:szCs w:val="22"/>
        </w:rPr>
        <w:t xml:space="preserve">Zadavatel </w:t>
      </w:r>
      <w:r w:rsidR="007742B6" w:rsidRPr="0084759A">
        <w:rPr>
          <w:rFonts w:asciiTheme="minorHAnsi" w:hAnsiTheme="minorHAnsi" w:cstheme="minorHAnsi"/>
          <w:sz w:val="22"/>
          <w:szCs w:val="22"/>
        </w:rPr>
        <w:t xml:space="preserve">těmito </w:t>
      </w:r>
      <w:r w:rsidRPr="0084759A">
        <w:rPr>
          <w:rFonts w:asciiTheme="minorHAnsi" w:hAnsiTheme="minorHAnsi" w:cstheme="minorHAnsi"/>
          <w:sz w:val="22"/>
          <w:szCs w:val="22"/>
        </w:rPr>
        <w:t xml:space="preserve">technickými podmínkami vymezuje charakteristiku poptávaného předmětu plnění, tj. </w:t>
      </w:r>
      <w:r w:rsidRPr="0084759A">
        <w:rPr>
          <w:rFonts w:asciiTheme="minorHAnsi" w:hAnsiTheme="minorHAnsi" w:cstheme="minorHAnsi"/>
          <w:b/>
          <w:sz w:val="22"/>
          <w:szCs w:val="22"/>
        </w:rPr>
        <w:t>minimální</w:t>
      </w:r>
      <w:r w:rsidRPr="0084759A">
        <w:rPr>
          <w:rFonts w:asciiTheme="minorHAnsi" w:hAnsiTheme="minorHAnsi" w:cstheme="minorHAnsi"/>
          <w:sz w:val="22"/>
          <w:szCs w:val="22"/>
        </w:rPr>
        <w:t xml:space="preserve"> technické parametry, které musí splňovat nabízený předmět plnění dodavatelů. V případě, že dodavatel nabídne předmět plnění, který nebude splňovat kteroukoliv z technických podmínek, bude vyloučen z výběrového řízení z důvodu nesplnění zadávacích podmínek.</w:t>
      </w:r>
    </w:p>
    <w:p w14:paraId="5394C784" w14:textId="77777777" w:rsidR="000F5E11" w:rsidRPr="0084759A" w:rsidRDefault="000F5E11" w:rsidP="000F5E11">
      <w:pPr>
        <w:jc w:val="both"/>
        <w:rPr>
          <w:rFonts w:asciiTheme="minorHAnsi" w:hAnsiTheme="minorHAnsi" w:cstheme="minorHAnsi"/>
          <w:sz w:val="22"/>
          <w:szCs w:val="22"/>
        </w:rPr>
      </w:pPr>
      <w:r w:rsidRPr="0084759A">
        <w:rPr>
          <w:rFonts w:asciiTheme="minorHAnsi" w:hAnsiTheme="minorHAnsi" w:cstheme="minorHAnsi"/>
          <w:sz w:val="22"/>
          <w:szCs w:val="22"/>
        </w:rPr>
        <w:t>Účastník v</w:t>
      </w:r>
      <w:r w:rsidR="00BB2790" w:rsidRPr="0084759A">
        <w:rPr>
          <w:rFonts w:asciiTheme="minorHAnsi" w:hAnsiTheme="minorHAnsi" w:cstheme="minorHAnsi"/>
          <w:sz w:val="22"/>
          <w:szCs w:val="22"/>
        </w:rPr>
        <w:t> níže uvedených formulářích těchto „T</w:t>
      </w:r>
      <w:r w:rsidRPr="0084759A">
        <w:rPr>
          <w:rFonts w:asciiTheme="minorHAnsi" w:hAnsiTheme="minorHAnsi" w:cstheme="minorHAnsi"/>
          <w:sz w:val="22"/>
          <w:szCs w:val="22"/>
        </w:rPr>
        <w:t>echnických podmín</w:t>
      </w:r>
      <w:r w:rsidR="00BB2790" w:rsidRPr="0084759A">
        <w:rPr>
          <w:rFonts w:asciiTheme="minorHAnsi" w:hAnsiTheme="minorHAnsi" w:cstheme="minorHAnsi"/>
          <w:sz w:val="22"/>
          <w:szCs w:val="22"/>
        </w:rPr>
        <w:t>e</w:t>
      </w:r>
      <w:r w:rsidRPr="0084759A">
        <w:rPr>
          <w:rFonts w:asciiTheme="minorHAnsi" w:hAnsiTheme="minorHAnsi" w:cstheme="minorHAnsi"/>
          <w:sz w:val="22"/>
          <w:szCs w:val="22"/>
        </w:rPr>
        <w:t>k</w:t>
      </w:r>
      <w:r w:rsidR="00BB2790" w:rsidRPr="0084759A">
        <w:rPr>
          <w:rFonts w:asciiTheme="minorHAnsi" w:hAnsiTheme="minorHAnsi" w:cstheme="minorHAnsi"/>
          <w:sz w:val="22"/>
          <w:szCs w:val="22"/>
        </w:rPr>
        <w:t>“</w:t>
      </w:r>
      <w:r w:rsidRPr="0084759A">
        <w:rPr>
          <w:rFonts w:asciiTheme="minorHAnsi" w:hAnsiTheme="minorHAnsi" w:cstheme="minorHAnsi"/>
          <w:sz w:val="22"/>
          <w:szCs w:val="22"/>
        </w:rPr>
        <w:t xml:space="preserve"> uvede, zda jím nabízené plnění splňuje požadavky uvedené ve sloupcích tak, že ve sloupci „Splňuje“ zaškrtne v zaškrtávacím políčku hodící se variantu, „Ano“ v případě, že nabízené plnění splňuje tento požadavek a „Ne“ v případě, že nabízené plnění tento požadavek nesplňuje. V případě, že účastník uvede v </w:t>
      </w:r>
      <w:r w:rsidR="00BB2790" w:rsidRPr="0084759A">
        <w:rPr>
          <w:rFonts w:asciiTheme="minorHAnsi" w:hAnsiTheme="minorHAnsi" w:cstheme="minorHAnsi"/>
          <w:sz w:val="22"/>
          <w:szCs w:val="22"/>
        </w:rPr>
        <w:t>„Tech</w:t>
      </w:r>
      <w:r w:rsidRPr="0084759A">
        <w:rPr>
          <w:rFonts w:asciiTheme="minorHAnsi" w:hAnsiTheme="minorHAnsi" w:cstheme="minorHAnsi"/>
          <w:sz w:val="22"/>
          <w:szCs w:val="22"/>
        </w:rPr>
        <w:t>nických podmínkách</w:t>
      </w:r>
      <w:r w:rsidR="00BB2790" w:rsidRPr="0084759A">
        <w:rPr>
          <w:rFonts w:asciiTheme="minorHAnsi" w:hAnsiTheme="minorHAnsi" w:cstheme="minorHAnsi"/>
          <w:sz w:val="22"/>
          <w:szCs w:val="22"/>
        </w:rPr>
        <w:t>“</w:t>
      </w:r>
      <w:r w:rsidRPr="0084759A">
        <w:rPr>
          <w:rFonts w:asciiTheme="minorHAnsi" w:hAnsiTheme="minorHAnsi" w:cstheme="minorHAnsi"/>
          <w:sz w:val="22"/>
          <w:szCs w:val="22"/>
        </w:rPr>
        <w:t xml:space="preserve"> alespoň jednou „Ne“, bude vyloučen z</w:t>
      </w:r>
      <w:r w:rsidR="00BB2790" w:rsidRPr="0084759A">
        <w:rPr>
          <w:rFonts w:asciiTheme="minorHAnsi" w:hAnsiTheme="minorHAnsi" w:cstheme="minorHAnsi"/>
          <w:sz w:val="22"/>
          <w:szCs w:val="22"/>
        </w:rPr>
        <w:t> výběrového řízení z</w:t>
      </w:r>
      <w:r w:rsidRPr="0084759A">
        <w:rPr>
          <w:rFonts w:asciiTheme="minorHAnsi" w:hAnsiTheme="minorHAnsi" w:cstheme="minorHAnsi"/>
          <w:sz w:val="22"/>
          <w:szCs w:val="22"/>
        </w:rPr>
        <w:t xml:space="preserve"> důvodu jejich nesplnění. V případě, že účastník uvede „Ano“ a při posouzení nabídek bude zjištěno, že nabízené plnění tento požadavek nesplňuje, může být vyloučen z důvodu jeho nesplnění a porušení zadávacích podmínek. V případě, že účastník nevyplní ani variantu „Ano“ ani variantu „Ne“, může být vyloučen pro nesplnění zadávacích podmínek. Do sloupce „Dodavatel nabízí“ pak prostřednictvím vyplňovacích formulářů Word uvede konkrétní hodnotu parametru (ve stejných jednotkách, v jakých je stanoven požadavek) nebo bližší specifikaci jím nabízeného plnění ve vztahu k požadavku. V případě, že účastník nevyplní sloupec „Dodavatel nabízí“ a ve sloupci „Splňuje“ zaškrtne variantu „Ano“, má se zato, že účastníkem nabízené plnění přesně odpovídá požadavku zadavatele, stanoveném ve sloupci „</w:t>
      </w:r>
      <w:r w:rsidR="007742B6" w:rsidRPr="0084759A">
        <w:rPr>
          <w:rFonts w:asciiTheme="minorHAnsi" w:hAnsiTheme="minorHAnsi" w:cstheme="minorHAnsi"/>
          <w:sz w:val="22"/>
          <w:szCs w:val="22"/>
        </w:rPr>
        <w:t>Parametry</w:t>
      </w:r>
      <w:r w:rsidRPr="0084759A">
        <w:rPr>
          <w:rFonts w:asciiTheme="minorHAnsi" w:hAnsiTheme="minorHAnsi" w:cstheme="minorHAnsi"/>
          <w:sz w:val="22"/>
          <w:szCs w:val="22"/>
        </w:rPr>
        <w:t xml:space="preserve">“. Účastník vyplní </w:t>
      </w:r>
      <w:r w:rsidR="00BB2790" w:rsidRPr="0084759A">
        <w:rPr>
          <w:rFonts w:asciiTheme="minorHAnsi" w:hAnsiTheme="minorHAnsi" w:cstheme="minorHAnsi"/>
          <w:sz w:val="22"/>
          <w:szCs w:val="22"/>
        </w:rPr>
        <w:t>„T</w:t>
      </w:r>
      <w:r w:rsidRPr="0084759A">
        <w:rPr>
          <w:rFonts w:asciiTheme="minorHAnsi" w:hAnsiTheme="minorHAnsi" w:cstheme="minorHAnsi"/>
          <w:sz w:val="22"/>
          <w:szCs w:val="22"/>
        </w:rPr>
        <w:t>echnické podmínky</w:t>
      </w:r>
      <w:r w:rsidR="00BB2790" w:rsidRPr="0084759A">
        <w:rPr>
          <w:rFonts w:asciiTheme="minorHAnsi" w:hAnsiTheme="minorHAnsi" w:cstheme="minorHAnsi"/>
          <w:sz w:val="22"/>
          <w:szCs w:val="22"/>
        </w:rPr>
        <w:t>“</w:t>
      </w:r>
      <w:r w:rsidRPr="0084759A">
        <w:rPr>
          <w:rFonts w:asciiTheme="minorHAnsi" w:hAnsiTheme="minorHAnsi" w:cstheme="minorHAnsi"/>
          <w:sz w:val="22"/>
          <w:szCs w:val="22"/>
        </w:rPr>
        <w:t xml:space="preserve"> dle instrukcí v nich uvedených včetně druhu a typu plnění, existuje-li. Vyplnění těchto druhů a typů plnění je pro dodavatele závazné a bude přílohou </w:t>
      </w:r>
      <w:r w:rsidR="00BB2790" w:rsidRPr="0084759A">
        <w:rPr>
          <w:rFonts w:asciiTheme="minorHAnsi" w:hAnsiTheme="minorHAnsi" w:cstheme="minorHAnsi"/>
          <w:sz w:val="22"/>
          <w:szCs w:val="22"/>
        </w:rPr>
        <w:t>Smlouvy o dílo</w:t>
      </w:r>
      <w:r w:rsidRPr="0084759A">
        <w:rPr>
          <w:rFonts w:asciiTheme="minorHAnsi" w:hAnsiTheme="minorHAnsi" w:cstheme="minorHAnsi"/>
          <w:sz w:val="22"/>
          <w:szCs w:val="22"/>
        </w:rPr>
        <w:t>, to znamená, že dodavatel bude povinen dodat přesně to plnění, ke kterému se zavázal v nabídce.</w:t>
      </w:r>
      <w:bookmarkEnd w:id="1"/>
    </w:p>
    <w:p w14:paraId="7CD330D0" w14:textId="77777777" w:rsidR="00556B9B" w:rsidRPr="0084759A" w:rsidRDefault="000F5E11" w:rsidP="00EE3289">
      <w:pPr>
        <w:spacing w:after="160" w:line="259" w:lineRule="auto"/>
        <w:jc w:val="both"/>
        <w:rPr>
          <w:rFonts w:asciiTheme="minorHAnsi" w:hAnsiTheme="minorHAnsi" w:cstheme="minorHAnsi"/>
          <w:sz w:val="22"/>
          <w:szCs w:val="22"/>
        </w:rPr>
      </w:pPr>
      <w:r w:rsidRPr="0084759A">
        <w:rPr>
          <w:rFonts w:asciiTheme="minorHAnsi" w:hAnsiTheme="minorHAnsi" w:cstheme="minorHAnsi"/>
          <w:sz w:val="22"/>
          <w:szCs w:val="22"/>
        </w:rPr>
        <w:br w:type="page"/>
      </w:r>
    </w:p>
    <w:tbl>
      <w:tblPr>
        <w:tblW w:w="10632" w:type="dxa"/>
        <w:tblInd w:w="-714" w:type="dxa"/>
        <w:tblCellMar>
          <w:left w:w="70" w:type="dxa"/>
          <w:right w:w="70" w:type="dxa"/>
        </w:tblCellMar>
        <w:tblLook w:val="04A0" w:firstRow="1" w:lastRow="0" w:firstColumn="1" w:lastColumn="0" w:noHBand="0" w:noVBand="1"/>
      </w:tblPr>
      <w:tblGrid>
        <w:gridCol w:w="7366"/>
        <w:gridCol w:w="1945"/>
        <w:gridCol w:w="1321"/>
      </w:tblGrid>
      <w:tr w:rsidR="004C068A" w:rsidRPr="0084759A" w14:paraId="7219ABF9" w14:textId="39C80200" w:rsidTr="0029539D">
        <w:trPr>
          <w:trHeight w:val="360"/>
        </w:trPr>
        <w:tc>
          <w:tcPr>
            <w:tcW w:w="10632" w:type="dxa"/>
            <w:gridSpan w:val="3"/>
            <w:tcBorders>
              <w:top w:val="single" w:sz="4" w:space="0" w:color="auto"/>
              <w:left w:val="single" w:sz="4" w:space="0" w:color="auto"/>
              <w:bottom w:val="single" w:sz="4" w:space="0" w:color="auto"/>
              <w:right w:val="single" w:sz="4" w:space="0" w:color="auto"/>
            </w:tcBorders>
            <w:noWrap/>
            <w:vAlign w:val="bottom"/>
            <w:hideMark/>
          </w:tcPr>
          <w:bookmarkEnd w:id="0"/>
          <w:p w14:paraId="49019EDA" w14:textId="6E1794F0" w:rsidR="004C068A" w:rsidRPr="0084759A" w:rsidRDefault="008F5842" w:rsidP="00EE0E7C">
            <w:pPr>
              <w:jc w:val="center"/>
              <w:rPr>
                <w:rFonts w:asciiTheme="minorHAnsi" w:hAnsiTheme="minorHAnsi" w:cstheme="minorHAnsi"/>
                <w:b/>
                <w:bCs/>
                <w:sz w:val="22"/>
                <w:szCs w:val="22"/>
              </w:rPr>
            </w:pPr>
            <w:r w:rsidRPr="0084759A">
              <w:rPr>
                <w:rFonts w:asciiTheme="minorHAnsi" w:hAnsiTheme="minorHAnsi" w:cstheme="minorHAnsi"/>
                <w:b/>
                <w:bCs/>
                <w:sz w:val="22"/>
                <w:szCs w:val="22"/>
              </w:rPr>
              <w:lastRenderedPageBreak/>
              <w:t>Vybavení metalografické laboratoře</w:t>
            </w:r>
          </w:p>
        </w:tc>
      </w:tr>
      <w:tr w:rsidR="000572C9" w:rsidRPr="0084759A" w14:paraId="13854EDB" w14:textId="51BC249B" w:rsidTr="004C068A">
        <w:trPr>
          <w:trHeight w:val="360"/>
        </w:trPr>
        <w:tc>
          <w:tcPr>
            <w:tcW w:w="7366" w:type="dxa"/>
            <w:tcBorders>
              <w:top w:val="nil"/>
              <w:left w:val="single" w:sz="4" w:space="0" w:color="auto"/>
              <w:bottom w:val="single" w:sz="4" w:space="0" w:color="auto"/>
              <w:right w:val="single" w:sz="4" w:space="0" w:color="auto"/>
            </w:tcBorders>
            <w:noWrap/>
            <w:vAlign w:val="center"/>
            <w:hideMark/>
          </w:tcPr>
          <w:p w14:paraId="5DE776B3" w14:textId="77777777" w:rsidR="000572C9" w:rsidRPr="0084759A" w:rsidRDefault="000572C9" w:rsidP="00140181">
            <w:pPr>
              <w:jc w:val="both"/>
              <w:rPr>
                <w:rFonts w:asciiTheme="minorHAnsi" w:eastAsia="Times New Roman" w:hAnsiTheme="minorHAnsi" w:cstheme="minorHAnsi"/>
                <w:b/>
                <w:bCs/>
                <w:sz w:val="22"/>
                <w:szCs w:val="22"/>
              </w:rPr>
            </w:pPr>
            <w:r w:rsidRPr="0084759A">
              <w:rPr>
                <w:rFonts w:asciiTheme="minorHAnsi" w:eastAsia="Times New Roman" w:hAnsiTheme="minorHAnsi" w:cstheme="minorHAnsi"/>
                <w:b/>
                <w:bCs/>
                <w:sz w:val="22"/>
                <w:szCs w:val="22"/>
              </w:rPr>
              <w:t> </w:t>
            </w:r>
          </w:p>
        </w:tc>
        <w:tc>
          <w:tcPr>
            <w:tcW w:w="1945" w:type="dxa"/>
            <w:tcBorders>
              <w:top w:val="nil"/>
              <w:left w:val="nil"/>
              <w:bottom w:val="single" w:sz="4" w:space="0" w:color="auto"/>
              <w:right w:val="single" w:sz="4" w:space="0" w:color="auto"/>
            </w:tcBorders>
            <w:noWrap/>
            <w:vAlign w:val="center"/>
            <w:hideMark/>
          </w:tcPr>
          <w:p w14:paraId="07EFBF29" w14:textId="4A188F54" w:rsidR="000572C9" w:rsidRPr="0084759A" w:rsidRDefault="000572C9" w:rsidP="00140181">
            <w:pPr>
              <w:jc w:val="center"/>
              <w:rPr>
                <w:rFonts w:asciiTheme="minorHAnsi" w:eastAsia="Times New Roman" w:hAnsiTheme="minorHAnsi" w:cstheme="minorHAnsi"/>
                <w:b/>
                <w:bCs/>
                <w:sz w:val="22"/>
                <w:szCs w:val="22"/>
              </w:rPr>
            </w:pPr>
            <w:r w:rsidRPr="0084759A">
              <w:rPr>
                <w:rFonts w:asciiTheme="minorHAnsi" w:eastAsia="Times New Roman" w:hAnsiTheme="minorHAnsi" w:cstheme="minorHAnsi"/>
                <w:b/>
                <w:bCs/>
                <w:sz w:val="22"/>
                <w:szCs w:val="22"/>
              </w:rPr>
              <w:t>Splňuje</w:t>
            </w:r>
          </w:p>
        </w:tc>
        <w:tc>
          <w:tcPr>
            <w:tcW w:w="1321" w:type="dxa"/>
            <w:tcBorders>
              <w:top w:val="nil"/>
              <w:left w:val="nil"/>
              <w:bottom w:val="single" w:sz="4" w:space="0" w:color="auto"/>
              <w:right w:val="single" w:sz="4" w:space="0" w:color="auto"/>
            </w:tcBorders>
          </w:tcPr>
          <w:p w14:paraId="39D52D78" w14:textId="60D1CF6D" w:rsidR="000572C9" w:rsidRPr="0084759A" w:rsidRDefault="004C068A" w:rsidP="00140181">
            <w:pPr>
              <w:jc w:val="center"/>
              <w:rPr>
                <w:rFonts w:asciiTheme="minorHAnsi" w:eastAsia="Times New Roman" w:hAnsiTheme="minorHAnsi" w:cstheme="minorHAnsi"/>
                <w:b/>
                <w:bCs/>
                <w:sz w:val="22"/>
                <w:szCs w:val="22"/>
              </w:rPr>
            </w:pPr>
            <w:r w:rsidRPr="0084759A">
              <w:rPr>
                <w:rFonts w:asciiTheme="minorHAnsi" w:eastAsia="Times New Roman" w:hAnsiTheme="minorHAnsi" w:cstheme="minorHAnsi"/>
                <w:b/>
                <w:bCs/>
                <w:sz w:val="22"/>
                <w:szCs w:val="22"/>
              </w:rPr>
              <w:t>Dodavatel nabízí</w:t>
            </w:r>
          </w:p>
        </w:tc>
      </w:tr>
      <w:tr w:rsidR="00F3207F" w:rsidRPr="0084759A" w14:paraId="69BA9C10" w14:textId="4830F2BD" w:rsidTr="00593BB4">
        <w:trPr>
          <w:trHeight w:val="300"/>
        </w:trPr>
        <w:tc>
          <w:tcPr>
            <w:tcW w:w="10632" w:type="dxa"/>
            <w:gridSpan w:val="3"/>
            <w:tcBorders>
              <w:top w:val="nil"/>
              <w:left w:val="single" w:sz="4" w:space="0" w:color="auto"/>
              <w:bottom w:val="single" w:sz="4" w:space="0" w:color="auto"/>
              <w:right w:val="single" w:sz="4" w:space="0" w:color="auto"/>
            </w:tcBorders>
            <w:vAlign w:val="center"/>
            <w:hideMark/>
          </w:tcPr>
          <w:p w14:paraId="18DD1AEC" w14:textId="4C4727A3" w:rsidR="00F3207F" w:rsidRPr="0084759A" w:rsidRDefault="008F5842" w:rsidP="008F5842">
            <w:pPr>
              <w:rPr>
                <w:rFonts w:asciiTheme="minorHAnsi" w:hAnsiTheme="minorHAnsi" w:cstheme="minorHAnsi"/>
                <w:b/>
                <w:bCs/>
                <w:sz w:val="22"/>
                <w:szCs w:val="22"/>
              </w:rPr>
            </w:pPr>
            <w:r w:rsidRPr="0084759A">
              <w:rPr>
                <w:rFonts w:asciiTheme="minorHAnsi" w:hAnsiTheme="minorHAnsi" w:cstheme="minorHAnsi"/>
                <w:b/>
                <w:bCs/>
                <w:sz w:val="22"/>
                <w:szCs w:val="22"/>
              </w:rPr>
              <w:t>Automatická stolní rozbrušovací pila</w:t>
            </w:r>
          </w:p>
        </w:tc>
      </w:tr>
      <w:tr w:rsidR="008F5842" w:rsidRPr="0084759A" w14:paraId="0A83AA75" w14:textId="0633704B" w:rsidTr="00860D55">
        <w:trPr>
          <w:trHeight w:val="255"/>
        </w:trPr>
        <w:tc>
          <w:tcPr>
            <w:tcW w:w="7366" w:type="dxa"/>
            <w:tcBorders>
              <w:top w:val="nil"/>
              <w:left w:val="single" w:sz="4" w:space="0" w:color="auto"/>
              <w:bottom w:val="single" w:sz="4" w:space="0" w:color="auto"/>
              <w:right w:val="single" w:sz="4" w:space="0" w:color="auto"/>
            </w:tcBorders>
          </w:tcPr>
          <w:p w14:paraId="3F66699B" w14:textId="6AA56510" w:rsidR="008F5842" w:rsidRPr="0084759A" w:rsidRDefault="008F5842" w:rsidP="008F5842">
            <w:pPr>
              <w:jc w:val="both"/>
              <w:rPr>
                <w:rFonts w:asciiTheme="minorHAnsi" w:hAnsiTheme="minorHAnsi" w:cstheme="minorHAnsi"/>
                <w:sz w:val="22"/>
                <w:szCs w:val="22"/>
              </w:rPr>
            </w:pPr>
            <w:r w:rsidRPr="0084759A">
              <w:rPr>
                <w:rFonts w:asciiTheme="minorHAnsi" w:hAnsiTheme="minorHAnsi" w:cstheme="minorHAnsi"/>
                <w:sz w:val="22"/>
                <w:szCs w:val="22"/>
              </w:rPr>
              <w:t>Upnutí dělicího kotouče min. Ø 350 mm</w:t>
            </w:r>
          </w:p>
        </w:tc>
        <w:tc>
          <w:tcPr>
            <w:tcW w:w="1945" w:type="dxa"/>
            <w:tcBorders>
              <w:top w:val="nil"/>
              <w:left w:val="nil"/>
              <w:bottom w:val="single" w:sz="4" w:space="0" w:color="auto"/>
              <w:right w:val="single" w:sz="4" w:space="0" w:color="auto"/>
            </w:tcBorders>
          </w:tcPr>
          <w:p w14:paraId="56EE2EBB" w14:textId="623A3379" w:rsidR="008F5842" w:rsidRPr="0084759A" w:rsidRDefault="008F5842" w:rsidP="008F5842">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7E67A464" w14:textId="77777777" w:rsidR="008F5842" w:rsidRPr="0084759A" w:rsidRDefault="008F5842" w:rsidP="008F5842">
            <w:pPr>
              <w:jc w:val="center"/>
              <w:rPr>
                <w:rFonts w:asciiTheme="minorHAnsi" w:hAnsiTheme="minorHAnsi" w:cstheme="minorHAnsi"/>
                <w:sz w:val="22"/>
                <w:szCs w:val="22"/>
              </w:rPr>
            </w:pPr>
          </w:p>
        </w:tc>
      </w:tr>
      <w:tr w:rsidR="008F5842" w:rsidRPr="0084759A" w14:paraId="42FF2B90" w14:textId="09DD2106" w:rsidTr="00860D55">
        <w:trPr>
          <w:trHeight w:val="255"/>
        </w:trPr>
        <w:tc>
          <w:tcPr>
            <w:tcW w:w="7366" w:type="dxa"/>
            <w:tcBorders>
              <w:top w:val="nil"/>
              <w:left w:val="single" w:sz="4" w:space="0" w:color="auto"/>
              <w:bottom w:val="single" w:sz="4" w:space="0" w:color="auto"/>
              <w:right w:val="single" w:sz="4" w:space="0" w:color="auto"/>
            </w:tcBorders>
          </w:tcPr>
          <w:p w14:paraId="7979D3B9" w14:textId="68DB2148" w:rsidR="008F5842" w:rsidRPr="0084759A" w:rsidRDefault="008F5842" w:rsidP="008F5842">
            <w:pPr>
              <w:jc w:val="both"/>
              <w:rPr>
                <w:rFonts w:asciiTheme="minorHAnsi" w:hAnsiTheme="minorHAnsi" w:cstheme="minorHAnsi"/>
                <w:sz w:val="22"/>
                <w:szCs w:val="22"/>
              </w:rPr>
            </w:pPr>
            <w:r w:rsidRPr="0084759A">
              <w:rPr>
                <w:rFonts w:asciiTheme="minorHAnsi" w:hAnsiTheme="minorHAnsi" w:cstheme="minorHAnsi"/>
                <w:sz w:val="22"/>
                <w:szCs w:val="22"/>
              </w:rPr>
              <w:t xml:space="preserve">Řezná kapacita min Ø </w:t>
            </w:r>
            <w:proofErr w:type="gramStart"/>
            <w:r w:rsidRPr="0084759A">
              <w:rPr>
                <w:rFonts w:asciiTheme="minorHAnsi" w:hAnsiTheme="minorHAnsi" w:cstheme="minorHAnsi"/>
                <w:sz w:val="22"/>
                <w:szCs w:val="22"/>
              </w:rPr>
              <w:t>135mm</w:t>
            </w:r>
            <w:proofErr w:type="gramEnd"/>
          </w:p>
        </w:tc>
        <w:tc>
          <w:tcPr>
            <w:tcW w:w="1945" w:type="dxa"/>
            <w:tcBorders>
              <w:top w:val="nil"/>
              <w:left w:val="nil"/>
              <w:bottom w:val="single" w:sz="4" w:space="0" w:color="auto"/>
              <w:right w:val="single" w:sz="4" w:space="0" w:color="auto"/>
            </w:tcBorders>
          </w:tcPr>
          <w:p w14:paraId="51BC61C2" w14:textId="39072599" w:rsidR="008F5842" w:rsidRPr="0084759A" w:rsidRDefault="008F5842" w:rsidP="008F5842">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034897B5" w14:textId="77777777" w:rsidR="008F5842" w:rsidRPr="0084759A" w:rsidRDefault="008F5842" w:rsidP="008F5842">
            <w:pPr>
              <w:jc w:val="center"/>
              <w:rPr>
                <w:rFonts w:asciiTheme="minorHAnsi" w:hAnsiTheme="minorHAnsi" w:cstheme="minorHAnsi"/>
                <w:sz w:val="22"/>
                <w:szCs w:val="22"/>
              </w:rPr>
            </w:pPr>
          </w:p>
        </w:tc>
      </w:tr>
      <w:tr w:rsidR="004F7EBA" w:rsidRPr="0084759A" w14:paraId="57BF8677" w14:textId="56EFE6B9" w:rsidTr="00B75B99">
        <w:trPr>
          <w:trHeight w:val="255"/>
        </w:trPr>
        <w:tc>
          <w:tcPr>
            <w:tcW w:w="7366" w:type="dxa"/>
            <w:tcBorders>
              <w:top w:val="nil"/>
              <w:left w:val="single" w:sz="4" w:space="0" w:color="auto"/>
              <w:bottom w:val="single" w:sz="4" w:space="0" w:color="auto"/>
              <w:right w:val="single" w:sz="4" w:space="0" w:color="auto"/>
            </w:tcBorders>
          </w:tcPr>
          <w:p w14:paraId="5D326D7B" w14:textId="1CCDA75F" w:rsidR="004F7EBA" w:rsidRPr="009B3A55" w:rsidRDefault="009B3A55" w:rsidP="004F7EBA">
            <w:pPr>
              <w:jc w:val="both"/>
              <w:rPr>
                <w:rFonts w:asciiTheme="minorHAnsi" w:hAnsiTheme="minorHAnsi" w:cstheme="minorHAnsi"/>
                <w:sz w:val="22"/>
                <w:szCs w:val="22"/>
              </w:rPr>
            </w:pPr>
            <w:r w:rsidRPr="009B3A55">
              <w:rPr>
                <w:rFonts w:asciiTheme="minorHAnsi" w:hAnsiTheme="minorHAnsi" w:cstheme="minorHAnsi"/>
                <w:sz w:val="22"/>
                <w:szCs w:val="22"/>
              </w:rPr>
              <w:t>Stolní provedení pily</w:t>
            </w:r>
          </w:p>
        </w:tc>
        <w:tc>
          <w:tcPr>
            <w:tcW w:w="1945" w:type="dxa"/>
            <w:tcBorders>
              <w:top w:val="nil"/>
              <w:left w:val="nil"/>
              <w:bottom w:val="single" w:sz="4" w:space="0" w:color="auto"/>
              <w:right w:val="single" w:sz="4" w:space="0" w:color="auto"/>
            </w:tcBorders>
          </w:tcPr>
          <w:p w14:paraId="729EF8E6" w14:textId="277E72CF" w:rsidR="004F7EBA" w:rsidRPr="0084759A" w:rsidRDefault="004F7EBA" w:rsidP="004F7EBA">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4C732551" w14:textId="77777777" w:rsidR="004F7EBA" w:rsidRPr="0084759A" w:rsidRDefault="004F7EBA" w:rsidP="004F7EBA">
            <w:pPr>
              <w:jc w:val="center"/>
              <w:rPr>
                <w:rFonts w:asciiTheme="minorHAnsi" w:hAnsiTheme="minorHAnsi" w:cstheme="minorHAnsi"/>
                <w:sz w:val="22"/>
                <w:szCs w:val="22"/>
              </w:rPr>
            </w:pPr>
          </w:p>
        </w:tc>
      </w:tr>
      <w:tr w:rsidR="009B3A55" w:rsidRPr="0084759A" w14:paraId="4109628A" w14:textId="77777777" w:rsidTr="00B75B99">
        <w:trPr>
          <w:trHeight w:val="255"/>
        </w:trPr>
        <w:tc>
          <w:tcPr>
            <w:tcW w:w="7366" w:type="dxa"/>
            <w:tcBorders>
              <w:top w:val="nil"/>
              <w:left w:val="single" w:sz="4" w:space="0" w:color="auto"/>
              <w:bottom w:val="single" w:sz="4" w:space="0" w:color="auto"/>
              <w:right w:val="single" w:sz="4" w:space="0" w:color="auto"/>
            </w:tcBorders>
          </w:tcPr>
          <w:p w14:paraId="385D8971" w14:textId="11651C81" w:rsidR="009B3A55" w:rsidRPr="009B3A55" w:rsidRDefault="009B3A55" w:rsidP="009B3A55">
            <w:pPr>
              <w:jc w:val="both"/>
              <w:rPr>
                <w:rFonts w:asciiTheme="minorHAnsi" w:hAnsiTheme="minorHAnsi" w:cstheme="minorHAnsi"/>
                <w:sz w:val="22"/>
                <w:szCs w:val="22"/>
              </w:rPr>
            </w:pPr>
            <w:r w:rsidRPr="009B3A55">
              <w:rPr>
                <w:rFonts w:asciiTheme="minorHAnsi" w:hAnsiTheme="minorHAnsi" w:cstheme="minorHAnsi"/>
                <w:sz w:val="22"/>
                <w:szCs w:val="22"/>
              </w:rPr>
              <w:t>Automatické osy X, Y, Z</w:t>
            </w:r>
          </w:p>
        </w:tc>
        <w:tc>
          <w:tcPr>
            <w:tcW w:w="1945" w:type="dxa"/>
            <w:tcBorders>
              <w:top w:val="nil"/>
              <w:left w:val="nil"/>
              <w:bottom w:val="single" w:sz="4" w:space="0" w:color="auto"/>
              <w:right w:val="single" w:sz="4" w:space="0" w:color="auto"/>
            </w:tcBorders>
          </w:tcPr>
          <w:p w14:paraId="776E7F0D" w14:textId="6A58D15A"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650D0F1B" w14:textId="77777777" w:rsidR="009B3A55" w:rsidRPr="0084759A" w:rsidRDefault="009B3A55" w:rsidP="009B3A55">
            <w:pPr>
              <w:jc w:val="center"/>
              <w:rPr>
                <w:rFonts w:asciiTheme="minorHAnsi" w:hAnsiTheme="minorHAnsi" w:cstheme="minorHAnsi"/>
                <w:sz w:val="22"/>
                <w:szCs w:val="22"/>
              </w:rPr>
            </w:pPr>
          </w:p>
        </w:tc>
      </w:tr>
      <w:tr w:rsidR="009B3A55" w:rsidRPr="0084759A" w14:paraId="7D3C31B7" w14:textId="5E5AB464" w:rsidTr="00B75B99">
        <w:trPr>
          <w:trHeight w:val="255"/>
        </w:trPr>
        <w:tc>
          <w:tcPr>
            <w:tcW w:w="7366" w:type="dxa"/>
            <w:tcBorders>
              <w:top w:val="nil"/>
              <w:left w:val="single" w:sz="4" w:space="0" w:color="auto"/>
              <w:bottom w:val="single" w:sz="4" w:space="0" w:color="auto"/>
              <w:right w:val="single" w:sz="4" w:space="0" w:color="auto"/>
            </w:tcBorders>
          </w:tcPr>
          <w:p w14:paraId="4DAA7317" w14:textId="3DEECCCD"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Ovládání os pomocí joysticku</w:t>
            </w:r>
          </w:p>
        </w:tc>
        <w:tc>
          <w:tcPr>
            <w:tcW w:w="1945" w:type="dxa"/>
            <w:tcBorders>
              <w:top w:val="nil"/>
              <w:left w:val="nil"/>
              <w:bottom w:val="single" w:sz="4" w:space="0" w:color="auto"/>
              <w:right w:val="single" w:sz="4" w:space="0" w:color="auto"/>
            </w:tcBorders>
          </w:tcPr>
          <w:p w14:paraId="1F0E28B4" w14:textId="55589314"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58C73CCA" w14:textId="77777777" w:rsidR="009B3A55" w:rsidRPr="0084759A" w:rsidRDefault="009B3A55" w:rsidP="009B3A55">
            <w:pPr>
              <w:jc w:val="center"/>
              <w:rPr>
                <w:rFonts w:asciiTheme="minorHAnsi" w:hAnsiTheme="minorHAnsi" w:cstheme="minorHAnsi"/>
                <w:sz w:val="22"/>
                <w:szCs w:val="22"/>
              </w:rPr>
            </w:pPr>
          </w:p>
        </w:tc>
      </w:tr>
      <w:tr w:rsidR="009B3A55" w:rsidRPr="0084759A" w14:paraId="69DA7835" w14:textId="2062ED8A" w:rsidTr="00B75B99">
        <w:trPr>
          <w:trHeight w:val="255"/>
        </w:trPr>
        <w:tc>
          <w:tcPr>
            <w:tcW w:w="7366" w:type="dxa"/>
            <w:tcBorders>
              <w:top w:val="nil"/>
              <w:left w:val="single" w:sz="4" w:space="0" w:color="auto"/>
              <w:bottom w:val="single" w:sz="4" w:space="0" w:color="auto"/>
              <w:right w:val="single" w:sz="4" w:space="0" w:color="auto"/>
            </w:tcBorders>
          </w:tcPr>
          <w:p w14:paraId="4C422364" w14:textId="58000421"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 xml:space="preserve">Nastavení řezných </w:t>
            </w:r>
            <w:proofErr w:type="gramStart"/>
            <w:r w:rsidRPr="0084759A">
              <w:rPr>
                <w:rFonts w:asciiTheme="minorHAnsi" w:hAnsiTheme="minorHAnsi" w:cstheme="minorHAnsi"/>
                <w:sz w:val="22"/>
                <w:szCs w:val="22"/>
              </w:rPr>
              <w:t>režimů - plynulý</w:t>
            </w:r>
            <w:proofErr w:type="gramEnd"/>
            <w:r w:rsidRPr="0084759A">
              <w:rPr>
                <w:rFonts w:asciiTheme="minorHAnsi" w:hAnsiTheme="minorHAnsi" w:cstheme="minorHAnsi"/>
                <w:sz w:val="22"/>
                <w:szCs w:val="22"/>
              </w:rPr>
              <w:t xml:space="preserve"> nebo pulzní </w:t>
            </w:r>
          </w:p>
        </w:tc>
        <w:tc>
          <w:tcPr>
            <w:tcW w:w="1945" w:type="dxa"/>
            <w:tcBorders>
              <w:top w:val="nil"/>
              <w:left w:val="nil"/>
              <w:bottom w:val="single" w:sz="4" w:space="0" w:color="auto"/>
              <w:right w:val="single" w:sz="4" w:space="0" w:color="auto"/>
            </w:tcBorders>
          </w:tcPr>
          <w:p w14:paraId="2054A213" w14:textId="5AED1C03"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0E3F8ACC" w14:textId="77777777" w:rsidR="009B3A55" w:rsidRPr="0084759A" w:rsidRDefault="009B3A55" w:rsidP="009B3A55">
            <w:pPr>
              <w:jc w:val="center"/>
              <w:rPr>
                <w:rFonts w:asciiTheme="minorHAnsi" w:hAnsiTheme="minorHAnsi" w:cstheme="minorHAnsi"/>
                <w:sz w:val="22"/>
                <w:szCs w:val="22"/>
              </w:rPr>
            </w:pPr>
          </w:p>
        </w:tc>
      </w:tr>
      <w:tr w:rsidR="009B3A55" w:rsidRPr="0084759A" w14:paraId="40272C88" w14:textId="0A28F0AE" w:rsidTr="00B75B99">
        <w:trPr>
          <w:trHeight w:val="255"/>
        </w:trPr>
        <w:tc>
          <w:tcPr>
            <w:tcW w:w="7366" w:type="dxa"/>
            <w:tcBorders>
              <w:top w:val="nil"/>
              <w:left w:val="single" w:sz="4" w:space="0" w:color="auto"/>
              <w:bottom w:val="single" w:sz="4" w:space="0" w:color="auto"/>
              <w:right w:val="single" w:sz="4" w:space="0" w:color="auto"/>
            </w:tcBorders>
          </w:tcPr>
          <w:p w14:paraId="53AFE3DE" w14:textId="36EFE78C"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Pracovní stůl z nerez oceli s T-drážkami v příčném i podélném směru</w:t>
            </w:r>
          </w:p>
        </w:tc>
        <w:tc>
          <w:tcPr>
            <w:tcW w:w="1945" w:type="dxa"/>
            <w:tcBorders>
              <w:top w:val="nil"/>
              <w:left w:val="nil"/>
              <w:bottom w:val="single" w:sz="4" w:space="0" w:color="auto"/>
              <w:right w:val="single" w:sz="4" w:space="0" w:color="auto"/>
            </w:tcBorders>
          </w:tcPr>
          <w:p w14:paraId="1DC59664" w14:textId="1C3411FF"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5FA5E680" w14:textId="77777777" w:rsidR="009B3A55" w:rsidRPr="0084759A" w:rsidRDefault="009B3A55" w:rsidP="009B3A55">
            <w:pPr>
              <w:jc w:val="center"/>
              <w:rPr>
                <w:rFonts w:asciiTheme="minorHAnsi" w:hAnsiTheme="minorHAnsi" w:cstheme="minorHAnsi"/>
                <w:sz w:val="22"/>
                <w:szCs w:val="22"/>
              </w:rPr>
            </w:pPr>
          </w:p>
        </w:tc>
      </w:tr>
      <w:tr w:rsidR="009B3A55" w:rsidRPr="0084759A" w14:paraId="5BD0AEEF" w14:textId="77777777" w:rsidTr="00B75B99">
        <w:trPr>
          <w:trHeight w:val="255"/>
        </w:trPr>
        <w:tc>
          <w:tcPr>
            <w:tcW w:w="7366" w:type="dxa"/>
            <w:tcBorders>
              <w:top w:val="nil"/>
              <w:left w:val="single" w:sz="4" w:space="0" w:color="auto"/>
              <w:bottom w:val="single" w:sz="4" w:space="0" w:color="auto"/>
              <w:right w:val="single" w:sz="4" w:space="0" w:color="auto"/>
            </w:tcBorders>
          </w:tcPr>
          <w:p w14:paraId="2274D06C" w14:textId="156960D9"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 xml:space="preserve">Rozměr pracovního stolu minimálně 400 x </w:t>
            </w:r>
            <w:proofErr w:type="gramStart"/>
            <w:r w:rsidRPr="0084759A">
              <w:rPr>
                <w:rFonts w:asciiTheme="minorHAnsi" w:hAnsiTheme="minorHAnsi" w:cstheme="minorHAnsi"/>
                <w:sz w:val="22"/>
                <w:szCs w:val="22"/>
              </w:rPr>
              <w:t>300mm</w:t>
            </w:r>
            <w:proofErr w:type="gramEnd"/>
          </w:p>
        </w:tc>
        <w:tc>
          <w:tcPr>
            <w:tcW w:w="1945" w:type="dxa"/>
            <w:tcBorders>
              <w:top w:val="nil"/>
              <w:left w:val="nil"/>
              <w:bottom w:val="single" w:sz="4" w:space="0" w:color="auto"/>
              <w:right w:val="single" w:sz="4" w:space="0" w:color="auto"/>
            </w:tcBorders>
          </w:tcPr>
          <w:p w14:paraId="766C7E3F" w14:textId="5EB3D522"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3B342DE0" w14:textId="77777777" w:rsidR="009B3A55" w:rsidRPr="0084759A" w:rsidRDefault="009B3A55" w:rsidP="009B3A55">
            <w:pPr>
              <w:jc w:val="center"/>
              <w:rPr>
                <w:rFonts w:asciiTheme="minorHAnsi" w:hAnsiTheme="minorHAnsi" w:cstheme="minorHAnsi"/>
                <w:sz w:val="22"/>
                <w:szCs w:val="22"/>
              </w:rPr>
            </w:pPr>
          </w:p>
        </w:tc>
      </w:tr>
      <w:tr w:rsidR="009B3A55" w:rsidRPr="0084759A" w14:paraId="55365B41" w14:textId="77777777" w:rsidTr="00D30444">
        <w:trPr>
          <w:trHeight w:val="255"/>
        </w:trPr>
        <w:tc>
          <w:tcPr>
            <w:tcW w:w="7366" w:type="dxa"/>
            <w:tcBorders>
              <w:top w:val="nil"/>
              <w:left w:val="single" w:sz="4" w:space="0" w:color="auto"/>
              <w:bottom w:val="single" w:sz="4" w:space="0" w:color="auto"/>
              <w:right w:val="single" w:sz="4" w:space="0" w:color="auto"/>
            </w:tcBorders>
          </w:tcPr>
          <w:p w14:paraId="3D51428F" w14:textId="376A1EC7"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Programování pily i pomocí souřadnic XYZ s možností přiřazení určité souřadnice k určitému řezu</w:t>
            </w:r>
          </w:p>
        </w:tc>
        <w:tc>
          <w:tcPr>
            <w:tcW w:w="1945" w:type="dxa"/>
            <w:tcBorders>
              <w:top w:val="nil"/>
              <w:left w:val="nil"/>
              <w:bottom w:val="single" w:sz="4" w:space="0" w:color="auto"/>
              <w:right w:val="single" w:sz="4" w:space="0" w:color="auto"/>
            </w:tcBorders>
          </w:tcPr>
          <w:p w14:paraId="71734994" w14:textId="0AD22EA1"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6EDAA69A" w14:textId="77777777" w:rsidR="009B3A55" w:rsidRPr="0084759A" w:rsidRDefault="009B3A55" w:rsidP="009B3A55">
            <w:pPr>
              <w:jc w:val="center"/>
              <w:rPr>
                <w:rFonts w:asciiTheme="minorHAnsi" w:hAnsiTheme="minorHAnsi" w:cstheme="minorHAnsi"/>
                <w:sz w:val="22"/>
                <w:szCs w:val="22"/>
              </w:rPr>
            </w:pPr>
          </w:p>
        </w:tc>
      </w:tr>
      <w:tr w:rsidR="009B3A55" w:rsidRPr="0084759A" w14:paraId="77016E4C" w14:textId="77777777" w:rsidTr="00D30444">
        <w:trPr>
          <w:trHeight w:val="255"/>
        </w:trPr>
        <w:tc>
          <w:tcPr>
            <w:tcW w:w="7366" w:type="dxa"/>
            <w:tcBorders>
              <w:top w:val="nil"/>
              <w:left w:val="single" w:sz="4" w:space="0" w:color="auto"/>
              <w:bottom w:val="single" w:sz="4" w:space="0" w:color="auto"/>
              <w:right w:val="single" w:sz="4" w:space="0" w:color="auto"/>
            </w:tcBorders>
          </w:tcPr>
          <w:p w14:paraId="3FC9C91D" w14:textId="3C3A14F3"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 xml:space="preserve">Recirkulační chladicí jednotka se třemi stupni filtrace </w:t>
            </w:r>
          </w:p>
        </w:tc>
        <w:tc>
          <w:tcPr>
            <w:tcW w:w="1945" w:type="dxa"/>
            <w:tcBorders>
              <w:top w:val="nil"/>
              <w:left w:val="nil"/>
              <w:bottom w:val="single" w:sz="4" w:space="0" w:color="auto"/>
              <w:right w:val="single" w:sz="4" w:space="0" w:color="auto"/>
            </w:tcBorders>
          </w:tcPr>
          <w:p w14:paraId="3B352218" w14:textId="69AC5025"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0069D448" w14:textId="77777777" w:rsidR="009B3A55" w:rsidRPr="0084759A" w:rsidRDefault="009B3A55" w:rsidP="009B3A55">
            <w:pPr>
              <w:jc w:val="center"/>
              <w:rPr>
                <w:rFonts w:asciiTheme="minorHAnsi" w:hAnsiTheme="minorHAnsi" w:cstheme="minorHAnsi"/>
                <w:sz w:val="22"/>
                <w:szCs w:val="22"/>
              </w:rPr>
            </w:pPr>
          </w:p>
        </w:tc>
      </w:tr>
      <w:tr w:rsidR="009B3A55" w:rsidRPr="0084759A" w14:paraId="0B28A4C3" w14:textId="77777777" w:rsidTr="00D30444">
        <w:trPr>
          <w:trHeight w:val="255"/>
        </w:trPr>
        <w:tc>
          <w:tcPr>
            <w:tcW w:w="7366" w:type="dxa"/>
            <w:tcBorders>
              <w:top w:val="nil"/>
              <w:left w:val="single" w:sz="4" w:space="0" w:color="auto"/>
              <w:bottom w:val="single" w:sz="4" w:space="0" w:color="auto"/>
              <w:right w:val="single" w:sz="4" w:space="0" w:color="auto"/>
            </w:tcBorders>
          </w:tcPr>
          <w:p w14:paraId="4F8E5097" w14:textId="05F0A36C"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2x upínací svěrák o rozsahu min. 150 mm</w:t>
            </w:r>
          </w:p>
        </w:tc>
        <w:tc>
          <w:tcPr>
            <w:tcW w:w="1945" w:type="dxa"/>
            <w:tcBorders>
              <w:top w:val="nil"/>
              <w:left w:val="nil"/>
              <w:bottom w:val="single" w:sz="4" w:space="0" w:color="auto"/>
              <w:right w:val="single" w:sz="4" w:space="0" w:color="auto"/>
            </w:tcBorders>
          </w:tcPr>
          <w:p w14:paraId="21B69017" w14:textId="665BF433"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73C29706" w14:textId="77777777" w:rsidR="009B3A55" w:rsidRPr="0084759A" w:rsidRDefault="009B3A55" w:rsidP="009B3A55">
            <w:pPr>
              <w:jc w:val="center"/>
              <w:rPr>
                <w:rFonts w:asciiTheme="minorHAnsi" w:hAnsiTheme="minorHAnsi" w:cstheme="minorHAnsi"/>
                <w:sz w:val="22"/>
                <w:szCs w:val="22"/>
              </w:rPr>
            </w:pPr>
          </w:p>
        </w:tc>
      </w:tr>
      <w:tr w:rsidR="009B3A55" w:rsidRPr="0084759A" w14:paraId="4A46F9B0" w14:textId="77777777" w:rsidTr="00D30444">
        <w:trPr>
          <w:trHeight w:val="255"/>
        </w:trPr>
        <w:tc>
          <w:tcPr>
            <w:tcW w:w="7366" w:type="dxa"/>
            <w:tcBorders>
              <w:top w:val="nil"/>
              <w:left w:val="single" w:sz="4" w:space="0" w:color="auto"/>
              <w:bottom w:val="single" w:sz="4" w:space="0" w:color="auto"/>
              <w:right w:val="single" w:sz="4" w:space="0" w:color="auto"/>
            </w:tcBorders>
          </w:tcPr>
          <w:p w14:paraId="21F32F9A" w14:textId="00293DBE"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Vysoké čelisti výška 70 mm – 2x sada</w:t>
            </w:r>
          </w:p>
        </w:tc>
        <w:tc>
          <w:tcPr>
            <w:tcW w:w="1945" w:type="dxa"/>
            <w:tcBorders>
              <w:top w:val="nil"/>
              <w:left w:val="nil"/>
              <w:bottom w:val="single" w:sz="4" w:space="0" w:color="auto"/>
              <w:right w:val="single" w:sz="4" w:space="0" w:color="auto"/>
            </w:tcBorders>
          </w:tcPr>
          <w:p w14:paraId="0975DFE5" w14:textId="7F27B542"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0A1B0978" w14:textId="77777777" w:rsidR="009B3A55" w:rsidRPr="0084759A" w:rsidRDefault="009B3A55" w:rsidP="009B3A55">
            <w:pPr>
              <w:jc w:val="center"/>
              <w:rPr>
                <w:rFonts w:asciiTheme="minorHAnsi" w:hAnsiTheme="minorHAnsi" w:cstheme="minorHAnsi"/>
                <w:sz w:val="22"/>
                <w:szCs w:val="22"/>
              </w:rPr>
            </w:pPr>
          </w:p>
        </w:tc>
      </w:tr>
      <w:tr w:rsidR="009B3A55" w:rsidRPr="0084759A" w14:paraId="34A5FFFA" w14:textId="77777777" w:rsidTr="00D30444">
        <w:trPr>
          <w:trHeight w:val="255"/>
        </w:trPr>
        <w:tc>
          <w:tcPr>
            <w:tcW w:w="7366" w:type="dxa"/>
            <w:tcBorders>
              <w:top w:val="nil"/>
              <w:left w:val="single" w:sz="4" w:space="0" w:color="auto"/>
              <w:bottom w:val="single" w:sz="4" w:space="0" w:color="auto"/>
              <w:right w:val="single" w:sz="4" w:space="0" w:color="auto"/>
            </w:tcBorders>
          </w:tcPr>
          <w:p w14:paraId="4EF38EF4" w14:textId="17FEB8F5" w:rsidR="009B3A55" w:rsidRPr="0084759A" w:rsidRDefault="009B3A55" w:rsidP="009B3A55">
            <w:pPr>
              <w:jc w:val="both"/>
              <w:rPr>
                <w:rFonts w:asciiTheme="minorHAnsi" w:hAnsiTheme="minorHAnsi" w:cstheme="minorHAnsi"/>
                <w:sz w:val="22"/>
                <w:szCs w:val="22"/>
              </w:rPr>
            </w:pPr>
            <w:r>
              <w:rPr>
                <w:rFonts w:asciiTheme="minorHAnsi" w:hAnsiTheme="minorHAnsi" w:cstheme="minorHAnsi"/>
                <w:sz w:val="22"/>
                <w:szCs w:val="22"/>
              </w:rPr>
              <w:t>2x u</w:t>
            </w:r>
            <w:r w:rsidRPr="0084759A">
              <w:rPr>
                <w:rFonts w:asciiTheme="minorHAnsi" w:hAnsiTheme="minorHAnsi" w:cstheme="minorHAnsi"/>
                <w:sz w:val="22"/>
                <w:szCs w:val="22"/>
              </w:rPr>
              <w:t xml:space="preserve">niverzální upínač </w:t>
            </w:r>
            <w:r w:rsidRPr="00461D97">
              <w:rPr>
                <w:rFonts w:asciiTheme="minorHAnsi" w:hAnsiTheme="minorHAnsi" w:cstheme="minorHAnsi"/>
                <w:sz w:val="22"/>
                <w:szCs w:val="22"/>
              </w:rPr>
              <w:t>pro uchycení vzorku shora</w:t>
            </w:r>
            <w:r w:rsidRPr="0084759A">
              <w:rPr>
                <w:rFonts w:asciiTheme="minorHAnsi" w:hAnsiTheme="minorHAnsi" w:cstheme="minorHAnsi"/>
                <w:sz w:val="22"/>
                <w:szCs w:val="22"/>
              </w:rPr>
              <w:t> </w:t>
            </w:r>
            <w:r>
              <w:rPr>
                <w:rFonts w:asciiTheme="minorHAnsi" w:hAnsiTheme="minorHAnsi" w:cstheme="minorHAnsi"/>
                <w:sz w:val="22"/>
                <w:szCs w:val="22"/>
              </w:rPr>
              <w:t>a 2x multifunkční deska na upínací moduly.</w:t>
            </w:r>
          </w:p>
        </w:tc>
        <w:tc>
          <w:tcPr>
            <w:tcW w:w="1945" w:type="dxa"/>
            <w:tcBorders>
              <w:top w:val="nil"/>
              <w:left w:val="nil"/>
              <w:bottom w:val="single" w:sz="4" w:space="0" w:color="auto"/>
              <w:right w:val="single" w:sz="4" w:space="0" w:color="auto"/>
            </w:tcBorders>
          </w:tcPr>
          <w:p w14:paraId="70BFF5D6" w14:textId="70B442BC"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0F4712B9" w14:textId="77777777" w:rsidR="009B3A55" w:rsidRPr="0084759A" w:rsidRDefault="009B3A55" w:rsidP="009B3A55">
            <w:pPr>
              <w:jc w:val="center"/>
              <w:rPr>
                <w:rFonts w:asciiTheme="minorHAnsi" w:hAnsiTheme="minorHAnsi" w:cstheme="minorHAnsi"/>
                <w:sz w:val="22"/>
                <w:szCs w:val="22"/>
              </w:rPr>
            </w:pPr>
          </w:p>
        </w:tc>
      </w:tr>
      <w:tr w:rsidR="009B3A55" w:rsidRPr="0084759A" w14:paraId="286A3DCD" w14:textId="77777777" w:rsidTr="004C068A">
        <w:trPr>
          <w:trHeight w:val="255"/>
        </w:trPr>
        <w:tc>
          <w:tcPr>
            <w:tcW w:w="7366" w:type="dxa"/>
            <w:tcBorders>
              <w:top w:val="nil"/>
              <w:left w:val="single" w:sz="4" w:space="0" w:color="auto"/>
              <w:bottom w:val="single" w:sz="4" w:space="0" w:color="auto"/>
              <w:right w:val="single" w:sz="4" w:space="0" w:color="auto"/>
            </w:tcBorders>
            <w:vAlign w:val="center"/>
          </w:tcPr>
          <w:p w14:paraId="7C781DB3" w14:textId="601BA8F2" w:rsidR="009B3A55" w:rsidRPr="0084759A" w:rsidRDefault="009B3A55" w:rsidP="009B3A55">
            <w:pPr>
              <w:rPr>
                <w:rFonts w:asciiTheme="minorHAnsi" w:hAnsiTheme="minorHAnsi" w:cstheme="minorHAnsi"/>
                <w:b/>
                <w:bCs/>
                <w:sz w:val="22"/>
                <w:szCs w:val="22"/>
              </w:rPr>
            </w:pPr>
            <w:bookmarkStart w:id="2" w:name="_Hlk215478937"/>
            <w:r w:rsidRPr="0084759A">
              <w:rPr>
                <w:rFonts w:asciiTheme="minorHAnsi" w:hAnsiTheme="minorHAnsi" w:cstheme="minorHAnsi"/>
                <w:b/>
                <w:bCs/>
                <w:sz w:val="22"/>
                <w:szCs w:val="22"/>
              </w:rPr>
              <w:t>Automatická bruska a leštička</w:t>
            </w:r>
            <w:bookmarkEnd w:id="2"/>
          </w:p>
        </w:tc>
        <w:tc>
          <w:tcPr>
            <w:tcW w:w="1945" w:type="dxa"/>
            <w:tcBorders>
              <w:top w:val="nil"/>
              <w:left w:val="nil"/>
              <w:bottom w:val="single" w:sz="4" w:space="0" w:color="auto"/>
              <w:right w:val="single" w:sz="4" w:space="0" w:color="auto"/>
            </w:tcBorders>
          </w:tcPr>
          <w:p w14:paraId="27185AF5" w14:textId="7D87E808" w:rsidR="009B3A55" w:rsidRPr="0084759A" w:rsidRDefault="009B3A55" w:rsidP="009B3A55">
            <w:pPr>
              <w:jc w:val="center"/>
              <w:rPr>
                <w:rFonts w:asciiTheme="minorHAnsi" w:hAnsiTheme="minorHAnsi" w:cstheme="minorHAnsi"/>
                <w:sz w:val="22"/>
                <w:szCs w:val="22"/>
              </w:rPr>
            </w:pPr>
          </w:p>
        </w:tc>
        <w:tc>
          <w:tcPr>
            <w:tcW w:w="1321" w:type="dxa"/>
            <w:tcBorders>
              <w:top w:val="nil"/>
              <w:left w:val="nil"/>
              <w:bottom w:val="single" w:sz="4" w:space="0" w:color="auto"/>
              <w:right w:val="single" w:sz="4" w:space="0" w:color="auto"/>
            </w:tcBorders>
          </w:tcPr>
          <w:p w14:paraId="6C663774" w14:textId="77777777" w:rsidR="009B3A55" w:rsidRPr="0084759A" w:rsidRDefault="009B3A55" w:rsidP="009B3A55">
            <w:pPr>
              <w:jc w:val="center"/>
              <w:rPr>
                <w:rFonts w:asciiTheme="minorHAnsi" w:hAnsiTheme="minorHAnsi" w:cstheme="minorHAnsi"/>
                <w:sz w:val="22"/>
                <w:szCs w:val="22"/>
              </w:rPr>
            </w:pPr>
          </w:p>
        </w:tc>
      </w:tr>
      <w:tr w:rsidR="009B3A55" w:rsidRPr="0084759A" w14:paraId="279255B6" w14:textId="77777777" w:rsidTr="00D014BF">
        <w:trPr>
          <w:trHeight w:val="255"/>
        </w:trPr>
        <w:tc>
          <w:tcPr>
            <w:tcW w:w="7366" w:type="dxa"/>
            <w:tcBorders>
              <w:top w:val="nil"/>
              <w:left w:val="single" w:sz="4" w:space="0" w:color="auto"/>
              <w:bottom w:val="single" w:sz="4" w:space="0" w:color="auto"/>
              <w:right w:val="single" w:sz="4" w:space="0" w:color="auto"/>
            </w:tcBorders>
          </w:tcPr>
          <w:p w14:paraId="73F072A0" w14:textId="0C821775"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Centrální i individuální přítlak</w:t>
            </w:r>
          </w:p>
        </w:tc>
        <w:tc>
          <w:tcPr>
            <w:tcW w:w="1945" w:type="dxa"/>
            <w:tcBorders>
              <w:top w:val="nil"/>
              <w:left w:val="nil"/>
              <w:bottom w:val="single" w:sz="4" w:space="0" w:color="auto"/>
              <w:right w:val="single" w:sz="4" w:space="0" w:color="auto"/>
            </w:tcBorders>
          </w:tcPr>
          <w:p w14:paraId="6A6A5604" w14:textId="0B64554D"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0C72B4E4" w14:textId="77777777" w:rsidR="009B3A55" w:rsidRPr="0084759A" w:rsidRDefault="009B3A55" w:rsidP="009B3A55">
            <w:pPr>
              <w:jc w:val="center"/>
              <w:rPr>
                <w:rFonts w:asciiTheme="minorHAnsi" w:hAnsiTheme="minorHAnsi" w:cstheme="minorHAnsi"/>
                <w:sz w:val="22"/>
                <w:szCs w:val="22"/>
              </w:rPr>
            </w:pPr>
          </w:p>
        </w:tc>
      </w:tr>
      <w:tr w:rsidR="009B3A55" w:rsidRPr="0084759A" w14:paraId="7ABAAE41" w14:textId="38B992BD" w:rsidTr="00D014BF">
        <w:trPr>
          <w:trHeight w:val="255"/>
        </w:trPr>
        <w:tc>
          <w:tcPr>
            <w:tcW w:w="7366" w:type="dxa"/>
            <w:tcBorders>
              <w:top w:val="nil"/>
              <w:left w:val="single" w:sz="4" w:space="0" w:color="auto"/>
              <w:bottom w:val="single" w:sz="4" w:space="0" w:color="auto"/>
              <w:right w:val="single" w:sz="4" w:space="0" w:color="auto"/>
            </w:tcBorders>
          </w:tcPr>
          <w:p w14:paraId="11472C8F" w14:textId="7B398862"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Pracovní kotouč průměru 300 mm s magnetickou folií</w:t>
            </w:r>
          </w:p>
        </w:tc>
        <w:tc>
          <w:tcPr>
            <w:tcW w:w="1945" w:type="dxa"/>
            <w:tcBorders>
              <w:top w:val="nil"/>
              <w:left w:val="nil"/>
              <w:bottom w:val="single" w:sz="4" w:space="0" w:color="auto"/>
              <w:right w:val="single" w:sz="4" w:space="0" w:color="auto"/>
            </w:tcBorders>
          </w:tcPr>
          <w:p w14:paraId="72853121" w14:textId="3EE65F1B" w:rsidR="009B3A55" w:rsidRPr="0084759A" w:rsidRDefault="009B3A55" w:rsidP="009B3A55">
            <w:pPr>
              <w:jc w:val="center"/>
              <w:rPr>
                <w:rFonts w:asciiTheme="minorHAnsi" w:hAnsiTheme="minorHAnsi" w:cstheme="minorHAnsi"/>
                <w:b/>
                <w:bCs/>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423F3527" w14:textId="77777777" w:rsidR="009B3A55" w:rsidRPr="0084759A" w:rsidRDefault="009B3A55" w:rsidP="009B3A55">
            <w:pPr>
              <w:jc w:val="center"/>
              <w:rPr>
                <w:rFonts w:asciiTheme="minorHAnsi" w:hAnsiTheme="minorHAnsi" w:cstheme="minorHAnsi"/>
                <w:sz w:val="22"/>
                <w:szCs w:val="22"/>
              </w:rPr>
            </w:pPr>
          </w:p>
        </w:tc>
      </w:tr>
      <w:tr w:rsidR="009B3A55" w:rsidRPr="0084759A" w14:paraId="1111162F" w14:textId="341FA874" w:rsidTr="00D014BF">
        <w:trPr>
          <w:trHeight w:val="255"/>
        </w:trPr>
        <w:tc>
          <w:tcPr>
            <w:tcW w:w="7366" w:type="dxa"/>
            <w:tcBorders>
              <w:top w:val="nil"/>
              <w:left w:val="single" w:sz="4" w:space="0" w:color="auto"/>
              <w:bottom w:val="single" w:sz="4" w:space="0" w:color="auto"/>
              <w:right w:val="single" w:sz="4" w:space="0" w:color="auto"/>
            </w:tcBorders>
          </w:tcPr>
          <w:p w14:paraId="107EF77B" w14:textId="40079FC2"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Dávkovací jednotka na minimálně 4 x diamantová suspenze 1x smáčedlo a 1x OPS včetně držáků lahví na suspenze</w:t>
            </w:r>
          </w:p>
        </w:tc>
        <w:tc>
          <w:tcPr>
            <w:tcW w:w="1945" w:type="dxa"/>
            <w:tcBorders>
              <w:top w:val="nil"/>
              <w:left w:val="nil"/>
              <w:bottom w:val="single" w:sz="4" w:space="0" w:color="auto"/>
              <w:right w:val="single" w:sz="4" w:space="0" w:color="auto"/>
            </w:tcBorders>
          </w:tcPr>
          <w:p w14:paraId="71E8F522" w14:textId="4AC34B8C"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3D8E28B5" w14:textId="77777777" w:rsidR="009B3A55" w:rsidRPr="0084759A" w:rsidRDefault="009B3A55" w:rsidP="009B3A55">
            <w:pPr>
              <w:jc w:val="center"/>
              <w:rPr>
                <w:rFonts w:asciiTheme="minorHAnsi" w:hAnsiTheme="minorHAnsi" w:cstheme="minorHAnsi"/>
                <w:sz w:val="22"/>
                <w:szCs w:val="22"/>
              </w:rPr>
            </w:pPr>
          </w:p>
        </w:tc>
      </w:tr>
      <w:tr w:rsidR="009B3A55" w:rsidRPr="0084759A" w14:paraId="7C8DF6E2" w14:textId="77777777" w:rsidTr="00D014BF">
        <w:trPr>
          <w:trHeight w:val="255"/>
        </w:trPr>
        <w:tc>
          <w:tcPr>
            <w:tcW w:w="7366" w:type="dxa"/>
            <w:tcBorders>
              <w:top w:val="nil"/>
              <w:left w:val="single" w:sz="4" w:space="0" w:color="auto"/>
              <w:bottom w:val="single" w:sz="4" w:space="0" w:color="auto"/>
              <w:right w:val="single" w:sz="4" w:space="0" w:color="auto"/>
            </w:tcBorders>
          </w:tcPr>
          <w:p w14:paraId="292F3CB8" w14:textId="163863BC"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Možnost vytváření programů přípravy vzorků</w:t>
            </w:r>
          </w:p>
        </w:tc>
        <w:tc>
          <w:tcPr>
            <w:tcW w:w="1945" w:type="dxa"/>
            <w:tcBorders>
              <w:top w:val="nil"/>
              <w:left w:val="nil"/>
              <w:bottom w:val="single" w:sz="4" w:space="0" w:color="auto"/>
              <w:right w:val="single" w:sz="4" w:space="0" w:color="auto"/>
            </w:tcBorders>
          </w:tcPr>
          <w:p w14:paraId="14391EE9" w14:textId="0342C55F"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6E638FBB" w14:textId="77777777" w:rsidR="009B3A55" w:rsidRPr="0084759A" w:rsidRDefault="009B3A55" w:rsidP="009B3A55">
            <w:pPr>
              <w:jc w:val="center"/>
              <w:rPr>
                <w:rFonts w:asciiTheme="minorHAnsi" w:hAnsiTheme="minorHAnsi" w:cstheme="minorHAnsi"/>
                <w:sz w:val="22"/>
                <w:szCs w:val="22"/>
              </w:rPr>
            </w:pPr>
          </w:p>
        </w:tc>
      </w:tr>
      <w:tr w:rsidR="009B3A55" w:rsidRPr="0084759A" w14:paraId="0EBEE8CE" w14:textId="77777777" w:rsidTr="00D014BF">
        <w:trPr>
          <w:trHeight w:val="255"/>
        </w:trPr>
        <w:tc>
          <w:tcPr>
            <w:tcW w:w="7366" w:type="dxa"/>
            <w:tcBorders>
              <w:top w:val="nil"/>
              <w:left w:val="single" w:sz="4" w:space="0" w:color="auto"/>
              <w:bottom w:val="single" w:sz="4" w:space="0" w:color="auto"/>
              <w:right w:val="single" w:sz="4" w:space="0" w:color="auto"/>
            </w:tcBorders>
          </w:tcPr>
          <w:p w14:paraId="57B6422B" w14:textId="4D1AFDEE"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Držáky vzorků musí být kompatibilní s robotickou bruskou / leštičkou</w:t>
            </w:r>
          </w:p>
        </w:tc>
        <w:tc>
          <w:tcPr>
            <w:tcW w:w="1945" w:type="dxa"/>
            <w:tcBorders>
              <w:top w:val="nil"/>
              <w:left w:val="nil"/>
              <w:bottom w:val="single" w:sz="4" w:space="0" w:color="auto"/>
              <w:right w:val="single" w:sz="4" w:space="0" w:color="auto"/>
            </w:tcBorders>
          </w:tcPr>
          <w:p w14:paraId="06155F50" w14:textId="48536718"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7CF644EB" w14:textId="77777777" w:rsidR="009B3A55" w:rsidRPr="0084759A" w:rsidRDefault="009B3A55" w:rsidP="009B3A55">
            <w:pPr>
              <w:jc w:val="center"/>
              <w:rPr>
                <w:rFonts w:asciiTheme="minorHAnsi" w:hAnsiTheme="minorHAnsi" w:cstheme="minorHAnsi"/>
                <w:sz w:val="22"/>
                <w:szCs w:val="22"/>
              </w:rPr>
            </w:pPr>
          </w:p>
        </w:tc>
      </w:tr>
      <w:tr w:rsidR="009B3A55" w:rsidRPr="0084759A" w14:paraId="1DDA72ED" w14:textId="77777777" w:rsidTr="00D014BF">
        <w:trPr>
          <w:trHeight w:val="255"/>
        </w:trPr>
        <w:tc>
          <w:tcPr>
            <w:tcW w:w="7366" w:type="dxa"/>
            <w:tcBorders>
              <w:top w:val="nil"/>
              <w:left w:val="single" w:sz="4" w:space="0" w:color="auto"/>
              <w:bottom w:val="single" w:sz="4" w:space="0" w:color="auto"/>
              <w:right w:val="single" w:sz="4" w:space="0" w:color="auto"/>
            </w:tcBorders>
          </w:tcPr>
          <w:p w14:paraId="1E6C49DF" w14:textId="12EC22A5" w:rsidR="009B3A55" w:rsidRPr="0084759A" w:rsidRDefault="009B3A55" w:rsidP="009B3A55">
            <w:pPr>
              <w:jc w:val="both"/>
              <w:rPr>
                <w:rFonts w:asciiTheme="minorHAnsi" w:hAnsiTheme="minorHAnsi" w:cstheme="minorHAnsi"/>
                <w:sz w:val="22"/>
                <w:szCs w:val="22"/>
              </w:rPr>
            </w:pPr>
            <w:r w:rsidRPr="00C93078">
              <w:rPr>
                <w:rFonts w:asciiTheme="minorHAnsi" w:hAnsiTheme="minorHAnsi" w:cstheme="minorHAnsi"/>
                <w:sz w:val="22"/>
                <w:szCs w:val="22"/>
              </w:rPr>
              <w:t>Zařízení musí umožňovat přípravu vzorků o průměru 40-125 mm, výšce až 31 mm. na jakost povrchu vhodnou pro metalografické vyhodnocování (zrcadlový lesk pro hodnocení čistoty, zrn, vměstků v kovu).</w:t>
            </w:r>
          </w:p>
        </w:tc>
        <w:tc>
          <w:tcPr>
            <w:tcW w:w="1945" w:type="dxa"/>
            <w:tcBorders>
              <w:top w:val="nil"/>
              <w:left w:val="nil"/>
              <w:bottom w:val="single" w:sz="4" w:space="0" w:color="auto"/>
              <w:right w:val="single" w:sz="4" w:space="0" w:color="auto"/>
            </w:tcBorders>
          </w:tcPr>
          <w:p w14:paraId="3B5AC056" w14:textId="42A6E341"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2391724B" w14:textId="77777777" w:rsidR="009B3A55" w:rsidRPr="0084759A" w:rsidRDefault="009B3A55" w:rsidP="009B3A55">
            <w:pPr>
              <w:jc w:val="center"/>
              <w:rPr>
                <w:rFonts w:asciiTheme="minorHAnsi" w:hAnsiTheme="minorHAnsi" w:cstheme="minorHAnsi"/>
                <w:sz w:val="22"/>
                <w:szCs w:val="22"/>
              </w:rPr>
            </w:pPr>
          </w:p>
        </w:tc>
      </w:tr>
      <w:tr w:rsidR="009B3A55" w:rsidRPr="0084759A" w14:paraId="33BE8A6E" w14:textId="77777777" w:rsidTr="004C068A">
        <w:trPr>
          <w:trHeight w:val="255"/>
        </w:trPr>
        <w:tc>
          <w:tcPr>
            <w:tcW w:w="7366" w:type="dxa"/>
            <w:tcBorders>
              <w:top w:val="nil"/>
              <w:left w:val="single" w:sz="4" w:space="0" w:color="auto"/>
              <w:bottom w:val="single" w:sz="4" w:space="0" w:color="auto"/>
              <w:right w:val="single" w:sz="4" w:space="0" w:color="auto"/>
            </w:tcBorders>
            <w:vAlign w:val="center"/>
          </w:tcPr>
          <w:p w14:paraId="22762ECB" w14:textId="1312B8A4" w:rsidR="009B3A55" w:rsidRPr="0084759A" w:rsidRDefault="009B3A55" w:rsidP="009B3A55">
            <w:pPr>
              <w:rPr>
                <w:rFonts w:asciiTheme="minorHAnsi" w:hAnsiTheme="minorHAnsi" w:cstheme="minorHAnsi"/>
                <w:b/>
                <w:bCs/>
                <w:sz w:val="22"/>
                <w:szCs w:val="22"/>
              </w:rPr>
            </w:pPr>
            <w:r w:rsidRPr="0084759A">
              <w:rPr>
                <w:rFonts w:asciiTheme="minorHAnsi" w:hAnsiTheme="minorHAnsi" w:cstheme="minorHAnsi"/>
                <w:b/>
                <w:bCs/>
                <w:sz w:val="22"/>
                <w:szCs w:val="22"/>
              </w:rPr>
              <w:t xml:space="preserve">Automatický metalografický robot </w:t>
            </w:r>
          </w:p>
        </w:tc>
        <w:tc>
          <w:tcPr>
            <w:tcW w:w="1945" w:type="dxa"/>
            <w:tcBorders>
              <w:top w:val="nil"/>
              <w:left w:val="nil"/>
              <w:bottom w:val="single" w:sz="4" w:space="0" w:color="auto"/>
              <w:right w:val="single" w:sz="4" w:space="0" w:color="auto"/>
            </w:tcBorders>
          </w:tcPr>
          <w:p w14:paraId="2AEDDFA3" w14:textId="6B78F149" w:rsidR="009B3A55" w:rsidRPr="0084759A" w:rsidRDefault="009B3A55" w:rsidP="009B3A55">
            <w:pPr>
              <w:jc w:val="center"/>
              <w:rPr>
                <w:rFonts w:asciiTheme="minorHAnsi" w:hAnsiTheme="minorHAnsi" w:cstheme="minorHAnsi"/>
                <w:sz w:val="22"/>
                <w:szCs w:val="22"/>
              </w:rPr>
            </w:pPr>
          </w:p>
        </w:tc>
        <w:tc>
          <w:tcPr>
            <w:tcW w:w="1321" w:type="dxa"/>
            <w:tcBorders>
              <w:top w:val="nil"/>
              <w:left w:val="nil"/>
              <w:bottom w:val="single" w:sz="4" w:space="0" w:color="auto"/>
              <w:right w:val="single" w:sz="4" w:space="0" w:color="auto"/>
            </w:tcBorders>
          </w:tcPr>
          <w:p w14:paraId="02A94B68" w14:textId="77777777" w:rsidR="009B3A55" w:rsidRPr="0084759A" w:rsidRDefault="009B3A55" w:rsidP="009B3A55">
            <w:pPr>
              <w:jc w:val="center"/>
              <w:rPr>
                <w:rFonts w:asciiTheme="minorHAnsi" w:hAnsiTheme="minorHAnsi" w:cstheme="minorHAnsi"/>
                <w:sz w:val="22"/>
                <w:szCs w:val="22"/>
              </w:rPr>
            </w:pPr>
          </w:p>
        </w:tc>
      </w:tr>
      <w:tr w:rsidR="009B3A55" w:rsidRPr="0084759A" w14:paraId="2A4C44C8" w14:textId="77777777" w:rsidTr="00205455">
        <w:trPr>
          <w:trHeight w:val="255"/>
        </w:trPr>
        <w:tc>
          <w:tcPr>
            <w:tcW w:w="7366" w:type="dxa"/>
            <w:tcBorders>
              <w:top w:val="nil"/>
              <w:left w:val="single" w:sz="4" w:space="0" w:color="auto"/>
              <w:bottom w:val="single" w:sz="4" w:space="0" w:color="auto"/>
              <w:right w:val="single" w:sz="4" w:space="0" w:color="auto"/>
            </w:tcBorders>
          </w:tcPr>
          <w:p w14:paraId="3860ADC7" w14:textId="51BFB1AC"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 xml:space="preserve">Automatická příprava vzorků bez zásahu obsluhy </w:t>
            </w:r>
          </w:p>
        </w:tc>
        <w:tc>
          <w:tcPr>
            <w:tcW w:w="1945" w:type="dxa"/>
            <w:tcBorders>
              <w:top w:val="nil"/>
              <w:left w:val="nil"/>
              <w:bottom w:val="single" w:sz="4" w:space="0" w:color="auto"/>
              <w:right w:val="single" w:sz="4" w:space="0" w:color="auto"/>
            </w:tcBorders>
          </w:tcPr>
          <w:p w14:paraId="6FF77CD0" w14:textId="19E715C1"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047C2962" w14:textId="77777777" w:rsidR="009B3A55" w:rsidRPr="0084759A" w:rsidRDefault="009B3A55" w:rsidP="009B3A55">
            <w:pPr>
              <w:jc w:val="center"/>
              <w:rPr>
                <w:rFonts w:asciiTheme="minorHAnsi" w:hAnsiTheme="minorHAnsi" w:cstheme="minorHAnsi"/>
                <w:sz w:val="22"/>
                <w:szCs w:val="22"/>
              </w:rPr>
            </w:pPr>
          </w:p>
        </w:tc>
      </w:tr>
      <w:tr w:rsidR="009B3A55" w:rsidRPr="0084759A" w14:paraId="6FAB10A0" w14:textId="77777777" w:rsidTr="00205455">
        <w:trPr>
          <w:trHeight w:val="255"/>
        </w:trPr>
        <w:tc>
          <w:tcPr>
            <w:tcW w:w="7366" w:type="dxa"/>
            <w:tcBorders>
              <w:top w:val="nil"/>
              <w:left w:val="single" w:sz="4" w:space="0" w:color="auto"/>
              <w:bottom w:val="single" w:sz="4" w:space="0" w:color="auto"/>
              <w:right w:val="single" w:sz="4" w:space="0" w:color="auto"/>
            </w:tcBorders>
          </w:tcPr>
          <w:p w14:paraId="4A6CE758" w14:textId="1791023F" w:rsidR="009B3A55" w:rsidRPr="0084759A" w:rsidRDefault="009B3A55" w:rsidP="009B3A55">
            <w:pPr>
              <w:jc w:val="both"/>
              <w:rPr>
                <w:rFonts w:asciiTheme="minorHAnsi" w:hAnsiTheme="minorHAnsi" w:cstheme="minorHAnsi"/>
                <w:sz w:val="22"/>
                <w:szCs w:val="22"/>
              </w:rPr>
            </w:pPr>
            <w:r w:rsidRPr="00C93078">
              <w:rPr>
                <w:rFonts w:asciiTheme="minorHAnsi" w:hAnsiTheme="minorHAnsi" w:cstheme="minorHAnsi"/>
                <w:sz w:val="22"/>
                <w:szCs w:val="22"/>
              </w:rPr>
              <w:t xml:space="preserve">Zařízení musí umožňovat přípravu vzorků o </w:t>
            </w:r>
            <w:r w:rsidRPr="002C4EB8">
              <w:rPr>
                <w:rFonts w:asciiTheme="minorHAnsi" w:hAnsiTheme="minorHAnsi" w:cstheme="minorHAnsi"/>
                <w:sz w:val="22"/>
                <w:szCs w:val="22"/>
              </w:rPr>
              <w:t>průměru 40-125 mm, výšce</w:t>
            </w:r>
            <w:r w:rsidRPr="00C93078">
              <w:rPr>
                <w:rFonts w:asciiTheme="minorHAnsi" w:hAnsiTheme="minorHAnsi" w:cstheme="minorHAnsi"/>
                <w:sz w:val="22"/>
                <w:szCs w:val="22"/>
              </w:rPr>
              <w:t xml:space="preserve"> až 31 mm. na jakost povrchu vhodnou pro metalografické vyhodnocování (zrcadlový lesk pro hodnocení čistoty, zrn, vměstků v kovu).</w:t>
            </w:r>
          </w:p>
        </w:tc>
        <w:tc>
          <w:tcPr>
            <w:tcW w:w="1945" w:type="dxa"/>
            <w:tcBorders>
              <w:top w:val="nil"/>
              <w:left w:val="nil"/>
              <w:bottom w:val="single" w:sz="4" w:space="0" w:color="auto"/>
              <w:right w:val="single" w:sz="4" w:space="0" w:color="auto"/>
            </w:tcBorders>
          </w:tcPr>
          <w:p w14:paraId="4EF3E6F2" w14:textId="513A4F20"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7DEFB2CB" w14:textId="77777777" w:rsidR="009B3A55" w:rsidRPr="0084759A" w:rsidRDefault="009B3A55" w:rsidP="009B3A55">
            <w:pPr>
              <w:jc w:val="center"/>
              <w:rPr>
                <w:rFonts w:asciiTheme="minorHAnsi" w:hAnsiTheme="minorHAnsi" w:cstheme="minorHAnsi"/>
                <w:sz w:val="22"/>
                <w:szCs w:val="22"/>
              </w:rPr>
            </w:pPr>
          </w:p>
        </w:tc>
      </w:tr>
      <w:tr w:rsidR="009B3A55" w:rsidRPr="0084759A" w14:paraId="41DF6DC1" w14:textId="77777777" w:rsidTr="00205455">
        <w:trPr>
          <w:trHeight w:val="255"/>
        </w:trPr>
        <w:tc>
          <w:tcPr>
            <w:tcW w:w="7366" w:type="dxa"/>
            <w:tcBorders>
              <w:top w:val="nil"/>
              <w:left w:val="single" w:sz="4" w:space="0" w:color="auto"/>
              <w:bottom w:val="single" w:sz="4" w:space="0" w:color="auto"/>
              <w:right w:val="single" w:sz="4" w:space="0" w:color="auto"/>
            </w:tcBorders>
          </w:tcPr>
          <w:p w14:paraId="18380D1A" w14:textId="037D3DA8"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Dvě automatické hlavy pracující současně, které mezi sebou i kooperují</w:t>
            </w:r>
          </w:p>
        </w:tc>
        <w:tc>
          <w:tcPr>
            <w:tcW w:w="1945" w:type="dxa"/>
            <w:tcBorders>
              <w:top w:val="nil"/>
              <w:left w:val="nil"/>
              <w:bottom w:val="single" w:sz="4" w:space="0" w:color="auto"/>
              <w:right w:val="single" w:sz="4" w:space="0" w:color="auto"/>
            </w:tcBorders>
          </w:tcPr>
          <w:p w14:paraId="395B5C7D" w14:textId="44FA5970"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00F7EA2D" w14:textId="77777777" w:rsidR="009B3A55" w:rsidRPr="0084759A" w:rsidRDefault="009B3A55" w:rsidP="009B3A55">
            <w:pPr>
              <w:jc w:val="center"/>
              <w:rPr>
                <w:rFonts w:asciiTheme="minorHAnsi" w:hAnsiTheme="minorHAnsi" w:cstheme="minorHAnsi"/>
                <w:sz w:val="22"/>
                <w:szCs w:val="22"/>
              </w:rPr>
            </w:pPr>
          </w:p>
        </w:tc>
      </w:tr>
      <w:tr w:rsidR="009B3A55" w:rsidRPr="0084759A" w14:paraId="50BEB355" w14:textId="77777777" w:rsidTr="00205455">
        <w:trPr>
          <w:trHeight w:val="255"/>
        </w:trPr>
        <w:tc>
          <w:tcPr>
            <w:tcW w:w="7366" w:type="dxa"/>
            <w:tcBorders>
              <w:top w:val="nil"/>
              <w:left w:val="single" w:sz="4" w:space="0" w:color="auto"/>
              <w:bottom w:val="single" w:sz="4" w:space="0" w:color="auto"/>
              <w:right w:val="single" w:sz="4" w:space="0" w:color="auto"/>
            </w:tcBorders>
          </w:tcPr>
          <w:p w14:paraId="18400DFA" w14:textId="5F9A05DC"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 xml:space="preserve">6-8 pracovních stanic zahrnující následující úkoly: sestava brusných a lešticích stanic; ultrazvuková čisticí stanice; mycí stanice, sušení; </w:t>
            </w:r>
          </w:p>
        </w:tc>
        <w:tc>
          <w:tcPr>
            <w:tcW w:w="1945" w:type="dxa"/>
            <w:tcBorders>
              <w:top w:val="nil"/>
              <w:left w:val="nil"/>
              <w:bottom w:val="single" w:sz="4" w:space="0" w:color="auto"/>
              <w:right w:val="single" w:sz="4" w:space="0" w:color="auto"/>
            </w:tcBorders>
          </w:tcPr>
          <w:p w14:paraId="6C64F80C" w14:textId="5345FD38"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788CE874" w14:textId="77777777" w:rsidR="009B3A55" w:rsidRPr="0084759A" w:rsidRDefault="009B3A55" w:rsidP="009B3A55">
            <w:pPr>
              <w:jc w:val="center"/>
              <w:rPr>
                <w:rFonts w:asciiTheme="minorHAnsi" w:hAnsiTheme="minorHAnsi" w:cstheme="minorHAnsi"/>
                <w:sz w:val="22"/>
                <w:szCs w:val="22"/>
              </w:rPr>
            </w:pPr>
          </w:p>
        </w:tc>
      </w:tr>
      <w:tr w:rsidR="009B3A55" w:rsidRPr="0084759A" w14:paraId="61F5376A" w14:textId="77777777" w:rsidTr="00205455">
        <w:trPr>
          <w:trHeight w:val="255"/>
        </w:trPr>
        <w:tc>
          <w:tcPr>
            <w:tcW w:w="7366" w:type="dxa"/>
            <w:tcBorders>
              <w:top w:val="nil"/>
              <w:left w:val="single" w:sz="4" w:space="0" w:color="auto"/>
              <w:bottom w:val="single" w:sz="4" w:space="0" w:color="auto"/>
              <w:right w:val="single" w:sz="4" w:space="0" w:color="auto"/>
            </w:tcBorders>
          </w:tcPr>
          <w:p w14:paraId="4B52C2FB" w14:textId="312EBF35"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Možnost vzdáleného připojení pro nastavení metod, diagnostiku stroje</w:t>
            </w:r>
          </w:p>
        </w:tc>
        <w:tc>
          <w:tcPr>
            <w:tcW w:w="1945" w:type="dxa"/>
            <w:tcBorders>
              <w:top w:val="nil"/>
              <w:left w:val="nil"/>
              <w:bottom w:val="single" w:sz="4" w:space="0" w:color="auto"/>
              <w:right w:val="single" w:sz="4" w:space="0" w:color="auto"/>
            </w:tcBorders>
          </w:tcPr>
          <w:p w14:paraId="410EF332" w14:textId="6F0601F4"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7594A119" w14:textId="77777777" w:rsidR="009B3A55" w:rsidRPr="0084759A" w:rsidRDefault="009B3A55" w:rsidP="009B3A55">
            <w:pPr>
              <w:jc w:val="center"/>
              <w:rPr>
                <w:rFonts w:asciiTheme="minorHAnsi" w:hAnsiTheme="minorHAnsi" w:cstheme="minorHAnsi"/>
                <w:sz w:val="22"/>
                <w:szCs w:val="22"/>
              </w:rPr>
            </w:pPr>
          </w:p>
        </w:tc>
      </w:tr>
      <w:tr w:rsidR="009B3A55" w:rsidRPr="0084759A" w14:paraId="4D573EB3" w14:textId="77777777" w:rsidTr="00205455">
        <w:trPr>
          <w:trHeight w:val="255"/>
        </w:trPr>
        <w:tc>
          <w:tcPr>
            <w:tcW w:w="7366" w:type="dxa"/>
            <w:tcBorders>
              <w:top w:val="nil"/>
              <w:left w:val="single" w:sz="4" w:space="0" w:color="auto"/>
              <w:bottom w:val="single" w:sz="4" w:space="0" w:color="auto"/>
              <w:right w:val="single" w:sz="4" w:space="0" w:color="auto"/>
            </w:tcBorders>
          </w:tcPr>
          <w:p w14:paraId="222DD6B8" w14:textId="286EAC4A"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 xml:space="preserve">Zásobník na min. 6 držáků </w:t>
            </w:r>
            <w:proofErr w:type="gramStart"/>
            <w:r w:rsidRPr="0084759A">
              <w:rPr>
                <w:rFonts w:asciiTheme="minorHAnsi" w:hAnsiTheme="minorHAnsi" w:cstheme="minorHAnsi"/>
                <w:sz w:val="22"/>
                <w:szCs w:val="22"/>
              </w:rPr>
              <w:t>vzorků  +</w:t>
            </w:r>
            <w:proofErr w:type="gramEnd"/>
            <w:r w:rsidRPr="0084759A">
              <w:rPr>
                <w:rFonts w:asciiTheme="minorHAnsi" w:hAnsiTheme="minorHAnsi" w:cstheme="minorHAnsi"/>
                <w:sz w:val="22"/>
                <w:szCs w:val="22"/>
              </w:rPr>
              <w:t xml:space="preserve"> dvě předávací pozice</w:t>
            </w:r>
          </w:p>
        </w:tc>
        <w:tc>
          <w:tcPr>
            <w:tcW w:w="1945" w:type="dxa"/>
            <w:tcBorders>
              <w:top w:val="nil"/>
              <w:left w:val="nil"/>
              <w:bottom w:val="single" w:sz="4" w:space="0" w:color="auto"/>
              <w:right w:val="single" w:sz="4" w:space="0" w:color="auto"/>
            </w:tcBorders>
          </w:tcPr>
          <w:p w14:paraId="53931268" w14:textId="5BE06DFC"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4C35F726" w14:textId="77777777" w:rsidR="009B3A55" w:rsidRPr="0084759A" w:rsidRDefault="009B3A55" w:rsidP="009B3A55">
            <w:pPr>
              <w:jc w:val="center"/>
              <w:rPr>
                <w:rFonts w:asciiTheme="minorHAnsi" w:hAnsiTheme="minorHAnsi" w:cstheme="minorHAnsi"/>
                <w:sz w:val="22"/>
                <w:szCs w:val="22"/>
              </w:rPr>
            </w:pPr>
          </w:p>
        </w:tc>
      </w:tr>
      <w:tr w:rsidR="009B3A55" w:rsidRPr="0084759A" w14:paraId="1C1A8ADB" w14:textId="77777777" w:rsidTr="004C068A">
        <w:trPr>
          <w:trHeight w:val="255"/>
        </w:trPr>
        <w:tc>
          <w:tcPr>
            <w:tcW w:w="7366" w:type="dxa"/>
            <w:tcBorders>
              <w:top w:val="nil"/>
              <w:left w:val="single" w:sz="4" w:space="0" w:color="auto"/>
              <w:bottom w:val="single" w:sz="4" w:space="0" w:color="auto"/>
              <w:right w:val="single" w:sz="4" w:space="0" w:color="auto"/>
            </w:tcBorders>
            <w:vAlign w:val="center"/>
          </w:tcPr>
          <w:p w14:paraId="54830142" w14:textId="1B4279A8"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b/>
                <w:bCs/>
                <w:sz w:val="22"/>
                <w:szCs w:val="22"/>
              </w:rPr>
              <w:t>Automatický metalografický robot, brusná / lešticí stanice</w:t>
            </w:r>
          </w:p>
        </w:tc>
        <w:tc>
          <w:tcPr>
            <w:tcW w:w="1945" w:type="dxa"/>
            <w:tcBorders>
              <w:top w:val="nil"/>
              <w:left w:val="nil"/>
              <w:bottom w:val="single" w:sz="4" w:space="0" w:color="auto"/>
              <w:right w:val="single" w:sz="4" w:space="0" w:color="auto"/>
            </w:tcBorders>
          </w:tcPr>
          <w:p w14:paraId="40D423CF" w14:textId="19BBBC07" w:rsidR="009B3A55" w:rsidRPr="0084759A" w:rsidRDefault="009B3A55" w:rsidP="009B3A55">
            <w:pPr>
              <w:jc w:val="center"/>
              <w:rPr>
                <w:rFonts w:asciiTheme="minorHAnsi" w:hAnsiTheme="minorHAnsi" w:cstheme="minorHAnsi"/>
                <w:sz w:val="22"/>
                <w:szCs w:val="22"/>
              </w:rPr>
            </w:pPr>
          </w:p>
        </w:tc>
        <w:tc>
          <w:tcPr>
            <w:tcW w:w="1321" w:type="dxa"/>
            <w:tcBorders>
              <w:top w:val="nil"/>
              <w:left w:val="nil"/>
              <w:bottom w:val="single" w:sz="4" w:space="0" w:color="auto"/>
              <w:right w:val="single" w:sz="4" w:space="0" w:color="auto"/>
            </w:tcBorders>
          </w:tcPr>
          <w:p w14:paraId="256E8615" w14:textId="77777777" w:rsidR="009B3A55" w:rsidRPr="0084759A" w:rsidRDefault="009B3A55" w:rsidP="009B3A55">
            <w:pPr>
              <w:jc w:val="center"/>
              <w:rPr>
                <w:rFonts w:asciiTheme="minorHAnsi" w:hAnsiTheme="minorHAnsi" w:cstheme="minorHAnsi"/>
                <w:sz w:val="22"/>
                <w:szCs w:val="22"/>
              </w:rPr>
            </w:pPr>
          </w:p>
        </w:tc>
      </w:tr>
      <w:tr w:rsidR="009B3A55" w:rsidRPr="0084759A" w14:paraId="2F36E63D" w14:textId="77777777" w:rsidTr="00F14D2F">
        <w:trPr>
          <w:trHeight w:val="255"/>
        </w:trPr>
        <w:tc>
          <w:tcPr>
            <w:tcW w:w="7366" w:type="dxa"/>
            <w:tcBorders>
              <w:top w:val="nil"/>
              <w:left w:val="single" w:sz="4" w:space="0" w:color="auto"/>
              <w:bottom w:val="single" w:sz="4" w:space="0" w:color="auto"/>
              <w:right w:val="single" w:sz="4" w:space="0" w:color="auto"/>
            </w:tcBorders>
          </w:tcPr>
          <w:p w14:paraId="405B29C7" w14:textId="6180A517"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Pracovní kotouče průměru 300 mm s magnetickou folií</w:t>
            </w:r>
          </w:p>
        </w:tc>
        <w:tc>
          <w:tcPr>
            <w:tcW w:w="1945" w:type="dxa"/>
            <w:tcBorders>
              <w:top w:val="nil"/>
              <w:left w:val="nil"/>
              <w:bottom w:val="single" w:sz="4" w:space="0" w:color="auto"/>
              <w:right w:val="single" w:sz="4" w:space="0" w:color="auto"/>
            </w:tcBorders>
          </w:tcPr>
          <w:p w14:paraId="045E87C5" w14:textId="5E14D009"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398B4731" w14:textId="77777777" w:rsidR="009B3A55" w:rsidRPr="0084759A" w:rsidRDefault="009B3A55" w:rsidP="009B3A55">
            <w:pPr>
              <w:jc w:val="center"/>
              <w:rPr>
                <w:rFonts w:asciiTheme="minorHAnsi" w:hAnsiTheme="minorHAnsi" w:cstheme="minorHAnsi"/>
                <w:sz w:val="22"/>
                <w:szCs w:val="22"/>
              </w:rPr>
            </w:pPr>
          </w:p>
        </w:tc>
      </w:tr>
      <w:tr w:rsidR="009B3A55" w:rsidRPr="0084759A" w14:paraId="62038AE3" w14:textId="77777777" w:rsidTr="00F14D2F">
        <w:trPr>
          <w:trHeight w:val="255"/>
        </w:trPr>
        <w:tc>
          <w:tcPr>
            <w:tcW w:w="7366" w:type="dxa"/>
            <w:tcBorders>
              <w:top w:val="nil"/>
              <w:left w:val="single" w:sz="4" w:space="0" w:color="auto"/>
              <w:bottom w:val="single" w:sz="4" w:space="0" w:color="auto"/>
              <w:right w:val="single" w:sz="4" w:space="0" w:color="auto"/>
            </w:tcBorders>
          </w:tcPr>
          <w:p w14:paraId="57ED493C" w14:textId="52C7E267" w:rsidR="009B3A55" w:rsidRPr="009B3A55" w:rsidRDefault="009B3A55" w:rsidP="009B3A55">
            <w:pPr>
              <w:jc w:val="both"/>
              <w:rPr>
                <w:rFonts w:asciiTheme="minorHAnsi" w:hAnsiTheme="minorHAnsi" w:cstheme="minorHAnsi"/>
                <w:sz w:val="22"/>
                <w:szCs w:val="22"/>
              </w:rPr>
            </w:pPr>
            <w:r w:rsidRPr="009B3A55">
              <w:rPr>
                <w:rFonts w:asciiTheme="minorHAnsi" w:hAnsiTheme="minorHAnsi" w:cstheme="minorHAnsi"/>
                <w:sz w:val="22"/>
                <w:szCs w:val="22"/>
              </w:rPr>
              <w:t xml:space="preserve">Brusná stanice na </w:t>
            </w:r>
            <w:proofErr w:type="spellStart"/>
            <w:r w:rsidRPr="009B3A55">
              <w:rPr>
                <w:rFonts w:asciiTheme="minorHAnsi" w:hAnsiTheme="minorHAnsi" w:cstheme="minorHAnsi"/>
                <w:sz w:val="22"/>
                <w:szCs w:val="22"/>
              </w:rPr>
              <w:t>SiC</w:t>
            </w:r>
            <w:proofErr w:type="spellEnd"/>
            <w:r w:rsidRPr="009B3A55">
              <w:rPr>
                <w:rFonts w:asciiTheme="minorHAnsi" w:hAnsiTheme="minorHAnsi" w:cstheme="minorHAnsi"/>
                <w:sz w:val="22"/>
                <w:szCs w:val="22"/>
              </w:rPr>
              <w:t xml:space="preserve"> papíry s automatickým podavačem pro min. 4 druhy </w:t>
            </w:r>
            <w:proofErr w:type="spellStart"/>
            <w:r w:rsidRPr="009B3A55">
              <w:rPr>
                <w:rFonts w:asciiTheme="minorHAnsi" w:hAnsiTheme="minorHAnsi" w:cstheme="minorHAnsi"/>
                <w:sz w:val="22"/>
                <w:szCs w:val="22"/>
              </w:rPr>
              <w:t>SiC</w:t>
            </w:r>
            <w:proofErr w:type="spellEnd"/>
            <w:r w:rsidRPr="009B3A55">
              <w:rPr>
                <w:rFonts w:asciiTheme="minorHAnsi" w:hAnsiTheme="minorHAnsi" w:cstheme="minorHAnsi"/>
                <w:sz w:val="22"/>
                <w:szCs w:val="22"/>
              </w:rPr>
              <w:t xml:space="preserve"> papírů</w:t>
            </w:r>
          </w:p>
        </w:tc>
        <w:tc>
          <w:tcPr>
            <w:tcW w:w="1945" w:type="dxa"/>
            <w:tcBorders>
              <w:top w:val="nil"/>
              <w:left w:val="nil"/>
              <w:bottom w:val="single" w:sz="4" w:space="0" w:color="auto"/>
              <w:right w:val="single" w:sz="4" w:space="0" w:color="auto"/>
            </w:tcBorders>
          </w:tcPr>
          <w:p w14:paraId="451F62C8" w14:textId="43CFAE4B"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601D6048" w14:textId="77777777" w:rsidR="009B3A55" w:rsidRPr="0084759A" w:rsidRDefault="009B3A55" w:rsidP="009B3A55">
            <w:pPr>
              <w:jc w:val="center"/>
              <w:rPr>
                <w:rFonts w:asciiTheme="minorHAnsi" w:hAnsiTheme="minorHAnsi" w:cstheme="minorHAnsi"/>
                <w:sz w:val="22"/>
                <w:szCs w:val="22"/>
              </w:rPr>
            </w:pPr>
          </w:p>
        </w:tc>
      </w:tr>
      <w:tr w:rsidR="009B3A55" w:rsidRPr="0084759A" w14:paraId="32EAC6E6" w14:textId="77777777" w:rsidTr="00F14D2F">
        <w:trPr>
          <w:trHeight w:val="255"/>
        </w:trPr>
        <w:tc>
          <w:tcPr>
            <w:tcW w:w="7366" w:type="dxa"/>
            <w:tcBorders>
              <w:top w:val="nil"/>
              <w:left w:val="single" w:sz="4" w:space="0" w:color="auto"/>
              <w:bottom w:val="single" w:sz="4" w:space="0" w:color="auto"/>
              <w:right w:val="single" w:sz="4" w:space="0" w:color="auto"/>
            </w:tcBorders>
          </w:tcPr>
          <w:p w14:paraId="138E556B" w14:textId="39E2F2BD" w:rsidR="009B3A55" w:rsidRPr="009B3A55" w:rsidRDefault="009B3A55" w:rsidP="009B3A55">
            <w:pPr>
              <w:jc w:val="both"/>
              <w:rPr>
                <w:rFonts w:asciiTheme="minorHAnsi" w:hAnsiTheme="minorHAnsi" w:cstheme="minorHAnsi"/>
                <w:sz w:val="22"/>
                <w:szCs w:val="22"/>
              </w:rPr>
            </w:pPr>
            <w:r w:rsidRPr="009B3A55">
              <w:rPr>
                <w:rFonts w:asciiTheme="minorHAnsi" w:hAnsiTheme="minorHAnsi" w:cstheme="minorHAnsi"/>
                <w:sz w:val="22"/>
                <w:szCs w:val="22"/>
              </w:rPr>
              <w:t>Brusná stanice s kamenem</w:t>
            </w:r>
          </w:p>
        </w:tc>
        <w:tc>
          <w:tcPr>
            <w:tcW w:w="1945" w:type="dxa"/>
            <w:tcBorders>
              <w:top w:val="nil"/>
              <w:left w:val="nil"/>
              <w:bottom w:val="single" w:sz="4" w:space="0" w:color="auto"/>
              <w:right w:val="single" w:sz="4" w:space="0" w:color="auto"/>
            </w:tcBorders>
          </w:tcPr>
          <w:p w14:paraId="566FA836" w14:textId="115E594D"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1494FE41" w14:textId="77777777" w:rsidR="009B3A55" w:rsidRPr="0084759A" w:rsidRDefault="009B3A55" w:rsidP="009B3A55">
            <w:pPr>
              <w:jc w:val="center"/>
              <w:rPr>
                <w:rFonts w:asciiTheme="minorHAnsi" w:hAnsiTheme="minorHAnsi" w:cstheme="minorHAnsi"/>
                <w:sz w:val="22"/>
                <w:szCs w:val="22"/>
              </w:rPr>
            </w:pPr>
          </w:p>
        </w:tc>
      </w:tr>
      <w:tr w:rsidR="009B3A55" w:rsidRPr="0084759A" w14:paraId="5FFBA657" w14:textId="77777777" w:rsidTr="00F14D2F">
        <w:trPr>
          <w:trHeight w:val="255"/>
        </w:trPr>
        <w:tc>
          <w:tcPr>
            <w:tcW w:w="7366" w:type="dxa"/>
            <w:tcBorders>
              <w:top w:val="nil"/>
              <w:left w:val="single" w:sz="4" w:space="0" w:color="auto"/>
              <w:bottom w:val="single" w:sz="4" w:space="0" w:color="auto"/>
              <w:right w:val="single" w:sz="4" w:space="0" w:color="auto"/>
            </w:tcBorders>
          </w:tcPr>
          <w:p w14:paraId="33F62347" w14:textId="027B8667"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Automatické dávkovací jednotky pro diamantovou suspenzi, smáčedlo, vodu a finální lešticí suspenze</w:t>
            </w:r>
          </w:p>
        </w:tc>
        <w:tc>
          <w:tcPr>
            <w:tcW w:w="1945" w:type="dxa"/>
            <w:tcBorders>
              <w:top w:val="nil"/>
              <w:left w:val="nil"/>
              <w:bottom w:val="single" w:sz="4" w:space="0" w:color="auto"/>
              <w:right w:val="single" w:sz="4" w:space="0" w:color="auto"/>
            </w:tcBorders>
          </w:tcPr>
          <w:p w14:paraId="04B42400" w14:textId="47B8D7BE"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0DD5D93D" w14:textId="77777777" w:rsidR="009B3A55" w:rsidRPr="0084759A" w:rsidRDefault="009B3A55" w:rsidP="009B3A55">
            <w:pPr>
              <w:jc w:val="center"/>
              <w:rPr>
                <w:rFonts w:asciiTheme="minorHAnsi" w:hAnsiTheme="minorHAnsi" w:cstheme="minorHAnsi"/>
                <w:sz w:val="22"/>
                <w:szCs w:val="22"/>
              </w:rPr>
            </w:pPr>
          </w:p>
        </w:tc>
      </w:tr>
      <w:tr w:rsidR="009B3A55" w:rsidRPr="0084759A" w14:paraId="2AA321F5" w14:textId="77777777" w:rsidTr="004C068A">
        <w:trPr>
          <w:trHeight w:val="255"/>
        </w:trPr>
        <w:tc>
          <w:tcPr>
            <w:tcW w:w="7366" w:type="dxa"/>
            <w:tcBorders>
              <w:top w:val="nil"/>
              <w:left w:val="single" w:sz="4" w:space="0" w:color="auto"/>
              <w:bottom w:val="single" w:sz="4" w:space="0" w:color="auto"/>
              <w:right w:val="single" w:sz="4" w:space="0" w:color="auto"/>
            </w:tcBorders>
            <w:vAlign w:val="center"/>
          </w:tcPr>
          <w:p w14:paraId="17E222DF" w14:textId="6041F187"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b/>
                <w:bCs/>
                <w:sz w:val="22"/>
                <w:szCs w:val="22"/>
              </w:rPr>
              <w:t>Automatický metalografický robot, ultrazvuková čisticí stanice</w:t>
            </w:r>
          </w:p>
        </w:tc>
        <w:tc>
          <w:tcPr>
            <w:tcW w:w="1945" w:type="dxa"/>
            <w:tcBorders>
              <w:top w:val="nil"/>
              <w:left w:val="nil"/>
              <w:bottom w:val="single" w:sz="4" w:space="0" w:color="auto"/>
              <w:right w:val="single" w:sz="4" w:space="0" w:color="auto"/>
            </w:tcBorders>
          </w:tcPr>
          <w:p w14:paraId="596096AF" w14:textId="5CF89071" w:rsidR="009B3A55" w:rsidRPr="0084759A" w:rsidRDefault="009B3A55" w:rsidP="009B3A55">
            <w:pPr>
              <w:jc w:val="center"/>
              <w:rPr>
                <w:rFonts w:asciiTheme="minorHAnsi" w:hAnsiTheme="minorHAnsi" w:cstheme="minorHAnsi"/>
                <w:sz w:val="22"/>
                <w:szCs w:val="22"/>
              </w:rPr>
            </w:pPr>
          </w:p>
        </w:tc>
        <w:tc>
          <w:tcPr>
            <w:tcW w:w="1321" w:type="dxa"/>
            <w:tcBorders>
              <w:top w:val="nil"/>
              <w:left w:val="nil"/>
              <w:bottom w:val="single" w:sz="4" w:space="0" w:color="auto"/>
              <w:right w:val="single" w:sz="4" w:space="0" w:color="auto"/>
            </w:tcBorders>
          </w:tcPr>
          <w:p w14:paraId="698190F6" w14:textId="77777777" w:rsidR="009B3A55" w:rsidRPr="0084759A" w:rsidRDefault="009B3A55" w:rsidP="009B3A55">
            <w:pPr>
              <w:jc w:val="center"/>
              <w:rPr>
                <w:rFonts w:asciiTheme="minorHAnsi" w:hAnsiTheme="minorHAnsi" w:cstheme="minorHAnsi"/>
                <w:sz w:val="22"/>
                <w:szCs w:val="22"/>
              </w:rPr>
            </w:pPr>
          </w:p>
        </w:tc>
      </w:tr>
      <w:tr w:rsidR="009B3A55" w:rsidRPr="0084759A" w14:paraId="0594CF7B" w14:textId="1D7443B5" w:rsidTr="00D4093C">
        <w:trPr>
          <w:trHeight w:val="255"/>
        </w:trPr>
        <w:tc>
          <w:tcPr>
            <w:tcW w:w="7366" w:type="dxa"/>
            <w:tcBorders>
              <w:top w:val="nil"/>
              <w:left w:val="single" w:sz="4" w:space="0" w:color="auto"/>
              <w:bottom w:val="single" w:sz="4" w:space="0" w:color="auto"/>
              <w:right w:val="single" w:sz="4" w:space="0" w:color="auto"/>
            </w:tcBorders>
          </w:tcPr>
          <w:p w14:paraId="67B07256" w14:textId="64631F8F"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Nastavení času čištění a otáček držáku vzorků</w:t>
            </w:r>
          </w:p>
        </w:tc>
        <w:tc>
          <w:tcPr>
            <w:tcW w:w="1945" w:type="dxa"/>
            <w:tcBorders>
              <w:top w:val="nil"/>
              <w:left w:val="nil"/>
              <w:bottom w:val="single" w:sz="4" w:space="0" w:color="auto"/>
              <w:right w:val="single" w:sz="4" w:space="0" w:color="auto"/>
            </w:tcBorders>
          </w:tcPr>
          <w:p w14:paraId="771F4486" w14:textId="11D2FF0A"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105645CE" w14:textId="77777777" w:rsidR="009B3A55" w:rsidRPr="0084759A" w:rsidRDefault="009B3A55" w:rsidP="009B3A55">
            <w:pPr>
              <w:jc w:val="center"/>
              <w:rPr>
                <w:rFonts w:asciiTheme="minorHAnsi" w:hAnsiTheme="minorHAnsi" w:cstheme="minorHAnsi"/>
                <w:sz w:val="22"/>
                <w:szCs w:val="22"/>
              </w:rPr>
            </w:pPr>
          </w:p>
        </w:tc>
      </w:tr>
      <w:tr w:rsidR="009B3A55" w:rsidRPr="0084759A" w14:paraId="59B8B741" w14:textId="77777777" w:rsidTr="00D4093C">
        <w:trPr>
          <w:trHeight w:val="255"/>
        </w:trPr>
        <w:tc>
          <w:tcPr>
            <w:tcW w:w="7366" w:type="dxa"/>
            <w:tcBorders>
              <w:top w:val="nil"/>
              <w:left w:val="single" w:sz="4" w:space="0" w:color="auto"/>
              <w:bottom w:val="single" w:sz="4" w:space="0" w:color="auto"/>
              <w:right w:val="single" w:sz="4" w:space="0" w:color="auto"/>
            </w:tcBorders>
          </w:tcPr>
          <w:p w14:paraId="2F5E7E7A" w14:textId="3F5D8BA6"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 xml:space="preserve">Automatická filtrační jednotka čisticí kapaliny </w:t>
            </w:r>
          </w:p>
        </w:tc>
        <w:tc>
          <w:tcPr>
            <w:tcW w:w="1945" w:type="dxa"/>
            <w:tcBorders>
              <w:top w:val="nil"/>
              <w:left w:val="nil"/>
              <w:bottom w:val="single" w:sz="4" w:space="0" w:color="auto"/>
              <w:right w:val="single" w:sz="4" w:space="0" w:color="auto"/>
            </w:tcBorders>
          </w:tcPr>
          <w:p w14:paraId="5726CA90" w14:textId="176D82E0"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0635D1A7" w14:textId="77777777" w:rsidR="009B3A55" w:rsidRPr="0084759A" w:rsidRDefault="009B3A55" w:rsidP="009B3A55">
            <w:pPr>
              <w:jc w:val="center"/>
              <w:rPr>
                <w:rFonts w:asciiTheme="minorHAnsi" w:hAnsiTheme="minorHAnsi" w:cstheme="minorHAnsi"/>
                <w:sz w:val="22"/>
                <w:szCs w:val="22"/>
              </w:rPr>
            </w:pPr>
          </w:p>
        </w:tc>
      </w:tr>
      <w:tr w:rsidR="009B3A55" w:rsidRPr="0084759A" w14:paraId="7C6315FC" w14:textId="77777777" w:rsidTr="004C068A">
        <w:trPr>
          <w:trHeight w:val="255"/>
        </w:trPr>
        <w:tc>
          <w:tcPr>
            <w:tcW w:w="7366" w:type="dxa"/>
            <w:tcBorders>
              <w:top w:val="nil"/>
              <w:left w:val="single" w:sz="4" w:space="0" w:color="auto"/>
              <w:bottom w:val="single" w:sz="4" w:space="0" w:color="auto"/>
              <w:right w:val="single" w:sz="4" w:space="0" w:color="auto"/>
            </w:tcBorders>
            <w:vAlign w:val="center"/>
          </w:tcPr>
          <w:p w14:paraId="1AF89F87" w14:textId="33EC3F21"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b/>
                <w:bCs/>
                <w:sz w:val="22"/>
                <w:szCs w:val="22"/>
              </w:rPr>
              <w:t>Automatický metalografický robot, mycí stanice</w:t>
            </w:r>
          </w:p>
        </w:tc>
        <w:tc>
          <w:tcPr>
            <w:tcW w:w="1945" w:type="dxa"/>
            <w:tcBorders>
              <w:top w:val="nil"/>
              <w:left w:val="nil"/>
              <w:bottom w:val="single" w:sz="4" w:space="0" w:color="auto"/>
              <w:right w:val="single" w:sz="4" w:space="0" w:color="auto"/>
            </w:tcBorders>
          </w:tcPr>
          <w:p w14:paraId="4F0CB26B" w14:textId="46CA2541" w:rsidR="009B3A55" w:rsidRPr="0084759A" w:rsidRDefault="009B3A55" w:rsidP="009B3A55">
            <w:pPr>
              <w:jc w:val="center"/>
              <w:rPr>
                <w:rFonts w:asciiTheme="minorHAnsi" w:hAnsiTheme="minorHAnsi" w:cstheme="minorHAnsi"/>
                <w:sz w:val="22"/>
                <w:szCs w:val="22"/>
              </w:rPr>
            </w:pPr>
          </w:p>
        </w:tc>
        <w:tc>
          <w:tcPr>
            <w:tcW w:w="1321" w:type="dxa"/>
            <w:tcBorders>
              <w:top w:val="nil"/>
              <w:left w:val="nil"/>
              <w:bottom w:val="single" w:sz="4" w:space="0" w:color="auto"/>
              <w:right w:val="single" w:sz="4" w:space="0" w:color="auto"/>
            </w:tcBorders>
          </w:tcPr>
          <w:p w14:paraId="35258B70" w14:textId="77777777" w:rsidR="009B3A55" w:rsidRPr="0084759A" w:rsidRDefault="009B3A55" w:rsidP="009B3A55">
            <w:pPr>
              <w:jc w:val="center"/>
              <w:rPr>
                <w:rFonts w:asciiTheme="minorHAnsi" w:hAnsiTheme="minorHAnsi" w:cstheme="minorHAnsi"/>
                <w:sz w:val="22"/>
                <w:szCs w:val="22"/>
              </w:rPr>
            </w:pPr>
          </w:p>
        </w:tc>
      </w:tr>
      <w:tr w:rsidR="009B3A55" w:rsidRPr="0084759A" w14:paraId="4EE28077" w14:textId="77777777" w:rsidTr="00363F72">
        <w:trPr>
          <w:trHeight w:val="255"/>
        </w:trPr>
        <w:tc>
          <w:tcPr>
            <w:tcW w:w="7366" w:type="dxa"/>
            <w:tcBorders>
              <w:top w:val="nil"/>
              <w:left w:val="single" w:sz="4" w:space="0" w:color="auto"/>
              <w:bottom w:val="single" w:sz="4" w:space="0" w:color="auto"/>
              <w:right w:val="single" w:sz="4" w:space="0" w:color="auto"/>
            </w:tcBorders>
          </w:tcPr>
          <w:p w14:paraId="136455FB" w14:textId="2E02333C"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Mytí tlakovou vodou</w:t>
            </w:r>
          </w:p>
        </w:tc>
        <w:tc>
          <w:tcPr>
            <w:tcW w:w="1945" w:type="dxa"/>
            <w:tcBorders>
              <w:top w:val="nil"/>
              <w:left w:val="nil"/>
              <w:bottom w:val="single" w:sz="4" w:space="0" w:color="auto"/>
              <w:right w:val="single" w:sz="4" w:space="0" w:color="auto"/>
            </w:tcBorders>
          </w:tcPr>
          <w:p w14:paraId="0B4328D2" w14:textId="153740CD"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2A81C154" w14:textId="77777777" w:rsidR="009B3A55" w:rsidRPr="0084759A" w:rsidRDefault="009B3A55" w:rsidP="009B3A55">
            <w:pPr>
              <w:jc w:val="center"/>
              <w:rPr>
                <w:rFonts w:asciiTheme="minorHAnsi" w:hAnsiTheme="minorHAnsi" w:cstheme="minorHAnsi"/>
                <w:sz w:val="22"/>
                <w:szCs w:val="22"/>
              </w:rPr>
            </w:pPr>
          </w:p>
        </w:tc>
      </w:tr>
      <w:tr w:rsidR="009B3A55" w:rsidRPr="0084759A" w14:paraId="538A69C2" w14:textId="77777777" w:rsidTr="00363F72">
        <w:trPr>
          <w:trHeight w:val="255"/>
        </w:trPr>
        <w:tc>
          <w:tcPr>
            <w:tcW w:w="7366" w:type="dxa"/>
            <w:tcBorders>
              <w:top w:val="nil"/>
              <w:left w:val="single" w:sz="4" w:space="0" w:color="auto"/>
              <w:bottom w:val="single" w:sz="4" w:space="0" w:color="auto"/>
              <w:right w:val="single" w:sz="4" w:space="0" w:color="auto"/>
            </w:tcBorders>
          </w:tcPr>
          <w:p w14:paraId="04216E79" w14:textId="7BE0EA93"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lastRenderedPageBreak/>
              <w:t>Sušení tlakovým vzduchem</w:t>
            </w:r>
          </w:p>
        </w:tc>
        <w:tc>
          <w:tcPr>
            <w:tcW w:w="1945" w:type="dxa"/>
            <w:tcBorders>
              <w:top w:val="nil"/>
              <w:left w:val="nil"/>
              <w:bottom w:val="single" w:sz="4" w:space="0" w:color="auto"/>
              <w:right w:val="single" w:sz="4" w:space="0" w:color="auto"/>
            </w:tcBorders>
          </w:tcPr>
          <w:p w14:paraId="1197C4C4" w14:textId="03BDB64B"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06645E83" w14:textId="77777777" w:rsidR="009B3A55" w:rsidRPr="0084759A" w:rsidRDefault="009B3A55" w:rsidP="009B3A55">
            <w:pPr>
              <w:jc w:val="center"/>
              <w:rPr>
                <w:rFonts w:asciiTheme="minorHAnsi" w:hAnsiTheme="minorHAnsi" w:cstheme="minorHAnsi"/>
                <w:sz w:val="22"/>
                <w:szCs w:val="22"/>
              </w:rPr>
            </w:pPr>
          </w:p>
        </w:tc>
      </w:tr>
      <w:tr w:rsidR="009B3A55" w:rsidRPr="0084759A" w14:paraId="55D008EE" w14:textId="77777777" w:rsidTr="00363F72">
        <w:trPr>
          <w:trHeight w:val="255"/>
        </w:trPr>
        <w:tc>
          <w:tcPr>
            <w:tcW w:w="7366" w:type="dxa"/>
            <w:tcBorders>
              <w:top w:val="nil"/>
              <w:left w:val="single" w:sz="4" w:space="0" w:color="auto"/>
              <w:bottom w:val="single" w:sz="4" w:space="0" w:color="auto"/>
              <w:right w:val="single" w:sz="4" w:space="0" w:color="auto"/>
            </w:tcBorders>
          </w:tcPr>
          <w:p w14:paraId="3B63D613" w14:textId="0E9DA3F1"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Oplach etanolem</w:t>
            </w:r>
          </w:p>
        </w:tc>
        <w:tc>
          <w:tcPr>
            <w:tcW w:w="1945" w:type="dxa"/>
            <w:tcBorders>
              <w:top w:val="nil"/>
              <w:left w:val="nil"/>
              <w:bottom w:val="single" w:sz="4" w:space="0" w:color="auto"/>
              <w:right w:val="single" w:sz="4" w:space="0" w:color="auto"/>
            </w:tcBorders>
          </w:tcPr>
          <w:p w14:paraId="00187025" w14:textId="2007091B"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4492FBBB" w14:textId="77777777" w:rsidR="009B3A55" w:rsidRPr="0084759A" w:rsidRDefault="009B3A55" w:rsidP="009B3A55">
            <w:pPr>
              <w:jc w:val="center"/>
              <w:rPr>
                <w:rFonts w:asciiTheme="minorHAnsi" w:hAnsiTheme="minorHAnsi" w:cstheme="minorHAnsi"/>
                <w:sz w:val="22"/>
                <w:szCs w:val="22"/>
              </w:rPr>
            </w:pPr>
          </w:p>
        </w:tc>
      </w:tr>
      <w:tr w:rsidR="009B3A55" w:rsidRPr="00882E0A" w14:paraId="7A27FF60" w14:textId="77777777" w:rsidTr="004C068A">
        <w:trPr>
          <w:trHeight w:val="255"/>
        </w:trPr>
        <w:tc>
          <w:tcPr>
            <w:tcW w:w="7366" w:type="dxa"/>
            <w:tcBorders>
              <w:top w:val="nil"/>
              <w:left w:val="single" w:sz="4" w:space="0" w:color="auto"/>
              <w:bottom w:val="single" w:sz="4" w:space="0" w:color="auto"/>
              <w:right w:val="single" w:sz="4" w:space="0" w:color="auto"/>
            </w:tcBorders>
            <w:vAlign w:val="center"/>
          </w:tcPr>
          <w:p w14:paraId="0D1BB689" w14:textId="778F8C57" w:rsidR="009B3A55" w:rsidRPr="00882E0A" w:rsidRDefault="009B3A55" w:rsidP="009B3A55">
            <w:pPr>
              <w:jc w:val="both"/>
              <w:rPr>
                <w:rFonts w:asciiTheme="minorHAnsi" w:hAnsiTheme="minorHAnsi" w:cstheme="minorHAnsi"/>
                <w:sz w:val="22"/>
                <w:szCs w:val="22"/>
              </w:rPr>
            </w:pPr>
            <w:r w:rsidRPr="00882E0A">
              <w:rPr>
                <w:rFonts w:asciiTheme="minorHAnsi" w:hAnsiTheme="minorHAnsi" w:cstheme="minorHAnsi"/>
                <w:b/>
                <w:bCs/>
                <w:sz w:val="22"/>
                <w:szCs w:val="22"/>
              </w:rPr>
              <w:t>Automatický metalografický robot,</w:t>
            </w:r>
            <w:r>
              <w:rPr>
                <w:rFonts w:asciiTheme="minorHAnsi" w:hAnsiTheme="minorHAnsi" w:cstheme="minorHAnsi"/>
                <w:b/>
                <w:bCs/>
                <w:sz w:val="22"/>
                <w:szCs w:val="22"/>
              </w:rPr>
              <w:t xml:space="preserve"> </w:t>
            </w:r>
            <w:r w:rsidRPr="00882E0A">
              <w:rPr>
                <w:rFonts w:asciiTheme="minorHAnsi" w:hAnsiTheme="minorHAnsi" w:cstheme="minorHAnsi"/>
                <w:b/>
                <w:bCs/>
                <w:sz w:val="22"/>
                <w:szCs w:val="22"/>
              </w:rPr>
              <w:t>sušící stanice</w:t>
            </w:r>
          </w:p>
        </w:tc>
        <w:tc>
          <w:tcPr>
            <w:tcW w:w="1945" w:type="dxa"/>
            <w:tcBorders>
              <w:top w:val="nil"/>
              <w:left w:val="nil"/>
              <w:bottom w:val="single" w:sz="4" w:space="0" w:color="auto"/>
              <w:right w:val="single" w:sz="4" w:space="0" w:color="auto"/>
            </w:tcBorders>
          </w:tcPr>
          <w:p w14:paraId="7B3668FA" w14:textId="359C077C" w:rsidR="009B3A55" w:rsidRPr="00882E0A" w:rsidRDefault="009B3A55" w:rsidP="009B3A55">
            <w:pPr>
              <w:jc w:val="center"/>
              <w:rPr>
                <w:rFonts w:asciiTheme="minorHAnsi" w:hAnsiTheme="minorHAnsi" w:cstheme="minorHAnsi"/>
                <w:sz w:val="22"/>
                <w:szCs w:val="22"/>
              </w:rPr>
            </w:pPr>
          </w:p>
        </w:tc>
        <w:tc>
          <w:tcPr>
            <w:tcW w:w="1321" w:type="dxa"/>
            <w:tcBorders>
              <w:top w:val="nil"/>
              <w:left w:val="nil"/>
              <w:bottom w:val="single" w:sz="4" w:space="0" w:color="auto"/>
              <w:right w:val="single" w:sz="4" w:space="0" w:color="auto"/>
            </w:tcBorders>
          </w:tcPr>
          <w:p w14:paraId="71663C66" w14:textId="77777777" w:rsidR="009B3A55" w:rsidRPr="00882E0A" w:rsidRDefault="009B3A55" w:rsidP="009B3A55">
            <w:pPr>
              <w:jc w:val="center"/>
              <w:rPr>
                <w:rFonts w:asciiTheme="minorHAnsi" w:hAnsiTheme="minorHAnsi" w:cstheme="minorHAnsi"/>
                <w:sz w:val="22"/>
                <w:szCs w:val="22"/>
              </w:rPr>
            </w:pPr>
          </w:p>
        </w:tc>
      </w:tr>
      <w:tr w:rsidR="009B3A55" w:rsidRPr="0084759A" w14:paraId="60CC53E8" w14:textId="77777777" w:rsidTr="00D61D0B">
        <w:trPr>
          <w:trHeight w:val="255"/>
        </w:trPr>
        <w:tc>
          <w:tcPr>
            <w:tcW w:w="7366" w:type="dxa"/>
            <w:tcBorders>
              <w:top w:val="nil"/>
              <w:left w:val="single" w:sz="4" w:space="0" w:color="auto"/>
              <w:bottom w:val="single" w:sz="4" w:space="0" w:color="auto"/>
              <w:right w:val="single" w:sz="4" w:space="0" w:color="auto"/>
            </w:tcBorders>
          </w:tcPr>
          <w:p w14:paraId="218C1C86" w14:textId="7586208F"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 xml:space="preserve">Sušení vzorků horkým vzduchem </w:t>
            </w:r>
          </w:p>
        </w:tc>
        <w:tc>
          <w:tcPr>
            <w:tcW w:w="1945" w:type="dxa"/>
            <w:tcBorders>
              <w:top w:val="nil"/>
              <w:left w:val="nil"/>
              <w:bottom w:val="single" w:sz="4" w:space="0" w:color="auto"/>
              <w:right w:val="single" w:sz="4" w:space="0" w:color="auto"/>
            </w:tcBorders>
          </w:tcPr>
          <w:p w14:paraId="172EF728" w14:textId="6FCF961F"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7FCC6F07" w14:textId="77777777" w:rsidR="009B3A55" w:rsidRPr="0084759A" w:rsidRDefault="009B3A55" w:rsidP="009B3A55">
            <w:pPr>
              <w:rPr>
                <w:rFonts w:asciiTheme="minorHAnsi" w:hAnsiTheme="minorHAnsi" w:cstheme="minorHAnsi"/>
                <w:sz w:val="22"/>
                <w:szCs w:val="22"/>
              </w:rPr>
            </w:pPr>
          </w:p>
        </w:tc>
      </w:tr>
      <w:tr w:rsidR="009B3A55" w:rsidRPr="0084759A" w14:paraId="631FD42C" w14:textId="77777777" w:rsidTr="00D61D0B">
        <w:trPr>
          <w:trHeight w:val="255"/>
        </w:trPr>
        <w:tc>
          <w:tcPr>
            <w:tcW w:w="7366" w:type="dxa"/>
            <w:tcBorders>
              <w:top w:val="nil"/>
              <w:left w:val="single" w:sz="4" w:space="0" w:color="auto"/>
              <w:bottom w:val="single" w:sz="4" w:space="0" w:color="auto"/>
              <w:right w:val="single" w:sz="4" w:space="0" w:color="auto"/>
            </w:tcBorders>
          </w:tcPr>
          <w:p w14:paraId="17B50290" w14:textId="2AFE36B9"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Nastavení času sušení a otáček držáku vzorků</w:t>
            </w:r>
          </w:p>
        </w:tc>
        <w:tc>
          <w:tcPr>
            <w:tcW w:w="1945" w:type="dxa"/>
            <w:tcBorders>
              <w:top w:val="nil"/>
              <w:left w:val="nil"/>
              <w:bottom w:val="single" w:sz="4" w:space="0" w:color="auto"/>
              <w:right w:val="single" w:sz="4" w:space="0" w:color="auto"/>
            </w:tcBorders>
          </w:tcPr>
          <w:p w14:paraId="162FF9C6" w14:textId="67482FD1"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498DE1E4" w14:textId="77777777" w:rsidR="009B3A55" w:rsidRPr="0084759A" w:rsidRDefault="009B3A55" w:rsidP="009B3A55">
            <w:pPr>
              <w:rPr>
                <w:rFonts w:asciiTheme="minorHAnsi" w:hAnsiTheme="minorHAnsi" w:cstheme="minorHAnsi"/>
                <w:sz w:val="22"/>
                <w:szCs w:val="22"/>
              </w:rPr>
            </w:pPr>
          </w:p>
        </w:tc>
      </w:tr>
      <w:tr w:rsidR="009B3A55" w:rsidRPr="0084759A" w14:paraId="0FB54AB8" w14:textId="77777777" w:rsidTr="004C068A">
        <w:trPr>
          <w:trHeight w:val="255"/>
        </w:trPr>
        <w:tc>
          <w:tcPr>
            <w:tcW w:w="7366" w:type="dxa"/>
            <w:tcBorders>
              <w:top w:val="nil"/>
              <w:left w:val="single" w:sz="4" w:space="0" w:color="auto"/>
              <w:bottom w:val="single" w:sz="4" w:space="0" w:color="auto"/>
              <w:right w:val="single" w:sz="4" w:space="0" w:color="auto"/>
            </w:tcBorders>
            <w:vAlign w:val="center"/>
          </w:tcPr>
          <w:p w14:paraId="0CBC3A31" w14:textId="20268CE8"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b/>
                <w:bCs/>
                <w:sz w:val="22"/>
                <w:szCs w:val="22"/>
              </w:rPr>
              <w:t>Automatický metalografický robot</w:t>
            </w:r>
            <w:r>
              <w:rPr>
                <w:rFonts w:asciiTheme="minorHAnsi" w:hAnsiTheme="minorHAnsi" w:cstheme="minorHAnsi"/>
                <w:b/>
                <w:bCs/>
                <w:sz w:val="22"/>
                <w:szCs w:val="22"/>
              </w:rPr>
              <w:t>,</w:t>
            </w:r>
            <w:r w:rsidRPr="0084759A">
              <w:rPr>
                <w:rFonts w:asciiTheme="minorHAnsi" w:hAnsiTheme="minorHAnsi" w:cstheme="minorHAnsi"/>
                <w:b/>
                <w:bCs/>
                <w:sz w:val="22"/>
                <w:szCs w:val="22"/>
              </w:rPr>
              <w:t xml:space="preserve"> držáky vzorků</w:t>
            </w:r>
          </w:p>
        </w:tc>
        <w:tc>
          <w:tcPr>
            <w:tcW w:w="1945" w:type="dxa"/>
            <w:tcBorders>
              <w:top w:val="nil"/>
              <w:left w:val="nil"/>
              <w:bottom w:val="single" w:sz="4" w:space="0" w:color="auto"/>
              <w:right w:val="single" w:sz="4" w:space="0" w:color="auto"/>
            </w:tcBorders>
          </w:tcPr>
          <w:p w14:paraId="2C112153" w14:textId="183EC4DC" w:rsidR="009B3A55" w:rsidRPr="0084759A" w:rsidRDefault="009B3A55" w:rsidP="009B3A55">
            <w:pPr>
              <w:jc w:val="center"/>
              <w:rPr>
                <w:rFonts w:asciiTheme="minorHAnsi" w:hAnsiTheme="minorHAnsi" w:cstheme="minorHAnsi"/>
                <w:sz w:val="22"/>
                <w:szCs w:val="22"/>
              </w:rPr>
            </w:pPr>
          </w:p>
        </w:tc>
        <w:tc>
          <w:tcPr>
            <w:tcW w:w="1321" w:type="dxa"/>
            <w:tcBorders>
              <w:top w:val="nil"/>
              <w:left w:val="nil"/>
              <w:bottom w:val="single" w:sz="4" w:space="0" w:color="auto"/>
              <w:right w:val="single" w:sz="4" w:space="0" w:color="auto"/>
            </w:tcBorders>
          </w:tcPr>
          <w:p w14:paraId="2838377C" w14:textId="77777777" w:rsidR="009B3A55" w:rsidRPr="0084759A" w:rsidRDefault="009B3A55" w:rsidP="009B3A55">
            <w:pPr>
              <w:jc w:val="center"/>
              <w:rPr>
                <w:rFonts w:asciiTheme="minorHAnsi" w:hAnsiTheme="minorHAnsi" w:cstheme="minorHAnsi"/>
                <w:sz w:val="22"/>
                <w:szCs w:val="22"/>
              </w:rPr>
            </w:pPr>
          </w:p>
        </w:tc>
      </w:tr>
      <w:tr w:rsidR="009B3A55" w:rsidRPr="0084759A" w14:paraId="2CD6AC54" w14:textId="77777777" w:rsidTr="00576CF4">
        <w:trPr>
          <w:trHeight w:val="255"/>
        </w:trPr>
        <w:tc>
          <w:tcPr>
            <w:tcW w:w="7366" w:type="dxa"/>
            <w:tcBorders>
              <w:top w:val="nil"/>
              <w:left w:val="single" w:sz="4" w:space="0" w:color="auto"/>
              <w:bottom w:val="single" w:sz="4" w:space="0" w:color="auto"/>
              <w:right w:val="single" w:sz="4" w:space="0" w:color="auto"/>
            </w:tcBorders>
          </w:tcPr>
          <w:p w14:paraId="0C1C96EE" w14:textId="7A2DCC09"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Kompatibilní s robotickou ale i automatickou bruskou</w:t>
            </w:r>
          </w:p>
        </w:tc>
        <w:tc>
          <w:tcPr>
            <w:tcW w:w="1945" w:type="dxa"/>
            <w:tcBorders>
              <w:top w:val="nil"/>
              <w:left w:val="nil"/>
              <w:bottom w:val="single" w:sz="4" w:space="0" w:color="auto"/>
              <w:right w:val="single" w:sz="4" w:space="0" w:color="auto"/>
            </w:tcBorders>
          </w:tcPr>
          <w:p w14:paraId="3FD6D7D1" w14:textId="3A1263A3"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30223EF9" w14:textId="77777777" w:rsidR="009B3A55" w:rsidRPr="0084759A" w:rsidRDefault="009B3A55" w:rsidP="009B3A55">
            <w:pPr>
              <w:jc w:val="center"/>
              <w:rPr>
                <w:rFonts w:asciiTheme="minorHAnsi" w:hAnsiTheme="minorHAnsi" w:cstheme="minorHAnsi"/>
                <w:sz w:val="22"/>
                <w:szCs w:val="22"/>
              </w:rPr>
            </w:pPr>
          </w:p>
        </w:tc>
      </w:tr>
      <w:tr w:rsidR="009B3A55" w:rsidRPr="0084759A" w14:paraId="382FBF12" w14:textId="77777777" w:rsidTr="00576CF4">
        <w:trPr>
          <w:trHeight w:val="255"/>
        </w:trPr>
        <w:tc>
          <w:tcPr>
            <w:tcW w:w="7366" w:type="dxa"/>
            <w:tcBorders>
              <w:top w:val="nil"/>
              <w:left w:val="single" w:sz="4" w:space="0" w:color="auto"/>
              <w:bottom w:val="single" w:sz="4" w:space="0" w:color="auto"/>
              <w:right w:val="single" w:sz="4" w:space="0" w:color="auto"/>
            </w:tcBorders>
          </w:tcPr>
          <w:p w14:paraId="5FC9CB83" w14:textId="3F203F3D" w:rsidR="009B3A55" w:rsidRPr="002C4EB8" w:rsidRDefault="009B3A55" w:rsidP="009B3A55">
            <w:pPr>
              <w:jc w:val="both"/>
              <w:rPr>
                <w:rFonts w:asciiTheme="minorHAnsi" w:hAnsiTheme="minorHAnsi" w:cstheme="minorHAnsi"/>
                <w:sz w:val="22"/>
                <w:szCs w:val="22"/>
              </w:rPr>
            </w:pPr>
            <w:r w:rsidRPr="002C4EB8">
              <w:rPr>
                <w:rFonts w:asciiTheme="minorHAnsi" w:hAnsiTheme="minorHAnsi" w:cstheme="minorHAnsi"/>
                <w:sz w:val="22"/>
                <w:szCs w:val="22"/>
              </w:rPr>
              <w:t>1x držák vzorků pro vzorky průměru 20-40 mm</w:t>
            </w:r>
          </w:p>
        </w:tc>
        <w:tc>
          <w:tcPr>
            <w:tcW w:w="1945" w:type="dxa"/>
            <w:tcBorders>
              <w:top w:val="nil"/>
              <w:left w:val="nil"/>
              <w:bottom w:val="single" w:sz="4" w:space="0" w:color="auto"/>
              <w:right w:val="single" w:sz="4" w:space="0" w:color="auto"/>
            </w:tcBorders>
          </w:tcPr>
          <w:p w14:paraId="5B9158B3" w14:textId="730DCB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7204AB62" w14:textId="77777777" w:rsidR="009B3A55" w:rsidRPr="0084759A" w:rsidRDefault="009B3A55" w:rsidP="009B3A55">
            <w:pPr>
              <w:jc w:val="center"/>
              <w:rPr>
                <w:rFonts w:asciiTheme="minorHAnsi" w:hAnsiTheme="minorHAnsi" w:cstheme="minorHAnsi"/>
                <w:sz w:val="22"/>
                <w:szCs w:val="22"/>
              </w:rPr>
            </w:pPr>
          </w:p>
        </w:tc>
      </w:tr>
      <w:tr w:rsidR="009B3A55" w:rsidRPr="0084759A" w14:paraId="2C2004B8" w14:textId="77777777" w:rsidTr="00576CF4">
        <w:trPr>
          <w:trHeight w:val="255"/>
        </w:trPr>
        <w:tc>
          <w:tcPr>
            <w:tcW w:w="7366" w:type="dxa"/>
            <w:tcBorders>
              <w:top w:val="nil"/>
              <w:left w:val="single" w:sz="4" w:space="0" w:color="auto"/>
              <w:bottom w:val="single" w:sz="4" w:space="0" w:color="auto"/>
              <w:right w:val="single" w:sz="4" w:space="0" w:color="auto"/>
            </w:tcBorders>
          </w:tcPr>
          <w:p w14:paraId="2213E07F" w14:textId="5F034D5E" w:rsidR="009B3A55" w:rsidRPr="002C4EB8" w:rsidRDefault="009B3A55" w:rsidP="009B3A55">
            <w:pPr>
              <w:jc w:val="both"/>
              <w:rPr>
                <w:rFonts w:asciiTheme="minorHAnsi" w:hAnsiTheme="minorHAnsi" w:cstheme="minorHAnsi"/>
                <w:sz w:val="22"/>
                <w:szCs w:val="22"/>
              </w:rPr>
            </w:pPr>
            <w:r w:rsidRPr="002C4EB8">
              <w:rPr>
                <w:rFonts w:asciiTheme="minorHAnsi" w:hAnsiTheme="minorHAnsi" w:cstheme="minorHAnsi"/>
                <w:sz w:val="22"/>
                <w:szCs w:val="22"/>
              </w:rPr>
              <w:t xml:space="preserve">4x držák vzorků pro vzorky průměru 40-60 mm </w:t>
            </w:r>
          </w:p>
        </w:tc>
        <w:tc>
          <w:tcPr>
            <w:tcW w:w="1945" w:type="dxa"/>
            <w:tcBorders>
              <w:top w:val="nil"/>
              <w:left w:val="nil"/>
              <w:bottom w:val="single" w:sz="4" w:space="0" w:color="auto"/>
              <w:right w:val="single" w:sz="4" w:space="0" w:color="auto"/>
            </w:tcBorders>
          </w:tcPr>
          <w:p w14:paraId="6F98354F" w14:textId="6E854A44"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3D421B59" w14:textId="77777777" w:rsidR="009B3A55" w:rsidRPr="0084759A" w:rsidRDefault="009B3A55" w:rsidP="009B3A55">
            <w:pPr>
              <w:jc w:val="center"/>
              <w:rPr>
                <w:rFonts w:asciiTheme="minorHAnsi" w:hAnsiTheme="minorHAnsi" w:cstheme="minorHAnsi"/>
                <w:sz w:val="22"/>
                <w:szCs w:val="22"/>
              </w:rPr>
            </w:pPr>
          </w:p>
        </w:tc>
      </w:tr>
      <w:tr w:rsidR="009B3A55" w:rsidRPr="0084759A" w14:paraId="3C388E95" w14:textId="77777777" w:rsidTr="00576CF4">
        <w:trPr>
          <w:trHeight w:val="255"/>
        </w:trPr>
        <w:tc>
          <w:tcPr>
            <w:tcW w:w="7366" w:type="dxa"/>
            <w:tcBorders>
              <w:top w:val="nil"/>
              <w:left w:val="single" w:sz="4" w:space="0" w:color="auto"/>
              <w:bottom w:val="single" w:sz="4" w:space="0" w:color="auto"/>
              <w:right w:val="single" w:sz="4" w:space="0" w:color="auto"/>
            </w:tcBorders>
          </w:tcPr>
          <w:p w14:paraId="4D4245E8" w14:textId="3FBD2D08" w:rsidR="009B3A55" w:rsidRPr="002C4EB8" w:rsidRDefault="009B3A55" w:rsidP="009B3A55">
            <w:pPr>
              <w:jc w:val="both"/>
              <w:rPr>
                <w:rFonts w:asciiTheme="minorHAnsi" w:hAnsiTheme="minorHAnsi" w:cstheme="minorHAnsi"/>
                <w:sz w:val="22"/>
                <w:szCs w:val="22"/>
              </w:rPr>
            </w:pPr>
            <w:r w:rsidRPr="002C4EB8">
              <w:rPr>
                <w:rFonts w:asciiTheme="minorHAnsi" w:hAnsiTheme="minorHAnsi" w:cstheme="minorHAnsi"/>
                <w:sz w:val="22"/>
                <w:szCs w:val="22"/>
              </w:rPr>
              <w:t>7x držák vzorků pro vzorky průměru 70-125 mm s vymezovacími vložkami</w:t>
            </w:r>
          </w:p>
        </w:tc>
        <w:tc>
          <w:tcPr>
            <w:tcW w:w="1945" w:type="dxa"/>
            <w:tcBorders>
              <w:top w:val="nil"/>
              <w:left w:val="nil"/>
              <w:bottom w:val="single" w:sz="4" w:space="0" w:color="auto"/>
              <w:right w:val="single" w:sz="4" w:space="0" w:color="auto"/>
            </w:tcBorders>
          </w:tcPr>
          <w:p w14:paraId="0280BEA2" w14:textId="0FEBF8FF"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201E0F2A" w14:textId="77777777" w:rsidR="009B3A55" w:rsidRPr="0084759A" w:rsidRDefault="009B3A55" w:rsidP="009B3A55">
            <w:pPr>
              <w:jc w:val="center"/>
              <w:rPr>
                <w:rFonts w:asciiTheme="minorHAnsi" w:hAnsiTheme="minorHAnsi" w:cstheme="minorHAnsi"/>
                <w:sz w:val="22"/>
                <w:szCs w:val="22"/>
              </w:rPr>
            </w:pPr>
          </w:p>
        </w:tc>
      </w:tr>
      <w:tr w:rsidR="009B3A55" w:rsidRPr="0084759A" w14:paraId="562BCA9F" w14:textId="77777777" w:rsidTr="00576CF4">
        <w:trPr>
          <w:trHeight w:val="255"/>
        </w:trPr>
        <w:tc>
          <w:tcPr>
            <w:tcW w:w="7366" w:type="dxa"/>
            <w:tcBorders>
              <w:top w:val="nil"/>
              <w:left w:val="single" w:sz="4" w:space="0" w:color="auto"/>
              <w:bottom w:val="single" w:sz="4" w:space="0" w:color="auto"/>
              <w:right w:val="single" w:sz="4" w:space="0" w:color="auto"/>
            </w:tcBorders>
          </w:tcPr>
          <w:p w14:paraId="2AC483C2" w14:textId="126F137A" w:rsidR="009B3A55" w:rsidRPr="00D23B41" w:rsidRDefault="009B3A55" w:rsidP="009B3A55">
            <w:pPr>
              <w:jc w:val="both"/>
              <w:rPr>
                <w:rFonts w:asciiTheme="minorHAnsi" w:hAnsiTheme="minorHAnsi" w:cstheme="minorHAnsi"/>
                <w:sz w:val="22"/>
                <w:szCs w:val="22"/>
                <w:highlight w:val="yellow"/>
              </w:rPr>
            </w:pPr>
            <w:r>
              <w:rPr>
                <w:rFonts w:asciiTheme="minorHAnsi" w:hAnsiTheme="minorHAnsi" w:cstheme="minorHAnsi"/>
                <w:sz w:val="22"/>
                <w:szCs w:val="22"/>
              </w:rPr>
              <w:t xml:space="preserve">4x </w:t>
            </w:r>
            <w:r w:rsidRPr="002C4EB8">
              <w:rPr>
                <w:rFonts w:asciiTheme="minorHAnsi" w:hAnsiTheme="minorHAnsi" w:cstheme="minorHAnsi"/>
                <w:sz w:val="22"/>
                <w:szCs w:val="22"/>
              </w:rPr>
              <w:t>držák pro půlené vzorky o původním průměru 60 až 105 mm s čtyřmi pozicemi s vymezovacími vložkami</w:t>
            </w:r>
          </w:p>
        </w:tc>
        <w:tc>
          <w:tcPr>
            <w:tcW w:w="1945" w:type="dxa"/>
            <w:tcBorders>
              <w:top w:val="nil"/>
              <w:left w:val="nil"/>
              <w:bottom w:val="single" w:sz="4" w:space="0" w:color="auto"/>
              <w:right w:val="single" w:sz="4" w:space="0" w:color="auto"/>
            </w:tcBorders>
          </w:tcPr>
          <w:p w14:paraId="4FFF76E0" w14:textId="28E6E3FF"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16806192" w14:textId="77777777" w:rsidR="009B3A55" w:rsidRPr="0084759A" w:rsidRDefault="009B3A55" w:rsidP="009B3A55">
            <w:pPr>
              <w:jc w:val="center"/>
              <w:rPr>
                <w:rFonts w:asciiTheme="minorHAnsi" w:hAnsiTheme="minorHAnsi" w:cstheme="minorHAnsi"/>
                <w:sz w:val="22"/>
                <w:szCs w:val="22"/>
              </w:rPr>
            </w:pPr>
          </w:p>
        </w:tc>
      </w:tr>
      <w:tr w:rsidR="009B3A55" w:rsidRPr="0084759A" w14:paraId="2E1E2AF2" w14:textId="77777777" w:rsidTr="00576CF4">
        <w:trPr>
          <w:trHeight w:val="255"/>
        </w:trPr>
        <w:tc>
          <w:tcPr>
            <w:tcW w:w="7366" w:type="dxa"/>
            <w:tcBorders>
              <w:top w:val="nil"/>
              <w:left w:val="single" w:sz="4" w:space="0" w:color="auto"/>
              <w:bottom w:val="single" w:sz="4" w:space="0" w:color="auto"/>
              <w:right w:val="single" w:sz="4" w:space="0" w:color="auto"/>
            </w:tcBorders>
          </w:tcPr>
          <w:p w14:paraId="16861587" w14:textId="5EC06E39" w:rsidR="009B3A55" w:rsidRPr="0084759A" w:rsidRDefault="009B3A55" w:rsidP="009B3A55">
            <w:pPr>
              <w:jc w:val="both"/>
              <w:rPr>
                <w:rFonts w:asciiTheme="minorHAnsi" w:hAnsiTheme="minorHAnsi" w:cstheme="minorHAnsi"/>
                <w:sz w:val="22"/>
                <w:szCs w:val="22"/>
              </w:rPr>
            </w:pPr>
            <w:r>
              <w:rPr>
                <w:rFonts w:asciiTheme="minorHAnsi" w:hAnsiTheme="minorHAnsi" w:cstheme="minorHAnsi"/>
                <w:sz w:val="22"/>
                <w:szCs w:val="22"/>
              </w:rPr>
              <w:t>6x</w:t>
            </w:r>
            <w:r w:rsidRPr="002C4EB8">
              <w:rPr>
                <w:rFonts w:asciiTheme="minorHAnsi" w:hAnsiTheme="minorHAnsi" w:cstheme="minorHAnsi"/>
                <w:sz w:val="22"/>
                <w:szCs w:val="22"/>
              </w:rPr>
              <w:t xml:space="preserve"> držák pro půlené vzorky o původním průměru 80 až 125 mm se dvěma pozicemi s vymezovacími vložkami</w:t>
            </w:r>
          </w:p>
        </w:tc>
        <w:tc>
          <w:tcPr>
            <w:tcW w:w="1945" w:type="dxa"/>
            <w:tcBorders>
              <w:top w:val="nil"/>
              <w:left w:val="nil"/>
              <w:bottom w:val="single" w:sz="4" w:space="0" w:color="auto"/>
              <w:right w:val="single" w:sz="4" w:space="0" w:color="auto"/>
            </w:tcBorders>
          </w:tcPr>
          <w:p w14:paraId="30F497FD" w14:textId="77777777" w:rsidR="009B3A55" w:rsidRPr="0084759A" w:rsidRDefault="009B3A55" w:rsidP="009B3A55">
            <w:pPr>
              <w:jc w:val="center"/>
              <w:rPr>
                <w:rFonts w:asciiTheme="minorHAnsi" w:hAnsiTheme="minorHAnsi" w:cstheme="minorHAnsi"/>
                <w:sz w:val="22"/>
                <w:szCs w:val="22"/>
              </w:rPr>
            </w:pPr>
          </w:p>
        </w:tc>
        <w:tc>
          <w:tcPr>
            <w:tcW w:w="1321" w:type="dxa"/>
            <w:tcBorders>
              <w:top w:val="nil"/>
              <w:left w:val="nil"/>
              <w:bottom w:val="single" w:sz="4" w:space="0" w:color="auto"/>
              <w:right w:val="single" w:sz="4" w:space="0" w:color="auto"/>
            </w:tcBorders>
          </w:tcPr>
          <w:p w14:paraId="32778460" w14:textId="77777777" w:rsidR="009B3A55" w:rsidRPr="0084759A" w:rsidRDefault="009B3A55" w:rsidP="009B3A55">
            <w:pPr>
              <w:jc w:val="center"/>
              <w:rPr>
                <w:rFonts w:asciiTheme="minorHAnsi" w:hAnsiTheme="minorHAnsi" w:cstheme="minorHAnsi"/>
                <w:sz w:val="22"/>
                <w:szCs w:val="22"/>
              </w:rPr>
            </w:pPr>
          </w:p>
        </w:tc>
      </w:tr>
      <w:tr w:rsidR="009B3A55" w:rsidRPr="0084759A" w14:paraId="3BFA8662" w14:textId="77777777" w:rsidTr="004C068A">
        <w:trPr>
          <w:trHeight w:val="255"/>
        </w:trPr>
        <w:tc>
          <w:tcPr>
            <w:tcW w:w="7366" w:type="dxa"/>
            <w:tcBorders>
              <w:top w:val="nil"/>
              <w:left w:val="single" w:sz="4" w:space="0" w:color="auto"/>
              <w:bottom w:val="single" w:sz="4" w:space="0" w:color="auto"/>
              <w:right w:val="single" w:sz="4" w:space="0" w:color="auto"/>
            </w:tcBorders>
            <w:vAlign w:val="center"/>
          </w:tcPr>
          <w:p w14:paraId="775F273D" w14:textId="5F00EB5D" w:rsidR="009B3A55" w:rsidRPr="0084759A" w:rsidRDefault="009B3A55" w:rsidP="009B3A55">
            <w:pPr>
              <w:rPr>
                <w:rFonts w:asciiTheme="minorHAnsi" w:hAnsiTheme="minorHAnsi" w:cstheme="minorHAnsi"/>
                <w:b/>
                <w:bCs/>
                <w:sz w:val="22"/>
                <w:szCs w:val="22"/>
              </w:rPr>
            </w:pPr>
            <w:r w:rsidRPr="0084759A">
              <w:rPr>
                <w:rFonts w:asciiTheme="minorHAnsi" w:hAnsiTheme="minorHAnsi" w:cstheme="minorHAnsi"/>
                <w:b/>
                <w:bCs/>
                <w:sz w:val="22"/>
                <w:szCs w:val="22"/>
              </w:rPr>
              <w:t>Elektrolytická leštička</w:t>
            </w:r>
          </w:p>
        </w:tc>
        <w:tc>
          <w:tcPr>
            <w:tcW w:w="1945" w:type="dxa"/>
            <w:tcBorders>
              <w:top w:val="nil"/>
              <w:left w:val="nil"/>
              <w:bottom w:val="single" w:sz="4" w:space="0" w:color="auto"/>
              <w:right w:val="single" w:sz="4" w:space="0" w:color="auto"/>
            </w:tcBorders>
          </w:tcPr>
          <w:p w14:paraId="187143FA" w14:textId="41522CD2" w:rsidR="009B3A55" w:rsidRPr="0084759A" w:rsidRDefault="009B3A55" w:rsidP="009B3A55">
            <w:pPr>
              <w:jc w:val="center"/>
              <w:rPr>
                <w:rFonts w:asciiTheme="minorHAnsi" w:hAnsiTheme="minorHAnsi" w:cstheme="minorHAnsi"/>
                <w:sz w:val="22"/>
                <w:szCs w:val="22"/>
              </w:rPr>
            </w:pPr>
          </w:p>
        </w:tc>
        <w:tc>
          <w:tcPr>
            <w:tcW w:w="1321" w:type="dxa"/>
            <w:tcBorders>
              <w:top w:val="nil"/>
              <w:left w:val="nil"/>
              <w:bottom w:val="single" w:sz="4" w:space="0" w:color="auto"/>
              <w:right w:val="single" w:sz="4" w:space="0" w:color="auto"/>
            </w:tcBorders>
          </w:tcPr>
          <w:p w14:paraId="4C498830" w14:textId="77777777" w:rsidR="009B3A55" w:rsidRPr="0084759A" w:rsidRDefault="009B3A55" w:rsidP="009B3A55">
            <w:pPr>
              <w:jc w:val="center"/>
              <w:rPr>
                <w:rFonts w:asciiTheme="minorHAnsi" w:hAnsiTheme="minorHAnsi" w:cstheme="minorHAnsi"/>
                <w:sz w:val="22"/>
                <w:szCs w:val="22"/>
              </w:rPr>
            </w:pPr>
          </w:p>
        </w:tc>
      </w:tr>
      <w:tr w:rsidR="009B3A55" w:rsidRPr="0084759A" w14:paraId="50EC2E47" w14:textId="77777777" w:rsidTr="002302D5">
        <w:trPr>
          <w:trHeight w:val="255"/>
        </w:trPr>
        <w:tc>
          <w:tcPr>
            <w:tcW w:w="7366" w:type="dxa"/>
            <w:tcBorders>
              <w:top w:val="nil"/>
              <w:left w:val="single" w:sz="4" w:space="0" w:color="auto"/>
              <w:bottom w:val="single" w:sz="4" w:space="0" w:color="auto"/>
              <w:right w:val="single" w:sz="4" w:space="0" w:color="auto"/>
            </w:tcBorders>
          </w:tcPr>
          <w:p w14:paraId="0159CFCA" w14:textId="4650D7DF"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Zobrazení proudové a napěťové křivky v reálném čase</w:t>
            </w:r>
          </w:p>
        </w:tc>
        <w:tc>
          <w:tcPr>
            <w:tcW w:w="1945" w:type="dxa"/>
            <w:tcBorders>
              <w:top w:val="nil"/>
              <w:left w:val="nil"/>
              <w:bottom w:val="single" w:sz="4" w:space="0" w:color="auto"/>
              <w:right w:val="single" w:sz="4" w:space="0" w:color="auto"/>
            </w:tcBorders>
          </w:tcPr>
          <w:p w14:paraId="6D853AD7" w14:textId="44F21506"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2B2F4EBB" w14:textId="77777777" w:rsidR="009B3A55" w:rsidRPr="0084759A" w:rsidRDefault="009B3A55" w:rsidP="009B3A55">
            <w:pPr>
              <w:jc w:val="center"/>
              <w:rPr>
                <w:rFonts w:asciiTheme="minorHAnsi" w:hAnsiTheme="minorHAnsi" w:cstheme="minorHAnsi"/>
                <w:sz w:val="22"/>
                <w:szCs w:val="22"/>
              </w:rPr>
            </w:pPr>
          </w:p>
        </w:tc>
      </w:tr>
      <w:tr w:rsidR="009B3A55" w:rsidRPr="0084759A" w14:paraId="6E3CF55F" w14:textId="3F126CF3" w:rsidTr="002302D5">
        <w:trPr>
          <w:trHeight w:val="255"/>
        </w:trPr>
        <w:tc>
          <w:tcPr>
            <w:tcW w:w="7366" w:type="dxa"/>
            <w:tcBorders>
              <w:top w:val="nil"/>
              <w:left w:val="single" w:sz="4" w:space="0" w:color="auto"/>
              <w:bottom w:val="single" w:sz="4" w:space="0" w:color="auto"/>
              <w:right w:val="single" w:sz="4" w:space="0" w:color="auto"/>
            </w:tcBorders>
          </w:tcPr>
          <w:p w14:paraId="10E872A3" w14:textId="07749779" w:rsidR="009B3A55" w:rsidRPr="00D86172" w:rsidRDefault="009B3A55" w:rsidP="009B3A55">
            <w:pPr>
              <w:jc w:val="both"/>
              <w:rPr>
                <w:rFonts w:asciiTheme="minorHAnsi" w:hAnsiTheme="minorHAnsi" w:cstheme="minorHAnsi"/>
                <w:sz w:val="22"/>
                <w:szCs w:val="22"/>
              </w:rPr>
            </w:pPr>
            <w:r w:rsidRPr="00D86172">
              <w:rPr>
                <w:rFonts w:asciiTheme="minorHAnsi" w:hAnsiTheme="minorHAnsi" w:cstheme="minorHAnsi"/>
                <w:sz w:val="22"/>
                <w:szCs w:val="22"/>
              </w:rPr>
              <w:t>Programovatelná paměť</w:t>
            </w:r>
          </w:p>
        </w:tc>
        <w:tc>
          <w:tcPr>
            <w:tcW w:w="1945" w:type="dxa"/>
            <w:tcBorders>
              <w:top w:val="nil"/>
              <w:left w:val="nil"/>
              <w:bottom w:val="single" w:sz="4" w:space="0" w:color="auto"/>
              <w:right w:val="single" w:sz="4" w:space="0" w:color="auto"/>
            </w:tcBorders>
          </w:tcPr>
          <w:p w14:paraId="40829FE5" w14:textId="668EE338"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40EA7122" w14:textId="77777777" w:rsidR="009B3A55" w:rsidRPr="0084759A" w:rsidRDefault="009B3A55" w:rsidP="009B3A55">
            <w:pPr>
              <w:jc w:val="center"/>
              <w:rPr>
                <w:rFonts w:asciiTheme="minorHAnsi" w:hAnsiTheme="minorHAnsi" w:cstheme="minorHAnsi"/>
                <w:sz w:val="22"/>
                <w:szCs w:val="22"/>
              </w:rPr>
            </w:pPr>
          </w:p>
        </w:tc>
      </w:tr>
      <w:tr w:rsidR="009B3A55" w:rsidRPr="0084759A" w14:paraId="767529E9" w14:textId="4D6400D1" w:rsidTr="002302D5">
        <w:trPr>
          <w:trHeight w:val="255"/>
        </w:trPr>
        <w:tc>
          <w:tcPr>
            <w:tcW w:w="7366" w:type="dxa"/>
            <w:tcBorders>
              <w:top w:val="nil"/>
              <w:left w:val="single" w:sz="4" w:space="0" w:color="auto"/>
              <w:bottom w:val="single" w:sz="4" w:space="0" w:color="auto"/>
              <w:right w:val="single" w:sz="4" w:space="0" w:color="auto"/>
            </w:tcBorders>
          </w:tcPr>
          <w:p w14:paraId="4EEC04AF" w14:textId="459D7C6A" w:rsidR="009B3A55" w:rsidRPr="00D86172" w:rsidRDefault="009B3A55" w:rsidP="009B3A55">
            <w:pPr>
              <w:jc w:val="both"/>
              <w:rPr>
                <w:rFonts w:asciiTheme="minorHAnsi" w:hAnsiTheme="minorHAnsi" w:cstheme="minorHAnsi"/>
                <w:sz w:val="22"/>
                <w:szCs w:val="22"/>
              </w:rPr>
            </w:pPr>
            <w:r w:rsidRPr="00D86172">
              <w:rPr>
                <w:rFonts w:asciiTheme="minorHAnsi" w:hAnsiTheme="minorHAnsi" w:cstheme="minorHAnsi"/>
                <w:sz w:val="22"/>
                <w:szCs w:val="22"/>
              </w:rPr>
              <w:t xml:space="preserve">1x Oddělená řídící jednotka od leptacích </w:t>
            </w:r>
          </w:p>
        </w:tc>
        <w:tc>
          <w:tcPr>
            <w:tcW w:w="1945" w:type="dxa"/>
            <w:tcBorders>
              <w:top w:val="nil"/>
              <w:left w:val="nil"/>
              <w:bottom w:val="single" w:sz="4" w:space="0" w:color="auto"/>
              <w:right w:val="single" w:sz="4" w:space="0" w:color="auto"/>
            </w:tcBorders>
          </w:tcPr>
          <w:p w14:paraId="4F7C8132" w14:textId="7D13B7B9"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10803A01" w14:textId="77777777" w:rsidR="009B3A55" w:rsidRPr="0084759A" w:rsidRDefault="009B3A55" w:rsidP="009B3A55">
            <w:pPr>
              <w:jc w:val="center"/>
              <w:rPr>
                <w:rFonts w:asciiTheme="minorHAnsi" w:hAnsiTheme="minorHAnsi" w:cstheme="minorHAnsi"/>
                <w:sz w:val="22"/>
                <w:szCs w:val="22"/>
              </w:rPr>
            </w:pPr>
          </w:p>
        </w:tc>
      </w:tr>
      <w:tr w:rsidR="009B3A55" w:rsidRPr="0084759A" w14:paraId="73D82DA8" w14:textId="77777777" w:rsidTr="002302D5">
        <w:trPr>
          <w:trHeight w:val="255"/>
        </w:trPr>
        <w:tc>
          <w:tcPr>
            <w:tcW w:w="7366" w:type="dxa"/>
            <w:tcBorders>
              <w:top w:val="nil"/>
              <w:left w:val="single" w:sz="4" w:space="0" w:color="auto"/>
              <w:bottom w:val="single" w:sz="4" w:space="0" w:color="auto"/>
              <w:right w:val="single" w:sz="4" w:space="0" w:color="auto"/>
            </w:tcBorders>
          </w:tcPr>
          <w:p w14:paraId="41000BA8" w14:textId="4B61DABC" w:rsidR="009B3A55" w:rsidRPr="00FB19FC" w:rsidRDefault="009B3A55" w:rsidP="009B3A55">
            <w:pPr>
              <w:jc w:val="both"/>
              <w:rPr>
                <w:rFonts w:asciiTheme="minorHAnsi" w:hAnsiTheme="minorHAnsi" w:cstheme="minorHAnsi"/>
                <w:sz w:val="22"/>
                <w:szCs w:val="22"/>
              </w:rPr>
            </w:pPr>
            <w:r w:rsidRPr="009B3A55">
              <w:rPr>
                <w:rFonts w:asciiTheme="minorHAnsi" w:hAnsiTheme="minorHAnsi" w:cstheme="minorHAnsi"/>
                <w:sz w:val="22"/>
                <w:szCs w:val="22"/>
              </w:rPr>
              <w:t>Připojení leštících/leptací jednotky, která bude umístěná v digestoři (řídící jednotka bude mimo digestoř)</w:t>
            </w:r>
          </w:p>
        </w:tc>
        <w:tc>
          <w:tcPr>
            <w:tcW w:w="1945" w:type="dxa"/>
            <w:tcBorders>
              <w:top w:val="nil"/>
              <w:left w:val="nil"/>
              <w:bottom w:val="single" w:sz="4" w:space="0" w:color="auto"/>
              <w:right w:val="single" w:sz="4" w:space="0" w:color="auto"/>
            </w:tcBorders>
          </w:tcPr>
          <w:p w14:paraId="39CC1528" w14:textId="2A6DBD53"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6554734D" w14:textId="77777777" w:rsidR="009B3A55" w:rsidRPr="0084759A" w:rsidRDefault="009B3A55" w:rsidP="009B3A55">
            <w:pPr>
              <w:jc w:val="center"/>
              <w:rPr>
                <w:rFonts w:asciiTheme="minorHAnsi" w:hAnsiTheme="minorHAnsi" w:cstheme="minorHAnsi"/>
                <w:sz w:val="22"/>
                <w:szCs w:val="22"/>
              </w:rPr>
            </w:pPr>
          </w:p>
        </w:tc>
      </w:tr>
      <w:tr w:rsidR="009B3A55" w:rsidRPr="0084759A" w14:paraId="095FE5E1" w14:textId="3FA2C057" w:rsidTr="002302D5">
        <w:trPr>
          <w:trHeight w:val="70"/>
        </w:trPr>
        <w:tc>
          <w:tcPr>
            <w:tcW w:w="7366" w:type="dxa"/>
            <w:tcBorders>
              <w:top w:val="nil"/>
              <w:left w:val="single" w:sz="4" w:space="0" w:color="auto"/>
              <w:bottom w:val="single" w:sz="4" w:space="0" w:color="auto"/>
              <w:right w:val="single" w:sz="4" w:space="0" w:color="auto"/>
            </w:tcBorders>
          </w:tcPr>
          <w:p w14:paraId="3A131526" w14:textId="34315398" w:rsidR="009B3A55" w:rsidRPr="00D86172" w:rsidRDefault="009B3A55" w:rsidP="009B3A55">
            <w:pPr>
              <w:jc w:val="both"/>
              <w:rPr>
                <w:rFonts w:asciiTheme="minorHAnsi" w:hAnsiTheme="minorHAnsi" w:cstheme="minorHAnsi"/>
                <w:sz w:val="22"/>
                <w:szCs w:val="22"/>
              </w:rPr>
            </w:pPr>
            <w:r w:rsidRPr="00D86172">
              <w:rPr>
                <w:rFonts w:asciiTheme="minorHAnsi" w:hAnsiTheme="minorHAnsi" w:cstheme="minorHAnsi"/>
                <w:sz w:val="22"/>
                <w:szCs w:val="22"/>
              </w:rPr>
              <w:t>1x leptací jednotka</w:t>
            </w:r>
          </w:p>
        </w:tc>
        <w:tc>
          <w:tcPr>
            <w:tcW w:w="1945" w:type="dxa"/>
            <w:tcBorders>
              <w:top w:val="nil"/>
              <w:left w:val="nil"/>
              <w:bottom w:val="single" w:sz="4" w:space="0" w:color="auto"/>
              <w:right w:val="single" w:sz="4" w:space="0" w:color="auto"/>
            </w:tcBorders>
          </w:tcPr>
          <w:p w14:paraId="091F1B1D" w14:textId="4C899935"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nil"/>
              <w:left w:val="nil"/>
              <w:bottom w:val="single" w:sz="4" w:space="0" w:color="auto"/>
              <w:right w:val="single" w:sz="4" w:space="0" w:color="auto"/>
            </w:tcBorders>
          </w:tcPr>
          <w:p w14:paraId="61B99761" w14:textId="77777777" w:rsidR="009B3A55" w:rsidRPr="0084759A" w:rsidRDefault="009B3A55" w:rsidP="009B3A55">
            <w:pPr>
              <w:jc w:val="center"/>
              <w:rPr>
                <w:rFonts w:asciiTheme="minorHAnsi" w:hAnsiTheme="minorHAnsi" w:cstheme="minorHAnsi"/>
                <w:sz w:val="22"/>
                <w:szCs w:val="22"/>
              </w:rPr>
            </w:pPr>
          </w:p>
        </w:tc>
      </w:tr>
      <w:tr w:rsidR="009B3A55" w:rsidRPr="0084759A" w14:paraId="65607C6D" w14:textId="42760C2E" w:rsidTr="002302D5">
        <w:trPr>
          <w:trHeight w:val="255"/>
        </w:trPr>
        <w:tc>
          <w:tcPr>
            <w:tcW w:w="7366" w:type="dxa"/>
            <w:tcBorders>
              <w:top w:val="single" w:sz="4" w:space="0" w:color="auto"/>
              <w:left w:val="single" w:sz="4" w:space="0" w:color="auto"/>
              <w:bottom w:val="single" w:sz="4" w:space="0" w:color="auto"/>
              <w:right w:val="single" w:sz="4" w:space="0" w:color="auto"/>
            </w:tcBorders>
          </w:tcPr>
          <w:p w14:paraId="6BE85B97" w14:textId="24C92A5D" w:rsidR="009B3A55" w:rsidRPr="00D86172" w:rsidRDefault="009B3A55" w:rsidP="009B3A55">
            <w:pPr>
              <w:jc w:val="both"/>
              <w:rPr>
                <w:rFonts w:asciiTheme="minorHAnsi" w:hAnsiTheme="minorHAnsi" w:cstheme="minorHAnsi"/>
                <w:sz w:val="22"/>
                <w:szCs w:val="22"/>
              </w:rPr>
            </w:pPr>
            <w:r w:rsidRPr="00D86172">
              <w:rPr>
                <w:rFonts w:asciiTheme="minorHAnsi" w:hAnsiTheme="minorHAnsi" w:cstheme="minorHAnsi"/>
                <w:sz w:val="22"/>
                <w:szCs w:val="22"/>
              </w:rPr>
              <w:t>Vyměnitelné elektrolytické nádoby u leptacích jednotek</w:t>
            </w:r>
          </w:p>
        </w:tc>
        <w:tc>
          <w:tcPr>
            <w:tcW w:w="1945" w:type="dxa"/>
            <w:tcBorders>
              <w:top w:val="single" w:sz="4" w:space="0" w:color="auto"/>
              <w:left w:val="nil"/>
              <w:bottom w:val="single" w:sz="4" w:space="0" w:color="auto"/>
              <w:right w:val="single" w:sz="4" w:space="0" w:color="auto"/>
            </w:tcBorders>
          </w:tcPr>
          <w:p w14:paraId="4C0E8DBD" w14:textId="55C75980"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45BE2A6F" w14:textId="77777777" w:rsidR="009B3A55" w:rsidRPr="0084759A" w:rsidRDefault="009B3A55" w:rsidP="009B3A55">
            <w:pPr>
              <w:jc w:val="center"/>
              <w:rPr>
                <w:rFonts w:asciiTheme="minorHAnsi" w:hAnsiTheme="minorHAnsi" w:cstheme="minorHAnsi"/>
                <w:sz w:val="22"/>
                <w:szCs w:val="22"/>
              </w:rPr>
            </w:pPr>
          </w:p>
        </w:tc>
      </w:tr>
      <w:tr w:rsidR="009B3A55" w:rsidRPr="0084759A" w14:paraId="1C7C6396" w14:textId="77777777" w:rsidTr="002302D5">
        <w:trPr>
          <w:trHeight w:val="255"/>
        </w:trPr>
        <w:tc>
          <w:tcPr>
            <w:tcW w:w="7366" w:type="dxa"/>
            <w:tcBorders>
              <w:top w:val="single" w:sz="4" w:space="0" w:color="auto"/>
              <w:left w:val="single" w:sz="4" w:space="0" w:color="auto"/>
              <w:bottom w:val="single" w:sz="4" w:space="0" w:color="auto"/>
              <w:right w:val="single" w:sz="4" w:space="0" w:color="auto"/>
            </w:tcBorders>
          </w:tcPr>
          <w:p w14:paraId="7582BE69" w14:textId="17C69774" w:rsidR="009B3A55" w:rsidRPr="00D86172" w:rsidRDefault="009B3A55" w:rsidP="009B3A55">
            <w:pPr>
              <w:jc w:val="both"/>
              <w:rPr>
                <w:rFonts w:asciiTheme="minorHAnsi" w:hAnsiTheme="minorHAnsi" w:cstheme="minorHAnsi"/>
                <w:sz w:val="22"/>
                <w:szCs w:val="22"/>
              </w:rPr>
            </w:pPr>
            <w:r w:rsidRPr="00D86172">
              <w:rPr>
                <w:rFonts w:asciiTheme="minorHAnsi" w:hAnsiTheme="minorHAnsi" w:cstheme="minorHAnsi"/>
                <w:sz w:val="22"/>
                <w:szCs w:val="22"/>
              </w:rPr>
              <w:t>Automatické čištění leptací jednot</w:t>
            </w:r>
            <w:r>
              <w:rPr>
                <w:rFonts w:asciiTheme="minorHAnsi" w:hAnsiTheme="minorHAnsi" w:cstheme="minorHAnsi"/>
                <w:sz w:val="22"/>
                <w:szCs w:val="22"/>
              </w:rPr>
              <w:t>ky</w:t>
            </w:r>
          </w:p>
        </w:tc>
        <w:tc>
          <w:tcPr>
            <w:tcW w:w="1945" w:type="dxa"/>
            <w:tcBorders>
              <w:top w:val="single" w:sz="4" w:space="0" w:color="auto"/>
              <w:left w:val="nil"/>
              <w:bottom w:val="single" w:sz="4" w:space="0" w:color="auto"/>
              <w:right w:val="single" w:sz="4" w:space="0" w:color="auto"/>
            </w:tcBorders>
          </w:tcPr>
          <w:p w14:paraId="33CFADD1" w14:textId="72B70AAA"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414C0584" w14:textId="77777777" w:rsidR="009B3A55" w:rsidRPr="0084759A" w:rsidRDefault="009B3A55" w:rsidP="009B3A55">
            <w:pPr>
              <w:jc w:val="center"/>
              <w:rPr>
                <w:rFonts w:asciiTheme="minorHAnsi" w:hAnsiTheme="minorHAnsi" w:cstheme="minorHAnsi"/>
                <w:sz w:val="22"/>
                <w:szCs w:val="22"/>
              </w:rPr>
            </w:pPr>
          </w:p>
        </w:tc>
      </w:tr>
      <w:tr w:rsidR="009B3A55" w:rsidRPr="0084759A" w14:paraId="01D88F3B" w14:textId="77777777" w:rsidTr="002302D5">
        <w:trPr>
          <w:trHeight w:val="255"/>
        </w:trPr>
        <w:tc>
          <w:tcPr>
            <w:tcW w:w="7366" w:type="dxa"/>
            <w:tcBorders>
              <w:top w:val="single" w:sz="4" w:space="0" w:color="auto"/>
              <w:left w:val="single" w:sz="4" w:space="0" w:color="auto"/>
              <w:bottom w:val="single" w:sz="4" w:space="0" w:color="auto"/>
              <w:right w:val="single" w:sz="4" w:space="0" w:color="auto"/>
            </w:tcBorders>
          </w:tcPr>
          <w:p w14:paraId="6F230B70" w14:textId="21E71D60" w:rsidR="009B3A55" w:rsidRPr="00D86172" w:rsidRDefault="009B3A55" w:rsidP="009B3A55">
            <w:pPr>
              <w:jc w:val="both"/>
              <w:rPr>
                <w:rFonts w:asciiTheme="minorHAnsi" w:hAnsiTheme="minorHAnsi" w:cstheme="minorHAnsi"/>
                <w:sz w:val="22"/>
                <w:szCs w:val="22"/>
              </w:rPr>
            </w:pPr>
            <w:r w:rsidRPr="00D86172">
              <w:rPr>
                <w:rFonts w:asciiTheme="minorHAnsi" w:hAnsiTheme="minorHAnsi" w:cstheme="minorHAnsi"/>
                <w:sz w:val="22"/>
                <w:szCs w:val="22"/>
              </w:rPr>
              <w:t xml:space="preserve">Automatické chlazení elektrolytu </w:t>
            </w:r>
          </w:p>
        </w:tc>
        <w:tc>
          <w:tcPr>
            <w:tcW w:w="1945" w:type="dxa"/>
            <w:tcBorders>
              <w:top w:val="single" w:sz="4" w:space="0" w:color="auto"/>
              <w:left w:val="nil"/>
              <w:bottom w:val="single" w:sz="4" w:space="0" w:color="auto"/>
              <w:right w:val="single" w:sz="4" w:space="0" w:color="auto"/>
            </w:tcBorders>
          </w:tcPr>
          <w:p w14:paraId="2E7AAD71" w14:textId="09CB7F6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335C954E" w14:textId="77777777" w:rsidR="009B3A55" w:rsidRPr="0084759A" w:rsidRDefault="009B3A55" w:rsidP="009B3A55">
            <w:pPr>
              <w:jc w:val="center"/>
              <w:rPr>
                <w:rFonts w:asciiTheme="minorHAnsi" w:hAnsiTheme="minorHAnsi" w:cstheme="minorHAnsi"/>
                <w:sz w:val="22"/>
                <w:szCs w:val="22"/>
              </w:rPr>
            </w:pPr>
          </w:p>
        </w:tc>
      </w:tr>
      <w:tr w:rsidR="009B3A55" w:rsidRPr="0084759A" w14:paraId="654463E7" w14:textId="77777777" w:rsidTr="002302D5">
        <w:trPr>
          <w:trHeight w:val="255"/>
        </w:trPr>
        <w:tc>
          <w:tcPr>
            <w:tcW w:w="7366" w:type="dxa"/>
            <w:tcBorders>
              <w:top w:val="single" w:sz="4" w:space="0" w:color="auto"/>
              <w:left w:val="single" w:sz="4" w:space="0" w:color="auto"/>
              <w:bottom w:val="single" w:sz="4" w:space="0" w:color="auto"/>
              <w:right w:val="single" w:sz="4" w:space="0" w:color="auto"/>
            </w:tcBorders>
          </w:tcPr>
          <w:p w14:paraId="773ACAD7" w14:textId="77D85CB4" w:rsidR="009B3A55" w:rsidRPr="00D50AF7" w:rsidRDefault="009B3A55" w:rsidP="009B3A55">
            <w:pPr>
              <w:jc w:val="both"/>
              <w:rPr>
                <w:rFonts w:asciiTheme="minorHAnsi" w:hAnsiTheme="minorHAnsi" w:cstheme="minorHAnsi"/>
                <w:sz w:val="22"/>
                <w:szCs w:val="22"/>
                <w:highlight w:val="yellow"/>
              </w:rPr>
            </w:pPr>
            <w:r w:rsidRPr="009B3A55">
              <w:rPr>
                <w:rFonts w:asciiTheme="minorHAnsi" w:hAnsiTheme="minorHAnsi" w:cstheme="minorHAnsi"/>
                <w:sz w:val="22"/>
                <w:szCs w:val="22"/>
              </w:rPr>
              <w:t xml:space="preserve">Možnost pro pozdější připojení druhé elektrolytické jednotky </w:t>
            </w:r>
          </w:p>
        </w:tc>
        <w:tc>
          <w:tcPr>
            <w:tcW w:w="1945" w:type="dxa"/>
            <w:tcBorders>
              <w:top w:val="single" w:sz="4" w:space="0" w:color="auto"/>
              <w:left w:val="nil"/>
              <w:bottom w:val="single" w:sz="4" w:space="0" w:color="auto"/>
              <w:right w:val="single" w:sz="4" w:space="0" w:color="auto"/>
            </w:tcBorders>
          </w:tcPr>
          <w:p w14:paraId="25848302" w14:textId="2C93787C"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67A2A297" w14:textId="77777777" w:rsidR="009B3A55" w:rsidRPr="0084759A" w:rsidRDefault="009B3A55" w:rsidP="009B3A55">
            <w:pPr>
              <w:jc w:val="center"/>
              <w:rPr>
                <w:rFonts w:asciiTheme="minorHAnsi" w:hAnsiTheme="minorHAnsi" w:cstheme="minorHAnsi"/>
                <w:sz w:val="22"/>
                <w:szCs w:val="22"/>
              </w:rPr>
            </w:pPr>
          </w:p>
        </w:tc>
      </w:tr>
      <w:tr w:rsidR="009B3A55" w:rsidRPr="0084759A" w14:paraId="018DEE26" w14:textId="77777777" w:rsidTr="002302D5">
        <w:trPr>
          <w:trHeight w:val="255"/>
        </w:trPr>
        <w:tc>
          <w:tcPr>
            <w:tcW w:w="7366" w:type="dxa"/>
            <w:tcBorders>
              <w:top w:val="single" w:sz="4" w:space="0" w:color="auto"/>
              <w:left w:val="single" w:sz="4" w:space="0" w:color="auto"/>
              <w:bottom w:val="single" w:sz="4" w:space="0" w:color="auto"/>
              <w:right w:val="single" w:sz="4" w:space="0" w:color="auto"/>
            </w:tcBorders>
          </w:tcPr>
          <w:p w14:paraId="579FA0CB" w14:textId="604135BF" w:rsidR="009B3A55" w:rsidRPr="00D86172" w:rsidRDefault="009B3A55" w:rsidP="009B3A55">
            <w:pPr>
              <w:jc w:val="both"/>
              <w:rPr>
                <w:rFonts w:asciiTheme="minorHAnsi" w:hAnsiTheme="minorHAnsi" w:cstheme="minorHAnsi"/>
                <w:sz w:val="22"/>
                <w:szCs w:val="22"/>
              </w:rPr>
            </w:pPr>
            <w:r w:rsidRPr="00D86172">
              <w:rPr>
                <w:rFonts w:asciiTheme="minorHAnsi" w:hAnsiTheme="minorHAnsi" w:cstheme="minorHAnsi"/>
                <w:sz w:val="22"/>
                <w:szCs w:val="22"/>
              </w:rPr>
              <w:t xml:space="preserve">Sada leptacích </w:t>
            </w:r>
            <w:proofErr w:type="gramStart"/>
            <w:r w:rsidRPr="00D86172">
              <w:rPr>
                <w:rFonts w:asciiTheme="minorHAnsi" w:hAnsiTheme="minorHAnsi" w:cstheme="minorHAnsi"/>
                <w:sz w:val="22"/>
                <w:szCs w:val="22"/>
              </w:rPr>
              <w:t>masek - bez</w:t>
            </w:r>
            <w:proofErr w:type="gramEnd"/>
            <w:r w:rsidRPr="00D86172">
              <w:rPr>
                <w:rFonts w:asciiTheme="minorHAnsi" w:hAnsiTheme="minorHAnsi" w:cstheme="minorHAnsi"/>
                <w:sz w:val="22"/>
                <w:szCs w:val="22"/>
              </w:rPr>
              <w:t xml:space="preserve"> výřezu; 0,5cm²; 1,5cm²; 2,5cm²; </w:t>
            </w:r>
            <w:proofErr w:type="gramStart"/>
            <w:r w:rsidRPr="00D86172">
              <w:rPr>
                <w:rFonts w:asciiTheme="minorHAnsi" w:hAnsiTheme="minorHAnsi" w:cstheme="minorHAnsi"/>
                <w:sz w:val="22"/>
                <w:szCs w:val="22"/>
              </w:rPr>
              <w:t>5cm</w:t>
            </w:r>
            <w:proofErr w:type="gramEnd"/>
            <w:r w:rsidRPr="00D86172">
              <w:rPr>
                <w:rFonts w:asciiTheme="minorHAnsi" w:hAnsiTheme="minorHAnsi" w:cstheme="minorHAnsi"/>
                <w:sz w:val="22"/>
                <w:szCs w:val="22"/>
              </w:rPr>
              <w:t>²</w:t>
            </w:r>
          </w:p>
        </w:tc>
        <w:tc>
          <w:tcPr>
            <w:tcW w:w="1945" w:type="dxa"/>
            <w:tcBorders>
              <w:top w:val="single" w:sz="4" w:space="0" w:color="auto"/>
              <w:left w:val="nil"/>
              <w:bottom w:val="single" w:sz="4" w:space="0" w:color="auto"/>
              <w:right w:val="single" w:sz="4" w:space="0" w:color="auto"/>
            </w:tcBorders>
          </w:tcPr>
          <w:p w14:paraId="21E87F4A" w14:textId="5EE3527B"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6F67F0CD" w14:textId="77777777" w:rsidR="009B3A55" w:rsidRPr="0084759A" w:rsidRDefault="009B3A55" w:rsidP="009B3A55">
            <w:pPr>
              <w:jc w:val="center"/>
              <w:rPr>
                <w:rFonts w:asciiTheme="minorHAnsi" w:hAnsiTheme="minorHAnsi" w:cstheme="minorHAnsi"/>
                <w:sz w:val="22"/>
                <w:szCs w:val="22"/>
              </w:rPr>
            </w:pPr>
          </w:p>
        </w:tc>
      </w:tr>
      <w:tr w:rsidR="009B3A55" w:rsidRPr="0084759A" w14:paraId="7F8796AF" w14:textId="77777777" w:rsidTr="002302D5">
        <w:trPr>
          <w:trHeight w:val="255"/>
        </w:trPr>
        <w:tc>
          <w:tcPr>
            <w:tcW w:w="7366" w:type="dxa"/>
            <w:tcBorders>
              <w:top w:val="single" w:sz="4" w:space="0" w:color="auto"/>
              <w:left w:val="single" w:sz="4" w:space="0" w:color="auto"/>
              <w:bottom w:val="single" w:sz="4" w:space="0" w:color="auto"/>
              <w:right w:val="single" w:sz="4" w:space="0" w:color="auto"/>
            </w:tcBorders>
          </w:tcPr>
          <w:p w14:paraId="204307E6" w14:textId="3649F9CA" w:rsidR="009B3A55" w:rsidRPr="00D86172" w:rsidRDefault="009B3A55" w:rsidP="009B3A55">
            <w:pPr>
              <w:jc w:val="both"/>
              <w:rPr>
                <w:rFonts w:asciiTheme="minorHAnsi" w:hAnsiTheme="minorHAnsi" w:cstheme="minorHAnsi"/>
                <w:sz w:val="22"/>
                <w:szCs w:val="22"/>
              </w:rPr>
            </w:pPr>
            <w:r w:rsidRPr="00D86172">
              <w:rPr>
                <w:rFonts w:asciiTheme="minorHAnsi" w:hAnsiTheme="minorHAnsi" w:cstheme="minorHAnsi"/>
                <w:sz w:val="22"/>
                <w:szCs w:val="22"/>
              </w:rPr>
              <w:t>2x Náhradní nádobka na elektrolyt, která je kompatibilní s leptací jednotk</w:t>
            </w:r>
            <w:r>
              <w:rPr>
                <w:rFonts w:asciiTheme="minorHAnsi" w:hAnsiTheme="minorHAnsi" w:cstheme="minorHAnsi"/>
                <w:sz w:val="22"/>
                <w:szCs w:val="22"/>
              </w:rPr>
              <w:t>ou</w:t>
            </w:r>
          </w:p>
        </w:tc>
        <w:tc>
          <w:tcPr>
            <w:tcW w:w="1945" w:type="dxa"/>
            <w:tcBorders>
              <w:top w:val="single" w:sz="4" w:space="0" w:color="auto"/>
              <w:left w:val="nil"/>
              <w:bottom w:val="single" w:sz="4" w:space="0" w:color="auto"/>
              <w:right w:val="single" w:sz="4" w:space="0" w:color="auto"/>
            </w:tcBorders>
          </w:tcPr>
          <w:p w14:paraId="4692B4FB" w14:textId="51E01E23"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0535E464" w14:textId="77777777" w:rsidR="009B3A55" w:rsidRPr="0084759A" w:rsidRDefault="009B3A55" w:rsidP="009B3A55">
            <w:pPr>
              <w:jc w:val="center"/>
              <w:rPr>
                <w:rFonts w:asciiTheme="minorHAnsi" w:hAnsiTheme="minorHAnsi" w:cstheme="minorHAnsi"/>
                <w:sz w:val="22"/>
                <w:szCs w:val="22"/>
              </w:rPr>
            </w:pPr>
          </w:p>
        </w:tc>
      </w:tr>
      <w:tr w:rsidR="009B3A55" w:rsidRPr="0084759A" w14:paraId="5CB6E02F" w14:textId="77777777" w:rsidTr="002302D5">
        <w:trPr>
          <w:trHeight w:val="255"/>
        </w:trPr>
        <w:tc>
          <w:tcPr>
            <w:tcW w:w="7366" w:type="dxa"/>
            <w:tcBorders>
              <w:top w:val="single" w:sz="4" w:space="0" w:color="auto"/>
              <w:left w:val="single" w:sz="4" w:space="0" w:color="auto"/>
              <w:bottom w:val="single" w:sz="4" w:space="0" w:color="auto"/>
              <w:right w:val="single" w:sz="4" w:space="0" w:color="auto"/>
            </w:tcBorders>
          </w:tcPr>
          <w:p w14:paraId="3B9EECF6" w14:textId="1D1F9B4A"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 xml:space="preserve">Externí leptací jednotka </w:t>
            </w:r>
          </w:p>
        </w:tc>
        <w:tc>
          <w:tcPr>
            <w:tcW w:w="1945" w:type="dxa"/>
            <w:tcBorders>
              <w:top w:val="single" w:sz="4" w:space="0" w:color="auto"/>
              <w:left w:val="nil"/>
              <w:bottom w:val="single" w:sz="4" w:space="0" w:color="auto"/>
              <w:right w:val="single" w:sz="4" w:space="0" w:color="auto"/>
            </w:tcBorders>
          </w:tcPr>
          <w:p w14:paraId="5AF56B30" w14:textId="1DF0FC4F"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141DF7C4" w14:textId="77777777" w:rsidR="009B3A55" w:rsidRPr="0084759A" w:rsidRDefault="009B3A55" w:rsidP="009B3A55">
            <w:pPr>
              <w:jc w:val="center"/>
              <w:rPr>
                <w:rFonts w:asciiTheme="minorHAnsi" w:hAnsiTheme="minorHAnsi" w:cstheme="minorHAnsi"/>
                <w:sz w:val="22"/>
                <w:szCs w:val="22"/>
              </w:rPr>
            </w:pPr>
          </w:p>
        </w:tc>
      </w:tr>
      <w:tr w:rsidR="009B3A55" w:rsidRPr="0084759A" w14:paraId="4D2D15DF" w14:textId="77777777" w:rsidTr="008A7426">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577434B7" w14:textId="13CA683B" w:rsidR="009B3A55" w:rsidRPr="0084759A" w:rsidRDefault="009B3A55" w:rsidP="009B3A55">
            <w:pPr>
              <w:rPr>
                <w:rFonts w:asciiTheme="minorHAnsi" w:hAnsiTheme="minorHAnsi" w:cstheme="minorHAnsi"/>
                <w:b/>
                <w:bCs/>
                <w:sz w:val="22"/>
                <w:szCs w:val="22"/>
              </w:rPr>
            </w:pPr>
            <w:bookmarkStart w:id="3" w:name="_Hlk214874569"/>
            <w:r w:rsidRPr="0084759A">
              <w:rPr>
                <w:rFonts w:asciiTheme="minorHAnsi" w:hAnsiTheme="minorHAnsi" w:cstheme="minorHAnsi"/>
                <w:b/>
                <w:bCs/>
                <w:sz w:val="22"/>
                <w:szCs w:val="22"/>
              </w:rPr>
              <w:t>Digestoř s chemickou skříní a odtahem</w:t>
            </w:r>
            <w:bookmarkEnd w:id="3"/>
          </w:p>
        </w:tc>
        <w:tc>
          <w:tcPr>
            <w:tcW w:w="1945" w:type="dxa"/>
            <w:tcBorders>
              <w:top w:val="single" w:sz="4" w:space="0" w:color="auto"/>
              <w:left w:val="nil"/>
              <w:bottom w:val="single" w:sz="4" w:space="0" w:color="auto"/>
              <w:right w:val="single" w:sz="4" w:space="0" w:color="auto"/>
            </w:tcBorders>
          </w:tcPr>
          <w:p w14:paraId="2017363C" w14:textId="0DE39DA1" w:rsidR="009B3A55" w:rsidRPr="0084759A" w:rsidRDefault="009B3A55" w:rsidP="009B3A55">
            <w:pPr>
              <w:jc w:val="center"/>
              <w:rPr>
                <w:rFonts w:asciiTheme="minorHAnsi" w:hAnsiTheme="minorHAnsi" w:cstheme="minorHAnsi"/>
                <w:sz w:val="22"/>
                <w:szCs w:val="22"/>
              </w:rPr>
            </w:pPr>
          </w:p>
        </w:tc>
        <w:tc>
          <w:tcPr>
            <w:tcW w:w="1321" w:type="dxa"/>
            <w:tcBorders>
              <w:top w:val="single" w:sz="4" w:space="0" w:color="auto"/>
              <w:left w:val="nil"/>
              <w:bottom w:val="single" w:sz="4" w:space="0" w:color="auto"/>
              <w:right w:val="single" w:sz="4" w:space="0" w:color="auto"/>
            </w:tcBorders>
          </w:tcPr>
          <w:p w14:paraId="358868E6" w14:textId="77777777" w:rsidR="009B3A55" w:rsidRPr="0084759A" w:rsidRDefault="009B3A55" w:rsidP="009B3A55">
            <w:pPr>
              <w:jc w:val="center"/>
              <w:rPr>
                <w:rFonts w:asciiTheme="minorHAnsi" w:hAnsiTheme="minorHAnsi" w:cstheme="minorHAnsi"/>
                <w:sz w:val="22"/>
                <w:szCs w:val="22"/>
              </w:rPr>
            </w:pPr>
          </w:p>
        </w:tc>
      </w:tr>
      <w:tr w:rsidR="009B3A55" w:rsidRPr="0084759A" w14:paraId="66F622CF" w14:textId="77777777" w:rsidTr="00E70988">
        <w:trPr>
          <w:trHeight w:val="255"/>
        </w:trPr>
        <w:tc>
          <w:tcPr>
            <w:tcW w:w="7366" w:type="dxa"/>
            <w:tcBorders>
              <w:top w:val="single" w:sz="4" w:space="0" w:color="auto"/>
              <w:left w:val="single" w:sz="4" w:space="0" w:color="auto"/>
              <w:bottom w:val="single" w:sz="4" w:space="0" w:color="auto"/>
              <w:right w:val="single" w:sz="4" w:space="0" w:color="auto"/>
            </w:tcBorders>
          </w:tcPr>
          <w:p w14:paraId="55ACEF71" w14:textId="3F57FE86"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Plechová digestoř šířky 2000 mm</w:t>
            </w:r>
          </w:p>
        </w:tc>
        <w:tc>
          <w:tcPr>
            <w:tcW w:w="1945" w:type="dxa"/>
            <w:tcBorders>
              <w:top w:val="single" w:sz="4" w:space="0" w:color="auto"/>
              <w:left w:val="nil"/>
              <w:bottom w:val="single" w:sz="4" w:space="0" w:color="auto"/>
              <w:right w:val="single" w:sz="4" w:space="0" w:color="auto"/>
            </w:tcBorders>
          </w:tcPr>
          <w:p w14:paraId="666A9D50"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2321E90B" w14:textId="77777777" w:rsidR="009B3A55" w:rsidRPr="0084759A" w:rsidRDefault="009B3A55" w:rsidP="009B3A55">
            <w:pPr>
              <w:jc w:val="center"/>
              <w:rPr>
                <w:rFonts w:asciiTheme="minorHAnsi" w:hAnsiTheme="minorHAnsi" w:cstheme="minorHAnsi"/>
                <w:sz w:val="22"/>
                <w:szCs w:val="22"/>
              </w:rPr>
            </w:pPr>
          </w:p>
        </w:tc>
      </w:tr>
      <w:tr w:rsidR="009B3A55" w:rsidRPr="0084759A" w14:paraId="23C63902" w14:textId="77777777" w:rsidTr="00E70988">
        <w:trPr>
          <w:trHeight w:val="255"/>
        </w:trPr>
        <w:tc>
          <w:tcPr>
            <w:tcW w:w="7366" w:type="dxa"/>
            <w:tcBorders>
              <w:top w:val="single" w:sz="4" w:space="0" w:color="auto"/>
              <w:left w:val="single" w:sz="4" w:space="0" w:color="auto"/>
              <w:bottom w:val="single" w:sz="4" w:space="0" w:color="auto"/>
              <w:right w:val="single" w:sz="4" w:space="0" w:color="auto"/>
            </w:tcBorders>
          </w:tcPr>
          <w:p w14:paraId="51CB4805" w14:textId="253A5B67"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Boční prostup pro leptací jednotk</w:t>
            </w:r>
            <w:r w:rsidR="005F1CD3">
              <w:rPr>
                <w:rFonts w:asciiTheme="minorHAnsi" w:hAnsiTheme="minorHAnsi" w:cstheme="minorHAnsi"/>
                <w:sz w:val="22"/>
                <w:szCs w:val="22"/>
              </w:rPr>
              <w:t>u</w:t>
            </w:r>
          </w:p>
        </w:tc>
        <w:tc>
          <w:tcPr>
            <w:tcW w:w="1945" w:type="dxa"/>
            <w:tcBorders>
              <w:top w:val="single" w:sz="4" w:space="0" w:color="auto"/>
              <w:left w:val="nil"/>
              <w:bottom w:val="single" w:sz="4" w:space="0" w:color="auto"/>
              <w:right w:val="single" w:sz="4" w:space="0" w:color="auto"/>
            </w:tcBorders>
          </w:tcPr>
          <w:p w14:paraId="7E96CFE3"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7AB24321" w14:textId="77777777" w:rsidR="009B3A55" w:rsidRPr="0084759A" w:rsidRDefault="009B3A55" w:rsidP="009B3A55">
            <w:pPr>
              <w:jc w:val="center"/>
              <w:rPr>
                <w:rFonts w:asciiTheme="minorHAnsi" w:hAnsiTheme="minorHAnsi" w:cstheme="minorHAnsi"/>
                <w:sz w:val="22"/>
                <w:szCs w:val="22"/>
              </w:rPr>
            </w:pPr>
          </w:p>
        </w:tc>
      </w:tr>
      <w:tr w:rsidR="009B3A55" w:rsidRPr="0084759A" w14:paraId="5EDF5F33" w14:textId="77777777" w:rsidTr="00E70988">
        <w:trPr>
          <w:trHeight w:val="255"/>
        </w:trPr>
        <w:tc>
          <w:tcPr>
            <w:tcW w:w="7366" w:type="dxa"/>
            <w:tcBorders>
              <w:top w:val="single" w:sz="4" w:space="0" w:color="auto"/>
              <w:left w:val="single" w:sz="4" w:space="0" w:color="auto"/>
              <w:bottom w:val="single" w:sz="4" w:space="0" w:color="auto"/>
              <w:right w:val="single" w:sz="4" w:space="0" w:color="auto"/>
            </w:tcBorders>
          </w:tcPr>
          <w:p w14:paraId="0685CA7C" w14:textId="0C5B8AA5"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Pracovní deska z kyselinovzdorné dlažby</w:t>
            </w:r>
          </w:p>
        </w:tc>
        <w:tc>
          <w:tcPr>
            <w:tcW w:w="1945" w:type="dxa"/>
            <w:tcBorders>
              <w:top w:val="single" w:sz="4" w:space="0" w:color="auto"/>
              <w:left w:val="nil"/>
              <w:bottom w:val="single" w:sz="4" w:space="0" w:color="auto"/>
              <w:right w:val="single" w:sz="4" w:space="0" w:color="auto"/>
            </w:tcBorders>
          </w:tcPr>
          <w:p w14:paraId="55B5B8D5"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3780AFA7" w14:textId="77777777" w:rsidR="009B3A55" w:rsidRPr="0084759A" w:rsidRDefault="009B3A55" w:rsidP="009B3A55">
            <w:pPr>
              <w:jc w:val="center"/>
              <w:rPr>
                <w:rFonts w:asciiTheme="minorHAnsi" w:hAnsiTheme="minorHAnsi" w:cstheme="minorHAnsi"/>
                <w:sz w:val="22"/>
                <w:szCs w:val="22"/>
              </w:rPr>
            </w:pPr>
          </w:p>
        </w:tc>
      </w:tr>
      <w:tr w:rsidR="009B3A55" w:rsidRPr="0084759A" w14:paraId="5936ECD5" w14:textId="77777777" w:rsidTr="00E70988">
        <w:trPr>
          <w:trHeight w:val="255"/>
        </w:trPr>
        <w:tc>
          <w:tcPr>
            <w:tcW w:w="7366" w:type="dxa"/>
            <w:tcBorders>
              <w:top w:val="single" w:sz="4" w:space="0" w:color="auto"/>
              <w:left w:val="single" w:sz="4" w:space="0" w:color="auto"/>
              <w:bottom w:val="single" w:sz="4" w:space="0" w:color="auto"/>
              <w:right w:val="single" w:sz="4" w:space="0" w:color="auto"/>
            </w:tcBorders>
          </w:tcPr>
          <w:p w14:paraId="3A5416F2" w14:textId="453A46D1"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Kameninová výpusť min. rozměry 145 x 150 x 150 mm</w:t>
            </w:r>
          </w:p>
        </w:tc>
        <w:tc>
          <w:tcPr>
            <w:tcW w:w="1945" w:type="dxa"/>
            <w:tcBorders>
              <w:top w:val="single" w:sz="4" w:space="0" w:color="auto"/>
              <w:left w:val="nil"/>
              <w:bottom w:val="single" w:sz="4" w:space="0" w:color="auto"/>
              <w:right w:val="single" w:sz="4" w:space="0" w:color="auto"/>
            </w:tcBorders>
          </w:tcPr>
          <w:p w14:paraId="47011F93"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11252631" w14:textId="77777777" w:rsidR="009B3A55" w:rsidRPr="0084759A" w:rsidRDefault="009B3A55" w:rsidP="009B3A55">
            <w:pPr>
              <w:jc w:val="center"/>
              <w:rPr>
                <w:rFonts w:asciiTheme="minorHAnsi" w:hAnsiTheme="minorHAnsi" w:cstheme="minorHAnsi"/>
                <w:sz w:val="22"/>
                <w:szCs w:val="22"/>
              </w:rPr>
            </w:pPr>
          </w:p>
        </w:tc>
      </w:tr>
      <w:tr w:rsidR="009B3A55" w:rsidRPr="0084759A" w14:paraId="255BABEA" w14:textId="77777777" w:rsidTr="00E70988">
        <w:trPr>
          <w:trHeight w:val="255"/>
        </w:trPr>
        <w:tc>
          <w:tcPr>
            <w:tcW w:w="7366" w:type="dxa"/>
            <w:tcBorders>
              <w:top w:val="single" w:sz="4" w:space="0" w:color="auto"/>
              <w:left w:val="single" w:sz="4" w:space="0" w:color="auto"/>
              <w:bottom w:val="single" w:sz="4" w:space="0" w:color="auto"/>
              <w:right w:val="single" w:sz="4" w:space="0" w:color="auto"/>
            </w:tcBorders>
          </w:tcPr>
          <w:p w14:paraId="784D0C6C" w14:textId="34771630"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Skříňka pod pracovní deskou pro skladování kyselin a louhů</w:t>
            </w:r>
          </w:p>
        </w:tc>
        <w:tc>
          <w:tcPr>
            <w:tcW w:w="1945" w:type="dxa"/>
            <w:tcBorders>
              <w:top w:val="single" w:sz="4" w:space="0" w:color="auto"/>
              <w:left w:val="nil"/>
              <w:bottom w:val="single" w:sz="4" w:space="0" w:color="auto"/>
              <w:right w:val="single" w:sz="4" w:space="0" w:color="auto"/>
            </w:tcBorders>
          </w:tcPr>
          <w:p w14:paraId="3EE28C90"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14373793" w14:textId="77777777" w:rsidR="009B3A55" w:rsidRPr="0084759A" w:rsidRDefault="009B3A55" w:rsidP="009B3A55">
            <w:pPr>
              <w:jc w:val="center"/>
              <w:rPr>
                <w:rFonts w:asciiTheme="minorHAnsi" w:hAnsiTheme="minorHAnsi" w:cstheme="minorHAnsi"/>
                <w:sz w:val="22"/>
                <w:szCs w:val="22"/>
              </w:rPr>
            </w:pPr>
          </w:p>
        </w:tc>
      </w:tr>
      <w:tr w:rsidR="009B3A55" w:rsidRPr="0084759A" w14:paraId="59716E50" w14:textId="77777777" w:rsidTr="00E70988">
        <w:trPr>
          <w:trHeight w:val="255"/>
        </w:trPr>
        <w:tc>
          <w:tcPr>
            <w:tcW w:w="7366" w:type="dxa"/>
            <w:tcBorders>
              <w:top w:val="single" w:sz="4" w:space="0" w:color="auto"/>
              <w:left w:val="single" w:sz="4" w:space="0" w:color="auto"/>
              <w:bottom w:val="single" w:sz="4" w:space="0" w:color="auto"/>
              <w:right w:val="single" w:sz="4" w:space="0" w:color="auto"/>
            </w:tcBorders>
          </w:tcPr>
          <w:p w14:paraId="48DEFB9C" w14:textId="6F1DA8CA"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4 chemické výsuvné police</w:t>
            </w:r>
          </w:p>
        </w:tc>
        <w:tc>
          <w:tcPr>
            <w:tcW w:w="1945" w:type="dxa"/>
            <w:tcBorders>
              <w:top w:val="single" w:sz="4" w:space="0" w:color="auto"/>
              <w:left w:val="nil"/>
              <w:bottom w:val="single" w:sz="4" w:space="0" w:color="auto"/>
              <w:right w:val="single" w:sz="4" w:space="0" w:color="auto"/>
            </w:tcBorders>
          </w:tcPr>
          <w:p w14:paraId="2D677414"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74DCE606" w14:textId="77777777" w:rsidR="009B3A55" w:rsidRPr="0084759A" w:rsidRDefault="009B3A55" w:rsidP="009B3A55">
            <w:pPr>
              <w:jc w:val="center"/>
              <w:rPr>
                <w:rFonts w:asciiTheme="minorHAnsi" w:hAnsiTheme="minorHAnsi" w:cstheme="minorHAnsi"/>
                <w:sz w:val="22"/>
                <w:szCs w:val="22"/>
              </w:rPr>
            </w:pPr>
          </w:p>
        </w:tc>
      </w:tr>
      <w:tr w:rsidR="009B3A55" w:rsidRPr="0084759A" w14:paraId="26C1FBF7" w14:textId="77777777" w:rsidTr="00E70988">
        <w:trPr>
          <w:trHeight w:val="255"/>
        </w:trPr>
        <w:tc>
          <w:tcPr>
            <w:tcW w:w="7366" w:type="dxa"/>
            <w:tcBorders>
              <w:top w:val="single" w:sz="4" w:space="0" w:color="auto"/>
              <w:left w:val="single" w:sz="4" w:space="0" w:color="auto"/>
              <w:bottom w:val="single" w:sz="4" w:space="0" w:color="auto"/>
              <w:right w:val="single" w:sz="4" w:space="0" w:color="auto"/>
            </w:tcBorders>
          </w:tcPr>
          <w:p w14:paraId="6FA1CFE5" w14:textId="5F8FFAA7"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Nezávislý, trvalý odtah bezpečnostní skříně</w:t>
            </w:r>
          </w:p>
        </w:tc>
        <w:tc>
          <w:tcPr>
            <w:tcW w:w="1945" w:type="dxa"/>
            <w:tcBorders>
              <w:top w:val="single" w:sz="4" w:space="0" w:color="auto"/>
              <w:left w:val="nil"/>
              <w:bottom w:val="single" w:sz="4" w:space="0" w:color="auto"/>
              <w:right w:val="single" w:sz="4" w:space="0" w:color="auto"/>
            </w:tcBorders>
          </w:tcPr>
          <w:p w14:paraId="2DB1866B"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0E7E8506" w14:textId="77777777" w:rsidR="009B3A55" w:rsidRPr="0084759A" w:rsidRDefault="009B3A55" w:rsidP="009B3A55">
            <w:pPr>
              <w:jc w:val="center"/>
              <w:rPr>
                <w:rFonts w:asciiTheme="minorHAnsi" w:hAnsiTheme="minorHAnsi" w:cstheme="minorHAnsi"/>
                <w:sz w:val="22"/>
                <w:szCs w:val="22"/>
              </w:rPr>
            </w:pPr>
          </w:p>
        </w:tc>
      </w:tr>
      <w:tr w:rsidR="009B3A55" w:rsidRPr="0084759A" w14:paraId="2E30D018" w14:textId="77777777" w:rsidTr="00E70988">
        <w:trPr>
          <w:trHeight w:val="255"/>
        </w:trPr>
        <w:tc>
          <w:tcPr>
            <w:tcW w:w="7366" w:type="dxa"/>
            <w:tcBorders>
              <w:top w:val="single" w:sz="4" w:space="0" w:color="auto"/>
              <w:left w:val="single" w:sz="4" w:space="0" w:color="auto"/>
              <w:bottom w:val="single" w:sz="4" w:space="0" w:color="auto"/>
              <w:right w:val="single" w:sz="4" w:space="0" w:color="auto"/>
            </w:tcBorders>
          </w:tcPr>
          <w:p w14:paraId="7AEC02D3" w14:textId="713011DA"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Odtah digestoře</w:t>
            </w:r>
          </w:p>
        </w:tc>
        <w:tc>
          <w:tcPr>
            <w:tcW w:w="1945" w:type="dxa"/>
            <w:tcBorders>
              <w:top w:val="single" w:sz="4" w:space="0" w:color="auto"/>
              <w:left w:val="nil"/>
              <w:bottom w:val="single" w:sz="4" w:space="0" w:color="auto"/>
              <w:right w:val="single" w:sz="4" w:space="0" w:color="auto"/>
            </w:tcBorders>
          </w:tcPr>
          <w:p w14:paraId="4B355F86"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599E6FB8" w14:textId="77777777" w:rsidR="009B3A55" w:rsidRPr="0084759A" w:rsidRDefault="009B3A55" w:rsidP="009B3A55">
            <w:pPr>
              <w:jc w:val="center"/>
              <w:rPr>
                <w:rFonts w:asciiTheme="minorHAnsi" w:hAnsiTheme="minorHAnsi" w:cstheme="minorHAnsi"/>
                <w:sz w:val="22"/>
                <w:szCs w:val="22"/>
              </w:rPr>
            </w:pPr>
          </w:p>
        </w:tc>
      </w:tr>
      <w:tr w:rsidR="009B3A55" w:rsidRPr="0084759A" w14:paraId="54387361" w14:textId="77777777" w:rsidTr="008A7426">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21ABF1ED" w14:textId="54D996E8" w:rsidR="009B3A55" w:rsidRPr="0084759A" w:rsidRDefault="009B3A55" w:rsidP="009B3A55">
            <w:pPr>
              <w:rPr>
                <w:rFonts w:asciiTheme="minorHAnsi" w:hAnsiTheme="minorHAnsi" w:cstheme="minorHAnsi"/>
                <w:b/>
                <w:bCs/>
                <w:sz w:val="22"/>
                <w:szCs w:val="22"/>
              </w:rPr>
            </w:pPr>
            <w:r w:rsidRPr="0084759A">
              <w:rPr>
                <w:rFonts w:asciiTheme="minorHAnsi" w:hAnsiTheme="minorHAnsi" w:cstheme="minorHAnsi"/>
                <w:b/>
                <w:bCs/>
                <w:sz w:val="22"/>
                <w:szCs w:val="22"/>
              </w:rPr>
              <w:t>Kovový metalografický nábytek</w:t>
            </w:r>
          </w:p>
        </w:tc>
        <w:tc>
          <w:tcPr>
            <w:tcW w:w="1945" w:type="dxa"/>
            <w:tcBorders>
              <w:top w:val="single" w:sz="4" w:space="0" w:color="auto"/>
              <w:left w:val="nil"/>
              <w:bottom w:val="single" w:sz="4" w:space="0" w:color="auto"/>
              <w:right w:val="single" w:sz="4" w:space="0" w:color="auto"/>
            </w:tcBorders>
          </w:tcPr>
          <w:p w14:paraId="5C6CD654" w14:textId="3A7F2EEE" w:rsidR="009B3A55" w:rsidRPr="0084759A" w:rsidRDefault="009B3A55" w:rsidP="009B3A55">
            <w:pPr>
              <w:jc w:val="center"/>
              <w:rPr>
                <w:rFonts w:asciiTheme="minorHAnsi" w:hAnsiTheme="minorHAnsi" w:cstheme="minorHAnsi"/>
                <w:sz w:val="22"/>
                <w:szCs w:val="22"/>
              </w:rPr>
            </w:pPr>
          </w:p>
        </w:tc>
        <w:tc>
          <w:tcPr>
            <w:tcW w:w="1321" w:type="dxa"/>
            <w:tcBorders>
              <w:top w:val="single" w:sz="4" w:space="0" w:color="auto"/>
              <w:left w:val="nil"/>
              <w:bottom w:val="single" w:sz="4" w:space="0" w:color="auto"/>
              <w:right w:val="single" w:sz="4" w:space="0" w:color="auto"/>
            </w:tcBorders>
          </w:tcPr>
          <w:p w14:paraId="56674E6C" w14:textId="77777777" w:rsidR="009B3A55" w:rsidRPr="0084759A" w:rsidRDefault="009B3A55" w:rsidP="009B3A55">
            <w:pPr>
              <w:jc w:val="center"/>
              <w:rPr>
                <w:rFonts w:asciiTheme="minorHAnsi" w:hAnsiTheme="minorHAnsi" w:cstheme="minorHAnsi"/>
                <w:sz w:val="22"/>
                <w:szCs w:val="22"/>
              </w:rPr>
            </w:pPr>
          </w:p>
        </w:tc>
      </w:tr>
      <w:tr w:rsidR="009B3A55" w:rsidRPr="0084759A" w14:paraId="48BE8F35" w14:textId="77777777" w:rsidTr="00C5523C">
        <w:trPr>
          <w:trHeight w:val="255"/>
        </w:trPr>
        <w:tc>
          <w:tcPr>
            <w:tcW w:w="7366" w:type="dxa"/>
            <w:tcBorders>
              <w:top w:val="single" w:sz="4" w:space="0" w:color="auto"/>
              <w:left w:val="single" w:sz="4" w:space="0" w:color="auto"/>
              <w:bottom w:val="single" w:sz="4" w:space="0" w:color="auto"/>
              <w:right w:val="single" w:sz="4" w:space="0" w:color="auto"/>
            </w:tcBorders>
          </w:tcPr>
          <w:p w14:paraId="14AF2A88" w14:textId="17126142" w:rsidR="009B3A55" w:rsidRPr="0084759A" w:rsidRDefault="009B3A55" w:rsidP="009B3A55">
            <w:pPr>
              <w:jc w:val="both"/>
              <w:rPr>
                <w:rFonts w:asciiTheme="minorHAnsi" w:hAnsiTheme="minorHAnsi" w:cstheme="minorHAnsi"/>
                <w:sz w:val="22"/>
                <w:szCs w:val="22"/>
              </w:rPr>
            </w:pPr>
            <w:bookmarkStart w:id="4" w:name="_Hlk216420633"/>
            <w:r w:rsidRPr="0084759A">
              <w:rPr>
                <w:rFonts w:asciiTheme="minorHAnsi" w:hAnsiTheme="minorHAnsi" w:cstheme="minorHAnsi"/>
                <w:sz w:val="22"/>
                <w:szCs w:val="22"/>
              </w:rPr>
              <w:t xml:space="preserve">Robustní konstrukce vhodná i pro těžké </w:t>
            </w:r>
            <w:r>
              <w:rPr>
                <w:rFonts w:asciiTheme="minorHAnsi" w:hAnsiTheme="minorHAnsi" w:cstheme="minorHAnsi"/>
                <w:sz w:val="22"/>
                <w:szCs w:val="22"/>
              </w:rPr>
              <w:t xml:space="preserve">metalografické </w:t>
            </w:r>
            <w:r w:rsidRPr="0084759A">
              <w:rPr>
                <w:rFonts w:asciiTheme="minorHAnsi" w:hAnsiTheme="minorHAnsi" w:cstheme="minorHAnsi"/>
                <w:sz w:val="22"/>
                <w:szCs w:val="22"/>
              </w:rPr>
              <w:t>stroje</w:t>
            </w:r>
            <w:r>
              <w:rPr>
                <w:rFonts w:asciiTheme="minorHAnsi" w:hAnsiTheme="minorHAnsi" w:cstheme="minorHAnsi"/>
                <w:sz w:val="22"/>
                <w:szCs w:val="22"/>
              </w:rPr>
              <w:t>, event. mikroskop</w:t>
            </w:r>
            <w:bookmarkEnd w:id="4"/>
          </w:p>
        </w:tc>
        <w:tc>
          <w:tcPr>
            <w:tcW w:w="1945" w:type="dxa"/>
            <w:tcBorders>
              <w:top w:val="single" w:sz="4" w:space="0" w:color="auto"/>
              <w:left w:val="nil"/>
              <w:bottom w:val="single" w:sz="4" w:space="0" w:color="auto"/>
              <w:right w:val="single" w:sz="4" w:space="0" w:color="auto"/>
            </w:tcBorders>
          </w:tcPr>
          <w:p w14:paraId="1EFF522A" w14:textId="2E251AB3"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43FFD5EC" w14:textId="77777777" w:rsidR="009B3A55" w:rsidRPr="0084759A" w:rsidRDefault="009B3A55" w:rsidP="009B3A55">
            <w:pPr>
              <w:jc w:val="center"/>
              <w:rPr>
                <w:rFonts w:asciiTheme="minorHAnsi" w:hAnsiTheme="minorHAnsi" w:cstheme="minorHAnsi"/>
                <w:sz w:val="22"/>
                <w:szCs w:val="22"/>
              </w:rPr>
            </w:pPr>
          </w:p>
        </w:tc>
      </w:tr>
      <w:tr w:rsidR="009B3A55" w:rsidRPr="0084759A" w14:paraId="1AA8DA96" w14:textId="77777777" w:rsidTr="00C5523C">
        <w:trPr>
          <w:trHeight w:val="255"/>
        </w:trPr>
        <w:tc>
          <w:tcPr>
            <w:tcW w:w="7366" w:type="dxa"/>
            <w:tcBorders>
              <w:top w:val="single" w:sz="4" w:space="0" w:color="auto"/>
              <w:left w:val="single" w:sz="4" w:space="0" w:color="auto"/>
              <w:bottom w:val="single" w:sz="4" w:space="0" w:color="auto"/>
              <w:right w:val="single" w:sz="4" w:space="0" w:color="auto"/>
            </w:tcBorders>
          </w:tcPr>
          <w:p w14:paraId="5188C13D" w14:textId="15E64E3A"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 xml:space="preserve">Nosníky, korpusy stolů a skříněk z lakovaných plechů z Al slitiny </w:t>
            </w:r>
          </w:p>
        </w:tc>
        <w:tc>
          <w:tcPr>
            <w:tcW w:w="1945" w:type="dxa"/>
            <w:tcBorders>
              <w:top w:val="single" w:sz="4" w:space="0" w:color="auto"/>
              <w:left w:val="nil"/>
              <w:bottom w:val="single" w:sz="4" w:space="0" w:color="auto"/>
              <w:right w:val="single" w:sz="4" w:space="0" w:color="auto"/>
            </w:tcBorders>
          </w:tcPr>
          <w:p w14:paraId="066A2AF6" w14:textId="698302B5"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31FEE520" w14:textId="77777777" w:rsidR="009B3A55" w:rsidRPr="0084759A" w:rsidRDefault="009B3A55" w:rsidP="009B3A55">
            <w:pPr>
              <w:jc w:val="center"/>
              <w:rPr>
                <w:rFonts w:asciiTheme="minorHAnsi" w:hAnsiTheme="minorHAnsi" w:cstheme="minorHAnsi"/>
                <w:sz w:val="22"/>
                <w:szCs w:val="22"/>
              </w:rPr>
            </w:pPr>
          </w:p>
        </w:tc>
      </w:tr>
      <w:tr w:rsidR="009B3A55" w:rsidRPr="0084759A" w14:paraId="71638C38" w14:textId="77777777" w:rsidTr="00C5523C">
        <w:trPr>
          <w:trHeight w:val="255"/>
        </w:trPr>
        <w:tc>
          <w:tcPr>
            <w:tcW w:w="7366" w:type="dxa"/>
            <w:tcBorders>
              <w:top w:val="single" w:sz="4" w:space="0" w:color="auto"/>
              <w:left w:val="single" w:sz="4" w:space="0" w:color="auto"/>
              <w:bottom w:val="single" w:sz="4" w:space="0" w:color="auto"/>
              <w:right w:val="single" w:sz="4" w:space="0" w:color="auto"/>
            </w:tcBorders>
          </w:tcPr>
          <w:p w14:paraId="5AD67DCA" w14:textId="3F8CF5DC"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 xml:space="preserve">Pracovní deska z vysokotlakého laminátu </w:t>
            </w:r>
            <w:proofErr w:type="spellStart"/>
            <w:r w:rsidRPr="0084759A">
              <w:rPr>
                <w:rFonts w:asciiTheme="minorHAnsi" w:hAnsiTheme="minorHAnsi" w:cstheme="minorHAnsi"/>
                <w:sz w:val="22"/>
                <w:szCs w:val="22"/>
              </w:rPr>
              <w:t>tl</w:t>
            </w:r>
            <w:proofErr w:type="spellEnd"/>
            <w:r>
              <w:rPr>
                <w:rFonts w:asciiTheme="minorHAnsi" w:hAnsiTheme="minorHAnsi" w:cstheme="minorHAnsi"/>
                <w:sz w:val="22"/>
                <w:szCs w:val="22"/>
              </w:rPr>
              <w:t>.</w:t>
            </w:r>
            <w:r w:rsidRPr="0084759A">
              <w:rPr>
                <w:rFonts w:asciiTheme="minorHAnsi" w:hAnsiTheme="minorHAnsi" w:cstheme="minorHAnsi"/>
                <w:sz w:val="22"/>
                <w:szCs w:val="22"/>
              </w:rPr>
              <w:t xml:space="preserve"> </w:t>
            </w:r>
            <w:r>
              <w:rPr>
                <w:rFonts w:asciiTheme="minorHAnsi" w:hAnsiTheme="minorHAnsi" w:cstheme="minorHAnsi"/>
                <w:sz w:val="22"/>
                <w:szCs w:val="22"/>
              </w:rPr>
              <w:t>přibližně</w:t>
            </w:r>
            <w:r w:rsidRPr="0084759A">
              <w:rPr>
                <w:rFonts w:asciiTheme="minorHAnsi" w:hAnsiTheme="minorHAnsi" w:cstheme="minorHAnsi"/>
                <w:sz w:val="22"/>
                <w:szCs w:val="22"/>
              </w:rPr>
              <w:t xml:space="preserve"> 16 mm</w:t>
            </w:r>
          </w:p>
        </w:tc>
        <w:tc>
          <w:tcPr>
            <w:tcW w:w="1945" w:type="dxa"/>
            <w:tcBorders>
              <w:top w:val="single" w:sz="4" w:space="0" w:color="auto"/>
              <w:left w:val="nil"/>
              <w:bottom w:val="single" w:sz="4" w:space="0" w:color="auto"/>
              <w:right w:val="single" w:sz="4" w:space="0" w:color="auto"/>
            </w:tcBorders>
          </w:tcPr>
          <w:p w14:paraId="71A48B4B" w14:textId="25AAC5C6"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50809F13" w14:textId="77777777" w:rsidR="009B3A55" w:rsidRPr="0084759A" w:rsidRDefault="009B3A55" w:rsidP="009B3A55">
            <w:pPr>
              <w:jc w:val="center"/>
              <w:rPr>
                <w:rFonts w:asciiTheme="minorHAnsi" w:hAnsiTheme="minorHAnsi" w:cstheme="minorHAnsi"/>
                <w:sz w:val="22"/>
                <w:szCs w:val="22"/>
              </w:rPr>
            </w:pPr>
          </w:p>
        </w:tc>
      </w:tr>
      <w:tr w:rsidR="009B3A55" w:rsidRPr="0084759A" w14:paraId="0FEB45B9" w14:textId="77777777" w:rsidTr="00C5523C">
        <w:trPr>
          <w:trHeight w:val="255"/>
        </w:trPr>
        <w:tc>
          <w:tcPr>
            <w:tcW w:w="7366" w:type="dxa"/>
            <w:tcBorders>
              <w:top w:val="single" w:sz="4" w:space="0" w:color="auto"/>
              <w:left w:val="single" w:sz="4" w:space="0" w:color="auto"/>
              <w:bottom w:val="single" w:sz="4" w:space="0" w:color="auto"/>
              <w:right w:val="single" w:sz="4" w:space="0" w:color="auto"/>
            </w:tcBorders>
          </w:tcPr>
          <w:p w14:paraId="4C9441E4" w14:textId="6BC25DC1"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 xml:space="preserve">Čela zásuvek a dveře skříněk z vysokotlakého laminátu </w:t>
            </w:r>
            <w:proofErr w:type="spellStart"/>
            <w:r w:rsidRPr="0084759A">
              <w:rPr>
                <w:rFonts w:asciiTheme="minorHAnsi" w:hAnsiTheme="minorHAnsi" w:cstheme="minorHAnsi"/>
                <w:sz w:val="22"/>
                <w:szCs w:val="22"/>
              </w:rPr>
              <w:t>tl</w:t>
            </w:r>
            <w:proofErr w:type="spellEnd"/>
            <w:r>
              <w:rPr>
                <w:rFonts w:asciiTheme="minorHAnsi" w:hAnsiTheme="minorHAnsi" w:cstheme="minorHAnsi"/>
                <w:sz w:val="22"/>
                <w:szCs w:val="22"/>
              </w:rPr>
              <w:t>.</w:t>
            </w:r>
            <w:r w:rsidRPr="0084759A">
              <w:rPr>
                <w:rFonts w:asciiTheme="minorHAnsi" w:hAnsiTheme="minorHAnsi" w:cstheme="minorHAnsi"/>
                <w:sz w:val="22"/>
                <w:szCs w:val="22"/>
              </w:rPr>
              <w:t xml:space="preserve"> </w:t>
            </w:r>
            <w:r>
              <w:rPr>
                <w:rFonts w:asciiTheme="minorHAnsi" w:hAnsiTheme="minorHAnsi" w:cstheme="minorHAnsi"/>
                <w:sz w:val="22"/>
                <w:szCs w:val="22"/>
              </w:rPr>
              <w:t xml:space="preserve">přibližně </w:t>
            </w:r>
            <w:r w:rsidRPr="0084759A">
              <w:rPr>
                <w:rFonts w:asciiTheme="minorHAnsi" w:hAnsiTheme="minorHAnsi" w:cstheme="minorHAnsi"/>
                <w:sz w:val="22"/>
                <w:szCs w:val="22"/>
              </w:rPr>
              <w:t>16 mm</w:t>
            </w:r>
          </w:p>
        </w:tc>
        <w:tc>
          <w:tcPr>
            <w:tcW w:w="1945" w:type="dxa"/>
            <w:tcBorders>
              <w:top w:val="single" w:sz="4" w:space="0" w:color="auto"/>
              <w:left w:val="nil"/>
              <w:bottom w:val="single" w:sz="4" w:space="0" w:color="auto"/>
              <w:right w:val="single" w:sz="4" w:space="0" w:color="auto"/>
            </w:tcBorders>
          </w:tcPr>
          <w:p w14:paraId="6EB0965A" w14:textId="47CA9348"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0784E253" w14:textId="77777777" w:rsidR="009B3A55" w:rsidRPr="0084759A" w:rsidRDefault="009B3A55" w:rsidP="009B3A55">
            <w:pPr>
              <w:jc w:val="center"/>
              <w:rPr>
                <w:rFonts w:asciiTheme="minorHAnsi" w:hAnsiTheme="minorHAnsi" w:cstheme="minorHAnsi"/>
                <w:sz w:val="22"/>
                <w:szCs w:val="22"/>
              </w:rPr>
            </w:pPr>
          </w:p>
        </w:tc>
      </w:tr>
      <w:tr w:rsidR="009B3A55" w:rsidRPr="0084759A" w14:paraId="27D445C6" w14:textId="77777777" w:rsidTr="00C5523C">
        <w:trPr>
          <w:trHeight w:val="255"/>
        </w:trPr>
        <w:tc>
          <w:tcPr>
            <w:tcW w:w="7366" w:type="dxa"/>
            <w:tcBorders>
              <w:top w:val="single" w:sz="4" w:space="0" w:color="auto"/>
              <w:left w:val="single" w:sz="4" w:space="0" w:color="auto"/>
              <w:bottom w:val="single" w:sz="4" w:space="0" w:color="auto"/>
              <w:right w:val="single" w:sz="4" w:space="0" w:color="auto"/>
            </w:tcBorders>
          </w:tcPr>
          <w:p w14:paraId="067C5BCF" w14:textId="6045B504" w:rsidR="009B3A55" w:rsidRPr="0084759A" w:rsidRDefault="009B3A55" w:rsidP="009B3A55">
            <w:pPr>
              <w:jc w:val="both"/>
              <w:rPr>
                <w:rFonts w:asciiTheme="minorHAnsi" w:hAnsiTheme="minorHAnsi" w:cstheme="minorHAnsi"/>
                <w:sz w:val="22"/>
                <w:szCs w:val="22"/>
              </w:rPr>
            </w:pPr>
            <w:proofErr w:type="spellStart"/>
            <w:r w:rsidRPr="0084759A">
              <w:rPr>
                <w:rFonts w:asciiTheme="minorHAnsi" w:hAnsiTheme="minorHAnsi" w:cstheme="minorHAnsi"/>
                <w:sz w:val="22"/>
                <w:szCs w:val="22"/>
              </w:rPr>
              <w:t>Médiov</w:t>
            </w:r>
            <w:r w:rsidR="005F1CD3">
              <w:rPr>
                <w:rFonts w:asciiTheme="minorHAnsi" w:hAnsiTheme="minorHAnsi" w:cstheme="minorHAnsi"/>
                <w:sz w:val="22"/>
                <w:szCs w:val="22"/>
              </w:rPr>
              <w:t>á</w:t>
            </w:r>
            <w:proofErr w:type="spellEnd"/>
            <w:r w:rsidRPr="0084759A">
              <w:rPr>
                <w:rFonts w:asciiTheme="minorHAnsi" w:hAnsiTheme="minorHAnsi" w:cstheme="minorHAnsi"/>
                <w:sz w:val="22"/>
                <w:szCs w:val="22"/>
              </w:rPr>
              <w:t xml:space="preserve"> záda stolů – prostor pro vedení vody, odpadů, elektřiny, tlakového vzduchu a kabelů a hadic strojů</w:t>
            </w:r>
          </w:p>
        </w:tc>
        <w:tc>
          <w:tcPr>
            <w:tcW w:w="1945" w:type="dxa"/>
            <w:tcBorders>
              <w:top w:val="single" w:sz="4" w:space="0" w:color="auto"/>
              <w:left w:val="nil"/>
              <w:bottom w:val="single" w:sz="4" w:space="0" w:color="auto"/>
              <w:right w:val="single" w:sz="4" w:space="0" w:color="auto"/>
            </w:tcBorders>
          </w:tcPr>
          <w:p w14:paraId="6BDAD097" w14:textId="20269FE0"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44811A21" w14:textId="77777777" w:rsidR="009B3A55" w:rsidRPr="0084759A" w:rsidRDefault="009B3A55" w:rsidP="009B3A55">
            <w:pPr>
              <w:jc w:val="center"/>
              <w:rPr>
                <w:rFonts w:asciiTheme="minorHAnsi" w:hAnsiTheme="minorHAnsi" w:cstheme="minorHAnsi"/>
                <w:sz w:val="22"/>
                <w:szCs w:val="22"/>
              </w:rPr>
            </w:pPr>
          </w:p>
        </w:tc>
      </w:tr>
      <w:tr w:rsidR="009B3A55" w:rsidRPr="0084759A" w14:paraId="472A0DA6" w14:textId="77777777" w:rsidTr="00C5523C">
        <w:trPr>
          <w:trHeight w:val="255"/>
        </w:trPr>
        <w:tc>
          <w:tcPr>
            <w:tcW w:w="7366" w:type="dxa"/>
            <w:tcBorders>
              <w:top w:val="single" w:sz="4" w:space="0" w:color="auto"/>
              <w:left w:val="single" w:sz="4" w:space="0" w:color="auto"/>
              <w:bottom w:val="single" w:sz="4" w:space="0" w:color="auto"/>
              <w:right w:val="single" w:sz="4" w:space="0" w:color="auto"/>
            </w:tcBorders>
          </w:tcPr>
          <w:p w14:paraId="34E2D31D" w14:textId="11E928F2"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Každý stůl má kabelové průchody s kartáči v pracovní desce</w:t>
            </w:r>
          </w:p>
        </w:tc>
        <w:tc>
          <w:tcPr>
            <w:tcW w:w="1945" w:type="dxa"/>
            <w:tcBorders>
              <w:top w:val="single" w:sz="4" w:space="0" w:color="auto"/>
              <w:left w:val="nil"/>
              <w:bottom w:val="single" w:sz="4" w:space="0" w:color="auto"/>
              <w:right w:val="single" w:sz="4" w:space="0" w:color="auto"/>
            </w:tcBorders>
          </w:tcPr>
          <w:p w14:paraId="7CC9CE22"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64F5DCF2" w14:textId="77777777" w:rsidR="009B3A55" w:rsidRPr="0084759A" w:rsidRDefault="009B3A55" w:rsidP="009B3A55">
            <w:pPr>
              <w:jc w:val="center"/>
              <w:rPr>
                <w:rFonts w:asciiTheme="minorHAnsi" w:hAnsiTheme="minorHAnsi" w:cstheme="minorHAnsi"/>
                <w:sz w:val="22"/>
                <w:szCs w:val="22"/>
              </w:rPr>
            </w:pPr>
          </w:p>
        </w:tc>
      </w:tr>
      <w:tr w:rsidR="009B3A55" w:rsidRPr="0084759A" w14:paraId="2CDEAB74"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335A7C10" w14:textId="4F4CB477" w:rsidR="009B3A55" w:rsidRPr="0084759A" w:rsidRDefault="009B3A55" w:rsidP="009B3A55">
            <w:pPr>
              <w:jc w:val="both"/>
              <w:rPr>
                <w:rFonts w:asciiTheme="minorHAnsi" w:hAnsiTheme="minorHAnsi" w:cstheme="minorHAnsi"/>
                <w:b/>
                <w:bCs/>
                <w:sz w:val="22"/>
                <w:szCs w:val="22"/>
              </w:rPr>
            </w:pPr>
            <w:r w:rsidRPr="0084759A">
              <w:rPr>
                <w:rFonts w:asciiTheme="minorHAnsi" w:hAnsiTheme="minorHAnsi" w:cstheme="minorHAnsi"/>
                <w:b/>
                <w:bCs/>
                <w:sz w:val="22"/>
                <w:szCs w:val="22"/>
              </w:rPr>
              <w:t>Optický přímý mikroskop</w:t>
            </w:r>
          </w:p>
        </w:tc>
        <w:tc>
          <w:tcPr>
            <w:tcW w:w="1945" w:type="dxa"/>
            <w:tcBorders>
              <w:top w:val="single" w:sz="4" w:space="0" w:color="auto"/>
              <w:left w:val="nil"/>
              <w:bottom w:val="single" w:sz="4" w:space="0" w:color="auto"/>
              <w:right w:val="single" w:sz="4" w:space="0" w:color="auto"/>
            </w:tcBorders>
          </w:tcPr>
          <w:p w14:paraId="315634BA" w14:textId="4CB40A01" w:rsidR="009B3A55" w:rsidRPr="0084759A" w:rsidRDefault="009B3A55" w:rsidP="009B3A55">
            <w:pPr>
              <w:jc w:val="center"/>
              <w:rPr>
                <w:rFonts w:asciiTheme="minorHAnsi" w:hAnsiTheme="minorHAnsi" w:cstheme="minorHAnsi"/>
                <w:sz w:val="22"/>
                <w:szCs w:val="22"/>
              </w:rPr>
            </w:pPr>
          </w:p>
        </w:tc>
        <w:tc>
          <w:tcPr>
            <w:tcW w:w="1321" w:type="dxa"/>
            <w:tcBorders>
              <w:top w:val="single" w:sz="4" w:space="0" w:color="auto"/>
              <w:left w:val="nil"/>
              <w:bottom w:val="single" w:sz="4" w:space="0" w:color="auto"/>
              <w:right w:val="single" w:sz="4" w:space="0" w:color="auto"/>
            </w:tcBorders>
          </w:tcPr>
          <w:p w14:paraId="53317EEA" w14:textId="77777777" w:rsidR="009B3A55" w:rsidRPr="0084759A" w:rsidRDefault="009B3A55" w:rsidP="009B3A55">
            <w:pPr>
              <w:jc w:val="center"/>
              <w:rPr>
                <w:rFonts w:asciiTheme="minorHAnsi" w:hAnsiTheme="minorHAnsi" w:cstheme="minorHAnsi"/>
                <w:sz w:val="22"/>
                <w:szCs w:val="22"/>
              </w:rPr>
            </w:pPr>
          </w:p>
        </w:tc>
      </w:tr>
      <w:tr w:rsidR="009B3A55" w:rsidRPr="0084759A" w14:paraId="5DB04C29"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75644FD0" w14:textId="7685595F" w:rsidR="009B3A55" w:rsidRPr="0084759A" w:rsidRDefault="009B3A55" w:rsidP="009B3A55">
            <w:pPr>
              <w:jc w:val="both"/>
              <w:rPr>
                <w:rFonts w:asciiTheme="minorHAnsi" w:hAnsiTheme="minorHAnsi" w:cstheme="minorHAnsi"/>
                <w:sz w:val="22"/>
                <w:szCs w:val="22"/>
              </w:rPr>
            </w:pPr>
            <w:r>
              <w:rPr>
                <w:rFonts w:asciiTheme="minorHAnsi" w:hAnsiTheme="minorHAnsi" w:cstheme="minorHAnsi"/>
                <w:sz w:val="22"/>
                <w:szCs w:val="22"/>
              </w:rPr>
              <w:t>P</w:t>
            </w:r>
            <w:r w:rsidRPr="0084759A">
              <w:rPr>
                <w:rFonts w:asciiTheme="minorHAnsi" w:hAnsiTheme="minorHAnsi" w:cstheme="minorHAnsi"/>
                <w:sz w:val="22"/>
                <w:szCs w:val="22"/>
              </w:rPr>
              <w:t>římý mikroskop pro analýzu vzorků v odraženém i procházejícím světle.</w:t>
            </w:r>
          </w:p>
        </w:tc>
        <w:tc>
          <w:tcPr>
            <w:tcW w:w="1945" w:type="dxa"/>
            <w:tcBorders>
              <w:top w:val="single" w:sz="4" w:space="0" w:color="auto"/>
              <w:left w:val="nil"/>
              <w:bottom w:val="single" w:sz="4" w:space="0" w:color="auto"/>
              <w:right w:val="single" w:sz="4" w:space="0" w:color="auto"/>
            </w:tcBorders>
          </w:tcPr>
          <w:p w14:paraId="2456D421"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3214A951" w14:textId="77777777" w:rsidR="009B3A55" w:rsidRPr="0084759A" w:rsidRDefault="009B3A55" w:rsidP="009B3A55">
            <w:pPr>
              <w:jc w:val="center"/>
              <w:rPr>
                <w:rFonts w:asciiTheme="minorHAnsi" w:hAnsiTheme="minorHAnsi" w:cstheme="minorHAnsi"/>
                <w:sz w:val="22"/>
                <w:szCs w:val="22"/>
              </w:rPr>
            </w:pPr>
          </w:p>
        </w:tc>
      </w:tr>
      <w:tr w:rsidR="009B3A55" w:rsidRPr="0084759A" w14:paraId="3C05B65C"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4F66A287" w14:textId="0901BEE5" w:rsidR="009B3A55" w:rsidRPr="0084759A" w:rsidRDefault="009B3A55" w:rsidP="009B3A55">
            <w:pPr>
              <w:jc w:val="both"/>
              <w:rPr>
                <w:rFonts w:asciiTheme="minorHAnsi" w:hAnsiTheme="minorHAnsi" w:cstheme="minorHAnsi"/>
                <w:sz w:val="22"/>
                <w:szCs w:val="22"/>
              </w:rPr>
            </w:pPr>
            <w:r w:rsidRPr="0084759A">
              <w:rPr>
                <w:rFonts w:asciiTheme="minorHAnsi" w:hAnsiTheme="minorHAnsi" w:cstheme="minorHAnsi"/>
                <w:sz w:val="22"/>
                <w:szCs w:val="22"/>
              </w:rPr>
              <w:t>Stativ mikroskopu pro vzorky s</w:t>
            </w:r>
            <w:r>
              <w:rPr>
                <w:rFonts w:asciiTheme="minorHAnsi" w:hAnsiTheme="minorHAnsi" w:cstheme="minorHAnsi"/>
                <w:sz w:val="22"/>
                <w:szCs w:val="22"/>
              </w:rPr>
              <w:t xml:space="preserve"> pracovní </w:t>
            </w:r>
            <w:r w:rsidRPr="0084759A">
              <w:rPr>
                <w:rFonts w:asciiTheme="minorHAnsi" w:hAnsiTheme="minorHAnsi" w:cstheme="minorHAnsi"/>
                <w:sz w:val="22"/>
                <w:szCs w:val="22"/>
              </w:rPr>
              <w:t xml:space="preserve">výškou min. v rozsahu </w:t>
            </w:r>
            <w:proofErr w:type="gramStart"/>
            <w:r w:rsidRPr="0084759A">
              <w:rPr>
                <w:rFonts w:asciiTheme="minorHAnsi" w:hAnsiTheme="minorHAnsi" w:cstheme="minorHAnsi"/>
                <w:sz w:val="22"/>
                <w:szCs w:val="22"/>
              </w:rPr>
              <w:t>1 - 30</w:t>
            </w:r>
            <w:proofErr w:type="gramEnd"/>
            <w:r w:rsidRPr="0084759A">
              <w:rPr>
                <w:rFonts w:asciiTheme="minorHAnsi" w:hAnsiTheme="minorHAnsi" w:cstheme="minorHAnsi"/>
                <w:sz w:val="22"/>
                <w:szCs w:val="22"/>
              </w:rPr>
              <w:t xml:space="preserve"> mm.</w:t>
            </w:r>
          </w:p>
        </w:tc>
        <w:tc>
          <w:tcPr>
            <w:tcW w:w="1945" w:type="dxa"/>
            <w:tcBorders>
              <w:top w:val="single" w:sz="4" w:space="0" w:color="auto"/>
              <w:left w:val="nil"/>
              <w:bottom w:val="single" w:sz="4" w:space="0" w:color="auto"/>
              <w:right w:val="single" w:sz="4" w:space="0" w:color="auto"/>
            </w:tcBorders>
          </w:tcPr>
          <w:p w14:paraId="2F75E285"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587FDB1C" w14:textId="77777777" w:rsidR="009B3A55" w:rsidRPr="0084759A" w:rsidRDefault="009B3A55" w:rsidP="009B3A55">
            <w:pPr>
              <w:jc w:val="center"/>
              <w:rPr>
                <w:rFonts w:asciiTheme="minorHAnsi" w:hAnsiTheme="minorHAnsi" w:cstheme="minorHAnsi"/>
                <w:sz w:val="22"/>
                <w:szCs w:val="22"/>
              </w:rPr>
            </w:pPr>
          </w:p>
        </w:tc>
      </w:tr>
      <w:tr w:rsidR="009B3A55" w:rsidRPr="0084759A" w14:paraId="7F7922D4"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4231C48F" w14:textId="50E78898" w:rsidR="009B3A55" w:rsidRPr="0084759A" w:rsidRDefault="009B3A55" w:rsidP="009B3A55">
            <w:pPr>
              <w:rPr>
                <w:rFonts w:asciiTheme="minorHAnsi" w:hAnsiTheme="minorHAnsi" w:cstheme="minorHAnsi"/>
                <w:sz w:val="22"/>
                <w:szCs w:val="22"/>
              </w:rPr>
            </w:pPr>
            <w:r w:rsidRPr="0084759A">
              <w:rPr>
                <w:rFonts w:asciiTheme="minorHAnsi" w:hAnsiTheme="minorHAnsi" w:cstheme="minorHAnsi"/>
                <w:sz w:val="22"/>
                <w:szCs w:val="22"/>
              </w:rPr>
              <w:t>Kontrastní metody v odraženém světle: světlé pole (BF), polarizace (POL) s rotačním polarizátorem 360°, rotačním analyzátorem 360° a λ kompenzátorem.</w:t>
            </w:r>
          </w:p>
        </w:tc>
        <w:tc>
          <w:tcPr>
            <w:tcW w:w="1945" w:type="dxa"/>
            <w:tcBorders>
              <w:top w:val="single" w:sz="4" w:space="0" w:color="auto"/>
              <w:left w:val="nil"/>
              <w:bottom w:val="single" w:sz="4" w:space="0" w:color="auto"/>
              <w:right w:val="single" w:sz="4" w:space="0" w:color="auto"/>
            </w:tcBorders>
          </w:tcPr>
          <w:p w14:paraId="0A4E7353"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7EAAF4AA" w14:textId="77777777" w:rsidR="009B3A55" w:rsidRPr="0084759A" w:rsidRDefault="009B3A55" w:rsidP="009B3A55">
            <w:pPr>
              <w:jc w:val="center"/>
              <w:rPr>
                <w:rFonts w:asciiTheme="minorHAnsi" w:hAnsiTheme="minorHAnsi" w:cstheme="minorHAnsi"/>
                <w:sz w:val="22"/>
                <w:szCs w:val="22"/>
              </w:rPr>
            </w:pPr>
          </w:p>
        </w:tc>
      </w:tr>
      <w:tr w:rsidR="009B3A55" w:rsidRPr="0084759A" w14:paraId="7561F051"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0AFA669E" w14:textId="27DB6479" w:rsidR="009B3A55" w:rsidRPr="0084759A" w:rsidRDefault="009B3A55" w:rsidP="009B3A55">
            <w:pPr>
              <w:rPr>
                <w:rFonts w:asciiTheme="minorHAnsi" w:eastAsia="Times New Roman" w:hAnsiTheme="minorHAnsi" w:cstheme="minorHAnsi"/>
                <w:sz w:val="22"/>
                <w:szCs w:val="22"/>
              </w:rPr>
            </w:pPr>
            <w:proofErr w:type="spellStart"/>
            <w:r w:rsidRPr="0084759A">
              <w:rPr>
                <w:rFonts w:asciiTheme="minorHAnsi" w:hAnsiTheme="minorHAnsi" w:cstheme="minorHAnsi"/>
                <w:sz w:val="22"/>
                <w:szCs w:val="22"/>
              </w:rPr>
              <w:t>Trinokulární</w:t>
            </w:r>
            <w:proofErr w:type="spellEnd"/>
            <w:r w:rsidRPr="0084759A">
              <w:rPr>
                <w:rFonts w:asciiTheme="minorHAnsi" w:hAnsiTheme="minorHAnsi" w:cstheme="minorHAnsi"/>
                <w:sz w:val="22"/>
                <w:szCs w:val="22"/>
              </w:rPr>
              <w:t xml:space="preserve"> tubus s </w:t>
            </w:r>
            <w:r w:rsidRPr="0084759A">
              <w:rPr>
                <w:rFonts w:asciiTheme="minorHAnsi" w:eastAsia="Times New Roman" w:hAnsiTheme="minorHAnsi" w:cstheme="minorHAnsi"/>
                <w:sz w:val="22"/>
                <w:szCs w:val="22"/>
              </w:rPr>
              <w:t xml:space="preserve">přepínáním optické dráhy mezi okuláry a digitální </w:t>
            </w:r>
            <w:proofErr w:type="gramStart"/>
            <w:r w:rsidRPr="0084759A">
              <w:rPr>
                <w:rFonts w:asciiTheme="minorHAnsi" w:eastAsia="Times New Roman" w:hAnsiTheme="minorHAnsi" w:cstheme="minorHAnsi"/>
                <w:sz w:val="22"/>
                <w:szCs w:val="22"/>
              </w:rPr>
              <w:t>kamerou  v</w:t>
            </w:r>
            <w:proofErr w:type="gramEnd"/>
            <w:r w:rsidRPr="0084759A">
              <w:rPr>
                <w:rFonts w:asciiTheme="minorHAnsi" w:eastAsia="Times New Roman" w:hAnsiTheme="minorHAnsi" w:cstheme="minorHAnsi"/>
                <w:sz w:val="22"/>
                <w:szCs w:val="22"/>
              </w:rPr>
              <w:t> poměru 100:0 / 20:80 / 0:100.</w:t>
            </w:r>
          </w:p>
        </w:tc>
        <w:tc>
          <w:tcPr>
            <w:tcW w:w="1945" w:type="dxa"/>
            <w:tcBorders>
              <w:top w:val="single" w:sz="4" w:space="0" w:color="auto"/>
              <w:left w:val="nil"/>
              <w:bottom w:val="single" w:sz="4" w:space="0" w:color="auto"/>
              <w:right w:val="single" w:sz="4" w:space="0" w:color="auto"/>
            </w:tcBorders>
          </w:tcPr>
          <w:p w14:paraId="433F6176"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718AD032" w14:textId="77777777" w:rsidR="009B3A55" w:rsidRPr="0084759A" w:rsidRDefault="009B3A55" w:rsidP="009B3A55">
            <w:pPr>
              <w:jc w:val="center"/>
              <w:rPr>
                <w:rFonts w:asciiTheme="minorHAnsi" w:hAnsiTheme="minorHAnsi" w:cstheme="minorHAnsi"/>
                <w:sz w:val="22"/>
                <w:szCs w:val="22"/>
              </w:rPr>
            </w:pPr>
          </w:p>
        </w:tc>
      </w:tr>
      <w:tr w:rsidR="009B3A55" w:rsidRPr="0084759A" w14:paraId="46D78AC5"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494D51D4" w14:textId="75392E7D" w:rsidR="009B3A55" w:rsidRPr="0084759A" w:rsidRDefault="009B3A55" w:rsidP="009B3A55">
            <w:pPr>
              <w:rPr>
                <w:rFonts w:asciiTheme="minorHAnsi" w:eastAsia="Times New Roman" w:hAnsiTheme="minorHAnsi" w:cstheme="minorHAnsi"/>
                <w:sz w:val="22"/>
                <w:szCs w:val="22"/>
              </w:rPr>
            </w:pPr>
            <w:r w:rsidRPr="0084759A">
              <w:rPr>
                <w:rFonts w:asciiTheme="minorHAnsi" w:eastAsia="Times New Roman" w:hAnsiTheme="minorHAnsi" w:cstheme="minorHAnsi"/>
                <w:sz w:val="22"/>
                <w:szCs w:val="22"/>
              </w:rPr>
              <w:lastRenderedPageBreak/>
              <w:t>Okuláry 10X s nastavitelnou dioptrickou korekcí, zorným polem min. 22 mm.</w:t>
            </w:r>
          </w:p>
        </w:tc>
        <w:tc>
          <w:tcPr>
            <w:tcW w:w="1945" w:type="dxa"/>
            <w:tcBorders>
              <w:top w:val="single" w:sz="4" w:space="0" w:color="auto"/>
              <w:left w:val="nil"/>
              <w:bottom w:val="single" w:sz="4" w:space="0" w:color="auto"/>
              <w:right w:val="single" w:sz="4" w:space="0" w:color="auto"/>
            </w:tcBorders>
          </w:tcPr>
          <w:p w14:paraId="36491C57"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2DD105C8" w14:textId="77777777" w:rsidR="009B3A55" w:rsidRPr="0084759A" w:rsidRDefault="009B3A55" w:rsidP="009B3A55">
            <w:pPr>
              <w:jc w:val="center"/>
              <w:rPr>
                <w:rFonts w:asciiTheme="minorHAnsi" w:hAnsiTheme="minorHAnsi" w:cstheme="minorHAnsi"/>
                <w:sz w:val="22"/>
                <w:szCs w:val="22"/>
              </w:rPr>
            </w:pPr>
          </w:p>
        </w:tc>
      </w:tr>
      <w:tr w:rsidR="009B3A55" w:rsidRPr="0084759A" w14:paraId="453342C3"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55F37B7C" w14:textId="3DE32937" w:rsidR="009B3A55" w:rsidRPr="0084759A" w:rsidRDefault="009B3A55" w:rsidP="009B3A55">
            <w:pPr>
              <w:rPr>
                <w:rFonts w:asciiTheme="minorHAnsi" w:hAnsiTheme="minorHAnsi" w:cstheme="minorHAnsi"/>
                <w:sz w:val="22"/>
                <w:szCs w:val="22"/>
              </w:rPr>
            </w:pPr>
            <w:r w:rsidRPr="0084759A">
              <w:rPr>
                <w:rFonts w:asciiTheme="minorHAnsi" w:eastAsia="Times New Roman" w:hAnsiTheme="minorHAnsi" w:cstheme="minorHAnsi"/>
                <w:sz w:val="22"/>
                <w:szCs w:val="22"/>
              </w:rPr>
              <w:t xml:space="preserve">Kódovaný objektivový revolver s min. 5 pozicemi, </w:t>
            </w:r>
            <w:r w:rsidRPr="0084759A">
              <w:rPr>
                <w:rFonts w:asciiTheme="minorHAnsi" w:hAnsiTheme="minorHAnsi" w:cstheme="minorHAnsi"/>
                <w:sz w:val="22"/>
                <w:szCs w:val="22"/>
              </w:rPr>
              <w:t>komunikace se softwarem pro obrazovou analýzu, automatické nastavení kalibrace obrazu při výměně objektivu.</w:t>
            </w:r>
          </w:p>
        </w:tc>
        <w:tc>
          <w:tcPr>
            <w:tcW w:w="1945" w:type="dxa"/>
            <w:tcBorders>
              <w:top w:val="single" w:sz="4" w:space="0" w:color="auto"/>
              <w:left w:val="nil"/>
              <w:bottom w:val="single" w:sz="4" w:space="0" w:color="auto"/>
              <w:right w:val="single" w:sz="4" w:space="0" w:color="auto"/>
            </w:tcBorders>
          </w:tcPr>
          <w:p w14:paraId="78D52EAB"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256C422B" w14:textId="77777777" w:rsidR="009B3A55" w:rsidRPr="0084759A" w:rsidRDefault="009B3A55" w:rsidP="009B3A55">
            <w:pPr>
              <w:jc w:val="center"/>
              <w:rPr>
                <w:rFonts w:asciiTheme="minorHAnsi" w:hAnsiTheme="minorHAnsi" w:cstheme="minorHAnsi"/>
                <w:sz w:val="22"/>
                <w:szCs w:val="22"/>
              </w:rPr>
            </w:pPr>
          </w:p>
        </w:tc>
      </w:tr>
      <w:tr w:rsidR="009B3A55" w:rsidRPr="0084759A" w14:paraId="4B4434C0"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37794002" w14:textId="2F63D3B0" w:rsidR="009B3A55" w:rsidRPr="0084759A" w:rsidRDefault="009B3A55" w:rsidP="009B3A55">
            <w:pPr>
              <w:rPr>
                <w:rFonts w:asciiTheme="minorHAnsi" w:eastAsia="Times New Roman" w:hAnsiTheme="minorHAnsi" w:cstheme="minorHAnsi"/>
                <w:sz w:val="22"/>
                <w:szCs w:val="22"/>
              </w:rPr>
            </w:pPr>
            <w:r w:rsidRPr="0084759A">
              <w:rPr>
                <w:rFonts w:asciiTheme="minorHAnsi" w:eastAsia="Times New Roman" w:hAnsiTheme="minorHAnsi" w:cstheme="minorHAnsi"/>
                <w:sz w:val="22"/>
                <w:szCs w:val="22"/>
              </w:rPr>
              <w:t>Objektivy s min. těmito parametry:</w:t>
            </w:r>
          </w:p>
          <w:p w14:paraId="419962E5" w14:textId="77777777" w:rsidR="009B3A55" w:rsidRPr="0084759A" w:rsidRDefault="009B3A55" w:rsidP="009B3A55">
            <w:pPr>
              <w:ind w:left="708"/>
              <w:rPr>
                <w:rFonts w:asciiTheme="minorHAnsi" w:eastAsia="Times New Roman" w:hAnsiTheme="minorHAnsi" w:cstheme="minorHAnsi"/>
                <w:sz w:val="22"/>
                <w:szCs w:val="22"/>
              </w:rPr>
            </w:pPr>
            <w:r w:rsidRPr="0084759A">
              <w:rPr>
                <w:rFonts w:asciiTheme="minorHAnsi" w:eastAsia="Times New Roman" w:hAnsiTheme="minorHAnsi" w:cstheme="minorHAnsi"/>
                <w:sz w:val="22"/>
                <w:szCs w:val="22"/>
              </w:rPr>
              <w:t>2.5X min. NA 0.075, min. WD 6.5 mm</w:t>
            </w:r>
          </w:p>
          <w:p w14:paraId="3473C0B0" w14:textId="77777777" w:rsidR="009B3A55" w:rsidRPr="0084759A" w:rsidRDefault="009B3A55" w:rsidP="009B3A55">
            <w:pPr>
              <w:ind w:left="708"/>
              <w:rPr>
                <w:rFonts w:asciiTheme="minorHAnsi" w:eastAsia="Times New Roman" w:hAnsiTheme="minorHAnsi" w:cstheme="minorHAnsi"/>
                <w:sz w:val="22"/>
                <w:szCs w:val="22"/>
              </w:rPr>
            </w:pPr>
            <w:r w:rsidRPr="0084759A">
              <w:rPr>
                <w:rFonts w:asciiTheme="minorHAnsi" w:eastAsia="Times New Roman" w:hAnsiTheme="minorHAnsi" w:cstheme="minorHAnsi"/>
                <w:sz w:val="22"/>
                <w:szCs w:val="22"/>
              </w:rPr>
              <w:t>5X min. NA 0.15, min. WD 21 mm</w:t>
            </w:r>
          </w:p>
          <w:p w14:paraId="57B3DD14" w14:textId="77777777" w:rsidR="009B3A55" w:rsidRPr="0084759A" w:rsidRDefault="009B3A55" w:rsidP="009B3A55">
            <w:pPr>
              <w:ind w:left="708"/>
              <w:rPr>
                <w:rFonts w:asciiTheme="minorHAnsi" w:eastAsia="Times New Roman" w:hAnsiTheme="minorHAnsi" w:cstheme="minorHAnsi"/>
                <w:sz w:val="22"/>
                <w:szCs w:val="22"/>
              </w:rPr>
            </w:pPr>
            <w:r w:rsidRPr="0084759A">
              <w:rPr>
                <w:rFonts w:asciiTheme="minorHAnsi" w:eastAsia="Times New Roman" w:hAnsiTheme="minorHAnsi" w:cstheme="minorHAnsi"/>
                <w:sz w:val="22"/>
                <w:szCs w:val="22"/>
              </w:rPr>
              <w:t>10X min. NA 0.30, min. WD 17 mm</w:t>
            </w:r>
          </w:p>
          <w:p w14:paraId="2A352A80" w14:textId="77777777" w:rsidR="009B3A55" w:rsidRPr="0084759A" w:rsidRDefault="009B3A55" w:rsidP="009B3A55">
            <w:pPr>
              <w:ind w:left="708"/>
              <w:rPr>
                <w:rFonts w:asciiTheme="minorHAnsi" w:eastAsia="Times New Roman" w:hAnsiTheme="minorHAnsi" w:cstheme="minorHAnsi"/>
                <w:sz w:val="22"/>
                <w:szCs w:val="22"/>
              </w:rPr>
            </w:pPr>
            <w:r w:rsidRPr="0084759A">
              <w:rPr>
                <w:rFonts w:asciiTheme="minorHAnsi" w:eastAsia="Times New Roman" w:hAnsiTheme="minorHAnsi" w:cstheme="minorHAnsi"/>
                <w:sz w:val="22"/>
                <w:szCs w:val="22"/>
              </w:rPr>
              <w:t>20X min. NA 0.45, min. WD 4 mm</w:t>
            </w:r>
          </w:p>
          <w:p w14:paraId="5A951632" w14:textId="23BCC0C9" w:rsidR="009B3A55" w:rsidRPr="0084759A" w:rsidRDefault="009B3A55" w:rsidP="009B3A55">
            <w:pPr>
              <w:ind w:left="708"/>
              <w:rPr>
                <w:rFonts w:asciiTheme="minorHAnsi" w:eastAsia="Times New Roman" w:hAnsiTheme="minorHAnsi" w:cstheme="minorHAnsi"/>
                <w:sz w:val="22"/>
                <w:szCs w:val="22"/>
              </w:rPr>
            </w:pPr>
            <w:r w:rsidRPr="0084759A">
              <w:rPr>
                <w:rFonts w:asciiTheme="minorHAnsi" w:eastAsia="Times New Roman" w:hAnsiTheme="minorHAnsi" w:cstheme="minorHAnsi"/>
                <w:sz w:val="22"/>
                <w:szCs w:val="22"/>
              </w:rPr>
              <w:t>50X min. NA 0.80, min. WD 1 mm</w:t>
            </w:r>
          </w:p>
        </w:tc>
        <w:tc>
          <w:tcPr>
            <w:tcW w:w="1945" w:type="dxa"/>
            <w:tcBorders>
              <w:top w:val="single" w:sz="4" w:space="0" w:color="auto"/>
              <w:left w:val="nil"/>
              <w:bottom w:val="single" w:sz="4" w:space="0" w:color="auto"/>
              <w:right w:val="single" w:sz="4" w:space="0" w:color="auto"/>
            </w:tcBorders>
          </w:tcPr>
          <w:p w14:paraId="24815076"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0FF87F9C" w14:textId="77777777" w:rsidR="009B3A55" w:rsidRPr="0084759A" w:rsidRDefault="009B3A55" w:rsidP="009B3A55">
            <w:pPr>
              <w:jc w:val="center"/>
              <w:rPr>
                <w:rFonts w:asciiTheme="minorHAnsi" w:hAnsiTheme="minorHAnsi" w:cstheme="minorHAnsi"/>
                <w:sz w:val="22"/>
                <w:szCs w:val="22"/>
              </w:rPr>
            </w:pPr>
          </w:p>
        </w:tc>
      </w:tr>
      <w:tr w:rsidR="009B3A55" w:rsidRPr="0084759A" w14:paraId="38DAB2EA"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12A8829E" w14:textId="4B9D62F4" w:rsidR="009B3A55" w:rsidRPr="0084759A" w:rsidRDefault="009B3A55" w:rsidP="009B3A55">
            <w:pPr>
              <w:rPr>
                <w:rFonts w:asciiTheme="minorHAnsi" w:eastAsia="Times New Roman" w:hAnsiTheme="minorHAnsi" w:cstheme="minorHAnsi"/>
                <w:sz w:val="22"/>
                <w:szCs w:val="22"/>
              </w:rPr>
            </w:pPr>
            <w:r w:rsidRPr="0084759A">
              <w:rPr>
                <w:rFonts w:asciiTheme="minorHAnsi" w:eastAsia="Times New Roman" w:hAnsiTheme="minorHAnsi" w:cstheme="minorHAnsi"/>
                <w:sz w:val="22"/>
                <w:szCs w:val="22"/>
              </w:rPr>
              <w:t xml:space="preserve">1X LED zdroj světla pro horní osvětlení vzorku s plynulým nastavením intenzity, nastavitelnou aperturní clonou a </w:t>
            </w:r>
            <w:proofErr w:type="spellStart"/>
            <w:r w:rsidRPr="0084759A">
              <w:rPr>
                <w:rFonts w:asciiTheme="minorHAnsi" w:eastAsia="Times New Roman" w:hAnsiTheme="minorHAnsi" w:cstheme="minorHAnsi"/>
                <w:sz w:val="22"/>
                <w:szCs w:val="22"/>
              </w:rPr>
              <w:t>centrovatelnou</w:t>
            </w:r>
            <w:proofErr w:type="spellEnd"/>
            <w:r w:rsidRPr="0084759A">
              <w:rPr>
                <w:rFonts w:asciiTheme="minorHAnsi" w:eastAsia="Times New Roman" w:hAnsiTheme="minorHAnsi" w:cstheme="minorHAnsi"/>
                <w:sz w:val="22"/>
                <w:szCs w:val="22"/>
              </w:rPr>
              <w:t xml:space="preserve"> polní clonou.</w:t>
            </w:r>
          </w:p>
        </w:tc>
        <w:tc>
          <w:tcPr>
            <w:tcW w:w="1945" w:type="dxa"/>
            <w:tcBorders>
              <w:top w:val="single" w:sz="4" w:space="0" w:color="auto"/>
              <w:left w:val="nil"/>
              <w:bottom w:val="single" w:sz="4" w:space="0" w:color="auto"/>
              <w:right w:val="single" w:sz="4" w:space="0" w:color="auto"/>
            </w:tcBorders>
          </w:tcPr>
          <w:p w14:paraId="65A7AB35"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6C5FF8DA" w14:textId="77777777" w:rsidR="009B3A55" w:rsidRPr="0084759A" w:rsidRDefault="009B3A55" w:rsidP="009B3A55">
            <w:pPr>
              <w:jc w:val="center"/>
              <w:rPr>
                <w:rFonts w:asciiTheme="minorHAnsi" w:hAnsiTheme="minorHAnsi" w:cstheme="minorHAnsi"/>
                <w:sz w:val="22"/>
                <w:szCs w:val="22"/>
              </w:rPr>
            </w:pPr>
          </w:p>
        </w:tc>
      </w:tr>
      <w:tr w:rsidR="009B3A55" w:rsidRPr="0084759A" w14:paraId="105F1A13"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390E8E41" w14:textId="5AABF246" w:rsidR="009B3A55" w:rsidRPr="0084759A" w:rsidRDefault="009B3A55" w:rsidP="009B3A55">
            <w:pPr>
              <w:rPr>
                <w:rFonts w:asciiTheme="minorHAnsi" w:hAnsiTheme="minorHAnsi" w:cstheme="minorHAnsi"/>
                <w:sz w:val="22"/>
                <w:szCs w:val="22"/>
              </w:rPr>
            </w:pPr>
            <w:r w:rsidRPr="0084759A">
              <w:rPr>
                <w:rFonts w:asciiTheme="minorHAnsi" w:eastAsia="Times New Roman" w:hAnsiTheme="minorHAnsi" w:cstheme="minorHAnsi"/>
                <w:sz w:val="22"/>
                <w:szCs w:val="22"/>
              </w:rPr>
              <w:t xml:space="preserve">1X integrovaný LED zdroj světla pro spodní osvětlení vzorku s plynulým nastavením intenzity, polní clonou, výškově nastavitelným a </w:t>
            </w:r>
            <w:proofErr w:type="spellStart"/>
            <w:r w:rsidRPr="0084759A">
              <w:rPr>
                <w:rFonts w:asciiTheme="minorHAnsi" w:eastAsia="Times New Roman" w:hAnsiTheme="minorHAnsi" w:cstheme="minorHAnsi"/>
                <w:sz w:val="22"/>
                <w:szCs w:val="22"/>
              </w:rPr>
              <w:t>centrovatelným</w:t>
            </w:r>
            <w:proofErr w:type="spellEnd"/>
            <w:r w:rsidRPr="0084759A">
              <w:rPr>
                <w:rFonts w:asciiTheme="minorHAnsi" w:eastAsia="Times New Roman" w:hAnsiTheme="minorHAnsi" w:cstheme="minorHAnsi"/>
                <w:sz w:val="22"/>
                <w:szCs w:val="22"/>
              </w:rPr>
              <w:t xml:space="preserve"> kondenzorem.</w:t>
            </w:r>
          </w:p>
        </w:tc>
        <w:tc>
          <w:tcPr>
            <w:tcW w:w="1945" w:type="dxa"/>
            <w:tcBorders>
              <w:top w:val="single" w:sz="4" w:space="0" w:color="auto"/>
              <w:left w:val="nil"/>
              <w:bottom w:val="single" w:sz="4" w:space="0" w:color="auto"/>
              <w:right w:val="single" w:sz="4" w:space="0" w:color="auto"/>
            </w:tcBorders>
          </w:tcPr>
          <w:p w14:paraId="7E7425E2"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48DE39E0" w14:textId="77777777" w:rsidR="009B3A55" w:rsidRPr="0084759A" w:rsidRDefault="009B3A55" w:rsidP="009B3A55">
            <w:pPr>
              <w:jc w:val="center"/>
              <w:rPr>
                <w:rFonts w:asciiTheme="minorHAnsi" w:hAnsiTheme="minorHAnsi" w:cstheme="minorHAnsi"/>
                <w:sz w:val="22"/>
                <w:szCs w:val="22"/>
              </w:rPr>
            </w:pPr>
          </w:p>
        </w:tc>
      </w:tr>
      <w:tr w:rsidR="009B3A55" w:rsidRPr="0084759A" w14:paraId="6ECEC057"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2B77FA42" w14:textId="117A4B9D" w:rsidR="009B3A55" w:rsidRPr="0084759A" w:rsidRDefault="009B3A55" w:rsidP="009B3A55">
            <w:pPr>
              <w:rPr>
                <w:rFonts w:asciiTheme="minorHAnsi" w:hAnsiTheme="minorHAnsi" w:cstheme="minorHAnsi"/>
                <w:sz w:val="22"/>
                <w:szCs w:val="22"/>
              </w:rPr>
            </w:pPr>
            <w:r w:rsidRPr="0084759A">
              <w:rPr>
                <w:rFonts w:asciiTheme="minorHAnsi" w:eastAsia="Times New Roman" w:hAnsiTheme="minorHAnsi" w:cstheme="minorHAnsi"/>
                <w:sz w:val="22"/>
                <w:szCs w:val="22"/>
              </w:rPr>
              <w:t xml:space="preserve">Motorizovaný XY stolek s min. rozsahem posuvů 150 x 150 mm, přesností posuvů   do ± 3 µm, opakovatelností ≤ 0.2 µm. </w:t>
            </w:r>
          </w:p>
        </w:tc>
        <w:tc>
          <w:tcPr>
            <w:tcW w:w="1945" w:type="dxa"/>
            <w:tcBorders>
              <w:top w:val="single" w:sz="4" w:space="0" w:color="auto"/>
              <w:left w:val="nil"/>
              <w:bottom w:val="single" w:sz="4" w:space="0" w:color="auto"/>
              <w:right w:val="single" w:sz="4" w:space="0" w:color="auto"/>
            </w:tcBorders>
          </w:tcPr>
          <w:p w14:paraId="34C88806"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0C17240D" w14:textId="77777777" w:rsidR="009B3A55" w:rsidRPr="0084759A" w:rsidRDefault="009B3A55" w:rsidP="009B3A55">
            <w:pPr>
              <w:jc w:val="center"/>
              <w:rPr>
                <w:rFonts w:asciiTheme="minorHAnsi" w:hAnsiTheme="minorHAnsi" w:cstheme="minorHAnsi"/>
                <w:sz w:val="22"/>
                <w:szCs w:val="22"/>
              </w:rPr>
            </w:pPr>
          </w:p>
        </w:tc>
      </w:tr>
      <w:tr w:rsidR="009B3A55" w:rsidRPr="0084759A" w14:paraId="0B69D399"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0CB5BD99" w14:textId="528C9542" w:rsidR="009B3A55" w:rsidRPr="0084759A" w:rsidRDefault="009B3A55" w:rsidP="009B3A55">
            <w:pPr>
              <w:tabs>
                <w:tab w:val="left" w:pos="318"/>
              </w:tabs>
              <w:rPr>
                <w:rFonts w:asciiTheme="minorHAnsi" w:hAnsiTheme="minorHAnsi" w:cstheme="minorHAnsi"/>
                <w:sz w:val="22"/>
                <w:szCs w:val="22"/>
              </w:rPr>
            </w:pPr>
            <w:r w:rsidRPr="0084759A">
              <w:rPr>
                <w:rFonts w:asciiTheme="minorHAnsi" w:eastAsia="Times New Roman" w:hAnsiTheme="minorHAnsi" w:cstheme="minorHAnsi"/>
                <w:sz w:val="22"/>
                <w:szCs w:val="22"/>
              </w:rPr>
              <w:t xml:space="preserve">Součástí dodávky mikroskopu a XY stolku budou dále snadno vyměnitelné držáky pro kruhové hliníkové vzorky s výškou </w:t>
            </w:r>
            <w:r>
              <w:rPr>
                <w:rFonts w:asciiTheme="minorHAnsi" w:eastAsia="Times New Roman" w:hAnsiTheme="minorHAnsi" w:cstheme="minorHAnsi"/>
                <w:sz w:val="22"/>
                <w:szCs w:val="22"/>
              </w:rPr>
              <w:t xml:space="preserve">max. </w:t>
            </w:r>
            <w:r w:rsidRPr="0084759A">
              <w:rPr>
                <w:rFonts w:asciiTheme="minorHAnsi" w:eastAsia="Times New Roman" w:hAnsiTheme="minorHAnsi" w:cstheme="minorHAnsi"/>
                <w:sz w:val="22"/>
                <w:szCs w:val="22"/>
              </w:rPr>
              <w:t>3</w:t>
            </w:r>
            <w:r>
              <w:rPr>
                <w:rFonts w:asciiTheme="minorHAnsi" w:eastAsia="Times New Roman" w:hAnsiTheme="minorHAnsi" w:cstheme="minorHAnsi"/>
                <w:sz w:val="22"/>
                <w:szCs w:val="22"/>
              </w:rPr>
              <w:t>0</w:t>
            </w:r>
            <w:r w:rsidRPr="0084759A">
              <w:rPr>
                <w:rFonts w:asciiTheme="minorHAnsi" w:eastAsia="Times New Roman" w:hAnsiTheme="minorHAnsi" w:cstheme="minorHAnsi"/>
                <w:sz w:val="22"/>
                <w:szCs w:val="22"/>
              </w:rPr>
              <w:t xml:space="preserve"> mm a průměry 105, 80, 54 mm. </w:t>
            </w:r>
          </w:p>
        </w:tc>
        <w:tc>
          <w:tcPr>
            <w:tcW w:w="1945" w:type="dxa"/>
            <w:tcBorders>
              <w:top w:val="single" w:sz="4" w:space="0" w:color="auto"/>
              <w:left w:val="nil"/>
              <w:bottom w:val="single" w:sz="4" w:space="0" w:color="auto"/>
              <w:right w:val="single" w:sz="4" w:space="0" w:color="auto"/>
            </w:tcBorders>
          </w:tcPr>
          <w:p w14:paraId="333750F4"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6C296739" w14:textId="77777777" w:rsidR="009B3A55" w:rsidRPr="0084759A" w:rsidRDefault="009B3A55" w:rsidP="009B3A55">
            <w:pPr>
              <w:jc w:val="center"/>
              <w:rPr>
                <w:rFonts w:asciiTheme="minorHAnsi" w:hAnsiTheme="minorHAnsi" w:cstheme="minorHAnsi"/>
                <w:sz w:val="22"/>
                <w:szCs w:val="22"/>
              </w:rPr>
            </w:pPr>
          </w:p>
        </w:tc>
      </w:tr>
      <w:tr w:rsidR="009B3A55" w:rsidRPr="0084759A" w14:paraId="44F1D220"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75E7389F" w14:textId="07B0C12A" w:rsidR="009B3A55" w:rsidRPr="0084759A" w:rsidRDefault="009B3A55" w:rsidP="009B3A55">
            <w:pPr>
              <w:rPr>
                <w:rFonts w:asciiTheme="minorHAnsi" w:hAnsiTheme="minorHAnsi" w:cstheme="minorHAnsi"/>
                <w:sz w:val="22"/>
                <w:szCs w:val="22"/>
              </w:rPr>
            </w:pPr>
            <w:r w:rsidRPr="0084759A">
              <w:rPr>
                <w:rFonts w:asciiTheme="minorHAnsi" w:eastAsia="Times New Roman" w:hAnsiTheme="minorHAnsi" w:cstheme="minorHAnsi"/>
                <w:sz w:val="22"/>
                <w:szCs w:val="22"/>
              </w:rPr>
              <w:t xml:space="preserve">Motorizovaný fokus v ose Z s rozsahem min. 40 mm, včetně funkce autofokus. Ovládání pomocí joysticku a ze softwaru pro obrazovou analýzu. </w:t>
            </w:r>
          </w:p>
        </w:tc>
        <w:tc>
          <w:tcPr>
            <w:tcW w:w="1945" w:type="dxa"/>
            <w:tcBorders>
              <w:top w:val="single" w:sz="4" w:space="0" w:color="auto"/>
              <w:left w:val="nil"/>
              <w:bottom w:val="single" w:sz="4" w:space="0" w:color="auto"/>
              <w:right w:val="single" w:sz="4" w:space="0" w:color="auto"/>
            </w:tcBorders>
          </w:tcPr>
          <w:p w14:paraId="427413C3"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7A26FE2C" w14:textId="77777777" w:rsidR="009B3A55" w:rsidRPr="0084759A" w:rsidRDefault="009B3A55" w:rsidP="009B3A55">
            <w:pPr>
              <w:jc w:val="center"/>
              <w:rPr>
                <w:rFonts w:asciiTheme="minorHAnsi" w:hAnsiTheme="minorHAnsi" w:cstheme="minorHAnsi"/>
                <w:sz w:val="22"/>
                <w:szCs w:val="22"/>
              </w:rPr>
            </w:pPr>
          </w:p>
        </w:tc>
      </w:tr>
      <w:tr w:rsidR="009B3A55" w:rsidRPr="0084759A" w14:paraId="73A131E1"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0C16DE16" w14:textId="13AD3668" w:rsidR="009B3A55" w:rsidRPr="0084759A" w:rsidRDefault="009B3A55" w:rsidP="009B3A55">
            <w:pPr>
              <w:rPr>
                <w:rFonts w:asciiTheme="minorHAnsi" w:hAnsiTheme="minorHAnsi" w:cstheme="minorHAnsi"/>
                <w:sz w:val="22"/>
                <w:szCs w:val="22"/>
              </w:rPr>
            </w:pPr>
            <w:r w:rsidRPr="0084759A">
              <w:rPr>
                <w:rFonts w:asciiTheme="minorHAnsi" w:eastAsia="Times New Roman" w:hAnsiTheme="minorHAnsi" w:cstheme="minorHAnsi"/>
                <w:sz w:val="22"/>
                <w:szCs w:val="22"/>
              </w:rPr>
              <w:t xml:space="preserve">Digitální kamera s barevným a monochromatickým módem nebo 1X barevná a 1X monochromatická digitální kamera s rozlišením min. 5 </w:t>
            </w:r>
            <w:proofErr w:type="spellStart"/>
            <w:r w:rsidRPr="0084759A">
              <w:rPr>
                <w:rFonts w:asciiTheme="minorHAnsi" w:eastAsia="Times New Roman" w:hAnsiTheme="minorHAnsi" w:cstheme="minorHAnsi"/>
                <w:sz w:val="22"/>
                <w:szCs w:val="22"/>
              </w:rPr>
              <w:t>Mpix</w:t>
            </w:r>
            <w:proofErr w:type="spellEnd"/>
            <w:r w:rsidRPr="0084759A">
              <w:rPr>
                <w:rFonts w:asciiTheme="minorHAnsi" w:eastAsia="Times New Roman" w:hAnsiTheme="minorHAnsi" w:cstheme="minorHAnsi"/>
                <w:sz w:val="22"/>
                <w:szCs w:val="22"/>
              </w:rPr>
              <w:t xml:space="preserve">, velikostí senzoru min.  2/3“, přenosovou rychlostí min. 70 </w:t>
            </w:r>
            <w:proofErr w:type="spellStart"/>
            <w:r w:rsidRPr="0084759A">
              <w:rPr>
                <w:rFonts w:asciiTheme="minorHAnsi" w:eastAsia="Times New Roman" w:hAnsiTheme="minorHAnsi" w:cstheme="minorHAnsi"/>
                <w:sz w:val="22"/>
                <w:szCs w:val="22"/>
              </w:rPr>
              <w:t>fps</w:t>
            </w:r>
            <w:proofErr w:type="spellEnd"/>
            <w:r w:rsidRPr="0084759A">
              <w:rPr>
                <w:rFonts w:asciiTheme="minorHAnsi" w:eastAsia="Times New Roman" w:hAnsiTheme="minorHAnsi" w:cstheme="minorHAnsi"/>
                <w:sz w:val="22"/>
                <w:szCs w:val="22"/>
              </w:rPr>
              <w:t xml:space="preserve"> v plném rozlišení, s možností </w:t>
            </w:r>
            <w:proofErr w:type="spellStart"/>
            <w:r w:rsidRPr="0084759A">
              <w:rPr>
                <w:rFonts w:asciiTheme="minorHAnsi" w:eastAsia="Times New Roman" w:hAnsiTheme="minorHAnsi" w:cstheme="minorHAnsi"/>
                <w:sz w:val="22"/>
                <w:szCs w:val="22"/>
              </w:rPr>
              <w:t>trigrování</w:t>
            </w:r>
            <w:proofErr w:type="spellEnd"/>
            <w:r w:rsidRPr="0084759A">
              <w:rPr>
                <w:rFonts w:asciiTheme="minorHAnsi" w:eastAsia="Times New Roman" w:hAnsiTheme="minorHAnsi" w:cstheme="minorHAnsi"/>
                <w:sz w:val="22"/>
                <w:szCs w:val="22"/>
              </w:rPr>
              <w:t xml:space="preserve">. Software pro ovládání motorizovaných funkcí a motorizovaného příslušenství mikroskopu, nastavení parametrů digitální kamery, fotodokumentaci, manuální 2D měření v živém náhledu i uložených obrázcích, </w:t>
            </w:r>
            <w:bookmarkStart w:id="5" w:name="_Hlk216421535"/>
            <w:r w:rsidRPr="0084759A">
              <w:rPr>
                <w:rFonts w:asciiTheme="minorHAnsi" w:eastAsia="Times New Roman" w:hAnsiTheme="minorHAnsi" w:cstheme="minorHAnsi"/>
                <w:sz w:val="22"/>
                <w:szCs w:val="22"/>
              </w:rPr>
              <w:t xml:space="preserve">automatickou obrazovou analýzu s využitím barevného </w:t>
            </w:r>
            <w:proofErr w:type="spellStart"/>
            <w:r w:rsidRPr="0084759A">
              <w:rPr>
                <w:rFonts w:asciiTheme="minorHAnsi" w:eastAsia="Times New Roman" w:hAnsiTheme="minorHAnsi" w:cstheme="minorHAnsi"/>
                <w:sz w:val="22"/>
                <w:szCs w:val="22"/>
              </w:rPr>
              <w:t>prahování</w:t>
            </w:r>
            <w:bookmarkEnd w:id="5"/>
            <w:proofErr w:type="spellEnd"/>
            <w:r w:rsidRPr="0084759A">
              <w:rPr>
                <w:rFonts w:asciiTheme="minorHAnsi" w:eastAsia="Times New Roman" w:hAnsiTheme="minorHAnsi" w:cstheme="minorHAnsi"/>
                <w:sz w:val="22"/>
                <w:szCs w:val="22"/>
              </w:rPr>
              <w:t>, až 6D snímání a automatické dávkové zpracování více souborů najednou uložených v sekvenci.</w:t>
            </w:r>
          </w:p>
        </w:tc>
        <w:tc>
          <w:tcPr>
            <w:tcW w:w="1945" w:type="dxa"/>
            <w:tcBorders>
              <w:top w:val="single" w:sz="4" w:space="0" w:color="auto"/>
              <w:left w:val="nil"/>
              <w:bottom w:val="single" w:sz="4" w:space="0" w:color="auto"/>
              <w:right w:val="single" w:sz="4" w:space="0" w:color="auto"/>
            </w:tcBorders>
          </w:tcPr>
          <w:p w14:paraId="645297E7"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4F9A75AC" w14:textId="77777777" w:rsidR="009B3A55" w:rsidRPr="0084759A" w:rsidRDefault="009B3A55" w:rsidP="009B3A55">
            <w:pPr>
              <w:jc w:val="center"/>
              <w:rPr>
                <w:rFonts w:asciiTheme="minorHAnsi" w:hAnsiTheme="minorHAnsi" w:cstheme="minorHAnsi"/>
                <w:sz w:val="22"/>
                <w:szCs w:val="22"/>
              </w:rPr>
            </w:pPr>
          </w:p>
        </w:tc>
      </w:tr>
      <w:tr w:rsidR="009B3A55" w:rsidRPr="0084759A" w14:paraId="528F09AC"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657B7E15" w14:textId="292A58C0" w:rsidR="009B3A55" w:rsidRPr="0084759A" w:rsidRDefault="009B3A55" w:rsidP="009B3A55">
            <w:pPr>
              <w:rPr>
                <w:rFonts w:asciiTheme="minorHAnsi" w:eastAsia="Times New Roman" w:hAnsiTheme="minorHAnsi" w:cstheme="minorHAnsi"/>
                <w:sz w:val="22"/>
                <w:szCs w:val="22"/>
              </w:rPr>
            </w:pPr>
            <w:r w:rsidRPr="0084759A">
              <w:rPr>
                <w:rFonts w:asciiTheme="minorHAnsi" w:eastAsia="Times New Roman" w:hAnsiTheme="minorHAnsi" w:cstheme="minorHAnsi"/>
                <w:sz w:val="22"/>
                <w:szCs w:val="22"/>
              </w:rPr>
              <w:t xml:space="preserve">SW modul nebo funkce softwaru pro interaktivní i automatické skládání obrazu v ose Z s rozšířením hloubky ostrosti, včetně možnosti vytvoření 3D modelu, profilových měření a orientačního měření drsnosti. </w:t>
            </w:r>
          </w:p>
        </w:tc>
        <w:tc>
          <w:tcPr>
            <w:tcW w:w="1945" w:type="dxa"/>
            <w:tcBorders>
              <w:top w:val="single" w:sz="4" w:space="0" w:color="auto"/>
              <w:left w:val="nil"/>
              <w:bottom w:val="single" w:sz="4" w:space="0" w:color="auto"/>
              <w:right w:val="single" w:sz="4" w:space="0" w:color="auto"/>
            </w:tcBorders>
          </w:tcPr>
          <w:p w14:paraId="4DA0CB3D"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2CA1B44F" w14:textId="77777777" w:rsidR="009B3A55" w:rsidRPr="0084759A" w:rsidRDefault="009B3A55" w:rsidP="009B3A55">
            <w:pPr>
              <w:jc w:val="center"/>
              <w:rPr>
                <w:rFonts w:asciiTheme="minorHAnsi" w:hAnsiTheme="minorHAnsi" w:cstheme="minorHAnsi"/>
                <w:sz w:val="22"/>
                <w:szCs w:val="22"/>
              </w:rPr>
            </w:pPr>
          </w:p>
        </w:tc>
      </w:tr>
      <w:tr w:rsidR="009B3A55" w:rsidRPr="0084759A" w14:paraId="1D8D9CDC"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43E8BB21" w14:textId="49E66364" w:rsidR="009B3A55" w:rsidRPr="005F3DA6" w:rsidRDefault="009B3A55" w:rsidP="009B3A55">
            <w:pPr>
              <w:tabs>
                <w:tab w:val="left" w:pos="318"/>
              </w:tabs>
              <w:rPr>
                <w:rFonts w:asciiTheme="minorHAnsi" w:eastAsia="Times New Roman" w:hAnsiTheme="minorHAnsi" w:cstheme="minorHAnsi"/>
                <w:sz w:val="22"/>
                <w:szCs w:val="22"/>
              </w:rPr>
            </w:pPr>
            <w:r w:rsidRPr="005F3DA6">
              <w:rPr>
                <w:rFonts w:asciiTheme="minorHAnsi" w:eastAsia="Times New Roman" w:hAnsiTheme="minorHAnsi" w:cstheme="minorHAnsi"/>
                <w:sz w:val="22"/>
                <w:szCs w:val="22"/>
              </w:rPr>
              <w:t xml:space="preserve">SW modul nebo funkce softwaru pro analýzu velikosti zrna s využitím </w:t>
            </w:r>
            <w:proofErr w:type="gramStart"/>
            <w:r w:rsidRPr="005F3DA6">
              <w:rPr>
                <w:rFonts w:asciiTheme="minorHAnsi" w:eastAsia="Times New Roman" w:hAnsiTheme="minorHAnsi" w:cstheme="minorHAnsi"/>
                <w:sz w:val="22"/>
                <w:szCs w:val="22"/>
              </w:rPr>
              <w:t>komparační  metody</w:t>
            </w:r>
            <w:proofErr w:type="gramEnd"/>
            <w:r w:rsidRPr="005F3DA6">
              <w:rPr>
                <w:rFonts w:asciiTheme="minorHAnsi" w:eastAsia="Times New Roman" w:hAnsiTheme="minorHAnsi" w:cstheme="minorHAnsi"/>
                <w:sz w:val="22"/>
                <w:szCs w:val="22"/>
              </w:rPr>
              <w:t xml:space="preserve"> dále s možností automatické analýzy velikosti zrna. </w:t>
            </w:r>
          </w:p>
          <w:p w14:paraId="5472F68E" w14:textId="267FD14A" w:rsidR="009B3A55" w:rsidRPr="005F3DA6" w:rsidRDefault="009B3A55" w:rsidP="009B3A55">
            <w:pPr>
              <w:tabs>
                <w:tab w:val="left" w:pos="318"/>
              </w:tabs>
              <w:rPr>
                <w:rFonts w:asciiTheme="minorHAnsi" w:hAnsiTheme="minorHAnsi" w:cstheme="minorHAnsi"/>
                <w:sz w:val="22"/>
                <w:szCs w:val="22"/>
              </w:rPr>
            </w:pPr>
            <w:r w:rsidRPr="005F3DA6">
              <w:rPr>
                <w:rFonts w:asciiTheme="minorHAnsi" w:eastAsia="Times New Roman" w:hAnsiTheme="minorHAnsi" w:cstheme="minorHAnsi"/>
                <w:sz w:val="22"/>
                <w:szCs w:val="22"/>
              </w:rPr>
              <w:t xml:space="preserve"> Součástí softwaru musí být AI klasifikátory pro automatickou segmentaci zrn min.  austenitu, hliníku a mosazi, pro zrna standardními metodami barevného </w:t>
            </w:r>
            <w:proofErr w:type="spellStart"/>
            <w:r w:rsidRPr="005F3DA6">
              <w:rPr>
                <w:rFonts w:asciiTheme="minorHAnsi" w:eastAsia="Times New Roman" w:hAnsiTheme="minorHAnsi" w:cstheme="minorHAnsi"/>
                <w:sz w:val="22"/>
                <w:szCs w:val="22"/>
              </w:rPr>
              <w:t>prahování</w:t>
            </w:r>
            <w:proofErr w:type="spellEnd"/>
            <w:r w:rsidRPr="005F3DA6">
              <w:rPr>
                <w:rFonts w:asciiTheme="minorHAnsi" w:eastAsia="Times New Roman" w:hAnsiTheme="minorHAnsi" w:cstheme="minorHAnsi"/>
                <w:sz w:val="22"/>
                <w:szCs w:val="22"/>
              </w:rPr>
              <w:t xml:space="preserve"> automaticky nedetekovatelná. Možnost rozšíření softwaru o další AI klasifikátory pro automatickou detekci zrn nebo vad.</w:t>
            </w:r>
          </w:p>
        </w:tc>
        <w:tc>
          <w:tcPr>
            <w:tcW w:w="1945" w:type="dxa"/>
            <w:tcBorders>
              <w:top w:val="single" w:sz="4" w:space="0" w:color="auto"/>
              <w:left w:val="nil"/>
              <w:bottom w:val="single" w:sz="4" w:space="0" w:color="auto"/>
              <w:right w:val="single" w:sz="4" w:space="0" w:color="auto"/>
            </w:tcBorders>
          </w:tcPr>
          <w:p w14:paraId="59699514"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428904E5" w14:textId="77777777" w:rsidR="009B3A55" w:rsidRPr="0084759A" w:rsidRDefault="009B3A55" w:rsidP="009B3A55">
            <w:pPr>
              <w:jc w:val="center"/>
              <w:rPr>
                <w:rFonts w:asciiTheme="minorHAnsi" w:hAnsiTheme="minorHAnsi" w:cstheme="minorHAnsi"/>
                <w:sz w:val="22"/>
                <w:szCs w:val="22"/>
              </w:rPr>
            </w:pPr>
          </w:p>
        </w:tc>
      </w:tr>
      <w:tr w:rsidR="009B3A55" w:rsidRPr="0084759A" w14:paraId="20B6F688"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5CC76B54" w14:textId="7B1707FF" w:rsidR="009B3A55" w:rsidRPr="005F3DA6" w:rsidRDefault="009B3A55" w:rsidP="009B3A55">
            <w:pPr>
              <w:tabs>
                <w:tab w:val="left" w:pos="318"/>
              </w:tabs>
              <w:rPr>
                <w:rFonts w:asciiTheme="minorHAnsi" w:eastAsia="Times New Roman" w:hAnsiTheme="minorHAnsi" w:cstheme="minorHAnsi"/>
                <w:sz w:val="22"/>
                <w:szCs w:val="22"/>
              </w:rPr>
            </w:pPr>
            <w:r w:rsidRPr="005F3DA6">
              <w:rPr>
                <w:rFonts w:asciiTheme="minorHAnsi" w:eastAsia="Times New Roman" w:hAnsiTheme="minorHAnsi" w:cstheme="minorHAnsi"/>
                <w:sz w:val="22"/>
                <w:szCs w:val="22"/>
              </w:rPr>
              <w:t xml:space="preserve">SW modul nebo funkce softwaru pro manuální a poloautomatické hodnocení DAS faktoru. </w:t>
            </w:r>
          </w:p>
        </w:tc>
        <w:tc>
          <w:tcPr>
            <w:tcW w:w="1945" w:type="dxa"/>
            <w:tcBorders>
              <w:top w:val="single" w:sz="4" w:space="0" w:color="auto"/>
              <w:left w:val="nil"/>
              <w:bottom w:val="single" w:sz="4" w:space="0" w:color="auto"/>
              <w:right w:val="single" w:sz="4" w:space="0" w:color="auto"/>
            </w:tcBorders>
          </w:tcPr>
          <w:p w14:paraId="696D5353"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222280E1" w14:textId="77777777" w:rsidR="009B3A55" w:rsidRPr="0084759A" w:rsidRDefault="009B3A55" w:rsidP="009B3A55">
            <w:pPr>
              <w:jc w:val="center"/>
              <w:rPr>
                <w:rFonts w:asciiTheme="minorHAnsi" w:hAnsiTheme="minorHAnsi" w:cstheme="minorHAnsi"/>
                <w:sz w:val="22"/>
                <w:szCs w:val="22"/>
              </w:rPr>
            </w:pPr>
          </w:p>
        </w:tc>
      </w:tr>
      <w:tr w:rsidR="009B3A55" w:rsidRPr="0084759A" w14:paraId="018C8053"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261C7B20" w14:textId="098EC932" w:rsidR="009B3A55" w:rsidRPr="005F3DA6" w:rsidRDefault="009B3A55" w:rsidP="009B3A55">
            <w:pPr>
              <w:tabs>
                <w:tab w:val="left" w:pos="318"/>
              </w:tabs>
              <w:rPr>
                <w:rFonts w:asciiTheme="minorHAnsi" w:hAnsiTheme="minorHAnsi" w:cstheme="minorHAnsi"/>
                <w:sz w:val="22"/>
                <w:szCs w:val="22"/>
              </w:rPr>
            </w:pPr>
            <w:r w:rsidRPr="005F3DA6">
              <w:rPr>
                <w:rFonts w:asciiTheme="minorHAnsi" w:eastAsia="Times New Roman" w:hAnsiTheme="minorHAnsi" w:cstheme="minorHAnsi"/>
                <w:sz w:val="22"/>
                <w:szCs w:val="22"/>
              </w:rPr>
              <w:t xml:space="preserve">Mikroskopický systém musí umožňovat rychlé automatické snímání a sešívání obrazu vzorku v XY s maximální </w:t>
            </w:r>
            <w:proofErr w:type="spellStart"/>
            <w:r w:rsidRPr="005F3DA6">
              <w:rPr>
                <w:rFonts w:asciiTheme="minorHAnsi" w:eastAsia="Times New Roman" w:hAnsiTheme="minorHAnsi" w:cstheme="minorHAnsi"/>
                <w:sz w:val="22"/>
                <w:szCs w:val="22"/>
              </w:rPr>
              <w:t>skenovatelnou</w:t>
            </w:r>
            <w:proofErr w:type="spellEnd"/>
            <w:r w:rsidRPr="005F3DA6">
              <w:rPr>
                <w:rFonts w:asciiTheme="minorHAnsi" w:eastAsia="Times New Roman" w:hAnsiTheme="minorHAnsi" w:cstheme="minorHAnsi"/>
                <w:sz w:val="22"/>
                <w:szCs w:val="22"/>
              </w:rPr>
              <w:t xml:space="preserve"> plochou alespoň 150 x 150 mm. Systém musí umožňovat kompletní automatické nasnímání vybroušeného a vyleštěného hliníkového vzorku s výškou 30 mm a kruhovým průřezem o průměru </w:t>
            </w:r>
            <w:r>
              <w:rPr>
                <w:rFonts w:asciiTheme="minorHAnsi" w:eastAsia="Times New Roman" w:hAnsiTheme="minorHAnsi" w:cstheme="minorHAnsi"/>
                <w:sz w:val="22"/>
                <w:szCs w:val="22"/>
              </w:rPr>
              <w:t>max. 12</w:t>
            </w:r>
            <w:r w:rsidRPr="005F3DA6">
              <w:rPr>
                <w:rFonts w:asciiTheme="minorHAnsi" w:eastAsia="Times New Roman" w:hAnsiTheme="minorHAnsi" w:cstheme="minorHAnsi"/>
                <w:sz w:val="22"/>
                <w:szCs w:val="22"/>
              </w:rPr>
              <w:t>5 mm, při 50</w:t>
            </w:r>
            <w:proofErr w:type="gramStart"/>
            <w:r w:rsidRPr="005F3DA6">
              <w:rPr>
                <w:rFonts w:asciiTheme="minorHAnsi" w:eastAsia="Times New Roman" w:hAnsiTheme="minorHAnsi" w:cstheme="minorHAnsi"/>
                <w:sz w:val="22"/>
                <w:szCs w:val="22"/>
              </w:rPr>
              <w:t>X  celkovém</w:t>
            </w:r>
            <w:proofErr w:type="gramEnd"/>
            <w:r w:rsidRPr="005F3DA6">
              <w:rPr>
                <w:rFonts w:asciiTheme="minorHAnsi" w:eastAsia="Times New Roman" w:hAnsiTheme="minorHAnsi" w:cstheme="minorHAnsi"/>
                <w:sz w:val="22"/>
                <w:szCs w:val="22"/>
              </w:rPr>
              <w:t xml:space="preserve"> optickém zvětšení, s kalibrací 1 µm/</w:t>
            </w:r>
            <w:proofErr w:type="spellStart"/>
            <w:r w:rsidRPr="005F3DA6">
              <w:rPr>
                <w:rFonts w:asciiTheme="minorHAnsi" w:eastAsia="Times New Roman" w:hAnsiTheme="minorHAnsi" w:cstheme="minorHAnsi"/>
                <w:sz w:val="22"/>
                <w:szCs w:val="22"/>
              </w:rPr>
              <w:t>px</w:t>
            </w:r>
            <w:proofErr w:type="spellEnd"/>
            <w:r w:rsidRPr="005F3DA6">
              <w:rPr>
                <w:rFonts w:asciiTheme="minorHAnsi" w:eastAsia="Times New Roman" w:hAnsiTheme="minorHAnsi" w:cstheme="minorHAnsi"/>
                <w:sz w:val="22"/>
                <w:szCs w:val="22"/>
              </w:rPr>
              <w:t xml:space="preserve"> nebo lepší, max. do 1</w:t>
            </w:r>
            <w:r>
              <w:rPr>
                <w:rFonts w:asciiTheme="minorHAnsi" w:eastAsia="Times New Roman" w:hAnsiTheme="minorHAnsi" w:cstheme="minorHAnsi"/>
                <w:sz w:val="22"/>
                <w:szCs w:val="22"/>
              </w:rPr>
              <w:t>2</w:t>
            </w:r>
            <w:r w:rsidRPr="005F3DA6">
              <w:rPr>
                <w:rFonts w:asciiTheme="minorHAnsi" w:eastAsia="Times New Roman" w:hAnsiTheme="minorHAnsi" w:cstheme="minorHAnsi"/>
                <w:sz w:val="22"/>
                <w:szCs w:val="22"/>
              </w:rPr>
              <w:t xml:space="preserve"> minut. </w:t>
            </w:r>
          </w:p>
        </w:tc>
        <w:tc>
          <w:tcPr>
            <w:tcW w:w="1945" w:type="dxa"/>
            <w:tcBorders>
              <w:top w:val="single" w:sz="4" w:space="0" w:color="auto"/>
              <w:left w:val="nil"/>
              <w:bottom w:val="single" w:sz="4" w:space="0" w:color="auto"/>
              <w:right w:val="single" w:sz="4" w:space="0" w:color="auto"/>
            </w:tcBorders>
          </w:tcPr>
          <w:p w14:paraId="2DAC4B8D"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45DB1A4B" w14:textId="77777777" w:rsidR="009B3A55" w:rsidRPr="0084759A" w:rsidRDefault="009B3A55" w:rsidP="009B3A55">
            <w:pPr>
              <w:jc w:val="center"/>
              <w:rPr>
                <w:rFonts w:asciiTheme="minorHAnsi" w:hAnsiTheme="minorHAnsi" w:cstheme="minorHAnsi"/>
                <w:sz w:val="22"/>
                <w:szCs w:val="22"/>
              </w:rPr>
            </w:pPr>
          </w:p>
        </w:tc>
      </w:tr>
      <w:tr w:rsidR="009B3A55" w:rsidRPr="0084759A" w14:paraId="272EB3A1"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7352A19E" w14:textId="54E13E39" w:rsidR="009B3A55" w:rsidRPr="005F3DA6" w:rsidRDefault="009B3A55" w:rsidP="009B3A55">
            <w:pPr>
              <w:tabs>
                <w:tab w:val="left" w:pos="318"/>
              </w:tabs>
              <w:rPr>
                <w:rFonts w:asciiTheme="minorHAnsi" w:eastAsia="Times New Roman" w:hAnsiTheme="minorHAnsi" w:cstheme="minorHAnsi"/>
                <w:sz w:val="22"/>
                <w:szCs w:val="22"/>
              </w:rPr>
            </w:pPr>
            <w:r w:rsidRPr="005F3DA6">
              <w:rPr>
                <w:rFonts w:asciiTheme="minorHAnsi" w:eastAsia="Times New Roman" w:hAnsiTheme="minorHAnsi" w:cstheme="minorHAnsi"/>
                <w:sz w:val="22"/>
                <w:szCs w:val="22"/>
              </w:rPr>
              <w:t xml:space="preserve">Velký obraz celého vzorku bude </w:t>
            </w:r>
            <w:r>
              <w:rPr>
                <w:rFonts w:asciiTheme="minorHAnsi" w:eastAsia="Times New Roman" w:hAnsiTheme="minorHAnsi" w:cstheme="minorHAnsi"/>
                <w:sz w:val="22"/>
                <w:szCs w:val="22"/>
              </w:rPr>
              <w:t>možno</w:t>
            </w:r>
            <w:r w:rsidRPr="005F3DA6">
              <w:rPr>
                <w:rFonts w:asciiTheme="minorHAnsi" w:eastAsia="Times New Roman" w:hAnsiTheme="minorHAnsi" w:cstheme="minorHAnsi"/>
                <w:sz w:val="22"/>
                <w:szCs w:val="22"/>
              </w:rPr>
              <w:t xml:space="preserve"> použ</w:t>
            </w:r>
            <w:r>
              <w:rPr>
                <w:rFonts w:asciiTheme="minorHAnsi" w:eastAsia="Times New Roman" w:hAnsiTheme="minorHAnsi" w:cstheme="minorHAnsi"/>
                <w:sz w:val="22"/>
                <w:szCs w:val="22"/>
              </w:rPr>
              <w:t>í</w:t>
            </w:r>
            <w:r w:rsidRPr="005F3DA6">
              <w:rPr>
                <w:rFonts w:asciiTheme="minorHAnsi" w:eastAsia="Times New Roman" w:hAnsiTheme="minorHAnsi" w:cstheme="minorHAnsi"/>
                <w:sz w:val="22"/>
                <w:szCs w:val="22"/>
              </w:rPr>
              <w:t xml:space="preserve">t pro manuální vizuální kontrolu defektů nebo automatickou kontrolu detekovatelných vad s využitím barevného </w:t>
            </w:r>
          </w:p>
          <w:p w14:paraId="43960616" w14:textId="561CF4F9" w:rsidR="009B3A55" w:rsidRPr="005F3DA6" w:rsidRDefault="009B3A55" w:rsidP="009B3A55">
            <w:pPr>
              <w:tabs>
                <w:tab w:val="left" w:pos="318"/>
              </w:tabs>
              <w:rPr>
                <w:rFonts w:asciiTheme="minorHAnsi" w:eastAsia="Times New Roman" w:hAnsiTheme="minorHAnsi" w:cstheme="minorHAnsi"/>
                <w:sz w:val="22"/>
                <w:szCs w:val="22"/>
              </w:rPr>
            </w:pPr>
            <w:proofErr w:type="spellStart"/>
            <w:r w:rsidRPr="005F3DA6">
              <w:rPr>
                <w:rFonts w:asciiTheme="minorHAnsi" w:eastAsia="Times New Roman" w:hAnsiTheme="minorHAnsi" w:cstheme="minorHAnsi"/>
                <w:sz w:val="22"/>
                <w:szCs w:val="22"/>
              </w:rPr>
              <w:t>prahování</w:t>
            </w:r>
            <w:proofErr w:type="spellEnd"/>
            <w:r w:rsidRPr="005F3DA6">
              <w:rPr>
                <w:rFonts w:asciiTheme="minorHAnsi" w:eastAsia="Times New Roman" w:hAnsiTheme="minorHAnsi" w:cstheme="minorHAnsi"/>
                <w:sz w:val="22"/>
                <w:szCs w:val="22"/>
              </w:rPr>
              <w:t xml:space="preserve">, případně AI klasifikátoru. Výsledkem automatické detekce bude obrazová knihovna všech nalezených vad a defektů. Pro detailní analýzu vad s větším zvětšením se XY stolek automaticky přesune na pozici vady vybrané ve </w:t>
            </w:r>
          </w:p>
          <w:p w14:paraId="062391CD" w14:textId="6D7455C7" w:rsidR="009B3A55" w:rsidRPr="005F3DA6" w:rsidRDefault="009B3A55" w:rsidP="009B3A55">
            <w:pPr>
              <w:jc w:val="both"/>
              <w:rPr>
                <w:rFonts w:asciiTheme="minorHAnsi" w:hAnsiTheme="minorHAnsi" w:cstheme="minorHAnsi"/>
                <w:sz w:val="22"/>
                <w:szCs w:val="22"/>
              </w:rPr>
            </w:pPr>
            <w:r w:rsidRPr="005F3DA6">
              <w:rPr>
                <w:rFonts w:asciiTheme="minorHAnsi" w:eastAsia="Times New Roman" w:hAnsiTheme="minorHAnsi" w:cstheme="minorHAnsi"/>
                <w:sz w:val="22"/>
                <w:szCs w:val="22"/>
              </w:rPr>
              <w:t xml:space="preserve">  velkém obrazu nebo v knihovně vad a defektů.</w:t>
            </w:r>
          </w:p>
        </w:tc>
        <w:tc>
          <w:tcPr>
            <w:tcW w:w="1945" w:type="dxa"/>
            <w:tcBorders>
              <w:top w:val="single" w:sz="4" w:space="0" w:color="auto"/>
              <w:left w:val="nil"/>
              <w:bottom w:val="single" w:sz="4" w:space="0" w:color="auto"/>
              <w:right w:val="single" w:sz="4" w:space="0" w:color="auto"/>
            </w:tcBorders>
          </w:tcPr>
          <w:p w14:paraId="1D9D07F1"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2C467CCE" w14:textId="77777777" w:rsidR="009B3A55" w:rsidRPr="0084759A" w:rsidRDefault="009B3A55" w:rsidP="009B3A55">
            <w:pPr>
              <w:jc w:val="center"/>
              <w:rPr>
                <w:rFonts w:asciiTheme="minorHAnsi" w:hAnsiTheme="minorHAnsi" w:cstheme="minorHAnsi"/>
                <w:sz w:val="22"/>
                <w:szCs w:val="22"/>
              </w:rPr>
            </w:pPr>
          </w:p>
        </w:tc>
      </w:tr>
      <w:tr w:rsidR="009B3A55" w:rsidRPr="0084759A" w14:paraId="2ED3A68E"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45ADFFF1" w14:textId="1825ABFC" w:rsidR="009B3A55" w:rsidRPr="005F3DA6" w:rsidRDefault="009B3A55" w:rsidP="009B3A55">
            <w:pPr>
              <w:tabs>
                <w:tab w:val="left" w:pos="318"/>
              </w:tabs>
              <w:rPr>
                <w:rFonts w:asciiTheme="minorHAnsi" w:hAnsiTheme="minorHAnsi" w:cstheme="minorHAnsi"/>
                <w:sz w:val="22"/>
                <w:szCs w:val="22"/>
              </w:rPr>
            </w:pPr>
            <w:r w:rsidRPr="005F3DA6">
              <w:rPr>
                <w:rFonts w:asciiTheme="minorHAnsi" w:eastAsia="Times New Roman" w:hAnsiTheme="minorHAnsi" w:cstheme="minorHAnsi"/>
                <w:sz w:val="22"/>
                <w:szCs w:val="22"/>
              </w:rPr>
              <w:lastRenderedPageBreak/>
              <w:t xml:space="preserve">Systém musí dále umožňovat definici kruhových, obdélníkových i </w:t>
            </w:r>
            <w:proofErr w:type="gramStart"/>
            <w:r w:rsidRPr="005F3DA6">
              <w:rPr>
                <w:rFonts w:asciiTheme="minorHAnsi" w:eastAsia="Times New Roman" w:hAnsiTheme="minorHAnsi" w:cstheme="minorHAnsi"/>
                <w:sz w:val="22"/>
                <w:szCs w:val="22"/>
              </w:rPr>
              <w:t>nepravidelných  ploch</w:t>
            </w:r>
            <w:proofErr w:type="gramEnd"/>
            <w:r w:rsidRPr="005F3DA6">
              <w:rPr>
                <w:rFonts w:asciiTheme="minorHAnsi" w:eastAsia="Times New Roman" w:hAnsiTheme="minorHAnsi" w:cstheme="minorHAnsi"/>
                <w:sz w:val="22"/>
                <w:szCs w:val="22"/>
              </w:rPr>
              <w:t xml:space="preserve"> pro standardní i rychlý sken s vytvořením databáze těchto definovaných ploch pro opakované použití (např. pro automatické skenování vzorků umístěných v držáku).     </w:t>
            </w:r>
          </w:p>
        </w:tc>
        <w:tc>
          <w:tcPr>
            <w:tcW w:w="1945" w:type="dxa"/>
            <w:tcBorders>
              <w:top w:val="single" w:sz="4" w:space="0" w:color="auto"/>
              <w:left w:val="nil"/>
              <w:bottom w:val="single" w:sz="4" w:space="0" w:color="auto"/>
              <w:right w:val="single" w:sz="4" w:space="0" w:color="auto"/>
            </w:tcBorders>
          </w:tcPr>
          <w:p w14:paraId="3F409795"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2C03F4D0" w14:textId="77777777" w:rsidR="009B3A55" w:rsidRPr="0084759A" w:rsidRDefault="009B3A55" w:rsidP="009B3A55">
            <w:pPr>
              <w:jc w:val="center"/>
              <w:rPr>
                <w:rFonts w:asciiTheme="minorHAnsi" w:hAnsiTheme="minorHAnsi" w:cstheme="minorHAnsi"/>
                <w:sz w:val="22"/>
                <w:szCs w:val="22"/>
              </w:rPr>
            </w:pPr>
          </w:p>
        </w:tc>
      </w:tr>
      <w:tr w:rsidR="009B3A55" w:rsidRPr="0084759A" w14:paraId="10CA14C5" w14:textId="77777777" w:rsidTr="0006687B">
        <w:trPr>
          <w:trHeight w:val="255"/>
        </w:trPr>
        <w:tc>
          <w:tcPr>
            <w:tcW w:w="7366" w:type="dxa"/>
            <w:tcBorders>
              <w:top w:val="single" w:sz="4" w:space="0" w:color="auto"/>
              <w:left w:val="single" w:sz="4" w:space="0" w:color="auto"/>
              <w:bottom w:val="single" w:sz="4" w:space="0" w:color="auto"/>
              <w:right w:val="single" w:sz="4" w:space="0" w:color="auto"/>
            </w:tcBorders>
            <w:vAlign w:val="center"/>
          </w:tcPr>
          <w:p w14:paraId="08A96B02" w14:textId="126F66A9" w:rsidR="009B3A55" w:rsidRPr="00AD3207" w:rsidRDefault="009B3A55" w:rsidP="009B3A55">
            <w:pPr>
              <w:tabs>
                <w:tab w:val="left" w:pos="318"/>
              </w:tabs>
              <w:rPr>
                <w:rFonts w:asciiTheme="minorHAnsi" w:eastAsia="Times New Roman" w:hAnsiTheme="minorHAnsi" w:cstheme="minorHAnsi"/>
                <w:sz w:val="22"/>
                <w:szCs w:val="22"/>
              </w:rPr>
            </w:pPr>
            <w:r w:rsidRPr="005F3DA6">
              <w:rPr>
                <w:rFonts w:asciiTheme="minorHAnsi" w:eastAsia="Times New Roman" w:hAnsiTheme="minorHAnsi" w:cstheme="minorHAnsi"/>
                <w:sz w:val="22"/>
                <w:szCs w:val="22"/>
              </w:rPr>
              <w:t xml:space="preserve">Součástí dodávky mikroskopu bude výkonné PC </w:t>
            </w:r>
            <w:bookmarkStart w:id="6" w:name="_Hlk216674593"/>
            <w:r w:rsidRPr="005F3DA6">
              <w:rPr>
                <w:rFonts w:asciiTheme="minorHAnsi" w:eastAsia="Times New Roman" w:hAnsiTheme="minorHAnsi" w:cstheme="minorHAnsi"/>
                <w:sz w:val="22"/>
                <w:szCs w:val="22"/>
              </w:rPr>
              <w:t>umožňující práci</w:t>
            </w:r>
            <w:r>
              <w:rPr>
                <w:rFonts w:asciiTheme="minorHAnsi" w:eastAsia="Times New Roman" w:hAnsiTheme="minorHAnsi" w:cstheme="minorHAnsi"/>
                <w:sz w:val="22"/>
                <w:szCs w:val="22"/>
              </w:rPr>
              <w:t xml:space="preserve"> a plné využití možností stroje a obrazových analýz uvedených výše</w:t>
            </w:r>
            <w:r w:rsidRPr="005F3DA6">
              <w:rPr>
                <w:rFonts w:asciiTheme="minorHAnsi" w:eastAsia="Times New Roman" w:hAnsiTheme="minorHAnsi" w:cstheme="minorHAnsi"/>
                <w:sz w:val="22"/>
                <w:szCs w:val="22"/>
              </w:rPr>
              <w:t xml:space="preserve">. 2x LCD monitor min. 27“ </w:t>
            </w:r>
            <w:bookmarkEnd w:id="6"/>
          </w:p>
        </w:tc>
        <w:tc>
          <w:tcPr>
            <w:tcW w:w="1945" w:type="dxa"/>
            <w:tcBorders>
              <w:top w:val="single" w:sz="4" w:space="0" w:color="auto"/>
              <w:left w:val="nil"/>
              <w:bottom w:val="single" w:sz="4" w:space="0" w:color="auto"/>
              <w:right w:val="single" w:sz="4" w:space="0" w:color="auto"/>
            </w:tcBorders>
          </w:tcPr>
          <w:p w14:paraId="667AE1E6" w14:textId="77777777" w:rsidR="009B3A55" w:rsidRPr="0084759A" w:rsidRDefault="009B3A55" w:rsidP="009B3A55">
            <w:pPr>
              <w:jc w:val="center"/>
              <w:rPr>
                <w:rFonts w:asciiTheme="minorHAnsi" w:hAnsiTheme="minorHAnsi" w:cstheme="minorHAnsi"/>
                <w:sz w:val="22"/>
                <w:szCs w:val="22"/>
              </w:rPr>
            </w:pPr>
            <w:r w:rsidRPr="0084759A">
              <w:rPr>
                <w:rFonts w:asciiTheme="minorHAnsi" w:hAnsiTheme="minorHAnsi" w:cstheme="minorHAnsi"/>
                <w:sz w:val="22"/>
                <w:szCs w:val="22"/>
              </w:rPr>
              <w:t xml:space="preserve">ANO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NE </w:t>
            </w:r>
            <w:r w:rsidRPr="0084759A">
              <w:rPr>
                <w:rFonts w:asciiTheme="minorHAnsi" w:hAnsiTheme="minorHAnsi" w:cstheme="minorHAnsi"/>
                <w:sz w:val="22"/>
                <w:szCs w:val="22"/>
              </w:rPr>
              <w:fldChar w:fldCharType="begin">
                <w:ffData>
                  <w:name w:val=""/>
                  <w:enabled/>
                  <w:calcOnExit w:val="0"/>
                  <w:checkBox>
                    <w:sizeAuto/>
                    <w:default w:val="0"/>
                  </w:checkBox>
                </w:ffData>
              </w:fldChar>
            </w:r>
            <w:r w:rsidRPr="0084759A">
              <w:rPr>
                <w:rFonts w:asciiTheme="minorHAnsi" w:hAnsiTheme="minorHAnsi" w:cstheme="minorHAnsi"/>
                <w:sz w:val="22"/>
                <w:szCs w:val="22"/>
              </w:rPr>
              <w:instrText xml:space="preserve"> FORMCHECKBOX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sz w:val="22"/>
                <w:szCs w:val="22"/>
              </w:rPr>
              <w:fldChar w:fldCharType="end"/>
            </w:r>
          </w:p>
        </w:tc>
        <w:tc>
          <w:tcPr>
            <w:tcW w:w="1321" w:type="dxa"/>
            <w:tcBorders>
              <w:top w:val="single" w:sz="4" w:space="0" w:color="auto"/>
              <w:left w:val="nil"/>
              <w:bottom w:val="single" w:sz="4" w:space="0" w:color="auto"/>
              <w:right w:val="single" w:sz="4" w:space="0" w:color="auto"/>
            </w:tcBorders>
          </w:tcPr>
          <w:p w14:paraId="13391AE9" w14:textId="77777777" w:rsidR="009B3A55" w:rsidRPr="0084759A" w:rsidRDefault="009B3A55" w:rsidP="009B3A55">
            <w:pPr>
              <w:jc w:val="center"/>
              <w:rPr>
                <w:rFonts w:asciiTheme="minorHAnsi" w:hAnsiTheme="minorHAnsi" w:cstheme="minorHAnsi"/>
                <w:sz w:val="22"/>
                <w:szCs w:val="22"/>
              </w:rPr>
            </w:pPr>
          </w:p>
        </w:tc>
      </w:tr>
    </w:tbl>
    <w:p w14:paraId="78888A8A" w14:textId="77777777" w:rsidR="00140181" w:rsidRPr="0084759A" w:rsidRDefault="00140181" w:rsidP="00D8720A">
      <w:pPr>
        <w:jc w:val="both"/>
        <w:rPr>
          <w:rFonts w:asciiTheme="minorHAnsi" w:hAnsiTheme="minorHAnsi" w:cstheme="minorHAnsi"/>
          <w:sz w:val="22"/>
          <w:szCs w:val="22"/>
        </w:rPr>
      </w:pPr>
    </w:p>
    <w:p w14:paraId="3E93829B" w14:textId="77777777" w:rsidR="00D8720A" w:rsidRPr="0084759A" w:rsidRDefault="00D8720A" w:rsidP="00D8720A">
      <w:pPr>
        <w:jc w:val="both"/>
        <w:rPr>
          <w:rFonts w:asciiTheme="minorHAnsi" w:hAnsiTheme="minorHAnsi" w:cstheme="minorHAnsi"/>
          <w:sz w:val="22"/>
          <w:szCs w:val="22"/>
        </w:rPr>
      </w:pPr>
      <w:r w:rsidRPr="0084759A">
        <w:rPr>
          <w:rFonts w:asciiTheme="minorHAnsi" w:hAnsiTheme="minorHAnsi" w:cstheme="minorHAnsi"/>
          <w:sz w:val="22"/>
          <w:szCs w:val="22"/>
        </w:rPr>
        <w:t xml:space="preserve">Já (my) níže podepsaný (í) </w:t>
      </w:r>
      <w:r w:rsidRPr="0084759A">
        <w:rPr>
          <w:rFonts w:asciiTheme="minorHAnsi" w:hAnsiTheme="minorHAnsi" w:cstheme="minorHAnsi"/>
          <w:sz w:val="22"/>
          <w:szCs w:val="22"/>
        </w:rPr>
        <w:fldChar w:fldCharType="begin">
          <w:ffData>
            <w:name w:val="Text1"/>
            <w:enabled/>
            <w:calcOnExit w:val="0"/>
            <w:textInput/>
          </w:ffData>
        </w:fldChar>
      </w:r>
      <w:r w:rsidRPr="0084759A">
        <w:rPr>
          <w:rFonts w:asciiTheme="minorHAnsi" w:hAnsiTheme="minorHAnsi" w:cstheme="minorHAnsi"/>
          <w:sz w:val="22"/>
          <w:szCs w:val="22"/>
        </w:rPr>
        <w:instrText xml:space="preserve"> FORMTEXT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čestně prohlašuji (</w:t>
      </w:r>
      <w:proofErr w:type="spellStart"/>
      <w:r w:rsidRPr="0084759A">
        <w:rPr>
          <w:rFonts w:asciiTheme="minorHAnsi" w:hAnsiTheme="minorHAnsi" w:cstheme="minorHAnsi"/>
          <w:sz w:val="22"/>
          <w:szCs w:val="22"/>
        </w:rPr>
        <w:t>eme</w:t>
      </w:r>
      <w:proofErr w:type="spellEnd"/>
      <w:r w:rsidRPr="0084759A">
        <w:rPr>
          <w:rFonts w:asciiTheme="minorHAnsi" w:hAnsiTheme="minorHAnsi" w:cstheme="minorHAnsi"/>
          <w:sz w:val="22"/>
          <w:szCs w:val="22"/>
        </w:rPr>
        <w:t xml:space="preserve">), že výše uvedené údaje jsou pravdivé, a že dodavatel </w:t>
      </w:r>
      <w:r w:rsidRPr="0084759A">
        <w:rPr>
          <w:rFonts w:asciiTheme="minorHAnsi" w:hAnsiTheme="minorHAnsi" w:cstheme="minorHAnsi"/>
          <w:sz w:val="22"/>
          <w:szCs w:val="22"/>
        </w:rPr>
        <w:fldChar w:fldCharType="begin">
          <w:ffData>
            <w:name w:val="Text1"/>
            <w:enabled/>
            <w:calcOnExit w:val="0"/>
            <w:textInput/>
          </w:ffData>
        </w:fldChar>
      </w:r>
      <w:r w:rsidRPr="0084759A">
        <w:rPr>
          <w:rFonts w:asciiTheme="minorHAnsi" w:hAnsiTheme="minorHAnsi" w:cstheme="minorHAnsi"/>
          <w:sz w:val="22"/>
          <w:szCs w:val="22"/>
        </w:rPr>
        <w:instrText xml:space="preserve"> FORMTEXT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 v případě jeho výběru zadavatelem v předmětné zakázce dodá zboží přesně dle technických a obchodních podmínek ve své nabídce.</w:t>
      </w:r>
    </w:p>
    <w:p w14:paraId="6EA575B3" w14:textId="77777777" w:rsidR="0040320C" w:rsidRPr="0084759A" w:rsidRDefault="0040320C" w:rsidP="00D8720A">
      <w:pPr>
        <w:jc w:val="both"/>
        <w:rPr>
          <w:rFonts w:asciiTheme="minorHAnsi" w:hAnsiTheme="minorHAnsi" w:cstheme="minorHAnsi"/>
          <w:sz w:val="22"/>
          <w:szCs w:val="22"/>
        </w:rPr>
      </w:pPr>
    </w:p>
    <w:p w14:paraId="345CEADB" w14:textId="77777777" w:rsidR="0040320C" w:rsidRPr="0084759A" w:rsidRDefault="0040320C" w:rsidP="00D8720A">
      <w:pPr>
        <w:jc w:val="both"/>
        <w:rPr>
          <w:rFonts w:asciiTheme="minorHAnsi" w:hAnsiTheme="minorHAnsi" w:cstheme="minorHAnsi"/>
          <w:sz w:val="22"/>
          <w:szCs w:val="22"/>
        </w:rPr>
      </w:pPr>
    </w:p>
    <w:p w14:paraId="0967064C" w14:textId="77777777" w:rsidR="0040320C" w:rsidRPr="0084759A" w:rsidRDefault="0040320C" w:rsidP="00D8720A">
      <w:pPr>
        <w:jc w:val="both"/>
        <w:rPr>
          <w:rFonts w:asciiTheme="minorHAnsi" w:eastAsiaTheme="minorEastAsia" w:hAnsiTheme="minorHAnsi" w:cstheme="minorHAnsi"/>
          <w:sz w:val="22"/>
          <w:szCs w:val="22"/>
        </w:rPr>
      </w:pPr>
    </w:p>
    <w:p w14:paraId="3C064EBF" w14:textId="77777777" w:rsidR="00D8720A" w:rsidRPr="0084759A" w:rsidRDefault="00D8720A" w:rsidP="00D8720A">
      <w:pPr>
        <w:rPr>
          <w:rFonts w:asciiTheme="minorHAnsi" w:hAnsiTheme="minorHAnsi" w:cstheme="minorHAnsi"/>
          <w:sz w:val="22"/>
          <w:szCs w:val="22"/>
        </w:rPr>
      </w:pPr>
    </w:p>
    <w:p w14:paraId="1D0745D6" w14:textId="4AB2F5DE" w:rsidR="00D8720A" w:rsidRPr="0084759A" w:rsidRDefault="00D8720A" w:rsidP="00D8720A">
      <w:pPr>
        <w:rPr>
          <w:rFonts w:asciiTheme="minorHAnsi" w:hAnsiTheme="minorHAnsi" w:cstheme="minorHAnsi"/>
          <w:sz w:val="22"/>
          <w:szCs w:val="22"/>
        </w:rPr>
      </w:pPr>
      <w:r w:rsidRPr="0084759A">
        <w:rPr>
          <w:rFonts w:asciiTheme="minorHAnsi" w:hAnsiTheme="minorHAnsi" w:cstheme="minorHAnsi"/>
          <w:sz w:val="22"/>
          <w:szCs w:val="22"/>
        </w:rPr>
        <w:t>V</w:t>
      </w:r>
      <w:r w:rsidRPr="0084759A">
        <w:rPr>
          <w:rFonts w:asciiTheme="minorHAnsi" w:hAnsiTheme="minorHAnsi" w:cstheme="minorHAnsi"/>
          <w:sz w:val="22"/>
          <w:szCs w:val="22"/>
        </w:rPr>
        <w:fldChar w:fldCharType="begin">
          <w:ffData>
            <w:name w:val="Text1"/>
            <w:enabled/>
            <w:calcOnExit w:val="0"/>
            <w:textInput/>
          </w:ffData>
        </w:fldChar>
      </w:r>
      <w:r w:rsidRPr="0084759A">
        <w:rPr>
          <w:rFonts w:asciiTheme="minorHAnsi" w:hAnsiTheme="minorHAnsi" w:cstheme="minorHAnsi"/>
          <w:sz w:val="22"/>
          <w:szCs w:val="22"/>
        </w:rPr>
        <w:instrText xml:space="preserve"> FORMTEXT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 xml:space="preserve">dne </w:t>
      </w:r>
      <w:r w:rsidRPr="0084759A">
        <w:rPr>
          <w:rFonts w:asciiTheme="minorHAnsi" w:hAnsiTheme="minorHAnsi" w:cstheme="minorHAnsi"/>
          <w:sz w:val="22"/>
          <w:szCs w:val="22"/>
        </w:rPr>
        <w:fldChar w:fldCharType="begin">
          <w:ffData>
            <w:name w:val="Text1"/>
            <w:enabled/>
            <w:calcOnExit w:val="0"/>
            <w:textInput/>
          </w:ffData>
        </w:fldChar>
      </w:r>
      <w:r w:rsidRPr="0084759A">
        <w:rPr>
          <w:rFonts w:asciiTheme="minorHAnsi" w:hAnsiTheme="minorHAnsi" w:cstheme="minorHAnsi"/>
          <w:sz w:val="22"/>
          <w:szCs w:val="22"/>
        </w:rPr>
        <w:instrText xml:space="preserve"> FORMTEXT </w:instrText>
      </w:r>
      <w:r w:rsidRPr="0084759A">
        <w:rPr>
          <w:rFonts w:asciiTheme="minorHAnsi" w:hAnsiTheme="minorHAnsi" w:cstheme="minorHAnsi"/>
          <w:sz w:val="22"/>
          <w:szCs w:val="22"/>
        </w:rPr>
      </w:r>
      <w:r w:rsidRPr="0084759A">
        <w:rPr>
          <w:rFonts w:asciiTheme="minorHAnsi" w:hAnsiTheme="minorHAnsi" w:cstheme="minorHAnsi"/>
          <w:sz w:val="22"/>
          <w:szCs w:val="22"/>
        </w:rPr>
        <w:fldChar w:fldCharType="separate"/>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noProof/>
          <w:sz w:val="22"/>
          <w:szCs w:val="22"/>
        </w:rPr>
        <w:t> </w:t>
      </w:r>
      <w:r w:rsidRPr="0084759A">
        <w:rPr>
          <w:rFonts w:asciiTheme="minorHAnsi" w:hAnsiTheme="minorHAnsi" w:cstheme="minorHAnsi"/>
          <w:sz w:val="22"/>
          <w:szCs w:val="22"/>
        </w:rPr>
        <w:fldChar w:fldCharType="end"/>
      </w:r>
      <w:r w:rsidRPr="0084759A">
        <w:rPr>
          <w:rFonts w:asciiTheme="minorHAnsi" w:hAnsiTheme="minorHAnsi" w:cstheme="minorHAnsi"/>
          <w:sz w:val="22"/>
          <w:szCs w:val="22"/>
        </w:rPr>
        <w:tab/>
      </w:r>
      <w:r w:rsidRPr="0084759A">
        <w:rPr>
          <w:rFonts w:asciiTheme="minorHAnsi" w:hAnsiTheme="minorHAnsi" w:cstheme="minorHAnsi"/>
          <w:sz w:val="22"/>
          <w:szCs w:val="22"/>
        </w:rPr>
        <w:tab/>
      </w:r>
      <w:r w:rsidRPr="0084759A">
        <w:rPr>
          <w:rFonts w:asciiTheme="minorHAnsi" w:hAnsiTheme="minorHAnsi" w:cstheme="minorHAnsi"/>
          <w:sz w:val="22"/>
          <w:szCs w:val="22"/>
        </w:rPr>
        <w:tab/>
      </w:r>
    </w:p>
    <w:p w14:paraId="3B0EF3F7" w14:textId="31255AD1" w:rsidR="00D8720A" w:rsidRPr="0084759A" w:rsidRDefault="00D8720A" w:rsidP="00D8720A">
      <w:pPr>
        <w:rPr>
          <w:rFonts w:asciiTheme="minorHAnsi" w:hAnsiTheme="minorHAnsi" w:cstheme="minorHAnsi"/>
          <w:sz w:val="22"/>
          <w:szCs w:val="22"/>
        </w:rPr>
      </w:pPr>
      <w:r w:rsidRPr="0084759A">
        <w:rPr>
          <w:rFonts w:asciiTheme="minorHAnsi" w:hAnsiTheme="minorHAnsi" w:cstheme="minorHAnsi"/>
          <w:sz w:val="22"/>
          <w:szCs w:val="22"/>
        </w:rPr>
        <w:tab/>
      </w:r>
      <w:r w:rsidRPr="0084759A">
        <w:rPr>
          <w:rFonts w:asciiTheme="minorHAnsi" w:hAnsiTheme="minorHAnsi" w:cstheme="minorHAnsi"/>
          <w:sz w:val="22"/>
          <w:szCs w:val="22"/>
        </w:rPr>
        <w:tab/>
      </w:r>
      <w:r w:rsidRPr="0084759A">
        <w:rPr>
          <w:rFonts w:asciiTheme="minorHAnsi" w:hAnsiTheme="minorHAnsi" w:cstheme="minorHAnsi"/>
          <w:sz w:val="22"/>
          <w:szCs w:val="22"/>
        </w:rPr>
        <w:tab/>
      </w:r>
      <w:r w:rsidRPr="0084759A">
        <w:rPr>
          <w:rFonts w:asciiTheme="minorHAnsi" w:hAnsiTheme="minorHAnsi" w:cstheme="minorHAnsi"/>
          <w:sz w:val="22"/>
          <w:szCs w:val="22"/>
        </w:rPr>
        <w:tab/>
      </w:r>
      <w:r w:rsidRPr="0084759A">
        <w:rPr>
          <w:rFonts w:asciiTheme="minorHAnsi" w:hAnsiTheme="minorHAnsi" w:cstheme="minorHAnsi"/>
          <w:sz w:val="22"/>
          <w:szCs w:val="22"/>
        </w:rPr>
        <w:tab/>
      </w:r>
      <w:r w:rsidRPr="0084759A">
        <w:rPr>
          <w:rFonts w:asciiTheme="minorHAnsi" w:hAnsiTheme="minorHAnsi" w:cstheme="minorHAnsi"/>
          <w:sz w:val="22"/>
          <w:szCs w:val="22"/>
        </w:rPr>
        <w:tab/>
      </w:r>
      <w:r w:rsidR="004562C7" w:rsidRPr="0084759A">
        <w:rPr>
          <w:rFonts w:asciiTheme="minorHAnsi" w:hAnsiTheme="minorHAnsi" w:cstheme="minorHAnsi"/>
          <w:sz w:val="22"/>
          <w:szCs w:val="22"/>
        </w:rPr>
        <w:t xml:space="preserve">      </w:t>
      </w:r>
      <w:r w:rsidRPr="0084759A">
        <w:rPr>
          <w:rFonts w:asciiTheme="minorHAnsi" w:hAnsiTheme="minorHAnsi" w:cstheme="minorHAnsi"/>
          <w:sz w:val="22"/>
          <w:szCs w:val="22"/>
        </w:rPr>
        <w:t>_________________________________</w:t>
      </w:r>
    </w:p>
    <w:p w14:paraId="47B220AC" w14:textId="77777777" w:rsidR="00D8720A" w:rsidRPr="0084759A" w:rsidRDefault="00D8720A" w:rsidP="00D8720A">
      <w:pPr>
        <w:ind w:left="4536"/>
        <w:rPr>
          <w:rFonts w:asciiTheme="minorHAnsi" w:hAnsiTheme="minorHAnsi" w:cstheme="minorHAnsi"/>
          <w:sz w:val="22"/>
          <w:szCs w:val="22"/>
        </w:rPr>
      </w:pPr>
      <w:r w:rsidRPr="0084759A">
        <w:rPr>
          <w:rFonts w:asciiTheme="minorHAnsi" w:hAnsiTheme="minorHAnsi" w:cstheme="minorHAnsi"/>
          <w:sz w:val="22"/>
          <w:szCs w:val="22"/>
        </w:rPr>
        <w:t>Jméno a funkce oprávněné osoby dodavatele</w:t>
      </w:r>
    </w:p>
    <w:p w14:paraId="48997109" w14:textId="6337ED26" w:rsidR="00225C35" w:rsidRPr="0084759A" w:rsidRDefault="00D8720A" w:rsidP="00140181">
      <w:pPr>
        <w:ind w:left="4536"/>
        <w:rPr>
          <w:rFonts w:asciiTheme="minorHAnsi" w:hAnsiTheme="minorHAnsi" w:cstheme="minorHAnsi"/>
          <w:sz w:val="22"/>
          <w:szCs w:val="22"/>
        </w:rPr>
      </w:pPr>
      <w:r w:rsidRPr="0084759A">
        <w:rPr>
          <w:rFonts w:asciiTheme="minorHAnsi" w:hAnsiTheme="minorHAnsi" w:cstheme="minorHAnsi"/>
          <w:sz w:val="22"/>
          <w:szCs w:val="22"/>
        </w:rPr>
        <w:t>Razítko a podpis oprávněné osoby dodavatele</w:t>
      </w:r>
    </w:p>
    <w:sectPr w:rsidR="00225C35" w:rsidRPr="0084759A" w:rsidSect="000F5E11">
      <w:headerReference w:type="first" r:id="rId10"/>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0DD42" w14:textId="77777777" w:rsidR="00D8610D" w:rsidRDefault="00D8610D" w:rsidP="00F8307D">
      <w:r>
        <w:separator/>
      </w:r>
    </w:p>
  </w:endnote>
  <w:endnote w:type="continuationSeparator" w:id="0">
    <w:p w14:paraId="399FF559" w14:textId="77777777" w:rsidR="00D8610D" w:rsidRDefault="00D8610D" w:rsidP="00F8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E6778" w14:textId="77777777" w:rsidR="00D8610D" w:rsidRDefault="00D8610D" w:rsidP="00F8307D">
      <w:r>
        <w:separator/>
      </w:r>
    </w:p>
  </w:footnote>
  <w:footnote w:type="continuationSeparator" w:id="0">
    <w:p w14:paraId="7A4C14A5" w14:textId="77777777" w:rsidR="00D8610D" w:rsidRDefault="00D8610D" w:rsidP="00F83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CC734" w14:textId="4ED9F57A" w:rsidR="004A5B56" w:rsidRPr="004A5B56" w:rsidRDefault="004A5B56" w:rsidP="004A5B56">
    <w:pPr>
      <w:pStyle w:val="Zhlav"/>
    </w:pPr>
    <w:r w:rsidRPr="004A5B56">
      <w:rPr>
        <w:noProof/>
      </w:rPr>
      <w:drawing>
        <wp:inline distT="0" distB="0" distL="0" distR="0" wp14:anchorId="34727344" wp14:editId="12FB5433">
          <wp:extent cx="5760720" cy="706120"/>
          <wp:effectExtent l="0" t="0" r="0" b="0"/>
          <wp:docPr id="31120524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6120"/>
                  </a:xfrm>
                  <a:prstGeom prst="rect">
                    <a:avLst/>
                  </a:prstGeom>
                  <a:noFill/>
                  <a:ln>
                    <a:noFill/>
                  </a:ln>
                </pic:spPr>
              </pic:pic>
            </a:graphicData>
          </a:graphic>
        </wp:inline>
      </w:drawing>
    </w:r>
  </w:p>
  <w:p w14:paraId="71B8748E" w14:textId="77777777" w:rsidR="00530491" w:rsidRDefault="00530491">
    <w:pPr>
      <w:pStyle w:val="Zhlav"/>
    </w:pPr>
  </w:p>
  <w:p w14:paraId="04767B48" w14:textId="5692F55D" w:rsidR="00F8307D" w:rsidRDefault="00F830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C0C72"/>
    <w:multiLevelType w:val="hybridMultilevel"/>
    <w:tmpl w:val="E45E7CDE"/>
    <w:lvl w:ilvl="0" w:tplc="9FEEFB9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D1610C5"/>
    <w:multiLevelType w:val="multilevel"/>
    <w:tmpl w:val="0FF6B6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06248778">
    <w:abstractNumId w:val="1"/>
  </w:num>
  <w:num w:numId="2" w16cid:durableId="3097994">
    <w:abstractNumId w:val="0"/>
  </w:num>
  <w:num w:numId="3" w16cid:durableId="169742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78A9"/>
    <w:rsid w:val="00015BF6"/>
    <w:rsid w:val="00026406"/>
    <w:rsid w:val="000279BC"/>
    <w:rsid w:val="00035627"/>
    <w:rsid w:val="00040CB5"/>
    <w:rsid w:val="00043E57"/>
    <w:rsid w:val="00052A8A"/>
    <w:rsid w:val="00052AF3"/>
    <w:rsid w:val="000572C9"/>
    <w:rsid w:val="0006687B"/>
    <w:rsid w:val="00072D99"/>
    <w:rsid w:val="0007776F"/>
    <w:rsid w:val="000A2B4F"/>
    <w:rsid w:val="000A58D0"/>
    <w:rsid w:val="000A675A"/>
    <w:rsid w:val="000E427E"/>
    <w:rsid w:val="000F5E11"/>
    <w:rsid w:val="000F68C3"/>
    <w:rsid w:val="00113B19"/>
    <w:rsid w:val="00134741"/>
    <w:rsid w:val="00140181"/>
    <w:rsid w:val="00141FA1"/>
    <w:rsid w:val="0016211C"/>
    <w:rsid w:val="00177A74"/>
    <w:rsid w:val="00182891"/>
    <w:rsid w:val="001A1B30"/>
    <w:rsid w:val="001A2B6C"/>
    <w:rsid w:val="001D1191"/>
    <w:rsid w:val="001D2E2F"/>
    <w:rsid w:val="001D558A"/>
    <w:rsid w:val="001D5806"/>
    <w:rsid w:val="00203842"/>
    <w:rsid w:val="00223D37"/>
    <w:rsid w:val="00225C35"/>
    <w:rsid w:val="0023172B"/>
    <w:rsid w:val="002444EE"/>
    <w:rsid w:val="00252B0B"/>
    <w:rsid w:val="00283C55"/>
    <w:rsid w:val="002877A7"/>
    <w:rsid w:val="00297B1F"/>
    <w:rsid w:val="002A0E92"/>
    <w:rsid w:val="002A1394"/>
    <w:rsid w:val="002A6DA2"/>
    <w:rsid w:val="002B0296"/>
    <w:rsid w:val="002C4EB8"/>
    <w:rsid w:val="002D6568"/>
    <w:rsid w:val="002E20AF"/>
    <w:rsid w:val="002F0BBD"/>
    <w:rsid w:val="002F1CD4"/>
    <w:rsid w:val="00300242"/>
    <w:rsid w:val="003203E7"/>
    <w:rsid w:val="00324552"/>
    <w:rsid w:val="003249C2"/>
    <w:rsid w:val="00333528"/>
    <w:rsid w:val="00356702"/>
    <w:rsid w:val="003722C2"/>
    <w:rsid w:val="003A2B39"/>
    <w:rsid w:val="003B06B2"/>
    <w:rsid w:val="003B16A9"/>
    <w:rsid w:val="003D3A33"/>
    <w:rsid w:val="003E5A4A"/>
    <w:rsid w:val="0040320C"/>
    <w:rsid w:val="004227B4"/>
    <w:rsid w:val="00422872"/>
    <w:rsid w:val="0044236E"/>
    <w:rsid w:val="00451965"/>
    <w:rsid w:val="004562C7"/>
    <w:rsid w:val="00461D97"/>
    <w:rsid w:val="00470B46"/>
    <w:rsid w:val="004805C7"/>
    <w:rsid w:val="00491995"/>
    <w:rsid w:val="0049462D"/>
    <w:rsid w:val="00496C76"/>
    <w:rsid w:val="004A3AF0"/>
    <w:rsid w:val="004A5B56"/>
    <w:rsid w:val="004B5296"/>
    <w:rsid w:val="004B5B72"/>
    <w:rsid w:val="004B7607"/>
    <w:rsid w:val="004C068A"/>
    <w:rsid w:val="004C232D"/>
    <w:rsid w:val="004C772A"/>
    <w:rsid w:val="004D1699"/>
    <w:rsid w:val="004D5416"/>
    <w:rsid w:val="004E501E"/>
    <w:rsid w:val="004F0306"/>
    <w:rsid w:val="004F7EBA"/>
    <w:rsid w:val="00506644"/>
    <w:rsid w:val="00510015"/>
    <w:rsid w:val="00524298"/>
    <w:rsid w:val="0052716B"/>
    <w:rsid w:val="00530491"/>
    <w:rsid w:val="005348B5"/>
    <w:rsid w:val="00537791"/>
    <w:rsid w:val="00537C2B"/>
    <w:rsid w:val="00544846"/>
    <w:rsid w:val="005454F0"/>
    <w:rsid w:val="0054560D"/>
    <w:rsid w:val="00546113"/>
    <w:rsid w:val="00555375"/>
    <w:rsid w:val="00556B9B"/>
    <w:rsid w:val="00562E12"/>
    <w:rsid w:val="00566315"/>
    <w:rsid w:val="00571F80"/>
    <w:rsid w:val="00577E05"/>
    <w:rsid w:val="005805EF"/>
    <w:rsid w:val="005D04F9"/>
    <w:rsid w:val="005D4B0D"/>
    <w:rsid w:val="005E42C5"/>
    <w:rsid w:val="005F1CD3"/>
    <w:rsid w:val="005F1E04"/>
    <w:rsid w:val="005F3DA6"/>
    <w:rsid w:val="005F5882"/>
    <w:rsid w:val="005F6552"/>
    <w:rsid w:val="00617261"/>
    <w:rsid w:val="00635584"/>
    <w:rsid w:val="00635D1A"/>
    <w:rsid w:val="00641A9F"/>
    <w:rsid w:val="0064791C"/>
    <w:rsid w:val="006664DF"/>
    <w:rsid w:val="00683578"/>
    <w:rsid w:val="006846FC"/>
    <w:rsid w:val="00690D6A"/>
    <w:rsid w:val="006B4DCF"/>
    <w:rsid w:val="006B57C0"/>
    <w:rsid w:val="006B68BF"/>
    <w:rsid w:val="006C69F4"/>
    <w:rsid w:val="006D2F52"/>
    <w:rsid w:val="006E5E84"/>
    <w:rsid w:val="006E69DD"/>
    <w:rsid w:val="006F2D33"/>
    <w:rsid w:val="006F6DA5"/>
    <w:rsid w:val="007071E2"/>
    <w:rsid w:val="007345E4"/>
    <w:rsid w:val="00760B57"/>
    <w:rsid w:val="00765713"/>
    <w:rsid w:val="007739D1"/>
    <w:rsid w:val="007742B6"/>
    <w:rsid w:val="0077722F"/>
    <w:rsid w:val="00783FC6"/>
    <w:rsid w:val="00791340"/>
    <w:rsid w:val="00793436"/>
    <w:rsid w:val="00796C29"/>
    <w:rsid w:val="007B52A7"/>
    <w:rsid w:val="007C7DF4"/>
    <w:rsid w:val="007D6A03"/>
    <w:rsid w:val="007E026A"/>
    <w:rsid w:val="007E74C9"/>
    <w:rsid w:val="007F3305"/>
    <w:rsid w:val="00815EA7"/>
    <w:rsid w:val="00817308"/>
    <w:rsid w:val="00842177"/>
    <w:rsid w:val="0084759A"/>
    <w:rsid w:val="0086236A"/>
    <w:rsid w:val="00882E0A"/>
    <w:rsid w:val="008A6DE8"/>
    <w:rsid w:val="008C0D97"/>
    <w:rsid w:val="008C29F8"/>
    <w:rsid w:val="008F5842"/>
    <w:rsid w:val="009028F7"/>
    <w:rsid w:val="00915AAD"/>
    <w:rsid w:val="009242D8"/>
    <w:rsid w:val="00926E1D"/>
    <w:rsid w:val="009374E1"/>
    <w:rsid w:val="0094691E"/>
    <w:rsid w:val="00962EFC"/>
    <w:rsid w:val="00973900"/>
    <w:rsid w:val="00995B64"/>
    <w:rsid w:val="009B3350"/>
    <w:rsid w:val="009B3A55"/>
    <w:rsid w:val="009B5798"/>
    <w:rsid w:val="009C2657"/>
    <w:rsid w:val="009D35B9"/>
    <w:rsid w:val="009D5F0F"/>
    <w:rsid w:val="009F3D17"/>
    <w:rsid w:val="009F6C7C"/>
    <w:rsid w:val="00A123E2"/>
    <w:rsid w:val="00A15AFE"/>
    <w:rsid w:val="00A1616D"/>
    <w:rsid w:val="00A30885"/>
    <w:rsid w:val="00A34D2A"/>
    <w:rsid w:val="00A355BE"/>
    <w:rsid w:val="00A36247"/>
    <w:rsid w:val="00A43E51"/>
    <w:rsid w:val="00A65502"/>
    <w:rsid w:val="00A7007F"/>
    <w:rsid w:val="00A714CB"/>
    <w:rsid w:val="00A74FAB"/>
    <w:rsid w:val="00A76260"/>
    <w:rsid w:val="00A80A5E"/>
    <w:rsid w:val="00A85019"/>
    <w:rsid w:val="00A908D1"/>
    <w:rsid w:val="00A947FE"/>
    <w:rsid w:val="00A95E5D"/>
    <w:rsid w:val="00A96946"/>
    <w:rsid w:val="00AA47B7"/>
    <w:rsid w:val="00AC0626"/>
    <w:rsid w:val="00AC4064"/>
    <w:rsid w:val="00AD3207"/>
    <w:rsid w:val="00AD4794"/>
    <w:rsid w:val="00AD6BCD"/>
    <w:rsid w:val="00AE00DD"/>
    <w:rsid w:val="00AE1FB7"/>
    <w:rsid w:val="00B036B2"/>
    <w:rsid w:val="00B04D05"/>
    <w:rsid w:val="00B05926"/>
    <w:rsid w:val="00B30074"/>
    <w:rsid w:val="00B315C3"/>
    <w:rsid w:val="00B37186"/>
    <w:rsid w:val="00B4788D"/>
    <w:rsid w:val="00B53EE0"/>
    <w:rsid w:val="00B703F5"/>
    <w:rsid w:val="00B83F66"/>
    <w:rsid w:val="00B9657A"/>
    <w:rsid w:val="00B9773E"/>
    <w:rsid w:val="00BA1BD0"/>
    <w:rsid w:val="00BB2790"/>
    <w:rsid w:val="00BC2062"/>
    <w:rsid w:val="00BD6951"/>
    <w:rsid w:val="00BE2ED2"/>
    <w:rsid w:val="00BE5283"/>
    <w:rsid w:val="00BF1276"/>
    <w:rsid w:val="00C006C9"/>
    <w:rsid w:val="00C03FFE"/>
    <w:rsid w:val="00C27CAF"/>
    <w:rsid w:val="00C51D29"/>
    <w:rsid w:val="00C7475C"/>
    <w:rsid w:val="00C868E7"/>
    <w:rsid w:val="00C870B3"/>
    <w:rsid w:val="00C93078"/>
    <w:rsid w:val="00CA1627"/>
    <w:rsid w:val="00CC53B8"/>
    <w:rsid w:val="00CC62F9"/>
    <w:rsid w:val="00D2299E"/>
    <w:rsid w:val="00D23B41"/>
    <w:rsid w:val="00D26325"/>
    <w:rsid w:val="00D50AF7"/>
    <w:rsid w:val="00D51F68"/>
    <w:rsid w:val="00D711DB"/>
    <w:rsid w:val="00D8610D"/>
    <w:rsid w:val="00D86172"/>
    <w:rsid w:val="00D8720A"/>
    <w:rsid w:val="00D879ED"/>
    <w:rsid w:val="00D952B7"/>
    <w:rsid w:val="00D953B8"/>
    <w:rsid w:val="00DA1232"/>
    <w:rsid w:val="00DB2D1C"/>
    <w:rsid w:val="00DB2D74"/>
    <w:rsid w:val="00DB54FE"/>
    <w:rsid w:val="00DB562B"/>
    <w:rsid w:val="00DB763F"/>
    <w:rsid w:val="00DC1470"/>
    <w:rsid w:val="00DD079D"/>
    <w:rsid w:val="00DF1018"/>
    <w:rsid w:val="00E0710C"/>
    <w:rsid w:val="00E25056"/>
    <w:rsid w:val="00E2569A"/>
    <w:rsid w:val="00E37F44"/>
    <w:rsid w:val="00E41F16"/>
    <w:rsid w:val="00E50FEE"/>
    <w:rsid w:val="00E558E1"/>
    <w:rsid w:val="00E55FEE"/>
    <w:rsid w:val="00E64406"/>
    <w:rsid w:val="00E74838"/>
    <w:rsid w:val="00E93DEB"/>
    <w:rsid w:val="00EC48EB"/>
    <w:rsid w:val="00ED33A0"/>
    <w:rsid w:val="00EE0E7C"/>
    <w:rsid w:val="00EE3289"/>
    <w:rsid w:val="00EE5185"/>
    <w:rsid w:val="00F0752F"/>
    <w:rsid w:val="00F07610"/>
    <w:rsid w:val="00F1238D"/>
    <w:rsid w:val="00F129FE"/>
    <w:rsid w:val="00F31ECE"/>
    <w:rsid w:val="00F3207F"/>
    <w:rsid w:val="00F33BD9"/>
    <w:rsid w:val="00F4146A"/>
    <w:rsid w:val="00F5265D"/>
    <w:rsid w:val="00F54727"/>
    <w:rsid w:val="00F76400"/>
    <w:rsid w:val="00F8307D"/>
    <w:rsid w:val="00F8368D"/>
    <w:rsid w:val="00FB19FC"/>
    <w:rsid w:val="00FC299F"/>
    <w:rsid w:val="00FC3F91"/>
    <w:rsid w:val="00FC7ED2"/>
    <w:rsid w:val="00FD28E9"/>
    <w:rsid w:val="00FD7E19"/>
    <w:rsid w:val="00FE59E1"/>
    <w:rsid w:val="00FF6F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A9B4"/>
  <w15:chartTrackingRefBased/>
  <w15:docId w15:val="{CC3C3BBE-5177-457E-A246-5022D672E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5E11"/>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F8307D"/>
    <w:pPr>
      <w:tabs>
        <w:tab w:val="center" w:pos="4536"/>
        <w:tab w:val="right" w:pos="9072"/>
      </w:tabs>
    </w:pPr>
  </w:style>
  <w:style w:type="character" w:customStyle="1" w:styleId="ZhlavChar">
    <w:name w:val="Záhlaví Char"/>
    <w:basedOn w:val="Standardnpsmoodstavce"/>
    <w:link w:val="Zhlav"/>
    <w:uiPriority w:val="99"/>
    <w:rsid w:val="00F8307D"/>
    <w:rPr>
      <w:rFonts w:ascii="Times New Roman" w:eastAsia="Calibri" w:hAnsi="Times New Roman" w:cs="Times New Roman"/>
      <w:sz w:val="24"/>
      <w:szCs w:val="24"/>
      <w:lang w:eastAsia="cs-CZ"/>
    </w:rPr>
  </w:style>
  <w:style w:type="paragraph" w:styleId="Zpat">
    <w:name w:val="footer"/>
    <w:basedOn w:val="Normln"/>
    <w:link w:val="ZpatChar"/>
    <w:uiPriority w:val="99"/>
    <w:unhideWhenUsed/>
    <w:rsid w:val="00F8307D"/>
    <w:pPr>
      <w:tabs>
        <w:tab w:val="center" w:pos="4536"/>
        <w:tab w:val="right" w:pos="9072"/>
      </w:tabs>
    </w:pPr>
  </w:style>
  <w:style w:type="character" w:customStyle="1" w:styleId="ZpatChar">
    <w:name w:val="Zápatí Char"/>
    <w:basedOn w:val="Standardnpsmoodstavce"/>
    <w:link w:val="Zpat"/>
    <w:uiPriority w:val="99"/>
    <w:rsid w:val="00F8307D"/>
    <w:rPr>
      <w:rFonts w:ascii="Times New Roman" w:eastAsia="Calibri" w:hAnsi="Times New Roman" w:cs="Times New Roman"/>
      <w:sz w:val="24"/>
      <w:szCs w:val="24"/>
      <w:lang w:eastAsia="cs-CZ"/>
    </w:rPr>
  </w:style>
  <w:style w:type="character" w:styleId="Odkaznakoment">
    <w:name w:val="annotation reference"/>
    <w:basedOn w:val="Standardnpsmoodstavce"/>
    <w:uiPriority w:val="99"/>
    <w:semiHidden/>
    <w:unhideWhenUsed/>
    <w:rsid w:val="007739D1"/>
    <w:rPr>
      <w:sz w:val="16"/>
      <w:szCs w:val="16"/>
    </w:rPr>
  </w:style>
  <w:style w:type="paragraph" w:styleId="Textkomente">
    <w:name w:val="annotation text"/>
    <w:basedOn w:val="Normln"/>
    <w:link w:val="TextkomenteChar"/>
    <w:uiPriority w:val="99"/>
    <w:unhideWhenUsed/>
    <w:rsid w:val="007739D1"/>
    <w:rPr>
      <w:sz w:val="20"/>
      <w:szCs w:val="20"/>
    </w:rPr>
  </w:style>
  <w:style w:type="character" w:customStyle="1" w:styleId="TextkomenteChar">
    <w:name w:val="Text komentáře Char"/>
    <w:basedOn w:val="Standardnpsmoodstavce"/>
    <w:link w:val="Textkomente"/>
    <w:uiPriority w:val="99"/>
    <w:rsid w:val="007739D1"/>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739D1"/>
    <w:rPr>
      <w:b/>
      <w:bCs/>
    </w:rPr>
  </w:style>
  <w:style w:type="character" w:customStyle="1" w:styleId="PedmtkomenteChar">
    <w:name w:val="Předmět komentáře Char"/>
    <w:basedOn w:val="TextkomenteChar"/>
    <w:link w:val="Pedmtkomente"/>
    <w:uiPriority w:val="99"/>
    <w:semiHidden/>
    <w:rsid w:val="007739D1"/>
    <w:rPr>
      <w:rFonts w:ascii="Times New Roman" w:eastAsia="Calibri" w:hAnsi="Times New Roman" w:cs="Times New Roman"/>
      <w:b/>
      <w:bCs/>
      <w:sz w:val="20"/>
      <w:szCs w:val="20"/>
      <w:lang w:eastAsia="cs-CZ"/>
    </w:rPr>
  </w:style>
  <w:style w:type="paragraph" w:styleId="Revize">
    <w:name w:val="Revision"/>
    <w:hidden/>
    <w:uiPriority w:val="99"/>
    <w:semiHidden/>
    <w:rsid w:val="004A5B56"/>
    <w:pPr>
      <w:spacing w:after="0" w:line="240" w:lineRule="auto"/>
    </w:pPr>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3C35F8-0023-46EE-B502-DA3B47B67557}">
  <ds:schemaRefs>
    <ds:schemaRef ds:uri="http://schemas.microsoft.com/sharepoint/v3/contenttype/forms"/>
  </ds:schemaRefs>
</ds:datastoreItem>
</file>

<file path=customXml/itemProps2.xml><?xml version="1.0" encoding="utf-8"?>
<ds:datastoreItem xmlns:ds="http://schemas.openxmlformats.org/officeDocument/2006/customXml" ds:itemID="{8F80EDD3-BDE0-4D7F-A8BC-09EC3362D6C7}">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9CFD713F-F348-4A08-A178-D136F0C87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2210</Words>
  <Characters>13042</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Gurecký</dc:creator>
  <cp:keywords/>
  <dc:description/>
  <cp:lastModifiedBy>Helena Strušková</cp:lastModifiedBy>
  <cp:revision>2</cp:revision>
  <dcterms:created xsi:type="dcterms:W3CDTF">2026-01-21T12:30:00Z</dcterms:created>
  <dcterms:modified xsi:type="dcterms:W3CDTF">2026-01-21T12:30:00Z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