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36C45919" w:rsidR="00ED5C34" w:rsidRPr="00BE6DA8" w:rsidRDefault="00F35B63" w:rsidP="00ED5C34">
      <w:pPr>
        <w:spacing w:after="0" w:line="240" w:lineRule="auto"/>
        <w:rPr>
          <w:b/>
          <w:color w:val="0000FF"/>
        </w:rPr>
      </w:pPr>
      <w:r>
        <w:rPr>
          <w:b/>
        </w:rPr>
        <w:t>Město Znojmo</w:t>
      </w:r>
    </w:p>
    <w:p w14:paraId="27CB963A" w14:textId="4D7DA3F0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F35B63">
        <w:t>Obroková 1/12, 669 02 Znojmo</w:t>
      </w:r>
    </w:p>
    <w:p w14:paraId="484F02EB" w14:textId="6172EB61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F35B63">
        <w:t>00293881</w:t>
      </w:r>
    </w:p>
    <w:p w14:paraId="1A2FC5AB" w14:textId="60F04FF3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 w:rsidRPr="00BE6DA8">
        <w:tab/>
      </w:r>
      <w:r w:rsidRPr="00BE6DA8">
        <w:tab/>
      </w:r>
      <w:r w:rsidRPr="00BE6DA8">
        <w:tab/>
      </w:r>
      <w:r w:rsidR="00516132" w:rsidRPr="00F35B63">
        <w:t>CZ</w:t>
      </w:r>
      <w:r w:rsidR="00F35B63">
        <w:t>00293881</w:t>
      </w:r>
    </w:p>
    <w:p w14:paraId="35BEF1DC" w14:textId="4A007AFD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>:</w:t>
      </w:r>
      <w:r w:rsidRPr="00BE6DA8">
        <w:tab/>
      </w:r>
      <w:r w:rsidRPr="00BE6DA8">
        <w:tab/>
      </w:r>
      <w:r w:rsidR="00F35B63">
        <w:t>Mgr. František Koudela, starosta</w:t>
      </w:r>
    </w:p>
    <w:p w14:paraId="79515C5C" w14:textId="06981B71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A821B9">
        <w:t>Komerční banka</w:t>
      </w:r>
      <w:r w:rsidR="002247A3" w:rsidRPr="005A7023">
        <w:t>,</w:t>
      </w:r>
      <w:r w:rsidR="00A821B9" w:rsidRPr="002247A3">
        <w:t xml:space="preserve"> </w:t>
      </w:r>
      <w:r w:rsidR="00A821B9">
        <w:t>a.s.</w:t>
      </w:r>
    </w:p>
    <w:p w14:paraId="415134A6" w14:textId="6DD2503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A821B9">
        <w:t>224741/0100</w:t>
      </w:r>
    </w:p>
    <w:p w14:paraId="635DAEA0" w14:textId="1D19F7A7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F35B63">
        <w:t>Bc. Jiří Novák, ředitel Městské policie Znojmo</w:t>
      </w:r>
    </w:p>
    <w:p w14:paraId="1C0126AA" w14:textId="46FD2325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F35B63">
        <w:t xml:space="preserve">+ 420 </w:t>
      </w:r>
      <w:r w:rsidR="00F35B63" w:rsidRPr="00F35B63">
        <w:t>739 654 974</w:t>
      </w:r>
    </w:p>
    <w:p w14:paraId="733508DE" w14:textId="00E7FFDC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F35B63" w:rsidRPr="00F35B63">
        <w:t>jiri.novak@mp.muznojmo.cz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1591A739" w:rsidR="00ED5C34" w:rsidRPr="00BE6DA8" w:rsidRDefault="007A7270" w:rsidP="00ED5C34">
      <w:pPr>
        <w:spacing w:after="0" w:line="240" w:lineRule="auto"/>
        <w:rPr>
          <w:b/>
          <w:iCs/>
          <w:color w:val="0000FF"/>
        </w:rPr>
      </w:pPr>
      <w:r w:rsidRPr="007A7270">
        <w:rPr>
          <w:b/>
          <w:iCs/>
          <w:highlight w:val="yellow"/>
        </w:rPr>
        <w:t>Prodávající</w:t>
      </w:r>
    </w:p>
    <w:p w14:paraId="448DDDBD" w14:textId="77777777" w:rsidR="00ED5C34" w:rsidRPr="00BE6DA8" w:rsidRDefault="00ED5C34" w:rsidP="00ED5C34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516132">
        <w:rPr>
          <w:highlight w:val="yellow"/>
        </w:rPr>
        <w:t>XXXX</w:t>
      </w:r>
      <w:r w:rsidRPr="00BE6DA8">
        <w:t xml:space="preserve"> </w:t>
      </w:r>
    </w:p>
    <w:p w14:paraId="1180731B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516132">
        <w:rPr>
          <w:highlight w:val="yellow"/>
        </w:rPr>
        <w:t>XXXX</w:t>
      </w:r>
      <w:r w:rsidRPr="00BE6DA8">
        <w:tab/>
      </w:r>
      <w:r w:rsidRPr="00BE6DA8">
        <w:tab/>
      </w:r>
    </w:p>
    <w:p w14:paraId="07CC8550" w14:textId="77777777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Pr="00C72CAD">
        <w:rPr>
          <w:highlight w:val="yellow"/>
        </w:rPr>
        <w:t>CZX</w:t>
      </w:r>
      <w:r w:rsidR="00516132">
        <w:rPr>
          <w:highlight w:val="yellow"/>
        </w:rPr>
        <w:t>X</w:t>
      </w:r>
    </w:p>
    <w:p w14:paraId="4C2311DF" w14:textId="77777777" w:rsidR="00ED5C34" w:rsidRDefault="00C72CAD" w:rsidP="00ED5C34">
      <w:pPr>
        <w:spacing w:after="0" w:line="240" w:lineRule="auto"/>
      </w:pPr>
      <w:r>
        <w:t>z</w:t>
      </w:r>
      <w:r w:rsidR="00ED5C34" w:rsidRPr="00BE6DA8">
        <w:t>astoupen:</w:t>
      </w:r>
      <w:r w:rsidR="00ED5C34">
        <w:tab/>
      </w:r>
      <w:r w:rsidR="00ED5C34">
        <w:tab/>
      </w:r>
      <w:r w:rsidR="00516132">
        <w:rPr>
          <w:highlight w:val="yellow"/>
        </w:rPr>
        <w:t>XXXX</w:t>
      </w:r>
    </w:p>
    <w:p w14:paraId="7871809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Pr="00C72CAD">
        <w:rPr>
          <w:highlight w:val="yellow"/>
        </w:rPr>
        <w:t>XXXX</w:t>
      </w:r>
    </w:p>
    <w:p w14:paraId="355FD064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Pr="00C72CAD">
        <w:rPr>
          <w:highlight w:val="yellow"/>
        </w:rPr>
        <w:t>XXXX</w:t>
      </w:r>
      <w:r w:rsidRPr="00BE6DA8">
        <w:t xml:space="preserve"> </w:t>
      </w:r>
    </w:p>
    <w:p w14:paraId="37CA5F93" w14:textId="0C42E4D9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Pr="00C72CAD">
        <w:rPr>
          <w:highlight w:val="yellow"/>
        </w:rPr>
        <w:t>XXXX</w:t>
      </w:r>
    </w:p>
    <w:p w14:paraId="69C15CA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Pr="00C72CAD">
        <w:rPr>
          <w:highlight w:val="yellow"/>
        </w:rPr>
        <w:t>XXXX</w:t>
      </w:r>
    </w:p>
    <w:p w14:paraId="3A0D1D42" w14:textId="77777777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Pr="00C72CAD">
        <w:rPr>
          <w:highlight w:val="yellow"/>
        </w:rPr>
        <w:t>XXXX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34B477" w14:textId="1E0E448D" w:rsidR="0030059D" w:rsidRDefault="0030059D" w:rsidP="00DF7B8C">
      <w:pPr>
        <w:spacing w:after="120" w:line="240" w:lineRule="auto"/>
        <w:jc w:val="both"/>
        <w:rPr>
          <w:i/>
          <w:iCs/>
        </w:rPr>
      </w:pPr>
      <w:r>
        <w:t xml:space="preserve">Podkladem pro uzavření této smlouvy je zadávací dokumentace k zadávacímu řízení na veřejnou zakázku malého rozsahu s názvem </w:t>
      </w:r>
      <w:r w:rsidR="00F35B63" w:rsidRPr="00F35B63">
        <w:t>„</w:t>
      </w:r>
      <w:r w:rsidR="00785144" w:rsidRPr="00785144">
        <w:t>Nákup 2 ks služebních vozidel pro Městskou policii Znojmo</w:t>
      </w:r>
      <w:r w:rsidR="00F35B63" w:rsidRPr="00F35B63">
        <w:t>“</w:t>
      </w:r>
      <w:r w:rsidR="003B5BDD">
        <w:t xml:space="preserve">, referenční číslo veřejné zakázky malého rozsahu: </w:t>
      </w:r>
      <w:r w:rsidR="00625920">
        <w:t>VZ-2026-001-VOG-MP</w:t>
      </w:r>
      <w:r w:rsidR="00695382">
        <w:t xml:space="preserve"> (dále jen „veřejná zakázka“)</w:t>
      </w:r>
      <w:r>
        <w:t xml:space="preserve"> na základě které byla nabídka prodávajícího vybrána jako nejvýhodnější. Prodávající se zavazuje dodržovat podmínky stanovené v této smlouvě, jakožto i</w:t>
      </w:r>
      <w:r w:rsidR="003D341B">
        <w:t> </w:t>
      </w:r>
      <w:r>
        <w:t xml:space="preserve">podmínky vyplývající z výše uvedeného zadávacího řízení předmětné veřejné zakázky. Účelem této smlouvy je úprava práv a povinností smluvních stran při zajištění </w:t>
      </w:r>
      <w:r w:rsidRPr="00F35B63">
        <w:t xml:space="preserve">dodávky </w:t>
      </w:r>
      <w:bookmarkStart w:id="0" w:name="_Hlk150254257"/>
      <w:r w:rsidR="008E22B6">
        <w:t>2</w:t>
      </w:r>
      <w:r w:rsidRPr="00F35B63">
        <w:t xml:space="preserve"> ks </w:t>
      </w:r>
      <w:r w:rsidR="00F35B63" w:rsidRPr="00F35B63">
        <w:t>osobního automobilu</w:t>
      </w:r>
      <w:r w:rsidRPr="00F35B63">
        <w:t xml:space="preserve">: </w:t>
      </w:r>
      <w:r w:rsidRPr="0030059D">
        <w:rPr>
          <w:highlight w:val="yellow"/>
        </w:rPr>
        <w:t xml:space="preserve">(XXXXX) – </w:t>
      </w:r>
      <w:r w:rsidRPr="0030059D">
        <w:rPr>
          <w:i/>
          <w:iCs/>
          <w:highlight w:val="yellow"/>
        </w:rPr>
        <w:t>přesný typ předmětu zakázky doplní účastník</w:t>
      </w:r>
      <w:bookmarkEnd w:id="0"/>
      <w:r w:rsidRPr="0030059D">
        <w:rPr>
          <w:i/>
          <w:iCs/>
          <w:highlight w:val="yellow"/>
        </w:rPr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16F5A46B" w14:textId="77777777" w:rsidR="008E22B6" w:rsidRDefault="008E22B6" w:rsidP="00433840">
      <w:pPr>
        <w:spacing w:after="0" w:line="240" w:lineRule="auto"/>
        <w:ind w:left="567"/>
        <w:jc w:val="both"/>
      </w:pPr>
    </w:p>
    <w:p w14:paraId="7655AD23" w14:textId="77777777" w:rsidR="008E22B6" w:rsidRDefault="008E22B6" w:rsidP="00433840">
      <w:pPr>
        <w:spacing w:after="0" w:line="240" w:lineRule="auto"/>
        <w:ind w:left="567"/>
        <w:jc w:val="both"/>
      </w:pPr>
    </w:p>
    <w:p w14:paraId="62CEA672" w14:textId="77777777" w:rsidR="008E22B6" w:rsidRPr="0030059D" w:rsidRDefault="008E22B6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1A0B2C25" w:rsidR="0043577F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1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r w:rsidR="00BE4FF0" w:rsidRPr="00D82F7D">
        <w:rPr>
          <w:rFonts w:ascii="Calibri" w:hAnsi="Calibri" w:cs="Calibri"/>
          <w:highlight w:val="green"/>
        </w:rPr>
        <w:t>XX.</w:t>
      </w:r>
      <w:r w:rsidR="00AF3F22" w:rsidRPr="00D82F7D">
        <w:rPr>
          <w:rFonts w:ascii="Calibri" w:hAnsi="Calibri" w:cs="Calibri"/>
          <w:highlight w:val="green"/>
        </w:rPr>
        <w:t>X</w:t>
      </w:r>
      <w:r w:rsidR="00BE4FF0" w:rsidRPr="00D82F7D">
        <w:rPr>
          <w:rFonts w:ascii="Calibri" w:hAnsi="Calibri" w:cs="Calibri"/>
          <w:highlight w:val="green"/>
        </w:rPr>
        <w:t>X.</w:t>
      </w:r>
      <w:r w:rsidR="00BE4FF0" w:rsidRPr="00785144">
        <w:rPr>
          <w:rFonts w:ascii="Calibri" w:hAnsi="Calibri" w:cs="Calibri"/>
        </w:rPr>
        <w:t>202</w:t>
      </w:r>
      <w:r w:rsidR="00785144">
        <w:rPr>
          <w:rFonts w:ascii="Calibri" w:hAnsi="Calibri" w:cs="Calibri"/>
        </w:rPr>
        <w:t>6</w:t>
      </w:r>
      <w:r w:rsidR="00BE4FF0" w:rsidRPr="00BE4FF0">
        <w:rPr>
          <w:rFonts w:ascii="Calibri" w:hAnsi="Calibri" w:cs="Calibri"/>
        </w:rPr>
        <w:t xml:space="preserve"> v rámci </w:t>
      </w:r>
      <w:r w:rsidR="00BB05F9">
        <w:rPr>
          <w:rFonts w:ascii="Calibri" w:hAnsi="Calibri" w:cs="Calibri"/>
        </w:rPr>
        <w:t xml:space="preserve">zadávacího řízení na </w:t>
      </w:r>
      <w:r w:rsidR="00BE4FF0" w:rsidRPr="00BE4FF0">
        <w:rPr>
          <w:rFonts w:ascii="Calibri" w:hAnsi="Calibri" w:cs="Calibri"/>
        </w:rPr>
        <w:t>veřej</w:t>
      </w:r>
      <w:r w:rsidR="00BB05F9">
        <w:rPr>
          <w:rFonts w:ascii="Calibri" w:hAnsi="Calibri" w:cs="Calibri"/>
        </w:rPr>
        <w:t>nou</w:t>
      </w:r>
      <w:r w:rsidR="00BE4FF0" w:rsidRPr="00BE4FF0">
        <w:rPr>
          <w:rFonts w:ascii="Calibri" w:hAnsi="Calibri" w:cs="Calibri"/>
        </w:rPr>
        <w:t xml:space="preserve"> zakázk</w:t>
      </w:r>
      <w:r w:rsidR="00BB05F9">
        <w:rPr>
          <w:rFonts w:ascii="Calibri" w:hAnsi="Calibri" w:cs="Calibri"/>
        </w:rPr>
        <w:t>u</w:t>
      </w:r>
      <w:r w:rsidR="00BE4FF0" w:rsidRPr="00BE4FF0">
        <w:rPr>
          <w:rFonts w:ascii="Calibri" w:hAnsi="Calibri" w:cs="Calibri"/>
        </w:rPr>
        <w:t xml:space="preserve"> </w:t>
      </w:r>
      <w:r w:rsidR="00BE4FF0">
        <w:rPr>
          <w:rFonts w:ascii="Calibri" w:hAnsi="Calibri" w:cs="Calibri"/>
        </w:rPr>
        <w:t>a zadávací dokumentaci této veřejné zakázky.</w:t>
      </w:r>
      <w:r w:rsidR="003B5BDD" w:rsidRPr="003B5BDD">
        <w:rPr>
          <w:rFonts w:ascii="Calibri" w:hAnsi="Calibri" w:cs="Calibri"/>
        </w:rPr>
        <w:t xml:space="preserve"> </w:t>
      </w:r>
    </w:p>
    <w:p w14:paraId="29D2DE0D" w14:textId="2A493302" w:rsidR="00ED5C34" w:rsidRPr="00F35B63" w:rsidRDefault="00BE4FF0" w:rsidP="00F35B63">
      <w:pPr>
        <w:pStyle w:val="slovn2rove"/>
        <w:numPr>
          <w:ilvl w:val="1"/>
          <w:numId w:val="1"/>
        </w:numPr>
        <w:spacing w:before="0" w:after="0"/>
        <w:ind w:left="567" w:hanging="567"/>
      </w:pPr>
      <w:r w:rsidRPr="0043577F">
        <w:rPr>
          <w:rFonts w:ascii="Calibri" w:hAnsi="Calibri" w:cs="Calibri"/>
        </w:rPr>
        <w:t xml:space="preserve">Předmětem smlouvy je rovněž zajištění dopravy předmětu koupě do místa </w:t>
      </w:r>
      <w:r w:rsidRPr="00F35B63">
        <w:rPr>
          <w:rFonts w:ascii="Calibri" w:hAnsi="Calibri" w:cs="Calibri"/>
        </w:rPr>
        <w:t>určení</w:t>
      </w:r>
      <w:r w:rsidRPr="00F35B63">
        <w:rPr>
          <w:rFonts w:ascii="Calibri" w:hAnsi="Calibri" w:cs="Calibri"/>
          <w:i/>
          <w:iCs/>
        </w:rPr>
        <w:t>,</w:t>
      </w:r>
      <w:r w:rsidRPr="00F35B63">
        <w:rPr>
          <w:rFonts w:ascii="Calibri" w:hAnsi="Calibri" w:cs="Calibri"/>
        </w:rPr>
        <w:t xml:space="preserve"> </w:t>
      </w:r>
      <w:bookmarkStart w:id="2" w:name="_Hlk150255418"/>
      <w:r w:rsidRPr="00F35B63">
        <w:rPr>
          <w:rFonts w:ascii="Calibri" w:hAnsi="Calibri" w:cs="Calibri"/>
        </w:rPr>
        <w:t>uveden</w:t>
      </w:r>
      <w:r w:rsidR="00695382" w:rsidRPr="00F35B63">
        <w:rPr>
          <w:rFonts w:ascii="Calibri" w:hAnsi="Calibri" w:cs="Calibri"/>
        </w:rPr>
        <w:t>í</w:t>
      </w:r>
      <w:r w:rsidRPr="00F35B63">
        <w:rPr>
          <w:rFonts w:ascii="Calibri" w:hAnsi="Calibri" w:cs="Calibri"/>
        </w:rPr>
        <w:t xml:space="preserve"> do provozu s předvedením funkčnosti a instruktáž obsluhy osobou k tomu oprávněnou dle příslušných předpisů včetně vyhotovení </w:t>
      </w:r>
      <w:r w:rsidR="0089109C" w:rsidRPr="00F35B63">
        <w:rPr>
          <w:rFonts w:ascii="Calibri" w:hAnsi="Calibri" w:cs="Calibri"/>
        </w:rPr>
        <w:t>P</w:t>
      </w:r>
      <w:r w:rsidRPr="00F35B63">
        <w:rPr>
          <w:rFonts w:ascii="Calibri" w:hAnsi="Calibri" w:cs="Calibri"/>
        </w:rPr>
        <w:t>rotokolu o zaškolení obsluhy</w:t>
      </w:r>
      <w:bookmarkEnd w:id="2"/>
      <w:r w:rsidR="00F35B63" w:rsidRPr="00F35B63">
        <w:rPr>
          <w:rFonts w:ascii="Calibri" w:hAnsi="Calibri" w:cs="Calibri"/>
          <w:i/>
          <w:iCs/>
        </w:rPr>
        <w:t>.</w:t>
      </w:r>
    </w:p>
    <w:p w14:paraId="2CAAB0FD" w14:textId="77777777" w:rsidR="00F35B63" w:rsidRPr="00F35B63" w:rsidRDefault="00F35B63" w:rsidP="00F35B63">
      <w:pPr>
        <w:pStyle w:val="slovn2rove"/>
        <w:numPr>
          <w:ilvl w:val="0"/>
          <w:numId w:val="0"/>
        </w:numPr>
        <w:spacing w:before="0" w:after="0"/>
        <w:ind w:left="567"/>
      </w:pPr>
    </w:p>
    <w:p w14:paraId="199D653A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1"/>
    <w:p w14:paraId="46412701" w14:textId="0DA00C85" w:rsidR="00ED5C34" w:rsidRPr="00625920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  <w:bCs/>
        </w:rPr>
      </w:pPr>
      <w:r w:rsidRPr="00B03757">
        <w:rPr>
          <w:rFonts w:ascii="Calibri" w:hAnsi="Calibri" w:cs="Calibri"/>
        </w:rPr>
        <w:t xml:space="preserve">Prodávající je povinen odevzdat předmět koupě na sjednaném místě </w:t>
      </w:r>
      <w:r w:rsidR="00570C01"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</w:t>
      </w:r>
      <w:r w:rsidRPr="00F35B63">
        <w:rPr>
          <w:rFonts w:ascii="Calibri" w:hAnsi="Calibri" w:cs="Calibri"/>
        </w:rPr>
        <w:t>kterým je</w:t>
      </w:r>
      <w:r w:rsidR="00F35B63" w:rsidRPr="00F35B63">
        <w:rPr>
          <w:rFonts w:ascii="Calibri" w:hAnsi="Calibri" w:cs="Calibri"/>
        </w:rPr>
        <w:t xml:space="preserve"> adresa služebny kupujícího Jana Palacha 2, 669 02 Znojmo</w:t>
      </w:r>
      <w:r w:rsidR="00C43F06" w:rsidRPr="00F35B63">
        <w:rPr>
          <w:rFonts w:ascii="Calibri" w:hAnsi="Calibri" w:cs="Calibri"/>
        </w:rPr>
        <w:t>,</w:t>
      </w:r>
      <w:r w:rsidRPr="00F35B63">
        <w:rPr>
          <w:rFonts w:ascii="Calibri" w:hAnsi="Calibri" w:cs="Calibri"/>
        </w:rPr>
        <w:t xml:space="preserve"> společně s doklady, které se k předmětu</w:t>
      </w:r>
      <w:r w:rsidRPr="00B03757">
        <w:rPr>
          <w:rFonts w:ascii="Calibri" w:hAnsi="Calibri" w:cs="Calibri"/>
        </w:rPr>
        <w:t xml:space="preserve"> koupě vztahují</w:t>
      </w:r>
      <w:r w:rsidR="00570C01">
        <w:rPr>
          <w:rFonts w:ascii="Calibri" w:hAnsi="Calibri" w:cs="Calibri"/>
        </w:rPr>
        <w:t>, a to</w:t>
      </w:r>
      <w:r w:rsidRPr="00B03757">
        <w:rPr>
          <w:rFonts w:ascii="Calibri" w:hAnsi="Calibri" w:cs="Calibri"/>
        </w:rPr>
        <w:t xml:space="preserve"> </w:t>
      </w:r>
      <w:r w:rsidRPr="00C822A0">
        <w:rPr>
          <w:rFonts w:ascii="Calibri" w:hAnsi="Calibri" w:cs="Calibri"/>
          <w:highlight w:val="yellow"/>
        </w:rPr>
        <w:t xml:space="preserve">nejpozději do </w:t>
      </w:r>
      <w:r w:rsidR="00D86139">
        <w:rPr>
          <w:rFonts w:ascii="Calibri" w:hAnsi="Calibri" w:cs="Calibri"/>
          <w:bCs/>
          <w:highlight w:val="yellow"/>
        </w:rPr>
        <w:t>5</w:t>
      </w:r>
      <w:r w:rsidR="00625920" w:rsidRPr="00C822A0">
        <w:rPr>
          <w:rFonts w:ascii="Calibri" w:hAnsi="Calibri" w:cs="Calibri"/>
          <w:bCs/>
          <w:highlight w:val="yellow"/>
        </w:rPr>
        <w:t>0 dnů</w:t>
      </w:r>
      <w:r w:rsidR="00625920" w:rsidRPr="00625920">
        <w:rPr>
          <w:rFonts w:ascii="Calibri" w:hAnsi="Calibri" w:cs="Calibri"/>
          <w:bCs/>
        </w:rPr>
        <w:t xml:space="preserve"> od podpisu smlouvy dodavatelské zakázky.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E3D2EC2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625920">
        <w:rPr>
          <w:rFonts w:ascii="Calibri" w:hAnsi="Calibri" w:cs="Calibri"/>
        </w:rPr>
        <w:t>Ing. Martin Vogal, vedoucí technik MP Znojmo, 515 225 555, martin.voga</w:t>
      </w:r>
      <w:r w:rsidR="00625920" w:rsidRPr="00625920">
        <w:rPr>
          <w:rFonts w:ascii="Calibri" w:hAnsi="Calibri" w:cs="Calibri"/>
        </w:rPr>
        <w:t>l@</w:t>
      </w:r>
      <w:r w:rsidR="00625920">
        <w:rPr>
          <w:rFonts w:ascii="Calibri" w:hAnsi="Calibri" w:cs="Calibri"/>
        </w:rPr>
        <w:t>mp.muznojmo.cz.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64C8B2AA" w14:textId="77777777" w:rsidR="00625920" w:rsidRPr="00BE6DA8" w:rsidRDefault="00625920" w:rsidP="0062592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5C769DF6" w14:textId="35806789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Kupující nabývá vlastnické právo k předmětu koupě okamžikem </w:t>
      </w:r>
      <w:r w:rsidR="008375BE">
        <w:rPr>
          <w:rFonts w:ascii="Calibri" w:hAnsi="Calibri" w:cs="Calibri"/>
          <w:sz w:val="22"/>
          <w:szCs w:val="22"/>
        </w:rPr>
        <w:t>převzetí</w:t>
      </w:r>
      <w:r w:rsidR="008375BE" w:rsidRPr="00BE6DA8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7D030026" w14:textId="77777777" w:rsidR="001D3BD6" w:rsidRDefault="001D3BD6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324D782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lastRenderedPageBreak/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465CA2F4" w:rsidR="00ED5C34" w:rsidRPr="0089109C" w:rsidRDefault="00516132" w:rsidP="00433840">
      <w:pPr>
        <w:spacing w:after="0"/>
        <w:ind w:left="1134"/>
        <w:jc w:val="both"/>
        <w:rPr>
          <w:b/>
          <w:bCs/>
        </w:rPr>
      </w:pPr>
      <w:r>
        <w:rPr>
          <w:b/>
          <w:bCs/>
          <w:highlight w:val="yellow"/>
        </w:rPr>
        <w:t>XXXX</w:t>
      </w:r>
      <w:r w:rsidR="00ED5C34" w:rsidRPr="000B7AA1">
        <w:rPr>
          <w:b/>
          <w:bCs/>
          <w:highlight w:val="yellow"/>
        </w:rPr>
        <w:t>XXX</w:t>
      </w:r>
      <w:r w:rsidR="00ED5C34" w:rsidRPr="00BE6DA8">
        <w:rPr>
          <w:b/>
          <w:bCs/>
        </w:rPr>
        <w:tab/>
        <w:t>Kč bez DPH</w:t>
      </w:r>
      <w:r w:rsidR="0089109C">
        <w:rPr>
          <w:b/>
          <w:bCs/>
        </w:rPr>
        <w:t xml:space="preserve"> </w:t>
      </w:r>
      <w:r w:rsidR="00ED5C34" w:rsidRPr="00BE6DA8">
        <w:t xml:space="preserve">(slovy: </w:t>
      </w:r>
      <w:r w:rsidR="00ED5C34" w:rsidRPr="000B7AA1">
        <w:rPr>
          <w:highlight w:val="yellow"/>
        </w:rPr>
        <w:t>xxxxxxxxxxxxxxxxxxxx</w:t>
      </w:r>
      <w:r w:rsidR="00265670">
        <w:rPr>
          <w:highlight w:val="yellow"/>
        </w:rPr>
        <w:t>x</w:t>
      </w:r>
      <w:r w:rsidR="00ED5C34" w:rsidRPr="000B7AA1">
        <w:rPr>
          <w:highlight w:val="yellow"/>
        </w:rPr>
        <w:t>xx</w:t>
      </w:r>
      <w:r w:rsidR="00C43F06" w:rsidRPr="00C43F06">
        <w:rPr>
          <w:highlight w:val="yellow"/>
        </w:rPr>
        <w:t>x</w:t>
      </w:r>
      <w:r w:rsidR="00C43F06">
        <w:t xml:space="preserve"> </w:t>
      </w:r>
      <w:r w:rsidR="00ED5C34" w:rsidRPr="00BE6DA8">
        <w:t>korun českých)</w:t>
      </w:r>
    </w:p>
    <w:p w14:paraId="14F0ECAB" w14:textId="050FA44A" w:rsidR="00ED5C34" w:rsidRPr="001005CF" w:rsidRDefault="00ED5C34" w:rsidP="00433840">
      <w:pPr>
        <w:spacing w:after="0"/>
        <w:ind w:left="1134"/>
        <w:jc w:val="both"/>
      </w:pPr>
      <w:r w:rsidRPr="001005CF">
        <w:t xml:space="preserve">DPH </w:t>
      </w:r>
      <w:r w:rsidRPr="000B7AA1">
        <w:rPr>
          <w:highlight w:val="yellow"/>
        </w:rPr>
        <w:t>XXXXXX</w:t>
      </w:r>
      <w:r w:rsidRPr="001005CF">
        <w:t xml:space="preserve"> Kč</w:t>
      </w:r>
      <w:r w:rsidR="0089109C">
        <w:t xml:space="preserve"> </w:t>
      </w:r>
      <w:r w:rsidRPr="001005CF">
        <w:t xml:space="preserve">(slovy: </w:t>
      </w:r>
      <w:r w:rsidRPr="000B7AA1">
        <w:rPr>
          <w:highlight w:val="yellow"/>
        </w:rPr>
        <w:t>xxx</w:t>
      </w:r>
      <w:r w:rsidR="001F393B">
        <w:rPr>
          <w:highlight w:val="yellow"/>
        </w:rPr>
        <w:t>x</w:t>
      </w:r>
      <w:r w:rsidRPr="000B7AA1">
        <w:rPr>
          <w:highlight w:val="yellow"/>
        </w:rPr>
        <w:t>xxxxxxxxxxxxxxxxxxxxxxxx</w:t>
      </w:r>
      <w:r w:rsidR="00265670">
        <w:rPr>
          <w:highlight w:val="yellow"/>
        </w:rPr>
        <w:t>x</w:t>
      </w:r>
      <w:r w:rsidRPr="000B7AA1">
        <w:rPr>
          <w:highlight w:val="yellow"/>
        </w:rPr>
        <w:t>xx</w:t>
      </w:r>
      <w:r w:rsidRPr="00BE6DA8">
        <w:t xml:space="preserve"> korun českých</w:t>
      </w:r>
      <w:r w:rsidR="0089109C">
        <w:t>)</w:t>
      </w:r>
    </w:p>
    <w:p w14:paraId="0CD845F9" w14:textId="3630F7E5" w:rsidR="00ED5C34" w:rsidRDefault="00ED5C34" w:rsidP="00433840">
      <w:pPr>
        <w:spacing w:after="0"/>
        <w:ind w:left="1134"/>
        <w:jc w:val="both"/>
      </w:pPr>
      <w:r w:rsidRPr="001005CF">
        <w:t xml:space="preserve">Cena včetně DPH </w:t>
      </w:r>
      <w:r w:rsidRPr="000B7AA1">
        <w:rPr>
          <w:highlight w:val="yellow"/>
        </w:rPr>
        <w:t>XXXXXX</w:t>
      </w:r>
      <w:r w:rsidRPr="001005CF">
        <w:t xml:space="preserve"> Kč</w:t>
      </w:r>
      <w:r w:rsidR="0089109C">
        <w:t xml:space="preserve"> </w:t>
      </w:r>
      <w:r w:rsidRPr="001005CF">
        <w:t xml:space="preserve">(slovy: </w:t>
      </w:r>
      <w:r w:rsidRPr="000B7AA1">
        <w:rPr>
          <w:highlight w:val="yellow"/>
        </w:rPr>
        <w:t>x</w:t>
      </w:r>
      <w:r w:rsidR="001F393B">
        <w:rPr>
          <w:highlight w:val="yellow"/>
        </w:rPr>
        <w:t>xxx</w:t>
      </w:r>
      <w:r w:rsidRPr="000B7AA1">
        <w:rPr>
          <w:highlight w:val="yellow"/>
        </w:rPr>
        <w:t>xxxxxxxxxxxxxx</w:t>
      </w:r>
      <w:r w:rsidR="00265670" w:rsidRPr="00C43F06">
        <w:rPr>
          <w:highlight w:val="yellow"/>
        </w:rPr>
        <w:t>x</w:t>
      </w:r>
      <w:r w:rsidRPr="00BE6DA8">
        <w:t xml:space="preserve"> korun českých</w:t>
      </w:r>
      <w:r w:rsidRPr="001005CF">
        <w:t>)</w:t>
      </w:r>
    </w:p>
    <w:p w14:paraId="60010CB0" w14:textId="77777777" w:rsidR="00ED5C34" w:rsidRPr="00BE6DA8" w:rsidRDefault="00ED5C34" w:rsidP="00433840">
      <w:pPr>
        <w:spacing w:after="0"/>
        <w:ind w:left="1134"/>
        <w:jc w:val="both"/>
      </w:pPr>
      <w:r w:rsidRPr="00BE6DA8">
        <w:t xml:space="preserve"> (dále jen „kupní cena“)</w:t>
      </w:r>
    </w:p>
    <w:p w14:paraId="6A31EF8D" w14:textId="49D433E0" w:rsidR="00ED5C34" w:rsidRDefault="00ED5C34" w:rsidP="00425D4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  <w:r w:rsidRPr="00F35B63">
        <w:rPr>
          <w:rFonts w:ascii="Calibri" w:hAnsi="Calibri" w:cs="Calibri"/>
        </w:rPr>
        <w:t xml:space="preserve">Kupní cena stanovená dle </w:t>
      </w:r>
      <w:r w:rsidR="00704BB8" w:rsidRPr="00F35B63">
        <w:rPr>
          <w:rFonts w:ascii="Calibri" w:hAnsi="Calibri" w:cs="Calibri"/>
        </w:rPr>
        <w:t>čl. I</w:t>
      </w:r>
      <w:r w:rsidR="001C0CFB" w:rsidRPr="00F35B63">
        <w:rPr>
          <w:rFonts w:ascii="Calibri" w:hAnsi="Calibri" w:cs="Calibri"/>
        </w:rPr>
        <w:t>V</w:t>
      </w:r>
      <w:r w:rsidR="00704BB8" w:rsidRPr="00F35B63">
        <w:rPr>
          <w:rFonts w:ascii="Calibri" w:hAnsi="Calibri" w:cs="Calibri"/>
        </w:rPr>
        <w:t>., odst.</w:t>
      </w:r>
      <w:r w:rsidRPr="00F35B63">
        <w:rPr>
          <w:rFonts w:ascii="Calibri" w:hAnsi="Calibri" w:cs="Calibri"/>
        </w:rPr>
        <w:t xml:space="preserve"> </w:t>
      </w:r>
      <w:r w:rsidR="001C0CFB" w:rsidRPr="00F35B63">
        <w:rPr>
          <w:rFonts w:ascii="Calibri" w:hAnsi="Calibri" w:cs="Calibri"/>
        </w:rPr>
        <w:t>4</w:t>
      </w:r>
      <w:r w:rsidRPr="00F35B63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příslušenství, a dále zahrnuje zejména dopravné předmětu koupě a dodání dokumentace k před</w:t>
      </w:r>
      <w:r w:rsidR="00516132" w:rsidRPr="00F35B63">
        <w:rPr>
          <w:rFonts w:ascii="Calibri" w:hAnsi="Calibri" w:cs="Calibri"/>
        </w:rPr>
        <w:t>mětu koupě</w:t>
      </w:r>
      <w:r w:rsidRPr="00F35B63">
        <w:rPr>
          <w:rFonts w:ascii="Calibri" w:hAnsi="Calibri" w:cs="Calibri"/>
        </w:rPr>
        <w:t>.</w:t>
      </w:r>
      <w:r w:rsidR="00516132" w:rsidRPr="00F35B63">
        <w:rPr>
          <w:rFonts w:ascii="Calibri" w:hAnsi="Calibri" w:cs="Calibri"/>
        </w:rPr>
        <w:t xml:space="preserve"> Kupní cena dále </w:t>
      </w:r>
      <w:r w:rsidR="00BE4FF0" w:rsidRPr="00F35B63">
        <w:rPr>
          <w:rFonts w:ascii="Calibri" w:hAnsi="Calibri" w:cs="Calibri"/>
        </w:rPr>
        <w:t>uveden</w:t>
      </w:r>
      <w:r w:rsidR="001C0CFB" w:rsidRPr="00F35B63">
        <w:rPr>
          <w:rFonts w:ascii="Calibri" w:hAnsi="Calibri" w:cs="Calibri"/>
        </w:rPr>
        <w:t>í</w:t>
      </w:r>
      <w:r w:rsidR="00BE4FF0" w:rsidRPr="00F35B63">
        <w:rPr>
          <w:rFonts w:ascii="Calibri" w:hAnsi="Calibri" w:cs="Calibri"/>
        </w:rPr>
        <w:t xml:space="preserve"> do provozu s předvedením funkčnosti a instruktáž obsluhy osobou k tomu oprávněnou dle příslušných předpisů včetně vyhotovení </w:t>
      </w:r>
      <w:r w:rsidR="0089109C" w:rsidRPr="00F35B63">
        <w:rPr>
          <w:rFonts w:ascii="Calibri" w:hAnsi="Calibri" w:cs="Calibri"/>
        </w:rPr>
        <w:t>P</w:t>
      </w:r>
      <w:r w:rsidR="00BE4FF0" w:rsidRPr="00F35B63">
        <w:rPr>
          <w:rFonts w:ascii="Calibri" w:hAnsi="Calibri" w:cs="Calibri"/>
        </w:rPr>
        <w:t xml:space="preserve">rotokolu o zaškolení obsluhy. </w:t>
      </w:r>
    </w:p>
    <w:p w14:paraId="6F233DB6" w14:textId="77777777" w:rsidR="00EB4302" w:rsidRPr="00F35B63" w:rsidRDefault="00EB4302" w:rsidP="00EB4302">
      <w:pPr>
        <w:pStyle w:val="slovn2rove"/>
        <w:numPr>
          <w:ilvl w:val="0"/>
          <w:numId w:val="0"/>
        </w:numPr>
        <w:spacing w:before="0" w:after="0"/>
        <w:ind w:left="79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1E8713CC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>Splatnost faktury je smluvními stranami dohodnuta na 30 kalendářních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43306D99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</w:t>
      </w:r>
      <w:r w:rsidR="000E0484">
        <w:t>bude doručena objednateli ve formátu ISDOC (</w:t>
      </w:r>
      <w:r w:rsidR="000E0484" w:rsidRPr="000E0484">
        <w:t>Information System Document)</w:t>
      </w:r>
      <w:r w:rsidR="000E0484">
        <w:t>. Faktura</w:t>
      </w:r>
      <w:r w:rsidR="000E0484" w:rsidRPr="000E0484">
        <w:t xml:space="preserve"> </w:t>
      </w:r>
      <w:r w:rsidRPr="00BE6DA8">
        <w:t xml:space="preserve">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3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3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F481156" w:rsidR="00ED5C34" w:rsidRPr="00BE6DA8" w:rsidRDefault="00ED5C34" w:rsidP="00433840">
      <w:pPr>
        <w:pStyle w:val="StylZM"/>
        <w:numPr>
          <w:ilvl w:val="1"/>
          <w:numId w:val="7"/>
        </w:numPr>
        <w:ind w:left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prohlašuje, že před podpisem této smlouvy řádně překontroloval předané materiální podklady a zadávací dokumentaci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 zadávací dokumentaci veřejné zakázky</w:t>
      </w:r>
      <w:r w:rsidR="005D7CB4" w:rsidRPr="00BB05F9">
        <w:rPr>
          <w:rFonts w:ascii="Calibri" w:hAnsi="Calibri" w:cs="Calibri"/>
          <w:sz w:val="22"/>
          <w:szCs w:val="22"/>
        </w:rPr>
        <w:t xml:space="preserve"> </w:t>
      </w:r>
      <w:r w:rsidR="00300873" w:rsidRPr="00BB05F9">
        <w:rPr>
          <w:rFonts w:ascii="Calibri" w:hAnsi="Calibri" w:cs="Calibri"/>
          <w:sz w:val="22"/>
          <w:szCs w:val="22"/>
        </w:rPr>
        <w:t>v rámci zadávacího řízení</w:t>
      </w:r>
      <w:r w:rsidR="00F0781F">
        <w:rPr>
          <w:rFonts w:ascii="Calibri" w:hAnsi="Calibri" w:cs="Calibri"/>
          <w:sz w:val="22"/>
          <w:szCs w:val="22"/>
        </w:rPr>
        <w:t>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1EE57DC6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>Prodávající nesmí bez písemného souhlasu kupujícího použít pro dodávku jiné výrobky, materiály a technologie než ty, které jsou uvedeny v zadávací dokumentaci. Prodávající nesmí bez dohody s kupujícím samostatně provádět změny oproti zadávací dokumentaci. Náhrada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5ABB14E5" w14:textId="03604ADA" w:rsidR="005307D2" w:rsidRPr="00BE6DA8" w:rsidRDefault="00ED5C34" w:rsidP="00A264D8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a ručí za to, že pro dodaný předmět koupě nebude použit materiál, o kterém je v době jeho užití známo, že je škodlivý pro zdraví lidí. Pokud tak prodávající učiní, je </w:t>
      </w:r>
      <w:r w:rsidRPr="00BE6DA8">
        <w:rPr>
          <w:rFonts w:ascii="Calibri" w:hAnsi="Calibri" w:cs="Calibri"/>
          <w:sz w:val="22"/>
          <w:szCs w:val="22"/>
        </w:rPr>
        <w:lastRenderedPageBreak/>
        <w:t>povinen na písemné vyzvání kupujícího provést okamžitou nápravu a zároveň prodávající nese veškeré náklady s tím spojené.</w:t>
      </w: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0A0874F9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> </w:t>
      </w:r>
      <w:r w:rsidR="00F14BD8" w:rsidRPr="00620ED2">
        <w:rPr>
          <w:rFonts w:ascii="Calibri" w:hAnsi="Calibri" w:cs="Calibri"/>
          <w:sz w:val="22"/>
          <w:szCs w:val="22"/>
          <w:highlight w:val="yellow"/>
        </w:rPr>
        <w:t xml:space="preserve">době </w:t>
      </w:r>
      <w:r w:rsidRPr="00620ED2">
        <w:rPr>
          <w:rFonts w:ascii="Calibri" w:hAnsi="Calibri" w:cs="Calibri"/>
          <w:sz w:val="22"/>
          <w:szCs w:val="22"/>
          <w:highlight w:val="yellow"/>
        </w:rPr>
        <w:t xml:space="preserve">trvání </w:t>
      </w:r>
      <w:r w:rsidR="00CC25DB" w:rsidRPr="00620ED2">
        <w:rPr>
          <w:rFonts w:ascii="Calibri" w:hAnsi="Calibri" w:cs="Calibri"/>
          <w:sz w:val="22"/>
          <w:szCs w:val="22"/>
          <w:highlight w:val="yellow"/>
        </w:rPr>
        <w:t>60</w:t>
      </w:r>
      <w:r w:rsidRPr="00620ED2">
        <w:rPr>
          <w:rFonts w:ascii="Calibri" w:hAnsi="Calibri" w:cs="Calibri"/>
          <w:sz w:val="22"/>
          <w:szCs w:val="22"/>
          <w:highlight w:val="yellow"/>
        </w:rPr>
        <w:t xml:space="preserve"> měsíců</w:t>
      </w:r>
      <w:r w:rsidR="00F35B63" w:rsidRPr="00620ED2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CC25DB" w:rsidRPr="00620ED2">
        <w:rPr>
          <w:rFonts w:ascii="Calibri" w:hAnsi="Calibri" w:cs="Calibri"/>
          <w:sz w:val="22"/>
          <w:szCs w:val="22"/>
          <w:highlight w:val="yellow"/>
        </w:rPr>
        <w:t xml:space="preserve">a 150 000 </w:t>
      </w:r>
      <w:r w:rsidR="00F35B63" w:rsidRPr="00620ED2">
        <w:rPr>
          <w:rFonts w:ascii="Calibri" w:hAnsi="Calibri" w:cs="Calibri"/>
          <w:sz w:val="22"/>
          <w:szCs w:val="22"/>
          <w:highlight w:val="yellow"/>
        </w:rPr>
        <w:t>najetých kilometrů</w:t>
      </w:r>
      <w:r w:rsidRPr="00620ED2">
        <w:rPr>
          <w:rFonts w:ascii="Calibri" w:hAnsi="Calibri" w:cs="Calibri"/>
          <w:sz w:val="22"/>
          <w:szCs w:val="22"/>
          <w:highlight w:val="yellow"/>
        </w:rPr>
        <w:t>.</w:t>
      </w:r>
      <w:r>
        <w:rPr>
          <w:rFonts w:ascii="Calibri" w:hAnsi="Calibri" w:cs="Calibri"/>
          <w:sz w:val="22"/>
          <w:szCs w:val="22"/>
        </w:rPr>
        <w:t xml:space="preserve"> V</w:t>
      </w:r>
      <w:r w:rsidR="001C0CFB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>
        <w:rPr>
          <w:rFonts w:ascii="Calibri" w:hAnsi="Calibri" w:cs="Calibri"/>
          <w:sz w:val="22"/>
          <w:szCs w:val="22"/>
        </w:rPr>
        <w:t xml:space="preserve">obvyklé </w:t>
      </w:r>
      <w:r w:rsidR="00ED5C34" w:rsidRPr="00BE6DA8">
        <w:rPr>
          <w:rFonts w:ascii="Calibri" w:hAnsi="Calibri" w:cs="Calibri"/>
          <w:sz w:val="22"/>
          <w:szCs w:val="22"/>
        </w:rPr>
        <w:t>vlastnosti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 zadávací dokumentaci 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77777777" w:rsidR="00ED5C34" w:rsidRPr="00BE6DA8" w:rsidRDefault="00ED5C34" w:rsidP="00433840">
      <w:pPr>
        <w:pStyle w:val="StylZM"/>
        <w:numPr>
          <w:ilvl w:val="2"/>
          <w:numId w:val="10"/>
        </w:numPr>
        <w:ind w:left="2340" w:hanging="360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45E8521C" w14:textId="056AC79A" w:rsidR="00ED5C34" w:rsidRPr="00BE6DA8" w:rsidRDefault="00ED5C34" w:rsidP="00433840">
      <w:pPr>
        <w:pStyle w:val="StylZM"/>
        <w:numPr>
          <w:ilvl w:val="2"/>
          <w:numId w:val="10"/>
        </w:numPr>
        <w:ind w:left="2340" w:hanging="360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dostupnost podpory </w:t>
      </w:r>
      <w:r w:rsidR="00CC4282">
        <w:rPr>
          <w:rFonts w:ascii="Calibri" w:hAnsi="Calibri" w:cs="Calibri"/>
          <w:sz w:val="22"/>
          <w:szCs w:val="22"/>
        </w:rPr>
        <w:t>v délce 8 hodin denně/pracovní týden</w:t>
      </w:r>
      <w:r w:rsidRPr="00BE6DA8">
        <w:rPr>
          <w:rFonts w:ascii="Calibri" w:hAnsi="Calibri" w:cs="Calibri"/>
          <w:sz w:val="22"/>
          <w:szCs w:val="22"/>
        </w:rPr>
        <w:t xml:space="preserve">, </w:t>
      </w:r>
    </w:p>
    <w:p w14:paraId="0D832811" w14:textId="69D3CE5E" w:rsidR="00ED5C34" w:rsidRPr="00EB4302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o</w:t>
      </w:r>
      <w:r w:rsidR="00CC4282" w:rsidRPr="00EB4302">
        <w:rPr>
          <w:rFonts w:ascii="Calibri" w:hAnsi="Calibri" w:cs="Calibri"/>
          <w:sz w:val="22"/>
          <w:szCs w:val="22"/>
        </w:rPr>
        <w:t>dstranění vady</w:t>
      </w:r>
      <w:r w:rsidRPr="00EB4302">
        <w:rPr>
          <w:rFonts w:ascii="Calibri" w:hAnsi="Calibri" w:cs="Calibri"/>
          <w:sz w:val="22"/>
          <w:szCs w:val="22"/>
        </w:rPr>
        <w:t xml:space="preserve"> do následujícího pracovního dne</w:t>
      </w:r>
      <w:r w:rsidR="00CC4282" w:rsidRPr="00EB4302">
        <w:rPr>
          <w:rFonts w:ascii="Calibri" w:hAnsi="Calibri" w:cs="Calibri"/>
          <w:sz w:val="22"/>
          <w:szCs w:val="22"/>
        </w:rPr>
        <w:t>, popřípadě do data určeného společnou dohodou kupujícího a prodávajícího</w:t>
      </w:r>
      <w:r w:rsidRPr="00EB4302">
        <w:rPr>
          <w:rFonts w:ascii="Calibri" w:hAnsi="Calibri" w:cs="Calibri"/>
          <w:sz w:val="22"/>
          <w:szCs w:val="22"/>
        </w:rPr>
        <w:t xml:space="preserve">. </w:t>
      </w: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EB430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</w:t>
      </w:r>
      <w:r w:rsidRPr="00EB4302">
        <w:rPr>
          <w:rFonts w:ascii="Calibri" w:hAnsi="Calibri" w:cs="Calibri"/>
          <w:sz w:val="22"/>
          <w:szCs w:val="22"/>
        </w:rPr>
        <w:t xml:space="preserve">smluvními 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EB430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EB4302">
        <w:rPr>
          <w:rFonts w:ascii="Calibri" w:hAnsi="Calibri" w:cs="Calibri"/>
          <w:sz w:val="22"/>
          <w:szCs w:val="22"/>
        </w:rPr>
        <w:t>II</w:t>
      </w:r>
      <w:r w:rsidRPr="00EB4302">
        <w:rPr>
          <w:rFonts w:ascii="Calibri" w:hAnsi="Calibri" w:cs="Calibri"/>
          <w:sz w:val="22"/>
          <w:szCs w:val="22"/>
        </w:rPr>
        <w:t>, odst.</w:t>
      </w:r>
      <w:r w:rsidR="00F14BD8" w:rsidRPr="00EB4302">
        <w:rPr>
          <w:rFonts w:ascii="Calibri" w:hAnsi="Calibri" w:cs="Calibri"/>
          <w:sz w:val="22"/>
          <w:szCs w:val="22"/>
        </w:rPr>
        <w:t xml:space="preserve"> </w:t>
      </w:r>
      <w:r w:rsidR="00704BB8" w:rsidRPr="00EB4302">
        <w:rPr>
          <w:rFonts w:ascii="Calibri" w:hAnsi="Calibri" w:cs="Calibri"/>
          <w:sz w:val="22"/>
          <w:szCs w:val="22"/>
        </w:rPr>
        <w:t>7.6</w:t>
      </w:r>
      <w:r w:rsidRPr="00EB4302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EB4302">
        <w:rPr>
          <w:rFonts w:ascii="Calibri" w:hAnsi="Calibri" w:cs="Calibri"/>
          <w:sz w:val="22"/>
          <w:szCs w:val="22"/>
        </w:rPr>
        <w:t> kupní ceny</w:t>
      </w:r>
      <w:r w:rsidRPr="00EB4302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</w:t>
      </w:r>
      <w:r w:rsidRPr="00A140DF">
        <w:rPr>
          <w:rFonts w:ascii="Calibri" w:hAnsi="Calibri" w:cs="Calibri"/>
          <w:sz w:val="22"/>
          <w:szCs w:val="22"/>
        </w:rPr>
        <w:t xml:space="preserve">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27D9F90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65D7116E" w14:textId="77777777" w:rsidR="008E22B6" w:rsidRDefault="008E22B6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D8CD09E" w14:textId="77777777" w:rsidR="008E22B6" w:rsidRPr="0071139B" w:rsidRDefault="008E22B6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49BFB1CA" w:rsidR="00C928C6" w:rsidRPr="00EB4302" w:rsidRDefault="002F3C74" w:rsidP="005019A8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bookmarkStart w:id="4" w:name="_Hlk158972824"/>
      <w:r w:rsidRPr="00EB4302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 w:rsidRPr="00EB4302">
        <w:rPr>
          <w:rFonts w:asciiTheme="minorHAnsi" w:eastAsiaTheme="minorHAnsi" w:hAnsiTheme="minorHAnsi" w:cstheme="minorHAnsi"/>
        </w:rPr>
        <w:t xml:space="preserve"> </w:t>
      </w:r>
      <w:bookmarkEnd w:id="4"/>
    </w:p>
    <w:p w14:paraId="5DE7489A" w14:textId="77777777" w:rsidR="00EB4302" w:rsidRPr="0095730C" w:rsidRDefault="00EB4302" w:rsidP="00EB4302">
      <w:pPr>
        <w:pStyle w:val="Odstavecseseznamem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3D03825B" w14:textId="76795DEA" w:rsidR="002F3C74" w:rsidRPr="00433840" w:rsidRDefault="002F3C74" w:rsidP="00E2472B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6B66E810" w14:textId="77777777" w:rsidR="002F3C74" w:rsidRPr="002F3C74" w:rsidRDefault="002F3C74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05A2C64E" w14:textId="794AC3EF" w:rsidR="002F3C7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246BB273" w14:textId="77777777" w:rsidR="00433840" w:rsidRPr="00433840" w:rsidRDefault="00433840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24C997A4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64CB3F20" w14:textId="77777777" w:rsidR="00433840" w:rsidRDefault="00433840" w:rsidP="00433840">
      <w:pPr>
        <w:pStyle w:val="Odstavecseseznamem"/>
        <w:spacing w:after="0"/>
        <w:rPr>
          <w:rFonts w:asciiTheme="minorHAnsi" w:eastAsiaTheme="minorHAnsi" w:hAnsiTheme="minorHAnsi" w:cstheme="minorHAnsi"/>
        </w:rPr>
      </w:pPr>
    </w:p>
    <w:p w14:paraId="41D68B9E" w14:textId="11F812CD" w:rsidR="00433840" w:rsidRPr="00EB4302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B4302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stran.</w:t>
      </w:r>
      <w:r w:rsidR="000E170C">
        <w:rPr>
          <w:rFonts w:asciiTheme="minorHAnsi" w:eastAsiaTheme="minorHAnsi" w:hAnsiTheme="minorHAnsi" w:cstheme="minorHAnsi"/>
        </w:rPr>
        <w:t xml:space="preserve"> </w:t>
      </w:r>
      <w:r w:rsidRPr="00EB4302">
        <w:rPr>
          <w:rFonts w:asciiTheme="minorHAnsi" w:eastAsiaTheme="minorHAnsi" w:hAnsiTheme="minorHAnsi" w:cstheme="minorHAnsi"/>
        </w:rPr>
        <w:t xml:space="preserve">Dodatky jsou vyhotovovány a podepisovány v elektronické podobě v jednom vyhotovení, přičemž obě smluvní strany obdrží elektronický originál dodatku. </w:t>
      </w:r>
    </w:p>
    <w:p w14:paraId="76938213" w14:textId="77777777" w:rsidR="00EB4302" w:rsidRPr="00EB4302" w:rsidRDefault="00EB4302" w:rsidP="00EB430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04424A49" w14:textId="77777777" w:rsidR="00EB4302" w:rsidRDefault="002F3C74" w:rsidP="00EB4302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7E287CA0" w14:textId="77777777" w:rsidR="00EB4302" w:rsidRDefault="00EB4302" w:rsidP="00EB4302">
      <w:pPr>
        <w:pStyle w:val="Odstavecseseznamem"/>
        <w:rPr>
          <w:rFonts w:asciiTheme="minorHAnsi" w:eastAsiaTheme="minorHAnsi" w:hAnsiTheme="minorHAnsi" w:cstheme="minorHAnsi"/>
        </w:rPr>
      </w:pPr>
    </w:p>
    <w:p w14:paraId="67E4699A" w14:textId="77777777" w:rsidR="00EB4302" w:rsidRDefault="002F3C74" w:rsidP="00EB4302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B4302">
        <w:rPr>
          <w:rFonts w:asciiTheme="minorHAnsi" w:eastAsiaTheme="minorHAnsi" w:hAnsiTheme="minorHAnsi" w:cstheme="minorHAnsi"/>
        </w:rPr>
        <w:t xml:space="preserve">Tato smlouva je vyhotovena v elektronické podobě ve formátu PDF/A a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</w:t>
      </w:r>
      <w:r w:rsidRPr="00EB4302">
        <w:rPr>
          <w:rFonts w:asciiTheme="minorHAnsi" w:eastAsiaTheme="minorHAnsi" w:hAnsiTheme="minorHAnsi" w:cstheme="minorHAnsi"/>
        </w:rPr>
        <w:lastRenderedPageBreak/>
        <w:t xml:space="preserve">pozdějších předpisů. Každá ze smluvních stran obdrží smlouvu v elektronické podobě s uvedenými elektronickými podpisy. </w:t>
      </w:r>
    </w:p>
    <w:p w14:paraId="40B41781" w14:textId="77777777" w:rsidR="00EB4302" w:rsidRDefault="00EB4302" w:rsidP="008E22B6">
      <w:pPr>
        <w:pStyle w:val="Odstavecseseznamem"/>
        <w:spacing w:after="0" w:line="240" w:lineRule="auto"/>
      </w:pPr>
    </w:p>
    <w:p w14:paraId="47DC06F9" w14:textId="54F8CD2F" w:rsidR="00433840" w:rsidRPr="00EB4302" w:rsidRDefault="002F3C74" w:rsidP="00EB4302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A85B48">
        <w:t>Tato smlouva nabývá platnosti dnem jejího podpisu oprávněnými zástupci obou smluvních stran a účinnosti dnem uveřejnění v registru smluv</w:t>
      </w:r>
      <w:r>
        <w:t>.</w:t>
      </w:r>
    </w:p>
    <w:p w14:paraId="7977EA39" w14:textId="77777777" w:rsidR="00EB4302" w:rsidRPr="00EB4302" w:rsidRDefault="00EB4302" w:rsidP="00EB4302">
      <w:pPr>
        <w:spacing w:after="0" w:line="240" w:lineRule="auto"/>
        <w:ind w:left="720"/>
        <w:contextualSpacing/>
        <w:jc w:val="both"/>
        <w:rPr>
          <w:highlight w:val="green"/>
        </w:rPr>
      </w:pPr>
    </w:p>
    <w:p w14:paraId="3973DD27" w14:textId="0A4BBDAC" w:rsidR="00433840" w:rsidRPr="008313FD" w:rsidRDefault="00ED5C3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8313FD">
        <w:rPr>
          <w:highlight w:val="green"/>
        </w:rPr>
        <w:t>Uzavření této smlouvy schválila Rada města Znojma na její schůzi konané dne …………., usnesením č. ………/2023, bodem č. ………..</w:t>
      </w:r>
      <w:r w:rsidR="00044B85" w:rsidRPr="008313FD">
        <w:rPr>
          <w:highlight w:val="green"/>
        </w:rPr>
        <w:t xml:space="preserve"> </w:t>
      </w: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8E58DF" w14:textId="77777777" w:rsidR="00971231" w:rsidRPr="00A85B48" w:rsidRDefault="00971231" w:rsidP="00044B85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667D1BE4" w14:textId="09E7BCD5" w:rsidR="00ED5C34" w:rsidRDefault="00971231" w:rsidP="005307D2">
      <w:pPr>
        <w:spacing w:after="120" w:line="240" w:lineRule="auto"/>
        <w:jc w:val="both"/>
        <w:rPr>
          <w:b/>
        </w:rPr>
      </w:pPr>
      <w:r w:rsidRPr="00044B85">
        <w:rPr>
          <w:b/>
          <w:bCs/>
        </w:rPr>
        <w:t xml:space="preserve">Příloha </w:t>
      </w:r>
      <w:r w:rsidR="005307D2">
        <w:rPr>
          <w:b/>
          <w:bCs/>
        </w:rPr>
        <w:t xml:space="preserve">č. 1 </w:t>
      </w:r>
      <w:r w:rsidRPr="00044B85">
        <w:rPr>
          <w:b/>
          <w:bCs/>
        </w:rPr>
        <w:t>–</w:t>
      </w:r>
      <w:r w:rsidRPr="00A85B48">
        <w:t xml:space="preserve"> </w:t>
      </w:r>
      <w:r w:rsidRPr="00044B85">
        <w:rPr>
          <w:b/>
        </w:rPr>
        <w:t xml:space="preserve">Specifikace předmětu </w:t>
      </w:r>
      <w:r w:rsidR="00F14BD8">
        <w:rPr>
          <w:b/>
        </w:rPr>
        <w:t>veřejné zakázky</w:t>
      </w:r>
    </w:p>
    <w:p w14:paraId="79D2B1CE" w14:textId="77777777" w:rsidR="00EB4302" w:rsidRDefault="00EB4302" w:rsidP="005307D2">
      <w:pPr>
        <w:spacing w:after="120" w:line="240" w:lineRule="auto"/>
        <w:jc w:val="both"/>
        <w:rPr>
          <w:b/>
        </w:rPr>
      </w:pPr>
    </w:p>
    <w:p w14:paraId="40D8DA72" w14:textId="7FD0EC90" w:rsidR="00EB4302" w:rsidRDefault="008313FD" w:rsidP="005307D2">
      <w:pPr>
        <w:spacing w:after="120" w:line="240" w:lineRule="auto"/>
        <w:jc w:val="both"/>
        <w:rPr>
          <w:b/>
        </w:rPr>
      </w:pPr>
      <w:r>
        <w:rPr>
          <w:b/>
        </w:rPr>
        <w:t>Ve Znojmě dle el. podpisu</w:t>
      </w:r>
    </w:p>
    <w:p w14:paraId="0D1EC963" w14:textId="77777777" w:rsidR="00EB4302" w:rsidRDefault="00EB4302" w:rsidP="005307D2">
      <w:pPr>
        <w:spacing w:after="120" w:line="240" w:lineRule="auto"/>
        <w:jc w:val="both"/>
        <w:rPr>
          <w:b/>
        </w:rPr>
      </w:pPr>
    </w:p>
    <w:p w14:paraId="09EE2C40" w14:textId="77777777" w:rsidR="00EB4302" w:rsidRPr="005307D2" w:rsidRDefault="00EB4302" w:rsidP="005307D2">
      <w:pPr>
        <w:spacing w:after="120" w:line="240" w:lineRule="auto"/>
        <w:jc w:val="both"/>
        <w:rPr>
          <w:b/>
        </w:rPr>
      </w:pPr>
    </w:p>
    <w:p w14:paraId="68A3D829" w14:textId="77777777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77777777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  <w:t>___________________________</w:t>
      </w:r>
    </w:p>
    <w:p w14:paraId="3BF09697" w14:textId="2F67E9FB" w:rsidR="00ED5C34" w:rsidRDefault="00EB4302" w:rsidP="00ED5C34">
      <w:pPr>
        <w:spacing w:after="0" w:line="240" w:lineRule="auto"/>
        <w:sectPr w:rsidR="00ED5C34" w:rsidSect="001C464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Mgr. František Koudela, starosta</w:t>
      </w:r>
      <w:r w:rsidR="00ED5C34">
        <w:tab/>
      </w:r>
      <w:r w:rsidR="00ED5C34">
        <w:tab/>
      </w:r>
      <w:r w:rsidR="00ED5C34">
        <w:tab/>
        <w:t xml:space="preserve"> </w:t>
      </w:r>
      <w:r w:rsidR="00ED5C34" w:rsidRPr="00EC297A">
        <w:rPr>
          <w:highlight w:val="yellow"/>
        </w:rPr>
        <w:t>XXXXXXXXXXXXXXXX</w:t>
      </w:r>
    </w:p>
    <w:p w14:paraId="17CDFD6B" w14:textId="0E6547B3" w:rsidR="00ED5C34" w:rsidRDefault="00ED5C34" w:rsidP="00ED5C34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č.</w:t>
      </w:r>
      <w:r w:rsidR="009F4FCF">
        <w:rPr>
          <w:b/>
        </w:rPr>
        <w:t xml:space="preserve"> </w:t>
      </w:r>
      <w:r w:rsidR="005307D2" w:rsidRPr="00AF3F22">
        <w:rPr>
          <w:b/>
        </w:rPr>
        <w:t>1</w:t>
      </w:r>
      <w:r w:rsidRPr="00AF3F22">
        <w:rPr>
          <w:b/>
        </w:rPr>
        <w:t xml:space="preserve"> smlouvy –</w:t>
      </w:r>
      <w:r>
        <w:rPr>
          <w:b/>
          <w:bCs/>
        </w:rPr>
        <w:t xml:space="preserve"> Specifikace předmětu</w:t>
      </w:r>
      <w:r w:rsidR="00AF3F22">
        <w:rPr>
          <w:b/>
          <w:bCs/>
        </w:rPr>
        <w:t xml:space="preserve"> veřejné zakázky</w:t>
      </w:r>
    </w:p>
    <w:p w14:paraId="547FAE30" w14:textId="77777777" w:rsidR="00ED5C34" w:rsidRPr="00F2216B" w:rsidRDefault="00ED5C34" w:rsidP="00ED5C34">
      <w:pPr>
        <w:spacing w:after="0"/>
        <w:rPr>
          <w:rFonts w:asciiTheme="minorHAnsi" w:hAnsiTheme="minorHAnsi" w:cstheme="minorHAnsi"/>
        </w:rPr>
      </w:pPr>
    </w:p>
    <w:p w14:paraId="414A49BE" w14:textId="6332FAF4" w:rsidR="00ED5C34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8313FD" w:rsidRPr="008313FD">
        <w:rPr>
          <w:rFonts w:asciiTheme="minorHAnsi" w:hAnsiTheme="minorHAnsi" w:cstheme="minorHAnsi"/>
          <w:b/>
          <w:bCs/>
          <w:noProof/>
          <w:lang w:eastAsia="cs-CZ"/>
        </w:rPr>
        <w:t>„Služební vozidlo MP Znojmo“</w:t>
      </w:r>
      <w:r w:rsidRPr="008313FD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</w:t>
      </w:r>
      <w:r w:rsidR="00427E1B">
        <w:rPr>
          <w:rFonts w:asciiTheme="minorHAnsi" w:hAnsiTheme="minorHAnsi" w:cstheme="minorHAnsi"/>
          <w:b/>
          <w:bCs/>
          <w:noProof/>
          <w:lang w:eastAsia="cs-CZ"/>
        </w:rPr>
        <w:t xml:space="preserve">referenčním číslem veřejné zakázky malého rozsahu </w:t>
      </w:r>
      <w:r w:rsidR="00D04C2B" w:rsidRPr="00D04C2B">
        <w:rPr>
          <w:rFonts w:asciiTheme="minorHAnsi" w:hAnsiTheme="minorHAnsi" w:cstheme="minorHAnsi"/>
          <w:b/>
          <w:bCs/>
          <w:noProof/>
          <w:lang w:eastAsia="cs-CZ"/>
        </w:rPr>
        <w:t>VZ-2026-001-VOG-MP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9FBE3DA" w14:textId="77777777" w:rsidR="00ED5C34" w:rsidRPr="0060242D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2F60F644" w14:textId="77777777" w:rsidR="00ED5C34" w:rsidRDefault="00ED5C34" w:rsidP="00ED5C34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2F963B5C" w14:textId="686920F4" w:rsidR="00C8264A" w:rsidRDefault="00ED5C34" w:rsidP="00F14BD8">
      <w:pPr>
        <w:spacing w:after="0"/>
      </w:pP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Prodávající 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zde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>doplní specifikaci dle VZ, doplněnou o detailní konfiguraci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konkrétních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dodávaných </w:t>
      </w:r>
      <w:r w:rsidR="00B64ADD">
        <w:rPr>
          <w:rFonts w:asciiTheme="minorHAnsi" w:hAnsiTheme="minorHAnsi" w:cstheme="minorHAnsi"/>
          <w:i/>
          <w:noProof/>
          <w:highlight w:val="yellow"/>
          <w:lang w:eastAsia="cs-CZ"/>
        </w:rPr>
        <w:t>předmětů koupě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– 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>detailní popis</w:t>
      </w:r>
      <w:r w:rsidR="00F14BD8">
        <w:rPr>
          <w:rFonts w:asciiTheme="minorHAnsi" w:hAnsiTheme="minorHAnsi" w:cstheme="minorHAnsi"/>
          <w:i/>
          <w:noProof/>
          <w:highlight w:val="yellow"/>
          <w:lang w:eastAsia="cs-CZ"/>
        </w:rPr>
        <w:t>,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který </w:t>
      </w:r>
      <w:r w:rsidR="001A024B">
        <w:rPr>
          <w:rFonts w:asciiTheme="minorHAnsi" w:hAnsiTheme="minorHAnsi" w:cstheme="minorHAnsi"/>
          <w:i/>
          <w:noProof/>
          <w:highlight w:val="yellow"/>
          <w:lang w:eastAsia="cs-CZ"/>
        </w:rPr>
        <w:t>odpovídá podmínkám uvedených v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zadávací dokumenta</w:t>
      </w:r>
      <w:r w:rsidR="00F14BD8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c</w:t>
      </w:r>
      <w:r w:rsidR="001A024B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i</w:t>
      </w:r>
    </w:p>
    <w:sectPr w:rsidR="00C8264A" w:rsidSect="001C464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618A" w14:textId="77777777" w:rsidR="00BE0453" w:rsidRDefault="00BE0453">
      <w:pPr>
        <w:spacing w:after="0" w:line="240" w:lineRule="auto"/>
      </w:pPr>
      <w:r>
        <w:separator/>
      </w:r>
    </w:p>
  </w:endnote>
  <w:endnote w:type="continuationSeparator" w:id="0">
    <w:p w14:paraId="46B1BCDB" w14:textId="77777777" w:rsidR="00BE0453" w:rsidRDefault="00BE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186A" w14:textId="77777777" w:rsidR="00BE0453" w:rsidRDefault="00BE0453">
      <w:pPr>
        <w:spacing w:after="0" w:line="240" w:lineRule="auto"/>
      </w:pPr>
      <w:r>
        <w:separator/>
      </w:r>
    </w:p>
  </w:footnote>
  <w:footnote w:type="continuationSeparator" w:id="0">
    <w:p w14:paraId="2E5EA401" w14:textId="77777777" w:rsidR="00BE0453" w:rsidRDefault="00BE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44B85"/>
    <w:rsid w:val="000526FE"/>
    <w:rsid w:val="00080726"/>
    <w:rsid w:val="0008676B"/>
    <w:rsid w:val="000902D0"/>
    <w:rsid w:val="00093B1C"/>
    <w:rsid w:val="00096AAA"/>
    <w:rsid w:val="000D06BC"/>
    <w:rsid w:val="000E0484"/>
    <w:rsid w:val="000E170C"/>
    <w:rsid w:val="000F62BD"/>
    <w:rsid w:val="001002F9"/>
    <w:rsid w:val="0011397F"/>
    <w:rsid w:val="00130E77"/>
    <w:rsid w:val="00156B9B"/>
    <w:rsid w:val="00185CCB"/>
    <w:rsid w:val="001A024B"/>
    <w:rsid w:val="001B44DC"/>
    <w:rsid w:val="001C0CFB"/>
    <w:rsid w:val="001C464F"/>
    <w:rsid w:val="001D3BD6"/>
    <w:rsid w:val="001F393B"/>
    <w:rsid w:val="002247A3"/>
    <w:rsid w:val="00265670"/>
    <w:rsid w:val="002B0341"/>
    <w:rsid w:val="002C07E4"/>
    <w:rsid w:val="002E1BFD"/>
    <w:rsid w:val="002F07AA"/>
    <w:rsid w:val="002F18BC"/>
    <w:rsid w:val="002F3C74"/>
    <w:rsid w:val="0030059D"/>
    <w:rsid w:val="00300873"/>
    <w:rsid w:val="003041B2"/>
    <w:rsid w:val="00344D76"/>
    <w:rsid w:val="00371CE4"/>
    <w:rsid w:val="00375622"/>
    <w:rsid w:val="00387DE1"/>
    <w:rsid w:val="003A0927"/>
    <w:rsid w:val="003B5BDD"/>
    <w:rsid w:val="003D341B"/>
    <w:rsid w:val="003F17F4"/>
    <w:rsid w:val="00425D47"/>
    <w:rsid w:val="00427E1B"/>
    <w:rsid w:val="00433840"/>
    <w:rsid w:val="0043577F"/>
    <w:rsid w:val="00446289"/>
    <w:rsid w:val="0045332A"/>
    <w:rsid w:val="00476B51"/>
    <w:rsid w:val="004B5E5A"/>
    <w:rsid w:val="004D5C04"/>
    <w:rsid w:val="00516132"/>
    <w:rsid w:val="005307D2"/>
    <w:rsid w:val="00532506"/>
    <w:rsid w:val="00542AA2"/>
    <w:rsid w:val="0055382B"/>
    <w:rsid w:val="00570C01"/>
    <w:rsid w:val="005A7023"/>
    <w:rsid w:val="005D7CB4"/>
    <w:rsid w:val="0061527F"/>
    <w:rsid w:val="006165F7"/>
    <w:rsid w:val="00620ED2"/>
    <w:rsid w:val="00625920"/>
    <w:rsid w:val="00650CA8"/>
    <w:rsid w:val="00660BBB"/>
    <w:rsid w:val="006868BA"/>
    <w:rsid w:val="006870C6"/>
    <w:rsid w:val="00695382"/>
    <w:rsid w:val="006B4B62"/>
    <w:rsid w:val="006B5B11"/>
    <w:rsid w:val="006C4D00"/>
    <w:rsid w:val="006D213A"/>
    <w:rsid w:val="00704BB8"/>
    <w:rsid w:val="0071139B"/>
    <w:rsid w:val="00711D5D"/>
    <w:rsid w:val="00785144"/>
    <w:rsid w:val="007861E8"/>
    <w:rsid w:val="007A2384"/>
    <w:rsid w:val="007A7270"/>
    <w:rsid w:val="007B1892"/>
    <w:rsid w:val="007F1B1F"/>
    <w:rsid w:val="008006D6"/>
    <w:rsid w:val="00802260"/>
    <w:rsid w:val="008039F3"/>
    <w:rsid w:val="0081248E"/>
    <w:rsid w:val="00816A74"/>
    <w:rsid w:val="00825D3C"/>
    <w:rsid w:val="008313FD"/>
    <w:rsid w:val="008375BE"/>
    <w:rsid w:val="00852F21"/>
    <w:rsid w:val="00880C1F"/>
    <w:rsid w:val="0089109C"/>
    <w:rsid w:val="008E22B6"/>
    <w:rsid w:val="009172B3"/>
    <w:rsid w:val="0092239C"/>
    <w:rsid w:val="0093131E"/>
    <w:rsid w:val="0095730C"/>
    <w:rsid w:val="00971231"/>
    <w:rsid w:val="009857E5"/>
    <w:rsid w:val="00994184"/>
    <w:rsid w:val="00997D39"/>
    <w:rsid w:val="009A3F81"/>
    <w:rsid w:val="009E0544"/>
    <w:rsid w:val="009E0818"/>
    <w:rsid w:val="009E4F90"/>
    <w:rsid w:val="009F4FCF"/>
    <w:rsid w:val="009F6593"/>
    <w:rsid w:val="00A140DF"/>
    <w:rsid w:val="00A264D8"/>
    <w:rsid w:val="00A57A8A"/>
    <w:rsid w:val="00A7101A"/>
    <w:rsid w:val="00A821B9"/>
    <w:rsid w:val="00A85B48"/>
    <w:rsid w:val="00AC033D"/>
    <w:rsid w:val="00AE0BEA"/>
    <w:rsid w:val="00AF3F22"/>
    <w:rsid w:val="00B006EC"/>
    <w:rsid w:val="00B61279"/>
    <w:rsid w:val="00B64ADD"/>
    <w:rsid w:val="00B72968"/>
    <w:rsid w:val="00B91B24"/>
    <w:rsid w:val="00B94122"/>
    <w:rsid w:val="00BA6F2D"/>
    <w:rsid w:val="00BB05F9"/>
    <w:rsid w:val="00BB494E"/>
    <w:rsid w:val="00BE0453"/>
    <w:rsid w:val="00BE4FF0"/>
    <w:rsid w:val="00C21640"/>
    <w:rsid w:val="00C43F06"/>
    <w:rsid w:val="00C72CAD"/>
    <w:rsid w:val="00C822A0"/>
    <w:rsid w:val="00C8264A"/>
    <w:rsid w:val="00C8531C"/>
    <w:rsid w:val="00C8540B"/>
    <w:rsid w:val="00C928C6"/>
    <w:rsid w:val="00CB1E59"/>
    <w:rsid w:val="00CC25DB"/>
    <w:rsid w:val="00CC4282"/>
    <w:rsid w:val="00D04C2B"/>
    <w:rsid w:val="00D26F8F"/>
    <w:rsid w:val="00D273BB"/>
    <w:rsid w:val="00D2765C"/>
    <w:rsid w:val="00D44B7E"/>
    <w:rsid w:val="00D82F7D"/>
    <w:rsid w:val="00D86139"/>
    <w:rsid w:val="00D969AE"/>
    <w:rsid w:val="00DB2FA5"/>
    <w:rsid w:val="00DD10C3"/>
    <w:rsid w:val="00DF38F1"/>
    <w:rsid w:val="00DF7B8C"/>
    <w:rsid w:val="00E05604"/>
    <w:rsid w:val="00E111AC"/>
    <w:rsid w:val="00E22FDB"/>
    <w:rsid w:val="00E2472B"/>
    <w:rsid w:val="00EB4302"/>
    <w:rsid w:val="00ED5C34"/>
    <w:rsid w:val="00EE13EA"/>
    <w:rsid w:val="00EE6602"/>
    <w:rsid w:val="00EF186C"/>
    <w:rsid w:val="00F0781F"/>
    <w:rsid w:val="00F14BD8"/>
    <w:rsid w:val="00F1697A"/>
    <w:rsid w:val="00F27517"/>
    <w:rsid w:val="00F27CB4"/>
    <w:rsid w:val="00F35B63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2210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Martin Vogal</cp:lastModifiedBy>
  <cp:revision>6</cp:revision>
  <cp:lastPrinted>2024-02-16T09:24:00Z</cp:lastPrinted>
  <dcterms:created xsi:type="dcterms:W3CDTF">2026-01-13T09:04:00Z</dcterms:created>
  <dcterms:modified xsi:type="dcterms:W3CDTF">2026-01-13T12:30:00Z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