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1691E0E9" w:rsidR="0028663A" w:rsidRPr="00891FC0" w:rsidRDefault="0028663A" w:rsidP="00891FC0">
      <w:pPr>
        <w:suppressAutoHyphens/>
        <w:overflowPunct w:val="0"/>
        <w:autoSpaceDE w:val="0"/>
        <w:autoSpaceDN w:val="0"/>
        <w:adjustRightInd w:val="0"/>
        <w:ind w:left="510" w:right="516" w:hanging="510"/>
        <w:jc w:val="both"/>
        <w:textAlignment w:val="baseline"/>
        <w:rPr>
          <w:rFonts w:ascii="Cambria" w:hAnsi="Cambria"/>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Stredoslovenské múzeum v Banskej Bystrici</w:t>
      </w:r>
      <w:r w:rsidRPr="000A6C2E">
        <w:rPr>
          <w:rFonts w:ascii="Cambria" w:hAnsi="Cambria"/>
          <w:sz w:val="20"/>
          <w:szCs w:val="20"/>
          <w:lang w:eastAsia="sk-SK"/>
        </w:rPr>
        <w:tab/>
      </w:r>
      <w:r w:rsidRPr="000A6C2E">
        <w:rPr>
          <w:rFonts w:ascii="Cambria" w:hAnsi="Cambria"/>
          <w:sz w:val="20"/>
          <w:szCs w:val="20"/>
          <w:lang w:eastAsia="sk-SK"/>
        </w:rPr>
        <w:tab/>
      </w:r>
    </w:p>
    <w:p w14:paraId="5889CF5A" w14:textId="5EF35410"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Námestie SNP 4/A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37ECCA9F"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Slovensko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0FCABAF4" w14:textId="12260351"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35984953</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F72D97C" w14:textId="532F658C" w:rsidR="0028663A" w:rsidRPr="000A6C2E"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w:t>
      </w:r>
      <w:r w:rsidR="0028663A">
        <w:rPr>
          <w:rFonts w:ascii="Cambria" w:hAnsi="Cambria"/>
          <w:sz w:val="20"/>
          <w:szCs w:val="20"/>
          <w:lang w:eastAsia="sk-SK"/>
        </w:rPr>
        <w:t>:</w:t>
      </w:r>
      <w:r w:rsidR="0028663A" w:rsidRPr="000A6C2E">
        <w:rPr>
          <w:rFonts w:ascii="Cambria" w:hAnsi="Cambria"/>
          <w:sz w:val="20"/>
          <w:szCs w:val="20"/>
          <w:lang w:eastAsia="sk-SK"/>
        </w:rPr>
        <w:tab/>
      </w:r>
      <w:r w:rsidR="00891FC0" w:rsidRPr="00891FC0">
        <w:rPr>
          <w:rFonts w:ascii="Cambria" w:hAnsi="Cambria"/>
          <w:b/>
          <w:sz w:val="20"/>
          <w:szCs w:val="20"/>
          <w:lang w:eastAsia="sk-SK"/>
        </w:rPr>
        <w:t xml:space="preserve">PhDr. Roman </w:t>
      </w:r>
      <w:proofErr w:type="spellStart"/>
      <w:r w:rsidR="00891FC0" w:rsidRPr="00891FC0">
        <w:rPr>
          <w:rFonts w:ascii="Cambria" w:hAnsi="Cambria"/>
          <w:b/>
          <w:sz w:val="20"/>
          <w:szCs w:val="20"/>
          <w:lang w:eastAsia="sk-SK"/>
        </w:rPr>
        <w:t>Hradecký</w:t>
      </w:r>
      <w:proofErr w:type="spellEnd"/>
      <w:r w:rsidR="00D44987">
        <w:rPr>
          <w:rFonts w:ascii="Cambria" w:hAnsi="Cambria"/>
          <w:b/>
          <w:sz w:val="20"/>
          <w:szCs w:val="20"/>
          <w:lang w:eastAsia="sk-SK"/>
        </w:rPr>
        <w:t>, riaditeľ</w:t>
      </w:r>
      <w:r w:rsidR="0028663A" w:rsidRPr="00891FC0">
        <w:rPr>
          <w:rFonts w:ascii="Cambria" w:hAnsi="Cambria"/>
          <w:b/>
          <w:sz w:val="20"/>
          <w:szCs w:val="20"/>
          <w:lang w:eastAsia="sk-SK"/>
        </w:rPr>
        <w:tab/>
      </w:r>
      <w:r w:rsidR="0028663A" w:rsidRPr="00891FC0">
        <w:rPr>
          <w:rFonts w:ascii="Cambria" w:hAnsi="Cambria"/>
          <w:b/>
          <w:sz w:val="20"/>
          <w:szCs w:val="20"/>
          <w:lang w:eastAsia="sk-SK"/>
        </w:rPr>
        <w:tab/>
      </w:r>
      <w:r w:rsidR="0028663A" w:rsidRPr="000A6C2E">
        <w:rPr>
          <w:rFonts w:ascii="Cambria" w:hAnsi="Cambria"/>
          <w:sz w:val="20"/>
          <w:szCs w:val="20"/>
          <w:lang w:eastAsia="sk-SK"/>
        </w:rPr>
        <w:tab/>
      </w:r>
    </w:p>
    <w:p w14:paraId="240E68C1" w14:textId="3005A8B8"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00891FC0" w:rsidRPr="00891FC0">
        <w:rPr>
          <w:rFonts w:ascii="Cambria" w:hAnsi="Cambria"/>
          <w:b/>
          <w:sz w:val="20"/>
          <w:szCs w:val="20"/>
          <w:lang w:eastAsia="sk-SK"/>
        </w:rPr>
        <w:t>2021427133</w:t>
      </w:r>
      <w:r w:rsidRPr="00891FC0">
        <w:rPr>
          <w:rFonts w:ascii="Cambria" w:hAnsi="Cambria"/>
          <w:b/>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p>
    <w:p w14:paraId="57D56D95" w14:textId="6426785A"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r>
      <w:r w:rsidR="00891FC0" w:rsidRPr="00891FC0">
        <w:rPr>
          <w:rFonts w:ascii="Cambria" w:hAnsi="Cambria"/>
          <w:b/>
          <w:sz w:val="20"/>
          <w:szCs w:val="20"/>
        </w:rPr>
        <w:t>SK72 8180 0000 0070 0039 5956</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09C01684"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 </w:t>
      </w:r>
      <w:r w:rsidR="00367269">
        <w:rPr>
          <w:rFonts w:ascii="Cambria" w:hAnsi="Cambria"/>
          <w:color w:val="000000"/>
          <w:sz w:val="20"/>
          <w:szCs w:val="20"/>
        </w:rPr>
        <w:t>zákazka s </w:t>
      </w:r>
      <w:r w:rsidR="00367269">
        <w:rPr>
          <w:rFonts w:ascii="Cambria" w:hAnsi="Cambria"/>
          <w:color w:val="000000"/>
          <w:sz w:val="20"/>
          <w:szCs w:val="20"/>
        </w:rPr>
        <w:t>nízkou hodnotou podľa § 117 ZVO</w:t>
      </w:r>
      <w:bookmarkStart w:id="0" w:name="_GoBack"/>
      <w:bookmarkEnd w:id="0"/>
      <w:r w:rsidRPr="00453686">
        <w:rPr>
          <w:rFonts w:ascii="Cambria" w:hAnsi="Cambria"/>
          <w:color w:val="000000"/>
          <w:sz w:val="20"/>
          <w:szCs w:val="20"/>
        </w:rPr>
        <w:t>.</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5824ED3C" w:rsidR="0028663A" w:rsidRPr="008B73F3" w:rsidRDefault="0028663A" w:rsidP="0028663A">
      <w:pPr>
        <w:autoSpaceDE w:val="0"/>
        <w:autoSpaceDN w:val="0"/>
        <w:adjustRightInd w:val="0"/>
        <w:ind w:left="709"/>
        <w:jc w:val="both"/>
        <w:rPr>
          <w:rFonts w:ascii="Cambria" w:hAnsi="Cambria"/>
          <w:i/>
          <w:sz w:val="20"/>
          <w:szCs w:val="20"/>
          <w:lang w:eastAsia="sk-SK"/>
        </w:rPr>
      </w:pPr>
      <w:r w:rsidRPr="000A6C2E">
        <w:rPr>
          <w:rFonts w:ascii="Cambria" w:hAnsi="Cambria"/>
          <w:sz w:val="20"/>
          <w:szCs w:val="20"/>
          <w:lang w:eastAsia="sk-SK"/>
        </w:rPr>
        <w:t xml:space="preserve">Názov stavby : </w:t>
      </w:r>
      <w:r w:rsidRPr="000A6C2E">
        <w:rPr>
          <w:rFonts w:ascii="Cambria" w:hAnsi="Cambria"/>
          <w:sz w:val="20"/>
          <w:szCs w:val="20"/>
          <w:lang w:eastAsia="sk-SK"/>
        </w:rPr>
        <w:tab/>
        <w:t>.</w:t>
      </w:r>
      <w:proofErr w:type="spellStart"/>
      <w:r w:rsidR="00891FC0" w:rsidRPr="00891FC0">
        <w:rPr>
          <w:rFonts w:ascii="Cambria" w:hAnsi="Cambria"/>
          <w:b/>
          <w:sz w:val="20"/>
          <w:szCs w:val="20"/>
          <w:lang w:eastAsia="sk-SK"/>
        </w:rPr>
        <w:t>Tihányiovský</w:t>
      </w:r>
      <w:proofErr w:type="spellEnd"/>
      <w:r w:rsidR="00891FC0" w:rsidRPr="00891FC0">
        <w:rPr>
          <w:rFonts w:ascii="Cambria" w:hAnsi="Cambria"/>
          <w:b/>
          <w:sz w:val="20"/>
          <w:szCs w:val="20"/>
          <w:lang w:eastAsia="sk-SK"/>
        </w:rPr>
        <w:t xml:space="preserve"> kaštieľ – Sanácia vonkajšej fasády a súvisiace práce II.</w:t>
      </w:r>
      <w:r w:rsidR="005B0077">
        <w:rPr>
          <w:rFonts w:ascii="Cambria" w:hAnsi="Cambria"/>
          <w:b/>
          <w:sz w:val="20"/>
          <w:szCs w:val="20"/>
          <w:lang w:eastAsia="sk-SK"/>
        </w:rPr>
        <w:t xml:space="preserve"> </w:t>
      </w:r>
      <w:r w:rsidR="00891FC0" w:rsidRPr="00891FC0">
        <w:rPr>
          <w:rFonts w:ascii="Cambria" w:hAnsi="Cambria"/>
          <w:b/>
          <w:sz w:val="20"/>
          <w:szCs w:val="20"/>
          <w:lang w:eastAsia="sk-SK"/>
        </w:rPr>
        <w:t>Etapa</w:t>
      </w:r>
      <w:r>
        <w:rPr>
          <w:rFonts w:ascii="Cambria" w:hAnsi="Cambria"/>
          <w:sz w:val="20"/>
          <w:szCs w:val="20"/>
          <w:lang w:eastAsia="sk-SK"/>
        </w:rPr>
        <w:t xml:space="preserve"> </w:t>
      </w:r>
    </w:p>
    <w:p w14:paraId="20BAFC4C" w14:textId="5C578399" w:rsidR="0028663A" w:rsidRPr="000A6C2E" w:rsidRDefault="0028663A" w:rsidP="0028663A">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t>..</w:t>
      </w:r>
      <w:r w:rsidR="00D44987">
        <w:rPr>
          <w:rFonts w:ascii="Cambria" w:hAnsi="Cambria"/>
          <w:b/>
          <w:sz w:val="20"/>
          <w:szCs w:val="20"/>
          <w:lang w:eastAsia="sk-SK"/>
        </w:rPr>
        <w:t>Banská Bystrica, Radvan</w:t>
      </w:r>
      <w:r w:rsidR="00D44987" w:rsidRPr="00D44987">
        <w:rPr>
          <w:rFonts w:ascii="Cambria" w:hAnsi="Cambria"/>
          <w:b/>
          <w:sz w:val="20"/>
          <w:szCs w:val="20"/>
          <w:lang w:eastAsia="sk-SK"/>
        </w:rPr>
        <w:t xml:space="preserve">ská </w:t>
      </w:r>
      <w:r w:rsidR="00D44987">
        <w:rPr>
          <w:rFonts w:ascii="Cambria" w:hAnsi="Cambria"/>
          <w:b/>
          <w:sz w:val="20"/>
          <w:szCs w:val="20"/>
          <w:lang w:eastAsia="sk-SK"/>
        </w:rPr>
        <w:t>27</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54EA539B" w14:textId="254672FC" w:rsidR="0028663A" w:rsidRPr="000A6C2E" w:rsidRDefault="0028663A"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t>Pr</w:t>
      </w:r>
      <w:r w:rsidR="00462771">
        <w:rPr>
          <w:rFonts w:ascii="Cambria" w:hAnsi="Cambria"/>
          <w:sz w:val="20"/>
          <w:szCs w:val="20"/>
          <w:lang w:eastAsia="sk-SK"/>
        </w:rPr>
        <w:t>ípravná</w:t>
      </w:r>
      <w:r w:rsidRPr="000A6C2E">
        <w:rPr>
          <w:rFonts w:ascii="Cambria" w:hAnsi="Cambria"/>
          <w:sz w:val="20"/>
          <w:szCs w:val="20"/>
          <w:lang w:eastAsia="sk-SK"/>
        </w:rPr>
        <w:t xml:space="preserve"> dokumentácia (ďalej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p>
    <w:p w14:paraId="3C9652FA" w14:textId="40FE9611" w:rsidR="0028663A" w:rsidRPr="000A6C2E"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sidR="00A53742">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w:t>
      </w:r>
      <w:r w:rsidRPr="000A6C2E">
        <w:rPr>
          <w:rFonts w:ascii="Cambria" w:hAnsi="Cambria"/>
          <w:sz w:val="20"/>
          <w:szCs w:val="20"/>
          <w:lang w:eastAsia="sk-SK"/>
        </w:rPr>
        <w:lastRenderedPageBreak/>
        <w:t xml:space="preserve">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336DD419" w:rsidR="0028663A" w:rsidRPr="000A6C2E"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sidR="00D44987">
        <w:rPr>
          <w:rFonts w:ascii="Cambria" w:hAnsi="Cambria"/>
          <w:sz w:val="20"/>
          <w:szCs w:val="20"/>
          <w:lang w:eastAsia="sk-SK"/>
        </w:rPr>
        <w:t xml:space="preserve">väzuje, </w:t>
      </w:r>
      <w:r w:rsidR="004D5BA8">
        <w:rPr>
          <w:rFonts w:ascii="Cambria" w:hAnsi="Cambria"/>
          <w:sz w:val="20"/>
          <w:szCs w:val="20"/>
          <w:lang w:eastAsia="sk-SK"/>
        </w:rPr>
        <w:t xml:space="preserve">že dielo zrealizuje do 5 mesiacov odo dňa odovzdania </w:t>
      </w:r>
      <w:r w:rsidR="004D5BA8" w:rsidRPr="000A6C2E">
        <w:rPr>
          <w:rFonts w:ascii="Cambria" w:hAnsi="Cambria"/>
          <w:sz w:val="20"/>
          <w:szCs w:val="20"/>
          <w:lang w:eastAsia="sk-SK"/>
        </w:rPr>
        <w:t>staveniska</w:t>
      </w:r>
      <w:r w:rsidRPr="000A6C2E">
        <w:rPr>
          <w:rFonts w:ascii="Cambria" w:hAnsi="Cambria"/>
          <w:sz w:val="20"/>
          <w:szCs w:val="20"/>
          <w:lang w:eastAsia="sk-SK"/>
        </w:rPr>
        <w:t>.</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4A29915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1</w:t>
      </w:r>
      <w:r w:rsidRPr="000A6C2E">
        <w:rPr>
          <w:rFonts w:ascii="Cambria" w:hAnsi="Cambria"/>
          <w:sz w:val="20"/>
          <w:szCs w:val="20"/>
          <w:lang w:eastAsia="sk-SK"/>
        </w:rPr>
        <w:t xml:space="preserve">0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ovinný prevziať stavenisko do 1</w:t>
      </w:r>
      <w:r w:rsidRPr="000A6C2E">
        <w:rPr>
          <w:rFonts w:ascii="Cambria" w:hAnsi="Cambria"/>
          <w:sz w:val="20"/>
          <w:szCs w:val="20"/>
          <w:lang w:eastAsia="sk-SK"/>
        </w:rPr>
        <w:t xml:space="preserve">0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enisko neprevezme najneskôr do 1</w:t>
      </w:r>
      <w:r w:rsidRPr="000A6C2E">
        <w:rPr>
          <w:rFonts w:ascii="Cambria" w:hAnsi="Cambria"/>
          <w:sz w:val="20"/>
          <w:szCs w:val="20"/>
          <w:lang w:eastAsia="sk-SK"/>
        </w:rPr>
        <w:t>0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5E1C0B71"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005B0077">
        <w:rPr>
          <w:rFonts w:ascii="Cambria" w:hAnsi="Cambria"/>
          <w:sz w:val="20"/>
          <w:szCs w:val="20"/>
          <w:lang w:eastAsia="sk-SK"/>
        </w:rPr>
        <w:t xml:space="preserve">“). </w:t>
      </w:r>
      <w:r w:rsidR="005B0077" w:rsidRPr="00982DD0">
        <w:rPr>
          <w:rFonts w:ascii="Cambria" w:hAnsi="Cambria"/>
          <w:b/>
          <w:sz w:val="20"/>
          <w:szCs w:val="20"/>
          <w:lang w:eastAsia="sk-SK"/>
        </w:rPr>
        <w:t>V Harmonograme budú dohodou zmluvných strán určené jednotlivé ucelené etapy stavebných prác a ich časové a vecné plnenie.</w:t>
      </w:r>
      <w:r w:rsidRPr="00982DD0">
        <w:rPr>
          <w:rFonts w:ascii="Cambria" w:hAnsi="Cambria"/>
          <w:b/>
          <w:sz w:val="20"/>
          <w:szCs w:val="20"/>
          <w:lang w:eastAsia="sk-SK"/>
        </w:rPr>
        <w:t xml:space="preserve"> </w:t>
      </w:r>
      <w:r w:rsidR="005B0077" w:rsidRPr="00982DD0">
        <w:rPr>
          <w:rFonts w:ascii="Cambria" w:hAnsi="Cambria"/>
          <w:b/>
          <w:sz w:val="20"/>
          <w:szCs w:val="20"/>
          <w:lang w:eastAsia="sk-SK"/>
        </w:rPr>
        <w:t>Harmonogram</w:t>
      </w:r>
      <w:r w:rsidRPr="00982DD0">
        <w:rPr>
          <w:rFonts w:ascii="Cambria" w:hAnsi="Cambria"/>
          <w:b/>
          <w:sz w:val="20"/>
          <w:szCs w:val="20"/>
          <w:lang w:eastAsia="sk-SK"/>
        </w:rPr>
        <w:t xml:space="preserve"> </w:t>
      </w:r>
      <w:r w:rsidRPr="000A6C2E">
        <w:rPr>
          <w:rFonts w:ascii="Cambria" w:hAnsi="Cambria"/>
          <w:sz w:val="20"/>
          <w:szCs w:val="20"/>
          <w:lang w:eastAsia="sk-SK"/>
        </w:rPr>
        <w:t xml:space="preserve">tvorí prílohu č. 1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r w:rsidRPr="000A6C2E">
        <w:rPr>
          <w:rFonts w:ascii="Cambria" w:hAnsi="Cambria"/>
          <w:i/>
          <w:sz w:val="20"/>
          <w:szCs w:val="20"/>
          <w:lang w:eastAsia="sk-SK"/>
        </w:rPr>
        <w:t>(pozn. Harmonogram predložený zhotoviteľom ako súčasť ponuky vo verejnom obstarávaní)</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D44987">
        <w:rPr>
          <w:rFonts w:ascii="Cambria" w:hAnsi="Cambria"/>
          <w:sz w:val="20"/>
          <w:szCs w:val="20"/>
          <w:lang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E8CCC8D" w14:textId="06ED9FD8"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sidR="004A3DC5">
        <w:rPr>
          <w:rFonts w:ascii="Cambria" w:hAnsi="Cambria"/>
          <w:sz w:val="20"/>
          <w:szCs w:val="20"/>
          <w:lang w:eastAsia="sk-SK"/>
        </w:rPr>
        <w:t>realizácie diela</w:t>
      </w:r>
      <w:r w:rsidR="004A3DC5" w:rsidRPr="000A6C2E">
        <w:rPr>
          <w:rFonts w:ascii="Cambria" w:hAnsi="Cambria"/>
          <w:sz w:val="20"/>
          <w:szCs w:val="20"/>
          <w:lang w:eastAsia="sk-SK"/>
        </w:rPr>
        <w:t xml:space="preserve"> </w:t>
      </w:r>
      <w:r w:rsidRPr="000A6C2E">
        <w:rPr>
          <w:rFonts w:ascii="Cambria" w:hAnsi="Cambria"/>
          <w:sz w:val="20"/>
          <w:szCs w:val="20"/>
          <w:lang w:eastAsia="sk-SK"/>
        </w:rPr>
        <w:t xml:space="preserve">uvedené v </w:t>
      </w:r>
      <w:r w:rsidR="004A3DC5">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7777777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lastRenderedPageBreak/>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14:paraId="2EB52BC6" w14:textId="77777777"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14:paraId="775D042C" w14:textId="77777777" w:rsidR="0028663A" w:rsidRPr="000A6C2E"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14:paraId="4676037F" w14:textId="0487DA31"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75E2D35E"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263DAB9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 xml:space="preserve">žiadne dodatočné náklady, hoci by pre riadne dokončenie diela ako celku podľa </w:t>
      </w:r>
      <w:r w:rsidR="004A3DC5">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4E263DF3"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w:t>
      </w:r>
      <w:r w:rsidRPr="00D44987">
        <w:rPr>
          <w:rFonts w:ascii="Cambria" w:hAnsi="Cambria"/>
          <w:b/>
          <w:color w:val="FF0000"/>
          <w:sz w:val="20"/>
          <w:szCs w:val="20"/>
          <w:lang w:eastAsia="sk-SK"/>
        </w:rPr>
        <w:t xml:space="preserve"> </w:t>
      </w:r>
      <w:r w:rsidR="00D44987" w:rsidRPr="00982DD0">
        <w:rPr>
          <w:rFonts w:ascii="Cambria" w:hAnsi="Cambria"/>
          <w:b/>
          <w:sz w:val="20"/>
          <w:szCs w:val="20"/>
          <w:lang w:eastAsia="sk-SK"/>
        </w:rPr>
        <w:t xml:space="preserve">celého </w:t>
      </w:r>
      <w:r w:rsidRPr="00982DD0">
        <w:rPr>
          <w:rFonts w:ascii="Cambria" w:hAnsi="Cambria"/>
          <w:b/>
          <w:sz w:val="20"/>
          <w:szCs w:val="20"/>
          <w:lang w:eastAsia="sk-SK"/>
        </w:rPr>
        <w:t>diela</w:t>
      </w:r>
      <w:r w:rsidR="00D44987" w:rsidRPr="00982DD0">
        <w:rPr>
          <w:rFonts w:ascii="Cambria" w:hAnsi="Cambria"/>
          <w:b/>
          <w:sz w:val="20"/>
          <w:szCs w:val="20"/>
          <w:lang w:eastAsia="sk-SK"/>
        </w:rPr>
        <w:t>, alebo jeho</w:t>
      </w:r>
      <w:r w:rsidR="00743966">
        <w:rPr>
          <w:rFonts w:ascii="Cambria" w:hAnsi="Cambria"/>
          <w:b/>
          <w:sz w:val="20"/>
          <w:szCs w:val="20"/>
          <w:lang w:eastAsia="sk-SK"/>
        </w:rPr>
        <w:t xml:space="preserve"> ucelenej</w:t>
      </w:r>
      <w:r w:rsidR="00D44987" w:rsidRPr="00982DD0">
        <w:rPr>
          <w:rFonts w:ascii="Cambria" w:hAnsi="Cambria"/>
          <w:b/>
          <w:sz w:val="20"/>
          <w:szCs w:val="20"/>
          <w:lang w:eastAsia="sk-SK"/>
        </w:rPr>
        <w:t xml:space="preserve"> časti</w:t>
      </w:r>
      <w:r w:rsidR="00743966">
        <w:rPr>
          <w:rFonts w:ascii="Cambria" w:hAnsi="Cambria"/>
          <w:b/>
          <w:sz w:val="20"/>
          <w:szCs w:val="20"/>
          <w:lang w:eastAsia="sk-SK"/>
        </w:rPr>
        <w:t xml:space="preserve"> (východná, západná a južná časť fasády)</w:t>
      </w:r>
      <w:r w:rsidRPr="00982DD0">
        <w:rPr>
          <w:rFonts w:ascii="Cambria" w:hAnsi="Cambria"/>
          <w:sz w:val="20"/>
          <w:szCs w:val="20"/>
          <w:lang w:eastAsia="sk-SK"/>
        </w:rPr>
        <w:t xml:space="preserve"> </w:t>
      </w:r>
      <w:r w:rsidRPr="00A53742">
        <w:rPr>
          <w:rFonts w:ascii="Cambria" w:hAnsi="Cambria"/>
          <w:sz w:val="20"/>
          <w:szCs w:val="20"/>
          <w:lang w:eastAsia="sk-SK"/>
        </w:rPr>
        <w:t>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12D28FFF"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stavebným dozorom odsúhlaseného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2EAEC5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2712FC39"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Splatnosť faktúry bude</w:t>
      </w:r>
      <w:r w:rsidR="00E143F6">
        <w:rPr>
          <w:rFonts w:ascii="Cambria" w:hAnsi="Cambria"/>
          <w:sz w:val="20"/>
          <w:szCs w:val="20"/>
          <w:lang w:eastAsia="sk-SK"/>
        </w:rPr>
        <w:t xml:space="preserve">  3</w:t>
      </w:r>
      <w:r w:rsidRPr="00A53742">
        <w:rPr>
          <w:rFonts w:ascii="Cambria" w:hAnsi="Cambria"/>
          <w:sz w:val="20"/>
          <w:szCs w:val="20"/>
          <w:lang w:eastAsia="sk-SK"/>
        </w:rPr>
        <w:t xml:space="preserve">0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lastRenderedPageBreak/>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8BB29AE" w14:textId="232B132A" w:rsidR="0028663A" w:rsidRPr="000A6C2E"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p>
    <w:p w14:paraId="2F3ABB33"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stavebnému dozoru,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0A6C2E"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p>
    <w:p w14:paraId="68072D30" w14:textId="391E48F4" w:rsidR="0028663A" w:rsidRPr="000A6C2E" w:rsidRDefault="00435EE7"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0028663A" w:rsidRPr="000A6C2E">
        <w:rPr>
          <w:rFonts w:ascii="Cambria" w:hAnsi="Cambria"/>
          <w:sz w:val="20"/>
          <w:szCs w:val="20"/>
          <w:lang w:eastAsia="sk-SK"/>
        </w:rPr>
        <w:t xml:space="preserve">okumentáciu, </w:t>
      </w:r>
    </w:p>
    <w:p w14:paraId="765D6732" w14:textId="77777777" w:rsidR="0028663A" w:rsidRPr="000A6C2E"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stavebné povolenie, alebo ohlásenie stavby (v závislosti na zákonných podmienkach)</w:t>
      </w:r>
    </w:p>
    <w:p w14:paraId="784CE46B" w14:textId="77777777" w:rsidR="0028663A" w:rsidRPr="000A6C2E"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oznámenie o tom, kto bude vykonávať stavebný dozor, spolu s identifikačnými údajmi tohto subjektu.</w:t>
      </w: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lastRenderedPageBreak/>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6ED263F9"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resp. </w:t>
      </w:r>
      <w:r w:rsidR="009266BF">
        <w:rPr>
          <w:rFonts w:ascii="Cambria" w:hAnsi="Cambria"/>
          <w:sz w:val="20"/>
          <w:szCs w:val="20"/>
          <w:lang w:eastAsia="sk-SK"/>
        </w:rPr>
        <w:t xml:space="preserve">pre </w:t>
      </w:r>
      <w:r w:rsidRPr="000A6C2E">
        <w:rPr>
          <w:rFonts w:ascii="Cambria" w:hAnsi="Cambria"/>
          <w:sz w:val="20"/>
          <w:szCs w:val="20"/>
          <w:lang w:eastAsia="sk-SK"/>
        </w:rPr>
        <w:t xml:space="preserve">stavebný dozor.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5AA61638" w14:textId="185245B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sidR="009266BF">
        <w:rPr>
          <w:rFonts w:ascii="Cambria" w:hAnsi="Cambria"/>
          <w:sz w:val="20"/>
          <w:szCs w:val="20"/>
          <w:lang w:eastAsia="sk-SK"/>
        </w:rPr>
        <w:t>D</w:t>
      </w:r>
      <w:r w:rsidRPr="000A6C2E">
        <w:rPr>
          <w:rFonts w:ascii="Cambria" w:hAnsi="Cambria"/>
          <w:sz w:val="20"/>
          <w:szCs w:val="20"/>
          <w:lang w:eastAsia="sk-SK"/>
        </w:rPr>
        <w:t xml:space="preserve">okumentácie a ich zdôvodnenia, </w:t>
      </w:r>
    </w:p>
    <w:p w14:paraId="30AF4686" w14:textId="27493381"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stavebného dozoru alebo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4F3156E6"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7DDB419A" w14:textId="77777777" w:rsidR="0028663A" w:rsidRPr="000A6C2E"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5F70AE26" w14:textId="2C95EE85" w:rsidR="0028663A" w:rsidRPr="000A6C2E" w:rsidRDefault="0028663A" w:rsidP="009266BF">
      <w:pPr>
        <w:widowControl w:val="0"/>
        <w:autoSpaceDE w:val="0"/>
        <w:autoSpaceDN w:val="0"/>
        <w:adjustRightInd w:val="0"/>
        <w:ind w:left="426"/>
        <w:jc w:val="both"/>
        <w:rPr>
          <w:rFonts w:ascii="Cambria" w:hAnsi="Cambria"/>
          <w:sz w:val="20"/>
          <w:szCs w:val="20"/>
          <w:lang w:eastAsia="sk-SK"/>
        </w:rPr>
      </w:pPr>
      <w:r w:rsidRPr="000A6C2E">
        <w:rPr>
          <w:rFonts w:ascii="Cambria" w:hAnsi="Cambria"/>
          <w:sz w:val="20"/>
          <w:szCs w:val="20"/>
          <w:lang w:eastAsia="sk-SK"/>
        </w:rPr>
        <w:t xml:space="preserve">Stavebný dozor je oprávnený denne sledovať obsah stavebného denníka. Za týmto účelom zodpovedný zástupca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w:t>
      </w:r>
      <w:r w:rsidR="009266BF">
        <w:rPr>
          <w:rFonts w:ascii="Cambria" w:hAnsi="Cambria"/>
          <w:sz w:val="20"/>
          <w:szCs w:val="20"/>
          <w:lang w:eastAsia="sk-SK"/>
        </w:rPr>
        <w:t>z</w:t>
      </w:r>
      <w:r w:rsidR="009266BF" w:rsidRPr="000A6C2E">
        <w:rPr>
          <w:rFonts w:ascii="Cambria" w:hAnsi="Cambria"/>
          <w:sz w:val="20"/>
          <w:szCs w:val="20"/>
          <w:lang w:eastAsia="sk-SK"/>
        </w:rPr>
        <w:t xml:space="preserve">hotoviteľom </w:t>
      </w:r>
      <w:r w:rsidRPr="000A6C2E">
        <w:rPr>
          <w:rFonts w:ascii="Cambria" w:hAnsi="Cambria"/>
          <w:sz w:val="20"/>
          <w:szCs w:val="20"/>
          <w:lang w:eastAsia="sk-SK"/>
        </w:rPr>
        <w:t>má sa za to, že s obsahom záznamu súhlasí.</w:t>
      </w: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w:t>
      </w:r>
      <w:r w:rsidRPr="000A6C2E">
        <w:rPr>
          <w:rFonts w:ascii="Cambria" w:hAnsi="Cambria"/>
          <w:sz w:val="20"/>
          <w:szCs w:val="20"/>
          <w:lang w:eastAsia="sk-SK"/>
        </w:rPr>
        <w:lastRenderedPageBreak/>
        <w:t xml:space="preserve">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114BF3CE"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29D4EA8C" w14:textId="18006D0C"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stavebné materiály, výrobky, ich hlavné časti a podobne je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predložiť na schválenie stavebnému dozoru. Na vyžiadanie mu tiež musia byť predložené výkresy, a iné podklady súvisiace s predmetom plnenia. </w:t>
      </w:r>
    </w:p>
    <w:p w14:paraId="6836C5FD"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0A6C2E">
        <w:rPr>
          <w:rFonts w:ascii="Cambria" w:hAnsi="Cambria"/>
          <w:i/>
          <w:sz w:val="20"/>
          <w:szCs w:val="20"/>
          <w:lang w:eastAsia="sk-SK"/>
        </w:rPr>
        <w:t xml:space="preserve"> </w:t>
      </w:r>
      <w:r w:rsidRPr="000A6C2E">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D9C192"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a stavebný dozor 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4446EFD8" w14:textId="77777777" w:rsidR="0028663A" w:rsidRPr="000A6C2E"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8D3A93"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7C6DA232" w14:textId="5A639F7E"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sz w:val="20"/>
          <w:szCs w:val="20"/>
          <w:lang w:eastAsia="sk-SK"/>
        </w:rPr>
        <w:t xml:space="preserve"> </w:t>
      </w:r>
      <w:r w:rsidRPr="000A6C2E">
        <w:rPr>
          <w:rFonts w:ascii="Cambria" w:hAnsi="Cambria"/>
          <w:bCs/>
          <w:iCs/>
          <w:sz w:val="20"/>
          <w:szCs w:val="20"/>
          <w:lang w:eastAsia="sk-SK"/>
        </w:rPr>
        <w:t xml:space="preserve">poistenie proti poškodeniu diela,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w:t>
      </w:r>
      <w:r w:rsidR="003A7B5B">
        <w:rPr>
          <w:rFonts w:ascii="Cambria" w:hAnsi="Cambria"/>
          <w:bCs/>
          <w:iCs/>
          <w:sz w:val="20"/>
          <w:szCs w:val="20"/>
          <w:lang w:eastAsia="sk-SK"/>
        </w:rPr>
        <w:t> </w:t>
      </w:r>
      <w:r w:rsidRPr="000A6C2E">
        <w:rPr>
          <w:rFonts w:ascii="Cambria" w:hAnsi="Cambria"/>
          <w:bCs/>
          <w:iCs/>
          <w:sz w:val="20"/>
          <w:szCs w:val="20"/>
          <w:lang w:eastAsia="sk-SK"/>
        </w:rPr>
        <w:t>DPH</w:t>
      </w:r>
      <w:r w:rsidR="003A7B5B">
        <w:rPr>
          <w:rFonts w:ascii="Cambria" w:hAnsi="Cambria"/>
          <w:bCs/>
          <w:iCs/>
          <w:sz w:val="20"/>
          <w:szCs w:val="20"/>
          <w:lang w:eastAsia="sk-SK"/>
        </w:rPr>
        <w:t>;</w:t>
      </w:r>
    </w:p>
    <w:p w14:paraId="14F44CAE" w14:textId="5EF6090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hotoviteľom </w:t>
      </w:r>
      <w:r w:rsidRPr="000A6C2E">
        <w:rPr>
          <w:rFonts w:ascii="Cambria" w:hAnsi="Cambria"/>
          <w:bCs/>
          <w:iCs/>
          <w:sz w:val="20"/>
          <w:szCs w:val="20"/>
          <w:lang w:eastAsia="sk-SK"/>
        </w:rPr>
        <w:t xml:space="preserve">alebo jeho subdodávateľom,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 DPH</w:t>
      </w:r>
      <w:r w:rsidR="003A7B5B">
        <w:rPr>
          <w:rFonts w:ascii="Cambria" w:hAnsi="Cambria"/>
          <w:bCs/>
          <w:iCs/>
          <w:sz w:val="20"/>
          <w:szCs w:val="20"/>
          <w:lang w:eastAsia="sk-SK"/>
        </w:rPr>
        <w:t>;</w:t>
      </w:r>
    </w:p>
    <w:p w14:paraId="7B2E7411" w14:textId="1FC4E806"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sidR="003A7B5B">
        <w:rPr>
          <w:rFonts w:ascii="Cambria" w:hAnsi="Cambria"/>
          <w:bCs/>
          <w:iCs/>
          <w:sz w:val="20"/>
          <w:szCs w:val="20"/>
          <w:lang w:eastAsia="sk-SK"/>
        </w:rPr>
        <w:t>;</w:t>
      </w:r>
    </w:p>
    <w:p w14:paraId="4027AD9B" w14:textId="324021D8"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pracovníkov – poistenie zodpovednosti voči zamestnancom </w:t>
      </w:r>
      <w:r w:rsidR="003A7B5B">
        <w:rPr>
          <w:rFonts w:ascii="Cambria" w:hAnsi="Cambria"/>
          <w:bCs/>
          <w:iCs/>
          <w:sz w:val="20"/>
          <w:szCs w:val="20"/>
          <w:lang w:eastAsia="sk-SK"/>
        </w:rPr>
        <w:t>o</w:t>
      </w:r>
      <w:r w:rsidR="003A7B5B" w:rsidRPr="000A6C2E">
        <w:rPr>
          <w:rFonts w:ascii="Cambria" w:hAnsi="Cambria"/>
          <w:bCs/>
          <w:iCs/>
          <w:sz w:val="20"/>
          <w:szCs w:val="20"/>
          <w:lang w:eastAsia="sk-SK"/>
        </w:rPr>
        <w:t xml:space="preserve">bjednávateľa </w:t>
      </w:r>
      <w:r w:rsidRPr="000A6C2E">
        <w:rPr>
          <w:rFonts w:ascii="Cambria" w:hAnsi="Cambria"/>
          <w:bCs/>
          <w:iCs/>
          <w:sz w:val="20"/>
          <w:szCs w:val="20"/>
          <w:lang w:eastAsia="sk-SK"/>
        </w:rPr>
        <w:t xml:space="preserve">alebo ktorejkoľvek osobe určenej verejným obstarávateľom alebo konajúcej v jeho mene v súvislosti s predmetom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mluvy </w:t>
      </w:r>
      <w:r w:rsidRPr="000A6C2E">
        <w:rPr>
          <w:rFonts w:ascii="Cambria" w:hAnsi="Cambria"/>
          <w:bCs/>
          <w:iCs/>
          <w:sz w:val="20"/>
          <w:szCs w:val="20"/>
          <w:lang w:eastAsia="sk-SK"/>
        </w:rPr>
        <w:t xml:space="preserve">voči zamestnancom </w:t>
      </w:r>
      <w:r w:rsidR="003A7B5B">
        <w:rPr>
          <w:rFonts w:ascii="Cambria" w:hAnsi="Cambria"/>
          <w:bCs/>
          <w:iCs/>
          <w:sz w:val="20"/>
          <w:szCs w:val="20"/>
          <w:lang w:eastAsia="sk-SK"/>
        </w:rPr>
        <w:t>z</w:t>
      </w:r>
      <w:r w:rsidR="003A7B5B" w:rsidRPr="000A6C2E">
        <w:rPr>
          <w:rFonts w:ascii="Cambria" w:hAnsi="Cambria"/>
          <w:bCs/>
          <w:iCs/>
          <w:sz w:val="20"/>
          <w:szCs w:val="20"/>
          <w:lang w:eastAsia="sk-SK"/>
        </w:rPr>
        <w:t>hotoviteľa</w:t>
      </w:r>
      <w:r w:rsidRPr="000A6C2E">
        <w:rPr>
          <w:rFonts w:ascii="Cambria" w:hAnsi="Cambria"/>
          <w:bCs/>
          <w:iCs/>
          <w:sz w:val="20"/>
          <w:szCs w:val="20"/>
          <w:lang w:eastAsia="sk-SK"/>
        </w:rPr>
        <w:t xml:space="preserve">, zamestnancom </w:t>
      </w:r>
      <w:r w:rsidR="003A7B5B">
        <w:rPr>
          <w:rFonts w:ascii="Cambria" w:hAnsi="Cambria"/>
          <w:bCs/>
          <w:iCs/>
          <w:sz w:val="20"/>
          <w:szCs w:val="20"/>
          <w:lang w:eastAsia="sk-SK"/>
        </w:rPr>
        <w:t>o</w:t>
      </w:r>
      <w:r w:rsidRPr="000A6C2E">
        <w:rPr>
          <w:rFonts w:ascii="Cambria" w:hAnsi="Cambria"/>
          <w:bCs/>
          <w:iCs/>
          <w:sz w:val="20"/>
          <w:szCs w:val="20"/>
          <w:lang w:eastAsia="sk-SK"/>
        </w:rPr>
        <w:t>bjednávateľa a zamestnancom subdodávateľov za ublíženie na zdraví (alebo usmrtenie),</w:t>
      </w:r>
      <w:r w:rsidRPr="000A6C2E">
        <w:rPr>
          <w:rFonts w:ascii="Cambria" w:hAnsi="Cambria"/>
          <w:sz w:val="20"/>
          <w:szCs w:val="20"/>
          <w:lang w:eastAsia="sk-SK"/>
        </w:rPr>
        <w:t xml:space="preserve"> s výškou poistného krytia min. 100 000,-EUR</w:t>
      </w:r>
      <w:r w:rsidRPr="000A6C2E">
        <w:rPr>
          <w:rFonts w:ascii="Cambria" w:hAnsi="Cambria"/>
          <w:bCs/>
          <w:iCs/>
          <w:sz w:val="20"/>
          <w:szCs w:val="20"/>
          <w:lang w:eastAsia="sk-SK"/>
        </w:rPr>
        <w:t>.</w:t>
      </w:r>
    </w:p>
    <w:p w14:paraId="4D3BEFD8" w14:textId="1249F457" w:rsidR="0028663A" w:rsidRPr="000A6C2E"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je povinný to na výzvu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kedykoľvek preukázať.</w:t>
      </w:r>
    </w:p>
    <w:p w14:paraId="0F6D17D3" w14:textId="77777777" w:rsidR="0028663A" w:rsidRPr="000A6C2E"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 xml:space="preserve">Zmluvné strany v súlade s ustanovením § 263 zákona č. 513/1991 Zb. Obchodného zákonníka v znení </w:t>
      </w:r>
      <w:r w:rsidRPr="000A6C2E">
        <w:rPr>
          <w:rFonts w:ascii="Cambria" w:hAnsi="Cambria"/>
          <w:sz w:val="20"/>
          <w:szCs w:val="20"/>
          <w:lang w:eastAsia="sk-SK"/>
        </w:rPr>
        <w:lastRenderedPageBreak/>
        <w:t>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433D1D0"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najmä, nie však výlučne</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 požiadanie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sprístupniť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007D3C9A">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vyhotovenie kópií </w:t>
      </w:r>
      <w:r w:rsidR="007D3C9A">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mluvné </w:t>
      </w:r>
      <w:r w:rsidRPr="000A6C2E">
        <w:rPr>
          <w:rFonts w:ascii="Cambria" w:eastAsiaTheme="minorEastAsia" w:hAnsi="Cambria"/>
          <w:sz w:val="20"/>
          <w:szCs w:val="20"/>
          <w:lang w:eastAsia="sk-SK"/>
        </w:rPr>
        <w:t xml:space="preserve">strany nedohodnú inak, povinnosť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archivovať fotodokumentáciu zaniká odovzdaním fotodokumentácie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pri odovzdaní a prevzatí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w:t>
      </w:r>
    </w:p>
    <w:p w14:paraId="653DB838"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32C81568"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sidR="007D3C9A">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sidR="007D3C9A">
        <w:rPr>
          <w:rFonts w:ascii="Cambria" w:eastAsiaTheme="minorEastAsia" w:hAnsi="Cambria"/>
          <w:sz w:val="20"/>
          <w:szCs w:val="20"/>
          <w:lang w:eastAsia="sk-SK"/>
        </w:rPr>
        <w:t>účinnosti</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predložiť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zoznam svojich pracovníkov a pracovníkov svojich subdodávateľov, ktorí budú vykonávať stavebné práce </w:t>
      </w:r>
      <w:r w:rsidR="007D3C9A">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musia byť bez akýchkoľvek právnych vád a nesmie sa na </w:t>
      </w:r>
      <w:proofErr w:type="spellStart"/>
      <w:r w:rsidRPr="000A6C2E">
        <w:rPr>
          <w:rFonts w:ascii="Cambria" w:eastAsiaTheme="minorEastAsia" w:hAnsi="Cambria"/>
          <w:sz w:val="20"/>
          <w:szCs w:val="20"/>
          <w:lang w:eastAsia="sk-SK"/>
        </w:rPr>
        <w:t>ne</w:t>
      </w:r>
      <w:proofErr w:type="spellEnd"/>
      <w:r w:rsidRPr="000A6C2E">
        <w:rPr>
          <w:rFonts w:ascii="Cambria" w:eastAsiaTheme="minorEastAsia" w:hAnsi="Cambria"/>
          <w:sz w:val="20"/>
          <w:szCs w:val="20"/>
          <w:lang w:eastAsia="sk-SK"/>
        </w:rPr>
        <w:t xml:space="preserv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w:t>
      </w:r>
      <w:r w:rsidRPr="000A6C2E">
        <w:rPr>
          <w:rFonts w:ascii="Cambria" w:eastAsiaTheme="minorEastAsia" w:hAnsi="Cambria"/>
          <w:sz w:val="20"/>
          <w:szCs w:val="20"/>
          <w:lang w:eastAsia="sk-SK"/>
        </w:rPr>
        <w:lastRenderedPageBreak/>
        <w:t xml:space="preserve">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2E3E54A5"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134D7C">
        <w:rPr>
          <w:rFonts w:ascii="Cambria" w:hAnsi="Cambria"/>
          <w:b/>
          <w:bCs/>
          <w:sz w:val="22"/>
          <w:szCs w:val="22"/>
          <w:lang w:eastAsia="sk-SK"/>
        </w:rPr>
        <w:t xml:space="preserve">, banková </w:t>
      </w:r>
      <w:r w:rsidR="00F20236">
        <w:rPr>
          <w:rFonts w:ascii="Cambria" w:hAnsi="Cambria"/>
          <w:b/>
          <w:bCs/>
          <w:sz w:val="22"/>
          <w:szCs w:val="22"/>
          <w:lang w:eastAsia="sk-SK"/>
        </w:rPr>
        <w:t xml:space="preserve">záruka, </w:t>
      </w:r>
      <w:r w:rsidRPr="000A6C2E">
        <w:rPr>
          <w:rFonts w:ascii="Cambria" w:hAnsi="Cambria"/>
          <w:b/>
          <w:bCs/>
          <w:sz w:val="22"/>
          <w:szCs w:val="22"/>
          <w:lang w:eastAsia="sk-SK"/>
        </w:rPr>
        <w:t xml:space="preserve"> 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AF34AFB"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či stavebnému dozoru 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mať platné poistenie v rozsahu určenom touto zmluvou,  je </w:t>
      </w:r>
      <w:r w:rsidR="00134D7C">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 z ceny diela a to aj opakovane.</w:t>
      </w:r>
    </w:p>
    <w:p w14:paraId="64AF11C5"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200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AFC5069" w14:textId="09C56FFC" w:rsidR="0028663A" w:rsidRPr="00307D27" w:rsidRDefault="00134D7C" w:rsidP="00307D27">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38B0E91D" w14:textId="77777777" w:rsidR="00307D27" w:rsidRPr="00307D27" w:rsidRDefault="00307D27" w:rsidP="00307D27">
      <w:pPr>
        <w:pStyle w:val="Odsekzoznamu"/>
        <w:rPr>
          <w:rFonts w:ascii="Cambria" w:eastAsiaTheme="minorEastAsia" w:hAnsi="Cambria"/>
          <w:sz w:val="20"/>
          <w:szCs w:val="20"/>
          <w:lang w:eastAsia="sk-SK"/>
        </w:rPr>
      </w:pPr>
    </w:p>
    <w:p w14:paraId="7665C12E" w14:textId="77777777" w:rsidR="00307D27" w:rsidRPr="00307D27" w:rsidRDefault="00307D27" w:rsidP="00307D27">
      <w:pPr>
        <w:widowControl w:val="0"/>
        <w:tabs>
          <w:tab w:val="left" w:pos="426"/>
        </w:tabs>
        <w:autoSpaceDE w:val="0"/>
        <w:autoSpaceDN w:val="0"/>
        <w:adjustRightInd w:val="0"/>
        <w:jc w:val="both"/>
        <w:rPr>
          <w:rFonts w:ascii="Cambria" w:eastAsiaTheme="minorEastAsia" w:hAnsi="Cambria"/>
          <w:sz w:val="20"/>
          <w:szCs w:val="20"/>
          <w:lang w:eastAsia="sk-SK"/>
        </w:rPr>
      </w:pPr>
    </w:p>
    <w:p w14:paraId="2CA5A34A" w14:textId="77777777" w:rsidR="0028663A" w:rsidRPr="000A6C2E"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0A6C2E" w:rsidRDefault="0028663A" w:rsidP="0028663A">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 xml:space="preserve">nedošlo k zjednaniu nápravy v lehote min. 14 (štrnásť) </w:t>
      </w:r>
      <w:r w:rsidRPr="000A6C2E">
        <w:rPr>
          <w:rFonts w:ascii="Cambria" w:hAnsi="Cambria"/>
          <w:sz w:val="20"/>
          <w:szCs w:val="20"/>
          <w:lang w:eastAsia="sk-SK"/>
        </w:rPr>
        <w:lastRenderedPageBreak/>
        <w:t>dní od doručenia písomného upozornenia;</w:t>
      </w:r>
    </w:p>
    <w:p w14:paraId="6D8B3DEB" w14:textId="1495ED9D"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358BD211" w14:textId="77777777" w:rsidR="005B0077" w:rsidRDefault="0028663A"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dokumentáciu priebehu  všetkých  realizovaných stavebných prác (fotografie, prípadne videozáznamy),</w:t>
      </w:r>
    </w:p>
    <w:p w14:paraId="4904830D" w14:textId="5006B1D0" w:rsidR="005B0077" w:rsidRPr="00982DD0" w:rsidRDefault="005B0077"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982DD0">
        <w:rPr>
          <w:rFonts w:ascii="Cambria" w:hAnsi="Cambria"/>
          <w:sz w:val="20"/>
          <w:szCs w:val="20"/>
        </w:rPr>
        <w:t>opis a zdôvodnenie vykonaných odchýlok od dokumentácie, overenej v stavebných konaniach, alebo pri povoľovaní zmien stavby pred dokončením,</w:t>
      </w:r>
    </w:p>
    <w:p w14:paraId="5AEFAEAC" w14:textId="47D15093" w:rsidR="0028663A" w:rsidRPr="00982DD0" w:rsidRDefault="005B0077" w:rsidP="005B0077">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982DD0">
        <w:rPr>
          <w:rFonts w:ascii="Cambria" w:hAnsi="Cambria"/>
          <w:sz w:val="20"/>
          <w:szCs w:val="20"/>
        </w:rPr>
        <w:t>realizačné projekty so zakreslenými zmenami potvrdené zhotoviteľom</w:t>
      </w:r>
      <w:r w:rsidR="0028663A" w:rsidRPr="00982DD0">
        <w:rPr>
          <w:rFonts w:ascii="Cambria" w:hAnsi="Cambria"/>
          <w:sz w:val="20"/>
          <w:szCs w:val="20"/>
          <w:lang w:eastAsia="sk-SK"/>
        </w:rPr>
        <w:t xml:space="preserve">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proofErr w:type="spellStart"/>
      <w:r w:rsidRPr="000A6C2E">
        <w:rPr>
          <w:rFonts w:ascii="Cambria" w:hAnsi="Cambria"/>
          <w:sz w:val="20"/>
          <w:szCs w:val="20"/>
          <w:lang w:eastAsia="sk-SK"/>
        </w:rPr>
        <w:t>obdržaní</w:t>
      </w:r>
      <w:proofErr w:type="spellEnd"/>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Pr="000A6C2E" w:rsidRDefault="0028663A" w:rsidP="0028663A">
      <w:pPr>
        <w:ind w:left="708"/>
        <w:rPr>
          <w:rFonts w:ascii="Cambria" w:hAnsi="Cambria"/>
          <w:sz w:val="20"/>
          <w:szCs w:val="20"/>
          <w:lang w:eastAsia="sk-SK"/>
        </w:rPr>
      </w:pPr>
    </w:p>
    <w:p w14:paraId="70970736" w14:textId="48B5BDDF" w:rsidR="0028663A" w:rsidRPr="000A6C2E" w:rsidRDefault="0028663A" w:rsidP="00E10521">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6CFC9ED9"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w:t>
      </w:r>
      <w:r w:rsidR="00722904">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akúkoľvek zmenu </w:t>
      </w:r>
      <w:r w:rsidRPr="000A6C2E">
        <w:rPr>
          <w:rFonts w:ascii="Cambria" w:eastAsiaTheme="minorEastAsia" w:hAnsi="Cambria"/>
          <w:sz w:val="20"/>
          <w:szCs w:val="20"/>
          <w:lang w:eastAsia="sk-SK"/>
        </w:rPr>
        <w:lastRenderedPageBreak/>
        <w:t xml:space="preserve">údajov o subdodávateľovi. </w:t>
      </w:r>
    </w:p>
    <w:p w14:paraId="0F29929C"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w:t>
      </w:r>
      <w:r w:rsidR="00524FDC">
        <w:rPr>
          <w:rFonts w:ascii="Cambria" w:eastAsiaTheme="minorEastAsia" w:hAnsi="Cambria"/>
          <w:sz w:val="20"/>
          <w:szCs w:val="20"/>
          <w:lang w:eastAsia="sk-SK"/>
        </w:rPr>
        <w:t>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1" w:name="_Hlk481159816"/>
      <w:r w:rsidRPr="000A6C2E">
        <w:rPr>
          <w:rFonts w:ascii="Cambria" w:eastAsiaTheme="minorEastAsia" w:hAnsi="Cambria"/>
          <w:sz w:val="20"/>
          <w:szCs w:val="20"/>
          <w:lang w:eastAsia="sk-SK"/>
        </w:rPr>
        <w:t>zápisu do registra partnerov verejného sektora</w:t>
      </w:r>
      <w:bookmarkEnd w:id="1"/>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w:t>
      </w:r>
      <w:r w:rsidR="00722904">
        <w:rPr>
          <w:rFonts w:ascii="Cambria" w:eastAsiaTheme="minorEastAsia" w:hAnsi="Cambria"/>
          <w:sz w:val="20"/>
          <w:szCs w:val="20"/>
          <w:lang w:eastAsia="sk-SK"/>
        </w:rPr>
        <w:t xml:space="preserve">objednávateľovi </w:t>
      </w:r>
      <w:r>
        <w:rPr>
          <w:rFonts w:ascii="Cambria" w:eastAsiaTheme="minorEastAsia" w:hAnsi="Cambria"/>
          <w:sz w:val="20"/>
          <w:szCs w:val="20"/>
          <w:lang w:eastAsia="sk-SK"/>
        </w:rPr>
        <w:t>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 xml:space="preserve">podľa § 32 ods. 1 písm. e) </w:t>
      </w:r>
      <w:r w:rsidR="00524FDC">
        <w:rPr>
          <w:rFonts w:ascii="Cambria" w:eastAsiaTheme="minorEastAsia" w:hAnsi="Cambria"/>
          <w:sz w:val="20"/>
          <w:szCs w:val="20"/>
          <w:lang w:eastAsia="sk-SK"/>
        </w:rPr>
        <w:t>zákona o verejnom obstarávaní</w:t>
      </w:r>
      <w:r w:rsidR="00524FDC"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akúkoľvek zmenu údajov o novom subdodávateľovi.</w:t>
      </w:r>
    </w:p>
    <w:p w14:paraId="5AEF0E51"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sidR="00722904">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sidR="00722904">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plniť v prípade subdodávateľov, ktorí mu dodávajú tovary.</w:t>
      </w:r>
    </w:p>
    <w:p w14:paraId="00394CED"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0A6C2E" w:rsidRDefault="0028663A" w:rsidP="00722904">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právo odstúpiť od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a má nárok na zmluvnú pokutu vo výške 5% z ceny diel</w:t>
      </w:r>
      <w:r w:rsidR="00722904">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sidR="00722904">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53F4A88A" w14:textId="77777777" w:rsidR="0028663A" w:rsidRPr="000A6C2E"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A53742">
        <w:rPr>
          <w:rFonts w:ascii="Cambria" w:hAnsi="Cambria"/>
          <w:i/>
          <w:sz w:val="20"/>
          <w:szCs w:val="20"/>
          <w:highlight w:val="yellow"/>
          <w:lang w:eastAsia="sk-SK"/>
        </w:rPr>
        <w:t>(uvedie sa podľa potreby</w:t>
      </w:r>
      <w:r w:rsidR="00A53742" w:rsidRPr="00A53742">
        <w:rPr>
          <w:rFonts w:ascii="Cambria" w:hAnsi="Cambria"/>
          <w:i/>
          <w:sz w:val="20"/>
          <w:szCs w:val="20"/>
          <w:highlight w:val="yellow"/>
          <w:lang w:eastAsia="sk-SK"/>
        </w:rPr>
        <w:t>, v prípade, ak zhotoviteľ nevyužil iné osoby na preukázanie splnenia podmienok účasti, zoznam ostáva prázdny.</w:t>
      </w:r>
      <w:r w:rsidRPr="00A53742">
        <w:rPr>
          <w:rFonts w:ascii="Cambria" w:hAnsi="Cambria"/>
          <w:i/>
          <w:sz w:val="20"/>
          <w:szCs w:val="20"/>
          <w:highlight w:val="yellow"/>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7310FB3A"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v zmysle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77777777"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Pr="00A61758">
        <w:rPr>
          <w:rFonts w:ascii="Cambria" w:hAnsi="Cambria"/>
          <w:sz w:val="20"/>
          <w:szCs w:val="20"/>
          <w:highlight w:val="yellow"/>
          <w:lang w:eastAsia="sk-SK"/>
        </w:rPr>
        <w:t>..........................</w:t>
      </w:r>
      <w:r w:rsidRPr="00A61758">
        <w:rPr>
          <w:rFonts w:ascii="Cambria" w:hAnsi="Cambria"/>
          <w:i/>
          <w:sz w:val="20"/>
          <w:szCs w:val="20"/>
          <w:highlight w:val="yellow"/>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w:t>
      </w:r>
      <w:r w:rsidRPr="000A6C2E">
        <w:rPr>
          <w:rFonts w:ascii="Cambria" w:hAnsi="Cambria"/>
          <w:sz w:val="20"/>
          <w:szCs w:val="20"/>
          <w:lang w:eastAsia="sk-SK"/>
        </w:rPr>
        <w:lastRenderedPageBreak/>
        <w:t xml:space="preserve">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0F682D91"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2AA8DC22" w14:textId="0F341A99" w:rsidR="00462771" w:rsidRPr="000A6C2E" w:rsidRDefault="00462771"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3 – Prípravná dokumentácia</w:t>
      </w:r>
    </w:p>
    <w:p w14:paraId="1B5BF95C" w14:textId="3BA44DEB"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Pr>
          <w:rFonts w:ascii="Cambria" w:hAnsi="Cambria"/>
          <w:sz w:val="20"/>
          <w:szCs w:val="20"/>
          <w:lang w:eastAsia="sk-SK"/>
        </w:rPr>
        <w:t xml:space="preserve"> </w:t>
      </w:r>
      <w:r w:rsidR="00462771">
        <w:rPr>
          <w:rFonts w:ascii="Cambria" w:hAnsi="Cambria"/>
          <w:sz w:val="20"/>
          <w:szCs w:val="20"/>
          <w:lang w:eastAsia="sk-SK"/>
        </w:rPr>
        <w:t>4 – Z</w:t>
      </w:r>
      <w:r w:rsidRPr="000A6C2E">
        <w:rPr>
          <w:rFonts w:ascii="Cambria" w:hAnsi="Cambria"/>
          <w:sz w:val="20"/>
          <w:szCs w:val="20"/>
          <w:lang w:eastAsia="sk-SK"/>
        </w:rPr>
        <w:t>oznam subdodávateľov</w:t>
      </w:r>
    </w:p>
    <w:p w14:paraId="327A11E5" w14:textId="3C5B58B2"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w:t>
      </w:r>
      <w:r w:rsidR="00462771">
        <w:rPr>
          <w:rFonts w:ascii="Cambria" w:hAnsi="Cambria"/>
          <w:sz w:val="20"/>
          <w:szCs w:val="20"/>
          <w:lang w:eastAsia="sk-SK"/>
        </w:rPr>
        <w:t>5</w:t>
      </w:r>
      <w:r>
        <w:rPr>
          <w:rFonts w:ascii="Cambria" w:hAnsi="Cambria"/>
          <w:sz w:val="20"/>
          <w:szCs w:val="20"/>
          <w:lang w:eastAsia="sk-SK"/>
        </w:rPr>
        <w:t xml:space="preserve"> – </w:t>
      </w:r>
      <w:r w:rsidR="00657D5E">
        <w:rPr>
          <w:rFonts w:ascii="Cambria" w:hAnsi="Cambria"/>
          <w:sz w:val="20"/>
          <w:szCs w:val="20"/>
          <w:lang w:eastAsia="sk-SK"/>
        </w:rPr>
        <w:t>Dôkaz o existencii poistenia</w:t>
      </w: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 xml:space="preserve">nadobúda platnosť dňom jej podpisu obidvoma zmluvnými stranami a účinnosť dňom </w:t>
      </w:r>
      <w:r w:rsidRPr="000A6C2E">
        <w:rPr>
          <w:rFonts w:ascii="Cambria" w:hAnsi="Cambria"/>
          <w:sz w:val="20"/>
          <w:szCs w:val="20"/>
          <w:lang w:eastAsia="sk-SK"/>
        </w:rPr>
        <w:lastRenderedPageBreak/>
        <w:t>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1BBC6D71" w14:textId="77777777"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 xml:space="preserve">V ........, dňa </w:t>
      </w:r>
      <w:r w:rsidRPr="000A6C2E">
        <w:rPr>
          <w:rFonts w:ascii="Cambria" w:hAnsi="Cambria"/>
          <w:sz w:val="20"/>
          <w:szCs w:val="20"/>
          <w:lang w:eastAsia="sk-SK"/>
        </w:rPr>
        <w:tab/>
        <w:t>V ..............., dňa</w:t>
      </w:r>
    </w:p>
    <w:p w14:paraId="26BF41D3"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7777777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w:t>
      </w:r>
      <w:r w:rsidRPr="000A6C2E">
        <w:rPr>
          <w:rFonts w:ascii="Cambria" w:hAnsi="Cambria"/>
          <w:sz w:val="20"/>
          <w:szCs w:val="20"/>
          <w:lang w:eastAsia="sk-SK"/>
        </w:rPr>
        <w:tab/>
      </w:r>
      <w:r w:rsidRPr="000A6C2E">
        <w:rPr>
          <w:rFonts w:ascii="Cambria" w:hAnsi="Cambria"/>
          <w:sz w:val="20"/>
          <w:szCs w:val="20"/>
          <w:lang w:eastAsia="sk-SK"/>
        </w:rPr>
        <w:tab/>
      </w:r>
    </w:p>
    <w:p w14:paraId="2A6D2934" w14:textId="77777777" w:rsidR="0028663A" w:rsidRPr="000A6C2E" w:rsidRDefault="0028663A" w:rsidP="0028663A">
      <w:pPr>
        <w:rPr>
          <w:rFonts w:ascii="Cambria" w:hAnsi="Cambria"/>
        </w:rPr>
      </w:pP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7CE9DFE8" w14:textId="77777777" w:rsidR="0028663A" w:rsidRPr="000A6C2E" w:rsidRDefault="0028663A" w:rsidP="0028663A">
      <w:pPr>
        <w:autoSpaceDE w:val="0"/>
        <w:autoSpaceDN w:val="0"/>
        <w:adjustRightInd w:val="0"/>
        <w:spacing w:before="43"/>
        <w:rPr>
          <w:rFonts w:ascii="Cambria" w:hAnsi="Cambria"/>
          <w:i/>
          <w:sz w:val="20"/>
          <w:szCs w:val="20"/>
          <w:lang w:eastAsia="sk-SK"/>
        </w:rPr>
      </w:pPr>
      <w:r w:rsidRPr="000A6C2E">
        <w:rPr>
          <w:rFonts w:ascii="Cambria" w:hAnsi="Cambria"/>
          <w:sz w:val="20"/>
          <w:szCs w:val="20"/>
          <w:lang w:eastAsia="sk-SK"/>
        </w:rPr>
        <w:t>Spoludlžník na strane Zhotoviteľa (</w:t>
      </w:r>
      <w:r w:rsidRPr="000A6C2E">
        <w:rPr>
          <w:rFonts w:ascii="Cambria" w:hAnsi="Cambria"/>
          <w:i/>
          <w:sz w:val="20"/>
          <w:szCs w:val="20"/>
          <w:lang w:eastAsia="sk-SK"/>
        </w:rPr>
        <w:t>počet podľa potreby)</w:t>
      </w:r>
    </w:p>
    <w:p w14:paraId="333FD38C" w14:textId="77777777" w:rsidR="0028663A" w:rsidRPr="000A6C2E" w:rsidRDefault="0028663A" w:rsidP="0028663A">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14:paraId="32A37CE6" w14:textId="7777777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w:t>
      </w:r>
    </w:p>
    <w:p w14:paraId="44FB51A1" w14:textId="77777777" w:rsidR="0028663A" w:rsidRPr="000A6C2E" w:rsidRDefault="0028663A" w:rsidP="0028663A">
      <w:pPr>
        <w:pStyle w:val="tl1"/>
        <w:rPr>
          <w:rFonts w:ascii="Cambria" w:hAnsi="Cambria" w:cs="Arial"/>
          <w:sz w:val="20"/>
          <w:szCs w:val="20"/>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EE58" w14:textId="77777777" w:rsidR="0073395B" w:rsidRDefault="0073395B" w:rsidP="00750EFA">
      <w:r>
        <w:separator/>
      </w:r>
    </w:p>
  </w:endnote>
  <w:endnote w:type="continuationSeparator" w:id="0">
    <w:p w14:paraId="719081D1" w14:textId="77777777" w:rsidR="0073395B" w:rsidRDefault="0073395B"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80014"/>
      <w:docPartObj>
        <w:docPartGallery w:val="Page Numbers (Bottom of Page)"/>
        <w:docPartUnique/>
      </w:docPartObj>
    </w:sdtPr>
    <w:sdtEndPr/>
    <w:sdtContent>
      <w:p w14:paraId="3620235C" w14:textId="2B470800" w:rsidR="00A53742" w:rsidRDefault="00A53742">
        <w:pPr>
          <w:pStyle w:val="Pta"/>
          <w:jc w:val="center"/>
        </w:pPr>
        <w:r>
          <w:fldChar w:fldCharType="begin"/>
        </w:r>
        <w:r>
          <w:instrText>PAGE   \* MERGEFORMAT</w:instrText>
        </w:r>
        <w:r>
          <w:fldChar w:fldCharType="separate"/>
        </w:r>
        <w:r w:rsidR="00367269">
          <w:rPr>
            <w:noProof/>
          </w:rPr>
          <w:t>2</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463F" w14:textId="77777777" w:rsidR="0073395B" w:rsidRDefault="0073395B" w:rsidP="00750EFA">
      <w:r>
        <w:separator/>
      </w:r>
    </w:p>
  </w:footnote>
  <w:footnote w:type="continuationSeparator" w:id="0">
    <w:p w14:paraId="540A2AC1" w14:textId="77777777" w:rsidR="0073395B" w:rsidRDefault="0073395B" w:rsidP="0075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30C76"/>
    <w:rsid w:val="00042DC0"/>
    <w:rsid w:val="000B793C"/>
    <w:rsid w:val="00102DED"/>
    <w:rsid w:val="00134D7C"/>
    <w:rsid w:val="00215AC9"/>
    <w:rsid w:val="0022722C"/>
    <w:rsid w:val="0028663A"/>
    <w:rsid w:val="002C0D8B"/>
    <w:rsid w:val="002D27A5"/>
    <w:rsid w:val="00307D27"/>
    <w:rsid w:val="00367269"/>
    <w:rsid w:val="00393ECE"/>
    <w:rsid w:val="003A7B5B"/>
    <w:rsid w:val="003C0B38"/>
    <w:rsid w:val="003C2872"/>
    <w:rsid w:val="00414852"/>
    <w:rsid w:val="00435EE7"/>
    <w:rsid w:val="00462771"/>
    <w:rsid w:val="00491DE4"/>
    <w:rsid w:val="004A3DC5"/>
    <w:rsid w:val="004D5BA8"/>
    <w:rsid w:val="00524FDC"/>
    <w:rsid w:val="005354E5"/>
    <w:rsid w:val="00546292"/>
    <w:rsid w:val="005B0077"/>
    <w:rsid w:val="005F7BDD"/>
    <w:rsid w:val="00657D5E"/>
    <w:rsid w:val="006F13D3"/>
    <w:rsid w:val="00722904"/>
    <w:rsid w:val="00724ED6"/>
    <w:rsid w:val="0073395B"/>
    <w:rsid w:val="00743966"/>
    <w:rsid w:val="00750EFA"/>
    <w:rsid w:val="007A4741"/>
    <w:rsid w:val="007C1744"/>
    <w:rsid w:val="007D3C9A"/>
    <w:rsid w:val="008515FB"/>
    <w:rsid w:val="00891FC0"/>
    <w:rsid w:val="008A0276"/>
    <w:rsid w:val="008B2207"/>
    <w:rsid w:val="009266BF"/>
    <w:rsid w:val="00982DD0"/>
    <w:rsid w:val="009962BB"/>
    <w:rsid w:val="00A53742"/>
    <w:rsid w:val="00A953AD"/>
    <w:rsid w:val="00AF78FF"/>
    <w:rsid w:val="00B44CC3"/>
    <w:rsid w:val="00B4795D"/>
    <w:rsid w:val="00B90D80"/>
    <w:rsid w:val="00B9622D"/>
    <w:rsid w:val="00C3152F"/>
    <w:rsid w:val="00CF0593"/>
    <w:rsid w:val="00D249B9"/>
    <w:rsid w:val="00D44987"/>
    <w:rsid w:val="00D812B2"/>
    <w:rsid w:val="00DF0F3B"/>
    <w:rsid w:val="00DF4E8D"/>
    <w:rsid w:val="00E03293"/>
    <w:rsid w:val="00E10521"/>
    <w:rsid w:val="00E143F6"/>
    <w:rsid w:val="00E1506C"/>
    <w:rsid w:val="00E61CE9"/>
    <w:rsid w:val="00E627A9"/>
    <w:rsid w:val="00E72FBC"/>
    <w:rsid w:val="00EB33E6"/>
    <w:rsid w:val="00ED1060"/>
    <w:rsid w:val="00ED74B0"/>
    <w:rsid w:val="00F20236"/>
    <w:rsid w:val="00F35912"/>
    <w:rsid w:val="00F73CBA"/>
    <w:rsid w:val="00F82BD0"/>
    <w:rsid w:val="00FA3E2F"/>
    <w:rsid w:val="00FB7370"/>
    <w:rsid w:val="00FD1A8D"/>
    <w:rsid w:val="00FE6E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16A7-4959-4BB5-A385-ABA982BA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6672</Words>
  <Characters>38036</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3</cp:revision>
  <cp:lastPrinted>2018-04-11T06:37:00Z</cp:lastPrinted>
  <dcterms:created xsi:type="dcterms:W3CDTF">2018-07-03T06:34:00Z</dcterms:created>
  <dcterms:modified xsi:type="dcterms:W3CDTF">2018-07-03T09:21:00Z</dcterms:modified>
</cp:coreProperties>
</file>