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8E1693">
        <w:rPr>
          <w:b/>
          <w:sz w:val="40"/>
          <w:szCs w:val="40"/>
        </w:rPr>
        <w:t>Dobudovanie monitorovacieho zariadenia GPS/GPRS</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8E1693">
        <w:t>máj</w:t>
      </w:r>
      <w:r w:rsidR="00FD1091">
        <w:t xml:space="preserve"> 2020</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FD1091">
        <w:rPr>
          <w:rFonts w:asciiTheme="minorHAnsi" w:hAnsiTheme="minorHAnsi"/>
          <w:color w:val="auto"/>
        </w:rPr>
        <w:t>Ján Lehotský</w:t>
      </w:r>
      <w:r w:rsidR="00DB7459">
        <w:rPr>
          <w:rFonts w:asciiTheme="minorHAnsi" w:hAnsiTheme="minorHAnsi"/>
          <w:color w:val="auto"/>
        </w:rPr>
        <w:t>,</w:t>
      </w:r>
      <w:r w:rsidR="009D077C">
        <w:rPr>
          <w:rFonts w:asciiTheme="minorHAnsi" w:hAnsiTheme="minorHAnsi"/>
          <w:color w:val="auto"/>
        </w:rPr>
        <w:t xml:space="preserve"> </w:t>
      </w:r>
      <w:r w:rsidR="00FD1091">
        <w:rPr>
          <w:rFonts w:asciiTheme="minorHAnsi" w:hAnsiTheme="minorHAnsi"/>
          <w:color w:val="auto"/>
        </w:rPr>
        <w:t xml:space="preserve">vedúci dopravy, </w:t>
      </w:r>
      <w:r w:rsidR="00DB7459">
        <w:rPr>
          <w:rFonts w:asciiTheme="minorHAnsi" w:hAnsiTheme="minorHAnsi"/>
          <w:color w:val="auto"/>
        </w:rPr>
        <w:t xml:space="preserve"> </w:t>
      </w:r>
      <w:hyperlink r:id="rId9" w:history="1">
        <w:r w:rsidR="00FD1091" w:rsidRPr="005E2E00">
          <w:rPr>
            <w:rStyle w:val="Hypertextovprepojenie"/>
            <w:rFonts w:asciiTheme="minorHAnsi" w:hAnsiTheme="minorHAnsi"/>
          </w:rPr>
          <w:t>jan.lehotsky@bbrsc.sk</w:t>
        </w:r>
      </w:hyperlink>
      <w:r w:rsidR="00B60C25">
        <w:rPr>
          <w:rFonts w:asciiTheme="minorHAnsi" w:hAnsiTheme="minorHAnsi"/>
          <w:color w:val="auto"/>
        </w:rPr>
        <w:t xml:space="preserve"> </w:t>
      </w:r>
      <w:r w:rsidR="00FA5161">
        <w:rPr>
          <w:rFonts w:asciiTheme="minorHAnsi" w:hAnsiTheme="minorHAnsi" w:cs="Times New Roman"/>
          <w:color w:val="auto"/>
        </w:rPr>
        <w:t>+421</w:t>
      </w:r>
      <w:r w:rsidR="00FD1091">
        <w:rPr>
          <w:rFonts w:asciiTheme="minorHAnsi" w:hAnsiTheme="minorHAnsi" w:cs="Times New Roman"/>
          <w:color w:val="auto"/>
        </w:rPr>
        <w:t>918543727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8E1693" w:rsidRPr="008E1693" w:rsidRDefault="008E1693" w:rsidP="008E1693">
      <w:pPr>
        <w:pStyle w:val="Odsekzoznamu"/>
        <w:numPr>
          <w:ilvl w:val="1"/>
          <w:numId w:val="3"/>
        </w:numPr>
        <w:autoSpaceDE w:val="0"/>
        <w:autoSpaceDN w:val="0"/>
        <w:adjustRightInd w:val="0"/>
        <w:rPr>
          <w:rFonts w:asciiTheme="minorHAnsi" w:hAnsiTheme="minorHAnsi" w:cstheme="minorHAnsi"/>
        </w:rPr>
      </w:pPr>
      <w:r w:rsidRPr="008E1693">
        <w:rPr>
          <w:rFonts w:asciiTheme="minorHAnsi" w:hAnsiTheme="minorHAnsi" w:cstheme="minorHAnsi"/>
        </w:rPr>
        <w:t xml:space="preserve">Predmetom zákazky </w:t>
      </w:r>
      <w:r>
        <w:t xml:space="preserve">je </w:t>
      </w:r>
      <w:r w:rsidR="00B81F8A">
        <w:t>poskytnutie</w:t>
      </w:r>
      <w:r>
        <w:t xml:space="preserve"> služby spojenej s </w:t>
      </w:r>
      <w:r w:rsidRPr="008E1693">
        <w:rPr>
          <w:rFonts w:cstheme="minorHAnsi"/>
        </w:rPr>
        <w:t xml:space="preserve">dodaním, </w:t>
      </w:r>
      <w:r w:rsidR="00B81F8A">
        <w:rPr>
          <w:rFonts w:cstheme="minorHAnsi"/>
        </w:rPr>
        <w:t xml:space="preserve">zabudovaním a </w:t>
      </w:r>
      <w:r w:rsidRPr="008E1693">
        <w:rPr>
          <w:rFonts w:cstheme="minorHAnsi"/>
        </w:rPr>
        <w:t xml:space="preserve">implementáciou </w:t>
      </w:r>
      <w:r w:rsidR="00393F7A">
        <w:rPr>
          <w:rFonts w:cstheme="minorHAnsi"/>
        </w:rPr>
        <w:t>monitorovacieho zariade</w:t>
      </w:r>
      <w:r w:rsidR="00B81F8A">
        <w:rPr>
          <w:rFonts w:cstheme="minorHAnsi"/>
        </w:rPr>
        <w:t>nia</w:t>
      </w:r>
      <w:r w:rsidRPr="008E1693">
        <w:rPr>
          <w:rFonts w:cstheme="minorHAnsi"/>
        </w:rPr>
        <w:t xml:space="preserve"> pre sledovanie </w:t>
      </w:r>
      <w:r w:rsidR="004F08A8">
        <w:rPr>
          <w:rFonts w:cstheme="minorHAnsi"/>
        </w:rPr>
        <w:t>traktorových kosačiek</w:t>
      </w:r>
      <w:r w:rsidR="00641F16">
        <w:rPr>
          <w:rFonts w:cstheme="minorHAnsi"/>
        </w:rPr>
        <w:t xml:space="preserve"> značky</w:t>
      </w:r>
      <w:r w:rsidR="009C046D">
        <w:rPr>
          <w:rFonts w:cstheme="minorHAnsi"/>
        </w:rPr>
        <w:t xml:space="preserve"> ZETOR</w:t>
      </w:r>
      <w:r w:rsidR="004F08A8">
        <w:rPr>
          <w:rFonts w:cstheme="minorHAnsi"/>
        </w:rPr>
        <w:t xml:space="preserve"> určených na letnú údržbu ciest</w:t>
      </w:r>
      <w:r w:rsidRPr="008E1693">
        <w:rPr>
          <w:rFonts w:cstheme="minorHAnsi"/>
        </w:rPr>
        <w:t xml:space="preserve"> </w:t>
      </w:r>
      <w:r w:rsidR="00393F7A">
        <w:rPr>
          <w:rFonts w:cstheme="minorHAnsi"/>
        </w:rPr>
        <w:t xml:space="preserve">v počte 30 ks </w:t>
      </w:r>
      <w:r>
        <w:rPr>
          <w:rFonts w:cstheme="minorHAnsi"/>
        </w:rPr>
        <w:t>prostredníctvom</w:t>
      </w:r>
      <w:r w:rsidRPr="008E1693">
        <w:rPr>
          <w:rFonts w:cstheme="minorHAnsi"/>
        </w:rPr>
        <w:t xml:space="preserve"> GPS/GPRS, plne zabudovateľným do prostredia informačného systému obstarávateľa a plne kompatibilným s doteraz implementovanou technológiou systému FLEETWARE, prípadne ekvivalentné riešenia</w:t>
      </w:r>
      <w:r>
        <w:rPr>
          <w:rFonts w:cstheme="minorHAnsi"/>
        </w:rPr>
        <w:t>. Vzhľadom na to, že pomerne vysoká časť</w:t>
      </w:r>
      <w:r w:rsidRPr="008E1693">
        <w:rPr>
          <w:rFonts w:cstheme="minorHAnsi"/>
        </w:rPr>
        <w:t xml:space="preserve"> vozového parku verejnéh</w:t>
      </w:r>
      <w:r>
        <w:rPr>
          <w:rFonts w:cstheme="minorHAnsi"/>
        </w:rPr>
        <w:t>o obstarávateľa je už vybavená</w:t>
      </w:r>
      <w:r w:rsidRPr="008E1693">
        <w:rPr>
          <w:rFonts w:cstheme="minorHAnsi"/>
        </w:rPr>
        <w:t xml:space="preserve"> GPS systémom FLEETWARE, požaduje verený obstarávateľ doplniť GPS systém – monitoring vozidiel týmto systémom, prípadne ekvivalentným riešením, ktorý bude plne kompatibilný s existujúcim softvérom verejného obstarávateľa, aby verejný obstarávateľ nemusel vynakladať ďalšie finančné prostriedky na softvér k požadovanému monitoringu – stav PHL, poloha vozidla, výkon vozidla, integrácia s</w:t>
      </w:r>
      <w:r>
        <w:rPr>
          <w:rFonts w:cstheme="minorHAnsi"/>
        </w:rPr>
        <w:t xml:space="preserve"> programom </w:t>
      </w:r>
      <w:r w:rsidRPr="008E1693">
        <w:rPr>
          <w:rFonts w:cstheme="minorHAnsi"/>
        </w:rPr>
        <w:t xml:space="preserve">IS </w:t>
      </w:r>
      <w:proofErr w:type="spellStart"/>
      <w:r w:rsidRPr="008E1693">
        <w:rPr>
          <w:rFonts w:cstheme="minorHAnsi"/>
        </w:rPr>
        <w:t>iORIS</w:t>
      </w:r>
      <w:proofErr w:type="spellEnd"/>
      <w:r w:rsidRPr="008E1693">
        <w:rPr>
          <w:rFonts w:cstheme="minorHAnsi"/>
        </w:rPr>
        <w:t xml:space="preserve"> – elektronická STAZ-ka a pod.). V prípade, že bude poskytnutá ekvivalentná náhrada monitorovacieho GPS systému jeho kompatibilitu uchádzač preukáže písomným potvrdením od autorizovaného dodávateľa monitorovacieho systému FLEETWARE. Verejný obstarávateľ si v prípade ekvivalentného riešenia vyhradzuje právo posúdiť kompatibilitu poskytovaného GPS systému odborne spôsobilou osobou. </w:t>
      </w:r>
      <w:r w:rsidRPr="008E1693">
        <w:rPr>
          <w:color w:val="auto"/>
        </w:rPr>
        <w:t xml:space="preserve">Úspešný uchádzač dodá verejnému obstarávateľovi v čase predloženia ponuky predmet zákazky v minimálne požadovaných parametroch, ktoré sú uvedené v Opise predmetu zákazky </w:t>
      </w:r>
      <w:r w:rsidRPr="008E1693">
        <w:rPr>
          <w:rFonts w:asciiTheme="minorHAnsi" w:hAnsiTheme="minorHAnsi" w:cstheme="minorHAnsi"/>
          <w:color w:val="auto"/>
        </w:rPr>
        <w:t>podľa prílohy č. 3</w:t>
      </w:r>
      <w:r w:rsidR="00006365">
        <w:rPr>
          <w:rFonts w:asciiTheme="minorHAnsi" w:hAnsiTheme="minorHAnsi" w:cstheme="minorHAnsi"/>
          <w:color w:val="auto"/>
        </w:rPr>
        <w:t>b</w:t>
      </w:r>
      <w:r w:rsidRPr="008E1693">
        <w:rPr>
          <w:rFonts w:asciiTheme="minorHAnsi" w:hAnsiTheme="minorHAnsi" w:cstheme="minorHAnsi"/>
          <w:color w:val="auto"/>
        </w:rPr>
        <w:t xml:space="preserve"> Výzvy – Opis predmetu zákazky a inštaluje ich do </w:t>
      </w:r>
      <w:r w:rsidR="004F08A8">
        <w:rPr>
          <w:rFonts w:asciiTheme="minorHAnsi" w:hAnsiTheme="minorHAnsi" w:cstheme="minorHAnsi"/>
          <w:color w:val="auto"/>
        </w:rPr>
        <w:t>vozidiel a mechanizmov</w:t>
      </w:r>
      <w:r w:rsidRPr="008E1693">
        <w:rPr>
          <w:rFonts w:asciiTheme="minorHAnsi" w:hAnsiTheme="minorHAnsi" w:cstheme="minorHAnsi"/>
          <w:color w:val="auto"/>
        </w:rPr>
        <w:t xml:space="preserve"> podľa špecifikácie vozidiel </w:t>
      </w:r>
      <w:r>
        <w:rPr>
          <w:rFonts w:asciiTheme="minorHAnsi" w:hAnsiTheme="minorHAnsi" w:cstheme="minorHAnsi"/>
          <w:color w:val="auto"/>
        </w:rPr>
        <w:t xml:space="preserve">(Príloha č. </w:t>
      </w:r>
      <w:r w:rsidR="00006365">
        <w:rPr>
          <w:rFonts w:asciiTheme="minorHAnsi" w:hAnsiTheme="minorHAnsi" w:cstheme="minorHAnsi"/>
          <w:color w:val="auto"/>
        </w:rPr>
        <w:t>3a</w:t>
      </w:r>
      <w:r w:rsidRPr="008E1693">
        <w:rPr>
          <w:rFonts w:asciiTheme="minorHAnsi" w:hAnsiTheme="minorHAnsi" w:cstheme="minorHAnsi"/>
          <w:color w:val="auto"/>
        </w:rPr>
        <w:t xml:space="preserve"> tejto výzvy). Poskytnutie služby </w:t>
      </w:r>
      <w:r>
        <w:t xml:space="preserve">spojenej s </w:t>
      </w:r>
      <w:r w:rsidRPr="008E1693">
        <w:rPr>
          <w:rFonts w:cstheme="minorHAnsi"/>
        </w:rPr>
        <w:t xml:space="preserve">dodaním, implementáciou a servisom riešenia pre sledovanie vozidiel a mechanizmov </w:t>
      </w:r>
      <w:r>
        <w:rPr>
          <w:rFonts w:cstheme="minorHAnsi"/>
        </w:rPr>
        <w:t>prostredníctvom</w:t>
      </w:r>
      <w:r w:rsidRPr="008E1693">
        <w:rPr>
          <w:rFonts w:cstheme="minorHAnsi"/>
        </w:rPr>
        <w:t xml:space="preserve"> GPS/GPRS</w:t>
      </w:r>
      <w:r w:rsidRPr="008E1693">
        <w:rPr>
          <w:rFonts w:asciiTheme="minorHAnsi" w:hAnsiTheme="minorHAnsi" w:cstheme="minorHAnsi"/>
          <w:color w:val="auto"/>
        </w:rPr>
        <w:t xml:space="preserve"> v dohodnutom čase, mieste a podľa ostatných podmienok je súčasťou Zmluvy o dielo (Príloha č. 2 tejto Výzvy) v rozsahu uvedenom </w:t>
      </w:r>
      <w:r w:rsidRPr="008E1693">
        <w:rPr>
          <w:color w:val="auto"/>
        </w:rPr>
        <w:t>v Opise predmetu zákazky (P</w:t>
      </w:r>
      <w:r w:rsidRPr="008E1693">
        <w:rPr>
          <w:rFonts w:asciiTheme="minorHAnsi" w:hAnsiTheme="minorHAnsi" w:cstheme="minorHAnsi"/>
          <w:color w:val="auto"/>
        </w:rPr>
        <w:t>ríloha č. 3</w:t>
      </w:r>
      <w:r w:rsidR="00006365">
        <w:rPr>
          <w:rFonts w:asciiTheme="minorHAnsi" w:hAnsiTheme="minorHAnsi" w:cstheme="minorHAnsi"/>
          <w:color w:val="auto"/>
        </w:rPr>
        <w:t>b</w:t>
      </w:r>
      <w:r w:rsidR="00641F16">
        <w:rPr>
          <w:rFonts w:asciiTheme="minorHAnsi" w:hAnsiTheme="minorHAnsi" w:cstheme="minorHAnsi"/>
          <w:color w:val="auto"/>
        </w:rPr>
        <w:t xml:space="preserve"> Výzvy) a v Š</w:t>
      </w:r>
      <w:r w:rsidRPr="008E1693">
        <w:rPr>
          <w:rFonts w:asciiTheme="minorHAnsi" w:hAnsiTheme="minorHAnsi" w:cstheme="minorHAnsi"/>
          <w:color w:val="auto"/>
        </w:rPr>
        <w:t xml:space="preserve">pecifikácii  (Príloha č. </w:t>
      </w:r>
      <w:r w:rsidR="00006365">
        <w:rPr>
          <w:rFonts w:asciiTheme="minorHAnsi" w:hAnsiTheme="minorHAnsi" w:cstheme="minorHAnsi"/>
          <w:color w:val="auto"/>
        </w:rPr>
        <w:t xml:space="preserve">3a </w:t>
      </w:r>
      <w:r w:rsidRPr="008E1693">
        <w:rPr>
          <w:rFonts w:asciiTheme="minorHAnsi" w:hAnsiTheme="minorHAnsi" w:cstheme="minorHAnsi"/>
          <w:color w:val="auto"/>
        </w:rPr>
        <w:t>tejto Výzvy)</w:t>
      </w:r>
      <w:r>
        <w:rPr>
          <w:rFonts w:asciiTheme="minorHAnsi" w:hAnsiTheme="minorHAnsi" w:cstheme="minorHAnsi"/>
          <w:color w:val="auto"/>
        </w:rPr>
        <w:t>.</w:t>
      </w:r>
    </w:p>
    <w:p w:rsidR="008E1693" w:rsidRDefault="008E1693" w:rsidP="008E1693">
      <w:pPr>
        <w:pStyle w:val="Odsekzoznamu"/>
        <w:autoSpaceDE w:val="0"/>
        <w:autoSpaceDN w:val="0"/>
        <w:adjustRightInd w:val="0"/>
        <w:ind w:left="1080" w:firstLine="0"/>
      </w:pPr>
    </w:p>
    <w:p w:rsidR="002F4419" w:rsidRDefault="00D75D18" w:rsidP="008E1693">
      <w:pPr>
        <w:spacing w:after="7" w:line="247" w:lineRule="auto"/>
        <w:ind w:left="993" w:right="0" w:hanging="567"/>
      </w:pPr>
      <w:r>
        <w:t>2.2</w:t>
      </w:r>
      <w:r w:rsidR="008E1693">
        <w:tab/>
      </w:r>
      <w:r w:rsidR="002F4419">
        <w:t>Spoločný slovník obstarávania (CPV):</w:t>
      </w:r>
    </w:p>
    <w:p w:rsidR="008E1693" w:rsidRDefault="008E1693" w:rsidP="008E1693">
      <w:pPr>
        <w:spacing w:after="7" w:line="247" w:lineRule="auto"/>
        <w:ind w:left="993" w:right="0" w:hanging="851"/>
      </w:pPr>
    </w:p>
    <w:p w:rsidR="004F08A8" w:rsidRDefault="004F08A8" w:rsidP="004F08A8">
      <w:pPr>
        <w:spacing w:after="0" w:line="240" w:lineRule="auto"/>
        <w:ind w:left="11" w:right="-23" w:hanging="11"/>
        <w:rPr>
          <w:rFonts w:asciiTheme="minorHAnsi" w:hAnsiTheme="minorHAnsi" w:cstheme="minorHAnsi"/>
          <w:color w:val="auto"/>
          <w:shd w:val="clear" w:color="auto" w:fill="FFFFFF"/>
        </w:rPr>
      </w:pPr>
      <w:r>
        <w:t xml:space="preserve">                     Hlavný predmet: </w:t>
      </w:r>
      <w:r>
        <w:tab/>
      </w:r>
      <w:r>
        <w:tab/>
      </w:r>
      <w:hyperlink r:id="rId10" w:history="1">
        <w:r w:rsidRPr="00180D8A">
          <w:rPr>
            <w:rStyle w:val="Hypertextovprepojenie"/>
            <w:rFonts w:asciiTheme="minorHAnsi" w:hAnsiTheme="minorHAnsi" w:cstheme="minorHAnsi"/>
            <w:color w:val="auto"/>
            <w:u w:val="none"/>
            <w:shd w:val="clear" w:color="auto" w:fill="FFFFFF"/>
          </w:rPr>
          <w:t>38112100-4</w:t>
        </w:r>
      </w:hyperlink>
      <w:r w:rsidRPr="00180D8A">
        <w:rPr>
          <w:rFonts w:asciiTheme="minorHAnsi" w:eastAsia="Microsoft Sans Serif" w:hAnsiTheme="minorHAnsi" w:cstheme="minorHAnsi"/>
          <w:color w:val="auto"/>
        </w:rPr>
        <w:t xml:space="preserve">      </w:t>
      </w:r>
      <w:r w:rsidRPr="00180D8A">
        <w:rPr>
          <w:rFonts w:asciiTheme="minorHAnsi" w:hAnsiTheme="minorHAnsi" w:cstheme="minorHAnsi"/>
          <w:color w:val="auto"/>
          <w:shd w:val="clear" w:color="auto" w:fill="FFFFFF"/>
        </w:rPr>
        <w:t xml:space="preserve">Globálne navigačné a polohovacie systémy (GPS alebo </w:t>
      </w:r>
    </w:p>
    <w:p w:rsidR="004F08A8" w:rsidRPr="00180D8A" w:rsidRDefault="004F08A8" w:rsidP="004F08A8">
      <w:pPr>
        <w:spacing w:after="0" w:line="240" w:lineRule="auto"/>
        <w:ind w:left="11" w:right="-23" w:hanging="11"/>
        <w:rPr>
          <w:rFonts w:asciiTheme="minorHAnsi" w:eastAsia="Microsoft Sans Serif" w:hAnsiTheme="minorHAnsi" w:cstheme="minorHAnsi"/>
          <w:color w:val="auto"/>
        </w:rPr>
      </w:pPr>
      <w:r>
        <w:rPr>
          <w:rFonts w:asciiTheme="minorHAnsi" w:hAnsiTheme="minorHAnsi" w:cstheme="minorHAnsi"/>
          <w:color w:val="auto"/>
          <w:shd w:val="clear" w:color="auto" w:fill="FFFFFF"/>
        </w:rPr>
        <w:t xml:space="preserve">                                                                                                  </w:t>
      </w:r>
      <w:r w:rsidRPr="00180D8A">
        <w:rPr>
          <w:rFonts w:asciiTheme="minorHAnsi" w:hAnsiTheme="minorHAnsi" w:cstheme="minorHAnsi"/>
          <w:color w:val="auto"/>
          <w:shd w:val="clear" w:color="auto" w:fill="FFFFFF"/>
        </w:rPr>
        <w:t>ekvivalent)</w:t>
      </w:r>
    </w:p>
    <w:p w:rsidR="004F08A8" w:rsidRPr="00E5594A" w:rsidRDefault="004F08A8" w:rsidP="004F08A8">
      <w:pPr>
        <w:shd w:val="clear" w:color="auto" w:fill="FFFFFF"/>
        <w:spacing w:after="0" w:line="240" w:lineRule="auto"/>
        <w:ind w:left="357"/>
        <w:rPr>
          <w:rFonts w:asciiTheme="minorHAnsi" w:eastAsia="Times New Roman" w:hAnsiTheme="minorHAnsi" w:cstheme="minorHAnsi"/>
          <w:color w:val="333333"/>
        </w:rPr>
      </w:pPr>
      <w:r>
        <w:rPr>
          <w:rFonts w:asciiTheme="minorHAnsi" w:eastAsia="Times New Roman" w:hAnsiTheme="minorHAnsi" w:cstheme="minorHAnsi"/>
          <w:bCs/>
          <w:color w:val="333333"/>
        </w:rPr>
        <w:t xml:space="preserve">                                                              </w:t>
      </w:r>
      <w:r w:rsidRPr="00E5594A">
        <w:rPr>
          <w:rFonts w:asciiTheme="minorHAnsi" w:eastAsia="Times New Roman" w:hAnsiTheme="minorHAnsi" w:cstheme="minorHAnsi"/>
          <w:color w:val="333333"/>
        </w:rPr>
        <w:t xml:space="preserve">                                       </w:t>
      </w:r>
    </w:p>
    <w:p w:rsidR="004F08A8" w:rsidRPr="00763557" w:rsidRDefault="004F08A8" w:rsidP="004F08A8">
      <w:pPr>
        <w:shd w:val="clear" w:color="auto" w:fill="FFFFFF"/>
        <w:spacing w:after="0" w:line="240" w:lineRule="auto"/>
        <w:ind w:left="357"/>
        <w:rPr>
          <w:rFonts w:asciiTheme="minorHAnsi" w:eastAsia="Times New Roman" w:hAnsiTheme="minorHAnsi" w:cstheme="minorHAnsi"/>
          <w:color w:val="auto"/>
        </w:rPr>
      </w:pPr>
      <w:r>
        <w:rPr>
          <w:rFonts w:asciiTheme="minorHAnsi" w:hAnsiTheme="minorHAnsi"/>
        </w:rPr>
        <w:t xml:space="preserve">              </w:t>
      </w:r>
      <w:r w:rsidRPr="00E5594A">
        <w:rPr>
          <w:rFonts w:asciiTheme="minorHAnsi" w:hAnsiTheme="minorHAnsi"/>
        </w:rPr>
        <w:t xml:space="preserve">Doplňujúci CPV kód:   </w:t>
      </w:r>
      <w:r>
        <w:rPr>
          <w:rFonts w:asciiTheme="minorHAnsi" w:hAnsiTheme="minorHAnsi"/>
        </w:rPr>
        <w:t xml:space="preserve">           </w:t>
      </w:r>
      <w:r w:rsidRPr="00763557">
        <w:rPr>
          <w:rFonts w:asciiTheme="minorHAnsi" w:eastAsia="Times New Roman" w:hAnsiTheme="minorHAnsi" w:cstheme="minorHAnsi"/>
          <w:color w:val="auto"/>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lastRenderedPageBreak/>
        <w:t xml:space="preserve">Miesto </w:t>
      </w:r>
      <w:r w:rsidR="00FF475A">
        <w:t xml:space="preserve">a množstvo </w:t>
      </w:r>
      <w:r w:rsidR="00E5594A">
        <w:t>dodania</w:t>
      </w:r>
      <w:r>
        <w:t xml:space="preserve"> predmetu zákazky</w:t>
      </w:r>
    </w:p>
    <w:p w:rsidR="004F08A8" w:rsidRPr="004F08A8" w:rsidRDefault="004F08A8" w:rsidP="004F08A8">
      <w:pPr>
        <w:tabs>
          <w:tab w:val="left" w:pos="1418"/>
        </w:tabs>
        <w:spacing w:after="0" w:line="240" w:lineRule="auto"/>
        <w:ind w:left="993" w:right="-20" w:hanging="567"/>
        <w:rPr>
          <w:rFonts w:asciiTheme="minorHAnsi" w:hAnsiTheme="minorHAnsi" w:cstheme="minorHAnsi"/>
        </w:rPr>
      </w:pPr>
      <w:r>
        <w:t xml:space="preserve">3.1.   Poskytnutie služby v rozsahu </w:t>
      </w:r>
      <w:r w:rsidRPr="004F08A8">
        <w:rPr>
          <w:rFonts w:asciiTheme="minorHAnsi" w:hAnsiTheme="minorHAnsi" w:cstheme="minorHAnsi"/>
          <w:color w:val="auto"/>
        </w:rPr>
        <w:t xml:space="preserve">uvedenom </w:t>
      </w:r>
      <w:r w:rsidRPr="004F08A8">
        <w:rPr>
          <w:color w:val="auto"/>
        </w:rPr>
        <w:t>v Opise predmetu zákazky (P</w:t>
      </w:r>
      <w:r w:rsidRPr="004F08A8">
        <w:rPr>
          <w:rFonts w:asciiTheme="minorHAnsi" w:hAnsiTheme="minorHAnsi" w:cstheme="minorHAnsi"/>
          <w:color w:val="auto"/>
        </w:rPr>
        <w:t>ríloha č. 3</w:t>
      </w:r>
      <w:r w:rsidR="00006365">
        <w:rPr>
          <w:rFonts w:asciiTheme="minorHAnsi" w:hAnsiTheme="minorHAnsi" w:cstheme="minorHAnsi"/>
          <w:color w:val="auto"/>
        </w:rPr>
        <w:t>b</w:t>
      </w:r>
      <w:r w:rsidRPr="004F08A8">
        <w:rPr>
          <w:rFonts w:asciiTheme="minorHAnsi" w:hAnsiTheme="minorHAnsi" w:cstheme="minorHAnsi"/>
          <w:color w:val="auto"/>
        </w:rPr>
        <w:t xml:space="preserve"> Výzvy) sa bude </w:t>
      </w:r>
      <w:r>
        <w:rPr>
          <w:rFonts w:asciiTheme="minorHAnsi" w:hAnsiTheme="minorHAnsi" w:cstheme="minorHAnsi"/>
          <w:color w:val="auto"/>
        </w:rPr>
        <w:t>realizovať</w:t>
      </w:r>
      <w:r w:rsidRPr="004F08A8">
        <w:rPr>
          <w:rFonts w:asciiTheme="minorHAnsi" w:hAnsiTheme="minorHAnsi" w:cstheme="minorHAnsi"/>
          <w:color w:val="auto"/>
        </w:rPr>
        <w:t xml:space="preserve"> v sídle verejného obstarávateľa</w:t>
      </w:r>
      <w:r>
        <w:rPr>
          <w:rFonts w:asciiTheme="minorHAnsi" w:hAnsiTheme="minorHAnsi" w:cstheme="minorHAnsi"/>
          <w:color w:val="auto"/>
        </w:rPr>
        <w:t xml:space="preserve">, kedy sídlom sa rozumie </w:t>
      </w:r>
      <w:r w:rsidR="00641F16">
        <w:rPr>
          <w:rFonts w:asciiTheme="minorHAnsi" w:hAnsiTheme="minorHAnsi" w:cstheme="minorHAnsi"/>
          <w:color w:val="auto"/>
        </w:rPr>
        <w:t>nižšie uvedený zoznam stredísk a podľa Špecifikácie</w:t>
      </w:r>
      <w:r w:rsidRPr="004F08A8">
        <w:rPr>
          <w:rFonts w:asciiTheme="minorHAnsi" w:hAnsiTheme="minorHAnsi" w:cstheme="minorHAnsi"/>
          <w:color w:val="auto"/>
        </w:rPr>
        <w:t xml:space="preserve">  (Príloha č. </w:t>
      </w:r>
      <w:r w:rsidR="00006365">
        <w:rPr>
          <w:rFonts w:asciiTheme="minorHAnsi" w:hAnsiTheme="minorHAnsi" w:cstheme="minorHAnsi"/>
          <w:color w:val="auto"/>
        </w:rPr>
        <w:t>3a</w:t>
      </w:r>
      <w:r>
        <w:rPr>
          <w:rFonts w:asciiTheme="minorHAnsi" w:hAnsiTheme="minorHAnsi" w:cstheme="minorHAnsi"/>
          <w:color w:val="auto"/>
        </w:rPr>
        <w:t xml:space="preserve"> </w:t>
      </w:r>
      <w:r w:rsidRPr="004F08A8">
        <w:rPr>
          <w:rFonts w:asciiTheme="minorHAnsi" w:hAnsiTheme="minorHAnsi" w:cstheme="minorHAnsi"/>
          <w:color w:val="auto"/>
        </w:rPr>
        <w:t>tejto Výzvy) v</w:t>
      </w:r>
      <w:r>
        <w:rPr>
          <w:rFonts w:asciiTheme="minorHAnsi" w:hAnsiTheme="minorHAnsi" w:cstheme="minorHAnsi"/>
          <w:color w:val="auto"/>
        </w:rPr>
        <w:t xml:space="preserve"> celkovom </w:t>
      </w:r>
      <w:r w:rsidRPr="004F08A8">
        <w:rPr>
          <w:rFonts w:asciiTheme="minorHAnsi" w:hAnsiTheme="minorHAnsi" w:cstheme="minorHAnsi"/>
          <w:color w:val="auto"/>
        </w:rPr>
        <w:t xml:space="preserve">počte </w:t>
      </w:r>
      <w:r>
        <w:rPr>
          <w:rFonts w:asciiTheme="minorHAnsi" w:hAnsiTheme="minorHAnsi" w:cstheme="minorHAnsi"/>
          <w:color w:val="auto"/>
        </w:rPr>
        <w:t>30</w:t>
      </w:r>
      <w:r w:rsidRPr="004F08A8">
        <w:rPr>
          <w:rFonts w:asciiTheme="minorHAnsi" w:hAnsiTheme="minorHAnsi" w:cstheme="minorHAnsi"/>
          <w:color w:val="auto"/>
        </w:rPr>
        <w:t xml:space="preserve"> kusov</w:t>
      </w:r>
      <w:r>
        <w:rPr>
          <w:rFonts w:asciiTheme="minorHAnsi" w:hAnsiTheme="minorHAnsi" w:cstheme="minorHAnsi"/>
          <w:color w:val="auto"/>
        </w:rPr>
        <w:t>.</w:t>
      </w:r>
    </w:p>
    <w:p w:rsidR="00323DC5" w:rsidRPr="00EC4E68" w:rsidRDefault="00323DC5" w:rsidP="0078722B">
      <w:pPr>
        <w:spacing w:after="0" w:line="240" w:lineRule="auto"/>
        <w:ind w:left="993" w:hanging="851"/>
      </w:pP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bookmarkStart w:id="1" w:name="_Toc12162"/>
      <w:r w:rsidRPr="009B73AF">
        <w:t xml:space="preserve">Stredisko Banská Bystrica a okolie: </w:t>
      </w:r>
      <w:r w:rsidR="00C85121">
        <w:tab/>
      </w:r>
      <w:r w:rsidRPr="009B73AF">
        <w:t>- Majerská cesta 94, Banská Bystrica</w:t>
      </w:r>
    </w:p>
    <w:p w:rsidR="00323DC5" w:rsidRPr="009B73AF" w:rsidRDefault="00323DC5" w:rsidP="00C85121">
      <w:pPr>
        <w:tabs>
          <w:tab w:val="left" w:pos="4253"/>
        </w:tabs>
        <w:spacing w:after="0" w:line="240" w:lineRule="auto"/>
        <w:ind w:left="993" w:hanging="426"/>
      </w:pPr>
      <w:r w:rsidRPr="009B73AF">
        <w:rPr>
          <w:rFonts w:eastAsia="Times New Roman"/>
          <w:lang w:eastAsia="cs-CZ"/>
        </w:rPr>
        <w:t xml:space="preserve">                                                                         </w:t>
      </w:r>
      <w:r w:rsidR="00C85121">
        <w:rPr>
          <w:rFonts w:eastAsia="Times New Roman"/>
          <w:lang w:eastAsia="cs-CZ"/>
        </w:rPr>
        <w:tab/>
      </w:r>
      <w:r w:rsidRPr="009B73AF">
        <w:t>- Lučatín 216, Lučatín</w:t>
      </w:r>
    </w:p>
    <w:p w:rsidR="00323DC5" w:rsidRPr="009B73AF" w:rsidRDefault="00323DC5" w:rsidP="00C85121">
      <w:pPr>
        <w:tabs>
          <w:tab w:val="left" w:pos="4253"/>
        </w:tabs>
        <w:spacing w:after="0" w:line="240" w:lineRule="auto"/>
        <w:ind w:left="1134" w:hanging="567"/>
      </w:pPr>
      <w:r w:rsidRPr="009B73AF">
        <w:t xml:space="preserve">-     </w:t>
      </w:r>
      <w:r>
        <w:t xml:space="preserve">  </w:t>
      </w:r>
      <w:r w:rsidRPr="009B73AF">
        <w:t xml:space="preserve">Stredisko Brezno:                              </w:t>
      </w:r>
      <w:r>
        <w:t xml:space="preserve"> </w:t>
      </w:r>
      <w:r w:rsidRPr="009B73AF">
        <w:t xml:space="preserve">  </w:t>
      </w:r>
      <w:r w:rsidR="00C85121">
        <w:tab/>
      </w:r>
      <w:r w:rsidRPr="009B73AF">
        <w:t xml:space="preserve">- Predné </w:t>
      </w:r>
      <w:proofErr w:type="spellStart"/>
      <w:r w:rsidRPr="009B73AF">
        <w:t>Halny</w:t>
      </w:r>
      <w:proofErr w:type="spellEnd"/>
      <w:r w:rsidRPr="009B73AF">
        <w:t xml:space="preserve"> 76, Brezno</w:t>
      </w:r>
    </w:p>
    <w:p w:rsidR="00323DC5" w:rsidRPr="009B73AF" w:rsidRDefault="00323DC5" w:rsidP="00C85121">
      <w:pPr>
        <w:tabs>
          <w:tab w:val="left" w:pos="4253"/>
        </w:tabs>
        <w:spacing w:after="0" w:line="240" w:lineRule="auto"/>
        <w:ind w:left="993" w:hanging="426"/>
      </w:pPr>
      <w:r w:rsidRPr="009B73AF">
        <w:t xml:space="preserve">-     </w:t>
      </w:r>
      <w:r>
        <w:t xml:space="preserve">  </w:t>
      </w:r>
      <w:r w:rsidRPr="009B73AF">
        <w:t xml:space="preserve">Stredisko Zvolen:                               </w:t>
      </w:r>
      <w:r>
        <w:t xml:space="preserve"> </w:t>
      </w:r>
      <w:r w:rsidRPr="009B73AF">
        <w:t xml:space="preserve">  </w:t>
      </w:r>
      <w:r w:rsidR="00C85121">
        <w:tab/>
      </w:r>
      <w:r w:rsidRPr="009B73AF">
        <w:t xml:space="preserve">- </w:t>
      </w:r>
      <w:proofErr w:type="spellStart"/>
      <w:r w:rsidRPr="009B73AF">
        <w:t>Bakova</w:t>
      </w:r>
      <w:proofErr w:type="spellEnd"/>
      <w:r w:rsidRPr="009B73AF">
        <w:t xml:space="preserve"> Jama, Lieskovská cesta 284, Zvolen</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Kriváň:                                  </w:t>
      </w:r>
      <w:r w:rsidR="00C85121">
        <w:tab/>
      </w:r>
      <w:r w:rsidRPr="009B73AF">
        <w:t>- Kriváň 521</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Žiar nad Hronom:               </w:t>
      </w:r>
      <w:r w:rsidR="00C85121">
        <w:tab/>
      </w:r>
      <w:r w:rsidRPr="009B73AF">
        <w:t>- Priemyselná 6/647, Ladomerská Vieska</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Nová Baňa:                          </w:t>
      </w:r>
      <w:r w:rsidR="00C85121">
        <w:tab/>
      </w:r>
      <w:r w:rsidRPr="009B73AF">
        <w:t>- Dlhá Lúka 760, Nová Baňa</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Banská Štiavnica:            </w:t>
      </w:r>
      <w:r>
        <w:t xml:space="preserve"> </w:t>
      </w:r>
      <w:r w:rsidRPr="009B73AF">
        <w:t xml:space="preserve">   </w:t>
      </w:r>
      <w:r w:rsidR="00C85121">
        <w:tab/>
      </w:r>
      <w:r w:rsidRPr="009B73AF">
        <w:t xml:space="preserve">- J. K. </w:t>
      </w:r>
      <w:proofErr w:type="spellStart"/>
      <w:r w:rsidRPr="009B73AF">
        <w:t>Hella</w:t>
      </w:r>
      <w:proofErr w:type="spellEnd"/>
      <w:r w:rsidRPr="009B73AF">
        <w:t xml:space="preserve"> 11, Banská Štiavnica</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Krupina:                            </w:t>
      </w:r>
      <w:r>
        <w:t xml:space="preserve"> </w:t>
      </w:r>
      <w:r w:rsidRPr="009B73AF">
        <w:t xml:space="preserve">   </w:t>
      </w:r>
      <w:r w:rsidR="00C85121">
        <w:tab/>
      </w:r>
      <w:r w:rsidRPr="009B73AF">
        <w:t>- Červená Hora 1779, Krupina</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Lučenec:                            </w:t>
      </w:r>
      <w:r>
        <w:t xml:space="preserve"> </w:t>
      </w:r>
      <w:r w:rsidRPr="009B73AF">
        <w:t xml:space="preserve">  </w:t>
      </w:r>
      <w:r w:rsidR="00C85121">
        <w:tab/>
      </w:r>
      <w:r w:rsidRPr="009B73AF">
        <w:t>- Vajanského 857, Lučenec</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Poltár:                               </w:t>
      </w:r>
      <w:r>
        <w:t xml:space="preserve"> </w:t>
      </w:r>
      <w:r w:rsidRPr="009B73AF">
        <w:t xml:space="preserve">   </w:t>
      </w:r>
      <w:r w:rsidR="00C85121">
        <w:tab/>
      </w:r>
      <w:r w:rsidRPr="009B73AF">
        <w:t>- 13. januára 21/501, Poltár</w:t>
      </w:r>
    </w:p>
    <w:p w:rsidR="00323DC5" w:rsidRPr="00C85121"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Veľký Krtíš a okolie:         </w:t>
      </w:r>
      <w:r>
        <w:t xml:space="preserve"> </w:t>
      </w:r>
      <w:r w:rsidRPr="009B73AF">
        <w:t xml:space="preserve">  </w:t>
      </w:r>
      <w:r w:rsidR="00C85121">
        <w:tab/>
      </w:r>
      <w:r w:rsidRPr="009B73AF">
        <w:t>- Škultétyho 108, Veľký Krtíš</w:t>
      </w:r>
    </w:p>
    <w:p w:rsidR="00C85121" w:rsidRPr="00C85121" w:rsidRDefault="00C85121" w:rsidP="00C85121">
      <w:pPr>
        <w:pStyle w:val="Odsekzoznamu"/>
        <w:numPr>
          <w:ilvl w:val="0"/>
          <w:numId w:val="26"/>
        </w:numPr>
        <w:tabs>
          <w:tab w:val="left" w:pos="4253"/>
        </w:tabs>
        <w:spacing w:after="0" w:line="240" w:lineRule="auto"/>
        <w:ind w:left="993" w:right="0" w:hanging="426"/>
        <w:contextualSpacing w:val="0"/>
      </w:pPr>
      <w:r>
        <w:t xml:space="preserve">Stredisko </w:t>
      </w:r>
      <w:r w:rsidRPr="00C85121">
        <w:t>Čebovce</w:t>
      </w:r>
      <w:r w:rsidRPr="00C85121">
        <w:tab/>
        <w:t xml:space="preserve">- Na </w:t>
      </w:r>
      <w:proofErr w:type="spellStart"/>
      <w:r w:rsidRPr="00C85121">
        <w:t>parlagu</w:t>
      </w:r>
      <w:proofErr w:type="spellEnd"/>
      <w:r w:rsidRPr="00C85121">
        <w:t xml:space="preserve"> 53, 991 25 Čebovce</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Rimavská Sobota:            </w:t>
      </w:r>
      <w:r>
        <w:t xml:space="preserve"> </w:t>
      </w:r>
      <w:r w:rsidRPr="009B73AF">
        <w:t xml:space="preserve">   - Šibeničný vrch 716, Rimavská Sobota</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b/>
        </w:rPr>
      </w:pPr>
      <w:r w:rsidRPr="009B73AF">
        <w:t xml:space="preserve">Stredisko Tornaľa:                               </w:t>
      </w:r>
      <w:r>
        <w:t xml:space="preserve"> </w:t>
      </w:r>
      <w:r w:rsidRPr="009B73AF">
        <w:t xml:space="preserve"> - Cintorínska 10, Tornaľa</w:t>
      </w:r>
    </w:p>
    <w:p w:rsidR="00323DC5" w:rsidRPr="009B73AF" w:rsidRDefault="00323DC5" w:rsidP="00C85121">
      <w:pPr>
        <w:pStyle w:val="Odsekzoznamu"/>
        <w:numPr>
          <w:ilvl w:val="0"/>
          <w:numId w:val="26"/>
        </w:numPr>
        <w:tabs>
          <w:tab w:val="left" w:pos="4253"/>
        </w:tabs>
        <w:spacing w:after="0" w:line="240" w:lineRule="auto"/>
        <w:ind w:left="993" w:right="0" w:hanging="426"/>
        <w:contextualSpacing w:val="0"/>
        <w:rPr>
          <w:rFonts w:asciiTheme="minorHAnsi" w:hAnsiTheme="minorHAnsi" w:cstheme="minorHAnsi"/>
          <w:b/>
        </w:rPr>
      </w:pPr>
      <w:r w:rsidRPr="009B73AF">
        <w:rPr>
          <w:rFonts w:asciiTheme="minorHAnsi" w:hAnsiTheme="minorHAnsi" w:cstheme="minorHAnsi"/>
        </w:rPr>
        <w:t>Stredisko Hnúšťa:                                  - 1. mája 620, Hnúšťa</w:t>
      </w:r>
    </w:p>
    <w:p w:rsidR="00323DC5" w:rsidRDefault="00323DC5" w:rsidP="00C85121">
      <w:pPr>
        <w:pStyle w:val="Bezriadkovania"/>
        <w:tabs>
          <w:tab w:val="left" w:pos="4253"/>
        </w:tabs>
        <w:ind w:left="993" w:hanging="426"/>
        <w:rPr>
          <w:rFonts w:asciiTheme="minorHAnsi" w:hAnsiTheme="minorHAnsi" w:cstheme="minorHAnsi"/>
          <w:sz w:val="22"/>
          <w:szCs w:val="22"/>
        </w:rPr>
      </w:pPr>
      <w:r w:rsidRPr="009B73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Stredisko Jelšava: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 - Teplická 286, Jelšava</w:t>
      </w:r>
    </w:p>
    <w:p w:rsidR="004F08A8" w:rsidRPr="009B73AF" w:rsidRDefault="004F08A8" w:rsidP="00323DC5">
      <w:pPr>
        <w:pStyle w:val="Bezriadkovania"/>
        <w:ind w:left="993" w:hanging="426"/>
        <w:rPr>
          <w:rFonts w:asciiTheme="minorHAnsi" w:hAnsiTheme="minorHAnsi" w:cstheme="minorHAnsi"/>
          <w:sz w:val="22"/>
          <w:szCs w:val="22"/>
        </w:rPr>
      </w:pPr>
    </w:p>
    <w:p w:rsidR="00D32ADB" w:rsidRDefault="00D32ADB" w:rsidP="00E51840">
      <w:pPr>
        <w:pStyle w:val="Nadpis1"/>
        <w:numPr>
          <w:ilvl w:val="0"/>
          <w:numId w:val="3"/>
        </w:numPr>
        <w:spacing w:after="120" w:line="240" w:lineRule="auto"/>
        <w:ind w:left="425" w:right="272" w:hanging="357"/>
      </w:pPr>
      <w:r>
        <w:t>Typ zmluvy</w:t>
      </w:r>
      <w:r>
        <w:rPr>
          <w:b w:val="0"/>
        </w:rPr>
        <w:t xml:space="preserve"> </w:t>
      </w:r>
      <w:bookmarkEnd w:id="1"/>
    </w:p>
    <w:p w:rsidR="00D32ADB" w:rsidRPr="0059403F" w:rsidRDefault="00C85121" w:rsidP="004B7C4A">
      <w:pPr>
        <w:pStyle w:val="Odsekzoznamu"/>
        <w:numPr>
          <w:ilvl w:val="1"/>
          <w:numId w:val="3"/>
        </w:numPr>
        <w:ind w:left="851" w:right="274"/>
      </w:pPr>
      <w:r>
        <w:rPr>
          <w:color w:val="000000" w:themeColor="text1"/>
        </w:rPr>
        <w:t>Zmluva o dielo</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3A2C3D" w:rsidRDefault="004522EE" w:rsidP="003A2C3D">
      <w:pPr>
        <w:pStyle w:val="Odsekzoznamu"/>
        <w:numPr>
          <w:ilvl w:val="1"/>
          <w:numId w:val="3"/>
        </w:numPr>
        <w:ind w:left="851" w:right="274"/>
      </w:pPr>
      <w:r>
        <w:t>N</w:t>
      </w:r>
      <w:r w:rsidR="007C251F">
        <w:t>euvádza sa</w:t>
      </w:r>
      <w:r>
        <w:t>.</w:t>
      </w:r>
    </w:p>
    <w:p w:rsidR="003A2C3D" w:rsidRDefault="003A2C3D" w:rsidP="003A2C3D">
      <w:pPr>
        <w:pStyle w:val="Odsekzoznamu"/>
        <w:ind w:left="851" w:right="274" w:firstLine="0"/>
      </w:pPr>
    </w:p>
    <w:p w:rsidR="00D32ADB" w:rsidRDefault="004B7C4A" w:rsidP="00E51840">
      <w:pPr>
        <w:pStyle w:val="Nadpis1"/>
        <w:numPr>
          <w:ilvl w:val="0"/>
          <w:numId w:val="3"/>
        </w:numPr>
        <w:spacing w:after="120" w:line="240" w:lineRule="auto"/>
        <w:ind w:left="425" w:right="272" w:hanging="357"/>
      </w:pPr>
      <w:r>
        <w:t>Trvanie zmluvy</w:t>
      </w:r>
    </w:p>
    <w:p w:rsidR="00D32ADB" w:rsidRDefault="00641F16" w:rsidP="004B7C4A">
      <w:pPr>
        <w:pStyle w:val="Odsekzoznamu"/>
        <w:numPr>
          <w:ilvl w:val="1"/>
          <w:numId w:val="3"/>
        </w:numPr>
        <w:spacing w:after="93" w:line="259" w:lineRule="auto"/>
        <w:ind w:left="851" w:right="0"/>
      </w:pPr>
      <w:r>
        <w:rPr>
          <w:rFonts w:asciiTheme="minorHAnsi" w:hAnsiTheme="minorHAnsi" w:cs="Arial"/>
        </w:rPr>
        <w:t>Zmluva o dielo</w:t>
      </w:r>
      <w:r w:rsidR="00594387">
        <w:rPr>
          <w:rFonts w:asciiTheme="minorHAnsi" w:hAnsiTheme="minorHAnsi" w:cs="Arial"/>
        </w:rPr>
        <w:t xml:space="preserve"> </w:t>
      </w:r>
      <w:r w:rsidR="004B7C4A" w:rsidRPr="00BC25E1">
        <w:rPr>
          <w:rFonts w:asciiTheme="minorHAnsi" w:hAnsiTheme="minorHAnsi" w:cs="Arial"/>
        </w:rPr>
        <w:t xml:space="preserve">sa uzatvára na dobu </w:t>
      </w:r>
      <w:r w:rsidR="004B7C4A">
        <w:rPr>
          <w:rFonts w:asciiTheme="minorHAnsi" w:hAnsiTheme="minorHAnsi" w:cs="Arial"/>
        </w:rPr>
        <w:t xml:space="preserve">určitú, a to </w:t>
      </w:r>
      <w:r w:rsidR="004F08A8">
        <w:rPr>
          <w:rFonts w:asciiTheme="minorHAnsi" w:hAnsiTheme="minorHAnsi" w:cs="Arial"/>
        </w:rPr>
        <w:t>6</w:t>
      </w:r>
      <w:r w:rsidR="00324B4D">
        <w:rPr>
          <w:rFonts w:asciiTheme="minorHAnsi" w:hAnsiTheme="minorHAnsi" w:cs="Arial"/>
        </w:rPr>
        <w:t xml:space="preserve"> mesiacov</w:t>
      </w:r>
      <w:r w:rsidR="004B7C4A">
        <w:rPr>
          <w:rFonts w:asciiTheme="minorHAnsi" w:hAnsiTheme="minorHAnsi" w:cs="Arial"/>
        </w:rPr>
        <w:t xml:space="preserve"> od nadobudnutia účinnosti </w:t>
      </w:r>
      <w:r w:rsidR="00DD78A2">
        <w:rPr>
          <w:rFonts w:asciiTheme="minorHAnsi" w:hAnsiTheme="minorHAnsi" w:cs="Arial"/>
        </w:rPr>
        <w:t>Zmluvy o dielo. Zmluva o dielo</w:t>
      </w:r>
      <w:r w:rsidR="004B7C4A" w:rsidRPr="00BC25E1">
        <w:rPr>
          <w:rFonts w:asciiTheme="minorHAnsi" w:hAnsiTheme="minorHAnsi" w:cs="Arial"/>
        </w:rPr>
        <w:t xml:space="preserve"> nadobúda platnosť dňom podpísania obidvomi zmluvnými stranami a účinnosť dňom nasledujúcim po dni jej zverejnenia na webovom sídle obstarávateľa</w:t>
      </w:r>
      <w:r w:rsidR="00D32ADB">
        <w:t xml:space="preserve">. </w:t>
      </w:r>
      <w:r w:rsidR="00DD78A2">
        <w:rPr>
          <w:rFonts w:asciiTheme="minorHAnsi" w:hAnsiTheme="minorHAnsi" w:cs="Arial"/>
        </w:rPr>
        <w:t xml:space="preserve">Lehota na uskutočnenie služby v rozsahu opisu predmetu zákazky je do </w:t>
      </w:r>
      <w:r w:rsidR="00DD78A2" w:rsidRPr="00641F16">
        <w:rPr>
          <w:rFonts w:asciiTheme="minorHAnsi" w:hAnsiTheme="minorHAnsi" w:cs="Arial"/>
          <w:b/>
        </w:rPr>
        <w:t>30 kalendárnych dní</w:t>
      </w:r>
      <w:r w:rsidR="00DD78A2">
        <w:rPr>
          <w:rFonts w:asciiTheme="minorHAnsi" w:hAnsiTheme="minorHAnsi" w:cs="Arial"/>
        </w:rPr>
        <w:t xml:space="preserve"> od nadobudnutia účinnosti Zmluvy o dielo. </w:t>
      </w:r>
      <w:r w:rsidR="00DD78A2">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7466F1">
      <w:pPr>
        <w:ind w:left="709" w:right="0" w:hanging="567"/>
        <w:rPr>
          <w:rFonts w:asciiTheme="minorHAnsi" w:hAnsiTheme="minorHAnsi"/>
        </w:rPr>
      </w:pPr>
      <w:r>
        <w:t xml:space="preserve">8.1    </w:t>
      </w:r>
      <w:r w:rsidR="00F639EE">
        <w:t xml:space="preserve">  </w:t>
      </w:r>
      <w:r w:rsidRPr="00287B7C">
        <w:rPr>
          <w:rFonts w:asciiTheme="minorHAnsi" w:hAnsiTheme="minorHAnsi"/>
        </w:rPr>
        <w:t xml:space="preserve">Predmet zákazky bude financovaný z vlastných zdrojov verejného obstarávateľa. Platba sa uskutoční na základe faktúry formou bankového prevodu v súlade s Obchodnými podmienkami </w:t>
      </w:r>
      <w:r w:rsidR="00006365">
        <w:rPr>
          <w:rFonts w:asciiTheme="minorHAnsi" w:hAnsiTheme="minorHAnsi"/>
        </w:rPr>
        <w:t>Zmluvy o dielo</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7466F1">
      <w:pPr>
        <w:ind w:left="709" w:right="0" w:hanging="567"/>
        <w:rPr>
          <w:rFonts w:asciiTheme="minorHAnsi" w:hAnsiTheme="minorHAnsi" w:cs="Arial"/>
        </w:rPr>
      </w:pPr>
      <w:r>
        <w:t xml:space="preserve">9.1  </w:t>
      </w:r>
      <w:r w:rsidR="00F639EE">
        <w:t xml:space="preserve"> </w:t>
      </w:r>
      <w:r w:rsidRPr="00287B7C">
        <w:rPr>
          <w:rFonts w:asciiTheme="minorHAnsi" w:hAnsiTheme="minorHAnsi"/>
        </w:rPr>
        <w:t>Ponuka vrátane dokladov a dokumentov musí byť pr</w:t>
      </w:r>
      <w:r w:rsidR="00CE09ED">
        <w:rPr>
          <w:rFonts w:asciiTheme="minorHAnsi" w:hAnsiTheme="minorHAnsi"/>
        </w:rPr>
        <w:t xml:space="preserve">edložená v slovenskom jazyku. </w:t>
      </w:r>
      <w:r w:rsidRPr="00287B7C">
        <w:rPr>
          <w:rFonts w:asciiTheme="minorHAnsi" w:hAnsiTheme="minorHAnsi" w:cs="Arial"/>
        </w:rPr>
        <w:t xml:space="preserve">Ak ponuku predkladá uchádzač so sídlom mimo územia Slovenskej republiky, musí predložiť doklady, ktorými preukazuje splnenie podmienok účasti vo verejnom obstarávaní v pôvodnom jazyku a súčasne </w:t>
      </w:r>
      <w:r w:rsidRPr="00287B7C">
        <w:rPr>
          <w:rFonts w:asciiTheme="minorHAnsi" w:hAnsiTheme="minorHAnsi" w:cs="Arial"/>
        </w:rPr>
        <w:lastRenderedPageBreak/>
        <w:t>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1"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FF0C1B">
        <w:rPr>
          <w:b/>
        </w:rPr>
        <w:t>dodávať tovar</w:t>
      </w:r>
      <w:r w:rsidR="008D78A7">
        <w:rPr>
          <w:b/>
        </w:rPr>
        <w:t xml:space="preserve"> a poskytovať </w:t>
      </w:r>
      <w:r w:rsidR="00006365">
        <w:rPr>
          <w:b/>
        </w:rPr>
        <w:t>službu</w:t>
      </w:r>
      <w:r w:rsidR="008D78A7">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lastRenderedPageBreak/>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3C083F"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sidR="001B6FDB">
        <w:rPr>
          <w:rFonts w:asciiTheme="minorHAnsi" w:hAnsiTheme="minorHAnsi" w:cstheme="minorHAnsi"/>
          <w:sz w:val="22"/>
          <w:szCs w:val="22"/>
        </w:rPr>
        <w:t xml:space="preserve"> </w:t>
      </w:r>
      <w:r w:rsidRPr="00220B32">
        <w:rPr>
          <w:rFonts w:asciiTheme="minorHAnsi" w:hAnsiTheme="minorHAnsi" w:cstheme="minorHAnsi"/>
          <w:sz w:val="22"/>
          <w:szCs w:val="22"/>
        </w:rPr>
        <w:t>j.</w:t>
      </w:r>
      <w:r w:rsidR="00220B32">
        <w:t xml:space="preserve"> </w:t>
      </w:r>
      <w:r w:rsidR="00220B32" w:rsidRPr="00220B32">
        <w:rPr>
          <w:rFonts w:ascii="Calibri" w:hAnsi="Calibri" w:cs="Calibri"/>
          <w:sz w:val="22"/>
          <w:szCs w:val="22"/>
        </w:rPr>
        <w:t xml:space="preserve">dokladovať zoznam </w:t>
      </w:r>
      <w:r w:rsidR="008D78A7">
        <w:rPr>
          <w:rFonts w:ascii="Calibri" w:hAnsi="Calibri" w:cs="Calibri"/>
          <w:sz w:val="22"/>
          <w:szCs w:val="22"/>
        </w:rPr>
        <w:t>poskytnutých služieb a dodaných tovarov</w:t>
      </w:r>
      <w:r w:rsidR="00220B32" w:rsidRPr="00220B32">
        <w:rPr>
          <w:rFonts w:ascii="Calibri" w:hAnsi="Calibri" w:cs="Calibri"/>
          <w:sz w:val="22"/>
          <w:szCs w:val="22"/>
        </w:rPr>
        <w:t xml:space="preserve"> za predchádzajúce tri roky od vyhlásenia verejného obstarávania s uvedením cien, lehôt dodania a odberateľov s kontaktnou osobou a telefonickým kontaktom, ktorý musí</w:t>
      </w:r>
      <w:r w:rsidR="008D78A7">
        <w:rPr>
          <w:rFonts w:ascii="Calibri" w:hAnsi="Calibri" w:cs="Calibri"/>
          <w:sz w:val="22"/>
          <w:szCs w:val="22"/>
        </w:rPr>
        <w:t xml:space="preserve"> obsahovať</w:t>
      </w:r>
      <w:r w:rsidR="00220B32" w:rsidRPr="00220B32">
        <w:rPr>
          <w:rFonts w:ascii="Calibri" w:hAnsi="Calibri" w:cs="Calibri"/>
          <w:sz w:val="22"/>
          <w:szCs w:val="22"/>
        </w:rPr>
        <w:t xml:space="preserve"> </w:t>
      </w:r>
      <w:r w:rsidR="008D78A7">
        <w:rPr>
          <w:rFonts w:ascii="Calibri" w:hAnsi="Calibri" w:cs="Calibri"/>
          <w:sz w:val="22"/>
          <w:szCs w:val="22"/>
        </w:rPr>
        <w:t>poskytnutie služieb</w:t>
      </w:r>
      <w:r w:rsidR="00220B32" w:rsidRPr="00220B32">
        <w:rPr>
          <w:rFonts w:ascii="Calibri" w:hAnsi="Calibri" w:cs="Calibri"/>
          <w:sz w:val="22"/>
          <w:szCs w:val="22"/>
        </w:rPr>
        <w:t xml:space="preserve"> rovnakého </w:t>
      </w:r>
      <w:r w:rsidR="00FF0C1B">
        <w:rPr>
          <w:rFonts w:ascii="Calibri" w:hAnsi="Calibri" w:cs="Calibri"/>
          <w:sz w:val="22"/>
          <w:szCs w:val="22"/>
        </w:rPr>
        <w:t>alebo ob</w:t>
      </w:r>
      <w:r w:rsidR="00220B32" w:rsidRPr="00220B32">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641F16">
        <w:rPr>
          <w:rFonts w:asciiTheme="minorHAnsi" w:hAnsiTheme="minorHAnsi" w:cstheme="minorHAnsi"/>
          <w:b/>
          <w:bCs/>
          <w:sz w:val="22"/>
          <w:szCs w:val="22"/>
        </w:rPr>
        <w:t>15</w:t>
      </w:r>
      <w:r w:rsidR="008D78A7">
        <w:rPr>
          <w:rFonts w:asciiTheme="minorHAnsi" w:hAnsiTheme="minorHAnsi" w:cstheme="minorHAnsi"/>
          <w:b/>
          <w:bCs/>
          <w:sz w:val="22"/>
          <w:szCs w:val="22"/>
        </w:rPr>
        <w:t> 000,00</w:t>
      </w:r>
      <w:r w:rsidR="00220B32" w:rsidRPr="00220B32">
        <w:rPr>
          <w:rFonts w:asciiTheme="minorHAnsi" w:hAnsiTheme="minorHAnsi" w:cstheme="minorHAnsi"/>
          <w:b/>
          <w:bCs/>
          <w:sz w:val="22"/>
          <w:szCs w:val="22"/>
        </w:rPr>
        <w:t xml:space="preserve"> EUR.</w:t>
      </w:r>
      <w:r w:rsidR="00220B32" w:rsidRPr="00220B32">
        <w:rPr>
          <w:rFonts w:asciiTheme="minorHAnsi" w:hAnsiTheme="minorHAnsi" w:cstheme="minorHAnsi"/>
          <w:bCs/>
          <w:sz w:val="22"/>
          <w:szCs w:val="22"/>
        </w:rPr>
        <w:t xml:space="preserve"> </w:t>
      </w:r>
      <w:r w:rsidR="008D78A7" w:rsidRPr="00220B32">
        <w:rPr>
          <w:rFonts w:asciiTheme="minorHAnsi" w:hAnsiTheme="minorHAnsi" w:cstheme="minorHAnsi"/>
          <w:sz w:val="22"/>
          <w:szCs w:val="22"/>
        </w:rPr>
        <w:t xml:space="preserve">Za </w:t>
      </w:r>
      <w:r w:rsidR="008D78A7">
        <w:rPr>
          <w:rFonts w:asciiTheme="minorHAnsi" w:hAnsiTheme="minorHAnsi" w:cstheme="minorHAnsi"/>
          <w:sz w:val="22"/>
          <w:szCs w:val="22"/>
        </w:rPr>
        <w:t>poskytnutie služby</w:t>
      </w:r>
      <w:r w:rsidR="008D78A7" w:rsidRPr="00220B32">
        <w:rPr>
          <w:rFonts w:asciiTheme="minorHAnsi" w:hAnsiTheme="minorHAnsi" w:cstheme="minorHAnsi"/>
          <w:sz w:val="22"/>
          <w:szCs w:val="22"/>
        </w:rPr>
        <w:t xml:space="preserve"> rovnakého alebo podobného charakteru sa považuje </w:t>
      </w:r>
      <w:r w:rsidR="008D78A7" w:rsidRPr="00870AAC">
        <w:rPr>
          <w:rFonts w:asciiTheme="minorHAnsi" w:hAnsiTheme="minorHAnsi" w:cstheme="minorHAnsi"/>
          <w:sz w:val="22"/>
          <w:szCs w:val="22"/>
        </w:rPr>
        <w:t>dodan</w:t>
      </w:r>
      <w:r w:rsidR="008D78A7">
        <w:rPr>
          <w:rFonts w:asciiTheme="minorHAnsi" w:hAnsiTheme="minorHAnsi" w:cstheme="minorHAnsi"/>
          <w:sz w:val="22"/>
          <w:szCs w:val="22"/>
        </w:rPr>
        <w:t>ie</w:t>
      </w:r>
      <w:r w:rsidR="008D78A7" w:rsidRPr="00870AAC">
        <w:rPr>
          <w:rFonts w:asciiTheme="minorHAnsi" w:hAnsiTheme="minorHAnsi" w:cstheme="minorHAnsi"/>
          <w:sz w:val="22"/>
          <w:szCs w:val="22"/>
        </w:rPr>
        <w:t>, implementáci</w:t>
      </w:r>
      <w:r w:rsidR="008D78A7">
        <w:rPr>
          <w:rFonts w:asciiTheme="minorHAnsi" w:hAnsiTheme="minorHAnsi" w:cstheme="minorHAnsi"/>
          <w:sz w:val="22"/>
          <w:szCs w:val="22"/>
        </w:rPr>
        <w:t>a</w:t>
      </w:r>
      <w:r w:rsidR="008D78A7" w:rsidRPr="00870AAC">
        <w:rPr>
          <w:rFonts w:asciiTheme="minorHAnsi" w:hAnsiTheme="minorHAnsi" w:cstheme="minorHAnsi"/>
          <w:sz w:val="22"/>
          <w:szCs w:val="22"/>
        </w:rPr>
        <w:t xml:space="preserve"> a servis </w:t>
      </w:r>
      <w:r w:rsidR="008D78A7">
        <w:rPr>
          <w:rFonts w:asciiTheme="minorHAnsi" w:hAnsiTheme="minorHAnsi" w:cstheme="minorHAnsi"/>
          <w:sz w:val="22"/>
          <w:szCs w:val="22"/>
        </w:rPr>
        <w:t xml:space="preserve">monitorovacích zariadení </w:t>
      </w:r>
      <w:r w:rsidR="008D78A7" w:rsidRPr="00870AAC">
        <w:rPr>
          <w:rFonts w:asciiTheme="minorHAnsi" w:hAnsiTheme="minorHAnsi" w:cstheme="minorHAnsi"/>
          <w:sz w:val="22"/>
          <w:szCs w:val="22"/>
        </w:rPr>
        <w:t>GPS/GPRS.</w:t>
      </w:r>
    </w:p>
    <w:p w:rsidR="008D78A7" w:rsidRPr="0026376D" w:rsidRDefault="003C083F" w:rsidP="008D78A7">
      <w:pPr>
        <w:pStyle w:val="Odsekzoznamu"/>
        <w:numPr>
          <w:ilvl w:val="0"/>
          <w:numId w:val="32"/>
        </w:numPr>
        <w:spacing w:after="93" w:line="252" w:lineRule="auto"/>
        <w:ind w:left="1418" w:right="0" w:hanging="284"/>
        <w:rPr>
          <w:rFonts w:eastAsia="Times New Roman" w:cs="Times New Roman"/>
          <w:color w:val="auto"/>
        </w:rPr>
      </w:pPr>
      <w:r w:rsidRPr="00220B32">
        <w:rPr>
          <w:rFonts w:asciiTheme="minorHAnsi" w:hAnsiTheme="minorHAnsi" w:cstheme="minorHAnsi"/>
          <w:b/>
          <w:u w:val="single"/>
        </w:rPr>
        <w:t xml:space="preserve">§ 34 ods. 1 </w:t>
      </w:r>
      <w:r>
        <w:rPr>
          <w:rFonts w:asciiTheme="minorHAnsi" w:hAnsiTheme="minorHAnsi" w:cstheme="minorHAnsi"/>
          <w:b/>
          <w:u w:val="single"/>
        </w:rPr>
        <w:t>písm. m</w:t>
      </w:r>
      <w:r w:rsidRPr="00220B32">
        <w:rPr>
          <w:rFonts w:asciiTheme="minorHAnsi" w:hAnsiTheme="minorHAnsi" w:cstheme="minorHAnsi"/>
          <w:b/>
          <w:u w:val="single"/>
        </w:rPr>
        <w:t>) ZVO,</w:t>
      </w:r>
      <w:r w:rsidRPr="00220B32">
        <w:rPr>
          <w:rFonts w:asciiTheme="minorHAnsi" w:hAnsiTheme="minorHAnsi" w:cstheme="minorHAnsi"/>
          <w:b/>
        </w:rPr>
        <w:t xml:space="preserve"> </w:t>
      </w:r>
      <w:r w:rsidRPr="00220B32">
        <w:rPr>
          <w:rFonts w:asciiTheme="minorHAnsi" w:hAnsiTheme="minorHAnsi" w:cstheme="minorHAnsi"/>
        </w:rPr>
        <w:t>t.</w:t>
      </w:r>
      <w:r>
        <w:rPr>
          <w:rFonts w:asciiTheme="minorHAnsi" w:hAnsiTheme="minorHAnsi" w:cstheme="minorHAnsi"/>
        </w:rPr>
        <w:t xml:space="preserve"> </w:t>
      </w:r>
      <w:r w:rsidRPr="00220B32">
        <w:rPr>
          <w:rFonts w:asciiTheme="minorHAnsi" w:hAnsiTheme="minorHAnsi" w:cstheme="minorHAnsi"/>
        </w:rPr>
        <w:t>j.</w:t>
      </w:r>
      <w:r>
        <w:rPr>
          <w:rFonts w:asciiTheme="minorHAnsi" w:hAnsiTheme="minorHAnsi" w:cstheme="minorHAnsi"/>
        </w:rPr>
        <w:t xml:space="preserve"> </w:t>
      </w:r>
      <w:r w:rsidR="008D78A7">
        <w:rPr>
          <w:rFonts w:asciiTheme="minorHAnsi" w:hAnsiTheme="minorHAnsi" w:cstheme="minorHAnsi"/>
        </w:rPr>
        <w:t xml:space="preserve">predložiť opis a technické údaje ponúkaných zariadení, ich označenie a </w:t>
      </w:r>
      <w:r w:rsidR="008D78A7">
        <w:rPr>
          <w:rFonts w:cstheme="minorHAnsi"/>
        </w:rPr>
        <w:t>v</w:t>
      </w:r>
      <w:r w:rsidR="008D78A7" w:rsidRPr="00E52CEB">
        <w:rPr>
          <w:rFonts w:cstheme="minorHAnsi"/>
        </w:rPr>
        <w:t xml:space="preserve"> prípade, </w:t>
      </w:r>
      <w:r w:rsidR="008D78A7">
        <w:rPr>
          <w:rFonts w:cstheme="minorHAnsi"/>
        </w:rPr>
        <w:t xml:space="preserve">že uchádzač predkladá </w:t>
      </w:r>
      <w:r w:rsidR="008D78A7" w:rsidRPr="00E52CEB">
        <w:rPr>
          <w:rFonts w:cstheme="minorHAnsi"/>
        </w:rPr>
        <w:t>ekvivalentn</w:t>
      </w:r>
      <w:r w:rsidR="008D78A7">
        <w:rPr>
          <w:rFonts w:cstheme="minorHAnsi"/>
        </w:rPr>
        <w:t>ú</w:t>
      </w:r>
      <w:r w:rsidR="008D78A7" w:rsidRPr="00E52CEB">
        <w:rPr>
          <w:rFonts w:cstheme="minorHAnsi"/>
        </w:rPr>
        <w:t xml:space="preserve"> náhrad</w:t>
      </w:r>
      <w:r w:rsidR="008D78A7">
        <w:rPr>
          <w:rFonts w:cstheme="minorHAnsi"/>
        </w:rPr>
        <w:t>u</w:t>
      </w:r>
      <w:r w:rsidR="008D78A7" w:rsidRPr="00E52CEB">
        <w:rPr>
          <w:rFonts w:cstheme="minorHAnsi"/>
        </w:rPr>
        <w:t xml:space="preserve"> monitorovacieho GPS systému </w:t>
      </w:r>
      <w:r w:rsidR="008D78A7">
        <w:rPr>
          <w:rFonts w:cstheme="minorHAnsi"/>
        </w:rPr>
        <w:t>(nie systém FLEETWARE) preukáže</w:t>
      </w:r>
      <w:r w:rsidR="008D78A7" w:rsidRPr="00E52CEB">
        <w:rPr>
          <w:rFonts w:cstheme="minorHAnsi"/>
        </w:rPr>
        <w:t xml:space="preserve"> </w:t>
      </w:r>
      <w:r w:rsidR="008D78A7">
        <w:rPr>
          <w:rFonts w:cstheme="minorHAnsi"/>
        </w:rPr>
        <w:t xml:space="preserve">plnú </w:t>
      </w:r>
      <w:r w:rsidR="008D78A7" w:rsidRPr="00E52CEB">
        <w:rPr>
          <w:rFonts w:cstheme="minorHAnsi"/>
        </w:rPr>
        <w:t>kompatibilitu písomným potvrdením od autorizovaného dodávateľa monitorovacieho systému FLEETWARE</w:t>
      </w:r>
      <w:r w:rsidR="008D78A7">
        <w:rPr>
          <w:rFonts w:cstheme="minorHAnsi"/>
        </w:rPr>
        <w:t xml:space="preserve">. Zároveň uchádzači predložia </w:t>
      </w:r>
      <w:r w:rsidR="008D78A7">
        <w:rPr>
          <w:rFonts w:asciiTheme="minorHAnsi" w:hAnsiTheme="minorHAnsi" w:cstheme="minorHAnsi"/>
        </w:rPr>
        <w:t xml:space="preserve">certifikáty alebo potvrdenia preukázania zhody vydané </w:t>
      </w:r>
      <w:r w:rsidR="00006365">
        <w:rPr>
          <w:rFonts w:asciiTheme="minorHAnsi" w:hAnsiTheme="minorHAnsi" w:cstheme="minorHAnsi"/>
        </w:rPr>
        <w:t xml:space="preserve">orgánmi kontroly kvality alebo určenými orgánmi s právomocou posudzovať zhodu, </w:t>
      </w:r>
      <w:r w:rsidR="008D78A7" w:rsidRPr="00B96925">
        <w:rPr>
          <w:rFonts w:asciiTheme="minorHAnsi" w:hAnsiTheme="minorHAnsi" w:cstheme="minorHAnsi"/>
        </w:rPr>
        <w:t>autorizovanými osobami alebo notifikovanými osobami Európskymi spoločenstvami, ktoré majú oprávnenie na posudzovanie zhody výrobkov s technickými špecifikáciami</w:t>
      </w:r>
      <w:r w:rsidR="008D78A7">
        <w:rPr>
          <w:rFonts w:asciiTheme="minorHAnsi" w:hAnsiTheme="minorHAnsi" w:cstheme="minorHAnsi"/>
        </w:rPr>
        <w:t>, resp. vyhlásenia zhody výrobcu</w:t>
      </w:r>
      <w:r w:rsidR="008D78A7" w:rsidRPr="00B96925">
        <w:rPr>
          <w:rFonts w:asciiTheme="minorHAnsi" w:hAnsiTheme="minorHAnsi" w:cstheme="minorHAnsi"/>
        </w:rPr>
        <w:t xml:space="preserve"> – predložiť kópiu</w:t>
      </w:r>
      <w:r w:rsidR="008D78A7">
        <w:rPr>
          <w:rFonts w:asciiTheme="minorHAnsi" w:hAnsiTheme="minorHAnsi" w:cstheme="minorHAnsi"/>
        </w:rPr>
        <w:t xml:space="preserve"> (originál alebo úradne overenú kópiu) a </w:t>
      </w:r>
      <w:r w:rsidR="008D78A7">
        <w:t>a</w:t>
      </w:r>
      <w:r w:rsidR="008D78A7" w:rsidRPr="00AF0664">
        <w:t>ktuálny prospektový materiál ponúkan</w:t>
      </w:r>
      <w:r w:rsidR="008D78A7">
        <w:t>ých</w:t>
      </w:r>
      <w:r w:rsidR="008D78A7" w:rsidRPr="00AF0664">
        <w:t xml:space="preserve"> </w:t>
      </w:r>
      <w:r w:rsidR="008D78A7">
        <w:t>zariadení.</w:t>
      </w:r>
    </w:p>
    <w:p w:rsidR="00220B32" w:rsidRPr="00220B32" w:rsidRDefault="00220B32" w:rsidP="00220B32">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CA3862" w:rsidRDefault="00D32ADB" w:rsidP="00365CDE">
      <w:pPr>
        <w:pStyle w:val="Odsekzoznamu"/>
        <w:numPr>
          <w:ilvl w:val="1"/>
          <w:numId w:val="3"/>
        </w:numPr>
        <w:spacing w:after="52" w:line="266" w:lineRule="auto"/>
        <w:ind w:left="851" w:right="0"/>
        <w:jc w:val="left"/>
      </w:pPr>
      <w:r w:rsidRPr="00CA3862">
        <w:t xml:space="preserve">Ponuka musí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62194B" w:rsidP="007229D7">
      <w:pPr>
        <w:numPr>
          <w:ilvl w:val="0"/>
          <w:numId w:val="1"/>
        </w:numPr>
        <w:spacing w:after="45"/>
        <w:ind w:right="0" w:hanging="360"/>
      </w:pPr>
      <w:r>
        <w:rPr>
          <w:b/>
        </w:rPr>
        <w:t>N</w:t>
      </w:r>
      <w:r w:rsidR="00A95F43">
        <w:rPr>
          <w:b/>
        </w:rPr>
        <w:t>ávrh na plnenie kritéri</w:t>
      </w:r>
      <w:r w:rsidR="00365CDE">
        <w:rPr>
          <w:b/>
        </w:rPr>
        <w:t>í</w:t>
      </w:r>
      <w:r w:rsidR="00A95F43">
        <w:rPr>
          <w:b/>
        </w:rPr>
        <w:t xml:space="preserve"> </w:t>
      </w:r>
      <w:r w:rsidR="00A95F43" w:rsidRPr="00A95F43">
        <w:t xml:space="preserve">v zmysle prílohy č. </w:t>
      </w:r>
      <w:r w:rsidR="00365CDE">
        <w:t>1</w:t>
      </w:r>
      <w:r w:rsidR="00A95F43" w:rsidRPr="00A95F43">
        <w:t xml:space="preserve"> tejto Výzvy, podpísaný uchádzačom (jeho štatutárnym zástupcom resp. ním splnomocnenou osobou),</w:t>
      </w:r>
    </w:p>
    <w:p w:rsidR="00345C5B" w:rsidRDefault="00006365" w:rsidP="00A95F43">
      <w:pPr>
        <w:numPr>
          <w:ilvl w:val="0"/>
          <w:numId w:val="1"/>
        </w:numPr>
        <w:spacing w:after="45"/>
        <w:ind w:right="0" w:hanging="360"/>
      </w:pPr>
      <w:r>
        <w:rPr>
          <w:b/>
        </w:rPr>
        <w:lastRenderedPageBreak/>
        <w:t>Zmluvu o dielo</w:t>
      </w:r>
      <w:r w:rsidR="00A95F43">
        <w:rPr>
          <w:b/>
        </w:rPr>
        <w:t xml:space="preserve">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Š</w:t>
      </w:r>
      <w:r w:rsidR="00006365">
        <w:rPr>
          <w:b/>
        </w:rPr>
        <w:t>pecifikáciu</w:t>
      </w:r>
      <w:r>
        <w:rPr>
          <w:b/>
        </w:rPr>
        <w:t xml:space="preserve"> </w:t>
      </w:r>
      <w:r w:rsidRPr="00A95F43">
        <w:t xml:space="preserve">(príloha č. </w:t>
      </w:r>
      <w:r w:rsidR="00524D56">
        <w:t>3a</w:t>
      </w:r>
      <w:r>
        <w:t xml:space="preserve"> tejto Výzvy</w:t>
      </w:r>
      <w:r w:rsidRPr="00A95F43">
        <w:t>)</w:t>
      </w:r>
      <w:r w:rsidR="00641F16">
        <w:t xml:space="preserve"> a </w:t>
      </w:r>
      <w:r w:rsidR="00641F16" w:rsidRPr="00641F16">
        <w:rPr>
          <w:b/>
        </w:rPr>
        <w:t>Opis predmetu zákazky</w:t>
      </w:r>
      <w:r w:rsidR="00641F16">
        <w:t xml:space="preserve"> (príloha č 3b tejto Výzvy)</w:t>
      </w:r>
      <w:r>
        <w:t xml:space="preserve"> </w:t>
      </w:r>
      <w:r w:rsidR="00641F16">
        <w:t>oba podpísané</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Pr="00D400A5" w:rsidRDefault="00D32ADB" w:rsidP="00E33353">
      <w:pPr>
        <w:pStyle w:val="Odsekzoznamu"/>
        <w:numPr>
          <w:ilvl w:val="1"/>
          <w:numId w:val="3"/>
        </w:numPr>
        <w:spacing w:after="10"/>
        <w:ind w:left="851" w:right="273"/>
      </w:pPr>
      <w:r w:rsidRPr="00CA3862">
        <w:t xml:space="preserve">Ponuky musia byť </w:t>
      </w:r>
      <w:r w:rsidRPr="00CA3862">
        <w:rPr>
          <w:b/>
        </w:rPr>
        <w:t>doručené do</w:t>
      </w:r>
      <w:r w:rsidR="00F473A9" w:rsidRPr="00CA3862">
        <w:rPr>
          <w:b/>
        </w:rPr>
        <w:t xml:space="preserve"> </w:t>
      </w:r>
      <w:r w:rsidR="00D400A5" w:rsidRPr="00D400A5">
        <w:rPr>
          <w:b/>
        </w:rPr>
        <w:t>14.05</w:t>
      </w:r>
      <w:r w:rsidR="00E06155" w:rsidRPr="00D400A5">
        <w:rPr>
          <w:b/>
        </w:rPr>
        <w:t>.2020</w:t>
      </w:r>
      <w:r w:rsidR="00F639EE" w:rsidRPr="00D400A5">
        <w:rPr>
          <w:b/>
        </w:rPr>
        <w:t xml:space="preserve"> do 10</w:t>
      </w:r>
      <w:r w:rsidR="00F473A9" w:rsidRPr="00D400A5">
        <w:rPr>
          <w:b/>
        </w:rPr>
        <w:t>.00 hod.</w:t>
      </w:r>
      <w:r w:rsidRPr="00D400A5">
        <w:t xml:space="preserve"> </w:t>
      </w:r>
    </w:p>
    <w:p w:rsidR="00D32ADB" w:rsidRDefault="00D32ADB" w:rsidP="00E33353">
      <w:pPr>
        <w:ind w:left="1080" w:right="0" w:hanging="229"/>
      </w:pPr>
      <w:bookmarkStart w:id="5" w:name="_GoBack"/>
      <w:bookmarkEnd w:id="5"/>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641F16">
      <w:pPr>
        <w:pStyle w:val="Odsekzoznamu"/>
        <w:numPr>
          <w:ilvl w:val="1"/>
          <w:numId w:val="3"/>
        </w:numPr>
        <w:spacing w:after="40" w:line="259" w:lineRule="auto"/>
        <w:ind w:left="851" w:right="0" w:hanging="709"/>
      </w:pPr>
      <w: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641F16" w:rsidRDefault="00641F16" w:rsidP="00641F16">
      <w:pPr>
        <w:pStyle w:val="Odsekzoznamu"/>
        <w:spacing w:after="40" w:line="259" w:lineRule="auto"/>
        <w:ind w:left="1080" w:right="0" w:firstLine="0"/>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7466F1">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7466F1">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lastRenderedPageBreak/>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2"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w:t>
      </w:r>
      <w:r w:rsidR="00524D56">
        <w:t>a</w:t>
      </w:r>
      <w:r w:rsidR="00CC036E">
        <w:t xml:space="preserve">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dôvodov neuzatvorí s vyhlasovateľom </w:t>
      </w:r>
      <w:r w:rsidR="00E66AED">
        <w:rPr>
          <w:rFonts w:asciiTheme="minorHAnsi" w:hAnsiTheme="minorHAnsi" w:cstheme="minorHAnsi"/>
          <w:sz w:val="22"/>
          <w:szCs w:val="22"/>
        </w:rPr>
        <w:t>Rámcovú kúpnu 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006365">
        <w:rPr>
          <w:rFonts w:asciiTheme="minorHAnsi" w:hAnsiTheme="minorHAnsi" w:cstheme="minorHAnsi"/>
          <w:sz w:val="22"/>
          <w:szCs w:val="22"/>
        </w:rPr>
        <w:t>Zmluvy o dielo</w:t>
      </w:r>
      <w:r>
        <w:rPr>
          <w:rFonts w:asciiTheme="minorHAnsi" w:hAnsiTheme="minorHAnsi" w:cstheme="minorHAnsi"/>
          <w:sz w:val="22"/>
          <w:szCs w:val="22"/>
        </w:rPr>
        <w:t xml:space="preserve">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w:t>
      </w:r>
      <w:r w:rsidR="00F639EE">
        <w:t xml:space="preserve">ustanovenia </w:t>
      </w:r>
      <w:r>
        <w:t>§ 117 ZVO nie je možné v</w:t>
      </w:r>
      <w:r w:rsidR="00F639EE">
        <w:t> </w:t>
      </w:r>
      <w:r>
        <w:t>zmysle</w:t>
      </w:r>
      <w:r w:rsidR="00F639EE">
        <w:t xml:space="preserve"> ustanovenia</w:t>
      </w:r>
      <w:r>
        <w:t xml:space="preserv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lastRenderedPageBreak/>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006365">
        <w:t>Zmluva o dielo</w:t>
      </w:r>
    </w:p>
    <w:p w:rsidR="009C1B2F" w:rsidRDefault="009C1B2F" w:rsidP="00E51840">
      <w:pPr>
        <w:numPr>
          <w:ilvl w:val="0"/>
          <w:numId w:val="8"/>
        </w:numPr>
        <w:spacing w:after="59"/>
        <w:ind w:right="274" w:firstLine="131"/>
      </w:pPr>
      <w:r>
        <w:t xml:space="preserve">Príloha č. </w:t>
      </w:r>
      <w:r w:rsidR="00111DD7">
        <w:t>3</w:t>
      </w:r>
      <w:r w:rsidR="00006365">
        <w:t>a</w:t>
      </w:r>
      <w:r>
        <w:t xml:space="preserve"> Výzvy – </w:t>
      </w:r>
      <w:r w:rsidR="00CC036E">
        <w:t>Špecifikácia</w:t>
      </w:r>
    </w:p>
    <w:p w:rsidR="00006365" w:rsidRDefault="00006365" w:rsidP="00E51840">
      <w:pPr>
        <w:numPr>
          <w:ilvl w:val="0"/>
          <w:numId w:val="8"/>
        </w:numPr>
        <w:spacing w:after="59"/>
        <w:ind w:right="274" w:firstLine="131"/>
      </w:pPr>
      <w:r>
        <w:t>Príloha č. 3b Výzvy – Opis predmetu zákazky</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3"/>
      <w:headerReference w:type="default" r:id="rId14"/>
      <w:footerReference w:type="even" r:id="rId15"/>
      <w:footerReference w:type="default" r:id="rId16"/>
      <w:headerReference w:type="first" r:id="rId17"/>
      <w:footerReference w:type="first" r:id="rId18"/>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5A" w:rsidRDefault="0010205A">
      <w:pPr>
        <w:spacing w:after="0" w:line="240" w:lineRule="auto"/>
      </w:pPr>
      <w:r>
        <w:separator/>
      </w:r>
    </w:p>
  </w:endnote>
  <w:endnote w:type="continuationSeparator" w:id="0">
    <w:p w:rsidR="0010205A" w:rsidRDefault="0010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D400A5" w:rsidRPr="00D400A5">
      <w:rPr>
        <w:rFonts w:asciiTheme="minorHAnsi" w:eastAsia="Times New Roman" w:hAnsiTheme="minorHAnsi" w:cstheme="minorHAnsi"/>
        <w:b/>
        <w:noProof/>
        <w:sz w:val="20"/>
        <w:szCs w:val="20"/>
      </w:rPr>
      <w:t>7</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D400A5">
      <w:rPr>
        <w:rFonts w:asciiTheme="minorHAnsi" w:eastAsia="Times New Roman" w:hAnsiTheme="minorHAnsi" w:cstheme="minorHAnsi"/>
        <w:b/>
        <w:noProof/>
        <w:sz w:val="20"/>
        <w:szCs w:val="20"/>
      </w:rPr>
      <w:t>10</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D400A5" w:rsidRPr="00D400A5">
      <w:rPr>
        <w:rFonts w:asciiTheme="minorHAnsi" w:eastAsia="Times New Roman" w:hAnsiTheme="minorHAnsi" w:cstheme="minorHAnsi"/>
        <w:b/>
        <w:noProof/>
        <w:sz w:val="20"/>
        <w:szCs w:val="20"/>
      </w:rPr>
      <w:t>1</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D400A5">
      <w:rPr>
        <w:rFonts w:asciiTheme="minorHAnsi" w:eastAsia="Times New Roman" w:hAnsiTheme="minorHAnsi" w:cstheme="minorHAnsi"/>
        <w:b/>
        <w:noProof/>
        <w:sz w:val="20"/>
        <w:szCs w:val="20"/>
      </w:rPr>
      <w:t>10</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5A" w:rsidRDefault="0010205A">
      <w:pPr>
        <w:spacing w:after="0" w:line="240" w:lineRule="auto"/>
      </w:pPr>
      <w:r>
        <w:separator/>
      </w:r>
    </w:p>
  </w:footnote>
  <w:footnote w:type="continuationSeparator" w:id="0">
    <w:p w:rsidR="0010205A" w:rsidRDefault="00102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0"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371154"/>
    <w:multiLevelType w:val="hybridMultilevel"/>
    <w:tmpl w:val="7E261910"/>
    <w:lvl w:ilvl="0" w:tplc="E6D4FDF6">
      <w:start w:val="1"/>
      <w:numFmt w:val="bullet"/>
      <w:lvlText w:val=""/>
      <w:lvlJc w:val="left"/>
      <w:pPr>
        <w:ind w:left="1778" w:hanging="360"/>
      </w:pPr>
      <w:rPr>
        <w:rFonts w:ascii="Symbol" w:hAnsi="Symbol" w:hint="default"/>
        <w:b/>
        <w:color w:val="000000"/>
        <w:u w:val="none"/>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5"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8"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7"/>
  </w:num>
  <w:num w:numId="6">
    <w:abstractNumId w:val="2"/>
  </w:num>
  <w:num w:numId="7">
    <w:abstractNumId w:val="7"/>
  </w:num>
  <w:num w:numId="8">
    <w:abstractNumId w:val="15"/>
  </w:num>
  <w:num w:numId="9">
    <w:abstractNumId w:val="22"/>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3"/>
  </w:num>
  <w:num w:numId="18">
    <w:abstractNumId w:val="30"/>
  </w:num>
  <w:num w:numId="19">
    <w:abstractNumId w:val="20"/>
  </w:num>
  <w:num w:numId="20">
    <w:abstractNumId w:val="4"/>
  </w:num>
  <w:num w:numId="21">
    <w:abstractNumId w:val="9"/>
  </w:num>
  <w:num w:numId="22">
    <w:abstractNumId w:val="25"/>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num>
  <w:num w:numId="26">
    <w:abstractNumId w:val="21"/>
  </w:num>
  <w:num w:numId="27">
    <w:abstractNumId w:val="31"/>
  </w:num>
  <w:num w:numId="28">
    <w:abstractNumId w:val="18"/>
  </w:num>
  <w:num w:numId="29">
    <w:abstractNumId w:val="29"/>
  </w:num>
  <w:num w:numId="30">
    <w:abstractNumId w:val="19"/>
  </w:num>
  <w:num w:numId="31">
    <w:abstractNumId w:val="17"/>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6365"/>
    <w:rsid w:val="000215BC"/>
    <w:rsid w:val="000226A1"/>
    <w:rsid w:val="00051996"/>
    <w:rsid w:val="0005376D"/>
    <w:rsid w:val="0005466A"/>
    <w:rsid w:val="00056EF9"/>
    <w:rsid w:val="00057CDF"/>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205A"/>
    <w:rsid w:val="00106F9F"/>
    <w:rsid w:val="00111DD7"/>
    <w:rsid w:val="00122046"/>
    <w:rsid w:val="00122893"/>
    <w:rsid w:val="00134D5E"/>
    <w:rsid w:val="00137DA5"/>
    <w:rsid w:val="00142743"/>
    <w:rsid w:val="00145295"/>
    <w:rsid w:val="00147E56"/>
    <w:rsid w:val="001500DC"/>
    <w:rsid w:val="001511BF"/>
    <w:rsid w:val="0015389A"/>
    <w:rsid w:val="0016264A"/>
    <w:rsid w:val="00162666"/>
    <w:rsid w:val="00190B6A"/>
    <w:rsid w:val="00191D83"/>
    <w:rsid w:val="00196667"/>
    <w:rsid w:val="00197DAB"/>
    <w:rsid w:val="00197E0D"/>
    <w:rsid w:val="00197EDE"/>
    <w:rsid w:val="001A0232"/>
    <w:rsid w:val="001A0FA0"/>
    <w:rsid w:val="001A1ABE"/>
    <w:rsid w:val="001A3FBD"/>
    <w:rsid w:val="001A7C08"/>
    <w:rsid w:val="001B0945"/>
    <w:rsid w:val="001B3BA8"/>
    <w:rsid w:val="001B45BA"/>
    <w:rsid w:val="001B5BE6"/>
    <w:rsid w:val="001B6FDB"/>
    <w:rsid w:val="001C2348"/>
    <w:rsid w:val="001C746F"/>
    <w:rsid w:val="001D659D"/>
    <w:rsid w:val="001E2223"/>
    <w:rsid w:val="001E428A"/>
    <w:rsid w:val="001F26F1"/>
    <w:rsid w:val="001F33F0"/>
    <w:rsid w:val="001F7F6D"/>
    <w:rsid w:val="00220B32"/>
    <w:rsid w:val="002238DC"/>
    <w:rsid w:val="00225E7B"/>
    <w:rsid w:val="0023179D"/>
    <w:rsid w:val="002404AD"/>
    <w:rsid w:val="00242E45"/>
    <w:rsid w:val="0024436C"/>
    <w:rsid w:val="00245A94"/>
    <w:rsid w:val="00251032"/>
    <w:rsid w:val="00251104"/>
    <w:rsid w:val="00253445"/>
    <w:rsid w:val="0026376D"/>
    <w:rsid w:val="002724CB"/>
    <w:rsid w:val="00273C2D"/>
    <w:rsid w:val="002755B3"/>
    <w:rsid w:val="0028158B"/>
    <w:rsid w:val="002860DE"/>
    <w:rsid w:val="00287B7C"/>
    <w:rsid w:val="0029003F"/>
    <w:rsid w:val="00295029"/>
    <w:rsid w:val="002A2129"/>
    <w:rsid w:val="002A2293"/>
    <w:rsid w:val="002A2F68"/>
    <w:rsid w:val="002A7775"/>
    <w:rsid w:val="002A790D"/>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3DC5"/>
    <w:rsid w:val="003248B5"/>
    <w:rsid w:val="00324B4D"/>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3F7A"/>
    <w:rsid w:val="00396250"/>
    <w:rsid w:val="00397B37"/>
    <w:rsid w:val="003A1FAB"/>
    <w:rsid w:val="003A2C3D"/>
    <w:rsid w:val="003A3874"/>
    <w:rsid w:val="003A3FD9"/>
    <w:rsid w:val="003A5B2A"/>
    <w:rsid w:val="003B7586"/>
    <w:rsid w:val="003C083F"/>
    <w:rsid w:val="003C34C9"/>
    <w:rsid w:val="003C49E2"/>
    <w:rsid w:val="003D14B3"/>
    <w:rsid w:val="003E509F"/>
    <w:rsid w:val="003F2314"/>
    <w:rsid w:val="0040208C"/>
    <w:rsid w:val="004026A2"/>
    <w:rsid w:val="0040589E"/>
    <w:rsid w:val="00407C6E"/>
    <w:rsid w:val="00411633"/>
    <w:rsid w:val="0041787D"/>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1DC"/>
    <w:rsid w:val="004B7C4A"/>
    <w:rsid w:val="004C230A"/>
    <w:rsid w:val="004C25A6"/>
    <w:rsid w:val="004C3C2C"/>
    <w:rsid w:val="004D0AF4"/>
    <w:rsid w:val="004D193B"/>
    <w:rsid w:val="004D2849"/>
    <w:rsid w:val="004E1001"/>
    <w:rsid w:val="004E60AC"/>
    <w:rsid w:val="004E6620"/>
    <w:rsid w:val="004E769A"/>
    <w:rsid w:val="004F08A8"/>
    <w:rsid w:val="004F0EC8"/>
    <w:rsid w:val="004F144E"/>
    <w:rsid w:val="004F7223"/>
    <w:rsid w:val="004F7CFB"/>
    <w:rsid w:val="0050019E"/>
    <w:rsid w:val="005032A3"/>
    <w:rsid w:val="0050706A"/>
    <w:rsid w:val="00507632"/>
    <w:rsid w:val="00524D56"/>
    <w:rsid w:val="00531FD8"/>
    <w:rsid w:val="00532290"/>
    <w:rsid w:val="00542262"/>
    <w:rsid w:val="00542474"/>
    <w:rsid w:val="00553CF9"/>
    <w:rsid w:val="00561311"/>
    <w:rsid w:val="00574908"/>
    <w:rsid w:val="00575D16"/>
    <w:rsid w:val="00581F30"/>
    <w:rsid w:val="0058252F"/>
    <w:rsid w:val="0058394E"/>
    <w:rsid w:val="00584715"/>
    <w:rsid w:val="00587F1A"/>
    <w:rsid w:val="005907D0"/>
    <w:rsid w:val="00591CAA"/>
    <w:rsid w:val="0059403F"/>
    <w:rsid w:val="00594387"/>
    <w:rsid w:val="00594FE8"/>
    <w:rsid w:val="005970D1"/>
    <w:rsid w:val="00597836"/>
    <w:rsid w:val="00597EA7"/>
    <w:rsid w:val="005A30F4"/>
    <w:rsid w:val="005A7833"/>
    <w:rsid w:val="005B2FD8"/>
    <w:rsid w:val="005B703E"/>
    <w:rsid w:val="005C1E6B"/>
    <w:rsid w:val="005C33FB"/>
    <w:rsid w:val="005C472F"/>
    <w:rsid w:val="005D0698"/>
    <w:rsid w:val="005D18CF"/>
    <w:rsid w:val="005D6425"/>
    <w:rsid w:val="005D6C11"/>
    <w:rsid w:val="005E341C"/>
    <w:rsid w:val="005F4085"/>
    <w:rsid w:val="005F47EC"/>
    <w:rsid w:val="005F4CE6"/>
    <w:rsid w:val="005F7B91"/>
    <w:rsid w:val="0062194B"/>
    <w:rsid w:val="00624BBD"/>
    <w:rsid w:val="00624EDA"/>
    <w:rsid w:val="00632D36"/>
    <w:rsid w:val="00633EC3"/>
    <w:rsid w:val="00641F16"/>
    <w:rsid w:val="006422C3"/>
    <w:rsid w:val="006450EF"/>
    <w:rsid w:val="006455ED"/>
    <w:rsid w:val="00650844"/>
    <w:rsid w:val="00651E4C"/>
    <w:rsid w:val="006644FB"/>
    <w:rsid w:val="006673B6"/>
    <w:rsid w:val="00667D6F"/>
    <w:rsid w:val="0067100F"/>
    <w:rsid w:val="006710C4"/>
    <w:rsid w:val="0067264B"/>
    <w:rsid w:val="00675D39"/>
    <w:rsid w:val="00680595"/>
    <w:rsid w:val="0068257B"/>
    <w:rsid w:val="00685DD8"/>
    <w:rsid w:val="00686E46"/>
    <w:rsid w:val="0069043A"/>
    <w:rsid w:val="00692195"/>
    <w:rsid w:val="006927A6"/>
    <w:rsid w:val="00694CA8"/>
    <w:rsid w:val="0069668A"/>
    <w:rsid w:val="006A15C9"/>
    <w:rsid w:val="006A1B6F"/>
    <w:rsid w:val="006A63F0"/>
    <w:rsid w:val="006A6D81"/>
    <w:rsid w:val="006B13BE"/>
    <w:rsid w:val="006B5C1C"/>
    <w:rsid w:val="006C1438"/>
    <w:rsid w:val="006C3AB2"/>
    <w:rsid w:val="006C67B4"/>
    <w:rsid w:val="006D35B2"/>
    <w:rsid w:val="006E1A97"/>
    <w:rsid w:val="006E2009"/>
    <w:rsid w:val="006E5252"/>
    <w:rsid w:val="006E643F"/>
    <w:rsid w:val="006F20BF"/>
    <w:rsid w:val="006F23F4"/>
    <w:rsid w:val="006F7461"/>
    <w:rsid w:val="00701B21"/>
    <w:rsid w:val="00711627"/>
    <w:rsid w:val="00712AE5"/>
    <w:rsid w:val="007229D7"/>
    <w:rsid w:val="007324D2"/>
    <w:rsid w:val="00736F60"/>
    <w:rsid w:val="00745505"/>
    <w:rsid w:val="007466F1"/>
    <w:rsid w:val="00753587"/>
    <w:rsid w:val="00755248"/>
    <w:rsid w:val="007644B0"/>
    <w:rsid w:val="00771ECB"/>
    <w:rsid w:val="00776E83"/>
    <w:rsid w:val="0078237B"/>
    <w:rsid w:val="0078722B"/>
    <w:rsid w:val="0079340D"/>
    <w:rsid w:val="007976E0"/>
    <w:rsid w:val="007A16D2"/>
    <w:rsid w:val="007C251F"/>
    <w:rsid w:val="007C47BA"/>
    <w:rsid w:val="007C5A80"/>
    <w:rsid w:val="007C7896"/>
    <w:rsid w:val="007D695B"/>
    <w:rsid w:val="007D76C2"/>
    <w:rsid w:val="007D7FAD"/>
    <w:rsid w:val="007E04C6"/>
    <w:rsid w:val="007E3338"/>
    <w:rsid w:val="007E6AD2"/>
    <w:rsid w:val="007E7265"/>
    <w:rsid w:val="007F0394"/>
    <w:rsid w:val="007F5767"/>
    <w:rsid w:val="007F7A41"/>
    <w:rsid w:val="00802287"/>
    <w:rsid w:val="00803607"/>
    <w:rsid w:val="0080630D"/>
    <w:rsid w:val="008113BC"/>
    <w:rsid w:val="00814B2B"/>
    <w:rsid w:val="00817328"/>
    <w:rsid w:val="00823477"/>
    <w:rsid w:val="008244A6"/>
    <w:rsid w:val="00824DFD"/>
    <w:rsid w:val="00827542"/>
    <w:rsid w:val="00831749"/>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8107B"/>
    <w:rsid w:val="0088170E"/>
    <w:rsid w:val="00883379"/>
    <w:rsid w:val="00887AAE"/>
    <w:rsid w:val="008921D5"/>
    <w:rsid w:val="00897ABB"/>
    <w:rsid w:val="008A00B0"/>
    <w:rsid w:val="008B31EC"/>
    <w:rsid w:val="008C0FFE"/>
    <w:rsid w:val="008C27C4"/>
    <w:rsid w:val="008D0757"/>
    <w:rsid w:val="008D5CE2"/>
    <w:rsid w:val="008D78A7"/>
    <w:rsid w:val="008E1693"/>
    <w:rsid w:val="008E5990"/>
    <w:rsid w:val="008F0D5C"/>
    <w:rsid w:val="008F18C9"/>
    <w:rsid w:val="00903DA7"/>
    <w:rsid w:val="00912547"/>
    <w:rsid w:val="0092143D"/>
    <w:rsid w:val="0092577E"/>
    <w:rsid w:val="00925A0B"/>
    <w:rsid w:val="009274B1"/>
    <w:rsid w:val="00931416"/>
    <w:rsid w:val="009361AE"/>
    <w:rsid w:val="009366A4"/>
    <w:rsid w:val="00945BB0"/>
    <w:rsid w:val="00950307"/>
    <w:rsid w:val="00951AB1"/>
    <w:rsid w:val="0095252D"/>
    <w:rsid w:val="00952712"/>
    <w:rsid w:val="00955525"/>
    <w:rsid w:val="009567DA"/>
    <w:rsid w:val="00961524"/>
    <w:rsid w:val="00962E14"/>
    <w:rsid w:val="0096304B"/>
    <w:rsid w:val="00964E67"/>
    <w:rsid w:val="00971334"/>
    <w:rsid w:val="00974128"/>
    <w:rsid w:val="009852F9"/>
    <w:rsid w:val="00986DA1"/>
    <w:rsid w:val="00991570"/>
    <w:rsid w:val="009A199C"/>
    <w:rsid w:val="009B6959"/>
    <w:rsid w:val="009B6DCB"/>
    <w:rsid w:val="009C046D"/>
    <w:rsid w:val="009C1B2F"/>
    <w:rsid w:val="009C4327"/>
    <w:rsid w:val="009D077C"/>
    <w:rsid w:val="009D7C5A"/>
    <w:rsid w:val="009E7A89"/>
    <w:rsid w:val="009F0232"/>
    <w:rsid w:val="009F6A19"/>
    <w:rsid w:val="00A01C51"/>
    <w:rsid w:val="00A03E1F"/>
    <w:rsid w:val="00A03FE0"/>
    <w:rsid w:val="00A168F3"/>
    <w:rsid w:val="00A215E7"/>
    <w:rsid w:val="00A2347C"/>
    <w:rsid w:val="00A26FDB"/>
    <w:rsid w:val="00A31E9D"/>
    <w:rsid w:val="00A34B2F"/>
    <w:rsid w:val="00A37760"/>
    <w:rsid w:val="00A42C60"/>
    <w:rsid w:val="00A42CC7"/>
    <w:rsid w:val="00A43105"/>
    <w:rsid w:val="00A44A95"/>
    <w:rsid w:val="00A462C4"/>
    <w:rsid w:val="00A53A41"/>
    <w:rsid w:val="00A57E42"/>
    <w:rsid w:val="00A61375"/>
    <w:rsid w:val="00A6538F"/>
    <w:rsid w:val="00A72C89"/>
    <w:rsid w:val="00A77F50"/>
    <w:rsid w:val="00A81951"/>
    <w:rsid w:val="00A9201A"/>
    <w:rsid w:val="00A95F43"/>
    <w:rsid w:val="00A973E5"/>
    <w:rsid w:val="00AA0E76"/>
    <w:rsid w:val="00AA15AF"/>
    <w:rsid w:val="00AA1A70"/>
    <w:rsid w:val="00AA43A9"/>
    <w:rsid w:val="00AA70E6"/>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00F"/>
    <w:rsid w:val="00B136FE"/>
    <w:rsid w:val="00B208C1"/>
    <w:rsid w:val="00B30749"/>
    <w:rsid w:val="00B30FE9"/>
    <w:rsid w:val="00B377AA"/>
    <w:rsid w:val="00B419FE"/>
    <w:rsid w:val="00B45DF7"/>
    <w:rsid w:val="00B46435"/>
    <w:rsid w:val="00B517ED"/>
    <w:rsid w:val="00B5398C"/>
    <w:rsid w:val="00B5439C"/>
    <w:rsid w:val="00B60C25"/>
    <w:rsid w:val="00B6103B"/>
    <w:rsid w:val="00B64A02"/>
    <w:rsid w:val="00B64BB9"/>
    <w:rsid w:val="00B72E4F"/>
    <w:rsid w:val="00B803F5"/>
    <w:rsid w:val="00B81857"/>
    <w:rsid w:val="00B81F8A"/>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C3B"/>
    <w:rsid w:val="00C14E8E"/>
    <w:rsid w:val="00C217DF"/>
    <w:rsid w:val="00C23A44"/>
    <w:rsid w:val="00C31318"/>
    <w:rsid w:val="00C349AD"/>
    <w:rsid w:val="00C35501"/>
    <w:rsid w:val="00C41508"/>
    <w:rsid w:val="00C42AC0"/>
    <w:rsid w:val="00C43627"/>
    <w:rsid w:val="00C450FE"/>
    <w:rsid w:val="00C454A2"/>
    <w:rsid w:val="00C45FFE"/>
    <w:rsid w:val="00C46961"/>
    <w:rsid w:val="00C56794"/>
    <w:rsid w:val="00C5726C"/>
    <w:rsid w:val="00C7700D"/>
    <w:rsid w:val="00C77A0E"/>
    <w:rsid w:val="00C82223"/>
    <w:rsid w:val="00C838AB"/>
    <w:rsid w:val="00C85121"/>
    <w:rsid w:val="00C855F6"/>
    <w:rsid w:val="00C91BF4"/>
    <w:rsid w:val="00C91C83"/>
    <w:rsid w:val="00CA25CA"/>
    <w:rsid w:val="00CA3862"/>
    <w:rsid w:val="00CA464D"/>
    <w:rsid w:val="00CB06A7"/>
    <w:rsid w:val="00CB3BC0"/>
    <w:rsid w:val="00CB42E6"/>
    <w:rsid w:val="00CB6444"/>
    <w:rsid w:val="00CC00C7"/>
    <w:rsid w:val="00CC036E"/>
    <w:rsid w:val="00CC40AD"/>
    <w:rsid w:val="00CC7B64"/>
    <w:rsid w:val="00CD0C78"/>
    <w:rsid w:val="00CD678D"/>
    <w:rsid w:val="00CD6A5F"/>
    <w:rsid w:val="00CD6B05"/>
    <w:rsid w:val="00CE09ED"/>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400A5"/>
    <w:rsid w:val="00D57322"/>
    <w:rsid w:val="00D63EA3"/>
    <w:rsid w:val="00D7576D"/>
    <w:rsid w:val="00D75D18"/>
    <w:rsid w:val="00D956C5"/>
    <w:rsid w:val="00D97048"/>
    <w:rsid w:val="00DA012F"/>
    <w:rsid w:val="00DA0429"/>
    <w:rsid w:val="00DA47F4"/>
    <w:rsid w:val="00DA4B0D"/>
    <w:rsid w:val="00DB7459"/>
    <w:rsid w:val="00DC45C4"/>
    <w:rsid w:val="00DD17D9"/>
    <w:rsid w:val="00DD1CC4"/>
    <w:rsid w:val="00DD3BCF"/>
    <w:rsid w:val="00DD59A6"/>
    <w:rsid w:val="00DD78A2"/>
    <w:rsid w:val="00DE7B6F"/>
    <w:rsid w:val="00DF5024"/>
    <w:rsid w:val="00E02AF0"/>
    <w:rsid w:val="00E050CE"/>
    <w:rsid w:val="00E06155"/>
    <w:rsid w:val="00E12FD5"/>
    <w:rsid w:val="00E251DE"/>
    <w:rsid w:val="00E31D6E"/>
    <w:rsid w:val="00E33353"/>
    <w:rsid w:val="00E33AE7"/>
    <w:rsid w:val="00E36BFA"/>
    <w:rsid w:val="00E504F7"/>
    <w:rsid w:val="00E51840"/>
    <w:rsid w:val="00E542F5"/>
    <w:rsid w:val="00E5594A"/>
    <w:rsid w:val="00E615DE"/>
    <w:rsid w:val="00E66AED"/>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1C09"/>
    <w:rsid w:val="00F04B48"/>
    <w:rsid w:val="00F11066"/>
    <w:rsid w:val="00F116FC"/>
    <w:rsid w:val="00F12F14"/>
    <w:rsid w:val="00F214D2"/>
    <w:rsid w:val="00F217BD"/>
    <w:rsid w:val="00F26AA7"/>
    <w:rsid w:val="00F370B7"/>
    <w:rsid w:val="00F37EDE"/>
    <w:rsid w:val="00F4151F"/>
    <w:rsid w:val="00F41617"/>
    <w:rsid w:val="00F42EB4"/>
    <w:rsid w:val="00F473A9"/>
    <w:rsid w:val="00F528DC"/>
    <w:rsid w:val="00F60D99"/>
    <w:rsid w:val="00F620E8"/>
    <w:rsid w:val="00F639EE"/>
    <w:rsid w:val="00F66F5F"/>
    <w:rsid w:val="00F82C9D"/>
    <w:rsid w:val="00F8343D"/>
    <w:rsid w:val="00F83E72"/>
    <w:rsid w:val="00F86EDC"/>
    <w:rsid w:val="00F94D3D"/>
    <w:rsid w:val="00F95039"/>
    <w:rsid w:val="00FA5161"/>
    <w:rsid w:val="00FB1916"/>
    <w:rsid w:val="00FB29F1"/>
    <w:rsid w:val="00FC1652"/>
    <w:rsid w:val="00FD1091"/>
    <w:rsid w:val="00FD2C31"/>
    <w:rsid w:val="00FD4D48"/>
    <w:rsid w:val="00FE2FE3"/>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paragraph" w:styleId="Bezriadkovania">
    <w:name w:val="No Spacing"/>
    <w:uiPriority w:val="1"/>
    <w:qFormat/>
    <w:rsid w:val="00323DC5"/>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ostat.sk/cpvkod/43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1760-2D42-4796-9595-3BFAD73E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3394</Words>
  <Characters>19346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9</cp:revision>
  <cp:lastPrinted>2019-03-27T08:50:00Z</cp:lastPrinted>
  <dcterms:created xsi:type="dcterms:W3CDTF">2020-05-03T07:34:00Z</dcterms:created>
  <dcterms:modified xsi:type="dcterms:W3CDTF">2020-05-07T05:28:00Z</dcterms:modified>
</cp:coreProperties>
</file>