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363F3" w14:textId="17B5CAAF" w:rsidR="00452D7A" w:rsidRPr="00C24C35" w:rsidRDefault="00452D7A" w:rsidP="00452D7A">
      <w:pPr>
        <w:spacing w:after="0" w:line="240" w:lineRule="auto"/>
        <w:jc w:val="both"/>
        <w:rPr>
          <w:rFonts w:ascii="Garamond" w:hAnsi="Garamond" w:cs="Calibri"/>
          <w:b/>
          <w:color w:val="000000"/>
          <w:sz w:val="20"/>
          <w:szCs w:val="20"/>
        </w:rPr>
      </w:pPr>
    </w:p>
    <w:p w14:paraId="29DE5D96" w14:textId="4225D700" w:rsidR="00452D7A" w:rsidRPr="00C24C35" w:rsidRDefault="00452D7A" w:rsidP="00452D7A">
      <w:pPr>
        <w:spacing w:after="0" w:line="240" w:lineRule="auto"/>
        <w:jc w:val="both"/>
        <w:rPr>
          <w:rFonts w:ascii="Garamond" w:hAnsi="Garamond" w:cs="Calibri"/>
          <w:color w:val="000000"/>
          <w:sz w:val="20"/>
          <w:szCs w:val="20"/>
        </w:rPr>
      </w:pPr>
    </w:p>
    <w:p w14:paraId="52B90428" w14:textId="1B2E8FE0" w:rsidR="00452D7A" w:rsidRDefault="00452D7A" w:rsidP="00452D7A">
      <w:pPr>
        <w:spacing w:after="0" w:line="240" w:lineRule="auto"/>
        <w:jc w:val="both"/>
        <w:rPr>
          <w:rFonts w:ascii="Garamond" w:hAnsi="Garamond" w:cs="Calibri"/>
          <w:color w:val="000000"/>
          <w:sz w:val="20"/>
          <w:szCs w:val="20"/>
        </w:rPr>
      </w:pPr>
    </w:p>
    <w:p w14:paraId="1EE14302" w14:textId="195139F3" w:rsidR="00452D7A" w:rsidRDefault="00452D7A" w:rsidP="00452D7A">
      <w:pPr>
        <w:spacing w:after="0" w:line="240" w:lineRule="auto"/>
        <w:jc w:val="both"/>
        <w:rPr>
          <w:rFonts w:ascii="Garamond" w:hAnsi="Garamond" w:cs="Calibri"/>
          <w:color w:val="000000"/>
          <w:sz w:val="20"/>
          <w:szCs w:val="20"/>
        </w:rPr>
      </w:pPr>
    </w:p>
    <w:p w14:paraId="42D45A59" w14:textId="77777777" w:rsidR="00452D7A" w:rsidRDefault="00452D7A" w:rsidP="00452D7A">
      <w:pPr>
        <w:pStyle w:val="Hlavika"/>
        <w:pBdr>
          <w:bottom w:val="single" w:sz="4" w:space="0" w:color="auto"/>
        </w:pBdr>
        <w:rPr>
          <w:rFonts w:ascii="Garamond" w:hAnsi="Garamond"/>
          <w:sz w:val="20"/>
          <w:szCs w:val="20"/>
        </w:rPr>
      </w:pPr>
    </w:p>
    <w:p w14:paraId="1677FB5E" w14:textId="77777777" w:rsidR="002423EE" w:rsidRPr="00BF6930" w:rsidRDefault="002423EE" w:rsidP="00452D7A">
      <w:pPr>
        <w:pStyle w:val="Hlavika"/>
        <w:pBdr>
          <w:bottom w:val="single" w:sz="4" w:space="0" w:color="auto"/>
        </w:pBdr>
        <w:rPr>
          <w:rFonts w:ascii="Garamond" w:hAnsi="Garamond"/>
          <w:sz w:val="20"/>
          <w:szCs w:val="20"/>
        </w:rPr>
      </w:pPr>
    </w:p>
    <w:p w14:paraId="679AF221" w14:textId="77777777" w:rsidR="00452D7A" w:rsidRPr="00BF6930" w:rsidRDefault="00452D7A" w:rsidP="00452D7A">
      <w:pPr>
        <w:pStyle w:val="Hlavika"/>
        <w:pBdr>
          <w:bottom w:val="single" w:sz="4" w:space="0" w:color="auto"/>
        </w:pBdr>
        <w:rPr>
          <w:rFonts w:ascii="Garamond" w:hAnsi="Garamond"/>
          <w:sz w:val="20"/>
          <w:szCs w:val="20"/>
        </w:rPr>
      </w:pPr>
      <w:r w:rsidRPr="00BF6930">
        <w:rPr>
          <w:rFonts w:ascii="Garamond" w:hAnsi="Garamond"/>
          <w:sz w:val="20"/>
          <w:szCs w:val="20"/>
        </w:rPr>
        <w:t xml:space="preserve">Váš list číslo / zo dňa                   </w:t>
      </w:r>
      <w:r>
        <w:rPr>
          <w:rFonts w:ascii="Garamond" w:hAnsi="Garamond"/>
          <w:sz w:val="20"/>
          <w:szCs w:val="20"/>
        </w:rPr>
        <w:t xml:space="preserve">        </w:t>
      </w:r>
      <w:r w:rsidRPr="00BF6930">
        <w:rPr>
          <w:rFonts w:ascii="Garamond" w:hAnsi="Garamond"/>
          <w:sz w:val="20"/>
          <w:szCs w:val="20"/>
        </w:rPr>
        <w:t xml:space="preserve">  Naše číslo            </w:t>
      </w:r>
      <w:r w:rsidRPr="00BF6930">
        <w:rPr>
          <w:rFonts w:ascii="Garamond" w:hAnsi="Garamond"/>
          <w:sz w:val="20"/>
          <w:szCs w:val="20"/>
        </w:rPr>
        <w:tab/>
        <w:t xml:space="preserve">              Vybavuje / linka                            </w:t>
      </w:r>
      <w:r>
        <w:rPr>
          <w:rFonts w:ascii="Garamond" w:hAnsi="Garamond"/>
          <w:sz w:val="20"/>
          <w:szCs w:val="20"/>
        </w:rPr>
        <w:t>Bratislava</w:t>
      </w:r>
      <w:r w:rsidRPr="00BF6930">
        <w:rPr>
          <w:rFonts w:ascii="Garamond" w:hAnsi="Garamond"/>
          <w:sz w:val="20"/>
          <w:szCs w:val="20"/>
        </w:rPr>
        <w:t xml:space="preserve"> dňa</w:t>
      </w:r>
    </w:p>
    <w:p w14:paraId="3E47C81C" w14:textId="380A14D1" w:rsidR="00452D7A" w:rsidRPr="00BF6930" w:rsidRDefault="00452D7A" w:rsidP="00452D7A">
      <w:pPr>
        <w:pBdr>
          <w:bottom w:val="single" w:sz="4" w:space="0" w:color="auto"/>
        </w:pBdr>
        <w:spacing w:after="0" w:line="240" w:lineRule="auto"/>
        <w:rPr>
          <w:rFonts w:ascii="Garamond" w:hAnsi="Garamond"/>
          <w:sz w:val="20"/>
          <w:szCs w:val="20"/>
        </w:rPr>
      </w:pPr>
      <w:r w:rsidRPr="00BF6930">
        <w:rPr>
          <w:rFonts w:ascii="Garamond" w:hAnsi="Garamond"/>
          <w:sz w:val="20"/>
          <w:szCs w:val="20"/>
        </w:rPr>
        <w:tab/>
      </w:r>
      <w:r w:rsidRPr="00BF6930">
        <w:rPr>
          <w:rFonts w:ascii="Garamond" w:hAnsi="Garamond"/>
          <w:sz w:val="20"/>
          <w:szCs w:val="20"/>
        </w:rPr>
        <w:tab/>
      </w:r>
      <w:r w:rsidRPr="00BF6930">
        <w:rPr>
          <w:rFonts w:ascii="Garamond" w:hAnsi="Garamond"/>
          <w:sz w:val="20"/>
          <w:szCs w:val="20"/>
        </w:rPr>
        <w:tab/>
        <w:t xml:space="preserve">                   </w:t>
      </w:r>
      <w:r w:rsidRPr="00BF6930">
        <w:rPr>
          <w:rFonts w:ascii="Garamond" w:hAnsi="Garamond"/>
          <w:sz w:val="20"/>
          <w:szCs w:val="20"/>
        </w:rPr>
        <w:tab/>
        <w:t xml:space="preserve">  </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BF6930">
        <w:rPr>
          <w:rFonts w:ascii="Garamond" w:hAnsi="Garamond"/>
          <w:sz w:val="20"/>
          <w:szCs w:val="20"/>
        </w:rPr>
        <w:tab/>
        <w:t xml:space="preserve">         </w:t>
      </w:r>
      <w:r>
        <w:rPr>
          <w:rFonts w:ascii="Garamond" w:hAnsi="Garamond"/>
          <w:sz w:val="20"/>
          <w:szCs w:val="20"/>
        </w:rPr>
        <w:tab/>
        <w:t xml:space="preserve">   </w:t>
      </w:r>
      <w:r w:rsidR="00123804">
        <w:rPr>
          <w:rFonts w:ascii="Garamond" w:hAnsi="Garamond"/>
          <w:sz w:val="20"/>
          <w:szCs w:val="20"/>
        </w:rPr>
        <w:t>30.3.</w:t>
      </w:r>
      <w:r w:rsidRPr="00BF6930">
        <w:rPr>
          <w:rFonts w:ascii="Garamond" w:hAnsi="Garamond"/>
          <w:sz w:val="20"/>
          <w:szCs w:val="20"/>
        </w:rPr>
        <w:t>20</w:t>
      </w:r>
      <w:r>
        <w:rPr>
          <w:rFonts w:ascii="Garamond" w:hAnsi="Garamond"/>
          <w:sz w:val="20"/>
          <w:szCs w:val="20"/>
        </w:rPr>
        <w:t>2</w:t>
      </w:r>
      <w:r w:rsidR="00123804">
        <w:rPr>
          <w:rFonts w:ascii="Garamond" w:hAnsi="Garamond"/>
          <w:sz w:val="20"/>
          <w:szCs w:val="20"/>
        </w:rPr>
        <w:t>6</w:t>
      </w:r>
      <w:r w:rsidRPr="00BF6930">
        <w:rPr>
          <w:rFonts w:ascii="Garamond" w:hAnsi="Garamond"/>
          <w:sz w:val="20"/>
          <w:szCs w:val="20"/>
        </w:rPr>
        <w:t xml:space="preserve">         </w:t>
      </w:r>
    </w:p>
    <w:p w14:paraId="13F2FE06" w14:textId="77777777" w:rsidR="002423EE" w:rsidRDefault="002423EE" w:rsidP="00452D7A">
      <w:pPr>
        <w:spacing w:after="0" w:line="240" w:lineRule="auto"/>
        <w:jc w:val="both"/>
        <w:rPr>
          <w:rFonts w:ascii="Garamond" w:hAnsi="Garamond"/>
          <w:b/>
          <w:sz w:val="20"/>
          <w:szCs w:val="20"/>
        </w:rPr>
      </w:pPr>
    </w:p>
    <w:p w14:paraId="1334372D" w14:textId="77777777" w:rsidR="00CF09FB" w:rsidRDefault="00CF09FB" w:rsidP="00452D7A">
      <w:pPr>
        <w:spacing w:after="0" w:line="240" w:lineRule="auto"/>
        <w:jc w:val="both"/>
        <w:rPr>
          <w:rFonts w:ascii="Garamond" w:hAnsi="Garamond"/>
          <w:b/>
          <w:sz w:val="20"/>
          <w:szCs w:val="20"/>
        </w:rPr>
      </w:pPr>
    </w:p>
    <w:p w14:paraId="15A8C1A7" w14:textId="77777777" w:rsidR="00452D7A" w:rsidRDefault="00452D7A" w:rsidP="00452D7A">
      <w:pPr>
        <w:spacing w:after="0" w:line="240" w:lineRule="auto"/>
        <w:ind w:left="705" w:hanging="705"/>
        <w:jc w:val="both"/>
        <w:rPr>
          <w:rFonts w:ascii="Garamond" w:hAnsi="Garamond"/>
          <w:b/>
          <w:sz w:val="20"/>
          <w:szCs w:val="20"/>
          <w:u w:val="single"/>
        </w:rPr>
      </w:pPr>
      <w:r w:rsidRPr="00BF6930">
        <w:rPr>
          <w:rFonts w:ascii="Garamond" w:hAnsi="Garamond"/>
          <w:b/>
          <w:sz w:val="20"/>
          <w:szCs w:val="20"/>
        </w:rPr>
        <w:t>Vec:</w:t>
      </w:r>
      <w:r w:rsidRPr="00BF6930">
        <w:rPr>
          <w:rFonts w:ascii="Garamond" w:hAnsi="Garamond"/>
          <w:b/>
          <w:sz w:val="20"/>
          <w:szCs w:val="20"/>
        </w:rPr>
        <w:tab/>
      </w:r>
      <w:r>
        <w:rPr>
          <w:rFonts w:ascii="Garamond" w:hAnsi="Garamond"/>
          <w:b/>
          <w:sz w:val="20"/>
          <w:szCs w:val="20"/>
          <w:u w:val="single"/>
        </w:rPr>
        <w:t xml:space="preserve">OZNÁMENIE O VÝSLEDKU VYBAVENIA ŽIADOSTI O NÁPRAVU </w:t>
      </w:r>
    </w:p>
    <w:p w14:paraId="0619DA38" w14:textId="34D13D32" w:rsidR="00452D7A" w:rsidRPr="00A86B25" w:rsidRDefault="00464F4B" w:rsidP="00A86B25">
      <w:pPr>
        <w:spacing w:after="0" w:line="240" w:lineRule="auto"/>
        <w:ind w:left="705" w:hanging="705"/>
        <w:jc w:val="both"/>
        <w:rPr>
          <w:rFonts w:ascii="Garamond" w:hAnsi="Garamond"/>
          <w:b/>
          <w:sz w:val="20"/>
          <w:szCs w:val="20"/>
          <w:u w:val="single"/>
        </w:rPr>
      </w:pPr>
      <w:r>
        <w:rPr>
          <w:rFonts w:ascii="Garamond" w:hAnsi="Garamond"/>
          <w:b/>
          <w:sz w:val="20"/>
          <w:szCs w:val="20"/>
        </w:rPr>
        <w:tab/>
      </w:r>
      <w:r w:rsidRPr="00464F4B">
        <w:rPr>
          <w:rFonts w:ascii="Garamond" w:hAnsi="Garamond"/>
          <w:b/>
          <w:sz w:val="20"/>
          <w:szCs w:val="20"/>
          <w:u w:val="single"/>
        </w:rPr>
        <w:t>ODP</w:t>
      </w:r>
      <w:r w:rsidR="00A86B25">
        <w:rPr>
          <w:rFonts w:ascii="Garamond" w:hAnsi="Garamond"/>
          <w:b/>
          <w:sz w:val="20"/>
          <w:szCs w:val="20"/>
          <w:u w:val="single"/>
        </w:rPr>
        <w:t>OVEDE NA ŽIADOSTI O VYSVETLENIE</w:t>
      </w:r>
    </w:p>
    <w:p w14:paraId="6C07DA7C" w14:textId="77777777" w:rsidR="002423EE" w:rsidRDefault="002423EE" w:rsidP="00452D7A">
      <w:pPr>
        <w:spacing w:after="0" w:line="240" w:lineRule="auto"/>
        <w:jc w:val="both"/>
        <w:rPr>
          <w:rFonts w:ascii="Garamond" w:hAnsi="Garamond"/>
          <w:sz w:val="20"/>
          <w:szCs w:val="20"/>
        </w:rPr>
      </w:pPr>
    </w:p>
    <w:p w14:paraId="55357E48" w14:textId="77777777" w:rsidR="00CF09FB" w:rsidRPr="000D6862" w:rsidRDefault="00CF09FB" w:rsidP="00452D7A">
      <w:pPr>
        <w:spacing w:after="0" w:line="240" w:lineRule="auto"/>
        <w:jc w:val="both"/>
        <w:rPr>
          <w:rFonts w:ascii="Garamond" w:hAnsi="Garamond"/>
          <w:sz w:val="20"/>
          <w:szCs w:val="20"/>
        </w:rPr>
      </w:pPr>
    </w:p>
    <w:p w14:paraId="28D552D0" w14:textId="2E34388A" w:rsidR="00452D7A" w:rsidRDefault="00452D7A" w:rsidP="00452D7A">
      <w:pPr>
        <w:pStyle w:val="Odsekzoznamu"/>
        <w:numPr>
          <w:ilvl w:val="0"/>
          <w:numId w:val="28"/>
        </w:numPr>
        <w:spacing w:after="0" w:line="240" w:lineRule="auto"/>
        <w:ind w:hanging="720"/>
        <w:jc w:val="both"/>
        <w:rPr>
          <w:rFonts w:ascii="Garamond" w:hAnsi="Garamond"/>
          <w:sz w:val="20"/>
          <w:szCs w:val="20"/>
        </w:rPr>
      </w:pPr>
      <w:r>
        <w:rPr>
          <w:rFonts w:ascii="Garamond" w:hAnsi="Garamond"/>
          <w:sz w:val="20"/>
          <w:szCs w:val="20"/>
        </w:rPr>
        <w:t>Dopravnému</w:t>
      </w:r>
      <w:r w:rsidRPr="00BF6930">
        <w:rPr>
          <w:rFonts w:ascii="Garamond" w:hAnsi="Garamond"/>
          <w:sz w:val="20"/>
          <w:szCs w:val="20"/>
        </w:rPr>
        <w:t xml:space="preserve"> podnik</w:t>
      </w:r>
      <w:r>
        <w:rPr>
          <w:rFonts w:ascii="Garamond" w:hAnsi="Garamond"/>
          <w:sz w:val="20"/>
          <w:szCs w:val="20"/>
        </w:rPr>
        <w:t>u</w:t>
      </w:r>
      <w:r w:rsidRPr="00BF6930">
        <w:rPr>
          <w:rFonts w:ascii="Garamond" w:hAnsi="Garamond"/>
          <w:sz w:val="20"/>
          <w:szCs w:val="20"/>
        </w:rPr>
        <w:t xml:space="preserve"> Bratislava, akciová spoločnosť</w:t>
      </w:r>
      <w:r>
        <w:rPr>
          <w:rFonts w:ascii="Garamond" w:hAnsi="Garamond"/>
          <w:sz w:val="20"/>
          <w:szCs w:val="20"/>
        </w:rPr>
        <w:t xml:space="preserve"> ako obstarávateľskej organizácii</w:t>
      </w:r>
      <w:r w:rsidRPr="00BF6930">
        <w:rPr>
          <w:rFonts w:ascii="Garamond" w:hAnsi="Garamond"/>
          <w:sz w:val="20"/>
          <w:szCs w:val="20"/>
        </w:rPr>
        <w:t xml:space="preserve"> (ďalej len „</w:t>
      </w:r>
      <w:r>
        <w:rPr>
          <w:rFonts w:ascii="Garamond" w:hAnsi="Garamond"/>
          <w:b/>
          <w:sz w:val="20"/>
          <w:szCs w:val="20"/>
        </w:rPr>
        <w:t>Obstarávateľská organizácia</w:t>
      </w:r>
      <w:r w:rsidRPr="00BF6930">
        <w:rPr>
          <w:rFonts w:ascii="Garamond" w:hAnsi="Garamond"/>
          <w:sz w:val="20"/>
          <w:szCs w:val="20"/>
        </w:rPr>
        <w:t xml:space="preserve">“) </w:t>
      </w:r>
      <w:r>
        <w:rPr>
          <w:rFonts w:ascii="Garamond" w:hAnsi="Garamond"/>
          <w:sz w:val="20"/>
          <w:szCs w:val="20"/>
        </w:rPr>
        <w:t>bol</w:t>
      </w:r>
      <w:r w:rsidR="00F84735">
        <w:rPr>
          <w:rFonts w:ascii="Garamond" w:hAnsi="Garamond"/>
          <w:sz w:val="20"/>
          <w:szCs w:val="20"/>
        </w:rPr>
        <w:t>o</w:t>
      </w:r>
      <w:r>
        <w:rPr>
          <w:rFonts w:ascii="Garamond" w:hAnsi="Garamond"/>
          <w:sz w:val="20"/>
          <w:szCs w:val="20"/>
        </w:rPr>
        <w:t xml:space="preserve"> dňa </w:t>
      </w:r>
      <w:r w:rsidR="00123804">
        <w:rPr>
          <w:rFonts w:ascii="Garamond" w:hAnsi="Garamond"/>
          <w:sz w:val="20"/>
          <w:szCs w:val="20"/>
        </w:rPr>
        <w:t>24</w:t>
      </w:r>
      <w:r w:rsidR="005F2E3C">
        <w:rPr>
          <w:rFonts w:ascii="Garamond" w:hAnsi="Garamond"/>
          <w:sz w:val="20"/>
          <w:szCs w:val="20"/>
        </w:rPr>
        <w:t>.</w:t>
      </w:r>
      <w:r w:rsidR="00123804">
        <w:rPr>
          <w:rFonts w:ascii="Garamond" w:hAnsi="Garamond"/>
          <w:sz w:val="20"/>
          <w:szCs w:val="20"/>
        </w:rPr>
        <w:t>03</w:t>
      </w:r>
      <w:r w:rsidR="005F2E3C">
        <w:rPr>
          <w:rFonts w:ascii="Garamond" w:hAnsi="Garamond"/>
          <w:sz w:val="20"/>
          <w:szCs w:val="20"/>
        </w:rPr>
        <w:t>.</w:t>
      </w:r>
      <w:r>
        <w:rPr>
          <w:rFonts w:ascii="Garamond" w:hAnsi="Garamond"/>
          <w:sz w:val="20"/>
          <w:szCs w:val="20"/>
        </w:rPr>
        <w:t>202</w:t>
      </w:r>
      <w:r w:rsidR="00123804">
        <w:rPr>
          <w:rFonts w:ascii="Garamond" w:hAnsi="Garamond"/>
          <w:sz w:val="20"/>
          <w:szCs w:val="20"/>
        </w:rPr>
        <w:t>6</w:t>
      </w:r>
      <w:r>
        <w:rPr>
          <w:rFonts w:ascii="Garamond" w:hAnsi="Garamond"/>
          <w:sz w:val="20"/>
          <w:szCs w:val="20"/>
        </w:rPr>
        <w:t xml:space="preserve"> prostredníctvom IS EVO doručen</w:t>
      </w:r>
      <w:r w:rsidR="00F84735">
        <w:rPr>
          <w:rFonts w:ascii="Garamond" w:hAnsi="Garamond"/>
          <w:sz w:val="20"/>
          <w:szCs w:val="20"/>
        </w:rPr>
        <w:t>é podanie označené ako „Žiadosť o</w:t>
      </w:r>
      <w:r w:rsidR="00123804">
        <w:rPr>
          <w:rFonts w:ascii="Garamond" w:hAnsi="Garamond"/>
          <w:sz w:val="20"/>
          <w:szCs w:val="20"/>
        </w:rPr>
        <w:t> nápravu a nápravu súťažných podkladov</w:t>
      </w:r>
      <w:r w:rsidR="00F84735">
        <w:rPr>
          <w:rFonts w:ascii="Garamond" w:hAnsi="Garamond"/>
          <w:sz w:val="20"/>
          <w:szCs w:val="20"/>
        </w:rPr>
        <w:t xml:space="preserve">“, </w:t>
      </w:r>
      <w:r>
        <w:rPr>
          <w:rFonts w:ascii="Garamond" w:hAnsi="Garamond"/>
          <w:sz w:val="20"/>
          <w:szCs w:val="20"/>
        </w:rPr>
        <w:t>a to v súvislosti s verejným obstarávaním „</w:t>
      </w:r>
      <w:r w:rsidR="00123804">
        <w:rPr>
          <w:rFonts w:ascii="Garamond" w:hAnsi="Garamond"/>
          <w:b/>
          <w:bCs/>
          <w:sz w:val="20"/>
          <w:szCs w:val="20"/>
        </w:rPr>
        <w:t>Oprava prevodoviek X53</w:t>
      </w:r>
      <w:bookmarkStart w:id="0" w:name="_Hlk125827532"/>
      <w:r w:rsidR="00123804">
        <w:rPr>
          <w:rFonts w:ascii="Garamond" w:hAnsi="Garamond"/>
          <w:b/>
          <w:bCs/>
          <w:sz w:val="20"/>
          <w:szCs w:val="20"/>
        </w:rPr>
        <w:t>_</w:t>
      </w:r>
      <w:r w:rsidR="00123804" w:rsidRPr="00320E14">
        <w:rPr>
          <w:rFonts w:ascii="Garamond" w:hAnsi="Garamond"/>
          <w:b/>
          <w:bCs/>
          <w:sz w:val="20"/>
          <w:szCs w:val="20"/>
        </w:rPr>
        <w:t>č. </w:t>
      </w:r>
      <w:r w:rsidR="00123804">
        <w:rPr>
          <w:rFonts w:ascii="Garamond" w:hAnsi="Garamond"/>
          <w:b/>
          <w:bCs/>
          <w:sz w:val="20"/>
          <w:szCs w:val="20"/>
        </w:rPr>
        <w:t>1</w:t>
      </w:r>
      <w:r w:rsidR="00123804" w:rsidRPr="00320E14">
        <w:rPr>
          <w:rFonts w:ascii="Garamond" w:hAnsi="Garamond"/>
          <w:b/>
          <w:bCs/>
          <w:sz w:val="20"/>
          <w:szCs w:val="20"/>
        </w:rPr>
        <w:t>_202</w:t>
      </w:r>
      <w:r w:rsidR="00123804">
        <w:rPr>
          <w:rFonts w:ascii="Garamond" w:hAnsi="Garamond"/>
          <w:b/>
          <w:bCs/>
          <w:sz w:val="20"/>
          <w:szCs w:val="20"/>
        </w:rPr>
        <w:t>6</w:t>
      </w:r>
      <w:bookmarkEnd w:id="0"/>
      <w:r>
        <w:rPr>
          <w:rFonts w:ascii="Garamond" w:hAnsi="Garamond"/>
          <w:sz w:val="20"/>
          <w:szCs w:val="20"/>
        </w:rPr>
        <w:t xml:space="preserve">“, ktoré sa realizuje </w:t>
      </w:r>
      <w:r w:rsidR="00123804">
        <w:rPr>
          <w:rFonts w:ascii="Garamond" w:hAnsi="Garamond"/>
          <w:sz w:val="20"/>
          <w:szCs w:val="20"/>
        </w:rPr>
        <w:t xml:space="preserve">v rámci </w:t>
      </w:r>
      <w:r w:rsidR="00123804" w:rsidRPr="00320E14">
        <w:rPr>
          <w:rFonts w:ascii="Garamond" w:hAnsi="Garamond"/>
          <w:sz w:val="20"/>
          <w:szCs w:val="20"/>
        </w:rPr>
        <w:t>v rámci zriadeného DNS s názvom „</w:t>
      </w:r>
      <w:r w:rsidR="00123804" w:rsidRPr="001A3FDF">
        <w:rPr>
          <w:rFonts w:ascii="Garamond" w:hAnsi="Garamond"/>
          <w:b/>
          <w:bCs/>
          <w:sz w:val="20"/>
          <w:szCs w:val="20"/>
        </w:rPr>
        <w:t>DNS_Servis a opravy komponentov električiek</w:t>
      </w:r>
      <w:r>
        <w:rPr>
          <w:rFonts w:ascii="Garamond" w:hAnsi="Garamond"/>
          <w:sz w:val="20"/>
          <w:szCs w:val="20"/>
        </w:rPr>
        <w:t>.</w:t>
      </w:r>
    </w:p>
    <w:p w14:paraId="3B7B2FA3" w14:textId="4EDBC787" w:rsidR="00452D7A" w:rsidRPr="003B5A23" w:rsidRDefault="00123804" w:rsidP="00123804">
      <w:pPr>
        <w:pStyle w:val="Odsekzoznamu"/>
        <w:spacing w:after="0" w:line="240" w:lineRule="auto"/>
        <w:jc w:val="both"/>
        <w:rPr>
          <w:rFonts w:ascii="Garamond" w:eastAsia="Calibri" w:hAnsi="Garamond"/>
          <w:sz w:val="20"/>
          <w:szCs w:val="20"/>
        </w:rPr>
      </w:pPr>
      <w:bookmarkStart w:id="1" w:name="_Hlk121398769"/>
      <w:r w:rsidRPr="001A3FDF">
        <w:rPr>
          <w:rFonts w:ascii="Garamond" w:hAnsi="Garamond"/>
          <w:sz w:val="20"/>
          <w:szCs w:val="20"/>
        </w:rPr>
        <w:t xml:space="preserve">Oznámenie o vyhlásení verejného obstarávania bolo dňa 24.10.2025 zverejnené </w:t>
      </w:r>
      <w:bookmarkStart w:id="2" w:name="_Hlk121398700"/>
      <w:r w:rsidRPr="001A3FDF">
        <w:rPr>
          <w:rFonts w:ascii="Garamond" w:hAnsi="Garamond"/>
          <w:sz w:val="20"/>
          <w:szCs w:val="20"/>
        </w:rPr>
        <w:t>v Úradnom vestníku EÚ pod č. </w:t>
      </w:r>
      <w:r>
        <w:rPr>
          <w:rFonts w:ascii="Garamond" w:hAnsi="Garamond"/>
          <w:sz w:val="20"/>
          <w:szCs w:val="20"/>
        </w:rPr>
        <w:t>2025</w:t>
      </w:r>
      <w:r w:rsidRPr="001A3FDF">
        <w:rPr>
          <w:rFonts w:ascii="Garamond" w:hAnsi="Garamond"/>
          <w:sz w:val="20"/>
          <w:szCs w:val="20"/>
        </w:rPr>
        <w:t>/</w:t>
      </w:r>
      <w:r>
        <w:rPr>
          <w:rFonts w:ascii="Garamond" w:hAnsi="Garamond"/>
          <w:sz w:val="20"/>
          <w:szCs w:val="20"/>
        </w:rPr>
        <w:t>S </w:t>
      </w:r>
      <w:r w:rsidRPr="001A3FDF">
        <w:rPr>
          <w:rFonts w:ascii="Garamond" w:hAnsi="Garamond"/>
          <w:sz w:val="20"/>
          <w:szCs w:val="20"/>
        </w:rPr>
        <w:t>205-702073, ako aj vo Vestníku verejného obstarávania č. 216/2025 zo dňa 04.10.2022 pod zn. 16958– MUS</w:t>
      </w:r>
      <w:bookmarkEnd w:id="1"/>
      <w:bookmarkEnd w:id="2"/>
      <w:r w:rsidR="00452D7A" w:rsidRPr="003B5A23">
        <w:rPr>
          <w:rFonts w:ascii="Garamond" w:hAnsi="Garamond" w:cs="Times New Roman"/>
          <w:sz w:val="20"/>
          <w:szCs w:val="20"/>
        </w:rPr>
        <w:t>.</w:t>
      </w:r>
    </w:p>
    <w:p w14:paraId="7FDF5508" w14:textId="77777777" w:rsidR="00452D7A" w:rsidRDefault="00452D7A" w:rsidP="00452D7A">
      <w:pPr>
        <w:spacing w:after="0" w:line="240" w:lineRule="auto"/>
        <w:jc w:val="both"/>
        <w:rPr>
          <w:rFonts w:ascii="Garamond" w:hAnsi="Garamond"/>
          <w:sz w:val="20"/>
          <w:szCs w:val="20"/>
        </w:rPr>
      </w:pPr>
    </w:p>
    <w:p w14:paraId="35CE056C" w14:textId="2469C3E0" w:rsidR="00452D7A" w:rsidRDefault="00452D7A" w:rsidP="00452D7A">
      <w:pPr>
        <w:pStyle w:val="Odsekzoznamu"/>
        <w:numPr>
          <w:ilvl w:val="0"/>
          <w:numId w:val="28"/>
        </w:numPr>
        <w:spacing w:after="0" w:line="240" w:lineRule="auto"/>
        <w:ind w:hanging="720"/>
        <w:jc w:val="both"/>
        <w:rPr>
          <w:rFonts w:ascii="Garamond" w:hAnsi="Garamond"/>
          <w:sz w:val="20"/>
          <w:szCs w:val="20"/>
        </w:rPr>
      </w:pPr>
      <w:r>
        <w:rPr>
          <w:rFonts w:ascii="Garamond" w:hAnsi="Garamond"/>
          <w:sz w:val="20"/>
          <w:szCs w:val="20"/>
        </w:rPr>
        <w:t xml:space="preserve">Obstarávateľská organizácia týmto žiadateľovi oznamuje, že </w:t>
      </w:r>
      <w:r w:rsidR="00C9227D">
        <w:rPr>
          <w:rFonts w:ascii="Garamond" w:hAnsi="Garamond"/>
          <w:sz w:val="20"/>
          <w:szCs w:val="20"/>
        </w:rPr>
        <w:t>Vaše podanie</w:t>
      </w:r>
      <w:r w:rsidR="00370C24">
        <w:rPr>
          <w:rFonts w:ascii="Garamond" w:hAnsi="Garamond"/>
          <w:sz w:val="20"/>
          <w:szCs w:val="20"/>
        </w:rPr>
        <w:t xml:space="preserve"> – žiadosť o nápravu,</w:t>
      </w:r>
      <w:r w:rsidR="00C9227D">
        <w:rPr>
          <w:rFonts w:ascii="Garamond" w:hAnsi="Garamond"/>
          <w:sz w:val="20"/>
          <w:szCs w:val="20"/>
        </w:rPr>
        <w:t xml:space="preserve"> bolo vybavené</w:t>
      </w:r>
      <w:r>
        <w:rPr>
          <w:rFonts w:ascii="Garamond" w:hAnsi="Garamond"/>
          <w:sz w:val="20"/>
          <w:szCs w:val="20"/>
        </w:rPr>
        <w:t xml:space="preserve"> nasledovne: </w:t>
      </w:r>
    </w:p>
    <w:p w14:paraId="3BB2E144" w14:textId="77777777" w:rsidR="00452D7A" w:rsidRDefault="00452D7A" w:rsidP="00452D7A">
      <w:pPr>
        <w:pStyle w:val="Odsekzoznamu"/>
        <w:spacing w:after="0" w:line="240" w:lineRule="auto"/>
        <w:jc w:val="both"/>
        <w:rPr>
          <w:rFonts w:ascii="Garamond" w:hAnsi="Garamond"/>
          <w:sz w:val="20"/>
          <w:szCs w:val="20"/>
        </w:rPr>
      </w:pPr>
    </w:p>
    <w:p w14:paraId="3EE9862A" w14:textId="77777777" w:rsidR="00123804" w:rsidRPr="00123804" w:rsidRDefault="00123804" w:rsidP="00123804">
      <w:pPr>
        <w:pStyle w:val="Odsekzoznamu"/>
        <w:numPr>
          <w:ilvl w:val="0"/>
          <w:numId w:val="38"/>
        </w:numPr>
        <w:ind w:left="0"/>
        <w:jc w:val="both"/>
        <w:rPr>
          <w:rFonts w:ascii="Garamond" w:hAnsi="Garamond"/>
          <w:sz w:val="20"/>
          <w:szCs w:val="20"/>
        </w:rPr>
      </w:pPr>
      <w:r w:rsidRPr="00123804">
        <w:rPr>
          <w:rFonts w:ascii="Garamond" w:hAnsi="Garamond"/>
          <w:b/>
          <w:bCs/>
          <w:sz w:val="20"/>
          <w:szCs w:val="20"/>
        </w:rPr>
        <w:t xml:space="preserve">„drobné opravy (podľa potreby – zaleštenie hriadeľa, opravy závitov, zrazenie ostria a pod.)“ </w:t>
      </w:r>
    </w:p>
    <w:p w14:paraId="1FCCBFD8" w14:textId="77777777" w:rsidR="00123804" w:rsidRDefault="00123804" w:rsidP="00123804">
      <w:pPr>
        <w:pStyle w:val="Odsekzoznamu"/>
        <w:jc w:val="both"/>
        <w:rPr>
          <w:rFonts w:ascii="Garamond" w:hAnsi="Garamond"/>
          <w:sz w:val="20"/>
          <w:szCs w:val="20"/>
        </w:rPr>
      </w:pPr>
      <w:r w:rsidRPr="00123804">
        <w:rPr>
          <w:rFonts w:ascii="Garamond" w:hAnsi="Garamond"/>
          <w:sz w:val="20"/>
          <w:szCs w:val="20"/>
        </w:rPr>
        <w:t xml:space="preserve">Obstarávateľ nedefinoval konkrétne drobné opravy, ktoré majú byť súčasťou cenovej ponuky. Výrobca jasne definuje rozsah opráv a kontrol, pri daných nábehoch a časových intervaloch životnosti prevodoviek, ktoré musia byť bezpodmienečne vykonané. Na základe týchto predpisov výrobcu môže byť stanovená cena. </w:t>
      </w:r>
    </w:p>
    <w:p w14:paraId="48F1E883" w14:textId="77777777" w:rsidR="004D6555" w:rsidRPr="00123804" w:rsidRDefault="004D6555" w:rsidP="00123804">
      <w:pPr>
        <w:pStyle w:val="Odsekzoznamu"/>
        <w:jc w:val="both"/>
        <w:rPr>
          <w:rFonts w:ascii="Garamond" w:hAnsi="Garamond"/>
          <w:sz w:val="20"/>
          <w:szCs w:val="20"/>
        </w:rPr>
      </w:pPr>
    </w:p>
    <w:p w14:paraId="0CE878FE" w14:textId="77777777" w:rsidR="00123804" w:rsidRPr="00123804" w:rsidRDefault="00123804" w:rsidP="00123804">
      <w:pPr>
        <w:pStyle w:val="Odsekzoznamu"/>
        <w:jc w:val="both"/>
        <w:rPr>
          <w:rFonts w:ascii="Garamond" w:hAnsi="Garamond"/>
          <w:sz w:val="20"/>
          <w:szCs w:val="20"/>
        </w:rPr>
      </w:pPr>
      <w:r w:rsidRPr="00123804">
        <w:rPr>
          <w:rFonts w:ascii="Garamond" w:hAnsi="Garamond"/>
          <w:b/>
          <w:bCs/>
          <w:sz w:val="20"/>
          <w:szCs w:val="20"/>
        </w:rPr>
        <w:t xml:space="preserve">Návrh žiadateľa: </w:t>
      </w:r>
    </w:p>
    <w:p w14:paraId="4D76729A" w14:textId="77777777" w:rsidR="00123804" w:rsidRPr="00123804" w:rsidRDefault="00123804" w:rsidP="00123804">
      <w:pPr>
        <w:pStyle w:val="Odsekzoznamu"/>
        <w:numPr>
          <w:ilvl w:val="0"/>
          <w:numId w:val="39"/>
        </w:numPr>
        <w:spacing w:after="0"/>
        <w:jc w:val="both"/>
        <w:rPr>
          <w:rFonts w:ascii="Garamond" w:hAnsi="Garamond"/>
          <w:sz w:val="20"/>
          <w:szCs w:val="20"/>
        </w:rPr>
      </w:pPr>
      <w:r w:rsidRPr="00123804">
        <w:rPr>
          <w:rFonts w:ascii="Garamond" w:hAnsi="Garamond"/>
          <w:sz w:val="20"/>
          <w:szCs w:val="20"/>
        </w:rPr>
        <w:t xml:space="preserve">Definovať základný rozsah opravy s presne stanovenými a ocenenými dielmi, ktoré sa majú opravovať alebo vymieňať. </w:t>
      </w:r>
    </w:p>
    <w:p w14:paraId="54175EFA" w14:textId="77777777" w:rsidR="00123804" w:rsidRPr="00123804" w:rsidRDefault="00123804" w:rsidP="00123804">
      <w:pPr>
        <w:pStyle w:val="Odsekzoznamu"/>
        <w:numPr>
          <w:ilvl w:val="0"/>
          <w:numId w:val="39"/>
        </w:numPr>
        <w:jc w:val="both"/>
        <w:rPr>
          <w:rFonts w:ascii="Garamond" w:hAnsi="Garamond"/>
          <w:sz w:val="20"/>
          <w:szCs w:val="20"/>
        </w:rPr>
      </w:pPr>
      <w:r w:rsidRPr="00123804">
        <w:rPr>
          <w:rFonts w:ascii="Garamond" w:hAnsi="Garamond"/>
          <w:sz w:val="20"/>
          <w:szCs w:val="20"/>
        </w:rPr>
        <w:t xml:space="preserve">Definovať rozšírený rozsah opravy s cenníkom úkonov a cenníkom náhradných dielov. </w:t>
      </w:r>
    </w:p>
    <w:p w14:paraId="1FA37F47" w14:textId="77777777" w:rsidR="00123804" w:rsidRDefault="00123804" w:rsidP="00123804">
      <w:pPr>
        <w:pStyle w:val="Odsekzoznamu"/>
        <w:jc w:val="both"/>
        <w:rPr>
          <w:rFonts w:ascii="Garamond" w:hAnsi="Garamond"/>
          <w:sz w:val="20"/>
          <w:szCs w:val="20"/>
        </w:rPr>
      </w:pPr>
    </w:p>
    <w:p w14:paraId="29BA5FCD" w14:textId="0F7F7C65" w:rsidR="004D6555" w:rsidRDefault="004D6555" w:rsidP="004D6555">
      <w:pPr>
        <w:pStyle w:val="Odsekzoznamu"/>
        <w:spacing w:after="0" w:line="240" w:lineRule="auto"/>
        <w:jc w:val="both"/>
        <w:rPr>
          <w:rFonts w:ascii="Garamond" w:hAnsi="Garamond"/>
          <w:sz w:val="20"/>
          <w:szCs w:val="20"/>
        </w:rPr>
      </w:pPr>
      <w:r w:rsidRPr="00817102">
        <w:rPr>
          <w:rFonts w:ascii="Garamond" w:hAnsi="Garamond"/>
          <w:b/>
          <w:sz w:val="20"/>
          <w:szCs w:val="20"/>
          <w:u w:val="single"/>
        </w:rPr>
        <w:t>Obstarávateľská organizáci</w:t>
      </w:r>
      <w:r>
        <w:rPr>
          <w:rFonts w:ascii="Garamond" w:hAnsi="Garamond"/>
          <w:b/>
          <w:sz w:val="20"/>
          <w:szCs w:val="20"/>
          <w:u w:val="single"/>
        </w:rPr>
        <w:t>a</w:t>
      </w:r>
      <w:r w:rsidRPr="00817102">
        <w:rPr>
          <w:rFonts w:ascii="Garamond" w:hAnsi="Garamond"/>
          <w:b/>
          <w:sz w:val="20"/>
          <w:szCs w:val="20"/>
          <w:u w:val="single"/>
        </w:rPr>
        <w:t xml:space="preserve"> </w:t>
      </w:r>
      <w:r w:rsidR="00FF7B0B">
        <w:rPr>
          <w:rFonts w:ascii="Garamond" w:hAnsi="Garamond"/>
          <w:b/>
          <w:sz w:val="20"/>
          <w:szCs w:val="20"/>
          <w:u w:val="single"/>
        </w:rPr>
        <w:t>vybavila nasledovne</w:t>
      </w:r>
      <w:r w:rsidRPr="00817102">
        <w:rPr>
          <w:rFonts w:ascii="Garamond" w:hAnsi="Garamond"/>
          <w:sz w:val="20"/>
          <w:szCs w:val="20"/>
        </w:rPr>
        <w:t>:</w:t>
      </w:r>
    </w:p>
    <w:p w14:paraId="3F269BD7" w14:textId="0A416C3A" w:rsidR="004D6555" w:rsidRPr="00206EC8" w:rsidRDefault="00206EC8" w:rsidP="00123804">
      <w:pPr>
        <w:pStyle w:val="Odsekzoznamu"/>
        <w:jc w:val="both"/>
        <w:rPr>
          <w:rFonts w:ascii="Garamond" w:hAnsi="Garamond"/>
          <w:color w:val="0070C0"/>
          <w:sz w:val="20"/>
          <w:szCs w:val="20"/>
        </w:rPr>
      </w:pPr>
      <w:r w:rsidRPr="00206EC8">
        <w:rPr>
          <w:rFonts w:ascii="Garamond" w:hAnsi="Garamond"/>
          <w:color w:val="0070C0"/>
          <w:sz w:val="20"/>
          <w:szCs w:val="20"/>
        </w:rPr>
        <w:t>Obstarávateľ</w:t>
      </w:r>
      <w:r w:rsidR="00FF7B0B">
        <w:rPr>
          <w:rFonts w:ascii="Garamond" w:hAnsi="Garamond"/>
          <w:color w:val="0070C0"/>
          <w:sz w:val="20"/>
          <w:szCs w:val="20"/>
        </w:rPr>
        <w:t>ská organizácia</w:t>
      </w:r>
      <w:r w:rsidRPr="00206EC8">
        <w:rPr>
          <w:rFonts w:ascii="Garamond" w:hAnsi="Garamond"/>
          <w:color w:val="0070C0"/>
          <w:sz w:val="20"/>
          <w:szCs w:val="20"/>
        </w:rPr>
        <w:t xml:space="preserve"> upresnil</w:t>
      </w:r>
      <w:r w:rsidR="00FF7B0B">
        <w:rPr>
          <w:rFonts w:ascii="Garamond" w:hAnsi="Garamond"/>
          <w:color w:val="0070C0"/>
          <w:sz w:val="20"/>
          <w:szCs w:val="20"/>
        </w:rPr>
        <w:t>a</w:t>
      </w:r>
      <w:r w:rsidRPr="00206EC8">
        <w:rPr>
          <w:rFonts w:ascii="Garamond" w:hAnsi="Garamond"/>
          <w:color w:val="0070C0"/>
          <w:sz w:val="20"/>
          <w:szCs w:val="20"/>
        </w:rPr>
        <w:t xml:space="preserve"> technickú špecifikáciu. Súčasťou cenovej ponuky majú byť všetky položky</w:t>
      </w:r>
      <w:r>
        <w:rPr>
          <w:rFonts w:ascii="Garamond" w:hAnsi="Garamond"/>
          <w:color w:val="0070C0"/>
          <w:sz w:val="20"/>
          <w:szCs w:val="20"/>
        </w:rPr>
        <w:t>.</w:t>
      </w:r>
    </w:p>
    <w:p w14:paraId="29C66123" w14:textId="77777777" w:rsidR="004D6555" w:rsidRDefault="004D6555" w:rsidP="00123804">
      <w:pPr>
        <w:pStyle w:val="Odsekzoznamu"/>
        <w:jc w:val="both"/>
        <w:rPr>
          <w:rFonts w:ascii="Garamond" w:hAnsi="Garamond"/>
          <w:sz w:val="20"/>
          <w:szCs w:val="20"/>
        </w:rPr>
      </w:pPr>
    </w:p>
    <w:p w14:paraId="37099889" w14:textId="77777777" w:rsidR="00123804" w:rsidRPr="00123804" w:rsidRDefault="00123804" w:rsidP="00123804">
      <w:pPr>
        <w:pStyle w:val="Odsekzoznamu"/>
        <w:jc w:val="both"/>
        <w:rPr>
          <w:rFonts w:ascii="Garamond" w:hAnsi="Garamond"/>
          <w:sz w:val="20"/>
          <w:szCs w:val="20"/>
        </w:rPr>
      </w:pPr>
    </w:p>
    <w:p w14:paraId="5E569431" w14:textId="77777777" w:rsidR="00123804" w:rsidRPr="00123804" w:rsidRDefault="00123804" w:rsidP="00123804">
      <w:pPr>
        <w:pStyle w:val="Odsekzoznamu"/>
        <w:numPr>
          <w:ilvl w:val="0"/>
          <w:numId w:val="38"/>
        </w:numPr>
        <w:ind w:left="0"/>
        <w:jc w:val="both"/>
        <w:rPr>
          <w:rFonts w:ascii="Garamond" w:hAnsi="Garamond"/>
          <w:sz w:val="20"/>
          <w:szCs w:val="20"/>
        </w:rPr>
      </w:pPr>
      <w:r w:rsidRPr="00123804">
        <w:rPr>
          <w:rFonts w:ascii="Garamond" w:hAnsi="Garamond"/>
          <w:b/>
          <w:bCs/>
          <w:sz w:val="20"/>
          <w:szCs w:val="20"/>
        </w:rPr>
        <w:t xml:space="preserve">Náhradné diely (okrem ložísk a tesnení) </w:t>
      </w:r>
    </w:p>
    <w:p w14:paraId="5DA59C38" w14:textId="77777777" w:rsidR="00123804" w:rsidRDefault="00123804" w:rsidP="00123804">
      <w:pPr>
        <w:pStyle w:val="Odsekzoznamu"/>
        <w:jc w:val="both"/>
        <w:rPr>
          <w:rFonts w:ascii="Garamond" w:hAnsi="Garamond"/>
          <w:sz w:val="20"/>
          <w:szCs w:val="20"/>
        </w:rPr>
      </w:pPr>
      <w:r w:rsidRPr="00123804">
        <w:rPr>
          <w:rFonts w:ascii="Garamond" w:hAnsi="Garamond"/>
          <w:sz w:val="20"/>
          <w:szCs w:val="20"/>
        </w:rPr>
        <w:t xml:space="preserve">Zoznam – technická špecifikácia – opis predmetu zákazky Oprava prevodoviek X52 spomína len nové originálne ložiská, tesnenia a spojovací materiál. Rozsah technickej špecifikácie nespomína , čo v prípade ak NDT skúška odhalí ďalšie poškodenia. Za akých podmienok a pri akom poškodení sa môžu časti a súčasti prevodoviek nahrádzať a opravovať. </w:t>
      </w:r>
    </w:p>
    <w:p w14:paraId="3BA0CE0A" w14:textId="77777777" w:rsidR="004D6555" w:rsidRPr="00123804" w:rsidRDefault="004D6555" w:rsidP="00123804">
      <w:pPr>
        <w:pStyle w:val="Odsekzoznamu"/>
        <w:jc w:val="both"/>
        <w:rPr>
          <w:rFonts w:ascii="Garamond" w:hAnsi="Garamond"/>
          <w:sz w:val="20"/>
          <w:szCs w:val="20"/>
        </w:rPr>
      </w:pPr>
    </w:p>
    <w:p w14:paraId="3566ED1B" w14:textId="77777777" w:rsidR="00123804" w:rsidRPr="00123804" w:rsidRDefault="00123804" w:rsidP="00123804">
      <w:pPr>
        <w:pStyle w:val="Odsekzoznamu"/>
        <w:jc w:val="both"/>
        <w:rPr>
          <w:rFonts w:ascii="Garamond" w:hAnsi="Garamond"/>
          <w:sz w:val="20"/>
          <w:szCs w:val="20"/>
        </w:rPr>
      </w:pPr>
      <w:r w:rsidRPr="00123804">
        <w:rPr>
          <w:rFonts w:ascii="Garamond" w:hAnsi="Garamond"/>
          <w:b/>
          <w:bCs/>
          <w:sz w:val="20"/>
          <w:szCs w:val="20"/>
        </w:rPr>
        <w:t xml:space="preserve">Návrh žiadateľa: </w:t>
      </w:r>
    </w:p>
    <w:p w14:paraId="48A2F9B4" w14:textId="77777777" w:rsidR="00123804" w:rsidRPr="00123804" w:rsidRDefault="00123804" w:rsidP="00123804">
      <w:pPr>
        <w:pStyle w:val="Odsekzoznamu"/>
        <w:numPr>
          <w:ilvl w:val="0"/>
          <w:numId w:val="41"/>
        </w:numPr>
        <w:spacing w:after="0"/>
        <w:jc w:val="both"/>
        <w:rPr>
          <w:rFonts w:ascii="Garamond" w:hAnsi="Garamond"/>
          <w:sz w:val="20"/>
          <w:szCs w:val="20"/>
        </w:rPr>
      </w:pPr>
      <w:r w:rsidRPr="00123804">
        <w:rPr>
          <w:rFonts w:ascii="Garamond" w:hAnsi="Garamond"/>
          <w:sz w:val="20"/>
          <w:szCs w:val="20"/>
        </w:rPr>
        <w:t xml:space="preserve">Definovať ktoré diely je možné opravovať, kedy je nevyhnutné ich nahradiť novými. </w:t>
      </w:r>
    </w:p>
    <w:p w14:paraId="2F524083" w14:textId="77777777" w:rsidR="00123804" w:rsidRPr="00123804" w:rsidRDefault="00123804" w:rsidP="00123804">
      <w:pPr>
        <w:pStyle w:val="Odsekzoznamu"/>
        <w:numPr>
          <w:ilvl w:val="0"/>
          <w:numId w:val="41"/>
        </w:numPr>
        <w:jc w:val="both"/>
        <w:rPr>
          <w:rFonts w:ascii="Garamond" w:hAnsi="Garamond"/>
          <w:sz w:val="20"/>
          <w:szCs w:val="20"/>
        </w:rPr>
      </w:pPr>
      <w:r w:rsidRPr="00123804">
        <w:rPr>
          <w:rFonts w:ascii="Garamond" w:hAnsi="Garamond"/>
          <w:sz w:val="20"/>
          <w:szCs w:val="20"/>
        </w:rPr>
        <w:t xml:space="preserve">Stanoviť rozsahy opráv a zastropovanie maximálnej hodnoty opravy, v akej je oprava pre obstarávateľa ešte rentabilná. </w:t>
      </w:r>
    </w:p>
    <w:p w14:paraId="0181BE6E" w14:textId="77777777" w:rsidR="00123804" w:rsidRDefault="00123804" w:rsidP="00123804">
      <w:pPr>
        <w:pStyle w:val="Odsekzoznamu"/>
        <w:jc w:val="both"/>
        <w:rPr>
          <w:rFonts w:ascii="Garamond" w:hAnsi="Garamond"/>
          <w:sz w:val="20"/>
          <w:szCs w:val="20"/>
        </w:rPr>
      </w:pPr>
    </w:p>
    <w:p w14:paraId="0CBC2DD4" w14:textId="77777777" w:rsidR="00FF7B0B" w:rsidRDefault="00FF7B0B" w:rsidP="00FF7B0B">
      <w:pPr>
        <w:pStyle w:val="Odsekzoznamu"/>
        <w:spacing w:after="0" w:line="240" w:lineRule="auto"/>
        <w:jc w:val="both"/>
        <w:rPr>
          <w:rFonts w:ascii="Garamond" w:hAnsi="Garamond"/>
          <w:sz w:val="20"/>
          <w:szCs w:val="20"/>
        </w:rPr>
      </w:pPr>
      <w:r w:rsidRPr="00817102">
        <w:rPr>
          <w:rFonts w:ascii="Garamond" w:hAnsi="Garamond"/>
          <w:b/>
          <w:sz w:val="20"/>
          <w:szCs w:val="20"/>
          <w:u w:val="single"/>
        </w:rPr>
        <w:t>Obstarávateľská organizáci</w:t>
      </w:r>
      <w:r>
        <w:rPr>
          <w:rFonts w:ascii="Garamond" w:hAnsi="Garamond"/>
          <w:b/>
          <w:sz w:val="20"/>
          <w:szCs w:val="20"/>
          <w:u w:val="single"/>
        </w:rPr>
        <w:t>a</w:t>
      </w:r>
      <w:r w:rsidRPr="00817102">
        <w:rPr>
          <w:rFonts w:ascii="Garamond" w:hAnsi="Garamond"/>
          <w:b/>
          <w:sz w:val="20"/>
          <w:szCs w:val="20"/>
          <w:u w:val="single"/>
        </w:rPr>
        <w:t xml:space="preserve"> </w:t>
      </w:r>
      <w:r>
        <w:rPr>
          <w:rFonts w:ascii="Garamond" w:hAnsi="Garamond"/>
          <w:b/>
          <w:sz w:val="20"/>
          <w:szCs w:val="20"/>
          <w:u w:val="single"/>
        </w:rPr>
        <w:t>vybavila nasledovne</w:t>
      </w:r>
      <w:r w:rsidRPr="00817102">
        <w:rPr>
          <w:rFonts w:ascii="Garamond" w:hAnsi="Garamond"/>
          <w:sz w:val="20"/>
          <w:szCs w:val="20"/>
        </w:rPr>
        <w:t>:</w:t>
      </w:r>
    </w:p>
    <w:p w14:paraId="3A0AE05E" w14:textId="6521F447" w:rsidR="00206EC8" w:rsidRPr="00206EC8" w:rsidRDefault="00206EC8" w:rsidP="00206EC8">
      <w:pPr>
        <w:pStyle w:val="Odsekzoznamu"/>
        <w:jc w:val="both"/>
        <w:rPr>
          <w:rFonts w:ascii="Garamond" w:hAnsi="Garamond"/>
          <w:color w:val="0070C0"/>
          <w:sz w:val="20"/>
          <w:szCs w:val="20"/>
        </w:rPr>
      </w:pPr>
      <w:r w:rsidRPr="00206EC8">
        <w:rPr>
          <w:rFonts w:ascii="Garamond" w:hAnsi="Garamond"/>
          <w:color w:val="0070C0"/>
          <w:sz w:val="20"/>
          <w:szCs w:val="20"/>
        </w:rPr>
        <w:t xml:space="preserve">Rozsah stanovuje úkony jednoznačne. Položky na výmenu sú dané v špecifikácii. V prípade mimoriadneho poškodenia sa práca preruší a po dodaní potrebných dielov obstarávateľom sa oprava dokončí. </w:t>
      </w:r>
    </w:p>
    <w:p w14:paraId="64034A89" w14:textId="77777777" w:rsidR="004D6555" w:rsidRDefault="004D6555" w:rsidP="00123804">
      <w:pPr>
        <w:pStyle w:val="Odsekzoznamu"/>
        <w:jc w:val="both"/>
        <w:rPr>
          <w:rFonts w:ascii="Garamond" w:hAnsi="Garamond"/>
          <w:sz w:val="20"/>
          <w:szCs w:val="20"/>
        </w:rPr>
      </w:pPr>
    </w:p>
    <w:p w14:paraId="02C3D5F2" w14:textId="77777777" w:rsidR="004D6555" w:rsidRPr="00123804" w:rsidRDefault="004D6555" w:rsidP="00123804">
      <w:pPr>
        <w:pStyle w:val="Odsekzoznamu"/>
        <w:jc w:val="both"/>
        <w:rPr>
          <w:rFonts w:ascii="Garamond" w:hAnsi="Garamond"/>
          <w:sz w:val="20"/>
          <w:szCs w:val="20"/>
        </w:rPr>
      </w:pPr>
    </w:p>
    <w:p w14:paraId="69733775" w14:textId="77777777" w:rsidR="00123804" w:rsidRPr="00123804" w:rsidRDefault="00123804" w:rsidP="00123804">
      <w:pPr>
        <w:pStyle w:val="Odsekzoznamu"/>
        <w:numPr>
          <w:ilvl w:val="0"/>
          <w:numId w:val="38"/>
        </w:numPr>
        <w:ind w:left="0"/>
        <w:jc w:val="both"/>
        <w:rPr>
          <w:rFonts w:ascii="Garamond" w:hAnsi="Garamond"/>
          <w:sz w:val="20"/>
          <w:szCs w:val="20"/>
        </w:rPr>
      </w:pPr>
      <w:r w:rsidRPr="00123804">
        <w:rPr>
          <w:rFonts w:ascii="Garamond" w:hAnsi="Garamond"/>
          <w:b/>
          <w:bCs/>
          <w:sz w:val="20"/>
          <w:szCs w:val="20"/>
        </w:rPr>
        <w:t xml:space="preserve">Protokol o skúške a parametre </w:t>
      </w:r>
    </w:p>
    <w:p w14:paraId="5FBA6852" w14:textId="77777777" w:rsidR="00123804" w:rsidRDefault="00123804" w:rsidP="00123804">
      <w:pPr>
        <w:pStyle w:val="Odsekzoznamu"/>
        <w:jc w:val="both"/>
        <w:rPr>
          <w:rFonts w:ascii="Garamond" w:hAnsi="Garamond"/>
          <w:sz w:val="20"/>
          <w:szCs w:val="20"/>
        </w:rPr>
      </w:pPr>
      <w:r w:rsidRPr="00123804">
        <w:rPr>
          <w:rFonts w:ascii="Garamond" w:hAnsi="Garamond"/>
          <w:sz w:val="20"/>
          <w:szCs w:val="20"/>
        </w:rPr>
        <w:t xml:space="preserve">Skúška prevodovky je bez definovaných parametrov subjektívna. Nie je stanovené, či sa jedná o len skúšku bez záťaže, alebo v prevádzke. Výrobca jasne definuje, aké skúšky majú byť v rámci opravy vykonávané. </w:t>
      </w:r>
    </w:p>
    <w:p w14:paraId="50F975D8" w14:textId="77777777" w:rsidR="004D6555" w:rsidRDefault="004D6555" w:rsidP="00123804">
      <w:pPr>
        <w:pStyle w:val="Odsekzoznamu"/>
        <w:jc w:val="both"/>
        <w:rPr>
          <w:rFonts w:ascii="Garamond" w:hAnsi="Garamond"/>
          <w:sz w:val="20"/>
          <w:szCs w:val="20"/>
        </w:rPr>
      </w:pPr>
    </w:p>
    <w:p w14:paraId="05D0DFDF" w14:textId="77777777" w:rsidR="009E5D4A" w:rsidRPr="00123804" w:rsidRDefault="009E5D4A" w:rsidP="00123804">
      <w:pPr>
        <w:pStyle w:val="Odsekzoznamu"/>
        <w:jc w:val="both"/>
        <w:rPr>
          <w:rFonts w:ascii="Garamond" w:hAnsi="Garamond"/>
          <w:sz w:val="20"/>
          <w:szCs w:val="20"/>
        </w:rPr>
      </w:pPr>
    </w:p>
    <w:p w14:paraId="0D41087B" w14:textId="77777777" w:rsidR="00123804" w:rsidRPr="00123804" w:rsidRDefault="00123804" w:rsidP="00123804">
      <w:pPr>
        <w:pStyle w:val="Odsekzoznamu"/>
        <w:jc w:val="both"/>
        <w:rPr>
          <w:rFonts w:ascii="Garamond" w:hAnsi="Garamond"/>
          <w:sz w:val="20"/>
          <w:szCs w:val="20"/>
        </w:rPr>
      </w:pPr>
      <w:r w:rsidRPr="00123804">
        <w:rPr>
          <w:rFonts w:ascii="Garamond" w:hAnsi="Garamond"/>
          <w:b/>
          <w:bCs/>
          <w:sz w:val="20"/>
          <w:szCs w:val="20"/>
        </w:rPr>
        <w:lastRenderedPageBreak/>
        <w:t xml:space="preserve">Návrh žiadateľa: </w:t>
      </w:r>
    </w:p>
    <w:p w14:paraId="12EEFF5F" w14:textId="77777777" w:rsidR="00123804" w:rsidRPr="00123804" w:rsidRDefault="00123804" w:rsidP="00123804">
      <w:pPr>
        <w:pStyle w:val="Odsekzoznamu"/>
        <w:numPr>
          <w:ilvl w:val="0"/>
          <w:numId w:val="43"/>
        </w:numPr>
        <w:jc w:val="both"/>
        <w:rPr>
          <w:rFonts w:ascii="Garamond" w:hAnsi="Garamond"/>
          <w:sz w:val="20"/>
          <w:szCs w:val="20"/>
        </w:rPr>
      </w:pPr>
      <w:r w:rsidRPr="00123804">
        <w:rPr>
          <w:rFonts w:ascii="Garamond" w:hAnsi="Garamond"/>
          <w:b/>
          <w:bCs/>
          <w:sz w:val="20"/>
          <w:szCs w:val="20"/>
        </w:rPr>
        <w:t xml:space="preserve">Doplniť špecifikáciu skúšky a prípustné limity podľa technickej špecifikácie výrobcu. </w:t>
      </w:r>
    </w:p>
    <w:p w14:paraId="75C7AB30" w14:textId="77777777" w:rsidR="00123804" w:rsidRDefault="00123804" w:rsidP="00123804">
      <w:pPr>
        <w:pStyle w:val="Odsekzoznamu"/>
        <w:jc w:val="both"/>
        <w:rPr>
          <w:rFonts w:ascii="Garamond" w:hAnsi="Garamond"/>
          <w:sz w:val="20"/>
          <w:szCs w:val="20"/>
        </w:rPr>
      </w:pPr>
    </w:p>
    <w:p w14:paraId="3839F460" w14:textId="77777777" w:rsidR="00FF7B0B" w:rsidRDefault="00FF7B0B" w:rsidP="00FF7B0B">
      <w:pPr>
        <w:pStyle w:val="Odsekzoznamu"/>
        <w:spacing w:after="0" w:line="240" w:lineRule="auto"/>
        <w:jc w:val="both"/>
        <w:rPr>
          <w:rFonts w:ascii="Garamond" w:hAnsi="Garamond"/>
          <w:sz w:val="20"/>
          <w:szCs w:val="20"/>
        </w:rPr>
      </w:pPr>
      <w:r w:rsidRPr="00817102">
        <w:rPr>
          <w:rFonts w:ascii="Garamond" w:hAnsi="Garamond"/>
          <w:b/>
          <w:sz w:val="20"/>
          <w:szCs w:val="20"/>
          <w:u w:val="single"/>
        </w:rPr>
        <w:t>Obstarávateľská organizáci</w:t>
      </w:r>
      <w:r>
        <w:rPr>
          <w:rFonts w:ascii="Garamond" w:hAnsi="Garamond"/>
          <w:b/>
          <w:sz w:val="20"/>
          <w:szCs w:val="20"/>
          <w:u w:val="single"/>
        </w:rPr>
        <w:t>a</w:t>
      </w:r>
      <w:r w:rsidRPr="00817102">
        <w:rPr>
          <w:rFonts w:ascii="Garamond" w:hAnsi="Garamond"/>
          <w:b/>
          <w:sz w:val="20"/>
          <w:szCs w:val="20"/>
          <w:u w:val="single"/>
        </w:rPr>
        <w:t xml:space="preserve"> </w:t>
      </w:r>
      <w:r>
        <w:rPr>
          <w:rFonts w:ascii="Garamond" w:hAnsi="Garamond"/>
          <w:b/>
          <w:sz w:val="20"/>
          <w:szCs w:val="20"/>
          <w:u w:val="single"/>
        </w:rPr>
        <w:t>vybavila nasledovne</w:t>
      </w:r>
      <w:r w:rsidRPr="00817102">
        <w:rPr>
          <w:rFonts w:ascii="Garamond" w:hAnsi="Garamond"/>
          <w:sz w:val="20"/>
          <w:szCs w:val="20"/>
        </w:rPr>
        <w:t>:</w:t>
      </w:r>
    </w:p>
    <w:p w14:paraId="1492BE53" w14:textId="52BB3FAC" w:rsidR="00FF7B0B" w:rsidRPr="00FF7B0B" w:rsidRDefault="00FF7B0B" w:rsidP="00FF7B0B">
      <w:pPr>
        <w:pStyle w:val="Odsekzoznamu"/>
        <w:jc w:val="both"/>
        <w:rPr>
          <w:rFonts w:ascii="Garamond" w:hAnsi="Garamond"/>
          <w:color w:val="0070C0"/>
          <w:sz w:val="20"/>
          <w:szCs w:val="20"/>
        </w:rPr>
      </w:pPr>
      <w:r w:rsidRPr="00206EC8">
        <w:rPr>
          <w:rFonts w:ascii="Garamond" w:hAnsi="Garamond"/>
          <w:color w:val="0070C0"/>
          <w:sz w:val="20"/>
          <w:szCs w:val="20"/>
        </w:rPr>
        <w:t xml:space="preserve">Rozsah </w:t>
      </w:r>
      <w:r w:rsidRPr="00FF7B0B">
        <w:rPr>
          <w:rFonts w:ascii="Garamond" w:hAnsi="Garamond"/>
          <w:color w:val="0070C0"/>
          <w:sz w:val="20"/>
          <w:szCs w:val="20"/>
        </w:rPr>
        <w:t xml:space="preserve">skúšky a obsah protokolu </w:t>
      </w:r>
      <w:r>
        <w:rPr>
          <w:rFonts w:ascii="Garamond" w:hAnsi="Garamond"/>
          <w:color w:val="0070C0"/>
          <w:sz w:val="20"/>
          <w:szCs w:val="20"/>
        </w:rPr>
        <w:t>sú</w:t>
      </w:r>
      <w:r w:rsidRPr="00FF7B0B">
        <w:rPr>
          <w:rFonts w:ascii="Garamond" w:hAnsi="Garamond"/>
          <w:color w:val="0070C0"/>
          <w:sz w:val="20"/>
          <w:szCs w:val="20"/>
        </w:rPr>
        <w:t xml:space="preserve"> doplnen</w:t>
      </w:r>
      <w:r>
        <w:rPr>
          <w:rFonts w:ascii="Garamond" w:hAnsi="Garamond"/>
          <w:color w:val="0070C0"/>
          <w:sz w:val="20"/>
          <w:szCs w:val="20"/>
        </w:rPr>
        <w:t>é</w:t>
      </w:r>
      <w:r w:rsidRPr="00FF7B0B">
        <w:rPr>
          <w:rFonts w:ascii="Garamond" w:hAnsi="Garamond"/>
          <w:color w:val="0070C0"/>
          <w:sz w:val="20"/>
          <w:szCs w:val="20"/>
        </w:rPr>
        <w:t xml:space="preserve"> v bod</w:t>
      </w:r>
      <w:r>
        <w:rPr>
          <w:rFonts w:ascii="Garamond" w:hAnsi="Garamond"/>
          <w:color w:val="0070C0"/>
          <w:sz w:val="20"/>
          <w:szCs w:val="20"/>
        </w:rPr>
        <w:t>och</w:t>
      </w:r>
      <w:r w:rsidRPr="00FF7B0B">
        <w:rPr>
          <w:rFonts w:ascii="Garamond" w:hAnsi="Garamond"/>
          <w:color w:val="0070C0"/>
          <w:sz w:val="20"/>
          <w:szCs w:val="20"/>
        </w:rPr>
        <w:t xml:space="preserve"> k) a l) </w:t>
      </w:r>
      <w:r>
        <w:rPr>
          <w:rFonts w:ascii="Garamond" w:hAnsi="Garamond"/>
          <w:color w:val="0070C0"/>
          <w:sz w:val="20"/>
          <w:szCs w:val="20"/>
        </w:rPr>
        <w:t xml:space="preserve">technickej </w:t>
      </w:r>
      <w:r w:rsidRPr="00FF7B0B">
        <w:rPr>
          <w:rFonts w:ascii="Garamond" w:hAnsi="Garamond"/>
          <w:color w:val="0070C0"/>
          <w:sz w:val="20"/>
          <w:szCs w:val="20"/>
        </w:rPr>
        <w:t>špecifikácie.</w:t>
      </w:r>
    </w:p>
    <w:p w14:paraId="6BE9021F" w14:textId="5C9C2B0D" w:rsidR="004D6555" w:rsidRDefault="004D6555" w:rsidP="00FF7B0B">
      <w:pPr>
        <w:pStyle w:val="Odsekzoznamu"/>
        <w:jc w:val="both"/>
        <w:rPr>
          <w:rFonts w:ascii="Garamond" w:hAnsi="Garamond"/>
          <w:sz w:val="20"/>
          <w:szCs w:val="20"/>
        </w:rPr>
      </w:pPr>
    </w:p>
    <w:p w14:paraId="49CBF415" w14:textId="77777777" w:rsidR="004D6555" w:rsidRPr="00123804" w:rsidRDefault="004D6555" w:rsidP="00123804">
      <w:pPr>
        <w:pStyle w:val="Odsekzoznamu"/>
        <w:jc w:val="both"/>
        <w:rPr>
          <w:rFonts w:ascii="Garamond" w:hAnsi="Garamond"/>
          <w:sz w:val="20"/>
          <w:szCs w:val="20"/>
        </w:rPr>
      </w:pPr>
    </w:p>
    <w:p w14:paraId="07FF3BD0" w14:textId="77777777" w:rsidR="00123804" w:rsidRPr="00123804" w:rsidRDefault="00123804" w:rsidP="004D6555">
      <w:pPr>
        <w:pStyle w:val="Odsekzoznamu"/>
        <w:numPr>
          <w:ilvl w:val="0"/>
          <w:numId w:val="38"/>
        </w:numPr>
        <w:ind w:left="0"/>
        <w:jc w:val="both"/>
        <w:rPr>
          <w:rFonts w:ascii="Garamond" w:hAnsi="Garamond"/>
          <w:sz w:val="20"/>
          <w:szCs w:val="20"/>
        </w:rPr>
      </w:pPr>
      <w:r w:rsidRPr="00123804">
        <w:rPr>
          <w:rFonts w:ascii="Garamond" w:hAnsi="Garamond"/>
          <w:b/>
          <w:bCs/>
          <w:sz w:val="20"/>
          <w:szCs w:val="20"/>
        </w:rPr>
        <w:t>Olejová</w:t>
      </w:r>
      <w:r w:rsidRPr="00123804">
        <w:rPr>
          <w:rFonts w:ascii="Garamond" w:hAnsi="Garamond"/>
          <w:sz w:val="20"/>
          <w:szCs w:val="20"/>
        </w:rPr>
        <w:t xml:space="preserve"> </w:t>
      </w:r>
      <w:r w:rsidRPr="00123804">
        <w:rPr>
          <w:rFonts w:ascii="Garamond" w:hAnsi="Garamond"/>
          <w:b/>
          <w:bCs/>
          <w:sz w:val="20"/>
          <w:szCs w:val="20"/>
        </w:rPr>
        <w:t>náplň</w:t>
      </w:r>
      <w:r w:rsidRPr="00123804">
        <w:rPr>
          <w:rFonts w:ascii="Garamond" w:hAnsi="Garamond"/>
          <w:sz w:val="20"/>
          <w:szCs w:val="20"/>
        </w:rPr>
        <w:t xml:space="preserve"> </w:t>
      </w:r>
    </w:p>
    <w:p w14:paraId="39BBD3E8" w14:textId="77777777" w:rsidR="00123804" w:rsidRDefault="00123804" w:rsidP="00123804">
      <w:pPr>
        <w:pStyle w:val="Odsekzoznamu"/>
        <w:jc w:val="both"/>
        <w:rPr>
          <w:rFonts w:ascii="Garamond" w:hAnsi="Garamond"/>
          <w:sz w:val="20"/>
          <w:szCs w:val="20"/>
        </w:rPr>
      </w:pPr>
      <w:r w:rsidRPr="00123804">
        <w:rPr>
          <w:rFonts w:ascii="Garamond" w:hAnsi="Garamond"/>
          <w:sz w:val="20"/>
          <w:szCs w:val="20"/>
        </w:rPr>
        <w:t xml:space="preserve">V zozname nie je zmienka o olejovej náplni. </w:t>
      </w:r>
    </w:p>
    <w:p w14:paraId="78918680" w14:textId="77777777" w:rsidR="004D6555" w:rsidRPr="00123804" w:rsidRDefault="004D6555" w:rsidP="00123804">
      <w:pPr>
        <w:pStyle w:val="Odsekzoznamu"/>
        <w:jc w:val="both"/>
        <w:rPr>
          <w:rFonts w:ascii="Garamond" w:hAnsi="Garamond"/>
          <w:sz w:val="20"/>
          <w:szCs w:val="20"/>
        </w:rPr>
      </w:pPr>
    </w:p>
    <w:p w14:paraId="75BD4052" w14:textId="77777777" w:rsidR="00123804" w:rsidRPr="00123804" w:rsidRDefault="00123804" w:rsidP="00123804">
      <w:pPr>
        <w:pStyle w:val="Odsekzoznamu"/>
        <w:jc w:val="both"/>
        <w:rPr>
          <w:rFonts w:ascii="Garamond" w:hAnsi="Garamond"/>
          <w:sz w:val="20"/>
          <w:szCs w:val="20"/>
        </w:rPr>
      </w:pPr>
      <w:r w:rsidRPr="00123804">
        <w:rPr>
          <w:rFonts w:ascii="Garamond" w:hAnsi="Garamond"/>
          <w:b/>
          <w:bCs/>
          <w:sz w:val="20"/>
          <w:szCs w:val="20"/>
        </w:rPr>
        <w:t xml:space="preserve">Návrh žiadateľa: </w:t>
      </w:r>
    </w:p>
    <w:p w14:paraId="78599035" w14:textId="77777777" w:rsidR="00123804" w:rsidRPr="00123804" w:rsidRDefault="00123804" w:rsidP="00123804">
      <w:pPr>
        <w:pStyle w:val="Odsekzoznamu"/>
        <w:numPr>
          <w:ilvl w:val="0"/>
          <w:numId w:val="45"/>
        </w:numPr>
        <w:jc w:val="both"/>
        <w:rPr>
          <w:rFonts w:ascii="Garamond" w:hAnsi="Garamond"/>
          <w:sz w:val="20"/>
          <w:szCs w:val="20"/>
        </w:rPr>
      </w:pPr>
      <w:r w:rsidRPr="00123804">
        <w:rPr>
          <w:rFonts w:ascii="Garamond" w:hAnsi="Garamond"/>
          <w:sz w:val="20"/>
          <w:szCs w:val="20"/>
        </w:rPr>
        <w:t xml:space="preserve">Doplniť požiadavku obstarávateľa či má byť prevodovka dodaná po oprave suchá s konzerváciou alebo naplnená prevádzkovým olejom. </w:t>
      </w:r>
    </w:p>
    <w:p w14:paraId="0467FA1E" w14:textId="6091C6D8" w:rsidR="00123804" w:rsidRDefault="00123804" w:rsidP="00452D7A">
      <w:pPr>
        <w:pStyle w:val="Odsekzoznamu"/>
        <w:spacing w:after="0" w:line="240" w:lineRule="auto"/>
        <w:jc w:val="both"/>
        <w:rPr>
          <w:rFonts w:ascii="Garamond" w:hAnsi="Garamond"/>
          <w:sz w:val="20"/>
          <w:szCs w:val="20"/>
        </w:rPr>
      </w:pPr>
    </w:p>
    <w:p w14:paraId="1256D31C" w14:textId="77777777" w:rsidR="00FF7B0B" w:rsidRDefault="00FF7B0B" w:rsidP="00FF7B0B">
      <w:pPr>
        <w:pStyle w:val="Odsekzoznamu"/>
        <w:spacing w:after="0" w:line="240" w:lineRule="auto"/>
        <w:jc w:val="both"/>
        <w:rPr>
          <w:rFonts w:ascii="Garamond" w:hAnsi="Garamond"/>
          <w:sz w:val="20"/>
          <w:szCs w:val="20"/>
        </w:rPr>
      </w:pPr>
      <w:r w:rsidRPr="00817102">
        <w:rPr>
          <w:rFonts w:ascii="Garamond" w:hAnsi="Garamond"/>
          <w:b/>
          <w:sz w:val="20"/>
          <w:szCs w:val="20"/>
          <w:u w:val="single"/>
        </w:rPr>
        <w:t>Obstarávateľská organizáci</w:t>
      </w:r>
      <w:r>
        <w:rPr>
          <w:rFonts w:ascii="Garamond" w:hAnsi="Garamond"/>
          <w:b/>
          <w:sz w:val="20"/>
          <w:szCs w:val="20"/>
          <w:u w:val="single"/>
        </w:rPr>
        <w:t>a</w:t>
      </w:r>
      <w:r w:rsidRPr="00817102">
        <w:rPr>
          <w:rFonts w:ascii="Garamond" w:hAnsi="Garamond"/>
          <w:b/>
          <w:sz w:val="20"/>
          <w:szCs w:val="20"/>
          <w:u w:val="single"/>
        </w:rPr>
        <w:t xml:space="preserve"> </w:t>
      </w:r>
      <w:r>
        <w:rPr>
          <w:rFonts w:ascii="Garamond" w:hAnsi="Garamond"/>
          <w:b/>
          <w:sz w:val="20"/>
          <w:szCs w:val="20"/>
          <w:u w:val="single"/>
        </w:rPr>
        <w:t>vybavila nasledovne</w:t>
      </w:r>
      <w:r w:rsidRPr="00817102">
        <w:rPr>
          <w:rFonts w:ascii="Garamond" w:hAnsi="Garamond"/>
          <w:sz w:val="20"/>
          <w:szCs w:val="20"/>
        </w:rPr>
        <w:t>:</w:t>
      </w:r>
    </w:p>
    <w:p w14:paraId="27ED9AA9" w14:textId="7D23423C" w:rsidR="00FF7B0B" w:rsidRPr="00FF7B0B" w:rsidRDefault="00FF7B0B" w:rsidP="00FF7B0B">
      <w:pPr>
        <w:pStyle w:val="Odsekzoznamu"/>
        <w:jc w:val="both"/>
        <w:rPr>
          <w:rFonts w:ascii="Garamond" w:hAnsi="Garamond"/>
          <w:color w:val="0070C0"/>
          <w:sz w:val="20"/>
          <w:szCs w:val="20"/>
        </w:rPr>
      </w:pPr>
      <w:r>
        <w:rPr>
          <w:rFonts w:ascii="Garamond" w:hAnsi="Garamond"/>
          <w:color w:val="0070C0"/>
          <w:sz w:val="20"/>
          <w:szCs w:val="20"/>
        </w:rPr>
        <w:t>Požiadavka je d</w:t>
      </w:r>
      <w:r w:rsidRPr="00FF7B0B">
        <w:rPr>
          <w:rFonts w:ascii="Garamond" w:hAnsi="Garamond"/>
          <w:color w:val="0070C0"/>
          <w:sz w:val="20"/>
          <w:szCs w:val="20"/>
        </w:rPr>
        <w:t>oplnen</w:t>
      </w:r>
      <w:r>
        <w:rPr>
          <w:rFonts w:ascii="Garamond" w:hAnsi="Garamond"/>
          <w:color w:val="0070C0"/>
          <w:sz w:val="20"/>
          <w:szCs w:val="20"/>
        </w:rPr>
        <w:t>á</w:t>
      </w:r>
      <w:r w:rsidRPr="00FF7B0B">
        <w:rPr>
          <w:rFonts w:ascii="Garamond" w:hAnsi="Garamond"/>
          <w:color w:val="0070C0"/>
          <w:sz w:val="20"/>
          <w:szCs w:val="20"/>
        </w:rPr>
        <w:t xml:space="preserve"> v bod</w:t>
      </w:r>
      <w:r>
        <w:rPr>
          <w:rFonts w:ascii="Garamond" w:hAnsi="Garamond"/>
          <w:color w:val="0070C0"/>
          <w:sz w:val="20"/>
          <w:szCs w:val="20"/>
        </w:rPr>
        <w:t>och</w:t>
      </w:r>
      <w:r w:rsidRPr="00FF7B0B">
        <w:rPr>
          <w:rFonts w:ascii="Garamond" w:hAnsi="Garamond"/>
          <w:color w:val="0070C0"/>
          <w:sz w:val="20"/>
          <w:szCs w:val="20"/>
        </w:rPr>
        <w:t xml:space="preserve"> </w:t>
      </w:r>
      <w:r>
        <w:rPr>
          <w:rFonts w:ascii="Garamond" w:hAnsi="Garamond"/>
          <w:color w:val="0070C0"/>
          <w:sz w:val="20"/>
          <w:szCs w:val="20"/>
        </w:rPr>
        <w:t>m</w:t>
      </w:r>
      <w:r w:rsidRPr="00FF7B0B">
        <w:rPr>
          <w:rFonts w:ascii="Garamond" w:hAnsi="Garamond"/>
          <w:color w:val="0070C0"/>
          <w:sz w:val="20"/>
          <w:szCs w:val="20"/>
        </w:rPr>
        <w:t>) a </w:t>
      </w:r>
      <w:r>
        <w:rPr>
          <w:rFonts w:ascii="Garamond" w:hAnsi="Garamond"/>
          <w:color w:val="0070C0"/>
          <w:sz w:val="20"/>
          <w:szCs w:val="20"/>
        </w:rPr>
        <w:t>o</w:t>
      </w:r>
      <w:r w:rsidRPr="00FF7B0B">
        <w:rPr>
          <w:rFonts w:ascii="Garamond" w:hAnsi="Garamond"/>
          <w:color w:val="0070C0"/>
          <w:sz w:val="20"/>
          <w:szCs w:val="20"/>
        </w:rPr>
        <w:t xml:space="preserve">) </w:t>
      </w:r>
      <w:r>
        <w:rPr>
          <w:rFonts w:ascii="Garamond" w:hAnsi="Garamond"/>
          <w:color w:val="0070C0"/>
          <w:sz w:val="20"/>
          <w:szCs w:val="20"/>
        </w:rPr>
        <w:t xml:space="preserve">technickej </w:t>
      </w:r>
      <w:r w:rsidRPr="00FF7B0B">
        <w:rPr>
          <w:rFonts w:ascii="Garamond" w:hAnsi="Garamond"/>
          <w:color w:val="0070C0"/>
          <w:sz w:val="20"/>
          <w:szCs w:val="20"/>
        </w:rPr>
        <w:t>špecifikácie.</w:t>
      </w:r>
    </w:p>
    <w:p w14:paraId="619312CE" w14:textId="77777777" w:rsidR="004D6555" w:rsidRDefault="004D6555" w:rsidP="00452D7A">
      <w:pPr>
        <w:pStyle w:val="Odsekzoznamu"/>
        <w:spacing w:after="0" w:line="240" w:lineRule="auto"/>
        <w:jc w:val="both"/>
        <w:rPr>
          <w:rFonts w:ascii="Garamond" w:hAnsi="Garamond"/>
          <w:sz w:val="20"/>
          <w:szCs w:val="20"/>
        </w:rPr>
      </w:pPr>
    </w:p>
    <w:p w14:paraId="217365DC" w14:textId="77777777" w:rsidR="00123804" w:rsidRPr="00123804" w:rsidRDefault="00123804" w:rsidP="00123804">
      <w:pPr>
        <w:pStyle w:val="Odsekzoznamu"/>
        <w:jc w:val="both"/>
        <w:rPr>
          <w:rFonts w:ascii="Garamond" w:hAnsi="Garamond"/>
          <w:sz w:val="20"/>
          <w:szCs w:val="20"/>
        </w:rPr>
      </w:pPr>
    </w:p>
    <w:p w14:paraId="6317634A" w14:textId="77777777" w:rsidR="00123804" w:rsidRDefault="00123804" w:rsidP="004D6555">
      <w:pPr>
        <w:pStyle w:val="Odsekzoznamu"/>
        <w:numPr>
          <w:ilvl w:val="0"/>
          <w:numId w:val="38"/>
        </w:numPr>
        <w:ind w:left="0"/>
        <w:jc w:val="both"/>
        <w:rPr>
          <w:rFonts w:ascii="Garamond" w:hAnsi="Garamond"/>
          <w:sz w:val="20"/>
          <w:szCs w:val="20"/>
        </w:rPr>
      </w:pPr>
      <w:r w:rsidRPr="00123804">
        <w:rPr>
          <w:rFonts w:ascii="Garamond" w:hAnsi="Garamond"/>
          <w:b/>
          <w:bCs/>
          <w:sz w:val="20"/>
          <w:szCs w:val="20"/>
        </w:rPr>
        <w:t xml:space="preserve">Odborná spôsobilosť: </w:t>
      </w:r>
      <w:r w:rsidRPr="00123804">
        <w:rPr>
          <w:rFonts w:ascii="Garamond" w:hAnsi="Garamond"/>
          <w:sz w:val="20"/>
          <w:szCs w:val="20"/>
        </w:rPr>
        <w:t xml:space="preserve">Záujemca preukáže, že disponuje certifikátom / autorizáciou o spôsobilosti vykonávať mechanický servis a údržbu komponentov (Wikov, Škoda Transportation, SKF, Timken, príp. ekvivalent). </w:t>
      </w:r>
    </w:p>
    <w:p w14:paraId="0330640E" w14:textId="77777777" w:rsidR="004D6555" w:rsidRPr="00123804" w:rsidRDefault="004D6555" w:rsidP="004D6555">
      <w:pPr>
        <w:pStyle w:val="Odsekzoznamu"/>
        <w:ind w:left="0"/>
        <w:jc w:val="both"/>
        <w:rPr>
          <w:rFonts w:ascii="Garamond" w:hAnsi="Garamond"/>
          <w:sz w:val="20"/>
          <w:szCs w:val="20"/>
        </w:rPr>
      </w:pPr>
    </w:p>
    <w:p w14:paraId="1348FAD5" w14:textId="77777777" w:rsidR="00123804" w:rsidRDefault="00123804" w:rsidP="00123804">
      <w:pPr>
        <w:pStyle w:val="Odsekzoznamu"/>
        <w:jc w:val="both"/>
        <w:rPr>
          <w:rFonts w:ascii="Garamond" w:hAnsi="Garamond"/>
          <w:sz w:val="20"/>
          <w:szCs w:val="20"/>
        </w:rPr>
      </w:pPr>
      <w:r w:rsidRPr="00123804">
        <w:rPr>
          <w:rFonts w:ascii="Garamond" w:hAnsi="Garamond"/>
          <w:sz w:val="20"/>
          <w:szCs w:val="20"/>
        </w:rPr>
        <w:t xml:space="preserve">Obstarávateľ žiada uchádzača preukázať sa certifikáciou/autorizáciou k spôsobilosti vykonávať mechanický servis komponentov. Obstarávateľ však obstaráva servis prevodoviek koľajového vozidla, nie servis, resp. opravu a údržbu samostatných komponentov. V tomto prípade je relevantný certifikát, prípadne autorizácia len výrobcu prevodoviek (Wikov), resp. koľajového vozidla Škoda Transportation. </w:t>
      </w:r>
    </w:p>
    <w:p w14:paraId="18E77852" w14:textId="77777777" w:rsidR="004D6555" w:rsidRPr="00123804" w:rsidRDefault="004D6555" w:rsidP="00123804">
      <w:pPr>
        <w:pStyle w:val="Odsekzoznamu"/>
        <w:jc w:val="both"/>
        <w:rPr>
          <w:rFonts w:ascii="Garamond" w:hAnsi="Garamond"/>
          <w:sz w:val="20"/>
          <w:szCs w:val="20"/>
        </w:rPr>
      </w:pPr>
    </w:p>
    <w:p w14:paraId="71CB74E6" w14:textId="77777777" w:rsidR="00123804" w:rsidRPr="00123804" w:rsidRDefault="00123804" w:rsidP="00123804">
      <w:pPr>
        <w:pStyle w:val="Odsekzoznamu"/>
        <w:jc w:val="both"/>
        <w:rPr>
          <w:rFonts w:ascii="Garamond" w:hAnsi="Garamond"/>
          <w:sz w:val="20"/>
          <w:szCs w:val="20"/>
        </w:rPr>
      </w:pPr>
      <w:r w:rsidRPr="00123804">
        <w:rPr>
          <w:rFonts w:ascii="Garamond" w:hAnsi="Garamond"/>
          <w:b/>
          <w:bCs/>
          <w:sz w:val="20"/>
          <w:szCs w:val="20"/>
        </w:rPr>
        <w:t xml:space="preserve">Návrh žiadateľa: </w:t>
      </w:r>
    </w:p>
    <w:p w14:paraId="25508C40" w14:textId="77777777" w:rsidR="00123804" w:rsidRPr="00123804" w:rsidRDefault="00123804" w:rsidP="00123804">
      <w:pPr>
        <w:pStyle w:val="Odsekzoznamu"/>
        <w:numPr>
          <w:ilvl w:val="0"/>
          <w:numId w:val="47"/>
        </w:numPr>
        <w:jc w:val="both"/>
        <w:rPr>
          <w:rFonts w:ascii="Garamond" w:hAnsi="Garamond"/>
          <w:sz w:val="20"/>
          <w:szCs w:val="20"/>
        </w:rPr>
      </w:pPr>
      <w:r w:rsidRPr="00123804">
        <w:rPr>
          <w:rFonts w:ascii="Garamond" w:hAnsi="Garamond"/>
          <w:sz w:val="20"/>
          <w:szCs w:val="20"/>
        </w:rPr>
        <w:t xml:space="preserve">Upraviť požiadavku na certifikáciu / autorizáciu. </w:t>
      </w:r>
    </w:p>
    <w:p w14:paraId="1E212DEC" w14:textId="77777777" w:rsidR="00123804" w:rsidRPr="00123804" w:rsidRDefault="00123804" w:rsidP="00123804">
      <w:pPr>
        <w:pStyle w:val="Odsekzoznamu"/>
        <w:jc w:val="both"/>
        <w:rPr>
          <w:rFonts w:ascii="Garamond" w:hAnsi="Garamond"/>
          <w:sz w:val="20"/>
          <w:szCs w:val="20"/>
        </w:rPr>
      </w:pPr>
    </w:p>
    <w:p w14:paraId="79EB72D3" w14:textId="77777777" w:rsidR="00123804" w:rsidRDefault="00123804" w:rsidP="00123804">
      <w:pPr>
        <w:pStyle w:val="Odsekzoznamu"/>
        <w:jc w:val="both"/>
        <w:rPr>
          <w:rFonts w:ascii="Garamond" w:hAnsi="Garamond"/>
          <w:sz w:val="20"/>
          <w:szCs w:val="20"/>
        </w:rPr>
      </w:pPr>
      <w:r w:rsidRPr="00123804">
        <w:rPr>
          <w:rFonts w:ascii="Garamond" w:hAnsi="Garamond"/>
          <w:sz w:val="20"/>
          <w:szCs w:val="20"/>
        </w:rPr>
        <w:t xml:space="preserve">Obstarávateľ v dokumente: Rámcová dohoda o poskytovaní služby oprava prevodoviek X53 stanovuje podmienky na realizáciu predmetu zákazky. Niektoré časti zmluvy sú v rozpore s bežnými štandardmi. </w:t>
      </w:r>
    </w:p>
    <w:p w14:paraId="12A53B60" w14:textId="77777777" w:rsidR="004D6555" w:rsidRDefault="004D6555" w:rsidP="00123804">
      <w:pPr>
        <w:pStyle w:val="Odsekzoznamu"/>
        <w:jc w:val="both"/>
        <w:rPr>
          <w:rFonts w:ascii="Garamond" w:hAnsi="Garamond"/>
          <w:sz w:val="20"/>
          <w:szCs w:val="20"/>
        </w:rPr>
      </w:pPr>
    </w:p>
    <w:p w14:paraId="2BB6A428" w14:textId="77777777" w:rsidR="00FF7B0B" w:rsidRDefault="00FF7B0B" w:rsidP="00FF7B0B">
      <w:pPr>
        <w:pStyle w:val="Odsekzoznamu"/>
        <w:spacing w:after="0" w:line="240" w:lineRule="auto"/>
        <w:jc w:val="both"/>
        <w:rPr>
          <w:rFonts w:ascii="Garamond" w:hAnsi="Garamond"/>
          <w:sz w:val="20"/>
          <w:szCs w:val="20"/>
        </w:rPr>
      </w:pPr>
      <w:r w:rsidRPr="00817102">
        <w:rPr>
          <w:rFonts w:ascii="Garamond" w:hAnsi="Garamond"/>
          <w:b/>
          <w:sz w:val="20"/>
          <w:szCs w:val="20"/>
          <w:u w:val="single"/>
        </w:rPr>
        <w:t>Obstarávateľská organizáci</w:t>
      </w:r>
      <w:r>
        <w:rPr>
          <w:rFonts w:ascii="Garamond" w:hAnsi="Garamond"/>
          <w:b/>
          <w:sz w:val="20"/>
          <w:szCs w:val="20"/>
          <w:u w:val="single"/>
        </w:rPr>
        <w:t>a</w:t>
      </w:r>
      <w:r w:rsidRPr="00817102">
        <w:rPr>
          <w:rFonts w:ascii="Garamond" w:hAnsi="Garamond"/>
          <w:b/>
          <w:sz w:val="20"/>
          <w:szCs w:val="20"/>
          <w:u w:val="single"/>
        </w:rPr>
        <w:t xml:space="preserve"> </w:t>
      </w:r>
      <w:r>
        <w:rPr>
          <w:rFonts w:ascii="Garamond" w:hAnsi="Garamond"/>
          <w:b/>
          <w:sz w:val="20"/>
          <w:szCs w:val="20"/>
          <w:u w:val="single"/>
        </w:rPr>
        <w:t>vybavila nasledovne</w:t>
      </w:r>
      <w:r w:rsidRPr="00817102">
        <w:rPr>
          <w:rFonts w:ascii="Garamond" w:hAnsi="Garamond"/>
          <w:sz w:val="20"/>
          <w:szCs w:val="20"/>
        </w:rPr>
        <w:t>:</w:t>
      </w:r>
    </w:p>
    <w:p w14:paraId="5E7EE5DF" w14:textId="7CE29423" w:rsidR="004D6555" w:rsidRDefault="00FF7B0B" w:rsidP="00123804">
      <w:pPr>
        <w:pStyle w:val="Odsekzoznamu"/>
        <w:jc w:val="both"/>
        <w:rPr>
          <w:rFonts w:ascii="Garamond" w:hAnsi="Garamond"/>
          <w:color w:val="0070C0"/>
          <w:sz w:val="20"/>
          <w:szCs w:val="20"/>
        </w:rPr>
      </w:pPr>
      <w:r w:rsidRPr="00FF7B0B">
        <w:rPr>
          <w:rFonts w:ascii="Garamond" w:hAnsi="Garamond"/>
          <w:color w:val="0070C0"/>
          <w:sz w:val="20"/>
          <w:szCs w:val="20"/>
        </w:rPr>
        <w:t>Obstarávateľ</w:t>
      </w:r>
      <w:r>
        <w:rPr>
          <w:rFonts w:ascii="Garamond" w:hAnsi="Garamond"/>
          <w:color w:val="0070C0"/>
          <w:sz w:val="20"/>
          <w:szCs w:val="20"/>
        </w:rPr>
        <w:t>ská organizácia</w:t>
      </w:r>
      <w:r w:rsidRPr="00FF7B0B">
        <w:rPr>
          <w:rFonts w:ascii="Garamond" w:hAnsi="Garamond"/>
          <w:color w:val="0070C0"/>
          <w:sz w:val="20"/>
          <w:szCs w:val="20"/>
        </w:rPr>
        <w:t xml:space="preserve"> považuje za dostatočné preukázanie odbornej spôsobilosti certifikátom na mechanický servis a údržbu komponentov</w:t>
      </w:r>
      <w:r w:rsidR="008B4F3C">
        <w:rPr>
          <w:rFonts w:ascii="Garamond" w:hAnsi="Garamond"/>
          <w:color w:val="0070C0"/>
          <w:sz w:val="20"/>
          <w:szCs w:val="20"/>
        </w:rPr>
        <w:t>.</w:t>
      </w:r>
    </w:p>
    <w:p w14:paraId="2A1C3040" w14:textId="77777777" w:rsidR="00FF7B0B" w:rsidRDefault="00FF7B0B" w:rsidP="00123804">
      <w:pPr>
        <w:pStyle w:val="Odsekzoznamu"/>
        <w:jc w:val="both"/>
        <w:rPr>
          <w:rFonts w:ascii="Garamond" w:hAnsi="Garamond"/>
          <w:color w:val="0070C0"/>
          <w:sz w:val="20"/>
          <w:szCs w:val="20"/>
        </w:rPr>
      </w:pPr>
    </w:p>
    <w:p w14:paraId="74F6D364" w14:textId="77777777" w:rsidR="00FF7B0B" w:rsidRPr="00123804" w:rsidRDefault="00FF7B0B" w:rsidP="00123804">
      <w:pPr>
        <w:pStyle w:val="Odsekzoznamu"/>
        <w:jc w:val="both"/>
        <w:rPr>
          <w:rFonts w:ascii="Garamond" w:hAnsi="Garamond"/>
          <w:sz w:val="20"/>
          <w:szCs w:val="20"/>
        </w:rPr>
      </w:pPr>
    </w:p>
    <w:p w14:paraId="58A0FC6A" w14:textId="77777777" w:rsidR="00123804" w:rsidRPr="00123804" w:rsidRDefault="00123804" w:rsidP="004D6555">
      <w:pPr>
        <w:pStyle w:val="Odsekzoznamu"/>
        <w:numPr>
          <w:ilvl w:val="0"/>
          <w:numId w:val="38"/>
        </w:numPr>
        <w:ind w:left="0"/>
        <w:jc w:val="both"/>
        <w:rPr>
          <w:rFonts w:ascii="Garamond" w:hAnsi="Garamond"/>
          <w:sz w:val="20"/>
          <w:szCs w:val="20"/>
        </w:rPr>
      </w:pPr>
      <w:r w:rsidRPr="00123804">
        <w:rPr>
          <w:rFonts w:ascii="Garamond" w:hAnsi="Garamond"/>
          <w:b/>
          <w:bCs/>
          <w:sz w:val="20"/>
          <w:szCs w:val="20"/>
        </w:rPr>
        <w:t xml:space="preserve">Bod. 2.3. </w:t>
      </w:r>
      <w:r w:rsidRPr="00123804">
        <w:rPr>
          <w:rFonts w:ascii="Garamond" w:hAnsi="Garamond"/>
          <w:sz w:val="20"/>
          <w:szCs w:val="20"/>
        </w:rPr>
        <w:t xml:space="preserve">Obchodovateľný finančný objem počas účinnosti Zmluvy je v celkovej výške [doplniť] EUR (slovom: [doplniť] eur) bez DPH. </w:t>
      </w:r>
      <w:r w:rsidRPr="00123804">
        <w:rPr>
          <w:rFonts w:ascii="Garamond" w:hAnsi="Garamond"/>
          <w:b/>
          <w:bCs/>
          <w:sz w:val="20"/>
          <w:szCs w:val="20"/>
        </w:rPr>
        <w:t xml:space="preserve">Uvedený finančný objem je predpokladaný a Objednávateľ nie je povinný ho vyčerpať. </w:t>
      </w:r>
    </w:p>
    <w:p w14:paraId="330060C6" w14:textId="77777777" w:rsidR="00123804" w:rsidRPr="00123804" w:rsidRDefault="00123804" w:rsidP="00123804">
      <w:pPr>
        <w:pStyle w:val="Odsekzoznamu"/>
        <w:jc w:val="both"/>
        <w:rPr>
          <w:rFonts w:ascii="Garamond" w:hAnsi="Garamond"/>
          <w:sz w:val="20"/>
          <w:szCs w:val="20"/>
        </w:rPr>
      </w:pPr>
    </w:p>
    <w:p w14:paraId="308D65D8" w14:textId="77777777" w:rsidR="00123804" w:rsidRDefault="00123804" w:rsidP="00123804">
      <w:pPr>
        <w:pStyle w:val="Odsekzoznamu"/>
        <w:jc w:val="both"/>
        <w:rPr>
          <w:rFonts w:ascii="Garamond" w:hAnsi="Garamond"/>
          <w:sz w:val="20"/>
          <w:szCs w:val="20"/>
        </w:rPr>
      </w:pPr>
      <w:r w:rsidRPr="00123804">
        <w:rPr>
          <w:rFonts w:ascii="Garamond" w:hAnsi="Garamond"/>
          <w:sz w:val="20"/>
          <w:szCs w:val="20"/>
        </w:rPr>
        <w:t xml:space="preserve">Obstarávateľ stanovil predpokladané množstvo 216 ks prevodoviek, avšak v zmluve si vyhradzuje právo neodobrať žiadne plnenie (negarantovaný odber), pričom od uchádzača vyžaduje okamžitú pripravenosť kapacít a originálnych dielov. Obstarávateľ núti uchádzača naskladniť špecifické originálne diely (ktorých dodanie trvá týždne) a vyhradiť kapacity na 216 opráv, aby stihol 10-dňovú lehotu na opravu. Zároveň však negarantuje ani minimálny odber. Ak obstarávateľ neobjedná nič, uchádzačovi zostanú na sklade nepoužiteľné diely a nevyužité kapacity. Podľa rozhodovacej praxe ÚVO a judikatúry EÚ by mal obstarávateľ pri rámcových dohodách uviesť aspoň minimálny garantovaný objem alebo relevantný historický úzus, aby uchádzač vedel objektívne naceniť jednotkovú cenu. </w:t>
      </w:r>
    </w:p>
    <w:p w14:paraId="614F592D" w14:textId="77777777" w:rsidR="004D6555" w:rsidRPr="00123804" w:rsidRDefault="004D6555" w:rsidP="00123804">
      <w:pPr>
        <w:pStyle w:val="Odsekzoznamu"/>
        <w:jc w:val="both"/>
        <w:rPr>
          <w:rFonts w:ascii="Garamond" w:hAnsi="Garamond"/>
          <w:sz w:val="20"/>
          <w:szCs w:val="20"/>
        </w:rPr>
      </w:pPr>
    </w:p>
    <w:p w14:paraId="3B88E81C" w14:textId="77777777" w:rsidR="00123804" w:rsidRPr="00123804" w:rsidRDefault="00123804" w:rsidP="00123804">
      <w:pPr>
        <w:pStyle w:val="Odsekzoznamu"/>
        <w:jc w:val="both"/>
        <w:rPr>
          <w:rFonts w:ascii="Garamond" w:hAnsi="Garamond"/>
          <w:sz w:val="20"/>
          <w:szCs w:val="20"/>
        </w:rPr>
      </w:pPr>
      <w:r w:rsidRPr="00123804">
        <w:rPr>
          <w:rFonts w:ascii="Garamond" w:hAnsi="Garamond"/>
          <w:b/>
          <w:bCs/>
          <w:sz w:val="20"/>
          <w:szCs w:val="20"/>
        </w:rPr>
        <w:t xml:space="preserve">Návrh žiadateľa: </w:t>
      </w:r>
    </w:p>
    <w:p w14:paraId="0E3D4F72" w14:textId="77777777" w:rsidR="00123804" w:rsidRPr="00123804" w:rsidRDefault="00123804" w:rsidP="00123804">
      <w:pPr>
        <w:pStyle w:val="Odsekzoznamu"/>
        <w:numPr>
          <w:ilvl w:val="0"/>
          <w:numId w:val="49"/>
        </w:numPr>
        <w:jc w:val="both"/>
        <w:rPr>
          <w:rFonts w:ascii="Garamond" w:hAnsi="Garamond"/>
          <w:sz w:val="20"/>
          <w:szCs w:val="20"/>
        </w:rPr>
      </w:pPr>
      <w:r w:rsidRPr="00123804">
        <w:rPr>
          <w:rFonts w:ascii="Garamond" w:hAnsi="Garamond"/>
          <w:sz w:val="20"/>
          <w:szCs w:val="20"/>
        </w:rPr>
        <w:t xml:space="preserve">Stanoviť minimálny garantovaný objem plnenia (napr. 50-60% z celkového odhadu) </w:t>
      </w:r>
    </w:p>
    <w:p w14:paraId="611D70A6" w14:textId="77777777" w:rsidR="00123804" w:rsidRDefault="00123804" w:rsidP="00123804">
      <w:pPr>
        <w:pStyle w:val="Odsekzoznamu"/>
        <w:jc w:val="both"/>
        <w:rPr>
          <w:rFonts w:ascii="Garamond" w:hAnsi="Garamond"/>
          <w:sz w:val="20"/>
          <w:szCs w:val="20"/>
        </w:rPr>
      </w:pPr>
    </w:p>
    <w:p w14:paraId="26D9B7AB" w14:textId="77777777" w:rsidR="00FF7B0B" w:rsidRDefault="00FF7B0B" w:rsidP="00FF7B0B">
      <w:pPr>
        <w:pStyle w:val="Odsekzoznamu"/>
        <w:spacing w:after="0" w:line="240" w:lineRule="auto"/>
        <w:jc w:val="both"/>
        <w:rPr>
          <w:rFonts w:ascii="Garamond" w:hAnsi="Garamond"/>
          <w:sz w:val="20"/>
          <w:szCs w:val="20"/>
        </w:rPr>
      </w:pPr>
      <w:r w:rsidRPr="00817102">
        <w:rPr>
          <w:rFonts w:ascii="Garamond" w:hAnsi="Garamond"/>
          <w:b/>
          <w:sz w:val="20"/>
          <w:szCs w:val="20"/>
          <w:u w:val="single"/>
        </w:rPr>
        <w:t>Obstarávateľská organizáci</w:t>
      </w:r>
      <w:r>
        <w:rPr>
          <w:rFonts w:ascii="Garamond" w:hAnsi="Garamond"/>
          <w:b/>
          <w:sz w:val="20"/>
          <w:szCs w:val="20"/>
          <w:u w:val="single"/>
        </w:rPr>
        <w:t>a</w:t>
      </w:r>
      <w:r w:rsidRPr="00817102">
        <w:rPr>
          <w:rFonts w:ascii="Garamond" w:hAnsi="Garamond"/>
          <w:b/>
          <w:sz w:val="20"/>
          <w:szCs w:val="20"/>
          <w:u w:val="single"/>
        </w:rPr>
        <w:t xml:space="preserve"> </w:t>
      </w:r>
      <w:r>
        <w:rPr>
          <w:rFonts w:ascii="Garamond" w:hAnsi="Garamond"/>
          <w:b/>
          <w:sz w:val="20"/>
          <w:szCs w:val="20"/>
          <w:u w:val="single"/>
        </w:rPr>
        <w:t>vybavila nasledovne</w:t>
      </w:r>
      <w:r w:rsidRPr="00817102">
        <w:rPr>
          <w:rFonts w:ascii="Garamond" w:hAnsi="Garamond"/>
          <w:sz w:val="20"/>
          <w:szCs w:val="20"/>
        </w:rPr>
        <w:t>:</w:t>
      </w:r>
    </w:p>
    <w:p w14:paraId="6C244D32" w14:textId="77777777" w:rsidR="00FF7B0B" w:rsidRPr="00FF7B0B" w:rsidRDefault="00FF7B0B" w:rsidP="00FF7B0B">
      <w:pPr>
        <w:pStyle w:val="Odsekzoznamu"/>
        <w:jc w:val="both"/>
        <w:rPr>
          <w:rFonts w:ascii="Garamond" w:hAnsi="Garamond"/>
          <w:color w:val="0070C0"/>
          <w:sz w:val="20"/>
          <w:szCs w:val="20"/>
        </w:rPr>
      </w:pPr>
      <w:r w:rsidRPr="00FF7B0B">
        <w:rPr>
          <w:rFonts w:ascii="Garamond" w:hAnsi="Garamond"/>
          <w:color w:val="0070C0"/>
          <w:sz w:val="20"/>
          <w:szCs w:val="20"/>
        </w:rPr>
        <w:t xml:space="preserve">Obstarávateľská organizácia považuje podmienky stanovené zmluvou za podmienky, ktoré sú potrebné pre nerušené a riadne plnenie predmetu zmluvy. Obstarávateľská organizácia zmluvnými podmienkami vymedzila základné pravidlá a podmienky, podľa ktorých sa bude zákazka realizovať. Stanovené zmluvné podmienky vychádzajú z potrieb Obstarávateľskej organizácie, vrátane kvalitatívnych požiadaviek a z charakteru predmetu zmluvy. Obchodný zákonník aj Občiansky zákonník, ktorými je potrebné riadiť sa pri formulovaní zmluvných podmienok, </w:t>
      </w:r>
      <w:r w:rsidRPr="00FF7B0B">
        <w:rPr>
          <w:rFonts w:ascii="Garamond" w:hAnsi="Garamond"/>
          <w:color w:val="0070C0"/>
          <w:sz w:val="20"/>
          <w:szCs w:val="20"/>
        </w:rPr>
        <w:lastRenderedPageBreak/>
        <w:t>poskytujú zmluvným stranám zmluvnú voľnosť pri formulovaní zmluvných ustanovení. Rovnako aj Zákon o verejnom obstarávaní umožňuje slobodne stanoviť zmluvné podmienky v súťažných podkladoch. Neakceptovanie obchodných podmienok dodania predmetu zákazky určených obstarávateľskou organizáciou zo strany uchádzača môže byť dôvodom pre jeho vylúčenie, za predpokladu, že obchodné podmienky sú v súlade s príslušnými právnymi predpismi. Stanovením prísnych, ale nediskriminačných zmluvných podmienok.</w:t>
      </w:r>
    </w:p>
    <w:p w14:paraId="03273333" w14:textId="77777777" w:rsidR="004D6555" w:rsidRDefault="004D6555" w:rsidP="00123804">
      <w:pPr>
        <w:pStyle w:val="Odsekzoznamu"/>
        <w:jc w:val="both"/>
        <w:rPr>
          <w:rFonts w:ascii="Garamond" w:hAnsi="Garamond"/>
          <w:sz w:val="20"/>
          <w:szCs w:val="20"/>
        </w:rPr>
      </w:pPr>
    </w:p>
    <w:p w14:paraId="0519A03A" w14:textId="77777777" w:rsidR="00FF7B0B" w:rsidRPr="00123804" w:rsidRDefault="00FF7B0B" w:rsidP="00123804">
      <w:pPr>
        <w:pStyle w:val="Odsekzoznamu"/>
        <w:jc w:val="both"/>
        <w:rPr>
          <w:rFonts w:ascii="Garamond" w:hAnsi="Garamond"/>
          <w:sz w:val="20"/>
          <w:szCs w:val="20"/>
        </w:rPr>
      </w:pPr>
    </w:p>
    <w:p w14:paraId="41777EE6" w14:textId="77777777" w:rsidR="00123804" w:rsidRPr="00123804" w:rsidRDefault="00123804" w:rsidP="004D6555">
      <w:pPr>
        <w:pStyle w:val="Odsekzoznamu"/>
        <w:numPr>
          <w:ilvl w:val="0"/>
          <w:numId w:val="38"/>
        </w:numPr>
        <w:ind w:left="0"/>
        <w:jc w:val="both"/>
        <w:rPr>
          <w:rFonts w:ascii="Garamond" w:hAnsi="Garamond"/>
          <w:sz w:val="20"/>
          <w:szCs w:val="20"/>
        </w:rPr>
      </w:pPr>
      <w:r w:rsidRPr="00123804">
        <w:rPr>
          <w:rFonts w:ascii="Garamond" w:hAnsi="Garamond"/>
          <w:b/>
          <w:bCs/>
          <w:sz w:val="20"/>
          <w:szCs w:val="20"/>
        </w:rPr>
        <w:t>Bod</w:t>
      </w:r>
      <w:r w:rsidRPr="00123804">
        <w:rPr>
          <w:rFonts w:ascii="Garamond" w:hAnsi="Garamond"/>
          <w:sz w:val="20"/>
          <w:szCs w:val="20"/>
        </w:rPr>
        <w:t xml:space="preserve">. </w:t>
      </w:r>
      <w:r w:rsidRPr="00123804">
        <w:rPr>
          <w:rFonts w:ascii="Garamond" w:hAnsi="Garamond"/>
          <w:b/>
          <w:bCs/>
          <w:sz w:val="20"/>
          <w:szCs w:val="20"/>
        </w:rPr>
        <w:t>3.2. Poskytovateľ sa zaväzuje začať poskytovať Službu do 21 dní od podpisu Zmluvy</w:t>
      </w:r>
      <w:r w:rsidRPr="00123804">
        <w:rPr>
          <w:rFonts w:ascii="Garamond" w:hAnsi="Garamond"/>
          <w:sz w:val="20"/>
          <w:szCs w:val="20"/>
        </w:rPr>
        <w:t xml:space="preserve">. </w:t>
      </w:r>
    </w:p>
    <w:p w14:paraId="204C1B4B" w14:textId="77777777" w:rsidR="00123804" w:rsidRPr="00123804" w:rsidRDefault="00123804" w:rsidP="00123804">
      <w:pPr>
        <w:pStyle w:val="Odsekzoznamu"/>
        <w:jc w:val="both"/>
        <w:rPr>
          <w:rFonts w:ascii="Garamond" w:hAnsi="Garamond"/>
          <w:sz w:val="20"/>
          <w:szCs w:val="20"/>
        </w:rPr>
      </w:pPr>
    </w:p>
    <w:p w14:paraId="3D6BC381" w14:textId="22BFC8A4" w:rsidR="00123804" w:rsidRDefault="00123804" w:rsidP="00123804">
      <w:pPr>
        <w:pStyle w:val="Odsekzoznamu"/>
        <w:spacing w:after="0" w:line="240" w:lineRule="auto"/>
        <w:jc w:val="both"/>
        <w:rPr>
          <w:rFonts w:ascii="Garamond" w:hAnsi="Garamond"/>
          <w:sz w:val="20"/>
          <w:szCs w:val="20"/>
        </w:rPr>
      </w:pPr>
      <w:r w:rsidRPr="00123804">
        <w:rPr>
          <w:rFonts w:ascii="Garamond" w:hAnsi="Garamond"/>
          <w:sz w:val="20"/>
          <w:szCs w:val="20"/>
        </w:rPr>
        <w:t>Obstarávateľ v rámcovej dohode určuje povinnosť začať plnenie do 21 dní od účinnosti zmluvy. Obstarávateľ na základe predchádzajúcich nákupov vie, aké sú lehoty dodávok originálnych náhradných dielov na prevodovky a aké sú dodacie lehoty originálnych autorizovaných distribútorov a výrobcov ložísk, tesnení pre prevodovky a že sa štandardne pohybujú na úrovni niekoľko mesiacov. Lehota 21 dní objektívne nepostačuje na nákup a naskladnenie povinných komponentov. Teda takých, aké je potrebné mať pri predpísanej oprave. Lehota nie je dostatočná ani na uvoľnenie kapacít na vykonávanie opráv špecifických prevodoviek pre koľajové vozidlá. Lehota taktiež nezohľadňuje čas potrebný na nastavenie procesov logistiky (zvoz/odvoz), prípravu pracovísk a zazmluvnenie subdodávateľov pre špeciálne procesy (napr. NDT certifikácia).</w:t>
      </w:r>
    </w:p>
    <w:p w14:paraId="01178963" w14:textId="77777777" w:rsidR="00123804" w:rsidRDefault="00123804" w:rsidP="00452D7A">
      <w:pPr>
        <w:pStyle w:val="Odsekzoznamu"/>
        <w:spacing w:after="0" w:line="240" w:lineRule="auto"/>
        <w:jc w:val="both"/>
        <w:rPr>
          <w:rFonts w:ascii="Garamond" w:hAnsi="Garamond"/>
          <w:sz w:val="20"/>
          <w:szCs w:val="20"/>
        </w:rPr>
      </w:pPr>
    </w:p>
    <w:p w14:paraId="2EF1C6CE" w14:textId="77777777" w:rsidR="00123804" w:rsidRPr="00123804" w:rsidRDefault="00123804" w:rsidP="00123804">
      <w:pPr>
        <w:pStyle w:val="Odsekzoznamu"/>
        <w:jc w:val="both"/>
        <w:rPr>
          <w:rFonts w:ascii="Garamond" w:hAnsi="Garamond"/>
          <w:sz w:val="20"/>
          <w:szCs w:val="20"/>
        </w:rPr>
      </w:pPr>
      <w:r w:rsidRPr="00123804">
        <w:rPr>
          <w:rFonts w:ascii="Garamond" w:hAnsi="Garamond"/>
          <w:b/>
          <w:bCs/>
          <w:sz w:val="20"/>
          <w:szCs w:val="20"/>
        </w:rPr>
        <w:t xml:space="preserve">Návrh žiadateľa: </w:t>
      </w:r>
    </w:p>
    <w:p w14:paraId="0C6493B9" w14:textId="77777777" w:rsidR="00123804" w:rsidRPr="00123804" w:rsidRDefault="00123804" w:rsidP="00123804">
      <w:pPr>
        <w:pStyle w:val="Odsekzoznamu"/>
        <w:numPr>
          <w:ilvl w:val="0"/>
          <w:numId w:val="51"/>
        </w:numPr>
        <w:jc w:val="both"/>
        <w:rPr>
          <w:rFonts w:ascii="Garamond" w:hAnsi="Garamond"/>
          <w:sz w:val="20"/>
          <w:szCs w:val="20"/>
        </w:rPr>
      </w:pPr>
      <w:r w:rsidRPr="00123804">
        <w:rPr>
          <w:rFonts w:ascii="Garamond" w:hAnsi="Garamond"/>
          <w:sz w:val="20"/>
          <w:szCs w:val="20"/>
        </w:rPr>
        <w:t xml:space="preserve">Žiadame o predĺženie lehoty na začatie poskytovania služby na minimálne 100 kalendárnych dní od účinnosti zmluvy, čo zodpovedá reálnym trhovým možnostiam a nákupu originálnych a predpísaných komponentov. </w:t>
      </w:r>
    </w:p>
    <w:p w14:paraId="0983CD3E" w14:textId="77777777" w:rsidR="00123804" w:rsidRDefault="00123804" w:rsidP="00123804">
      <w:pPr>
        <w:pStyle w:val="Odsekzoznamu"/>
        <w:jc w:val="both"/>
        <w:rPr>
          <w:rFonts w:ascii="Garamond" w:hAnsi="Garamond"/>
          <w:sz w:val="20"/>
          <w:szCs w:val="20"/>
        </w:rPr>
      </w:pPr>
    </w:p>
    <w:p w14:paraId="6EE172AE" w14:textId="77777777" w:rsidR="00FF7B0B" w:rsidRDefault="00FF7B0B" w:rsidP="00FF7B0B">
      <w:pPr>
        <w:pStyle w:val="Odsekzoznamu"/>
        <w:spacing w:after="0" w:line="240" w:lineRule="auto"/>
        <w:jc w:val="both"/>
        <w:rPr>
          <w:rFonts w:ascii="Garamond" w:hAnsi="Garamond"/>
          <w:sz w:val="20"/>
          <w:szCs w:val="20"/>
        </w:rPr>
      </w:pPr>
      <w:r w:rsidRPr="00817102">
        <w:rPr>
          <w:rFonts w:ascii="Garamond" w:hAnsi="Garamond"/>
          <w:b/>
          <w:sz w:val="20"/>
          <w:szCs w:val="20"/>
          <w:u w:val="single"/>
        </w:rPr>
        <w:t>Obstarávateľská organizáci</w:t>
      </w:r>
      <w:r>
        <w:rPr>
          <w:rFonts w:ascii="Garamond" w:hAnsi="Garamond"/>
          <w:b/>
          <w:sz w:val="20"/>
          <w:szCs w:val="20"/>
          <w:u w:val="single"/>
        </w:rPr>
        <w:t>a</w:t>
      </w:r>
      <w:r w:rsidRPr="00817102">
        <w:rPr>
          <w:rFonts w:ascii="Garamond" w:hAnsi="Garamond"/>
          <w:b/>
          <w:sz w:val="20"/>
          <w:szCs w:val="20"/>
          <w:u w:val="single"/>
        </w:rPr>
        <w:t xml:space="preserve"> </w:t>
      </w:r>
      <w:r>
        <w:rPr>
          <w:rFonts w:ascii="Garamond" w:hAnsi="Garamond"/>
          <w:b/>
          <w:sz w:val="20"/>
          <w:szCs w:val="20"/>
          <w:u w:val="single"/>
        </w:rPr>
        <w:t>vybavila nasledovne</w:t>
      </w:r>
      <w:r w:rsidRPr="00817102">
        <w:rPr>
          <w:rFonts w:ascii="Garamond" w:hAnsi="Garamond"/>
          <w:sz w:val="20"/>
          <w:szCs w:val="20"/>
        </w:rPr>
        <w:t>:</w:t>
      </w:r>
    </w:p>
    <w:p w14:paraId="13530A07" w14:textId="0408C4A8" w:rsidR="00FF7B0B" w:rsidRDefault="00FF7B0B" w:rsidP="00123804">
      <w:pPr>
        <w:pStyle w:val="Odsekzoznamu"/>
        <w:jc w:val="both"/>
        <w:rPr>
          <w:rFonts w:ascii="Garamond" w:hAnsi="Garamond"/>
          <w:color w:val="0070C0"/>
          <w:sz w:val="20"/>
          <w:szCs w:val="20"/>
        </w:rPr>
      </w:pPr>
      <w:r w:rsidRPr="00FF7B0B">
        <w:rPr>
          <w:rFonts w:ascii="Garamond" w:hAnsi="Garamond"/>
          <w:color w:val="0070C0"/>
          <w:sz w:val="20"/>
          <w:szCs w:val="20"/>
        </w:rPr>
        <w:t xml:space="preserve">Navrhovaná lehota vychádza z potrieb </w:t>
      </w:r>
      <w:r>
        <w:rPr>
          <w:rFonts w:ascii="Garamond" w:hAnsi="Garamond"/>
          <w:color w:val="0070C0"/>
          <w:sz w:val="20"/>
          <w:szCs w:val="20"/>
        </w:rPr>
        <w:t>obstarávateľskej organizácie, a</w:t>
      </w:r>
      <w:r w:rsidR="00AC1A31">
        <w:rPr>
          <w:rFonts w:ascii="Garamond" w:hAnsi="Garamond"/>
          <w:color w:val="0070C0"/>
          <w:sz w:val="20"/>
          <w:szCs w:val="20"/>
        </w:rPr>
        <w:t xml:space="preserve">však na základe žiadosti uchádzača upravuje v návrhu Rámcovej dohody </w:t>
      </w:r>
      <w:r w:rsidR="00AC1A31" w:rsidRPr="00AC1A31">
        <w:rPr>
          <w:rFonts w:ascii="Garamond" w:hAnsi="Garamond"/>
          <w:color w:val="0070C0"/>
          <w:sz w:val="20"/>
          <w:szCs w:val="20"/>
        </w:rPr>
        <w:t>lehotu povinnosti začať plnenie na maximálne 30 dní od účinnosti zmluvy</w:t>
      </w:r>
      <w:r w:rsidR="00AC1A31">
        <w:rPr>
          <w:rFonts w:ascii="Garamond" w:hAnsi="Garamond"/>
          <w:color w:val="0070C0"/>
          <w:sz w:val="20"/>
          <w:szCs w:val="20"/>
        </w:rPr>
        <w:t>.</w:t>
      </w:r>
    </w:p>
    <w:p w14:paraId="6B5F512E" w14:textId="77777777" w:rsidR="00FF7B0B" w:rsidRDefault="00FF7B0B" w:rsidP="00123804">
      <w:pPr>
        <w:pStyle w:val="Odsekzoznamu"/>
        <w:jc w:val="both"/>
        <w:rPr>
          <w:rFonts w:ascii="Garamond" w:hAnsi="Garamond"/>
          <w:color w:val="0070C0"/>
          <w:sz w:val="20"/>
          <w:szCs w:val="20"/>
        </w:rPr>
      </w:pPr>
    </w:p>
    <w:p w14:paraId="7CC09F8C" w14:textId="77777777" w:rsidR="00FF7B0B" w:rsidRDefault="00FF7B0B" w:rsidP="00123804">
      <w:pPr>
        <w:pStyle w:val="Odsekzoznamu"/>
        <w:jc w:val="both"/>
        <w:rPr>
          <w:rFonts w:ascii="Garamond" w:hAnsi="Garamond"/>
          <w:sz w:val="20"/>
          <w:szCs w:val="20"/>
        </w:rPr>
      </w:pPr>
    </w:p>
    <w:p w14:paraId="20657D5F" w14:textId="2C9E5CFD" w:rsidR="00123804" w:rsidRPr="00123804" w:rsidRDefault="00123804" w:rsidP="004D6555">
      <w:pPr>
        <w:pStyle w:val="Odsekzoznamu"/>
        <w:numPr>
          <w:ilvl w:val="0"/>
          <w:numId w:val="38"/>
        </w:numPr>
        <w:ind w:left="0"/>
        <w:jc w:val="both"/>
        <w:rPr>
          <w:rFonts w:ascii="Garamond" w:hAnsi="Garamond"/>
          <w:sz w:val="20"/>
          <w:szCs w:val="20"/>
        </w:rPr>
      </w:pPr>
      <w:r w:rsidRPr="00123804">
        <w:rPr>
          <w:rFonts w:ascii="Garamond" w:hAnsi="Garamond"/>
          <w:b/>
          <w:bCs/>
          <w:sz w:val="20"/>
          <w:szCs w:val="20"/>
        </w:rPr>
        <w:t xml:space="preserve">Bod. 3.3. Poskytovateľ sa zaväzuje poskytovať Službu v lehote do 10 pracovných dní na každú dávku (max. </w:t>
      </w:r>
      <w:r w:rsidR="004D6555">
        <w:rPr>
          <w:rFonts w:ascii="Garamond" w:hAnsi="Garamond"/>
          <w:b/>
          <w:bCs/>
          <w:sz w:val="20"/>
          <w:szCs w:val="20"/>
        </w:rPr>
        <w:br/>
        <w:t xml:space="preserve">              </w:t>
      </w:r>
      <w:r w:rsidRPr="00123804">
        <w:rPr>
          <w:rFonts w:ascii="Garamond" w:hAnsi="Garamond"/>
          <w:b/>
          <w:bCs/>
          <w:sz w:val="20"/>
          <w:szCs w:val="20"/>
        </w:rPr>
        <w:t xml:space="preserve">6 ks prevodoviek.). </w:t>
      </w:r>
    </w:p>
    <w:p w14:paraId="708761AD" w14:textId="77777777" w:rsidR="00123804" w:rsidRPr="00123804" w:rsidRDefault="00123804" w:rsidP="00123804">
      <w:pPr>
        <w:pStyle w:val="Odsekzoznamu"/>
        <w:jc w:val="both"/>
        <w:rPr>
          <w:rFonts w:ascii="Garamond" w:hAnsi="Garamond"/>
          <w:sz w:val="20"/>
          <w:szCs w:val="20"/>
        </w:rPr>
      </w:pPr>
    </w:p>
    <w:p w14:paraId="14BB2495" w14:textId="77777777" w:rsidR="00123804" w:rsidRDefault="00123804" w:rsidP="00123804">
      <w:pPr>
        <w:pStyle w:val="Odsekzoznamu"/>
        <w:jc w:val="both"/>
        <w:rPr>
          <w:rFonts w:ascii="Garamond" w:hAnsi="Garamond"/>
          <w:sz w:val="20"/>
          <w:szCs w:val="20"/>
        </w:rPr>
      </w:pPr>
      <w:r w:rsidRPr="00123804">
        <w:rPr>
          <w:rFonts w:ascii="Garamond" w:hAnsi="Garamond"/>
          <w:sz w:val="20"/>
          <w:szCs w:val="20"/>
        </w:rPr>
        <w:t xml:space="preserve">Požadovaná lehota je v priamom rozpore s technologickými postupmi stanovenými výrobcom prevodoviek a tiež postupmi uvedenými v opise predmetu zákazky. Proces zahŕňajúci dopravu, kompletnú demontáž, čistenie, NDT diagnostiku , prípadné strojné opracovanie (zaleštenie, opravy závitov), montáž nových ložísk, lakovanie (vrátane technologických prestávok na schnutie) a záťažové skúšky, nie je možné objektívne realizovať v priebehu 10 kalendárnych dní. Dodanie opravy prevodoviek do 10 kalendárnych dní nie je možné realizovať z technických a logistických dôvodov. </w:t>
      </w:r>
    </w:p>
    <w:p w14:paraId="2453FECA" w14:textId="77777777" w:rsidR="004D6555" w:rsidRPr="00123804" w:rsidRDefault="004D6555" w:rsidP="00123804">
      <w:pPr>
        <w:pStyle w:val="Odsekzoznamu"/>
        <w:jc w:val="both"/>
        <w:rPr>
          <w:rFonts w:ascii="Garamond" w:hAnsi="Garamond"/>
          <w:sz w:val="20"/>
          <w:szCs w:val="20"/>
        </w:rPr>
      </w:pPr>
    </w:p>
    <w:p w14:paraId="6A772FFC" w14:textId="77777777" w:rsidR="00123804" w:rsidRPr="00123804" w:rsidRDefault="00123804" w:rsidP="00123804">
      <w:pPr>
        <w:pStyle w:val="Odsekzoznamu"/>
        <w:jc w:val="both"/>
        <w:rPr>
          <w:rFonts w:ascii="Garamond" w:hAnsi="Garamond"/>
          <w:sz w:val="20"/>
          <w:szCs w:val="20"/>
        </w:rPr>
      </w:pPr>
      <w:r w:rsidRPr="00123804">
        <w:rPr>
          <w:rFonts w:ascii="Garamond" w:hAnsi="Garamond"/>
          <w:b/>
          <w:bCs/>
          <w:sz w:val="20"/>
          <w:szCs w:val="20"/>
        </w:rPr>
        <w:t xml:space="preserve">Návrh žiadateľa: </w:t>
      </w:r>
    </w:p>
    <w:p w14:paraId="7978B7CD" w14:textId="77777777" w:rsidR="00123804" w:rsidRPr="00123804" w:rsidRDefault="00123804" w:rsidP="00123804">
      <w:pPr>
        <w:pStyle w:val="Odsekzoznamu"/>
        <w:numPr>
          <w:ilvl w:val="0"/>
          <w:numId w:val="53"/>
        </w:numPr>
        <w:jc w:val="both"/>
        <w:rPr>
          <w:rFonts w:ascii="Garamond" w:hAnsi="Garamond"/>
          <w:sz w:val="20"/>
          <w:szCs w:val="20"/>
        </w:rPr>
      </w:pPr>
      <w:r w:rsidRPr="00123804">
        <w:rPr>
          <w:rFonts w:ascii="Garamond" w:hAnsi="Garamond"/>
          <w:sz w:val="20"/>
          <w:szCs w:val="20"/>
        </w:rPr>
        <w:t xml:space="preserve">Žiadame o predĺženie lehoty a zreálnenie lehoty na poskytnutie služby – opravy prevodoviek na 45 dní odo dňa prevzatia prevodovky do opravy. </w:t>
      </w:r>
    </w:p>
    <w:p w14:paraId="27302AD6" w14:textId="77777777" w:rsidR="00123804" w:rsidRDefault="00123804" w:rsidP="00123804">
      <w:pPr>
        <w:pStyle w:val="Odsekzoznamu"/>
        <w:jc w:val="both"/>
        <w:rPr>
          <w:rFonts w:ascii="Garamond" w:hAnsi="Garamond"/>
          <w:sz w:val="20"/>
          <w:szCs w:val="20"/>
        </w:rPr>
      </w:pPr>
    </w:p>
    <w:p w14:paraId="62D23C12" w14:textId="77777777" w:rsidR="00AC1A31" w:rsidRDefault="00AC1A31" w:rsidP="00AC1A31">
      <w:pPr>
        <w:pStyle w:val="Odsekzoznamu"/>
        <w:spacing w:after="0" w:line="240" w:lineRule="auto"/>
        <w:jc w:val="both"/>
        <w:rPr>
          <w:rFonts w:ascii="Garamond" w:hAnsi="Garamond"/>
          <w:sz w:val="20"/>
          <w:szCs w:val="20"/>
        </w:rPr>
      </w:pPr>
      <w:r w:rsidRPr="00817102">
        <w:rPr>
          <w:rFonts w:ascii="Garamond" w:hAnsi="Garamond"/>
          <w:b/>
          <w:sz w:val="20"/>
          <w:szCs w:val="20"/>
          <w:u w:val="single"/>
        </w:rPr>
        <w:t>Obstarávateľská organizáci</w:t>
      </w:r>
      <w:r>
        <w:rPr>
          <w:rFonts w:ascii="Garamond" w:hAnsi="Garamond"/>
          <w:b/>
          <w:sz w:val="20"/>
          <w:szCs w:val="20"/>
          <w:u w:val="single"/>
        </w:rPr>
        <w:t>a</w:t>
      </w:r>
      <w:r w:rsidRPr="00817102">
        <w:rPr>
          <w:rFonts w:ascii="Garamond" w:hAnsi="Garamond"/>
          <w:b/>
          <w:sz w:val="20"/>
          <w:szCs w:val="20"/>
          <w:u w:val="single"/>
        </w:rPr>
        <w:t xml:space="preserve"> </w:t>
      </w:r>
      <w:r>
        <w:rPr>
          <w:rFonts w:ascii="Garamond" w:hAnsi="Garamond"/>
          <w:b/>
          <w:sz w:val="20"/>
          <w:szCs w:val="20"/>
          <w:u w:val="single"/>
        </w:rPr>
        <w:t>vybavila nasledovne</w:t>
      </w:r>
      <w:r w:rsidRPr="00817102">
        <w:rPr>
          <w:rFonts w:ascii="Garamond" w:hAnsi="Garamond"/>
          <w:sz w:val="20"/>
          <w:szCs w:val="20"/>
        </w:rPr>
        <w:t>:</w:t>
      </w:r>
    </w:p>
    <w:p w14:paraId="6E11797C" w14:textId="47A674C4" w:rsidR="004D6555" w:rsidRPr="00AC1A31" w:rsidRDefault="00AC1A31" w:rsidP="00123804">
      <w:pPr>
        <w:pStyle w:val="Odsekzoznamu"/>
        <w:jc w:val="both"/>
        <w:rPr>
          <w:rFonts w:ascii="Garamond" w:hAnsi="Garamond"/>
          <w:color w:val="0070C0"/>
          <w:sz w:val="20"/>
          <w:szCs w:val="20"/>
        </w:rPr>
      </w:pPr>
      <w:r w:rsidRPr="00AC1A31">
        <w:rPr>
          <w:rFonts w:ascii="Garamond" w:hAnsi="Garamond"/>
          <w:color w:val="0070C0"/>
          <w:sz w:val="20"/>
          <w:szCs w:val="20"/>
        </w:rPr>
        <w:t>Navrhovaná lehota vychádza z potrieb obstarávateľskej organizácie, avšak na základe žiadosti uchádzača upravuje v návrhu Rámcovej dohody lehotu na maximálne 15 pracovných dní na každú dávku. Obstarávateľská organizácia očakáva že uchádzač vyčlení dostatočné kapacity na splnenie požadovaných lehôt.</w:t>
      </w:r>
    </w:p>
    <w:p w14:paraId="3AB2995A" w14:textId="77777777" w:rsidR="004D6555" w:rsidRDefault="004D6555" w:rsidP="00123804">
      <w:pPr>
        <w:pStyle w:val="Odsekzoznamu"/>
        <w:jc w:val="both"/>
        <w:rPr>
          <w:rFonts w:ascii="Garamond" w:hAnsi="Garamond"/>
          <w:sz w:val="20"/>
          <w:szCs w:val="20"/>
        </w:rPr>
      </w:pPr>
    </w:p>
    <w:p w14:paraId="57158447" w14:textId="77777777" w:rsidR="00AC1A31" w:rsidRDefault="00AC1A31" w:rsidP="00123804">
      <w:pPr>
        <w:pStyle w:val="Odsekzoznamu"/>
        <w:jc w:val="both"/>
        <w:rPr>
          <w:rFonts w:ascii="Garamond" w:hAnsi="Garamond"/>
          <w:sz w:val="20"/>
          <w:szCs w:val="20"/>
        </w:rPr>
      </w:pPr>
    </w:p>
    <w:p w14:paraId="7DE814DA" w14:textId="27BC1882" w:rsidR="00123804" w:rsidRPr="00123804" w:rsidRDefault="00123804" w:rsidP="004D6555">
      <w:pPr>
        <w:pStyle w:val="Odsekzoznamu"/>
        <w:numPr>
          <w:ilvl w:val="0"/>
          <w:numId w:val="38"/>
        </w:numPr>
        <w:ind w:left="0"/>
        <w:jc w:val="both"/>
        <w:rPr>
          <w:rFonts w:ascii="Garamond" w:hAnsi="Garamond"/>
          <w:sz w:val="20"/>
          <w:szCs w:val="20"/>
        </w:rPr>
      </w:pPr>
      <w:r w:rsidRPr="00123804">
        <w:rPr>
          <w:rFonts w:ascii="Garamond" w:hAnsi="Garamond"/>
          <w:b/>
          <w:bCs/>
          <w:sz w:val="20"/>
          <w:szCs w:val="20"/>
        </w:rPr>
        <w:t xml:space="preserve">Obstarávateľská organizácia vo výzve na predkladanie ponúk stanovuje lehotu na predkladanie ponúk do </w:t>
      </w:r>
      <w:r w:rsidR="004D6555">
        <w:rPr>
          <w:rFonts w:ascii="Garamond" w:hAnsi="Garamond"/>
          <w:b/>
          <w:bCs/>
          <w:sz w:val="20"/>
          <w:szCs w:val="20"/>
        </w:rPr>
        <w:br/>
        <w:t xml:space="preserve">              </w:t>
      </w:r>
      <w:r w:rsidRPr="00123804">
        <w:rPr>
          <w:rFonts w:ascii="Garamond" w:hAnsi="Garamond"/>
          <w:b/>
          <w:bCs/>
          <w:sz w:val="20"/>
          <w:szCs w:val="20"/>
        </w:rPr>
        <w:t xml:space="preserve">31.03.2026, 09:00 hod. </w:t>
      </w:r>
    </w:p>
    <w:p w14:paraId="4B74E97A" w14:textId="77777777" w:rsidR="00123804" w:rsidRPr="00123804" w:rsidRDefault="00123804" w:rsidP="00123804">
      <w:pPr>
        <w:pStyle w:val="Odsekzoznamu"/>
        <w:jc w:val="both"/>
        <w:rPr>
          <w:rFonts w:ascii="Garamond" w:hAnsi="Garamond"/>
          <w:sz w:val="20"/>
          <w:szCs w:val="20"/>
        </w:rPr>
      </w:pPr>
    </w:p>
    <w:p w14:paraId="5F2DD7F1" w14:textId="77777777" w:rsidR="00123804" w:rsidRDefault="00123804" w:rsidP="00123804">
      <w:pPr>
        <w:pStyle w:val="Odsekzoznamu"/>
        <w:jc w:val="both"/>
        <w:rPr>
          <w:rFonts w:ascii="Garamond" w:hAnsi="Garamond"/>
          <w:sz w:val="20"/>
          <w:szCs w:val="20"/>
        </w:rPr>
      </w:pPr>
      <w:r w:rsidRPr="00123804">
        <w:rPr>
          <w:rFonts w:ascii="Garamond" w:hAnsi="Garamond"/>
          <w:sz w:val="20"/>
          <w:szCs w:val="20"/>
        </w:rPr>
        <w:t xml:space="preserve">Lehota 7 pracovných dní je nepostačujúca na ocenenie prác a náhradných dielov potrebných k správnej oprave prevodoviek. Taktiež je táto lehota krátka na oslovenie subdodávateľov pre špeciálne procesy a overenie možnosti kapacít pre opravy prevodoviek pre koľajové vozidlá. </w:t>
      </w:r>
    </w:p>
    <w:p w14:paraId="69455F39" w14:textId="77777777" w:rsidR="004D6555" w:rsidRPr="00123804" w:rsidRDefault="004D6555" w:rsidP="00123804">
      <w:pPr>
        <w:pStyle w:val="Odsekzoznamu"/>
        <w:jc w:val="both"/>
        <w:rPr>
          <w:rFonts w:ascii="Garamond" w:hAnsi="Garamond"/>
          <w:sz w:val="20"/>
          <w:szCs w:val="20"/>
        </w:rPr>
      </w:pPr>
    </w:p>
    <w:p w14:paraId="7CC22498" w14:textId="77777777" w:rsidR="00123804" w:rsidRPr="00123804" w:rsidRDefault="00123804" w:rsidP="00123804">
      <w:pPr>
        <w:pStyle w:val="Odsekzoznamu"/>
        <w:jc w:val="both"/>
        <w:rPr>
          <w:rFonts w:ascii="Garamond" w:hAnsi="Garamond"/>
          <w:sz w:val="20"/>
          <w:szCs w:val="20"/>
        </w:rPr>
      </w:pPr>
      <w:r w:rsidRPr="00123804">
        <w:rPr>
          <w:rFonts w:ascii="Garamond" w:hAnsi="Garamond"/>
          <w:b/>
          <w:bCs/>
          <w:sz w:val="20"/>
          <w:szCs w:val="20"/>
        </w:rPr>
        <w:t xml:space="preserve">Návrh žiadateľa: </w:t>
      </w:r>
    </w:p>
    <w:p w14:paraId="3F02D893" w14:textId="77777777" w:rsidR="00123804" w:rsidRPr="00123804" w:rsidRDefault="00123804" w:rsidP="00123804">
      <w:pPr>
        <w:pStyle w:val="Odsekzoznamu"/>
        <w:numPr>
          <w:ilvl w:val="0"/>
          <w:numId w:val="55"/>
        </w:numPr>
        <w:jc w:val="both"/>
        <w:rPr>
          <w:rFonts w:ascii="Garamond" w:hAnsi="Garamond"/>
          <w:sz w:val="20"/>
          <w:szCs w:val="20"/>
        </w:rPr>
      </w:pPr>
      <w:r w:rsidRPr="00123804">
        <w:rPr>
          <w:rFonts w:ascii="Garamond" w:hAnsi="Garamond"/>
          <w:sz w:val="20"/>
          <w:szCs w:val="20"/>
        </w:rPr>
        <w:t xml:space="preserve">Žiadame o predĺženie lehoty na predkladanie ponúk do 30.4.2026. </w:t>
      </w:r>
    </w:p>
    <w:p w14:paraId="7D61B33B" w14:textId="77777777" w:rsidR="00123804" w:rsidRDefault="00123804" w:rsidP="00452D7A">
      <w:pPr>
        <w:pStyle w:val="Odsekzoznamu"/>
        <w:spacing w:after="0" w:line="240" w:lineRule="auto"/>
        <w:jc w:val="both"/>
        <w:rPr>
          <w:rFonts w:ascii="Garamond" w:hAnsi="Garamond"/>
          <w:sz w:val="20"/>
          <w:szCs w:val="20"/>
        </w:rPr>
      </w:pPr>
    </w:p>
    <w:p w14:paraId="7A8363BE" w14:textId="77777777" w:rsidR="009E5D4A" w:rsidRDefault="009E5D4A" w:rsidP="00452D7A">
      <w:pPr>
        <w:pStyle w:val="Odsekzoznamu"/>
        <w:spacing w:after="0" w:line="240" w:lineRule="auto"/>
        <w:jc w:val="both"/>
        <w:rPr>
          <w:rFonts w:ascii="Garamond" w:hAnsi="Garamond"/>
          <w:sz w:val="20"/>
          <w:szCs w:val="20"/>
        </w:rPr>
      </w:pPr>
    </w:p>
    <w:p w14:paraId="6F682E95" w14:textId="77777777" w:rsidR="00AC1A31" w:rsidRDefault="00AC1A31" w:rsidP="00AC1A31">
      <w:pPr>
        <w:pStyle w:val="Odsekzoznamu"/>
        <w:spacing w:after="0" w:line="240" w:lineRule="auto"/>
        <w:jc w:val="both"/>
        <w:rPr>
          <w:rFonts w:ascii="Garamond" w:hAnsi="Garamond"/>
          <w:sz w:val="20"/>
          <w:szCs w:val="20"/>
        </w:rPr>
      </w:pPr>
      <w:r w:rsidRPr="00817102">
        <w:rPr>
          <w:rFonts w:ascii="Garamond" w:hAnsi="Garamond"/>
          <w:b/>
          <w:sz w:val="20"/>
          <w:szCs w:val="20"/>
          <w:u w:val="single"/>
        </w:rPr>
        <w:lastRenderedPageBreak/>
        <w:t>Obstarávateľská organizáci</w:t>
      </w:r>
      <w:r>
        <w:rPr>
          <w:rFonts w:ascii="Garamond" w:hAnsi="Garamond"/>
          <w:b/>
          <w:sz w:val="20"/>
          <w:szCs w:val="20"/>
          <w:u w:val="single"/>
        </w:rPr>
        <w:t>a</w:t>
      </w:r>
      <w:r w:rsidRPr="00817102">
        <w:rPr>
          <w:rFonts w:ascii="Garamond" w:hAnsi="Garamond"/>
          <w:b/>
          <w:sz w:val="20"/>
          <w:szCs w:val="20"/>
          <w:u w:val="single"/>
        </w:rPr>
        <w:t xml:space="preserve"> </w:t>
      </w:r>
      <w:r>
        <w:rPr>
          <w:rFonts w:ascii="Garamond" w:hAnsi="Garamond"/>
          <w:b/>
          <w:sz w:val="20"/>
          <w:szCs w:val="20"/>
          <w:u w:val="single"/>
        </w:rPr>
        <w:t>vybavila nasledovne</w:t>
      </w:r>
      <w:r w:rsidRPr="00817102">
        <w:rPr>
          <w:rFonts w:ascii="Garamond" w:hAnsi="Garamond"/>
          <w:sz w:val="20"/>
          <w:szCs w:val="20"/>
        </w:rPr>
        <w:t>:</w:t>
      </w:r>
    </w:p>
    <w:p w14:paraId="4C5A0D50" w14:textId="73EA1225" w:rsidR="00123804" w:rsidRDefault="00AC1A31" w:rsidP="00AC1A31">
      <w:pPr>
        <w:pStyle w:val="Odsekzoznamu"/>
        <w:spacing w:after="0" w:line="240" w:lineRule="auto"/>
        <w:jc w:val="both"/>
        <w:rPr>
          <w:rFonts w:ascii="Garamond" w:hAnsi="Garamond"/>
          <w:color w:val="0070C0"/>
          <w:sz w:val="20"/>
          <w:szCs w:val="20"/>
        </w:rPr>
      </w:pPr>
      <w:r w:rsidRPr="00AC1A31">
        <w:rPr>
          <w:rFonts w:ascii="Garamond" w:hAnsi="Garamond"/>
          <w:color w:val="0070C0"/>
          <w:sz w:val="20"/>
          <w:szCs w:val="20"/>
        </w:rPr>
        <w:t xml:space="preserve">Navrhovaná lehota vychádza z potrieb obstarávateľskej organizácie, avšak na základe žiadosti uchádzača </w:t>
      </w:r>
      <w:r>
        <w:rPr>
          <w:rFonts w:ascii="Garamond" w:hAnsi="Garamond"/>
          <w:color w:val="0070C0"/>
          <w:sz w:val="20"/>
          <w:szCs w:val="20"/>
        </w:rPr>
        <w:t>predlžuje lehotu na predkladanie ponúk do 10.04.2026.</w:t>
      </w:r>
    </w:p>
    <w:p w14:paraId="71095319" w14:textId="77777777" w:rsidR="00AC1A31" w:rsidRDefault="00AC1A31" w:rsidP="00AC1A31">
      <w:pPr>
        <w:pStyle w:val="Odsekzoznamu"/>
        <w:spacing w:after="0" w:line="240" w:lineRule="auto"/>
        <w:jc w:val="both"/>
        <w:rPr>
          <w:rFonts w:ascii="Garamond" w:hAnsi="Garamond"/>
          <w:color w:val="0070C0"/>
          <w:sz w:val="20"/>
          <w:szCs w:val="20"/>
        </w:rPr>
      </w:pPr>
    </w:p>
    <w:p w14:paraId="79ECE99C" w14:textId="77777777" w:rsidR="00AC1A31" w:rsidRDefault="00AC1A31" w:rsidP="00AC1A31">
      <w:pPr>
        <w:pStyle w:val="Odsekzoznamu"/>
        <w:spacing w:after="0" w:line="240" w:lineRule="auto"/>
        <w:jc w:val="both"/>
        <w:rPr>
          <w:rFonts w:ascii="Garamond" w:hAnsi="Garamond"/>
          <w:sz w:val="20"/>
          <w:szCs w:val="20"/>
        </w:rPr>
      </w:pPr>
    </w:p>
    <w:p w14:paraId="58D6AA06" w14:textId="740B4BA7" w:rsidR="002423EE" w:rsidRDefault="00A86B25" w:rsidP="00A86B25">
      <w:pPr>
        <w:spacing w:after="0" w:line="240" w:lineRule="auto"/>
        <w:ind w:firstLine="708"/>
        <w:jc w:val="both"/>
        <w:rPr>
          <w:rFonts w:ascii="Garamond" w:hAnsi="Garamond"/>
          <w:sz w:val="20"/>
          <w:szCs w:val="20"/>
        </w:rPr>
      </w:pPr>
      <w:r>
        <w:rPr>
          <w:rFonts w:ascii="Garamond" w:hAnsi="Garamond"/>
          <w:sz w:val="20"/>
          <w:szCs w:val="20"/>
        </w:rPr>
        <w:t>S pozdravom</w:t>
      </w:r>
    </w:p>
    <w:p w14:paraId="0018DB0C" w14:textId="77777777" w:rsidR="00216678" w:rsidRDefault="00216678" w:rsidP="00452D7A">
      <w:pPr>
        <w:spacing w:after="0" w:line="240" w:lineRule="auto"/>
        <w:jc w:val="both"/>
        <w:rPr>
          <w:rFonts w:ascii="Garamond" w:hAnsi="Garamond"/>
          <w:sz w:val="20"/>
          <w:szCs w:val="20"/>
        </w:rPr>
      </w:pPr>
    </w:p>
    <w:p w14:paraId="3A0186D4" w14:textId="04AE5F4A" w:rsidR="00CF09FB" w:rsidRDefault="00CF09FB" w:rsidP="00452D7A">
      <w:pPr>
        <w:spacing w:after="0" w:line="240" w:lineRule="auto"/>
        <w:jc w:val="both"/>
        <w:rPr>
          <w:rFonts w:ascii="Garamond" w:hAnsi="Garamond"/>
          <w:sz w:val="20"/>
          <w:szCs w:val="20"/>
        </w:rPr>
      </w:pPr>
    </w:p>
    <w:p w14:paraId="308A518E" w14:textId="45678CDA" w:rsidR="003531F3" w:rsidRDefault="003531F3" w:rsidP="00452D7A">
      <w:pPr>
        <w:spacing w:after="0" w:line="240" w:lineRule="auto"/>
        <w:jc w:val="both"/>
        <w:rPr>
          <w:rFonts w:ascii="Garamond" w:hAnsi="Garamond"/>
          <w:sz w:val="20"/>
          <w:szCs w:val="20"/>
        </w:rPr>
      </w:pPr>
    </w:p>
    <w:p w14:paraId="30935FFD" w14:textId="77777777" w:rsidR="003531F3" w:rsidRPr="00BF6930" w:rsidRDefault="003531F3" w:rsidP="00452D7A">
      <w:pPr>
        <w:spacing w:after="0" w:line="240" w:lineRule="auto"/>
        <w:jc w:val="both"/>
        <w:rPr>
          <w:rFonts w:ascii="Garamond" w:hAnsi="Garamond"/>
          <w:sz w:val="20"/>
          <w:szCs w:val="20"/>
        </w:rPr>
      </w:pPr>
    </w:p>
    <w:p w14:paraId="12947AF7" w14:textId="77777777" w:rsidR="00452D7A" w:rsidRPr="00BF6930" w:rsidRDefault="00452D7A" w:rsidP="00452D7A">
      <w:pPr>
        <w:spacing w:after="0" w:line="240" w:lineRule="auto"/>
        <w:ind w:firstLine="708"/>
        <w:jc w:val="both"/>
        <w:rPr>
          <w:rFonts w:ascii="Garamond" w:hAnsi="Garamond"/>
          <w:b/>
          <w:sz w:val="20"/>
          <w:szCs w:val="20"/>
        </w:rPr>
      </w:pPr>
      <w:r w:rsidRPr="00BF6930">
        <w:rPr>
          <w:rFonts w:ascii="Garamond" w:hAnsi="Garamond"/>
          <w:b/>
          <w:sz w:val="20"/>
          <w:szCs w:val="20"/>
        </w:rPr>
        <w:t>_____________________________________</w:t>
      </w:r>
      <w:r>
        <w:rPr>
          <w:rFonts w:ascii="Garamond" w:hAnsi="Garamond"/>
          <w:b/>
          <w:sz w:val="20"/>
          <w:szCs w:val="20"/>
        </w:rPr>
        <w:t>___</w:t>
      </w:r>
      <w:r w:rsidRPr="00BF6930">
        <w:rPr>
          <w:rFonts w:ascii="Garamond" w:hAnsi="Garamond"/>
          <w:b/>
          <w:sz w:val="20"/>
          <w:szCs w:val="20"/>
        </w:rPr>
        <w:t>______</w:t>
      </w:r>
    </w:p>
    <w:p w14:paraId="653E00E3" w14:textId="77777777" w:rsidR="00452D7A" w:rsidRPr="00BF6930" w:rsidRDefault="00452D7A" w:rsidP="00452D7A">
      <w:pPr>
        <w:spacing w:after="0" w:line="240" w:lineRule="auto"/>
        <w:ind w:firstLine="708"/>
        <w:jc w:val="both"/>
        <w:rPr>
          <w:rFonts w:ascii="Garamond" w:hAnsi="Garamond"/>
          <w:b/>
          <w:sz w:val="20"/>
          <w:szCs w:val="20"/>
        </w:rPr>
      </w:pPr>
      <w:r w:rsidRPr="00BF6930">
        <w:rPr>
          <w:rFonts w:ascii="Garamond" w:hAnsi="Garamond"/>
          <w:b/>
          <w:sz w:val="20"/>
          <w:szCs w:val="20"/>
        </w:rPr>
        <w:t>Dopravný podnik Bratislava, akciová spoločnosť</w:t>
      </w:r>
    </w:p>
    <w:p w14:paraId="16B4F649" w14:textId="2FE8FD99" w:rsidR="00452D7A" w:rsidRPr="00817102" w:rsidRDefault="00F84735" w:rsidP="00452D7A">
      <w:pPr>
        <w:spacing w:after="0" w:line="240" w:lineRule="auto"/>
        <w:ind w:firstLine="708"/>
        <w:jc w:val="both"/>
        <w:rPr>
          <w:rFonts w:ascii="Garamond" w:hAnsi="Garamond"/>
          <w:sz w:val="20"/>
          <w:szCs w:val="20"/>
        </w:rPr>
      </w:pPr>
      <w:r>
        <w:rPr>
          <w:rFonts w:ascii="Garamond" w:hAnsi="Garamond"/>
          <w:sz w:val="20"/>
          <w:szCs w:val="20"/>
        </w:rPr>
        <w:t>JUDr. Barbora Notová</w:t>
      </w:r>
      <w:r w:rsidR="00F110E1">
        <w:rPr>
          <w:rFonts w:ascii="Garamond" w:hAnsi="Garamond"/>
          <w:sz w:val="20"/>
          <w:szCs w:val="20"/>
        </w:rPr>
        <w:t>, v.r.</w:t>
      </w:r>
    </w:p>
    <w:p w14:paraId="3758FEA0" w14:textId="6B1199C9" w:rsidR="00452D7A" w:rsidRPr="00BF6930" w:rsidRDefault="009E5D4A" w:rsidP="009E5D4A">
      <w:pPr>
        <w:spacing w:after="0" w:line="240" w:lineRule="auto"/>
        <w:ind w:firstLine="708"/>
        <w:jc w:val="both"/>
        <w:rPr>
          <w:rFonts w:ascii="Garamond" w:hAnsi="Garamond"/>
          <w:sz w:val="20"/>
          <w:szCs w:val="20"/>
        </w:rPr>
      </w:pPr>
      <w:r w:rsidRPr="009E5D4A">
        <w:rPr>
          <w:rFonts w:ascii="Garamond" w:hAnsi="Garamond"/>
          <w:sz w:val="20"/>
          <w:szCs w:val="20"/>
          <w:lang w:val="cs-CZ"/>
        </w:rPr>
        <w:t xml:space="preserve">vedúca sekcie právnych služieb </w:t>
      </w:r>
      <w:r w:rsidRPr="009E5D4A">
        <w:rPr>
          <w:rFonts w:ascii="Garamond" w:hAnsi="Garamond"/>
          <w:sz w:val="20"/>
          <w:szCs w:val="20"/>
          <w:lang w:val="en-US"/>
        </w:rPr>
        <w:t>a kontroly</w:t>
      </w:r>
    </w:p>
    <w:sectPr w:rsidR="00452D7A" w:rsidRPr="00BF6930" w:rsidSect="00CF09FB">
      <w:headerReference w:type="default" r:id="rId8"/>
      <w:footerReference w:type="default" r:id="rId9"/>
      <w:pgSz w:w="11906" w:h="16838"/>
      <w:pgMar w:top="1276" w:right="1133" w:bottom="851" w:left="1134"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DA36D" w14:textId="77777777" w:rsidR="00DE4D54" w:rsidRDefault="00DE4D54" w:rsidP="00B84E03">
      <w:pPr>
        <w:spacing w:after="0" w:line="240" w:lineRule="auto"/>
      </w:pPr>
      <w:r>
        <w:separator/>
      </w:r>
    </w:p>
  </w:endnote>
  <w:endnote w:type="continuationSeparator" w:id="0">
    <w:p w14:paraId="71F948F2" w14:textId="77777777" w:rsidR="00DE4D54" w:rsidRDefault="00DE4D54" w:rsidP="00B84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altName w:val="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F171" w14:textId="186DA81E" w:rsidR="002B5E85" w:rsidRDefault="002B5E85" w:rsidP="00B83312">
    <w:pPr>
      <w:pStyle w:val="Pta"/>
      <w:pBdr>
        <w:top w:val="single" w:sz="4" w:space="1" w:color="auto"/>
      </w:pBdr>
      <w:jc w:val="center"/>
      <w:rPr>
        <w:rFonts w:ascii="Garamond" w:hAnsi="Garamond"/>
        <w:sz w:val="14"/>
      </w:rPr>
    </w:pPr>
    <w:r w:rsidRPr="007C2A5D">
      <w:rPr>
        <w:rFonts w:ascii="Garamond" w:hAnsi="Garamond"/>
        <w:b/>
        <w:sz w:val="14"/>
      </w:rPr>
      <w:t>Dopravný podnik Bratislava, akciová spoločnosť</w:t>
    </w:r>
    <w:r w:rsidRPr="007C2A5D">
      <w:rPr>
        <w:rFonts w:ascii="Garamond" w:hAnsi="Garamond"/>
        <w:sz w:val="14"/>
      </w:rPr>
      <w:t xml:space="preserve">, Olejkárska 1, 814 52 Bratislava, IČO: 00 492 736, DIČ: 2020298786, IČ DPH: SK 2020298786, zapísaná v Obchodnom registri </w:t>
    </w:r>
    <w:r w:rsidR="004D6555">
      <w:rPr>
        <w:rFonts w:ascii="Garamond" w:hAnsi="Garamond"/>
        <w:sz w:val="14"/>
      </w:rPr>
      <w:t>Mestského</w:t>
    </w:r>
    <w:r w:rsidRPr="007C2A5D">
      <w:rPr>
        <w:rFonts w:ascii="Garamond" w:hAnsi="Garamond"/>
        <w:sz w:val="14"/>
      </w:rPr>
      <w:t xml:space="preserve"> súdu Bratislava </w:t>
    </w:r>
    <w:r w:rsidR="004D6555">
      <w:rPr>
        <w:rFonts w:ascii="Garamond" w:hAnsi="Garamond"/>
        <w:sz w:val="14"/>
      </w:rPr>
      <w:t>II</w:t>
    </w:r>
    <w:r w:rsidRPr="007C2A5D">
      <w:rPr>
        <w:rFonts w:ascii="Garamond" w:hAnsi="Garamond"/>
        <w:sz w:val="14"/>
      </w:rPr>
      <w:t xml:space="preserve">I, oddiel: Sa, vložka číslo: 607/B, bankové spojenie: IBAN: </w:t>
    </w:r>
    <w:r w:rsidRPr="007C2A5D">
      <w:rPr>
        <w:rFonts w:ascii="Garamond" w:hAnsi="Garamond" w:cs="Arial"/>
        <w:sz w:val="14"/>
        <w:szCs w:val="14"/>
      </w:rPr>
      <w:t>SK98 0200 0000 0000 4800 9012</w:t>
    </w:r>
    <w:r w:rsidRPr="007C2A5D">
      <w:rPr>
        <w:rFonts w:ascii="Garamond" w:hAnsi="Garamond"/>
        <w:sz w:val="14"/>
      </w:rPr>
      <w:t>,</w:t>
    </w:r>
    <w:r>
      <w:rPr>
        <w:rFonts w:ascii="Garamond" w:hAnsi="Garamond"/>
        <w:sz w:val="14"/>
      </w:rPr>
      <w:t xml:space="preserve"> BIC (</w:t>
    </w:r>
    <w:r w:rsidRPr="007C2A5D">
      <w:rPr>
        <w:rFonts w:ascii="Garamond" w:hAnsi="Garamond"/>
        <w:sz w:val="14"/>
      </w:rPr>
      <w:t>SWIFT</w:t>
    </w:r>
    <w:r>
      <w:rPr>
        <w:rFonts w:ascii="Garamond" w:hAnsi="Garamond"/>
        <w:sz w:val="14"/>
      </w:rPr>
      <w:t>)</w:t>
    </w:r>
    <w:r w:rsidRPr="007C2A5D">
      <w:rPr>
        <w:rFonts w:ascii="Garamond" w:hAnsi="Garamond"/>
        <w:sz w:val="14"/>
      </w:rPr>
      <w:t xml:space="preserve">: SUBASKBX, </w:t>
    </w:r>
  </w:p>
  <w:p w14:paraId="64697C63" w14:textId="18F02FAE" w:rsidR="002B5E85" w:rsidRPr="00B83312" w:rsidRDefault="002B5E85" w:rsidP="00B83312">
    <w:pPr>
      <w:pStyle w:val="Pta"/>
      <w:pBdr>
        <w:top w:val="single" w:sz="4" w:space="1" w:color="auto"/>
      </w:pBdr>
      <w:jc w:val="center"/>
      <w:rPr>
        <w:rFonts w:ascii="Garamond" w:hAnsi="Garamond"/>
      </w:rPr>
    </w:pPr>
    <w:r w:rsidRPr="007C2A5D">
      <w:rPr>
        <w:rFonts w:ascii="Garamond" w:hAnsi="Garamond"/>
        <w:sz w:val="14"/>
      </w:rPr>
      <w:t xml:space="preserve">tel.: +421-2-5950 1111, </w:t>
    </w:r>
    <w:hyperlink r:id="rId1" w:history="1">
      <w:r w:rsidRPr="00B83312">
        <w:rPr>
          <w:rStyle w:val="Hypertextovprepojenie"/>
          <w:rFonts w:ascii="Garamond" w:hAnsi="Garamond"/>
          <w:sz w:val="14"/>
        </w:rPr>
        <w:t>www.dpb.sk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3A0D1" w14:textId="77777777" w:rsidR="00DE4D54" w:rsidRDefault="00DE4D54" w:rsidP="00B84E03">
      <w:pPr>
        <w:spacing w:after="0" w:line="240" w:lineRule="auto"/>
      </w:pPr>
      <w:r>
        <w:separator/>
      </w:r>
    </w:p>
  </w:footnote>
  <w:footnote w:type="continuationSeparator" w:id="0">
    <w:p w14:paraId="0A0B7D63" w14:textId="77777777" w:rsidR="00DE4D54" w:rsidRDefault="00DE4D54" w:rsidP="00B84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1526" w14:textId="77777777" w:rsidR="002B5E85" w:rsidRPr="00B83312" w:rsidRDefault="002B5E85" w:rsidP="007C2A5D">
    <w:pPr>
      <w:pStyle w:val="Hlavika"/>
      <w:rPr>
        <w:rFonts w:ascii="Garamond" w:hAnsi="Garamond"/>
      </w:rPr>
    </w:pPr>
    <w:r w:rsidRPr="00B83312">
      <w:rPr>
        <w:rFonts w:ascii="Garamond" w:hAnsi="Garamond"/>
        <w:noProof/>
        <w:sz w:val="20"/>
        <w:szCs w:val="20"/>
        <w:lang w:eastAsia="sk-SK"/>
      </w:rPr>
      <w:drawing>
        <wp:inline distT="0" distB="0" distL="0" distR="0" wp14:anchorId="0A0A4D3E" wp14:editId="5DD35E87">
          <wp:extent cx="1359535" cy="365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65760"/>
                  </a:xfrm>
                  <a:prstGeom prst="rect">
                    <a:avLst/>
                  </a:prstGeom>
                  <a:noFill/>
                  <a:ln>
                    <a:noFill/>
                  </a:ln>
                </pic:spPr>
              </pic:pic>
            </a:graphicData>
          </a:graphic>
        </wp:inline>
      </w:drawing>
    </w:r>
  </w:p>
  <w:p w14:paraId="12A3361F" w14:textId="77777777" w:rsidR="002B5E85" w:rsidRPr="00B83312" w:rsidRDefault="002B5E85" w:rsidP="007C2A5D">
    <w:pPr>
      <w:pStyle w:val="Hlavika"/>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F3D8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F822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F98D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F7BAC8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91CA08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17D753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769B7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55970A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B74C50"/>
    <w:multiLevelType w:val="hybridMultilevel"/>
    <w:tmpl w:val="1FEE4256"/>
    <w:lvl w:ilvl="0" w:tplc="5D723AE6">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048E61C4"/>
    <w:multiLevelType w:val="hybridMultilevel"/>
    <w:tmpl w:val="7D48D0BE"/>
    <w:lvl w:ilvl="0" w:tplc="625A71F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04DC1870"/>
    <w:multiLevelType w:val="hybridMultilevel"/>
    <w:tmpl w:val="37C04092"/>
    <w:lvl w:ilvl="0" w:tplc="754427C0">
      <w:start w:val="831"/>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68417C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7516278"/>
    <w:multiLevelType w:val="hybridMultilevel"/>
    <w:tmpl w:val="0848EAF6"/>
    <w:lvl w:ilvl="0" w:tplc="041B000F">
      <w:start w:val="1"/>
      <w:numFmt w:val="decimal"/>
      <w:lvlText w:val="%1."/>
      <w:lvlJc w:val="left"/>
      <w:pPr>
        <w:ind w:left="7092" w:hanging="360"/>
      </w:pPr>
      <w:rPr>
        <w:rFonts w:hint="default"/>
      </w:rPr>
    </w:lvl>
    <w:lvl w:ilvl="1" w:tplc="041B0019" w:tentative="1">
      <w:start w:val="1"/>
      <w:numFmt w:val="lowerLetter"/>
      <w:lvlText w:val="%2."/>
      <w:lvlJc w:val="left"/>
      <w:pPr>
        <w:ind w:left="7812" w:hanging="360"/>
      </w:pPr>
    </w:lvl>
    <w:lvl w:ilvl="2" w:tplc="041B001B" w:tentative="1">
      <w:start w:val="1"/>
      <w:numFmt w:val="lowerRoman"/>
      <w:lvlText w:val="%3."/>
      <w:lvlJc w:val="right"/>
      <w:pPr>
        <w:ind w:left="8532" w:hanging="180"/>
      </w:pPr>
    </w:lvl>
    <w:lvl w:ilvl="3" w:tplc="041B000F" w:tentative="1">
      <w:start w:val="1"/>
      <w:numFmt w:val="decimal"/>
      <w:lvlText w:val="%4."/>
      <w:lvlJc w:val="left"/>
      <w:pPr>
        <w:ind w:left="9252" w:hanging="360"/>
      </w:pPr>
    </w:lvl>
    <w:lvl w:ilvl="4" w:tplc="041B0019" w:tentative="1">
      <w:start w:val="1"/>
      <w:numFmt w:val="lowerLetter"/>
      <w:lvlText w:val="%5."/>
      <w:lvlJc w:val="left"/>
      <w:pPr>
        <w:ind w:left="9972" w:hanging="360"/>
      </w:pPr>
    </w:lvl>
    <w:lvl w:ilvl="5" w:tplc="041B001B" w:tentative="1">
      <w:start w:val="1"/>
      <w:numFmt w:val="lowerRoman"/>
      <w:lvlText w:val="%6."/>
      <w:lvlJc w:val="right"/>
      <w:pPr>
        <w:ind w:left="10692" w:hanging="180"/>
      </w:pPr>
    </w:lvl>
    <w:lvl w:ilvl="6" w:tplc="041B000F" w:tentative="1">
      <w:start w:val="1"/>
      <w:numFmt w:val="decimal"/>
      <w:lvlText w:val="%7."/>
      <w:lvlJc w:val="left"/>
      <w:pPr>
        <w:ind w:left="11412" w:hanging="360"/>
      </w:pPr>
    </w:lvl>
    <w:lvl w:ilvl="7" w:tplc="041B0019" w:tentative="1">
      <w:start w:val="1"/>
      <w:numFmt w:val="lowerLetter"/>
      <w:lvlText w:val="%8."/>
      <w:lvlJc w:val="left"/>
      <w:pPr>
        <w:ind w:left="12132" w:hanging="360"/>
      </w:pPr>
    </w:lvl>
    <w:lvl w:ilvl="8" w:tplc="041B001B" w:tentative="1">
      <w:start w:val="1"/>
      <w:numFmt w:val="lowerRoman"/>
      <w:lvlText w:val="%9."/>
      <w:lvlJc w:val="right"/>
      <w:pPr>
        <w:ind w:left="12852" w:hanging="180"/>
      </w:pPr>
    </w:lvl>
  </w:abstractNum>
  <w:abstractNum w:abstractNumId="13" w15:restartNumberingAfterBreak="0">
    <w:nsid w:val="086DBE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8C5170D"/>
    <w:multiLevelType w:val="hybridMultilevel"/>
    <w:tmpl w:val="0848EAF6"/>
    <w:lvl w:ilvl="0" w:tplc="041B000F">
      <w:start w:val="1"/>
      <w:numFmt w:val="decimal"/>
      <w:lvlText w:val="%1."/>
      <w:lvlJc w:val="left"/>
      <w:pPr>
        <w:ind w:left="7092" w:hanging="360"/>
      </w:pPr>
      <w:rPr>
        <w:rFonts w:hint="default"/>
      </w:rPr>
    </w:lvl>
    <w:lvl w:ilvl="1" w:tplc="041B0019" w:tentative="1">
      <w:start w:val="1"/>
      <w:numFmt w:val="lowerLetter"/>
      <w:lvlText w:val="%2."/>
      <w:lvlJc w:val="left"/>
      <w:pPr>
        <w:ind w:left="7812" w:hanging="360"/>
      </w:pPr>
    </w:lvl>
    <w:lvl w:ilvl="2" w:tplc="041B001B" w:tentative="1">
      <w:start w:val="1"/>
      <w:numFmt w:val="lowerRoman"/>
      <w:lvlText w:val="%3."/>
      <w:lvlJc w:val="right"/>
      <w:pPr>
        <w:ind w:left="8532" w:hanging="180"/>
      </w:pPr>
    </w:lvl>
    <w:lvl w:ilvl="3" w:tplc="041B000F" w:tentative="1">
      <w:start w:val="1"/>
      <w:numFmt w:val="decimal"/>
      <w:lvlText w:val="%4."/>
      <w:lvlJc w:val="left"/>
      <w:pPr>
        <w:ind w:left="9252" w:hanging="360"/>
      </w:pPr>
    </w:lvl>
    <w:lvl w:ilvl="4" w:tplc="041B0019" w:tentative="1">
      <w:start w:val="1"/>
      <w:numFmt w:val="lowerLetter"/>
      <w:lvlText w:val="%5."/>
      <w:lvlJc w:val="left"/>
      <w:pPr>
        <w:ind w:left="9972" w:hanging="360"/>
      </w:pPr>
    </w:lvl>
    <w:lvl w:ilvl="5" w:tplc="041B001B" w:tentative="1">
      <w:start w:val="1"/>
      <w:numFmt w:val="lowerRoman"/>
      <w:lvlText w:val="%6."/>
      <w:lvlJc w:val="right"/>
      <w:pPr>
        <w:ind w:left="10692" w:hanging="180"/>
      </w:pPr>
    </w:lvl>
    <w:lvl w:ilvl="6" w:tplc="041B000F" w:tentative="1">
      <w:start w:val="1"/>
      <w:numFmt w:val="decimal"/>
      <w:lvlText w:val="%7."/>
      <w:lvlJc w:val="left"/>
      <w:pPr>
        <w:ind w:left="11412" w:hanging="360"/>
      </w:pPr>
    </w:lvl>
    <w:lvl w:ilvl="7" w:tplc="041B0019" w:tentative="1">
      <w:start w:val="1"/>
      <w:numFmt w:val="lowerLetter"/>
      <w:lvlText w:val="%8."/>
      <w:lvlJc w:val="left"/>
      <w:pPr>
        <w:ind w:left="12132" w:hanging="360"/>
      </w:pPr>
    </w:lvl>
    <w:lvl w:ilvl="8" w:tplc="041B001B" w:tentative="1">
      <w:start w:val="1"/>
      <w:numFmt w:val="lowerRoman"/>
      <w:lvlText w:val="%9."/>
      <w:lvlJc w:val="right"/>
      <w:pPr>
        <w:ind w:left="12852" w:hanging="180"/>
      </w:pPr>
    </w:lvl>
  </w:abstractNum>
  <w:abstractNum w:abstractNumId="15" w15:restartNumberingAfterBreak="0">
    <w:nsid w:val="0D07024C"/>
    <w:multiLevelType w:val="hybridMultilevel"/>
    <w:tmpl w:val="B27CCD88"/>
    <w:lvl w:ilvl="0" w:tplc="F3548E3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D425875"/>
    <w:multiLevelType w:val="hybridMultilevel"/>
    <w:tmpl w:val="D744FAE8"/>
    <w:lvl w:ilvl="0" w:tplc="B442BD1E">
      <w:numFmt w:val="bullet"/>
      <w:lvlText w:val=""/>
      <w:lvlJc w:val="left"/>
      <w:pPr>
        <w:ind w:left="720" w:hanging="360"/>
      </w:pPr>
      <w:rPr>
        <w:rFonts w:ascii="Symbol" w:eastAsia="Calibr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EC55942"/>
    <w:multiLevelType w:val="hybridMultilevel"/>
    <w:tmpl w:val="24DC4F0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28244B0"/>
    <w:multiLevelType w:val="multilevel"/>
    <w:tmpl w:val="A0C2C070"/>
    <w:lvl w:ilvl="0">
      <w:start w:val="1"/>
      <w:numFmt w:val="lowerRoman"/>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600CB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7EF5848"/>
    <w:multiLevelType w:val="hybridMultilevel"/>
    <w:tmpl w:val="130E7F1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A002A38"/>
    <w:multiLevelType w:val="hybridMultilevel"/>
    <w:tmpl w:val="E14A93E4"/>
    <w:lvl w:ilvl="0" w:tplc="C5EA4F2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C64C9A"/>
    <w:multiLevelType w:val="hybridMultilevel"/>
    <w:tmpl w:val="4ADC3BD2"/>
    <w:lvl w:ilvl="0" w:tplc="89AAD106">
      <w:numFmt w:val="bullet"/>
      <w:lvlText w:val="-"/>
      <w:lvlJc w:val="left"/>
      <w:pPr>
        <w:ind w:left="864" w:hanging="360"/>
      </w:pPr>
      <w:rPr>
        <w:rFonts w:ascii="Calibri" w:eastAsiaTheme="minorHAnsi" w:hAnsi="Calibri" w:cs="Calibri" w:hint="default"/>
        <w:color w:val="auto"/>
        <w:w w:val="100"/>
      </w:rPr>
    </w:lvl>
    <w:lvl w:ilvl="1" w:tplc="041B0003" w:tentative="1">
      <w:start w:val="1"/>
      <w:numFmt w:val="bullet"/>
      <w:lvlText w:val="o"/>
      <w:lvlJc w:val="left"/>
      <w:pPr>
        <w:ind w:left="1584" w:hanging="360"/>
      </w:pPr>
      <w:rPr>
        <w:rFonts w:ascii="Courier New" w:hAnsi="Courier New" w:cs="Courier New" w:hint="default"/>
      </w:rPr>
    </w:lvl>
    <w:lvl w:ilvl="2" w:tplc="041B0005" w:tentative="1">
      <w:start w:val="1"/>
      <w:numFmt w:val="bullet"/>
      <w:lvlText w:val=""/>
      <w:lvlJc w:val="left"/>
      <w:pPr>
        <w:ind w:left="2304" w:hanging="360"/>
      </w:pPr>
      <w:rPr>
        <w:rFonts w:ascii="Wingdings" w:hAnsi="Wingdings" w:hint="default"/>
      </w:rPr>
    </w:lvl>
    <w:lvl w:ilvl="3" w:tplc="041B0001" w:tentative="1">
      <w:start w:val="1"/>
      <w:numFmt w:val="bullet"/>
      <w:lvlText w:val=""/>
      <w:lvlJc w:val="left"/>
      <w:pPr>
        <w:ind w:left="3024" w:hanging="360"/>
      </w:pPr>
      <w:rPr>
        <w:rFonts w:ascii="Symbol" w:hAnsi="Symbol" w:hint="default"/>
      </w:rPr>
    </w:lvl>
    <w:lvl w:ilvl="4" w:tplc="041B0003" w:tentative="1">
      <w:start w:val="1"/>
      <w:numFmt w:val="bullet"/>
      <w:lvlText w:val="o"/>
      <w:lvlJc w:val="left"/>
      <w:pPr>
        <w:ind w:left="3744" w:hanging="360"/>
      </w:pPr>
      <w:rPr>
        <w:rFonts w:ascii="Courier New" w:hAnsi="Courier New" w:cs="Courier New" w:hint="default"/>
      </w:rPr>
    </w:lvl>
    <w:lvl w:ilvl="5" w:tplc="041B0005" w:tentative="1">
      <w:start w:val="1"/>
      <w:numFmt w:val="bullet"/>
      <w:lvlText w:val=""/>
      <w:lvlJc w:val="left"/>
      <w:pPr>
        <w:ind w:left="4464" w:hanging="360"/>
      </w:pPr>
      <w:rPr>
        <w:rFonts w:ascii="Wingdings" w:hAnsi="Wingdings" w:hint="default"/>
      </w:rPr>
    </w:lvl>
    <w:lvl w:ilvl="6" w:tplc="041B0001" w:tentative="1">
      <w:start w:val="1"/>
      <w:numFmt w:val="bullet"/>
      <w:lvlText w:val=""/>
      <w:lvlJc w:val="left"/>
      <w:pPr>
        <w:ind w:left="5184" w:hanging="360"/>
      </w:pPr>
      <w:rPr>
        <w:rFonts w:ascii="Symbol" w:hAnsi="Symbol" w:hint="default"/>
      </w:rPr>
    </w:lvl>
    <w:lvl w:ilvl="7" w:tplc="041B0003" w:tentative="1">
      <w:start w:val="1"/>
      <w:numFmt w:val="bullet"/>
      <w:lvlText w:val="o"/>
      <w:lvlJc w:val="left"/>
      <w:pPr>
        <w:ind w:left="5904" w:hanging="360"/>
      </w:pPr>
      <w:rPr>
        <w:rFonts w:ascii="Courier New" w:hAnsi="Courier New" w:cs="Courier New" w:hint="default"/>
      </w:rPr>
    </w:lvl>
    <w:lvl w:ilvl="8" w:tplc="041B0005" w:tentative="1">
      <w:start w:val="1"/>
      <w:numFmt w:val="bullet"/>
      <w:lvlText w:val=""/>
      <w:lvlJc w:val="left"/>
      <w:pPr>
        <w:ind w:left="6624" w:hanging="360"/>
      </w:pPr>
      <w:rPr>
        <w:rFonts w:ascii="Wingdings" w:hAnsi="Wingdings" w:hint="default"/>
      </w:rPr>
    </w:lvl>
  </w:abstractNum>
  <w:abstractNum w:abstractNumId="23" w15:restartNumberingAfterBreak="0">
    <w:nsid w:val="1ECC38E8"/>
    <w:multiLevelType w:val="hybridMultilevel"/>
    <w:tmpl w:val="98DEE25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309409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8A100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D4E3B2E"/>
    <w:multiLevelType w:val="hybridMultilevel"/>
    <w:tmpl w:val="E73EF0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6715775"/>
    <w:multiLevelType w:val="hybridMultilevel"/>
    <w:tmpl w:val="55BEB05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96F2950"/>
    <w:multiLevelType w:val="hybridMultilevel"/>
    <w:tmpl w:val="33664B8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22D41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81A6245"/>
    <w:multiLevelType w:val="hybridMultilevel"/>
    <w:tmpl w:val="AC7225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A432038"/>
    <w:multiLevelType w:val="hybridMultilevel"/>
    <w:tmpl w:val="6E180D6E"/>
    <w:lvl w:ilvl="0" w:tplc="0A861C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252487F"/>
    <w:multiLevelType w:val="hybridMultilevel"/>
    <w:tmpl w:val="C9626B3E"/>
    <w:lvl w:ilvl="0" w:tplc="52AE6B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544C410A"/>
    <w:multiLevelType w:val="hybridMultilevel"/>
    <w:tmpl w:val="639849E4"/>
    <w:lvl w:ilvl="0" w:tplc="0108F9E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66D68EB"/>
    <w:multiLevelType w:val="hybridMultilevel"/>
    <w:tmpl w:val="4DBCB6E2"/>
    <w:lvl w:ilvl="0" w:tplc="36E0BF8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72E84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7D17DE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C3E0957"/>
    <w:multiLevelType w:val="hybridMultilevel"/>
    <w:tmpl w:val="089CB5E0"/>
    <w:lvl w:ilvl="0" w:tplc="845C617A">
      <w:start w:val="1"/>
      <w:numFmt w:val="lowerLetter"/>
      <w:lvlText w:val="%1)"/>
      <w:lvlJc w:val="left"/>
      <w:pPr>
        <w:ind w:left="1068" w:hanging="360"/>
      </w:pPr>
      <w:rPr>
        <w:rFonts w:hint="default"/>
        <w:i/>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5CF44864"/>
    <w:multiLevelType w:val="hybridMultilevel"/>
    <w:tmpl w:val="D41CD29E"/>
    <w:lvl w:ilvl="0" w:tplc="754427C0">
      <w:start w:val="831"/>
      <w:numFmt w:val="bullet"/>
      <w:lvlText w:val="-"/>
      <w:lvlJc w:val="left"/>
      <w:pPr>
        <w:ind w:left="2136" w:hanging="360"/>
      </w:pPr>
      <w:rPr>
        <w:rFonts w:ascii="Garamond" w:eastAsiaTheme="minorHAnsi" w:hAnsi="Garamond" w:cstheme="minorBidi"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9" w15:restartNumberingAfterBreak="0">
    <w:nsid w:val="5D9B3C0D"/>
    <w:multiLevelType w:val="hybridMultilevel"/>
    <w:tmpl w:val="11CAB15E"/>
    <w:lvl w:ilvl="0" w:tplc="8D96383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6262EF8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8C06589"/>
    <w:multiLevelType w:val="hybridMultilevel"/>
    <w:tmpl w:val="A8F8C098"/>
    <w:lvl w:ilvl="0" w:tplc="6E540B66">
      <w:start w:val="1"/>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9F77F9F"/>
    <w:multiLevelType w:val="multilevel"/>
    <w:tmpl w:val="97341E66"/>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B6713D3"/>
    <w:multiLevelType w:val="hybridMultilevel"/>
    <w:tmpl w:val="42A62B7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CB65D98"/>
    <w:multiLevelType w:val="hybridMultilevel"/>
    <w:tmpl w:val="644ABF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FCC3E01"/>
    <w:multiLevelType w:val="hybridMultilevel"/>
    <w:tmpl w:val="F3F6D7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09CE5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0D863FB"/>
    <w:multiLevelType w:val="hybridMultilevel"/>
    <w:tmpl w:val="20304A38"/>
    <w:lvl w:ilvl="0" w:tplc="24E277D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41F08FB"/>
    <w:multiLevelType w:val="hybridMultilevel"/>
    <w:tmpl w:val="70F28B6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58E2A29"/>
    <w:multiLevelType w:val="hybridMultilevel"/>
    <w:tmpl w:val="7C125B84"/>
    <w:lvl w:ilvl="0" w:tplc="C888BD9C">
      <w:start w:val="2"/>
      <w:numFmt w:val="bullet"/>
      <w:lvlText w:val="-"/>
      <w:lvlJc w:val="left"/>
      <w:pPr>
        <w:ind w:left="1080" w:hanging="360"/>
      </w:pPr>
      <w:rPr>
        <w:rFonts w:ascii="Garamond" w:eastAsiaTheme="minorHAnsi" w:hAnsi="Garamond"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0" w15:restartNumberingAfterBreak="0">
    <w:nsid w:val="7B08322E"/>
    <w:multiLevelType w:val="hybridMultilevel"/>
    <w:tmpl w:val="CD1EAA26"/>
    <w:lvl w:ilvl="0" w:tplc="8D16F11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1" w15:restartNumberingAfterBreak="0">
    <w:nsid w:val="7BA77857"/>
    <w:multiLevelType w:val="hybridMultilevel"/>
    <w:tmpl w:val="710EB93A"/>
    <w:lvl w:ilvl="0" w:tplc="9108746C">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2" w15:restartNumberingAfterBreak="0">
    <w:nsid w:val="7BE3097C"/>
    <w:multiLevelType w:val="hybridMultilevel"/>
    <w:tmpl w:val="75885840"/>
    <w:lvl w:ilvl="0" w:tplc="C4D48E6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C150955"/>
    <w:multiLevelType w:val="hybridMultilevel"/>
    <w:tmpl w:val="0848EAF6"/>
    <w:lvl w:ilvl="0" w:tplc="041B000F">
      <w:start w:val="1"/>
      <w:numFmt w:val="decimal"/>
      <w:lvlText w:val="%1."/>
      <w:lvlJc w:val="left"/>
      <w:pPr>
        <w:ind w:left="7092" w:hanging="360"/>
      </w:pPr>
      <w:rPr>
        <w:rFonts w:hint="default"/>
      </w:rPr>
    </w:lvl>
    <w:lvl w:ilvl="1" w:tplc="041B0019" w:tentative="1">
      <w:start w:val="1"/>
      <w:numFmt w:val="lowerLetter"/>
      <w:lvlText w:val="%2."/>
      <w:lvlJc w:val="left"/>
      <w:pPr>
        <w:ind w:left="7812" w:hanging="360"/>
      </w:pPr>
    </w:lvl>
    <w:lvl w:ilvl="2" w:tplc="041B001B" w:tentative="1">
      <w:start w:val="1"/>
      <w:numFmt w:val="lowerRoman"/>
      <w:lvlText w:val="%3."/>
      <w:lvlJc w:val="right"/>
      <w:pPr>
        <w:ind w:left="8532" w:hanging="180"/>
      </w:pPr>
    </w:lvl>
    <w:lvl w:ilvl="3" w:tplc="041B000F" w:tentative="1">
      <w:start w:val="1"/>
      <w:numFmt w:val="decimal"/>
      <w:lvlText w:val="%4."/>
      <w:lvlJc w:val="left"/>
      <w:pPr>
        <w:ind w:left="9252" w:hanging="360"/>
      </w:pPr>
    </w:lvl>
    <w:lvl w:ilvl="4" w:tplc="041B0019" w:tentative="1">
      <w:start w:val="1"/>
      <w:numFmt w:val="lowerLetter"/>
      <w:lvlText w:val="%5."/>
      <w:lvlJc w:val="left"/>
      <w:pPr>
        <w:ind w:left="9972" w:hanging="360"/>
      </w:pPr>
    </w:lvl>
    <w:lvl w:ilvl="5" w:tplc="041B001B" w:tentative="1">
      <w:start w:val="1"/>
      <w:numFmt w:val="lowerRoman"/>
      <w:lvlText w:val="%6."/>
      <w:lvlJc w:val="right"/>
      <w:pPr>
        <w:ind w:left="10692" w:hanging="180"/>
      </w:pPr>
    </w:lvl>
    <w:lvl w:ilvl="6" w:tplc="041B000F" w:tentative="1">
      <w:start w:val="1"/>
      <w:numFmt w:val="decimal"/>
      <w:lvlText w:val="%7."/>
      <w:lvlJc w:val="left"/>
      <w:pPr>
        <w:ind w:left="11412" w:hanging="360"/>
      </w:pPr>
    </w:lvl>
    <w:lvl w:ilvl="7" w:tplc="041B0019" w:tentative="1">
      <w:start w:val="1"/>
      <w:numFmt w:val="lowerLetter"/>
      <w:lvlText w:val="%8."/>
      <w:lvlJc w:val="left"/>
      <w:pPr>
        <w:ind w:left="12132" w:hanging="360"/>
      </w:pPr>
    </w:lvl>
    <w:lvl w:ilvl="8" w:tplc="041B001B" w:tentative="1">
      <w:start w:val="1"/>
      <w:numFmt w:val="lowerRoman"/>
      <w:lvlText w:val="%9."/>
      <w:lvlJc w:val="right"/>
      <w:pPr>
        <w:ind w:left="12852" w:hanging="180"/>
      </w:pPr>
    </w:lvl>
  </w:abstractNum>
  <w:abstractNum w:abstractNumId="54" w15:restartNumberingAfterBreak="0">
    <w:nsid w:val="7DB558D5"/>
    <w:multiLevelType w:val="hybridMultilevel"/>
    <w:tmpl w:val="BF1C17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90124580">
    <w:abstractNumId w:val="45"/>
  </w:num>
  <w:num w:numId="2" w16cid:durableId="955596429">
    <w:abstractNumId w:val="10"/>
  </w:num>
  <w:num w:numId="3" w16cid:durableId="1896967065">
    <w:abstractNumId w:val="48"/>
  </w:num>
  <w:num w:numId="4" w16cid:durableId="240725663">
    <w:abstractNumId w:val="17"/>
  </w:num>
  <w:num w:numId="5" w16cid:durableId="1128551573">
    <w:abstractNumId w:val="28"/>
  </w:num>
  <w:num w:numId="6" w16cid:durableId="35930334">
    <w:abstractNumId w:val="43"/>
  </w:num>
  <w:num w:numId="7" w16cid:durableId="1752585631">
    <w:abstractNumId w:val="15"/>
  </w:num>
  <w:num w:numId="8" w16cid:durableId="1327979008">
    <w:abstractNumId w:val="27"/>
  </w:num>
  <w:num w:numId="9" w16cid:durableId="1455635575">
    <w:abstractNumId w:val="20"/>
  </w:num>
  <w:num w:numId="10" w16cid:durableId="1590038645">
    <w:abstractNumId w:val="23"/>
  </w:num>
  <w:num w:numId="11" w16cid:durableId="2037735722">
    <w:abstractNumId w:val="49"/>
  </w:num>
  <w:num w:numId="12" w16cid:durableId="1590776122">
    <w:abstractNumId w:val="26"/>
  </w:num>
  <w:num w:numId="13" w16cid:durableId="2142650198">
    <w:abstractNumId w:val="52"/>
  </w:num>
  <w:num w:numId="14" w16cid:durableId="865482854">
    <w:abstractNumId w:val="31"/>
  </w:num>
  <w:num w:numId="15" w16cid:durableId="64495166">
    <w:abstractNumId w:val="42"/>
  </w:num>
  <w:num w:numId="16" w16cid:durableId="1778869285">
    <w:abstractNumId w:val="21"/>
  </w:num>
  <w:num w:numId="17" w16cid:durableId="1620719610">
    <w:abstractNumId w:val="53"/>
  </w:num>
  <w:num w:numId="18" w16cid:durableId="998582239">
    <w:abstractNumId w:val="12"/>
  </w:num>
  <w:num w:numId="19" w16cid:durableId="1330861602">
    <w:abstractNumId w:val="14"/>
  </w:num>
  <w:num w:numId="20" w16cid:durableId="1679039418">
    <w:abstractNumId w:val="16"/>
  </w:num>
  <w:num w:numId="21" w16cid:durableId="1719088253">
    <w:abstractNumId w:val="37"/>
  </w:num>
  <w:num w:numId="22" w16cid:durableId="2073189739">
    <w:abstractNumId w:val="30"/>
  </w:num>
  <w:num w:numId="23" w16cid:durableId="1851749503">
    <w:abstractNumId w:val="44"/>
  </w:num>
  <w:num w:numId="24" w16cid:durableId="105001256">
    <w:abstractNumId w:val="50"/>
  </w:num>
  <w:num w:numId="25" w16cid:durableId="1352611544">
    <w:abstractNumId w:val="18"/>
  </w:num>
  <w:num w:numId="26" w16cid:durableId="1996059555">
    <w:abstractNumId w:val="47"/>
  </w:num>
  <w:num w:numId="27" w16cid:durableId="1809087350">
    <w:abstractNumId w:val="34"/>
  </w:num>
  <w:num w:numId="28" w16cid:durableId="590699822">
    <w:abstractNumId w:val="33"/>
  </w:num>
  <w:num w:numId="29" w16cid:durableId="1214973315">
    <w:abstractNumId w:val="41"/>
  </w:num>
  <w:num w:numId="30" w16cid:durableId="1826435059">
    <w:abstractNumId w:val="9"/>
  </w:num>
  <w:num w:numId="31" w16cid:durableId="1852331273">
    <w:abstractNumId w:val="54"/>
  </w:num>
  <w:num w:numId="32" w16cid:durableId="68502576">
    <w:abstractNumId w:val="32"/>
  </w:num>
  <w:num w:numId="33" w16cid:durableId="1093211008">
    <w:abstractNumId w:val="39"/>
  </w:num>
  <w:num w:numId="34" w16cid:durableId="625627343">
    <w:abstractNumId w:val="51"/>
  </w:num>
  <w:num w:numId="35" w16cid:durableId="672684336">
    <w:abstractNumId w:val="8"/>
  </w:num>
  <w:num w:numId="36" w16cid:durableId="1166632003">
    <w:abstractNumId w:val="22"/>
  </w:num>
  <w:num w:numId="37" w16cid:durableId="2059669338">
    <w:abstractNumId w:val="38"/>
  </w:num>
  <w:num w:numId="38" w16cid:durableId="1415668358">
    <w:abstractNumId w:val="40"/>
  </w:num>
  <w:num w:numId="39" w16cid:durableId="208804305">
    <w:abstractNumId w:val="35"/>
  </w:num>
  <w:num w:numId="40" w16cid:durableId="508177299">
    <w:abstractNumId w:val="1"/>
  </w:num>
  <w:num w:numId="41" w16cid:durableId="1397432596">
    <w:abstractNumId w:val="0"/>
  </w:num>
  <w:num w:numId="42" w16cid:durableId="1016923931">
    <w:abstractNumId w:val="11"/>
  </w:num>
  <w:num w:numId="43" w16cid:durableId="1437479135">
    <w:abstractNumId w:val="13"/>
  </w:num>
  <w:num w:numId="44" w16cid:durableId="298996860">
    <w:abstractNumId w:val="24"/>
  </w:num>
  <w:num w:numId="45" w16cid:durableId="1861044788">
    <w:abstractNumId w:val="29"/>
  </w:num>
  <w:num w:numId="46" w16cid:durableId="40910582">
    <w:abstractNumId w:val="3"/>
  </w:num>
  <w:num w:numId="47" w16cid:durableId="639305611">
    <w:abstractNumId w:val="46"/>
  </w:num>
  <w:num w:numId="48" w16cid:durableId="310524942">
    <w:abstractNumId w:val="36"/>
  </w:num>
  <w:num w:numId="49" w16cid:durableId="554318926">
    <w:abstractNumId w:val="2"/>
  </w:num>
  <w:num w:numId="50" w16cid:durableId="1297565699">
    <w:abstractNumId w:val="7"/>
  </w:num>
  <w:num w:numId="51" w16cid:durableId="915090537">
    <w:abstractNumId w:val="19"/>
  </w:num>
  <w:num w:numId="52" w16cid:durableId="58946622">
    <w:abstractNumId w:val="5"/>
  </w:num>
  <w:num w:numId="53" w16cid:durableId="1084035392">
    <w:abstractNumId w:val="6"/>
  </w:num>
  <w:num w:numId="54" w16cid:durableId="154037623">
    <w:abstractNumId w:val="4"/>
  </w:num>
  <w:num w:numId="55" w16cid:durableId="8061651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39"/>
    <w:rsid w:val="00002E89"/>
    <w:rsid w:val="00012BEF"/>
    <w:rsid w:val="00013A1B"/>
    <w:rsid w:val="000241A3"/>
    <w:rsid w:val="000246A2"/>
    <w:rsid w:val="00024F28"/>
    <w:rsid w:val="000260C4"/>
    <w:rsid w:val="0003513C"/>
    <w:rsid w:val="000456AF"/>
    <w:rsid w:val="00047FCF"/>
    <w:rsid w:val="00053269"/>
    <w:rsid w:val="00057A74"/>
    <w:rsid w:val="00057D9D"/>
    <w:rsid w:val="000600DF"/>
    <w:rsid w:val="00065478"/>
    <w:rsid w:val="0006570D"/>
    <w:rsid w:val="00066561"/>
    <w:rsid w:val="00070469"/>
    <w:rsid w:val="00074FF5"/>
    <w:rsid w:val="00076339"/>
    <w:rsid w:val="0008060E"/>
    <w:rsid w:val="00081ADB"/>
    <w:rsid w:val="00085753"/>
    <w:rsid w:val="000915F0"/>
    <w:rsid w:val="00095641"/>
    <w:rsid w:val="000A0BA1"/>
    <w:rsid w:val="000A59CC"/>
    <w:rsid w:val="000A77AC"/>
    <w:rsid w:val="000B01D9"/>
    <w:rsid w:val="000B4188"/>
    <w:rsid w:val="000B4EE0"/>
    <w:rsid w:val="000C376B"/>
    <w:rsid w:val="000C3F00"/>
    <w:rsid w:val="000D21A3"/>
    <w:rsid w:val="000D6862"/>
    <w:rsid w:val="000E7D0F"/>
    <w:rsid w:val="000F0113"/>
    <w:rsid w:val="00102CA7"/>
    <w:rsid w:val="001122ED"/>
    <w:rsid w:val="00113CE7"/>
    <w:rsid w:val="001144CB"/>
    <w:rsid w:val="00114D72"/>
    <w:rsid w:val="001160CF"/>
    <w:rsid w:val="001220C8"/>
    <w:rsid w:val="00123804"/>
    <w:rsid w:val="00126D97"/>
    <w:rsid w:val="00130622"/>
    <w:rsid w:val="0013479A"/>
    <w:rsid w:val="00145EA9"/>
    <w:rsid w:val="0015337A"/>
    <w:rsid w:val="0015530E"/>
    <w:rsid w:val="001567B3"/>
    <w:rsid w:val="00163343"/>
    <w:rsid w:val="00165D08"/>
    <w:rsid w:val="001704F6"/>
    <w:rsid w:val="001731A7"/>
    <w:rsid w:val="0017392E"/>
    <w:rsid w:val="001A0859"/>
    <w:rsid w:val="001A0D61"/>
    <w:rsid w:val="001A32BD"/>
    <w:rsid w:val="001B6A23"/>
    <w:rsid w:val="001C26B4"/>
    <w:rsid w:val="001C4785"/>
    <w:rsid w:val="001D1E97"/>
    <w:rsid w:val="001D2558"/>
    <w:rsid w:val="001D7B93"/>
    <w:rsid w:val="001D7E90"/>
    <w:rsid w:val="001D7FDD"/>
    <w:rsid w:val="001E0E6C"/>
    <w:rsid w:val="001E2575"/>
    <w:rsid w:val="001E2765"/>
    <w:rsid w:val="001E3DBE"/>
    <w:rsid w:val="001E776E"/>
    <w:rsid w:val="00200339"/>
    <w:rsid w:val="00206EC8"/>
    <w:rsid w:val="0020705F"/>
    <w:rsid w:val="0021095C"/>
    <w:rsid w:val="00212F39"/>
    <w:rsid w:val="00213377"/>
    <w:rsid w:val="00216678"/>
    <w:rsid w:val="0022202F"/>
    <w:rsid w:val="00223892"/>
    <w:rsid w:val="00223E10"/>
    <w:rsid w:val="00227A02"/>
    <w:rsid w:val="00236EAB"/>
    <w:rsid w:val="002423EE"/>
    <w:rsid w:val="002424BE"/>
    <w:rsid w:val="00253171"/>
    <w:rsid w:val="002551B9"/>
    <w:rsid w:val="00256DA0"/>
    <w:rsid w:val="002573B1"/>
    <w:rsid w:val="0025776D"/>
    <w:rsid w:val="00264228"/>
    <w:rsid w:val="00270C74"/>
    <w:rsid w:val="00270DF4"/>
    <w:rsid w:val="002725D1"/>
    <w:rsid w:val="00272A16"/>
    <w:rsid w:val="00276237"/>
    <w:rsid w:val="00282864"/>
    <w:rsid w:val="00286374"/>
    <w:rsid w:val="00286FA8"/>
    <w:rsid w:val="0028774D"/>
    <w:rsid w:val="00287B1E"/>
    <w:rsid w:val="00290655"/>
    <w:rsid w:val="002A6B66"/>
    <w:rsid w:val="002B1EEA"/>
    <w:rsid w:val="002B4724"/>
    <w:rsid w:val="002B5E85"/>
    <w:rsid w:val="002B60E9"/>
    <w:rsid w:val="002C105D"/>
    <w:rsid w:val="002C1407"/>
    <w:rsid w:val="002C4C9A"/>
    <w:rsid w:val="002C511E"/>
    <w:rsid w:val="002C5642"/>
    <w:rsid w:val="002D520E"/>
    <w:rsid w:val="002E3D77"/>
    <w:rsid w:val="002F2B61"/>
    <w:rsid w:val="00301678"/>
    <w:rsid w:val="00312BAB"/>
    <w:rsid w:val="00313446"/>
    <w:rsid w:val="00313D3F"/>
    <w:rsid w:val="00315A98"/>
    <w:rsid w:val="003237D9"/>
    <w:rsid w:val="00323B8D"/>
    <w:rsid w:val="00331094"/>
    <w:rsid w:val="00331B01"/>
    <w:rsid w:val="00332FA5"/>
    <w:rsid w:val="00334E7D"/>
    <w:rsid w:val="00336D70"/>
    <w:rsid w:val="003408BC"/>
    <w:rsid w:val="00345A0A"/>
    <w:rsid w:val="00345DE0"/>
    <w:rsid w:val="00346198"/>
    <w:rsid w:val="003527E4"/>
    <w:rsid w:val="00352BFC"/>
    <w:rsid w:val="003531F3"/>
    <w:rsid w:val="00354E7E"/>
    <w:rsid w:val="00356733"/>
    <w:rsid w:val="003629F5"/>
    <w:rsid w:val="00365841"/>
    <w:rsid w:val="00370C24"/>
    <w:rsid w:val="00373540"/>
    <w:rsid w:val="003752F1"/>
    <w:rsid w:val="00376126"/>
    <w:rsid w:val="003801A3"/>
    <w:rsid w:val="00380808"/>
    <w:rsid w:val="00382526"/>
    <w:rsid w:val="003A3B1F"/>
    <w:rsid w:val="003A7ADF"/>
    <w:rsid w:val="003B0A25"/>
    <w:rsid w:val="003B3BFD"/>
    <w:rsid w:val="003B5752"/>
    <w:rsid w:val="003B5A23"/>
    <w:rsid w:val="003C2633"/>
    <w:rsid w:val="003C7037"/>
    <w:rsid w:val="003D14B8"/>
    <w:rsid w:val="003D7E76"/>
    <w:rsid w:val="003D7E96"/>
    <w:rsid w:val="003F3DCB"/>
    <w:rsid w:val="003F3F54"/>
    <w:rsid w:val="003F4E5B"/>
    <w:rsid w:val="0040074C"/>
    <w:rsid w:val="00401C5E"/>
    <w:rsid w:val="004063A8"/>
    <w:rsid w:val="004133E6"/>
    <w:rsid w:val="004153B0"/>
    <w:rsid w:val="004212A4"/>
    <w:rsid w:val="00422149"/>
    <w:rsid w:val="00424EB8"/>
    <w:rsid w:val="00426831"/>
    <w:rsid w:val="00430FA3"/>
    <w:rsid w:val="00431E0D"/>
    <w:rsid w:val="00433FB0"/>
    <w:rsid w:val="00434CC9"/>
    <w:rsid w:val="00435DA6"/>
    <w:rsid w:val="0043753D"/>
    <w:rsid w:val="004434FD"/>
    <w:rsid w:val="00443662"/>
    <w:rsid w:val="00443DB5"/>
    <w:rsid w:val="00452327"/>
    <w:rsid w:val="00452D7A"/>
    <w:rsid w:val="00454BB3"/>
    <w:rsid w:val="00464F4B"/>
    <w:rsid w:val="004659D4"/>
    <w:rsid w:val="00470BE1"/>
    <w:rsid w:val="004723FC"/>
    <w:rsid w:val="00473E61"/>
    <w:rsid w:val="00475D1C"/>
    <w:rsid w:val="00476CEA"/>
    <w:rsid w:val="00480280"/>
    <w:rsid w:val="00485257"/>
    <w:rsid w:val="00487F4D"/>
    <w:rsid w:val="00493B80"/>
    <w:rsid w:val="004A4480"/>
    <w:rsid w:val="004A5686"/>
    <w:rsid w:val="004B248E"/>
    <w:rsid w:val="004B2F21"/>
    <w:rsid w:val="004B3D98"/>
    <w:rsid w:val="004B45A6"/>
    <w:rsid w:val="004B5A05"/>
    <w:rsid w:val="004B6874"/>
    <w:rsid w:val="004C102E"/>
    <w:rsid w:val="004C5E08"/>
    <w:rsid w:val="004D44B2"/>
    <w:rsid w:val="004D62C1"/>
    <w:rsid w:val="004D6555"/>
    <w:rsid w:val="0050257C"/>
    <w:rsid w:val="005117A1"/>
    <w:rsid w:val="0051340C"/>
    <w:rsid w:val="005220E5"/>
    <w:rsid w:val="00523255"/>
    <w:rsid w:val="0052465F"/>
    <w:rsid w:val="00525265"/>
    <w:rsid w:val="0053066F"/>
    <w:rsid w:val="00541931"/>
    <w:rsid w:val="00553A95"/>
    <w:rsid w:val="00553D93"/>
    <w:rsid w:val="00556535"/>
    <w:rsid w:val="00560660"/>
    <w:rsid w:val="00563782"/>
    <w:rsid w:val="00563A9D"/>
    <w:rsid w:val="005840EC"/>
    <w:rsid w:val="00594F9F"/>
    <w:rsid w:val="005A3CFB"/>
    <w:rsid w:val="005A4C6B"/>
    <w:rsid w:val="005B21C4"/>
    <w:rsid w:val="005B4AFD"/>
    <w:rsid w:val="005B53B0"/>
    <w:rsid w:val="005B6F19"/>
    <w:rsid w:val="005B75B7"/>
    <w:rsid w:val="005C4149"/>
    <w:rsid w:val="005C6B3E"/>
    <w:rsid w:val="005F0942"/>
    <w:rsid w:val="005F2213"/>
    <w:rsid w:val="005F2E3C"/>
    <w:rsid w:val="005F4534"/>
    <w:rsid w:val="005F6913"/>
    <w:rsid w:val="00607397"/>
    <w:rsid w:val="00612209"/>
    <w:rsid w:val="00612F3C"/>
    <w:rsid w:val="00615DE9"/>
    <w:rsid w:val="00616FB8"/>
    <w:rsid w:val="006237CD"/>
    <w:rsid w:val="00625025"/>
    <w:rsid w:val="006416E8"/>
    <w:rsid w:val="00641C50"/>
    <w:rsid w:val="0064727D"/>
    <w:rsid w:val="00647D5A"/>
    <w:rsid w:val="00650CB4"/>
    <w:rsid w:val="00662134"/>
    <w:rsid w:val="00665A72"/>
    <w:rsid w:val="0067139D"/>
    <w:rsid w:val="00673892"/>
    <w:rsid w:val="0067545E"/>
    <w:rsid w:val="00677C39"/>
    <w:rsid w:val="006846AD"/>
    <w:rsid w:val="00685434"/>
    <w:rsid w:val="00695CD7"/>
    <w:rsid w:val="00697F39"/>
    <w:rsid w:val="006B0203"/>
    <w:rsid w:val="006B0673"/>
    <w:rsid w:val="006B1280"/>
    <w:rsid w:val="006B1C04"/>
    <w:rsid w:val="006C14AF"/>
    <w:rsid w:val="006C3693"/>
    <w:rsid w:val="006C3ACB"/>
    <w:rsid w:val="006D2160"/>
    <w:rsid w:val="006D426E"/>
    <w:rsid w:val="006D5A99"/>
    <w:rsid w:val="006D70B2"/>
    <w:rsid w:val="006E2382"/>
    <w:rsid w:val="006E27A4"/>
    <w:rsid w:val="006F01B4"/>
    <w:rsid w:val="006F312B"/>
    <w:rsid w:val="0070274E"/>
    <w:rsid w:val="007126D7"/>
    <w:rsid w:val="00721CC5"/>
    <w:rsid w:val="00724C8A"/>
    <w:rsid w:val="00725D35"/>
    <w:rsid w:val="0073021F"/>
    <w:rsid w:val="00730B4C"/>
    <w:rsid w:val="00734332"/>
    <w:rsid w:val="00737393"/>
    <w:rsid w:val="00741A33"/>
    <w:rsid w:val="00744DA2"/>
    <w:rsid w:val="00745D4D"/>
    <w:rsid w:val="00747142"/>
    <w:rsid w:val="00753AD4"/>
    <w:rsid w:val="007565F4"/>
    <w:rsid w:val="007569B1"/>
    <w:rsid w:val="0076569A"/>
    <w:rsid w:val="0077137A"/>
    <w:rsid w:val="0077167C"/>
    <w:rsid w:val="00787CF8"/>
    <w:rsid w:val="00794B53"/>
    <w:rsid w:val="0079735F"/>
    <w:rsid w:val="007A3AC4"/>
    <w:rsid w:val="007B4185"/>
    <w:rsid w:val="007C2A5D"/>
    <w:rsid w:val="007C45D3"/>
    <w:rsid w:val="007C6538"/>
    <w:rsid w:val="007D065E"/>
    <w:rsid w:val="007D2D4C"/>
    <w:rsid w:val="007D6E7D"/>
    <w:rsid w:val="007E0D12"/>
    <w:rsid w:val="007F2142"/>
    <w:rsid w:val="007F2256"/>
    <w:rsid w:val="007F4AC8"/>
    <w:rsid w:val="007F66B5"/>
    <w:rsid w:val="00803EFD"/>
    <w:rsid w:val="00812487"/>
    <w:rsid w:val="00817102"/>
    <w:rsid w:val="00817DCD"/>
    <w:rsid w:val="0082239B"/>
    <w:rsid w:val="008255FF"/>
    <w:rsid w:val="00833B42"/>
    <w:rsid w:val="0083422B"/>
    <w:rsid w:val="0083457B"/>
    <w:rsid w:val="00835D42"/>
    <w:rsid w:val="00842605"/>
    <w:rsid w:val="00842F97"/>
    <w:rsid w:val="00844F93"/>
    <w:rsid w:val="00854B74"/>
    <w:rsid w:val="0085723E"/>
    <w:rsid w:val="00862A52"/>
    <w:rsid w:val="008703CC"/>
    <w:rsid w:val="00877EBC"/>
    <w:rsid w:val="00880699"/>
    <w:rsid w:val="008815D1"/>
    <w:rsid w:val="00881C3F"/>
    <w:rsid w:val="0088635E"/>
    <w:rsid w:val="00892659"/>
    <w:rsid w:val="0089728C"/>
    <w:rsid w:val="008A0093"/>
    <w:rsid w:val="008A0EE2"/>
    <w:rsid w:val="008A49F9"/>
    <w:rsid w:val="008B16EC"/>
    <w:rsid w:val="008B4F3C"/>
    <w:rsid w:val="008B7F9B"/>
    <w:rsid w:val="008C20DA"/>
    <w:rsid w:val="008D0F8E"/>
    <w:rsid w:val="008D1595"/>
    <w:rsid w:val="008D1E0E"/>
    <w:rsid w:val="008D2E3F"/>
    <w:rsid w:val="008D4FCE"/>
    <w:rsid w:val="008E40DB"/>
    <w:rsid w:val="008E56DC"/>
    <w:rsid w:val="008E7E1D"/>
    <w:rsid w:val="008F18FE"/>
    <w:rsid w:val="008F3539"/>
    <w:rsid w:val="0091359B"/>
    <w:rsid w:val="00914D15"/>
    <w:rsid w:val="00917C83"/>
    <w:rsid w:val="00917CAC"/>
    <w:rsid w:val="00917EBA"/>
    <w:rsid w:val="00921E04"/>
    <w:rsid w:val="00922449"/>
    <w:rsid w:val="00925684"/>
    <w:rsid w:val="00927900"/>
    <w:rsid w:val="009314C5"/>
    <w:rsid w:val="009367A9"/>
    <w:rsid w:val="00942059"/>
    <w:rsid w:val="00946210"/>
    <w:rsid w:val="00962DFB"/>
    <w:rsid w:val="00963A2B"/>
    <w:rsid w:val="00966145"/>
    <w:rsid w:val="0096680B"/>
    <w:rsid w:val="009726E9"/>
    <w:rsid w:val="00972917"/>
    <w:rsid w:val="00993C8C"/>
    <w:rsid w:val="0099777A"/>
    <w:rsid w:val="009A53C0"/>
    <w:rsid w:val="009B1744"/>
    <w:rsid w:val="009C5C01"/>
    <w:rsid w:val="009C6EB6"/>
    <w:rsid w:val="009D6022"/>
    <w:rsid w:val="009D7675"/>
    <w:rsid w:val="009E5D4A"/>
    <w:rsid w:val="009F3C5C"/>
    <w:rsid w:val="009F4263"/>
    <w:rsid w:val="00A0074A"/>
    <w:rsid w:val="00A05D20"/>
    <w:rsid w:val="00A06405"/>
    <w:rsid w:val="00A06764"/>
    <w:rsid w:val="00A11F8C"/>
    <w:rsid w:val="00A12C8B"/>
    <w:rsid w:val="00A160E2"/>
    <w:rsid w:val="00A26ABE"/>
    <w:rsid w:val="00A33248"/>
    <w:rsid w:val="00A34870"/>
    <w:rsid w:val="00A35068"/>
    <w:rsid w:val="00A4086E"/>
    <w:rsid w:val="00A40B23"/>
    <w:rsid w:val="00A41525"/>
    <w:rsid w:val="00A4498A"/>
    <w:rsid w:val="00A461A0"/>
    <w:rsid w:val="00A5200D"/>
    <w:rsid w:val="00A53F2B"/>
    <w:rsid w:val="00A567E5"/>
    <w:rsid w:val="00A60A44"/>
    <w:rsid w:val="00A6355D"/>
    <w:rsid w:val="00A66D3F"/>
    <w:rsid w:val="00A743D3"/>
    <w:rsid w:val="00A75A56"/>
    <w:rsid w:val="00A761ED"/>
    <w:rsid w:val="00A80781"/>
    <w:rsid w:val="00A80838"/>
    <w:rsid w:val="00A83588"/>
    <w:rsid w:val="00A858B1"/>
    <w:rsid w:val="00A86B25"/>
    <w:rsid w:val="00A90FDB"/>
    <w:rsid w:val="00A9414A"/>
    <w:rsid w:val="00A9715B"/>
    <w:rsid w:val="00AA0D05"/>
    <w:rsid w:val="00AB33E8"/>
    <w:rsid w:val="00AB3FBD"/>
    <w:rsid w:val="00AC1A31"/>
    <w:rsid w:val="00AC4248"/>
    <w:rsid w:val="00AD0BF7"/>
    <w:rsid w:val="00AD2938"/>
    <w:rsid w:val="00AD5B18"/>
    <w:rsid w:val="00AE07F3"/>
    <w:rsid w:val="00AE36E6"/>
    <w:rsid w:val="00AE4FA4"/>
    <w:rsid w:val="00AE5D8A"/>
    <w:rsid w:val="00B030E3"/>
    <w:rsid w:val="00B07ACC"/>
    <w:rsid w:val="00B14842"/>
    <w:rsid w:val="00B17675"/>
    <w:rsid w:val="00B273C7"/>
    <w:rsid w:val="00B27897"/>
    <w:rsid w:val="00B4198A"/>
    <w:rsid w:val="00B46837"/>
    <w:rsid w:val="00B57062"/>
    <w:rsid w:val="00B66563"/>
    <w:rsid w:val="00B67DE1"/>
    <w:rsid w:val="00B70841"/>
    <w:rsid w:val="00B75FCA"/>
    <w:rsid w:val="00B76709"/>
    <w:rsid w:val="00B76BDF"/>
    <w:rsid w:val="00B82EAC"/>
    <w:rsid w:val="00B83312"/>
    <w:rsid w:val="00B842FB"/>
    <w:rsid w:val="00B848FA"/>
    <w:rsid w:val="00B84E03"/>
    <w:rsid w:val="00B91AC7"/>
    <w:rsid w:val="00B93CEE"/>
    <w:rsid w:val="00B95412"/>
    <w:rsid w:val="00BA586C"/>
    <w:rsid w:val="00BB2629"/>
    <w:rsid w:val="00BB2BCE"/>
    <w:rsid w:val="00BC3914"/>
    <w:rsid w:val="00BD4188"/>
    <w:rsid w:val="00BD5C7F"/>
    <w:rsid w:val="00BE1843"/>
    <w:rsid w:val="00BE45C1"/>
    <w:rsid w:val="00BF0566"/>
    <w:rsid w:val="00BF516F"/>
    <w:rsid w:val="00BF6930"/>
    <w:rsid w:val="00BF6EAA"/>
    <w:rsid w:val="00C01F98"/>
    <w:rsid w:val="00C04142"/>
    <w:rsid w:val="00C16F27"/>
    <w:rsid w:val="00C172C7"/>
    <w:rsid w:val="00C17E39"/>
    <w:rsid w:val="00C226DC"/>
    <w:rsid w:val="00C22FCB"/>
    <w:rsid w:val="00C24C35"/>
    <w:rsid w:val="00C317EE"/>
    <w:rsid w:val="00C37425"/>
    <w:rsid w:val="00C376AA"/>
    <w:rsid w:val="00C465B3"/>
    <w:rsid w:val="00C46ACF"/>
    <w:rsid w:val="00C52A4D"/>
    <w:rsid w:val="00C53006"/>
    <w:rsid w:val="00C552A0"/>
    <w:rsid w:val="00C63EC9"/>
    <w:rsid w:val="00C671DB"/>
    <w:rsid w:val="00C67A3D"/>
    <w:rsid w:val="00C713BA"/>
    <w:rsid w:val="00C7185D"/>
    <w:rsid w:val="00C727A4"/>
    <w:rsid w:val="00C749CA"/>
    <w:rsid w:val="00C80370"/>
    <w:rsid w:val="00C82D39"/>
    <w:rsid w:val="00C87ADB"/>
    <w:rsid w:val="00C9227D"/>
    <w:rsid w:val="00C96225"/>
    <w:rsid w:val="00CA1B17"/>
    <w:rsid w:val="00CA3703"/>
    <w:rsid w:val="00CA3AFE"/>
    <w:rsid w:val="00CA5715"/>
    <w:rsid w:val="00CA59E0"/>
    <w:rsid w:val="00CB19F4"/>
    <w:rsid w:val="00CB20FC"/>
    <w:rsid w:val="00CB2342"/>
    <w:rsid w:val="00CB78A8"/>
    <w:rsid w:val="00CC5661"/>
    <w:rsid w:val="00CC6B14"/>
    <w:rsid w:val="00CC7D7A"/>
    <w:rsid w:val="00CD0090"/>
    <w:rsid w:val="00CD2460"/>
    <w:rsid w:val="00CD4CDC"/>
    <w:rsid w:val="00CE3E5A"/>
    <w:rsid w:val="00CE74AD"/>
    <w:rsid w:val="00CF09FB"/>
    <w:rsid w:val="00CF3F88"/>
    <w:rsid w:val="00CF43CF"/>
    <w:rsid w:val="00CF7115"/>
    <w:rsid w:val="00D01F2F"/>
    <w:rsid w:val="00D04B0B"/>
    <w:rsid w:val="00D073E6"/>
    <w:rsid w:val="00D104E2"/>
    <w:rsid w:val="00D13046"/>
    <w:rsid w:val="00D2289D"/>
    <w:rsid w:val="00D24A0E"/>
    <w:rsid w:val="00D2734C"/>
    <w:rsid w:val="00D43887"/>
    <w:rsid w:val="00D44CFD"/>
    <w:rsid w:val="00D453D4"/>
    <w:rsid w:val="00D466B3"/>
    <w:rsid w:val="00D471C8"/>
    <w:rsid w:val="00D57213"/>
    <w:rsid w:val="00D64147"/>
    <w:rsid w:val="00D66039"/>
    <w:rsid w:val="00D80D9D"/>
    <w:rsid w:val="00D837B3"/>
    <w:rsid w:val="00D87270"/>
    <w:rsid w:val="00D8740F"/>
    <w:rsid w:val="00DA40D2"/>
    <w:rsid w:val="00DB0328"/>
    <w:rsid w:val="00DB3B00"/>
    <w:rsid w:val="00DB3C82"/>
    <w:rsid w:val="00DC0AC0"/>
    <w:rsid w:val="00DC2CB1"/>
    <w:rsid w:val="00DC320F"/>
    <w:rsid w:val="00DC5824"/>
    <w:rsid w:val="00DC5C8B"/>
    <w:rsid w:val="00DE19FB"/>
    <w:rsid w:val="00DE4D54"/>
    <w:rsid w:val="00E05B76"/>
    <w:rsid w:val="00E06004"/>
    <w:rsid w:val="00E07BD3"/>
    <w:rsid w:val="00E07F2C"/>
    <w:rsid w:val="00E17E01"/>
    <w:rsid w:val="00E22E26"/>
    <w:rsid w:val="00E30EC4"/>
    <w:rsid w:val="00E4150D"/>
    <w:rsid w:val="00E43BF2"/>
    <w:rsid w:val="00E46FD7"/>
    <w:rsid w:val="00E47CD6"/>
    <w:rsid w:val="00E50C57"/>
    <w:rsid w:val="00E50F97"/>
    <w:rsid w:val="00E52982"/>
    <w:rsid w:val="00E542C7"/>
    <w:rsid w:val="00E56839"/>
    <w:rsid w:val="00E57F19"/>
    <w:rsid w:val="00E60190"/>
    <w:rsid w:val="00E60714"/>
    <w:rsid w:val="00E65681"/>
    <w:rsid w:val="00E70841"/>
    <w:rsid w:val="00E835D2"/>
    <w:rsid w:val="00E85805"/>
    <w:rsid w:val="00E94107"/>
    <w:rsid w:val="00E972CD"/>
    <w:rsid w:val="00E97C2B"/>
    <w:rsid w:val="00EA3ED6"/>
    <w:rsid w:val="00EA4912"/>
    <w:rsid w:val="00EA535A"/>
    <w:rsid w:val="00EA7094"/>
    <w:rsid w:val="00EA7BAC"/>
    <w:rsid w:val="00EB3EEF"/>
    <w:rsid w:val="00EB422F"/>
    <w:rsid w:val="00EC4DBE"/>
    <w:rsid w:val="00EC6371"/>
    <w:rsid w:val="00EC71B9"/>
    <w:rsid w:val="00ED53DD"/>
    <w:rsid w:val="00ED7D88"/>
    <w:rsid w:val="00EE369E"/>
    <w:rsid w:val="00EE77C9"/>
    <w:rsid w:val="00EF41A7"/>
    <w:rsid w:val="00EF6B73"/>
    <w:rsid w:val="00F01702"/>
    <w:rsid w:val="00F031EE"/>
    <w:rsid w:val="00F0633D"/>
    <w:rsid w:val="00F110E1"/>
    <w:rsid w:val="00F13B89"/>
    <w:rsid w:val="00F15477"/>
    <w:rsid w:val="00F171C7"/>
    <w:rsid w:val="00F3369D"/>
    <w:rsid w:val="00F343BD"/>
    <w:rsid w:val="00F4110F"/>
    <w:rsid w:val="00F51F34"/>
    <w:rsid w:val="00F56D35"/>
    <w:rsid w:val="00F71696"/>
    <w:rsid w:val="00F748BA"/>
    <w:rsid w:val="00F75E82"/>
    <w:rsid w:val="00F82503"/>
    <w:rsid w:val="00F84735"/>
    <w:rsid w:val="00F85F84"/>
    <w:rsid w:val="00F92BA2"/>
    <w:rsid w:val="00FA1D2B"/>
    <w:rsid w:val="00FA3A8E"/>
    <w:rsid w:val="00FA6367"/>
    <w:rsid w:val="00FA6C32"/>
    <w:rsid w:val="00FA74FF"/>
    <w:rsid w:val="00FB6B17"/>
    <w:rsid w:val="00FB795A"/>
    <w:rsid w:val="00FC32EB"/>
    <w:rsid w:val="00FC4703"/>
    <w:rsid w:val="00FD69F6"/>
    <w:rsid w:val="00FE1204"/>
    <w:rsid w:val="00FF1708"/>
    <w:rsid w:val="00FF3076"/>
    <w:rsid w:val="00FF74C2"/>
    <w:rsid w:val="00FF7B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E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B0A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semiHidden/>
    <w:unhideWhenUsed/>
    <w:qFormat/>
    <w:rsid w:val="00E4150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cs-CZ" w:eastAsia="cs-CZ"/>
    </w:rPr>
  </w:style>
  <w:style w:type="paragraph" w:styleId="Nadpis3">
    <w:name w:val="heading 3"/>
    <w:basedOn w:val="Normlny"/>
    <w:next w:val="Normlny"/>
    <w:link w:val="Nadpis3Char"/>
    <w:uiPriority w:val="9"/>
    <w:semiHidden/>
    <w:unhideWhenUsed/>
    <w:qFormat/>
    <w:rsid w:val="009F426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56839"/>
    <w:pPr>
      <w:ind w:left="720"/>
      <w:contextualSpacing/>
    </w:pPr>
  </w:style>
  <w:style w:type="paragraph" w:styleId="Textbubliny">
    <w:name w:val="Balloon Text"/>
    <w:basedOn w:val="Normlny"/>
    <w:link w:val="TextbublinyChar"/>
    <w:uiPriority w:val="99"/>
    <w:semiHidden/>
    <w:unhideWhenUsed/>
    <w:rsid w:val="00B84E0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84E03"/>
    <w:rPr>
      <w:rFonts w:ascii="Tahoma" w:hAnsi="Tahoma" w:cs="Tahoma"/>
      <w:sz w:val="16"/>
      <w:szCs w:val="16"/>
    </w:rPr>
  </w:style>
  <w:style w:type="paragraph" w:styleId="Hlavika">
    <w:name w:val="header"/>
    <w:basedOn w:val="Normlny"/>
    <w:link w:val="HlavikaChar"/>
    <w:uiPriority w:val="99"/>
    <w:unhideWhenUsed/>
    <w:rsid w:val="00B84E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4E03"/>
  </w:style>
  <w:style w:type="paragraph" w:styleId="Pta">
    <w:name w:val="footer"/>
    <w:basedOn w:val="Normlny"/>
    <w:link w:val="PtaChar"/>
    <w:uiPriority w:val="99"/>
    <w:unhideWhenUsed/>
    <w:rsid w:val="00B84E03"/>
    <w:pPr>
      <w:tabs>
        <w:tab w:val="center" w:pos="4536"/>
        <w:tab w:val="right" w:pos="9072"/>
      </w:tabs>
      <w:spacing w:after="0" w:line="240" w:lineRule="auto"/>
    </w:pPr>
  </w:style>
  <w:style w:type="character" w:customStyle="1" w:styleId="PtaChar">
    <w:name w:val="Päta Char"/>
    <w:basedOn w:val="Predvolenpsmoodseku"/>
    <w:link w:val="Pta"/>
    <w:uiPriority w:val="99"/>
    <w:rsid w:val="00B84E03"/>
  </w:style>
  <w:style w:type="character" w:customStyle="1" w:styleId="Nadpis2Char">
    <w:name w:val="Nadpis 2 Char"/>
    <w:basedOn w:val="Predvolenpsmoodseku"/>
    <w:link w:val="Nadpis2"/>
    <w:semiHidden/>
    <w:rsid w:val="00E4150D"/>
    <w:rPr>
      <w:rFonts w:asciiTheme="majorHAnsi" w:eastAsiaTheme="majorEastAsia" w:hAnsiTheme="majorHAnsi" w:cstheme="majorBidi"/>
      <w:b/>
      <w:bCs/>
      <w:color w:val="4F81BD" w:themeColor="accent1"/>
      <w:sz w:val="26"/>
      <w:szCs w:val="26"/>
      <w:lang w:val="cs-CZ" w:eastAsia="cs-CZ"/>
    </w:rPr>
  </w:style>
  <w:style w:type="character" w:styleId="Hypertextovprepojenie">
    <w:name w:val="Hyperlink"/>
    <w:basedOn w:val="Predvolenpsmoodseku"/>
    <w:uiPriority w:val="99"/>
    <w:unhideWhenUsed/>
    <w:rsid w:val="00DB0328"/>
    <w:rPr>
      <w:color w:val="0000FF"/>
      <w:u w:val="single"/>
    </w:rPr>
  </w:style>
  <w:style w:type="character" w:styleId="Odkaznakomentr">
    <w:name w:val="annotation reference"/>
    <w:basedOn w:val="Predvolenpsmoodseku"/>
    <w:uiPriority w:val="99"/>
    <w:semiHidden/>
    <w:unhideWhenUsed/>
    <w:rsid w:val="00CF43CF"/>
    <w:rPr>
      <w:sz w:val="16"/>
      <w:szCs w:val="16"/>
    </w:rPr>
  </w:style>
  <w:style w:type="paragraph" w:styleId="Textkomentra">
    <w:name w:val="annotation text"/>
    <w:basedOn w:val="Normlny"/>
    <w:link w:val="TextkomentraChar"/>
    <w:uiPriority w:val="99"/>
    <w:unhideWhenUsed/>
    <w:rsid w:val="00CF43CF"/>
    <w:pPr>
      <w:spacing w:line="240" w:lineRule="auto"/>
    </w:pPr>
    <w:rPr>
      <w:sz w:val="20"/>
      <w:szCs w:val="20"/>
    </w:rPr>
  </w:style>
  <w:style w:type="character" w:customStyle="1" w:styleId="TextkomentraChar">
    <w:name w:val="Text komentára Char"/>
    <w:basedOn w:val="Predvolenpsmoodseku"/>
    <w:link w:val="Textkomentra"/>
    <w:uiPriority w:val="99"/>
    <w:rsid w:val="00CF43CF"/>
    <w:rPr>
      <w:sz w:val="20"/>
      <w:szCs w:val="20"/>
    </w:rPr>
  </w:style>
  <w:style w:type="paragraph" w:styleId="Predmetkomentra">
    <w:name w:val="annotation subject"/>
    <w:basedOn w:val="Textkomentra"/>
    <w:next w:val="Textkomentra"/>
    <w:link w:val="PredmetkomentraChar"/>
    <w:uiPriority w:val="99"/>
    <w:semiHidden/>
    <w:unhideWhenUsed/>
    <w:rsid w:val="00CF43CF"/>
    <w:rPr>
      <w:b/>
      <w:bCs/>
    </w:rPr>
  </w:style>
  <w:style w:type="character" w:customStyle="1" w:styleId="PredmetkomentraChar">
    <w:name w:val="Predmet komentára Char"/>
    <w:basedOn w:val="TextkomentraChar"/>
    <w:link w:val="Predmetkomentra"/>
    <w:uiPriority w:val="99"/>
    <w:semiHidden/>
    <w:rsid w:val="00CF43CF"/>
    <w:rPr>
      <w:b/>
      <w:bCs/>
      <w:sz w:val="20"/>
      <w:szCs w:val="20"/>
    </w:rPr>
  </w:style>
  <w:style w:type="paragraph" w:styleId="Textpoznmkypodiarou">
    <w:name w:val="footnote text"/>
    <w:basedOn w:val="Normlny"/>
    <w:link w:val="TextpoznmkypodiarouChar"/>
    <w:uiPriority w:val="99"/>
    <w:semiHidden/>
    <w:unhideWhenUsed/>
    <w:rsid w:val="007F225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7F2256"/>
    <w:rPr>
      <w:sz w:val="20"/>
      <w:szCs w:val="20"/>
    </w:rPr>
  </w:style>
  <w:style w:type="character" w:styleId="Odkaznapoznmkupodiarou">
    <w:name w:val="footnote reference"/>
    <w:basedOn w:val="Predvolenpsmoodseku"/>
    <w:uiPriority w:val="99"/>
    <w:semiHidden/>
    <w:unhideWhenUsed/>
    <w:rsid w:val="007F2256"/>
    <w:rPr>
      <w:vertAlign w:val="superscript"/>
    </w:rPr>
  </w:style>
  <w:style w:type="character" w:styleId="Vrazn">
    <w:name w:val="Strong"/>
    <w:basedOn w:val="Predvolenpsmoodseku"/>
    <w:uiPriority w:val="22"/>
    <w:qFormat/>
    <w:rsid w:val="00877EBC"/>
    <w:rPr>
      <w:b/>
      <w:bCs/>
    </w:rPr>
  </w:style>
  <w:style w:type="paragraph" w:styleId="Normlnywebov">
    <w:name w:val="Normal (Web)"/>
    <w:basedOn w:val="Normlny"/>
    <w:uiPriority w:val="99"/>
    <w:unhideWhenUsed/>
    <w:rsid w:val="00877EBC"/>
    <w:pPr>
      <w:spacing w:after="0" w:line="240" w:lineRule="auto"/>
    </w:pPr>
    <w:rPr>
      <w:rFonts w:ascii="Times New Roman" w:hAnsi="Times New Roman" w:cs="Times New Roman"/>
      <w:sz w:val="24"/>
      <w:szCs w:val="24"/>
      <w:lang w:eastAsia="sk-SK"/>
    </w:rPr>
  </w:style>
  <w:style w:type="character" w:styleId="Zvraznenie">
    <w:name w:val="Emphasis"/>
    <w:basedOn w:val="Predvolenpsmoodseku"/>
    <w:uiPriority w:val="20"/>
    <w:qFormat/>
    <w:rsid w:val="0083422B"/>
    <w:rPr>
      <w:i/>
      <w:iCs/>
    </w:rPr>
  </w:style>
  <w:style w:type="character" w:customStyle="1" w:styleId="control-label">
    <w:name w:val="control-label"/>
    <w:basedOn w:val="Predvolenpsmoodseku"/>
    <w:rsid w:val="003B5A23"/>
  </w:style>
  <w:style w:type="paragraph" w:styleId="Bezriadkovania">
    <w:name w:val="No Spacing"/>
    <w:uiPriority w:val="1"/>
    <w:qFormat/>
    <w:rsid w:val="003B5A23"/>
    <w:pPr>
      <w:spacing w:after="0" w:line="240" w:lineRule="auto"/>
    </w:pPr>
    <w:rPr>
      <w:rFonts w:ascii="Calibri" w:eastAsia="Calibri" w:hAnsi="Calibri" w:cs="Times New Roman"/>
    </w:rPr>
  </w:style>
  <w:style w:type="paragraph" w:customStyle="1" w:styleId="-wm-gmail-msonospacing">
    <w:name w:val="-wm-gmail-msonospacing"/>
    <w:basedOn w:val="Normlny"/>
    <w:rsid w:val="00464F4B"/>
    <w:pPr>
      <w:spacing w:after="0" w:line="240" w:lineRule="auto"/>
    </w:pPr>
    <w:rPr>
      <w:rFonts w:ascii="Times New Roman" w:hAnsi="Times New Roman" w:cs="Times New Roman"/>
      <w:sz w:val="24"/>
      <w:szCs w:val="24"/>
      <w:lang w:eastAsia="sk-SK"/>
    </w:rPr>
  </w:style>
  <w:style w:type="paragraph" w:customStyle="1" w:styleId="xmsonormal">
    <w:name w:val="x_msonormal"/>
    <w:basedOn w:val="Normlny"/>
    <w:rsid w:val="001E3DB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semiHidden/>
    <w:rsid w:val="009F4263"/>
    <w:rPr>
      <w:rFonts w:asciiTheme="majorHAnsi" w:eastAsiaTheme="majorEastAsia" w:hAnsiTheme="majorHAnsi" w:cstheme="majorBidi"/>
      <w:color w:val="243F60" w:themeColor="accent1" w:themeShade="7F"/>
      <w:sz w:val="24"/>
      <w:szCs w:val="24"/>
    </w:rPr>
  </w:style>
  <w:style w:type="character" w:customStyle="1" w:styleId="Nadpis1Char">
    <w:name w:val="Nadpis 1 Char"/>
    <w:basedOn w:val="Predvolenpsmoodseku"/>
    <w:link w:val="Nadpis1"/>
    <w:rsid w:val="003B0A25"/>
    <w:rPr>
      <w:rFonts w:asciiTheme="majorHAnsi" w:eastAsiaTheme="majorEastAsia" w:hAnsiTheme="majorHAnsi" w:cstheme="majorBidi"/>
      <w:color w:val="365F91" w:themeColor="accent1" w:themeShade="BF"/>
      <w:sz w:val="32"/>
      <w:szCs w:val="32"/>
    </w:rPr>
  </w:style>
  <w:style w:type="paragraph" w:customStyle="1" w:styleId="Odrka">
    <w:name w:val="Odrážka"/>
    <w:basedOn w:val="Normlny"/>
    <w:uiPriority w:val="99"/>
    <w:rsid w:val="003B0A25"/>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lang w:eastAsia="sk-SK"/>
    </w:rPr>
  </w:style>
  <w:style w:type="paragraph" w:styleId="Obyajntext">
    <w:name w:val="Plain Text"/>
    <w:basedOn w:val="Normlny"/>
    <w:link w:val="ObyajntextChar"/>
    <w:uiPriority w:val="99"/>
    <w:semiHidden/>
    <w:unhideWhenUsed/>
    <w:rsid w:val="00FF7B0B"/>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FF7B0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804483">
      <w:bodyDiv w:val="1"/>
      <w:marLeft w:val="0"/>
      <w:marRight w:val="0"/>
      <w:marTop w:val="0"/>
      <w:marBottom w:val="0"/>
      <w:divBdr>
        <w:top w:val="none" w:sz="0" w:space="0" w:color="auto"/>
        <w:left w:val="none" w:sz="0" w:space="0" w:color="auto"/>
        <w:bottom w:val="none" w:sz="0" w:space="0" w:color="auto"/>
        <w:right w:val="none" w:sz="0" w:space="0" w:color="auto"/>
      </w:divBdr>
    </w:div>
    <w:div w:id="537352528">
      <w:bodyDiv w:val="1"/>
      <w:marLeft w:val="0"/>
      <w:marRight w:val="0"/>
      <w:marTop w:val="0"/>
      <w:marBottom w:val="0"/>
      <w:divBdr>
        <w:top w:val="none" w:sz="0" w:space="0" w:color="auto"/>
        <w:left w:val="none" w:sz="0" w:space="0" w:color="auto"/>
        <w:bottom w:val="none" w:sz="0" w:space="0" w:color="auto"/>
        <w:right w:val="none" w:sz="0" w:space="0" w:color="auto"/>
      </w:divBdr>
    </w:div>
    <w:div w:id="1651206293">
      <w:bodyDiv w:val="1"/>
      <w:marLeft w:val="0"/>
      <w:marRight w:val="0"/>
      <w:marTop w:val="0"/>
      <w:marBottom w:val="0"/>
      <w:divBdr>
        <w:top w:val="none" w:sz="0" w:space="0" w:color="auto"/>
        <w:left w:val="none" w:sz="0" w:space="0" w:color="auto"/>
        <w:bottom w:val="none" w:sz="0" w:space="0" w:color="auto"/>
        <w:right w:val="none" w:sz="0" w:space="0" w:color="auto"/>
      </w:divBdr>
    </w:div>
    <w:div w:id="1715156094">
      <w:bodyDiv w:val="1"/>
      <w:marLeft w:val="0"/>
      <w:marRight w:val="0"/>
      <w:marTop w:val="0"/>
      <w:marBottom w:val="0"/>
      <w:divBdr>
        <w:top w:val="none" w:sz="0" w:space="0" w:color="auto"/>
        <w:left w:val="none" w:sz="0" w:space="0" w:color="auto"/>
        <w:bottom w:val="none" w:sz="0" w:space="0" w:color="auto"/>
        <w:right w:val="none" w:sz="0" w:space="0" w:color="auto"/>
      </w:divBdr>
    </w:div>
    <w:div w:id="201283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pb.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380F6-7BA2-40AF-9AF7-016A14A14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1529</Words>
  <Characters>8721</Characters>
  <Application>Microsoft Office Word</Application>
  <DocSecurity>0</DocSecurity>
  <Lines>72</Lines>
  <Paragraphs>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2021-05-19T00:40:00Z</dcterms:created>
  <dcterms:modified xsi:type="dcterms:W3CDTF">2026-03-31T17:27:00Z</dcterms:modified>
</cp:coreProperties>
</file>