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9B4E8" w14:textId="77777777" w:rsidR="00C773F3" w:rsidRDefault="00C773F3" w:rsidP="00C773F3">
      <w:pPr>
        <w:pStyle w:val="Odsekzoznamu"/>
        <w:spacing w:after="160" w:line="240" w:lineRule="auto"/>
        <w:jc w:val="both"/>
        <w:rPr>
          <w:rFonts w:ascii="Garamond" w:hAnsi="Garamond" w:cs="Calibri"/>
        </w:rPr>
      </w:pPr>
      <w:r w:rsidRPr="007E1867">
        <w:rPr>
          <w:rFonts w:ascii="Garamond" w:hAnsi="Garamond" w:cs="Calibri"/>
        </w:rPr>
        <w:t xml:space="preserve">Príloha č. 1 SP – Špecifikácia diela </w:t>
      </w:r>
    </w:p>
    <w:p w14:paraId="40ABCD66" w14:textId="77777777" w:rsidR="00C773F3" w:rsidRDefault="00C773F3" w:rsidP="00C773F3">
      <w:pPr>
        <w:pStyle w:val="Odsekzoznamu"/>
        <w:spacing w:after="160" w:line="240" w:lineRule="auto"/>
        <w:jc w:val="both"/>
        <w:rPr>
          <w:rFonts w:ascii="Garamond" w:hAnsi="Garamond" w:cs="Calibri"/>
        </w:rPr>
      </w:pPr>
    </w:p>
    <w:p w14:paraId="30B65D1E" w14:textId="77777777" w:rsidR="00C773F3" w:rsidRDefault="00C773F3" w:rsidP="00C773F3">
      <w:pPr>
        <w:pStyle w:val="Odsekzoznamu"/>
        <w:spacing w:after="160" w:line="240" w:lineRule="auto"/>
        <w:jc w:val="both"/>
        <w:rPr>
          <w:rFonts w:ascii="Garamond" w:hAnsi="Garamond" w:cs="Calibri"/>
        </w:rPr>
      </w:pPr>
    </w:p>
    <w:p w14:paraId="4489ED6F" w14:textId="73C33AD1" w:rsidR="00C773F3" w:rsidRPr="00F72A04" w:rsidRDefault="00F72A04" w:rsidP="00F72A04">
      <w:pPr>
        <w:pStyle w:val="Odsekzoznamu"/>
        <w:spacing w:after="160" w:line="240" w:lineRule="auto"/>
        <w:jc w:val="center"/>
        <w:rPr>
          <w:rFonts w:ascii="Garamond" w:hAnsi="Garamond" w:cs="Calibri"/>
          <w:b/>
          <w:bCs/>
        </w:rPr>
      </w:pPr>
      <w:r w:rsidRPr="00F72A04">
        <w:rPr>
          <w:rFonts w:ascii="Garamond" w:hAnsi="Garamond" w:cs="Calibri"/>
          <w:b/>
          <w:bCs/>
        </w:rPr>
        <w:t xml:space="preserve">Špecifikácia diela </w:t>
      </w:r>
    </w:p>
    <w:p w14:paraId="1594C9C3" w14:textId="3EB9FDC8" w:rsidR="006B06F1" w:rsidRDefault="006B06F1" w:rsidP="00A27B6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5CE127" w14:textId="77777777" w:rsidR="008D2F6B" w:rsidRPr="00520FDA" w:rsidRDefault="008D2F6B" w:rsidP="00A27B6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B134E5" w14:textId="79CD6E8B" w:rsidR="00DE2F94" w:rsidRPr="00404571" w:rsidRDefault="00942EFF" w:rsidP="00404571">
      <w:pPr>
        <w:pStyle w:val="Odsekzoznamu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u w:val="single"/>
        </w:rPr>
      </w:pPr>
      <w:r w:rsidRPr="00404571">
        <w:rPr>
          <w:rFonts w:ascii="Times New Roman" w:hAnsi="Times New Roman"/>
          <w:b/>
          <w:u w:val="single"/>
        </w:rPr>
        <w:t>Identifikácia verejného obstarávateľa:</w:t>
      </w:r>
    </w:p>
    <w:p w14:paraId="1FF00DE2" w14:textId="2B2698CF" w:rsidR="00DE2F94" w:rsidRPr="00520FDA" w:rsidRDefault="00DE2F94" w:rsidP="00A27B65">
      <w:pPr>
        <w:spacing w:after="0" w:line="240" w:lineRule="auto"/>
        <w:rPr>
          <w:rFonts w:ascii="Times New Roman" w:hAnsi="Times New Roman" w:cs="Times New Roman"/>
          <w:b/>
        </w:rPr>
      </w:pPr>
      <w:r w:rsidRPr="00520FDA">
        <w:rPr>
          <w:rFonts w:ascii="Times New Roman" w:hAnsi="Times New Roman" w:cs="Times New Roman"/>
        </w:rPr>
        <w:t>Verejný obstarávateľ:</w:t>
      </w:r>
      <w:r w:rsidR="008413C9">
        <w:rPr>
          <w:rFonts w:ascii="Times New Roman" w:hAnsi="Times New Roman" w:cs="Times New Roman"/>
        </w:rPr>
        <w:t xml:space="preserve"> </w:t>
      </w:r>
      <w:r w:rsidRPr="00520FDA">
        <w:rPr>
          <w:rFonts w:ascii="Times New Roman" w:hAnsi="Times New Roman" w:cs="Times New Roman"/>
        </w:rPr>
        <w:tab/>
      </w:r>
      <w:r w:rsidR="006A3D82" w:rsidRPr="006A3D82">
        <w:rPr>
          <w:rFonts w:ascii="Times New Roman" w:hAnsi="Times New Roman" w:cs="Times New Roman"/>
        </w:rPr>
        <w:t>Zariadenie sociálnych služieb Čemerica</w:t>
      </w:r>
      <w:r w:rsidR="006B06F1" w:rsidRPr="00520FDA">
        <w:rPr>
          <w:rFonts w:ascii="Times New Roman" w:hAnsi="Times New Roman" w:cs="Times New Roman"/>
        </w:rPr>
        <w:t xml:space="preserve"> </w:t>
      </w:r>
      <w:r w:rsidR="00A64B79" w:rsidRPr="00520FDA">
        <w:rPr>
          <w:rFonts w:ascii="Times New Roman" w:hAnsi="Times New Roman" w:cs="Times New Roman"/>
        </w:rPr>
        <w:t xml:space="preserve">  </w:t>
      </w:r>
    </w:p>
    <w:p w14:paraId="57514807" w14:textId="0C2BAA3C" w:rsidR="00DE2F94" w:rsidRPr="00520FDA" w:rsidRDefault="00DE2F94" w:rsidP="00A27B65">
      <w:pPr>
        <w:spacing w:after="0" w:line="240" w:lineRule="auto"/>
        <w:rPr>
          <w:rFonts w:ascii="Times New Roman" w:hAnsi="Times New Roman" w:cs="Times New Roman"/>
        </w:rPr>
      </w:pPr>
      <w:r w:rsidRPr="00520FDA">
        <w:rPr>
          <w:rFonts w:ascii="Times New Roman" w:hAnsi="Times New Roman" w:cs="Times New Roman"/>
        </w:rPr>
        <w:t xml:space="preserve">Sídlo organizácie: </w:t>
      </w:r>
      <w:r w:rsidRPr="00520FDA">
        <w:rPr>
          <w:rFonts w:ascii="Times New Roman" w:hAnsi="Times New Roman" w:cs="Times New Roman"/>
        </w:rPr>
        <w:tab/>
      </w:r>
      <w:r w:rsidR="00C84E02" w:rsidRPr="00C84E02">
        <w:rPr>
          <w:rFonts w:ascii="Times New Roman" w:hAnsi="Times New Roman" w:cs="Times New Roman"/>
        </w:rPr>
        <w:t>1. mája 57/72, 976 69 Pohorelá</w:t>
      </w:r>
      <w:r w:rsidR="00A64B79" w:rsidRPr="00520FDA">
        <w:rPr>
          <w:rFonts w:ascii="Times New Roman" w:hAnsi="Times New Roman" w:cs="Times New Roman"/>
        </w:rPr>
        <w:t xml:space="preserve">  </w:t>
      </w:r>
    </w:p>
    <w:p w14:paraId="644525D5" w14:textId="5CB34730" w:rsidR="00DE2F94" w:rsidRPr="00520FDA" w:rsidRDefault="00DE2F94" w:rsidP="00A27B65">
      <w:pPr>
        <w:spacing w:after="0" w:line="240" w:lineRule="auto"/>
        <w:rPr>
          <w:rFonts w:ascii="Times New Roman" w:hAnsi="Times New Roman" w:cs="Times New Roman"/>
        </w:rPr>
      </w:pPr>
      <w:r w:rsidRPr="00520FDA">
        <w:rPr>
          <w:rFonts w:ascii="Times New Roman" w:hAnsi="Times New Roman" w:cs="Times New Roman"/>
        </w:rPr>
        <w:t xml:space="preserve">IČO: </w:t>
      </w:r>
      <w:r w:rsidRPr="00520FDA">
        <w:rPr>
          <w:rFonts w:ascii="Times New Roman" w:hAnsi="Times New Roman" w:cs="Times New Roman"/>
        </w:rPr>
        <w:tab/>
      </w:r>
      <w:r w:rsidRPr="00520FDA">
        <w:rPr>
          <w:rFonts w:ascii="Times New Roman" w:hAnsi="Times New Roman" w:cs="Times New Roman"/>
        </w:rPr>
        <w:tab/>
      </w:r>
      <w:r w:rsidRPr="00520FDA">
        <w:rPr>
          <w:rFonts w:ascii="Times New Roman" w:hAnsi="Times New Roman" w:cs="Times New Roman"/>
        </w:rPr>
        <w:tab/>
      </w:r>
      <w:r w:rsidR="006B06F1" w:rsidRPr="00520FDA">
        <w:rPr>
          <w:rFonts w:ascii="Times New Roman" w:hAnsi="Times New Roman" w:cs="Times New Roman"/>
        </w:rPr>
        <w:t xml:space="preserve"> </w:t>
      </w:r>
      <w:r w:rsidR="00AB2664" w:rsidRPr="00AB2664">
        <w:rPr>
          <w:rFonts w:ascii="Times New Roman" w:hAnsi="Times New Roman" w:cs="Times New Roman"/>
        </w:rPr>
        <w:t>00632325</w:t>
      </w:r>
      <w:r w:rsidR="00A64B79" w:rsidRPr="00520FDA">
        <w:rPr>
          <w:rFonts w:ascii="Times New Roman" w:hAnsi="Times New Roman" w:cs="Times New Roman"/>
        </w:rPr>
        <w:t xml:space="preserve"> </w:t>
      </w:r>
    </w:p>
    <w:p w14:paraId="66C10BDB" w14:textId="11244A61" w:rsidR="00E45F6E" w:rsidRPr="00520FDA" w:rsidRDefault="00E45F6E" w:rsidP="00A27B65">
      <w:pPr>
        <w:spacing w:after="0" w:line="240" w:lineRule="auto"/>
        <w:rPr>
          <w:rFonts w:ascii="Times New Roman" w:hAnsi="Times New Roman" w:cs="Times New Roman"/>
        </w:rPr>
      </w:pPr>
      <w:r w:rsidRPr="00520FDA">
        <w:rPr>
          <w:rFonts w:ascii="Times New Roman" w:hAnsi="Times New Roman" w:cs="Times New Roman"/>
        </w:rPr>
        <w:t>Štatutárny zástupca</w:t>
      </w:r>
      <w:r w:rsidR="00DE2F94" w:rsidRPr="00520FDA">
        <w:rPr>
          <w:rFonts w:ascii="Times New Roman" w:hAnsi="Times New Roman" w:cs="Times New Roman"/>
        </w:rPr>
        <w:t>:</w:t>
      </w:r>
      <w:r w:rsidR="00B23B24" w:rsidRPr="00520FDA">
        <w:rPr>
          <w:rFonts w:ascii="Times New Roman" w:hAnsi="Times New Roman" w:cs="Times New Roman"/>
        </w:rPr>
        <w:tab/>
        <w:t xml:space="preserve"> </w:t>
      </w:r>
      <w:r w:rsidR="00AB2664" w:rsidRPr="00AB2664">
        <w:rPr>
          <w:rFonts w:ascii="Times New Roman" w:hAnsi="Times New Roman" w:cs="Times New Roman"/>
        </w:rPr>
        <w:t>PhDr. Andrea Ďurčová</w:t>
      </w:r>
      <w:r w:rsidR="00A64B79" w:rsidRPr="00520FDA">
        <w:rPr>
          <w:rFonts w:ascii="Times New Roman" w:hAnsi="Times New Roman" w:cs="Times New Roman"/>
        </w:rPr>
        <w:t xml:space="preserve">  </w:t>
      </w:r>
    </w:p>
    <w:p w14:paraId="1C41F466" w14:textId="19E24748" w:rsidR="005721B1" w:rsidRPr="00582B26" w:rsidRDefault="00186ABF" w:rsidP="00A27B65">
      <w:pPr>
        <w:spacing w:after="0" w:line="240" w:lineRule="auto"/>
        <w:rPr>
          <w:rFonts w:ascii="Times New Roman" w:hAnsi="Times New Roman" w:cs="Times New Roman"/>
        </w:rPr>
      </w:pPr>
      <w:r w:rsidRPr="00582B26">
        <w:rPr>
          <w:rFonts w:ascii="Times New Roman" w:hAnsi="Times New Roman" w:cs="Times New Roman"/>
        </w:rPr>
        <w:t>K</w:t>
      </w:r>
      <w:r w:rsidR="00587CFE" w:rsidRPr="00582B26">
        <w:rPr>
          <w:rFonts w:ascii="Times New Roman" w:hAnsi="Times New Roman" w:cs="Times New Roman"/>
        </w:rPr>
        <w:t>ontaktná osoba:</w:t>
      </w:r>
      <w:r w:rsidR="00587CFE" w:rsidRPr="00582B26">
        <w:rPr>
          <w:rFonts w:ascii="Times New Roman" w:hAnsi="Times New Roman" w:cs="Times New Roman"/>
        </w:rPr>
        <w:tab/>
      </w:r>
      <w:r w:rsidR="003252C7" w:rsidRPr="00582B26">
        <w:rPr>
          <w:rFonts w:ascii="Times New Roman" w:hAnsi="Times New Roman" w:cs="Times New Roman"/>
        </w:rPr>
        <w:t xml:space="preserve"> </w:t>
      </w:r>
      <w:r w:rsidR="00582B26" w:rsidRPr="00582B26">
        <w:rPr>
          <w:rFonts w:ascii="Times New Roman" w:hAnsi="Times New Roman" w:cs="Times New Roman"/>
        </w:rPr>
        <w:t xml:space="preserve">PhDr. Andrea Ďurčová </w:t>
      </w:r>
      <w:r w:rsidR="00A64B79" w:rsidRPr="00582B26">
        <w:rPr>
          <w:rFonts w:ascii="Times New Roman" w:hAnsi="Times New Roman" w:cs="Times New Roman"/>
        </w:rPr>
        <w:t xml:space="preserve">  </w:t>
      </w:r>
    </w:p>
    <w:p w14:paraId="39D722FB" w14:textId="0FF8494E" w:rsidR="00DE2F94" w:rsidRPr="00582B26" w:rsidRDefault="00186ABF" w:rsidP="00A27B65">
      <w:pPr>
        <w:spacing w:after="0" w:line="240" w:lineRule="auto"/>
        <w:rPr>
          <w:rFonts w:ascii="Times New Roman" w:hAnsi="Times New Roman" w:cs="Times New Roman"/>
        </w:rPr>
      </w:pPr>
      <w:r w:rsidRPr="00582B26">
        <w:rPr>
          <w:rFonts w:ascii="Times New Roman" w:hAnsi="Times New Roman" w:cs="Times New Roman"/>
        </w:rPr>
        <w:t>T</w:t>
      </w:r>
      <w:r w:rsidR="00DE2F94" w:rsidRPr="00582B26">
        <w:rPr>
          <w:rFonts w:ascii="Times New Roman" w:hAnsi="Times New Roman" w:cs="Times New Roman"/>
        </w:rPr>
        <w:t>el.</w:t>
      </w:r>
      <w:r w:rsidR="00A33B83" w:rsidRPr="00582B26">
        <w:rPr>
          <w:rFonts w:ascii="Times New Roman" w:hAnsi="Times New Roman" w:cs="Times New Roman"/>
        </w:rPr>
        <w:t xml:space="preserve">:   </w:t>
      </w:r>
      <w:r w:rsidR="00A33B83" w:rsidRPr="00582B26">
        <w:rPr>
          <w:rFonts w:ascii="Times New Roman" w:hAnsi="Times New Roman" w:cs="Times New Roman"/>
        </w:rPr>
        <w:tab/>
      </w:r>
      <w:r w:rsidR="00A33B83" w:rsidRPr="00582B26">
        <w:rPr>
          <w:rFonts w:ascii="Times New Roman" w:hAnsi="Times New Roman" w:cs="Times New Roman"/>
        </w:rPr>
        <w:tab/>
      </w:r>
      <w:r w:rsidR="00A33B83" w:rsidRPr="00582B26">
        <w:rPr>
          <w:rFonts w:ascii="Times New Roman" w:hAnsi="Times New Roman" w:cs="Times New Roman"/>
        </w:rPr>
        <w:tab/>
        <w:t xml:space="preserve"> </w:t>
      </w:r>
      <w:r w:rsidR="00582B26" w:rsidRPr="00582B26">
        <w:rPr>
          <w:rFonts w:ascii="Times New Roman" w:hAnsi="Times New Roman" w:cs="Times New Roman"/>
        </w:rPr>
        <w:t>0948 988 564</w:t>
      </w:r>
      <w:r w:rsidR="00A33B83" w:rsidRPr="00582B26">
        <w:rPr>
          <w:rFonts w:ascii="Times New Roman" w:hAnsi="Times New Roman" w:cs="Times New Roman"/>
        </w:rPr>
        <w:t xml:space="preserve"> </w:t>
      </w:r>
    </w:p>
    <w:p w14:paraId="0D65CD34" w14:textId="3859D826" w:rsidR="00DE2F94" w:rsidRPr="00520FDA" w:rsidRDefault="00186ABF" w:rsidP="00520FDA">
      <w:pPr>
        <w:spacing w:after="0" w:line="240" w:lineRule="auto"/>
        <w:rPr>
          <w:rFonts w:ascii="Times New Roman" w:hAnsi="Times New Roman" w:cs="Times New Roman"/>
        </w:rPr>
      </w:pPr>
      <w:r w:rsidRPr="00582B26">
        <w:rPr>
          <w:rFonts w:ascii="Times New Roman" w:hAnsi="Times New Roman" w:cs="Times New Roman"/>
        </w:rPr>
        <w:t>E</w:t>
      </w:r>
      <w:r w:rsidR="00DE2F94" w:rsidRPr="00582B26">
        <w:rPr>
          <w:rFonts w:ascii="Times New Roman" w:hAnsi="Times New Roman" w:cs="Times New Roman"/>
        </w:rPr>
        <w:t>-mail:</w:t>
      </w:r>
      <w:r w:rsidR="00DE2F94" w:rsidRPr="00520FDA">
        <w:rPr>
          <w:rFonts w:ascii="Times New Roman" w:hAnsi="Times New Roman" w:cs="Times New Roman"/>
        </w:rPr>
        <w:tab/>
      </w:r>
      <w:r w:rsidRPr="00520FDA">
        <w:rPr>
          <w:rFonts w:ascii="Times New Roman" w:hAnsi="Times New Roman" w:cs="Times New Roman"/>
        </w:rPr>
        <w:t xml:space="preserve">              </w:t>
      </w:r>
      <w:r w:rsidR="00520FDA">
        <w:rPr>
          <w:rFonts w:ascii="Times New Roman" w:hAnsi="Times New Roman" w:cs="Times New Roman"/>
        </w:rPr>
        <w:tab/>
        <w:t xml:space="preserve"> </w:t>
      </w:r>
      <w:r w:rsidR="00582B26">
        <w:rPr>
          <w:rFonts w:ascii="Times New Roman" w:hAnsi="Times New Roman" w:cs="Times New Roman"/>
        </w:rPr>
        <w:t>riaditelka@zsscemericapohorela.sk</w:t>
      </w:r>
      <w:r w:rsidR="00520FDA">
        <w:rPr>
          <w:rFonts w:ascii="Times New Roman" w:hAnsi="Times New Roman" w:cs="Times New Roman"/>
        </w:rPr>
        <w:t xml:space="preserve"> </w:t>
      </w:r>
    </w:p>
    <w:p w14:paraId="157E0B73" w14:textId="77777777" w:rsidR="00942EFF" w:rsidRPr="00520FDA" w:rsidRDefault="00942EFF" w:rsidP="00A27B6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1F8A002A" w14:textId="555808C6" w:rsidR="00942EFF" w:rsidRPr="00404571" w:rsidRDefault="00942EFF" w:rsidP="00404571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404571">
        <w:rPr>
          <w:rFonts w:ascii="Times New Roman" w:hAnsi="Times New Roman"/>
          <w:b/>
          <w:u w:val="single"/>
        </w:rPr>
        <w:t>Názov zákazky:</w:t>
      </w:r>
      <w:r w:rsidR="00F62FE1" w:rsidRPr="00404571">
        <w:rPr>
          <w:rFonts w:ascii="Times New Roman" w:hAnsi="Times New Roman"/>
          <w:b/>
        </w:rPr>
        <w:t xml:space="preserve"> </w:t>
      </w:r>
      <w:r w:rsidR="00BF16E5">
        <w:rPr>
          <w:rFonts w:ascii="Times New Roman" w:hAnsi="Times New Roman"/>
          <w:b/>
        </w:rPr>
        <w:t>Vypracovanie projektovej dokumentácie : ,,</w:t>
      </w:r>
      <w:r w:rsidR="00090321" w:rsidRPr="00090321">
        <w:rPr>
          <w:rFonts w:ascii="Times New Roman" w:hAnsi="Times New Roman"/>
          <w:b/>
        </w:rPr>
        <w:t>ZSS Čemerica Pohorelá – výstavba ZSS rodinného typu v obci Heľpa</w:t>
      </w:r>
      <w:r w:rsidR="00090321">
        <w:rPr>
          <w:rFonts w:ascii="Times New Roman" w:hAnsi="Times New Roman"/>
          <w:b/>
        </w:rPr>
        <w:t xml:space="preserve"> </w:t>
      </w:r>
      <w:r w:rsidR="009F1543">
        <w:rPr>
          <w:rFonts w:ascii="Times New Roman" w:hAnsi="Times New Roman"/>
          <w:b/>
        </w:rPr>
        <w:t>výzva č.13</w:t>
      </w:r>
    </w:p>
    <w:p w14:paraId="0C350661" w14:textId="77777777" w:rsidR="00942EFF" w:rsidRPr="00520FDA" w:rsidRDefault="00942EFF" w:rsidP="00A27B6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694276C6" w14:textId="77E5CC49" w:rsidR="00942EFF" w:rsidRPr="00404571" w:rsidRDefault="00942EFF" w:rsidP="00404571">
      <w:pPr>
        <w:pStyle w:val="Odsekzoznamu"/>
        <w:numPr>
          <w:ilvl w:val="0"/>
          <w:numId w:val="11"/>
        </w:numPr>
        <w:spacing w:after="0" w:line="240" w:lineRule="auto"/>
        <w:rPr>
          <w:rFonts w:ascii="Times New Roman" w:hAnsi="Times New Roman"/>
        </w:rPr>
      </w:pPr>
      <w:r w:rsidRPr="00404571">
        <w:rPr>
          <w:rFonts w:ascii="Times New Roman" w:hAnsi="Times New Roman"/>
          <w:b/>
          <w:u w:val="single"/>
        </w:rPr>
        <w:t>Druh zákazky:</w:t>
      </w:r>
      <w:r w:rsidRPr="00404571">
        <w:rPr>
          <w:rFonts w:ascii="Times New Roman" w:hAnsi="Times New Roman"/>
          <w:b/>
        </w:rPr>
        <w:t xml:space="preserve"> </w:t>
      </w:r>
      <w:r w:rsidR="00A757D5" w:rsidRPr="00404571">
        <w:rPr>
          <w:rFonts w:ascii="Times New Roman" w:hAnsi="Times New Roman"/>
        </w:rPr>
        <w:t xml:space="preserve"> </w:t>
      </w:r>
      <w:r w:rsidR="006C7CBF" w:rsidRPr="00404571">
        <w:rPr>
          <w:rFonts w:ascii="Times New Roman" w:hAnsi="Times New Roman"/>
        </w:rPr>
        <w:t xml:space="preserve">Zákazka na </w:t>
      </w:r>
      <w:r w:rsidR="00404571" w:rsidRPr="00404571">
        <w:rPr>
          <w:rFonts w:ascii="Times New Roman" w:hAnsi="Times New Roman"/>
        </w:rPr>
        <w:t xml:space="preserve">poskytnutie služby </w:t>
      </w:r>
    </w:p>
    <w:p w14:paraId="35D38B55" w14:textId="77777777" w:rsidR="00587CFE" w:rsidRPr="00520FDA" w:rsidRDefault="00587CFE" w:rsidP="00A27B65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14:paraId="0F9509F5" w14:textId="35D9820D" w:rsidR="00DE2F94" w:rsidRPr="00404571" w:rsidRDefault="00FA3DFC" w:rsidP="00404571">
      <w:pPr>
        <w:pStyle w:val="Odsekzoznamu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u w:val="single"/>
        </w:rPr>
      </w:pPr>
      <w:r w:rsidRPr="00404571">
        <w:rPr>
          <w:rFonts w:ascii="Times New Roman" w:hAnsi="Times New Roman"/>
          <w:b/>
          <w:u w:val="single"/>
        </w:rPr>
        <w:t>Opis predmetu zákazky:</w:t>
      </w:r>
    </w:p>
    <w:p w14:paraId="0CD2FEAF" w14:textId="014FC0BC" w:rsidR="008740A8" w:rsidRPr="00BC50CE" w:rsidRDefault="00404571" w:rsidP="009B670B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bCs/>
          <w:noProof/>
        </w:rPr>
      </w:pPr>
      <w:r w:rsidRPr="00110730">
        <w:rPr>
          <w:rFonts w:ascii="Times New Roman" w:hAnsi="Times New Roman"/>
        </w:rPr>
        <w:t>Predmetom zákazky je spracovanie projektovej</w:t>
      </w:r>
      <w:r w:rsidR="008740A8">
        <w:rPr>
          <w:rFonts w:ascii="Times New Roman" w:hAnsi="Times New Roman"/>
        </w:rPr>
        <w:t xml:space="preserve"> dokumentácie </w:t>
      </w:r>
      <w:r w:rsidRPr="00110730">
        <w:rPr>
          <w:rFonts w:ascii="Times New Roman" w:hAnsi="Times New Roman"/>
        </w:rPr>
        <w:t xml:space="preserve"> na  výstavbu nového zariadenia sociálnych služieb. Jedná sa o Zariadenie podporovaného bývania v Heľpe,   pre 12 prijímateľov sociálnych služieb na</w:t>
      </w:r>
      <w:r w:rsidR="008740A8">
        <w:rPr>
          <w:rFonts w:ascii="Times New Roman" w:hAnsi="Times New Roman"/>
        </w:rPr>
        <w:t xml:space="preserve"> pozemku </w:t>
      </w:r>
      <w:r w:rsidRPr="00110730">
        <w:rPr>
          <w:rFonts w:ascii="Times New Roman" w:hAnsi="Times New Roman"/>
        </w:rPr>
        <w:t xml:space="preserve"> parcel</w:t>
      </w:r>
      <w:r w:rsidR="008740A8">
        <w:rPr>
          <w:rFonts w:ascii="Times New Roman" w:hAnsi="Times New Roman"/>
        </w:rPr>
        <w:t xml:space="preserve">a </w:t>
      </w:r>
      <w:r w:rsidRPr="00110730">
        <w:rPr>
          <w:rFonts w:ascii="Times New Roman" w:hAnsi="Times New Roman"/>
        </w:rPr>
        <w:t xml:space="preserve"> </w:t>
      </w:r>
      <w:r w:rsidRPr="00BC50CE">
        <w:rPr>
          <w:rFonts w:ascii="Times New Roman" w:hAnsi="Times New Roman"/>
        </w:rPr>
        <w:t>KNC č.</w:t>
      </w:r>
      <w:r w:rsidR="008740A8" w:rsidRPr="00BC50CE">
        <w:rPr>
          <w:rFonts w:ascii="Times New Roman" w:hAnsi="Times New Roman"/>
        </w:rPr>
        <w:t xml:space="preserve"> </w:t>
      </w:r>
      <w:r w:rsidR="002A7087" w:rsidRPr="00BC50CE">
        <w:rPr>
          <w:rFonts w:ascii="Times New Roman" w:hAnsi="Times New Roman"/>
        </w:rPr>
        <w:t xml:space="preserve"> </w:t>
      </w:r>
      <w:r w:rsidR="008740A8" w:rsidRPr="00BC50CE">
        <w:rPr>
          <w:rFonts w:ascii="Times New Roman" w:hAnsi="Times New Roman"/>
        </w:rPr>
        <w:t>348 /7 ,</w:t>
      </w:r>
      <w:r w:rsidR="008D2F6B">
        <w:rPr>
          <w:rFonts w:ascii="Times New Roman" w:hAnsi="Times New Roman"/>
        </w:rPr>
        <w:t xml:space="preserve">zapísaný na LV č. 5131, </w:t>
      </w:r>
      <w:r w:rsidR="008740A8" w:rsidRPr="00BC50CE">
        <w:rPr>
          <w:rFonts w:ascii="Times New Roman" w:hAnsi="Times New Roman"/>
        </w:rPr>
        <w:t xml:space="preserve"> druh pozemku zastavané plochy a nádvoria, katastrálne územie Heľpa , vo vlastníctve BBSK </w:t>
      </w:r>
      <w:r w:rsidR="009B670B" w:rsidRPr="00BC50CE">
        <w:rPr>
          <w:rFonts w:ascii="Times New Roman" w:hAnsi="Times New Roman"/>
        </w:rPr>
        <w:t xml:space="preserve">vrátane </w:t>
      </w:r>
      <w:r w:rsidR="008740A8" w:rsidRPr="00BC50CE">
        <w:rPr>
          <w:rFonts w:ascii="Times New Roman" w:hAnsi="Times New Roman"/>
        </w:rPr>
        <w:t>:</w:t>
      </w:r>
    </w:p>
    <w:p w14:paraId="166B4419" w14:textId="77777777" w:rsidR="008740A8" w:rsidRPr="00BC50CE" w:rsidRDefault="009B670B" w:rsidP="009B670B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bCs/>
          <w:noProof/>
        </w:rPr>
      </w:pPr>
      <w:r w:rsidRPr="00BC50CE">
        <w:rPr>
          <w:rFonts w:ascii="Times New Roman" w:hAnsi="Times New Roman"/>
        </w:rPr>
        <w:t xml:space="preserve">geodetického zamerania, </w:t>
      </w:r>
    </w:p>
    <w:p w14:paraId="2D7F29FF" w14:textId="544BB20E" w:rsidR="008740A8" w:rsidRPr="00BC50CE" w:rsidRDefault="009B670B" w:rsidP="009B670B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bCs/>
          <w:noProof/>
        </w:rPr>
      </w:pPr>
      <w:r w:rsidRPr="00110730">
        <w:rPr>
          <w:rFonts w:ascii="Times New Roman" w:hAnsi="Times New Roman"/>
          <w:noProof/>
        </w:rPr>
        <w:t>polohopisné</w:t>
      </w:r>
      <w:r w:rsidR="008740A8">
        <w:rPr>
          <w:rFonts w:ascii="Times New Roman" w:hAnsi="Times New Roman"/>
          <w:noProof/>
        </w:rPr>
        <w:t>ho</w:t>
      </w:r>
      <w:r w:rsidRPr="00110730">
        <w:rPr>
          <w:rFonts w:ascii="Times New Roman" w:hAnsi="Times New Roman"/>
          <w:noProof/>
        </w:rPr>
        <w:t xml:space="preserve"> a</w:t>
      </w:r>
      <w:r w:rsidR="008740A8">
        <w:rPr>
          <w:rFonts w:ascii="Times New Roman" w:hAnsi="Times New Roman"/>
          <w:noProof/>
        </w:rPr>
        <w:t> </w:t>
      </w:r>
      <w:r w:rsidRPr="00110730">
        <w:rPr>
          <w:rFonts w:ascii="Times New Roman" w:hAnsi="Times New Roman"/>
          <w:noProof/>
        </w:rPr>
        <w:t>výškopisné</w:t>
      </w:r>
      <w:r w:rsidR="008740A8">
        <w:rPr>
          <w:rFonts w:ascii="Times New Roman" w:hAnsi="Times New Roman"/>
          <w:noProof/>
        </w:rPr>
        <w:t xml:space="preserve">ho </w:t>
      </w:r>
      <w:r w:rsidRPr="00110730">
        <w:rPr>
          <w:rFonts w:ascii="Times New Roman" w:hAnsi="Times New Roman"/>
          <w:noProof/>
        </w:rPr>
        <w:t xml:space="preserve"> zamera</w:t>
      </w:r>
      <w:r w:rsidRPr="002C67B5">
        <w:rPr>
          <w:rFonts w:ascii="Times New Roman" w:hAnsi="Times New Roman"/>
          <w:noProof/>
        </w:rPr>
        <w:t>n</w:t>
      </w:r>
      <w:r w:rsidR="002C67B5" w:rsidRPr="002C67B5">
        <w:rPr>
          <w:rFonts w:ascii="Times New Roman" w:hAnsi="Times New Roman"/>
          <w:noProof/>
        </w:rPr>
        <w:t>a</w:t>
      </w:r>
      <w:r w:rsidRPr="002C67B5">
        <w:rPr>
          <w:rFonts w:ascii="Times New Roman" w:hAnsi="Times New Roman"/>
          <w:noProof/>
        </w:rPr>
        <w:t xml:space="preserve"> </w:t>
      </w:r>
      <w:r w:rsidRPr="00110730">
        <w:rPr>
          <w:rFonts w:ascii="Times New Roman" w:hAnsi="Times New Roman"/>
          <w:noProof/>
        </w:rPr>
        <w:t>so zistením a  zakreslením jestvujúcich inžinierskych sietí,</w:t>
      </w:r>
    </w:p>
    <w:p w14:paraId="313C5F41" w14:textId="07A898B7" w:rsidR="00090321" w:rsidRPr="008740A8" w:rsidRDefault="00B654DC" w:rsidP="009B670B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bCs/>
          <w:noProof/>
        </w:rPr>
      </w:pPr>
      <w:r>
        <w:rPr>
          <w:rFonts w:ascii="Times New Roman" w:hAnsi="Times New Roman"/>
          <w:noProof/>
        </w:rPr>
        <w:t>inžinierskogeologického prieskumu a hydrogeologického prieskumu</w:t>
      </w:r>
    </w:p>
    <w:p w14:paraId="00846C00" w14:textId="12286CA8" w:rsidR="008740A8" w:rsidRPr="008740A8" w:rsidRDefault="008740A8" w:rsidP="009B670B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bCs/>
          <w:noProof/>
        </w:rPr>
      </w:pPr>
      <w:r>
        <w:rPr>
          <w:rFonts w:ascii="Times New Roman" w:hAnsi="Times New Roman"/>
          <w:noProof/>
        </w:rPr>
        <w:t xml:space="preserve">vypracovania </w:t>
      </w:r>
      <w:r w:rsidR="009B670B" w:rsidRPr="00110730">
        <w:rPr>
          <w:rFonts w:ascii="Times New Roman" w:hAnsi="Times New Roman"/>
          <w:bCs/>
          <w:noProof/>
        </w:rPr>
        <w:t>položkov</w:t>
      </w:r>
      <w:r>
        <w:rPr>
          <w:rFonts w:ascii="Times New Roman" w:hAnsi="Times New Roman"/>
          <w:bCs/>
          <w:noProof/>
        </w:rPr>
        <w:t xml:space="preserve">itého </w:t>
      </w:r>
      <w:r w:rsidR="009B670B" w:rsidRPr="00110730">
        <w:rPr>
          <w:rFonts w:ascii="Times New Roman" w:hAnsi="Times New Roman"/>
          <w:bCs/>
          <w:noProof/>
        </w:rPr>
        <w:t xml:space="preserve"> rozpočt</w:t>
      </w:r>
      <w:r>
        <w:rPr>
          <w:rFonts w:ascii="Times New Roman" w:hAnsi="Times New Roman"/>
          <w:bCs/>
          <w:noProof/>
        </w:rPr>
        <w:t xml:space="preserve">u </w:t>
      </w:r>
      <w:r w:rsidR="009B670B" w:rsidRPr="00110730">
        <w:rPr>
          <w:rFonts w:ascii="Times New Roman" w:hAnsi="Times New Roman"/>
          <w:bCs/>
          <w:noProof/>
        </w:rPr>
        <w:t xml:space="preserve"> </w:t>
      </w:r>
      <w:r w:rsidR="009B670B" w:rsidRPr="00110730">
        <w:rPr>
          <w:rFonts w:ascii="Times New Roman" w:hAnsi="Times New Roman"/>
          <w:noProof/>
        </w:rPr>
        <w:t>stavby</w:t>
      </w:r>
      <w:r w:rsidR="002A7087">
        <w:rPr>
          <w:rFonts w:ascii="Times New Roman" w:hAnsi="Times New Roman"/>
          <w:noProof/>
        </w:rPr>
        <w:t>,</w:t>
      </w:r>
      <w:r w:rsidR="009B670B" w:rsidRPr="00110730">
        <w:rPr>
          <w:rFonts w:ascii="Times New Roman" w:hAnsi="Times New Roman"/>
          <w:noProof/>
        </w:rPr>
        <w:t xml:space="preserve"> </w:t>
      </w:r>
    </w:p>
    <w:p w14:paraId="02DBCBE5" w14:textId="028EE019" w:rsidR="008740A8" w:rsidRPr="008740A8" w:rsidRDefault="008740A8" w:rsidP="009B670B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bCs/>
          <w:noProof/>
        </w:rPr>
      </w:pPr>
      <w:r>
        <w:rPr>
          <w:rFonts w:ascii="Times New Roman" w:hAnsi="Times New Roman"/>
          <w:noProof/>
        </w:rPr>
        <w:t xml:space="preserve">vypracovania  </w:t>
      </w:r>
      <w:r w:rsidR="002C67B5">
        <w:rPr>
          <w:rFonts w:ascii="Times New Roman" w:hAnsi="Times New Roman"/>
          <w:noProof/>
        </w:rPr>
        <w:t>„</w:t>
      </w:r>
      <w:r w:rsidR="009B670B" w:rsidRPr="00110730">
        <w:rPr>
          <w:rFonts w:ascii="Times New Roman" w:hAnsi="Times New Roman"/>
          <w:noProof/>
        </w:rPr>
        <w:t> v</w:t>
      </w:r>
      <w:r w:rsidR="002C67B5">
        <w:rPr>
          <w:rFonts w:ascii="Times New Roman" w:hAnsi="Times New Roman"/>
          <w:noProof/>
        </w:rPr>
        <w:t>ý</w:t>
      </w:r>
      <w:r w:rsidR="009B670B" w:rsidRPr="00110730">
        <w:rPr>
          <w:rFonts w:ascii="Times New Roman" w:hAnsi="Times New Roman"/>
          <w:noProof/>
        </w:rPr>
        <w:t>kaz výmer stavby</w:t>
      </w:r>
      <w:r w:rsidR="002C67B5">
        <w:rPr>
          <w:rFonts w:ascii="Times New Roman" w:hAnsi="Times New Roman"/>
          <w:noProof/>
        </w:rPr>
        <w:t>“</w:t>
      </w:r>
      <w:r w:rsidR="009B670B" w:rsidRPr="00110730">
        <w:rPr>
          <w:rFonts w:ascii="Times New Roman" w:hAnsi="Times New Roman"/>
          <w:noProof/>
        </w:rPr>
        <w:t xml:space="preserve"> , ktorý bude slúžiť ako súťažný dokument pre realizáciu verejného obstarávania pre výber dodávateľa stavby,</w:t>
      </w:r>
    </w:p>
    <w:p w14:paraId="119D348B" w14:textId="60621186" w:rsidR="009B670B" w:rsidRPr="00110730" w:rsidRDefault="008740A8" w:rsidP="009B670B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bCs/>
          <w:noProof/>
        </w:rPr>
      </w:pPr>
      <w:r>
        <w:rPr>
          <w:rFonts w:ascii="Times New Roman" w:hAnsi="Times New Roman"/>
          <w:noProof/>
        </w:rPr>
        <w:t xml:space="preserve">vypracovania </w:t>
      </w:r>
      <w:r w:rsidR="002C67B5">
        <w:rPr>
          <w:rFonts w:ascii="Times New Roman" w:hAnsi="Times New Roman"/>
          <w:noProof/>
        </w:rPr>
        <w:t xml:space="preserve"> „</w:t>
      </w:r>
      <w:r>
        <w:rPr>
          <w:rFonts w:ascii="Times New Roman" w:hAnsi="Times New Roman"/>
          <w:noProof/>
        </w:rPr>
        <w:t>e</w:t>
      </w:r>
      <w:r w:rsidR="009B670B" w:rsidRPr="00110730">
        <w:rPr>
          <w:rFonts w:ascii="Times New Roman" w:hAnsi="Times New Roman"/>
          <w:bCs/>
          <w:noProof/>
        </w:rPr>
        <w:t xml:space="preserve">nergetické hodnotenie budovy </w:t>
      </w:r>
      <w:r w:rsidR="002C67B5">
        <w:rPr>
          <w:rFonts w:ascii="Times New Roman" w:hAnsi="Times New Roman"/>
          <w:bCs/>
          <w:noProof/>
        </w:rPr>
        <w:t xml:space="preserve">„ </w:t>
      </w:r>
      <w:r w:rsidR="009B670B" w:rsidRPr="00110730">
        <w:rPr>
          <w:rFonts w:ascii="Times New Roman" w:hAnsi="Times New Roman"/>
          <w:noProof/>
        </w:rPr>
        <w:t>vypracované v súlade so zákonom č. 555/2005 Z.z. o energetickej hospodárnosti budov v znení neskorších predpisov, návrh prístupu z mie</w:t>
      </w:r>
      <w:r w:rsidR="002C67B5">
        <w:rPr>
          <w:rFonts w:ascii="Times New Roman" w:hAnsi="Times New Roman"/>
          <w:noProof/>
        </w:rPr>
        <w:t>s</w:t>
      </w:r>
      <w:r w:rsidR="009B670B" w:rsidRPr="00110730">
        <w:rPr>
          <w:rFonts w:ascii="Times New Roman" w:hAnsi="Times New Roman"/>
          <w:noProof/>
        </w:rPr>
        <w:t xml:space="preserve">tnej   komunikácie, napojenie budovy na inžinierske  siete , návrh spevnených plôch a parkoviska , návrh úprav okolia stavby, návrh odstránenie drevín nachádzajúcich sa na pozemku stavby, </w:t>
      </w:r>
      <w:r w:rsidR="009B670B" w:rsidRPr="00110730">
        <w:rPr>
          <w:rFonts w:ascii="Times New Roman" w:eastAsia="SimSun" w:hAnsi="Times New Roman"/>
          <w:bCs/>
          <w:lang w:eastAsia="zh-CN"/>
        </w:rPr>
        <w:t xml:space="preserve">riešenie interiéru minimálne v rozsahu návrhu rozmiestnenia voľného a vstavaného nábytku a zariaďovacích predmetov, aby boli jasné všetky technické súvislosti nevyhnutné pre </w:t>
      </w:r>
      <w:r w:rsidR="00915AA5">
        <w:rPr>
          <w:rFonts w:ascii="Times New Roman" w:eastAsia="SimSun" w:hAnsi="Times New Roman"/>
          <w:bCs/>
          <w:lang w:eastAsia="zh-CN"/>
        </w:rPr>
        <w:t xml:space="preserve">realizáciu stavby </w:t>
      </w:r>
      <w:r w:rsidR="009B670B" w:rsidRPr="00110730">
        <w:rPr>
          <w:rFonts w:ascii="Times New Roman" w:eastAsia="SimSun" w:hAnsi="Times New Roman"/>
          <w:bCs/>
          <w:lang w:eastAsia="zh-CN"/>
        </w:rPr>
        <w:t>celého objektu.</w:t>
      </w:r>
    </w:p>
    <w:p w14:paraId="3B97BAEE" w14:textId="3C76D5AE" w:rsidR="008823F7" w:rsidRPr="00110730" w:rsidRDefault="008823F7" w:rsidP="009B670B">
      <w:pPr>
        <w:ind w:firstLine="360"/>
        <w:jc w:val="both"/>
        <w:rPr>
          <w:rFonts w:ascii="Times New Roman" w:hAnsi="Times New Roman" w:cs="Times New Roman"/>
          <w:b/>
          <w:bCs/>
          <w:u w:val="single"/>
        </w:rPr>
      </w:pPr>
      <w:r w:rsidRPr="00110730">
        <w:rPr>
          <w:rFonts w:ascii="Times New Roman" w:hAnsi="Times New Roman" w:cs="Times New Roman"/>
          <w:b/>
          <w:bCs/>
          <w:u w:val="single"/>
        </w:rPr>
        <w:t xml:space="preserve">Verejný obstarávateľ požaduje v rámci zákazky. </w:t>
      </w:r>
    </w:p>
    <w:p w14:paraId="66F6C97C" w14:textId="76FAA5D7" w:rsidR="00404571" w:rsidRPr="00CF739D" w:rsidRDefault="00404571" w:rsidP="00404571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noProof/>
        </w:rPr>
      </w:pPr>
      <w:r w:rsidRPr="00110730">
        <w:rPr>
          <w:rFonts w:ascii="Times New Roman" w:hAnsi="Times New Roman"/>
          <w:b/>
          <w:bCs/>
        </w:rPr>
        <w:t>Vypracovanie projektov</w:t>
      </w:r>
      <w:r w:rsidR="00915AA5">
        <w:rPr>
          <w:rFonts w:ascii="Times New Roman" w:hAnsi="Times New Roman"/>
          <w:b/>
          <w:bCs/>
        </w:rPr>
        <w:t>ýc</w:t>
      </w:r>
      <w:r w:rsidRPr="00110730">
        <w:rPr>
          <w:rFonts w:ascii="Times New Roman" w:hAnsi="Times New Roman"/>
          <w:b/>
          <w:bCs/>
        </w:rPr>
        <w:t>h dokumentácií</w:t>
      </w:r>
      <w:r w:rsidRPr="00110730">
        <w:rPr>
          <w:rFonts w:ascii="Times New Roman" w:hAnsi="Times New Roman"/>
          <w:noProof/>
        </w:rPr>
        <w:t xml:space="preserve">  v stupni projektu </w:t>
      </w:r>
      <w:r w:rsidRPr="00DE4B52">
        <w:rPr>
          <w:rFonts w:ascii="Times New Roman" w:hAnsi="Times New Roman"/>
          <w:noProof/>
        </w:rPr>
        <w:t xml:space="preserve">pre </w:t>
      </w:r>
      <w:r w:rsidR="005F7A2B" w:rsidRPr="00DE4B52">
        <w:rPr>
          <w:rFonts w:ascii="Times New Roman" w:hAnsi="Times New Roman"/>
          <w:noProof/>
        </w:rPr>
        <w:t>rozhodnutie o stavebnom zámere</w:t>
      </w:r>
      <w:r w:rsidR="00E03561">
        <w:rPr>
          <w:rFonts w:ascii="Times New Roman" w:hAnsi="Times New Roman"/>
          <w:noProof/>
        </w:rPr>
        <w:t>,</w:t>
      </w:r>
      <w:r w:rsidRPr="00DE4B52">
        <w:rPr>
          <w:rFonts w:ascii="Times New Roman" w:hAnsi="Times New Roman"/>
          <w:noProof/>
        </w:rPr>
        <w:t xml:space="preserve"> vypracovanie projektovej dokumentácie v stupni pre </w:t>
      </w:r>
      <w:r w:rsidR="002C67B5" w:rsidRPr="00DE4B52">
        <w:rPr>
          <w:rFonts w:ascii="Times New Roman" w:hAnsi="Times New Roman"/>
          <w:noProof/>
        </w:rPr>
        <w:t xml:space="preserve">overenie projektu stavby </w:t>
      </w:r>
      <w:r w:rsidRPr="00DE4B52">
        <w:rPr>
          <w:rFonts w:ascii="Times New Roman" w:hAnsi="Times New Roman"/>
          <w:noProof/>
        </w:rPr>
        <w:t xml:space="preserve"> v podrobnosti </w:t>
      </w:r>
      <w:r w:rsidR="00CF739D">
        <w:rPr>
          <w:rFonts w:ascii="Times New Roman" w:hAnsi="Times New Roman"/>
          <w:noProof/>
        </w:rPr>
        <w:t xml:space="preserve"> vykonávacieho </w:t>
      </w:r>
      <w:r w:rsidRPr="00CF739D">
        <w:rPr>
          <w:rFonts w:ascii="Times New Roman" w:hAnsi="Times New Roman"/>
          <w:noProof/>
        </w:rPr>
        <w:t>projektu</w:t>
      </w:r>
      <w:r w:rsidR="00A17E89" w:rsidRPr="00CF739D">
        <w:rPr>
          <w:rFonts w:ascii="Times New Roman" w:hAnsi="Times New Roman"/>
          <w:noProof/>
        </w:rPr>
        <w:t>.</w:t>
      </w:r>
    </w:p>
    <w:p w14:paraId="48F1CA7C" w14:textId="449D9CCD" w:rsidR="00E03561" w:rsidRDefault="00404571" w:rsidP="008823F7">
      <w:pPr>
        <w:pStyle w:val="Odsekzoznamu"/>
        <w:spacing w:after="0" w:line="240" w:lineRule="auto"/>
        <w:jc w:val="both"/>
        <w:rPr>
          <w:rFonts w:ascii="Times New Roman" w:hAnsi="Times New Roman"/>
          <w:noProof/>
        </w:rPr>
      </w:pPr>
      <w:r w:rsidRPr="00CF739D">
        <w:rPr>
          <w:rFonts w:ascii="Times New Roman" w:hAnsi="Times New Roman"/>
          <w:noProof/>
        </w:rPr>
        <w:t xml:space="preserve">Verejný obstarávateľ požaduje vypracovať projektové dokumentácie so všetkými </w:t>
      </w:r>
      <w:r w:rsidR="00915AA5" w:rsidRPr="00CF739D">
        <w:rPr>
          <w:rFonts w:ascii="Times New Roman" w:hAnsi="Times New Roman"/>
          <w:noProof/>
        </w:rPr>
        <w:t xml:space="preserve"> </w:t>
      </w:r>
      <w:r w:rsidRPr="00CF739D">
        <w:rPr>
          <w:rFonts w:ascii="Times New Roman" w:hAnsi="Times New Roman"/>
          <w:noProof/>
        </w:rPr>
        <w:t xml:space="preserve"> náležitosťami v zmysle vyhlášky</w:t>
      </w:r>
      <w:r w:rsidR="00655F16" w:rsidRPr="00CF739D">
        <w:rPr>
          <w:rFonts w:ascii="Times New Roman" w:hAnsi="Times New Roman"/>
          <w:noProof/>
        </w:rPr>
        <w:t xml:space="preserve"> </w:t>
      </w:r>
      <w:r w:rsidR="00CF739D">
        <w:rPr>
          <w:rFonts w:ascii="Times New Roman" w:hAnsi="Times New Roman"/>
          <w:noProof/>
        </w:rPr>
        <w:t xml:space="preserve"> 60/2025</w:t>
      </w:r>
      <w:r w:rsidRPr="00CF739D">
        <w:rPr>
          <w:rFonts w:ascii="Times New Roman" w:hAnsi="Times New Roman"/>
          <w:noProof/>
        </w:rPr>
        <w:t xml:space="preserve"> Z.z., </w:t>
      </w:r>
      <w:r w:rsidRPr="00BC50CE">
        <w:rPr>
          <w:rFonts w:ascii="Times New Roman" w:hAnsi="Times New Roman"/>
          <w:noProof/>
        </w:rPr>
        <w:t>ktorou sa</w:t>
      </w:r>
      <w:r w:rsidR="002C67B5">
        <w:rPr>
          <w:rFonts w:ascii="Times New Roman" w:hAnsi="Times New Roman"/>
          <w:noProof/>
        </w:rPr>
        <w:t xml:space="preserve"> </w:t>
      </w:r>
      <w:r w:rsidRPr="00BC50CE">
        <w:rPr>
          <w:rFonts w:ascii="Times New Roman" w:hAnsi="Times New Roman"/>
          <w:noProof/>
        </w:rPr>
        <w:t>vykonávajú niektoré ustanovenia</w:t>
      </w:r>
      <w:r w:rsidR="002C67B5">
        <w:rPr>
          <w:rFonts w:ascii="Times New Roman" w:hAnsi="Times New Roman"/>
          <w:noProof/>
        </w:rPr>
        <w:t xml:space="preserve"> </w:t>
      </w:r>
      <w:r w:rsidRPr="00BC50CE">
        <w:rPr>
          <w:rFonts w:ascii="Times New Roman" w:hAnsi="Times New Roman"/>
          <w:noProof/>
        </w:rPr>
        <w:t>stavebného zákona</w:t>
      </w:r>
      <w:r w:rsidR="00A17E89">
        <w:rPr>
          <w:rFonts w:ascii="Times New Roman" w:hAnsi="Times New Roman"/>
          <w:noProof/>
        </w:rPr>
        <w:t>.</w:t>
      </w:r>
      <w:r w:rsidRPr="00BC50CE">
        <w:rPr>
          <w:rFonts w:ascii="Times New Roman" w:hAnsi="Times New Roman"/>
          <w:noProof/>
        </w:rPr>
        <w:t xml:space="preserve"> </w:t>
      </w:r>
    </w:p>
    <w:p w14:paraId="55747F51" w14:textId="6293535C" w:rsidR="008823F7" w:rsidRPr="00110730" w:rsidRDefault="008823F7" w:rsidP="008823F7">
      <w:pPr>
        <w:pStyle w:val="Odsekzoznamu"/>
        <w:spacing w:after="0" w:line="240" w:lineRule="auto"/>
        <w:jc w:val="both"/>
        <w:rPr>
          <w:rFonts w:ascii="Times New Roman" w:hAnsi="Times New Roman"/>
          <w:b/>
          <w:bCs/>
          <w:noProof/>
        </w:rPr>
      </w:pPr>
      <w:r w:rsidRPr="00110730">
        <w:rPr>
          <w:rFonts w:ascii="Times New Roman" w:hAnsi="Times New Roman"/>
          <w:b/>
          <w:bCs/>
          <w:noProof/>
        </w:rPr>
        <w:t xml:space="preserve">Požiadavky na PD :  </w:t>
      </w:r>
    </w:p>
    <w:p w14:paraId="71452EE0" w14:textId="596200FC" w:rsidR="008823F7" w:rsidRDefault="008823F7" w:rsidP="008823F7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noProof/>
        </w:rPr>
      </w:pPr>
      <w:r w:rsidRPr="00110730">
        <w:rPr>
          <w:rFonts w:ascii="Times New Roman" w:hAnsi="Times New Roman"/>
          <w:noProof/>
        </w:rPr>
        <w:t>Súčasťou PD budú výkazy výmer a rozpočty v členení na jednotlivé profesie samostatne. Rozpočty a výkazy výmer mus</w:t>
      </w:r>
      <w:r w:rsidR="002C67B5">
        <w:rPr>
          <w:rFonts w:ascii="Times New Roman" w:hAnsi="Times New Roman"/>
          <w:noProof/>
        </w:rPr>
        <w:t>ia</w:t>
      </w:r>
      <w:r w:rsidRPr="00110730">
        <w:rPr>
          <w:rFonts w:ascii="Times New Roman" w:hAnsi="Times New Roman"/>
          <w:noProof/>
        </w:rPr>
        <w:t xml:space="preserve"> byť spracované podľa objektovej skladby, pričom jednotlivé profesie nebudú oceňované v súboroch, ale budú oceňované položkovite. Každá položka musí obsahovať poradové číslo, kód, popis, množstvo, mernú jednotku, jednotkovú cenu, náklady spolu.</w:t>
      </w:r>
    </w:p>
    <w:p w14:paraId="742D6AD1" w14:textId="77777777" w:rsidR="003272A3" w:rsidRDefault="003272A3" w:rsidP="003272A3">
      <w:pPr>
        <w:pStyle w:val="Odsekzoznamu"/>
        <w:spacing w:after="0" w:line="240" w:lineRule="auto"/>
        <w:jc w:val="both"/>
        <w:rPr>
          <w:rFonts w:ascii="Times New Roman" w:hAnsi="Times New Roman"/>
          <w:noProof/>
        </w:rPr>
      </w:pPr>
    </w:p>
    <w:p w14:paraId="61AF59D7" w14:textId="1E3535F0" w:rsidR="003272A3" w:rsidRPr="00110730" w:rsidRDefault="003272A3" w:rsidP="003272A3">
      <w:pPr>
        <w:pStyle w:val="Odsekzoznamu"/>
        <w:spacing w:after="0" w:line="240" w:lineRule="auto"/>
        <w:jc w:val="both"/>
        <w:rPr>
          <w:rFonts w:ascii="Times New Roman" w:hAnsi="Times New Roman"/>
          <w:noProof/>
        </w:rPr>
      </w:pPr>
      <w:r w:rsidRPr="001B513E">
        <w:rPr>
          <w:rFonts w:ascii="Times New Roman" w:hAnsi="Times New Roman"/>
          <w:noProof/>
        </w:rPr>
        <w:t>Súčasťou PD bude aj vizualizácia projektu. Vizualizácia bude návrhom zhotoviteľa odkonzultovaného s objednávateľom.</w:t>
      </w:r>
    </w:p>
    <w:p w14:paraId="06242929" w14:textId="77777777" w:rsidR="008823F7" w:rsidRPr="00110730" w:rsidRDefault="008823F7" w:rsidP="008823F7">
      <w:pPr>
        <w:pStyle w:val="Odsekzoznamu"/>
        <w:jc w:val="both"/>
        <w:rPr>
          <w:rFonts w:ascii="Times New Roman" w:hAnsi="Times New Roman"/>
          <w:noProof/>
        </w:rPr>
      </w:pPr>
    </w:p>
    <w:p w14:paraId="344BBF05" w14:textId="2EEEE520" w:rsidR="008823F7" w:rsidRPr="00915AA5" w:rsidRDefault="008823F7" w:rsidP="008823F7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noProof/>
          <w:color w:val="FF0000"/>
        </w:rPr>
      </w:pPr>
      <w:r w:rsidRPr="00BC50CE">
        <w:rPr>
          <w:rFonts w:ascii="Times New Roman" w:hAnsi="Times New Roman"/>
          <w:bCs/>
          <w:noProof/>
        </w:rPr>
        <w:t>Projektové dokumentácie s projektovým energetickým hodnotením žiadame spracovať v zmysle zákona č</w:t>
      </w:r>
      <w:r w:rsidRPr="00DE4B52">
        <w:rPr>
          <w:rFonts w:ascii="Times New Roman" w:hAnsi="Times New Roman"/>
          <w:bCs/>
          <w:noProof/>
        </w:rPr>
        <w:t xml:space="preserve">. </w:t>
      </w:r>
      <w:r w:rsidR="002C67B5" w:rsidRPr="00DE4B52">
        <w:rPr>
          <w:rFonts w:ascii="Times New Roman" w:hAnsi="Times New Roman"/>
          <w:bCs/>
          <w:noProof/>
        </w:rPr>
        <w:t>25/2025</w:t>
      </w:r>
      <w:r w:rsidRPr="00DE4B52">
        <w:rPr>
          <w:rFonts w:ascii="Times New Roman" w:hAnsi="Times New Roman"/>
          <w:bCs/>
          <w:noProof/>
        </w:rPr>
        <w:t xml:space="preserve"> </w:t>
      </w:r>
      <w:r w:rsidRPr="00BC50CE">
        <w:rPr>
          <w:rFonts w:ascii="Times New Roman" w:hAnsi="Times New Roman"/>
          <w:bCs/>
          <w:noProof/>
        </w:rPr>
        <w:t xml:space="preserve">Z.z. o územnom plánovaní a stavebnom poriadku (stavebný zákon) v znení neskorších predpisov, zákona č. 555/2005 Z.z. o energetickej hospodárnosti budov a o zmene a doplnení niektorých zákonov v znení neskorších predpisov (zákon o EHB), zákona č. 321/20145 </w:t>
      </w:r>
      <w:r w:rsidRPr="00BC50CE">
        <w:rPr>
          <w:rFonts w:ascii="Times New Roman" w:hAnsi="Times New Roman"/>
          <w:bCs/>
          <w:noProof/>
        </w:rPr>
        <w:lastRenderedPageBreak/>
        <w:t>Z.z. o energetickej efektívnosti a o zmene a doplnení niektorých zákonov,</w:t>
      </w:r>
      <w:r w:rsidR="00A17E89">
        <w:rPr>
          <w:rFonts w:ascii="Times New Roman" w:hAnsi="Times New Roman"/>
          <w:bCs/>
          <w:noProof/>
        </w:rPr>
        <w:t>v</w:t>
      </w:r>
      <w:r w:rsidRPr="00BC50CE">
        <w:rPr>
          <w:rFonts w:ascii="Times New Roman" w:hAnsi="Times New Roman"/>
          <w:bCs/>
          <w:noProof/>
        </w:rPr>
        <w:t>yhlášky</w:t>
      </w:r>
      <w:r w:rsidR="00655F16">
        <w:rPr>
          <w:rFonts w:ascii="Times New Roman" w:hAnsi="Times New Roman"/>
          <w:bCs/>
          <w:noProof/>
        </w:rPr>
        <w:t xml:space="preserve"> </w:t>
      </w:r>
      <w:r w:rsidR="00CF739D">
        <w:rPr>
          <w:rFonts w:ascii="Times New Roman" w:hAnsi="Times New Roman"/>
          <w:bCs/>
          <w:noProof/>
        </w:rPr>
        <w:t>60/2025</w:t>
      </w:r>
      <w:r w:rsidRPr="00BC50CE">
        <w:rPr>
          <w:rFonts w:ascii="Times New Roman" w:hAnsi="Times New Roman"/>
          <w:bCs/>
          <w:noProof/>
        </w:rPr>
        <w:t xml:space="preserve"> Z.z., ktorou sa vykonávajú niektoré ustanovenia stavebného zákona a v zmysle súvisiacich vyhlášok</w:t>
      </w:r>
      <w:r w:rsidRPr="00915AA5">
        <w:rPr>
          <w:rFonts w:ascii="Times New Roman" w:hAnsi="Times New Roman"/>
          <w:bCs/>
          <w:noProof/>
          <w:color w:val="FF0000"/>
        </w:rPr>
        <w:t>.</w:t>
      </w:r>
    </w:p>
    <w:p w14:paraId="58EBF456" w14:textId="77777777" w:rsidR="008823F7" w:rsidRPr="00110730" w:rsidRDefault="008823F7" w:rsidP="008823F7">
      <w:pPr>
        <w:pStyle w:val="Odsekzoznamu"/>
        <w:jc w:val="both"/>
        <w:rPr>
          <w:rFonts w:ascii="Times New Roman" w:hAnsi="Times New Roman"/>
          <w:bCs/>
          <w:noProof/>
        </w:rPr>
      </w:pPr>
    </w:p>
    <w:p w14:paraId="64408027" w14:textId="77777777" w:rsidR="00655F16" w:rsidRDefault="008823F7" w:rsidP="008823F7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noProof/>
        </w:rPr>
      </w:pPr>
      <w:r w:rsidRPr="00915AA5">
        <w:rPr>
          <w:rFonts w:ascii="Times New Roman" w:hAnsi="Times New Roman"/>
          <w:bCs/>
          <w:noProof/>
        </w:rPr>
        <w:t xml:space="preserve">Projektové dokumentácie </w:t>
      </w:r>
      <w:r w:rsidRPr="00DE4B52">
        <w:rPr>
          <w:rFonts w:ascii="Times New Roman" w:hAnsi="Times New Roman"/>
          <w:bCs/>
          <w:noProof/>
        </w:rPr>
        <w:t xml:space="preserve">na </w:t>
      </w:r>
      <w:r w:rsidR="005F7A2B" w:rsidRPr="00DE4B52">
        <w:rPr>
          <w:rFonts w:ascii="Times New Roman" w:hAnsi="Times New Roman"/>
          <w:bCs/>
          <w:noProof/>
        </w:rPr>
        <w:t xml:space="preserve"> rozhodnutie o stavebnom zámere</w:t>
      </w:r>
      <w:r w:rsidRPr="00DE4B52">
        <w:rPr>
          <w:rFonts w:ascii="Times New Roman" w:hAnsi="Times New Roman"/>
          <w:bCs/>
          <w:noProof/>
        </w:rPr>
        <w:t xml:space="preserve"> a na </w:t>
      </w:r>
      <w:r w:rsidR="002C67B5" w:rsidRPr="00DE4B52">
        <w:rPr>
          <w:rFonts w:ascii="Times New Roman" w:hAnsi="Times New Roman"/>
          <w:bCs/>
          <w:noProof/>
        </w:rPr>
        <w:t xml:space="preserve"> overenie projektu stavby</w:t>
      </w:r>
    </w:p>
    <w:p w14:paraId="19814F62" w14:textId="77777777" w:rsidR="00655F16" w:rsidRPr="00655F16" w:rsidRDefault="00655F16" w:rsidP="00655F16">
      <w:pPr>
        <w:pStyle w:val="Odsekzoznamu"/>
        <w:rPr>
          <w:rFonts w:ascii="Times New Roman" w:hAnsi="Times New Roman"/>
          <w:bCs/>
          <w:noProof/>
        </w:rPr>
      </w:pPr>
    </w:p>
    <w:p w14:paraId="6F09790E" w14:textId="32C0DB44" w:rsidR="008823F7" w:rsidRPr="00110730" w:rsidRDefault="00CF739D" w:rsidP="00CF739D">
      <w:pPr>
        <w:pStyle w:val="Odsekzoznamu"/>
        <w:spacing w:after="0" w:line="240" w:lineRule="auto"/>
        <w:jc w:val="both"/>
        <w:rPr>
          <w:rFonts w:ascii="Times New Roman" w:hAnsi="Times New Roman"/>
          <w:bCs/>
          <w:noProof/>
        </w:rPr>
      </w:pPr>
      <w:r>
        <w:rPr>
          <w:rFonts w:ascii="Times New Roman" w:hAnsi="Times New Roman"/>
          <w:bCs/>
          <w:noProof/>
        </w:rPr>
        <w:t>v podrobnosti vykonávacieho projektu</w:t>
      </w:r>
      <w:r w:rsidR="008823F7" w:rsidRPr="00DE4B52">
        <w:rPr>
          <w:rFonts w:ascii="Times New Roman" w:hAnsi="Times New Roman"/>
          <w:bCs/>
          <w:noProof/>
        </w:rPr>
        <w:t xml:space="preserve"> musia mať obsah, rozsah a prílohy v zmysle zákona č. </w:t>
      </w:r>
      <w:r w:rsidR="009F3145" w:rsidRPr="00DE4B52">
        <w:rPr>
          <w:rFonts w:ascii="Times New Roman" w:hAnsi="Times New Roman"/>
          <w:bCs/>
          <w:noProof/>
        </w:rPr>
        <w:t xml:space="preserve"> 25/2025</w:t>
      </w:r>
      <w:r w:rsidR="008823F7" w:rsidRPr="00DE4B52">
        <w:rPr>
          <w:rFonts w:ascii="Times New Roman" w:hAnsi="Times New Roman"/>
          <w:bCs/>
          <w:noProof/>
        </w:rPr>
        <w:t>, zákona č. 555/2005, zákona č. 321/2014</w:t>
      </w:r>
      <w:r w:rsidR="007C0B34">
        <w:rPr>
          <w:rFonts w:ascii="Times New Roman" w:hAnsi="Times New Roman"/>
          <w:bCs/>
          <w:noProof/>
        </w:rPr>
        <w:t>,</w:t>
      </w:r>
      <w:r>
        <w:rPr>
          <w:rFonts w:ascii="Times New Roman" w:hAnsi="Times New Roman"/>
          <w:bCs/>
          <w:noProof/>
        </w:rPr>
        <w:t xml:space="preserve"> vyhlášky 60/2025 Z.z</w:t>
      </w:r>
      <w:r w:rsidR="008823F7" w:rsidRPr="00DE4B52">
        <w:rPr>
          <w:rFonts w:ascii="Times New Roman" w:hAnsi="Times New Roman"/>
          <w:bCs/>
          <w:noProof/>
        </w:rPr>
        <w:t xml:space="preserve"> </w:t>
      </w:r>
      <w:r w:rsidR="008823F7" w:rsidRPr="00BC50CE">
        <w:rPr>
          <w:rFonts w:ascii="Times New Roman" w:hAnsi="Times New Roman"/>
          <w:bCs/>
          <w:noProof/>
        </w:rPr>
        <w:t>a súvisiacich vyhlášok, v zmysle noriem ISO, EN, STN</w:t>
      </w:r>
      <w:r w:rsidR="007C0B34">
        <w:rPr>
          <w:rFonts w:ascii="Times New Roman" w:hAnsi="Times New Roman"/>
          <w:bCs/>
          <w:noProof/>
        </w:rPr>
        <w:t>.</w:t>
      </w:r>
      <w:r w:rsidR="008823F7" w:rsidRPr="00BC50CE">
        <w:rPr>
          <w:rFonts w:ascii="Times New Roman" w:hAnsi="Times New Roman"/>
          <w:bCs/>
          <w:noProof/>
        </w:rPr>
        <w:t xml:space="preserve"> </w:t>
      </w:r>
    </w:p>
    <w:p w14:paraId="59760AEA" w14:textId="77777777" w:rsidR="008823F7" w:rsidRPr="00110730" w:rsidRDefault="008823F7" w:rsidP="008823F7">
      <w:pPr>
        <w:pStyle w:val="Odsekzoznamu"/>
        <w:jc w:val="both"/>
        <w:rPr>
          <w:rFonts w:ascii="Times New Roman" w:hAnsi="Times New Roman"/>
          <w:bCs/>
          <w:noProof/>
        </w:rPr>
      </w:pPr>
    </w:p>
    <w:p w14:paraId="208DA487" w14:textId="77777777" w:rsidR="008823F7" w:rsidRPr="00BC50CE" w:rsidRDefault="008823F7" w:rsidP="008823F7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noProof/>
        </w:rPr>
      </w:pPr>
      <w:r w:rsidRPr="00915AA5">
        <w:rPr>
          <w:rFonts w:ascii="Times New Roman" w:hAnsi="Times New Roman"/>
          <w:bCs/>
          <w:noProof/>
        </w:rPr>
        <w:t xml:space="preserve">PD musia byť spracované </w:t>
      </w:r>
      <w:r w:rsidRPr="00BC50CE">
        <w:rPr>
          <w:rFonts w:ascii="Times New Roman" w:hAnsi="Times New Roman"/>
          <w:bCs/>
          <w:noProof/>
        </w:rPr>
        <w:t>v súlade s vyhláškou MDVRR SR č. 324/2016 Z. z., o energetickej hospodárnosti budov (vykonávacia vyhláška k zákonu č. 555/2005 Z.z. o energetickej hospodárnosti budov), t.j. globálny ukazovateľ musí byť lepší ako spodná hranica energetickej triedy A0.</w:t>
      </w:r>
    </w:p>
    <w:p w14:paraId="74ED89A2" w14:textId="77777777" w:rsidR="008823F7" w:rsidRPr="00110730" w:rsidRDefault="008823F7" w:rsidP="008823F7">
      <w:pPr>
        <w:pStyle w:val="Odsekzoznamu"/>
        <w:rPr>
          <w:rFonts w:ascii="Times New Roman" w:hAnsi="Times New Roman"/>
          <w:bCs/>
          <w:noProof/>
          <w:color w:val="FF0000"/>
        </w:rPr>
      </w:pPr>
    </w:p>
    <w:p w14:paraId="57C60DB3" w14:textId="77777777" w:rsidR="008823F7" w:rsidRPr="00110730" w:rsidRDefault="008823F7" w:rsidP="008823F7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noProof/>
        </w:rPr>
      </w:pPr>
      <w:r w:rsidRPr="00110730">
        <w:rPr>
          <w:rFonts w:ascii="Times New Roman" w:hAnsi="Times New Roman"/>
          <w:bCs/>
          <w:noProof/>
        </w:rPr>
        <w:t>Objekt musí mať vypracovaný požiarno-evakuačný plán s ohľadom na potreby osôb so zdravotným postihnutím.</w:t>
      </w:r>
    </w:p>
    <w:p w14:paraId="640883FC" w14:textId="77777777" w:rsidR="008823F7" w:rsidRPr="00110730" w:rsidRDefault="008823F7" w:rsidP="008823F7">
      <w:pPr>
        <w:pStyle w:val="Odsekzoznamu"/>
        <w:rPr>
          <w:rFonts w:ascii="Times New Roman" w:hAnsi="Times New Roman"/>
          <w:bCs/>
          <w:noProof/>
        </w:rPr>
      </w:pPr>
    </w:p>
    <w:p w14:paraId="35BC5355" w14:textId="77777777" w:rsidR="008823F7" w:rsidRPr="00110730" w:rsidRDefault="008823F7" w:rsidP="008823F7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noProof/>
        </w:rPr>
      </w:pPr>
      <w:r w:rsidRPr="00110730">
        <w:rPr>
          <w:rFonts w:ascii="Times New Roman" w:hAnsi="Times New Roman"/>
          <w:bCs/>
          <w:noProof/>
        </w:rPr>
        <w:t>Projektovú dokumentáciu interiéru – štúdia technického riešenia voľného a vstavaného nábytku, úpravy stien a stropov a osvetlenia v budovách. Podrobnosť spracovania dokumentácie je taká, aby boli jasné všetky technické súvislosti, určenie materiálu, farby a základné rozmery riešených interiérových prvkou v mierke 1:50.</w:t>
      </w:r>
    </w:p>
    <w:p w14:paraId="7A653983" w14:textId="77777777" w:rsidR="009B670B" w:rsidRPr="00110730" w:rsidRDefault="009B670B" w:rsidP="009B670B">
      <w:pPr>
        <w:pStyle w:val="Odsekzoznamu"/>
        <w:rPr>
          <w:rFonts w:ascii="Times New Roman" w:hAnsi="Times New Roman"/>
          <w:bCs/>
          <w:noProof/>
        </w:rPr>
      </w:pPr>
    </w:p>
    <w:p w14:paraId="14D5B63A" w14:textId="2553F411" w:rsidR="008823F7" w:rsidRPr="00110730" w:rsidRDefault="008823F7" w:rsidP="008823F7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noProof/>
        </w:rPr>
      </w:pPr>
      <w:r w:rsidRPr="00110730">
        <w:rPr>
          <w:rFonts w:ascii="Times New Roman" w:hAnsi="Times New Roman"/>
          <w:bCs/>
          <w:noProof/>
        </w:rPr>
        <w:t xml:space="preserve">Projekty na </w:t>
      </w:r>
      <w:r w:rsidR="005F7A2B">
        <w:rPr>
          <w:rFonts w:ascii="Times New Roman" w:hAnsi="Times New Roman"/>
          <w:bCs/>
          <w:noProof/>
          <w:color w:val="EE0000"/>
        </w:rPr>
        <w:t xml:space="preserve"> </w:t>
      </w:r>
      <w:r w:rsidR="005F7A2B" w:rsidRPr="00DE4B52">
        <w:rPr>
          <w:rFonts w:ascii="Times New Roman" w:hAnsi="Times New Roman"/>
          <w:bCs/>
          <w:noProof/>
        </w:rPr>
        <w:t xml:space="preserve">rozhodnutie o stavebnom zámere </w:t>
      </w:r>
      <w:r w:rsidRPr="00DE4B52">
        <w:rPr>
          <w:rFonts w:ascii="Times New Roman" w:hAnsi="Times New Roman"/>
          <w:bCs/>
          <w:noProof/>
        </w:rPr>
        <w:t xml:space="preserve">a  </w:t>
      </w:r>
      <w:r w:rsidR="009F3145" w:rsidRPr="00DE4B52">
        <w:rPr>
          <w:rFonts w:ascii="Times New Roman" w:hAnsi="Times New Roman"/>
          <w:bCs/>
          <w:noProof/>
        </w:rPr>
        <w:t xml:space="preserve"> overenie projektu stavby</w:t>
      </w:r>
      <w:r w:rsidRPr="00DE4B52">
        <w:rPr>
          <w:rFonts w:ascii="Times New Roman" w:hAnsi="Times New Roman"/>
          <w:bCs/>
          <w:noProof/>
        </w:rPr>
        <w:t xml:space="preserve"> </w:t>
      </w:r>
      <w:r w:rsidR="00CF739D">
        <w:rPr>
          <w:rFonts w:ascii="Times New Roman" w:hAnsi="Times New Roman"/>
          <w:bCs/>
          <w:noProof/>
        </w:rPr>
        <w:t>v podrobnosti vykonávacieho projektu</w:t>
      </w:r>
      <w:r w:rsidRPr="00110730">
        <w:rPr>
          <w:rFonts w:ascii="Times New Roman" w:hAnsi="Times New Roman"/>
          <w:bCs/>
          <w:noProof/>
        </w:rPr>
        <w:t xml:space="preserve"> budú odovzdané  v počte 6 paré tlačenej forme a 1-krát v digitálnej forme vo formáte PDF a 1-krát v digitálnej forme vo formáte DGN/DXF/DWG, textová časť vo formáte Microsoft Word, vrátane (pri DSP s DRS) 3 ks rozpočet v paré č. 1-3 v tlačenej podobe aj na CD v programe Excel a 3 ks výkaz výmer v paré č. 4-6 v tlačenej podobe aj na CD v programe Excel.</w:t>
      </w:r>
    </w:p>
    <w:p w14:paraId="66BE659E" w14:textId="77777777" w:rsidR="00110730" w:rsidRPr="00110730" w:rsidRDefault="00110730" w:rsidP="00110730">
      <w:pPr>
        <w:pStyle w:val="Odsekzoznamu"/>
        <w:rPr>
          <w:rFonts w:ascii="Times New Roman" w:hAnsi="Times New Roman"/>
          <w:bCs/>
          <w:noProof/>
        </w:rPr>
      </w:pPr>
    </w:p>
    <w:p w14:paraId="49D7EF66" w14:textId="1C56F72D" w:rsidR="00AD7FCF" w:rsidRDefault="00110730" w:rsidP="00AD7FCF">
      <w:pPr>
        <w:pStyle w:val="Odsekzoznamu"/>
        <w:numPr>
          <w:ilvl w:val="0"/>
          <w:numId w:val="14"/>
        </w:numPr>
        <w:spacing w:line="256" w:lineRule="auto"/>
        <w:jc w:val="both"/>
        <w:rPr>
          <w:rFonts w:ascii="Times New Roman" w:hAnsi="Times New Roman"/>
        </w:rPr>
      </w:pPr>
      <w:r w:rsidRPr="00110730">
        <w:rPr>
          <w:rFonts w:ascii="Times New Roman" w:hAnsi="Times New Roman"/>
        </w:rPr>
        <w:t>Projektová dokumentácia bude spracovaná v súlade s princípmi univerzálneho navrhovania, tak aby v nej boli zohľadnené nároky osôb s obmedzenou schopnosťou   pohybu a orientácie. Všetky časti  objektu musia byť univerzálne prístupné</w:t>
      </w:r>
      <w:r>
        <w:rPr>
          <w:rFonts w:ascii="Times New Roman" w:hAnsi="Times New Roman"/>
        </w:rPr>
        <w:t xml:space="preserve"> a musí zohľadňovať všetky právne normy,  predpisy a vyhlášky  a technické normy s podrobnejšími požiadavkami na bezbariérové bývanie </w:t>
      </w:r>
    </w:p>
    <w:p w14:paraId="2BEC033B" w14:textId="77777777" w:rsidR="00AD7FCF" w:rsidRPr="00AD7FCF" w:rsidRDefault="00AD7FCF" w:rsidP="00AD7FCF">
      <w:pPr>
        <w:pStyle w:val="Odsekzoznamu"/>
        <w:rPr>
          <w:rFonts w:ascii="Times New Roman" w:hAnsi="Times New Roman"/>
        </w:rPr>
      </w:pPr>
    </w:p>
    <w:p w14:paraId="110FF30D" w14:textId="77777777" w:rsidR="00AD7FCF" w:rsidRPr="00AD7FCF" w:rsidRDefault="00AD7FCF" w:rsidP="00AD7FCF">
      <w:pPr>
        <w:pStyle w:val="Odsekzoznamu"/>
        <w:spacing w:line="256" w:lineRule="auto"/>
        <w:jc w:val="both"/>
        <w:rPr>
          <w:rFonts w:ascii="Times New Roman" w:hAnsi="Times New Roman"/>
        </w:rPr>
      </w:pPr>
    </w:p>
    <w:p w14:paraId="516C7BD8" w14:textId="646F199C" w:rsidR="00AD7FCF" w:rsidRPr="00AD7FCF" w:rsidRDefault="00AD7FCF" w:rsidP="00110730">
      <w:pPr>
        <w:pStyle w:val="Odsekzoznamu"/>
        <w:numPr>
          <w:ilvl w:val="0"/>
          <w:numId w:val="14"/>
        </w:numPr>
        <w:spacing w:line="25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projektovej dokumentácii musí </w:t>
      </w:r>
      <w:r w:rsidR="005F3259">
        <w:rPr>
          <w:rFonts w:ascii="Times New Roman" w:hAnsi="Times New Roman"/>
        </w:rPr>
        <w:t xml:space="preserve">byť </w:t>
      </w:r>
      <w:r>
        <w:rPr>
          <w:rFonts w:ascii="Times New Roman" w:hAnsi="Times New Roman"/>
        </w:rPr>
        <w:t>zahrnuté aj rozmiestnenie  nábytku  v súlade s princípmi univerzálneho navrhovania a v súlade s vyhláškou č.</w:t>
      </w:r>
      <w:r w:rsidR="005F325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259/2008 Z.z </w:t>
      </w:r>
      <w:r w:rsidRPr="00AD7FCF">
        <w:rPr>
          <w:rFonts w:ascii="Times New Roman" w:hAnsi="Times New Roman"/>
        </w:rPr>
        <w:t>Ministerstva zdravotníctva Slovenskej republiky o podrobnostiach o požiadavkách na vnútorné prostredie budov a o minimálnych požiadavkách na byty nižšieho štandardu a na ubytovacie zariadenia v z.n.p.</w:t>
      </w:r>
    </w:p>
    <w:p w14:paraId="1F13CB8C" w14:textId="77777777" w:rsidR="008823F7" w:rsidRDefault="008823F7" w:rsidP="00404571">
      <w:pPr>
        <w:pStyle w:val="Odsekzoznamu"/>
        <w:ind w:left="0"/>
        <w:jc w:val="both"/>
        <w:rPr>
          <w:rFonts w:ascii="Times New Roman" w:hAnsi="Times New Roman"/>
          <w:bCs/>
          <w:noProof/>
          <w:sz w:val="24"/>
          <w:szCs w:val="24"/>
        </w:rPr>
      </w:pPr>
    </w:p>
    <w:p w14:paraId="02A014B7" w14:textId="645BAD65" w:rsidR="00BC50CE" w:rsidRPr="00BC50CE" w:rsidRDefault="009E323E" w:rsidP="009E323E">
      <w:pPr>
        <w:pStyle w:val="Odsekzoznamu"/>
        <w:numPr>
          <w:ilvl w:val="0"/>
          <w:numId w:val="14"/>
        </w:numPr>
        <w:jc w:val="both"/>
        <w:rPr>
          <w:rFonts w:ascii="Times New Roman" w:hAnsi="Times New Roman"/>
          <w:noProof/>
          <w:sz w:val="24"/>
          <w:szCs w:val="24"/>
        </w:rPr>
      </w:pPr>
      <w:r w:rsidRPr="00C3320C">
        <w:rPr>
          <w:rFonts w:ascii="Times New Roman" w:hAnsi="Times New Roman"/>
          <w:b/>
          <w:noProof/>
          <w:sz w:val="24"/>
          <w:szCs w:val="24"/>
        </w:rPr>
        <w:t>b) Výkon inžinierskej činnosti</w:t>
      </w:r>
      <w:r w:rsidRPr="00C3320C">
        <w:rPr>
          <w:rFonts w:ascii="Times New Roman" w:hAnsi="Times New Roman"/>
          <w:noProof/>
          <w:sz w:val="24"/>
          <w:szCs w:val="24"/>
        </w:rPr>
        <w:t xml:space="preserve"> v nutnom rozsahu pre zabezpečenie právoplatného </w:t>
      </w:r>
      <w:r w:rsidR="00CF739D">
        <w:rPr>
          <w:rFonts w:ascii="Times New Roman" w:hAnsi="Times New Roman"/>
          <w:noProof/>
          <w:sz w:val="24"/>
          <w:szCs w:val="24"/>
        </w:rPr>
        <w:t>rozhodnutia o stavebnom zámere</w:t>
      </w:r>
      <w:r w:rsidRPr="00C3320C">
        <w:rPr>
          <w:rFonts w:ascii="Times New Roman" w:hAnsi="Times New Roman"/>
          <w:noProof/>
          <w:sz w:val="24"/>
          <w:szCs w:val="24"/>
        </w:rPr>
        <w:t xml:space="preserve"> a </w:t>
      </w:r>
      <w:r w:rsidRPr="00DE4B52">
        <w:rPr>
          <w:rFonts w:ascii="Times New Roman" w:hAnsi="Times New Roman"/>
          <w:noProof/>
          <w:sz w:val="24"/>
          <w:szCs w:val="24"/>
        </w:rPr>
        <w:t xml:space="preserve">právoplatných </w:t>
      </w:r>
      <w:r w:rsidR="009F3145" w:rsidRPr="00DE4B52">
        <w:rPr>
          <w:rFonts w:ascii="Times New Roman" w:hAnsi="Times New Roman"/>
          <w:noProof/>
          <w:sz w:val="24"/>
          <w:szCs w:val="24"/>
        </w:rPr>
        <w:t xml:space="preserve">overení projektu stavby </w:t>
      </w:r>
      <w:r w:rsidRPr="00DE4B52">
        <w:rPr>
          <w:rFonts w:ascii="Times New Roman" w:hAnsi="Times New Roman"/>
          <w:noProof/>
          <w:sz w:val="24"/>
          <w:szCs w:val="24"/>
        </w:rPr>
        <w:t>v </w:t>
      </w:r>
      <w:r w:rsidRPr="00C3320C">
        <w:rPr>
          <w:rFonts w:ascii="Times New Roman" w:hAnsi="Times New Roman"/>
          <w:noProof/>
          <w:sz w:val="24"/>
          <w:szCs w:val="24"/>
        </w:rPr>
        <w:t>mene objednávateľa vrátane zabezpečenia všetkých potrebných stanovísk a vyjadrení dotknutých organizácií a orgánov.</w:t>
      </w:r>
      <w:r w:rsidR="00B654DC" w:rsidRPr="00B654DC">
        <w:rPr>
          <w:rFonts w:cstheme="minorHAnsi"/>
        </w:rPr>
        <w:t xml:space="preserve"> </w:t>
      </w:r>
      <w:r w:rsidR="00B654DC" w:rsidRPr="00812995">
        <w:rPr>
          <w:rFonts w:cstheme="minorHAnsi"/>
        </w:rPr>
        <w:t xml:space="preserve">V prípade potreby </w:t>
      </w:r>
      <w:r w:rsidR="00B654DC" w:rsidRPr="00812995">
        <w:rPr>
          <w:rFonts w:cstheme="minorHAnsi"/>
          <w:noProof/>
        </w:rPr>
        <w:t xml:space="preserve"> podanie žiadostí o vyňatie pôdy podľa § 17 zák.  č. 220/2004 Z.z. v rozsahu zabezpečenia všetkých rozhodnutí, stanovísk, potvrdení, vyjadrení, súhlasov a posúdení s vypracovaním žiadostí o vyňatie pôdy z poľnohospodárskeho pôdneho fondu.</w:t>
      </w:r>
    </w:p>
    <w:p w14:paraId="5247641B" w14:textId="77777777" w:rsidR="00BC50CE" w:rsidRPr="00BC50CE" w:rsidRDefault="00BC50CE" w:rsidP="00BC50CE">
      <w:pPr>
        <w:pStyle w:val="Odsekzoznamu"/>
        <w:rPr>
          <w:rFonts w:ascii="Times New Roman" w:hAnsi="Times New Roman"/>
          <w:b/>
          <w:noProof/>
          <w:sz w:val="24"/>
          <w:szCs w:val="24"/>
        </w:rPr>
      </w:pPr>
    </w:p>
    <w:p w14:paraId="01B3C8AC" w14:textId="7E1FFA65" w:rsidR="000F5BFE" w:rsidRPr="005F7A2B" w:rsidRDefault="009E323E" w:rsidP="005F7A2B">
      <w:pPr>
        <w:pStyle w:val="Odsekzoznamu"/>
        <w:numPr>
          <w:ilvl w:val="0"/>
          <w:numId w:val="14"/>
        </w:numPr>
        <w:jc w:val="both"/>
        <w:rPr>
          <w:rFonts w:ascii="Times New Roman" w:hAnsi="Times New Roman"/>
          <w:noProof/>
          <w:sz w:val="24"/>
          <w:szCs w:val="24"/>
        </w:rPr>
      </w:pPr>
      <w:r w:rsidRPr="009E323E">
        <w:rPr>
          <w:rFonts w:ascii="Times New Roman" w:hAnsi="Times New Roman"/>
          <w:b/>
          <w:noProof/>
          <w:sz w:val="24"/>
          <w:szCs w:val="24"/>
        </w:rPr>
        <w:t>c)Výkon autorského dozoru</w:t>
      </w:r>
      <w:r w:rsidRPr="009E323E">
        <w:rPr>
          <w:rFonts w:ascii="Times New Roman" w:hAnsi="Times New Roman"/>
          <w:noProof/>
          <w:sz w:val="24"/>
          <w:szCs w:val="24"/>
        </w:rPr>
        <w:t xml:space="preserve"> počas realizácie stavby  zhotoviteľom stavby až po vydanie kolaudačného rozhodnutia príslušným stavebným úradom.</w:t>
      </w:r>
    </w:p>
    <w:p w14:paraId="28E28D0A" w14:textId="77777777" w:rsidR="00915AA5" w:rsidRDefault="00915AA5" w:rsidP="00A27B65">
      <w:pPr>
        <w:spacing w:after="0" w:line="240" w:lineRule="auto"/>
        <w:rPr>
          <w:rFonts w:ascii="Times New Roman" w:hAnsi="Times New Roman" w:cs="Times New Roman"/>
        </w:rPr>
      </w:pPr>
    </w:p>
    <w:p w14:paraId="1225E6DD" w14:textId="77777777" w:rsidR="00915AA5" w:rsidRDefault="00915AA5" w:rsidP="00A27B65">
      <w:pPr>
        <w:spacing w:after="0" w:line="240" w:lineRule="auto"/>
        <w:rPr>
          <w:rFonts w:ascii="Times New Roman" w:hAnsi="Times New Roman" w:cs="Times New Roman"/>
        </w:rPr>
      </w:pPr>
    </w:p>
    <w:p w14:paraId="1F166E7A" w14:textId="77777777" w:rsidR="00915AA5" w:rsidRPr="00520FDA" w:rsidRDefault="00915AA5" w:rsidP="00A27B65">
      <w:pPr>
        <w:spacing w:after="0" w:line="240" w:lineRule="auto"/>
        <w:rPr>
          <w:rFonts w:ascii="Times New Roman" w:hAnsi="Times New Roman" w:cs="Times New Roman"/>
        </w:rPr>
      </w:pPr>
    </w:p>
    <w:sectPr w:rsidR="00915AA5" w:rsidRPr="00520FDA" w:rsidSect="00A27B65">
      <w:pgSz w:w="11906" w:h="16838"/>
      <w:pgMar w:top="993" w:right="1418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4522"/>
    <w:multiLevelType w:val="hybridMultilevel"/>
    <w:tmpl w:val="FC1AFA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82FA1"/>
    <w:multiLevelType w:val="hybridMultilevel"/>
    <w:tmpl w:val="CD501F4E"/>
    <w:lvl w:ilvl="0" w:tplc="950A168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0107F"/>
    <w:multiLevelType w:val="multilevel"/>
    <w:tmpl w:val="2D5A200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Times New Roman" w:hAnsi="Times New Roman" w:cs="Times New Roman" w:hint="default"/>
        <w:sz w:val="22"/>
      </w:rPr>
    </w:lvl>
  </w:abstractNum>
  <w:abstractNum w:abstractNumId="3" w15:restartNumberingAfterBreak="0">
    <w:nsid w:val="1CE11678"/>
    <w:multiLevelType w:val="hybridMultilevel"/>
    <w:tmpl w:val="C890F7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14953"/>
    <w:multiLevelType w:val="hybridMultilevel"/>
    <w:tmpl w:val="0778F364"/>
    <w:lvl w:ilvl="0" w:tplc="001EBFB8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2564F"/>
    <w:multiLevelType w:val="hybridMultilevel"/>
    <w:tmpl w:val="129C4FD2"/>
    <w:lvl w:ilvl="0" w:tplc="1CC4DC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664CD7"/>
    <w:multiLevelType w:val="hybridMultilevel"/>
    <w:tmpl w:val="56D82D3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7598F"/>
    <w:multiLevelType w:val="hybridMultilevel"/>
    <w:tmpl w:val="A4142DB8"/>
    <w:lvl w:ilvl="0" w:tplc="51A47F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546DA"/>
    <w:multiLevelType w:val="hybridMultilevel"/>
    <w:tmpl w:val="998AB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421A4"/>
    <w:multiLevelType w:val="multilevel"/>
    <w:tmpl w:val="713A3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1C96EB2"/>
    <w:multiLevelType w:val="hybridMultilevel"/>
    <w:tmpl w:val="9DE843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A13ED"/>
    <w:multiLevelType w:val="hybridMultilevel"/>
    <w:tmpl w:val="440A94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C044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7490E"/>
    <w:multiLevelType w:val="hybridMultilevel"/>
    <w:tmpl w:val="E40EAED2"/>
    <w:lvl w:ilvl="0" w:tplc="24E007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F9D7840"/>
    <w:multiLevelType w:val="hybridMultilevel"/>
    <w:tmpl w:val="41D6FA40"/>
    <w:lvl w:ilvl="0" w:tplc="60BA1C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CD5B54"/>
    <w:multiLevelType w:val="hybridMultilevel"/>
    <w:tmpl w:val="C24683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EB703C"/>
    <w:multiLevelType w:val="hybridMultilevel"/>
    <w:tmpl w:val="6A20CF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93F62"/>
    <w:multiLevelType w:val="hybridMultilevel"/>
    <w:tmpl w:val="E1E80E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7D10AA"/>
    <w:multiLevelType w:val="hybridMultilevel"/>
    <w:tmpl w:val="20C6B25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94333"/>
    <w:multiLevelType w:val="hybridMultilevel"/>
    <w:tmpl w:val="5F1AE0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81733"/>
    <w:multiLevelType w:val="hybridMultilevel"/>
    <w:tmpl w:val="20C6B2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20086">
    <w:abstractNumId w:val="7"/>
  </w:num>
  <w:num w:numId="2" w16cid:durableId="1447894766">
    <w:abstractNumId w:val="16"/>
  </w:num>
  <w:num w:numId="3" w16cid:durableId="1092354157">
    <w:abstractNumId w:val="12"/>
  </w:num>
  <w:num w:numId="4" w16cid:durableId="1436512443">
    <w:abstractNumId w:val="11"/>
  </w:num>
  <w:num w:numId="5" w16cid:durableId="1964798971">
    <w:abstractNumId w:val="9"/>
  </w:num>
  <w:num w:numId="6" w16cid:durableId="876502483">
    <w:abstractNumId w:val="15"/>
  </w:num>
  <w:num w:numId="7" w16cid:durableId="893274481">
    <w:abstractNumId w:val="8"/>
  </w:num>
  <w:num w:numId="8" w16cid:durableId="1116367893">
    <w:abstractNumId w:val="6"/>
  </w:num>
  <w:num w:numId="9" w16cid:durableId="42950601">
    <w:abstractNumId w:val="3"/>
  </w:num>
  <w:num w:numId="10" w16cid:durableId="332806292">
    <w:abstractNumId w:val="10"/>
  </w:num>
  <w:num w:numId="11" w16cid:durableId="1526478555">
    <w:abstractNumId w:val="2"/>
  </w:num>
  <w:num w:numId="12" w16cid:durableId="1126125744">
    <w:abstractNumId w:val="13"/>
  </w:num>
  <w:num w:numId="13" w16cid:durableId="601189381">
    <w:abstractNumId w:val="19"/>
  </w:num>
  <w:num w:numId="14" w16cid:durableId="1813330341">
    <w:abstractNumId w:val="1"/>
  </w:num>
  <w:num w:numId="15" w16cid:durableId="1931549604">
    <w:abstractNumId w:val="5"/>
  </w:num>
  <w:num w:numId="16" w16cid:durableId="2072725589">
    <w:abstractNumId w:val="17"/>
  </w:num>
  <w:num w:numId="17" w16cid:durableId="1378165146">
    <w:abstractNumId w:val="14"/>
  </w:num>
  <w:num w:numId="18" w16cid:durableId="1327781070">
    <w:abstractNumId w:val="4"/>
  </w:num>
  <w:num w:numId="19" w16cid:durableId="1298292480">
    <w:abstractNumId w:val="18"/>
  </w:num>
  <w:num w:numId="20" w16cid:durableId="140437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F94"/>
    <w:rsid w:val="000308C7"/>
    <w:rsid w:val="00035432"/>
    <w:rsid w:val="00035881"/>
    <w:rsid w:val="0004329E"/>
    <w:rsid w:val="00043AF6"/>
    <w:rsid w:val="0004414C"/>
    <w:rsid w:val="00066321"/>
    <w:rsid w:val="00074BF2"/>
    <w:rsid w:val="00090321"/>
    <w:rsid w:val="000B728B"/>
    <w:rsid w:val="000C02C5"/>
    <w:rsid w:val="000E128D"/>
    <w:rsid w:val="000F5BFE"/>
    <w:rsid w:val="00110730"/>
    <w:rsid w:val="00117780"/>
    <w:rsid w:val="00120ACB"/>
    <w:rsid w:val="00123A0B"/>
    <w:rsid w:val="00132DA7"/>
    <w:rsid w:val="001348FE"/>
    <w:rsid w:val="00140DBA"/>
    <w:rsid w:val="001648BC"/>
    <w:rsid w:val="00186ABF"/>
    <w:rsid w:val="001A7582"/>
    <w:rsid w:val="001A79A6"/>
    <w:rsid w:val="001B513E"/>
    <w:rsid w:val="001C176C"/>
    <w:rsid w:val="001D2F75"/>
    <w:rsid w:val="001E0531"/>
    <w:rsid w:val="001F39B7"/>
    <w:rsid w:val="002052E2"/>
    <w:rsid w:val="002058A8"/>
    <w:rsid w:val="00213A81"/>
    <w:rsid w:val="00213C3B"/>
    <w:rsid w:val="00222EA4"/>
    <w:rsid w:val="00236485"/>
    <w:rsid w:val="0024225E"/>
    <w:rsid w:val="00253639"/>
    <w:rsid w:val="002A2908"/>
    <w:rsid w:val="002A34C6"/>
    <w:rsid w:val="002A354D"/>
    <w:rsid w:val="002A6EF0"/>
    <w:rsid w:val="002A7087"/>
    <w:rsid w:val="002C6671"/>
    <w:rsid w:val="002C67B5"/>
    <w:rsid w:val="002C67DB"/>
    <w:rsid w:val="002D44C9"/>
    <w:rsid w:val="002D5F41"/>
    <w:rsid w:val="00301C85"/>
    <w:rsid w:val="003252C7"/>
    <w:rsid w:val="003272A3"/>
    <w:rsid w:val="0033140F"/>
    <w:rsid w:val="00355D05"/>
    <w:rsid w:val="00374BC2"/>
    <w:rsid w:val="003A14D4"/>
    <w:rsid w:val="003D2732"/>
    <w:rsid w:val="003D28F6"/>
    <w:rsid w:val="003E437C"/>
    <w:rsid w:val="003E5EDA"/>
    <w:rsid w:val="003E63A5"/>
    <w:rsid w:val="00404571"/>
    <w:rsid w:val="004145A8"/>
    <w:rsid w:val="004165DA"/>
    <w:rsid w:val="00420820"/>
    <w:rsid w:val="00426D7C"/>
    <w:rsid w:val="00435E02"/>
    <w:rsid w:val="00454E11"/>
    <w:rsid w:val="00462861"/>
    <w:rsid w:val="00491ECF"/>
    <w:rsid w:val="004A7D27"/>
    <w:rsid w:val="004E5F18"/>
    <w:rsid w:val="004F019B"/>
    <w:rsid w:val="004F08CC"/>
    <w:rsid w:val="004F1BF8"/>
    <w:rsid w:val="005007A8"/>
    <w:rsid w:val="00506C66"/>
    <w:rsid w:val="00515F70"/>
    <w:rsid w:val="00520FDA"/>
    <w:rsid w:val="00522903"/>
    <w:rsid w:val="005229DD"/>
    <w:rsid w:val="00541A11"/>
    <w:rsid w:val="00557901"/>
    <w:rsid w:val="005721B1"/>
    <w:rsid w:val="00573055"/>
    <w:rsid w:val="00582B26"/>
    <w:rsid w:val="00587CFE"/>
    <w:rsid w:val="005921B3"/>
    <w:rsid w:val="005929B3"/>
    <w:rsid w:val="005A4FBF"/>
    <w:rsid w:val="005A7597"/>
    <w:rsid w:val="005B4C0F"/>
    <w:rsid w:val="005B6523"/>
    <w:rsid w:val="005D4DBA"/>
    <w:rsid w:val="005F3259"/>
    <w:rsid w:val="005F7A2B"/>
    <w:rsid w:val="00604E26"/>
    <w:rsid w:val="006160D5"/>
    <w:rsid w:val="00620A17"/>
    <w:rsid w:val="00625C7A"/>
    <w:rsid w:val="006427F8"/>
    <w:rsid w:val="0065448B"/>
    <w:rsid w:val="00655F16"/>
    <w:rsid w:val="00696E45"/>
    <w:rsid w:val="00697131"/>
    <w:rsid w:val="006A3D82"/>
    <w:rsid w:val="006B06F1"/>
    <w:rsid w:val="006C1920"/>
    <w:rsid w:val="006C547C"/>
    <w:rsid w:val="006C7CBF"/>
    <w:rsid w:val="006D6F3E"/>
    <w:rsid w:val="006F1039"/>
    <w:rsid w:val="00712ECD"/>
    <w:rsid w:val="00713AE3"/>
    <w:rsid w:val="007216B7"/>
    <w:rsid w:val="00732FF7"/>
    <w:rsid w:val="00745C4E"/>
    <w:rsid w:val="00762304"/>
    <w:rsid w:val="0076737F"/>
    <w:rsid w:val="00775A02"/>
    <w:rsid w:val="00780E19"/>
    <w:rsid w:val="007A15A8"/>
    <w:rsid w:val="007A3160"/>
    <w:rsid w:val="007A7234"/>
    <w:rsid w:val="007C0B34"/>
    <w:rsid w:val="007E43A4"/>
    <w:rsid w:val="007F1FAC"/>
    <w:rsid w:val="00823DD2"/>
    <w:rsid w:val="008413C9"/>
    <w:rsid w:val="00856127"/>
    <w:rsid w:val="0086378D"/>
    <w:rsid w:val="00871FC5"/>
    <w:rsid w:val="00873C59"/>
    <w:rsid w:val="008740A8"/>
    <w:rsid w:val="008823F7"/>
    <w:rsid w:val="0089016D"/>
    <w:rsid w:val="008911BA"/>
    <w:rsid w:val="008D2F6B"/>
    <w:rsid w:val="008E072C"/>
    <w:rsid w:val="008F6FB0"/>
    <w:rsid w:val="00915AA5"/>
    <w:rsid w:val="00922B2D"/>
    <w:rsid w:val="00942EFF"/>
    <w:rsid w:val="009537E4"/>
    <w:rsid w:val="00962F74"/>
    <w:rsid w:val="009927BC"/>
    <w:rsid w:val="009A45E3"/>
    <w:rsid w:val="009B43D6"/>
    <w:rsid w:val="009B670B"/>
    <w:rsid w:val="009E2647"/>
    <w:rsid w:val="009E323E"/>
    <w:rsid w:val="009F1543"/>
    <w:rsid w:val="009F2F8A"/>
    <w:rsid w:val="009F3145"/>
    <w:rsid w:val="00A17E89"/>
    <w:rsid w:val="00A27B65"/>
    <w:rsid w:val="00A33B83"/>
    <w:rsid w:val="00A40B55"/>
    <w:rsid w:val="00A424B4"/>
    <w:rsid w:val="00A559EF"/>
    <w:rsid w:val="00A5678A"/>
    <w:rsid w:val="00A64B79"/>
    <w:rsid w:val="00A65754"/>
    <w:rsid w:val="00A757D5"/>
    <w:rsid w:val="00A85C20"/>
    <w:rsid w:val="00AA3A15"/>
    <w:rsid w:val="00AA71D5"/>
    <w:rsid w:val="00AA7370"/>
    <w:rsid w:val="00AA7D39"/>
    <w:rsid w:val="00AB0207"/>
    <w:rsid w:val="00AB06C5"/>
    <w:rsid w:val="00AB2664"/>
    <w:rsid w:val="00AD4A36"/>
    <w:rsid w:val="00AD7FCF"/>
    <w:rsid w:val="00AF2835"/>
    <w:rsid w:val="00B229B1"/>
    <w:rsid w:val="00B23B24"/>
    <w:rsid w:val="00B352DA"/>
    <w:rsid w:val="00B41E6A"/>
    <w:rsid w:val="00B46490"/>
    <w:rsid w:val="00B52F72"/>
    <w:rsid w:val="00B5317D"/>
    <w:rsid w:val="00B56B0A"/>
    <w:rsid w:val="00B654DC"/>
    <w:rsid w:val="00B800E5"/>
    <w:rsid w:val="00BA1A0E"/>
    <w:rsid w:val="00BC04BD"/>
    <w:rsid w:val="00BC50CE"/>
    <w:rsid w:val="00BC6968"/>
    <w:rsid w:val="00BD1454"/>
    <w:rsid w:val="00BD544B"/>
    <w:rsid w:val="00BE4BEF"/>
    <w:rsid w:val="00BF16E5"/>
    <w:rsid w:val="00C005B4"/>
    <w:rsid w:val="00C073D4"/>
    <w:rsid w:val="00C13406"/>
    <w:rsid w:val="00C16041"/>
    <w:rsid w:val="00C20773"/>
    <w:rsid w:val="00C2453E"/>
    <w:rsid w:val="00C258A3"/>
    <w:rsid w:val="00C30BC8"/>
    <w:rsid w:val="00C33AA2"/>
    <w:rsid w:val="00C356DC"/>
    <w:rsid w:val="00C4401A"/>
    <w:rsid w:val="00C6264A"/>
    <w:rsid w:val="00C773F3"/>
    <w:rsid w:val="00C84E02"/>
    <w:rsid w:val="00CB0E01"/>
    <w:rsid w:val="00CB22F6"/>
    <w:rsid w:val="00CC2DA5"/>
    <w:rsid w:val="00CD5AC7"/>
    <w:rsid w:val="00CF0581"/>
    <w:rsid w:val="00CF739D"/>
    <w:rsid w:val="00D0644A"/>
    <w:rsid w:val="00D20C2C"/>
    <w:rsid w:val="00D22AC1"/>
    <w:rsid w:val="00D23ECD"/>
    <w:rsid w:val="00D277C7"/>
    <w:rsid w:val="00D42DE7"/>
    <w:rsid w:val="00D44A99"/>
    <w:rsid w:val="00D5590D"/>
    <w:rsid w:val="00D55A7F"/>
    <w:rsid w:val="00D62D7B"/>
    <w:rsid w:val="00D671F4"/>
    <w:rsid w:val="00D70C86"/>
    <w:rsid w:val="00D760AB"/>
    <w:rsid w:val="00D816FA"/>
    <w:rsid w:val="00D831A4"/>
    <w:rsid w:val="00DA10EC"/>
    <w:rsid w:val="00DA2F4D"/>
    <w:rsid w:val="00DB0681"/>
    <w:rsid w:val="00DE2F94"/>
    <w:rsid w:val="00DE4B52"/>
    <w:rsid w:val="00DE7702"/>
    <w:rsid w:val="00DF792B"/>
    <w:rsid w:val="00E00DB6"/>
    <w:rsid w:val="00E03561"/>
    <w:rsid w:val="00E20C7E"/>
    <w:rsid w:val="00E21288"/>
    <w:rsid w:val="00E45F6E"/>
    <w:rsid w:val="00E70C3D"/>
    <w:rsid w:val="00EA4547"/>
    <w:rsid w:val="00EA4A63"/>
    <w:rsid w:val="00EB606C"/>
    <w:rsid w:val="00ED3825"/>
    <w:rsid w:val="00ED6F2C"/>
    <w:rsid w:val="00EF3005"/>
    <w:rsid w:val="00F02786"/>
    <w:rsid w:val="00F42D2B"/>
    <w:rsid w:val="00F52BDB"/>
    <w:rsid w:val="00F55642"/>
    <w:rsid w:val="00F57AA2"/>
    <w:rsid w:val="00F60928"/>
    <w:rsid w:val="00F62FE1"/>
    <w:rsid w:val="00F7000B"/>
    <w:rsid w:val="00F72A04"/>
    <w:rsid w:val="00FA08FC"/>
    <w:rsid w:val="00FA3DFC"/>
    <w:rsid w:val="00FC05F8"/>
    <w:rsid w:val="00FC0B49"/>
    <w:rsid w:val="00FE3D48"/>
    <w:rsid w:val="00FE6F3C"/>
    <w:rsid w:val="00FF0196"/>
    <w:rsid w:val="00FF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6B101"/>
  <w15:docId w15:val="{C9710B56-A3E5-42BF-835E-D438B318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300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,ODRAZKY PRVA UROVEN,Table of contents numbered,Bullet Number,lp1,lp11,List Paragraph11,Bullet 1,Use Case List Paragraph,Colorful List - Accent 11,Bullet List,FooterText,numbered,List Paragraph1,Nad"/>
    <w:basedOn w:val="Normlny"/>
    <w:link w:val="OdsekzoznamuChar"/>
    <w:uiPriority w:val="34"/>
    <w:qFormat/>
    <w:rsid w:val="00DE2F9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Vrazn">
    <w:name w:val="Strong"/>
    <w:basedOn w:val="Predvolenpsmoodseku"/>
    <w:uiPriority w:val="22"/>
    <w:qFormat/>
    <w:rsid w:val="002052E2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4F019B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F019B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D44C9"/>
    <w:rPr>
      <w:color w:val="605E5C"/>
      <w:shd w:val="clear" w:color="auto" w:fill="E1DFDD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5721B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5721B1"/>
    <w:rPr>
      <w:rFonts w:ascii="Consolas" w:hAnsi="Consolas"/>
      <w:sz w:val="20"/>
      <w:szCs w:val="20"/>
    </w:rPr>
  </w:style>
  <w:style w:type="character" w:customStyle="1" w:styleId="OdsekzoznamuChar">
    <w:name w:val="Odsek zoznamu Char"/>
    <w:aliases w:val="body Char,Odsek zoznamu2 Char,List Paragraph Char,Odsek Char,ODRAZKY PRVA UROVEN Char,Table of contents numbered Char,Bullet Number Char,lp1 Char,lp11 Char,List Paragraph11 Char,Bullet 1 Char,Use Case List Paragraph Char,numbered Char"/>
    <w:link w:val="Odsekzoznamu"/>
    <w:uiPriority w:val="34"/>
    <w:qFormat/>
    <w:rsid w:val="00404571"/>
    <w:rPr>
      <w:rFonts w:ascii="Calibri" w:eastAsia="Calibri" w:hAnsi="Calibri" w:cs="Times New Roman"/>
    </w:rPr>
  </w:style>
  <w:style w:type="character" w:styleId="Odkaznakomentr">
    <w:name w:val="annotation reference"/>
    <w:uiPriority w:val="99"/>
    <w:semiHidden/>
    <w:unhideWhenUsed/>
    <w:rsid w:val="009E323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E323E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E323E"/>
    <w:rPr>
      <w:rFonts w:ascii="Arial" w:eastAsia="Calibri" w:hAnsi="Arial" w:cs="Arial"/>
      <w:sz w:val="20"/>
      <w:szCs w:val="20"/>
    </w:rPr>
  </w:style>
  <w:style w:type="paragraph" w:styleId="Bezriadkovania">
    <w:name w:val="No Spacing"/>
    <w:uiPriority w:val="1"/>
    <w:qFormat/>
    <w:rsid w:val="00D22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zia">
    <w:name w:val="Revision"/>
    <w:hidden/>
    <w:uiPriority w:val="99"/>
    <w:semiHidden/>
    <w:rsid w:val="00090321"/>
    <w:pPr>
      <w:spacing w:after="0" w:line="240" w:lineRule="auto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654DC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654DC"/>
    <w:rPr>
      <w:rFonts w:ascii="Arial" w:eastAsia="Calibri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4" ma:contentTypeDescription="Umožňuje vytvoriť nový dokument." ma:contentTypeScope="" ma:versionID="e6edc30966e28e40e9170e0e82f7428c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5757f9f47edc819825d540d8f3b78d6b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d8459ab-69c4-4388-82d8-f6d8c641e66a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91C3B9-6157-405D-B57B-5D29A2788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ACC7A2-A550-42F7-A07E-287BEF19EB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9FC59E-6754-4DAF-8AF2-1967D10EC6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martin.cillik@bbsk.sk</dc:creator>
  <cp:keywords/>
  <dc:description/>
  <cp:lastModifiedBy>Dominika Cvečková</cp:lastModifiedBy>
  <cp:revision>17</cp:revision>
  <cp:lastPrinted>2026-01-12T10:08:00Z</cp:lastPrinted>
  <dcterms:created xsi:type="dcterms:W3CDTF">2025-11-12T12:57:00Z</dcterms:created>
  <dcterms:modified xsi:type="dcterms:W3CDTF">2026-01-19T09:56:00Z</dcterms:modified>
</cp:coreProperties>
</file>