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57565" w14:textId="77777777" w:rsidR="0096299B" w:rsidRPr="001B47E1" w:rsidRDefault="0096299B" w:rsidP="00521ED5">
      <w:pPr>
        <w:spacing w:line="276" w:lineRule="auto"/>
        <w:jc w:val="center"/>
        <w:rPr>
          <w:rFonts w:ascii="Book Antiqua" w:hAnsi="Book Antiqua"/>
          <w:b/>
          <w:bCs/>
          <w:sz w:val="32"/>
          <w:szCs w:val="32"/>
        </w:rPr>
      </w:pPr>
      <w:r w:rsidRPr="005C1FD7">
        <w:rPr>
          <w:rFonts w:ascii="Book Antiqua" w:hAnsi="Book Antiqua"/>
          <w:b/>
          <w:bCs/>
          <w:sz w:val="32"/>
          <w:szCs w:val="32"/>
        </w:rPr>
        <w:t>Opis predmetu zákazky</w:t>
      </w:r>
    </w:p>
    <w:p w14:paraId="7E25846C" w14:textId="77777777" w:rsidR="0096299B" w:rsidRDefault="0096299B" w:rsidP="0096299B">
      <w:pPr>
        <w:rPr>
          <w:rFonts w:ascii="Book Antiqua" w:hAnsi="Book Antiqua"/>
          <w:sz w:val="22"/>
          <w:szCs w:val="22"/>
        </w:rPr>
      </w:pPr>
    </w:p>
    <w:tbl>
      <w:tblPr>
        <w:tblW w:w="145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708"/>
        <w:gridCol w:w="1276"/>
        <w:gridCol w:w="1276"/>
        <w:gridCol w:w="1276"/>
        <w:gridCol w:w="5528"/>
      </w:tblGrid>
      <w:tr w:rsidR="0096299B" w:rsidRPr="00BB2083" w14:paraId="1D8581A8" w14:textId="00AB5EB8" w:rsidTr="00BE7675">
        <w:trPr>
          <w:trHeight w:val="594"/>
        </w:trPr>
        <w:tc>
          <w:tcPr>
            <w:tcW w:w="4462" w:type="dxa"/>
            <w:noWrap/>
            <w:vAlign w:val="center"/>
            <w:hideMark/>
          </w:tcPr>
          <w:p w14:paraId="0056102F" w14:textId="77777777" w:rsidR="0096299B" w:rsidRPr="00BB2083" w:rsidRDefault="0096299B" w:rsidP="0096299B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BB2083">
              <w:rPr>
                <w:rFonts w:ascii="Book Antiqua" w:hAnsi="Book Antiqua"/>
                <w:b/>
                <w:bCs/>
                <w:sz w:val="22"/>
                <w:szCs w:val="22"/>
              </w:rPr>
              <w:t>Predmet zákazky</w:t>
            </w:r>
          </w:p>
        </w:tc>
        <w:tc>
          <w:tcPr>
            <w:tcW w:w="10064" w:type="dxa"/>
            <w:gridSpan w:val="5"/>
            <w:vAlign w:val="center"/>
            <w:hideMark/>
          </w:tcPr>
          <w:p w14:paraId="495D6DD1" w14:textId="4A53935F" w:rsidR="0096299B" w:rsidRPr="00374EFE" w:rsidRDefault="00BE7675" w:rsidP="0096299B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BE7675">
              <w:rPr>
                <w:rFonts w:ascii="Book Antiqua" w:hAnsi="Book Antiqua"/>
                <w:b/>
                <w:bCs/>
                <w:sz w:val="22"/>
                <w:szCs w:val="22"/>
              </w:rPr>
              <w:t>Operačná 2-ramenná LED lampa</w:t>
            </w:r>
          </w:p>
        </w:tc>
      </w:tr>
      <w:tr w:rsidR="0096299B" w:rsidRPr="00BB2083" w14:paraId="75B4CCC8" w14:textId="204AD4E1" w:rsidTr="00BE7675">
        <w:trPr>
          <w:trHeight w:val="457"/>
        </w:trPr>
        <w:tc>
          <w:tcPr>
            <w:tcW w:w="4462" w:type="dxa"/>
            <w:noWrap/>
            <w:vAlign w:val="center"/>
          </w:tcPr>
          <w:p w14:paraId="25CBCAD5" w14:textId="77777777" w:rsidR="0096299B" w:rsidRPr="00BB2083" w:rsidRDefault="0096299B" w:rsidP="0096299B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Požadované množstvo</w:t>
            </w:r>
          </w:p>
        </w:tc>
        <w:tc>
          <w:tcPr>
            <w:tcW w:w="10064" w:type="dxa"/>
            <w:gridSpan w:val="5"/>
            <w:vAlign w:val="center"/>
          </w:tcPr>
          <w:p w14:paraId="71D57488" w14:textId="5ED12969" w:rsidR="0096299B" w:rsidRDefault="00BE7675" w:rsidP="0096299B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14</w:t>
            </w:r>
            <w:r w:rsidR="0096299B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ks</w:t>
            </w:r>
          </w:p>
        </w:tc>
      </w:tr>
      <w:tr w:rsidR="008E1BAF" w:rsidRPr="00BB2083" w14:paraId="6D160C94" w14:textId="24E47979" w:rsidTr="00BE7675">
        <w:trPr>
          <w:trHeight w:val="372"/>
        </w:trPr>
        <w:tc>
          <w:tcPr>
            <w:tcW w:w="4462" w:type="dxa"/>
            <w:noWrap/>
            <w:vAlign w:val="center"/>
          </w:tcPr>
          <w:p w14:paraId="34210BCB" w14:textId="77777777" w:rsidR="008E1BAF" w:rsidRPr="00BB2083" w:rsidRDefault="008E1BAF" w:rsidP="008E1BAF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BB2083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Požadovaný termín dodania </w:t>
            </w:r>
          </w:p>
        </w:tc>
        <w:tc>
          <w:tcPr>
            <w:tcW w:w="10064" w:type="dxa"/>
            <w:gridSpan w:val="5"/>
            <w:noWrap/>
            <w:vAlign w:val="center"/>
          </w:tcPr>
          <w:p w14:paraId="6C14D85E" w14:textId="1D5ACC6D" w:rsidR="008E1BAF" w:rsidRPr="00F524CB" w:rsidRDefault="008E1BAF" w:rsidP="008E1BAF">
            <w:pPr>
              <w:rPr>
                <w:rFonts w:ascii="Book Antiqua" w:hAnsi="Book Antiqua"/>
                <w:sz w:val="22"/>
                <w:szCs w:val="22"/>
              </w:rPr>
            </w:pPr>
            <w:r w:rsidRPr="00F524CB">
              <w:rPr>
                <w:rFonts w:ascii="Book Antiqua" w:hAnsi="Book Antiqua"/>
                <w:b/>
                <w:bCs/>
                <w:sz w:val="22"/>
                <w:szCs w:val="22"/>
                <w:lang w:eastAsia="cs-CZ"/>
              </w:rPr>
              <w:t>najneskôr do 60 dní</w:t>
            </w:r>
            <w:r w:rsidRPr="00F524CB">
              <w:rPr>
                <w:rFonts w:ascii="Book Antiqua" w:hAnsi="Book Antiqua"/>
                <w:sz w:val="22"/>
                <w:szCs w:val="22"/>
                <w:lang w:eastAsia="cs-CZ"/>
              </w:rPr>
              <w:t xml:space="preserve"> odo dňa nadobudnutia účinnosti kúpnej zmluvy, alebo </w:t>
            </w:r>
            <w:r w:rsidRPr="00F524CB">
              <w:rPr>
                <w:rFonts w:ascii="Book Antiqua" w:hAnsi="Book Antiqua"/>
                <w:b/>
                <w:bCs/>
                <w:sz w:val="22"/>
                <w:szCs w:val="22"/>
                <w:lang w:eastAsia="cs-CZ"/>
              </w:rPr>
              <w:t>najneskôr do 31.05.2026</w:t>
            </w:r>
          </w:p>
        </w:tc>
      </w:tr>
      <w:tr w:rsidR="008E1BAF" w:rsidRPr="00BB2083" w14:paraId="0CD36EE2" w14:textId="76BD7DF0" w:rsidTr="00BE7675">
        <w:trPr>
          <w:trHeight w:val="289"/>
        </w:trPr>
        <w:tc>
          <w:tcPr>
            <w:tcW w:w="14526" w:type="dxa"/>
            <w:gridSpan w:val="6"/>
            <w:shd w:val="clear" w:color="000000" w:fill="D2D2D2"/>
            <w:hideMark/>
          </w:tcPr>
          <w:p w14:paraId="5E9560B0" w14:textId="20BF388D" w:rsidR="008E1BAF" w:rsidRDefault="008E1BAF" w:rsidP="008E1BAF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Stručný opis predmetu zákazky</w:t>
            </w:r>
          </w:p>
        </w:tc>
      </w:tr>
      <w:tr w:rsidR="008E1BAF" w:rsidRPr="00BB2083" w14:paraId="2329A625" w14:textId="23AB2D8F" w:rsidTr="00BE7675">
        <w:trPr>
          <w:trHeight w:val="289"/>
        </w:trPr>
        <w:tc>
          <w:tcPr>
            <w:tcW w:w="14526" w:type="dxa"/>
            <w:gridSpan w:val="6"/>
            <w:hideMark/>
          </w:tcPr>
          <w:p w14:paraId="78FF96D2" w14:textId="281107C5" w:rsidR="008E1BAF" w:rsidRPr="00A50C12" w:rsidRDefault="008E1BAF" w:rsidP="008E1BAF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BE7675">
              <w:rPr>
                <w:rFonts w:ascii="Book Antiqua" w:hAnsi="Book Antiqua"/>
                <w:sz w:val="22"/>
                <w:szCs w:val="22"/>
              </w:rPr>
              <w:t>Predmetom zákazky je dodanie, inštalácia a uvedenie do prevádzky</w:t>
            </w:r>
            <w:r>
              <w:rPr>
                <w:rFonts w:ascii="Book Antiqua" w:hAnsi="Book Antiqua"/>
                <w:sz w:val="22"/>
                <w:szCs w:val="22"/>
              </w:rPr>
              <w:t xml:space="preserve"> 14 ks</w:t>
            </w:r>
            <w:r w:rsidRPr="00BE7675">
              <w:rPr>
                <w:rFonts w:ascii="Book Antiqua" w:hAnsi="Book Antiqua"/>
                <w:sz w:val="22"/>
                <w:szCs w:val="22"/>
              </w:rPr>
              <w:t xml:space="preserve"> operačn</w:t>
            </w:r>
            <w:r>
              <w:rPr>
                <w:rFonts w:ascii="Book Antiqua" w:hAnsi="Book Antiqua"/>
                <w:sz w:val="22"/>
                <w:szCs w:val="22"/>
              </w:rPr>
              <w:t>ých</w:t>
            </w:r>
            <w:r w:rsidRPr="00BE7675">
              <w:rPr>
                <w:rFonts w:ascii="Book Antiqua" w:hAnsi="Book Antiqua"/>
                <w:sz w:val="22"/>
                <w:szCs w:val="22"/>
              </w:rPr>
              <w:t xml:space="preserve"> 2-ramenn</w:t>
            </w:r>
            <w:r>
              <w:rPr>
                <w:rFonts w:ascii="Book Antiqua" w:hAnsi="Book Antiqua"/>
                <w:sz w:val="22"/>
                <w:szCs w:val="22"/>
              </w:rPr>
              <w:t>ých</w:t>
            </w:r>
            <w:r w:rsidRPr="00BE7675">
              <w:rPr>
                <w:rFonts w:ascii="Book Antiqua" w:hAnsi="Book Antiqua"/>
                <w:sz w:val="22"/>
                <w:szCs w:val="22"/>
              </w:rPr>
              <w:t xml:space="preserve"> LED l</w:t>
            </w:r>
            <w:r>
              <w:rPr>
                <w:rFonts w:ascii="Book Antiqua" w:hAnsi="Book Antiqua"/>
                <w:sz w:val="22"/>
                <w:szCs w:val="22"/>
              </w:rPr>
              <w:t>á</w:t>
            </w:r>
            <w:r w:rsidRPr="00BE7675">
              <w:rPr>
                <w:rFonts w:ascii="Book Antiqua" w:hAnsi="Book Antiqua"/>
                <w:sz w:val="22"/>
                <w:szCs w:val="22"/>
              </w:rPr>
              <w:t>mp určen</w:t>
            </w:r>
            <w:r>
              <w:rPr>
                <w:rFonts w:ascii="Book Antiqua" w:hAnsi="Book Antiqua"/>
                <w:sz w:val="22"/>
                <w:szCs w:val="22"/>
              </w:rPr>
              <w:t>ých</w:t>
            </w:r>
            <w:r w:rsidRPr="00BE7675">
              <w:rPr>
                <w:rFonts w:ascii="Book Antiqua" w:hAnsi="Book Antiqua"/>
                <w:sz w:val="22"/>
                <w:szCs w:val="22"/>
              </w:rPr>
              <w:t xml:space="preserve"> na osvetlenie operačn</w:t>
            </w:r>
            <w:r>
              <w:rPr>
                <w:rFonts w:ascii="Book Antiqua" w:hAnsi="Book Antiqua"/>
                <w:sz w:val="22"/>
                <w:szCs w:val="22"/>
              </w:rPr>
              <w:t>ých</w:t>
            </w:r>
            <w:r w:rsidRPr="00BE7675">
              <w:rPr>
                <w:rFonts w:ascii="Book Antiqua" w:hAnsi="Book Antiqua"/>
                <w:sz w:val="22"/>
                <w:szCs w:val="22"/>
              </w:rPr>
              <w:t xml:space="preserve"> po</w:t>
            </w:r>
            <w:r>
              <w:rPr>
                <w:rFonts w:ascii="Book Antiqua" w:hAnsi="Book Antiqua"/>
                <w:sz w:val="22"/>
                <w:szCs w:val="22"/>
              </w:rPr>
              <w:t>lí</w:t>
            </w:r>
            <w:r w:rsidRPr="00BE7675">
              <w:rPr>
                <w:rFonts w:ascii="Book Antiqua" w:hAnsi="Book Antiqua"/>
                <w:sz w:val="22"/>
                <w:szCs w:val="22"/>
              </w:rPr>
              <w:t xml:space="preserve"> pri chirurgických zákrokoch. Zariadenie musí zabezpečovať vysokú intenzitu a homogenitu osvetlenia, verné podanie farieb, nastaviteľnú farebnú teplotu a flexibilné polohovanie ramien a svetelných hláv. Súčasťou predmetu zákazky je príslušenstvo, zaškolenie obsluhy, technická dokumentácia v slovenskom jazyku a záručný servis.</w:t>
            </w:r>
          </w:p>
        </w:tc>
      </w:tr>
      <w:tr w:rsidR="008E1BAF" w:rsidRPr="00153C92" w14:paraId="5F3B2774" w14:textId="0049E842" w:rsidTr="00BE7675">
        <w:trPr>
          <w:trHeight w:val="935"/>
        </w:trPr>
        <w:tc>
          <w:tcPr>
            <w:tcW w:w="8998" w:type="dxa"/>
            <w:gridSpan w:val="5"/>
            <w:shd w:val="clear" w:color="000000" w:fill="D9D9D9"/>
            <w:vAlign w:val="center"/>
            <w:hideMark/>
          </w:tcPr>
          <w:p w14:paraId="0FD7A755" w14:textId="06A3E003" w:rsidR="008E1BAF" w:rsidRPr="0096299B" w:rsidRDefault="008E1BAF" w:rsidP="008E1BAF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 w:rsidRPr="0096299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Požadovaná minimálna technická špecifikácia, parametre a funkcionality stanovené verejným obstarávateľom</w:t>
            </w:r>
          </w:p>
        </w:tc>
        <w:tc>
          <w:tcPr>
            <w:tcW w:w="5528" w:type="dxa"/>
            <w:shd w:val="clear" w:color="000000" w:fill="D9D9D9"/>
          </w:tcPr>
          <w:p w14:paraId="521AA2D9" w14:textId="77777777" w:rsidR="008E1BAF" w:rsidRDefault="008E1BAF" w:rsidP="008E1BAF">
            <w:pPr>
              <w:spacing w:after="6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772AC">
              <w:rPr>
                <w:rFonts w:ascii="Book Antiqua" w:hAnsi="Book Antiqua"/>
                <w:b/>
                <w:bCs/>
                <w:sz w:val="22"/>
                <w:szCs w:val="22"/>
              </w:rPr>
              <w:t>Vlastný návrh plnenia</w:t>
            </w:r>
          </w:p>
          <w:p w14:paraId="2E5FEA18" w14:textId="62E642A2" w:rsidR="008E1BAF" w:rsidRPr="00153C92" w:rsidRDefault="008E1BAF" w:rsidP="008E1BAF">
            <w:pPr>
              <w:jc w:val="both"/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</w:pPr>
            <w:r w:rsidRPr="00A772AC">
              <w:rPr>
                <w:rFonts w:ascii="Book Antiqua" w:hAnsi="Book Antiqua"/>
                <w:sz w:val="22"/>
                <w:szCs w:val="22"/>
              </w:rPr>
              <w:t xml:space="preserve">Požaduje sa uviesť </w:t>
            </w:r>
            <w:r>
              <w:rPr>
                <w:rFonts w:ascii="Book Antiqua" w:hAnsi="Book Antiqua"/>
                <w:sz w:val="22"/>
                <w:szCs w:val="22"/>
              </w:rPr>
              <w:t xml:space="preserve">ÁNO/NIE, resp. </w:t>
            </w:r>
            <w:r w:rsidRPr="00A772AC">
              <w:rPr>
                <w:rFonts w:ascii="Book Antiqua" w:hAnsi="Book Antiqua"/>
                <w:sz w:val="22"/>
                <w:szCs w:val="22"/>
              </w:rPr>
              <w:t xml:space="preserve">skutočnú špecifikáciu ponúkaného </w:t>
            </w:r>
            <w:r>
              <w:rPr>
                <w:rFonts w:ascii="Book Antiqua" w:hAnsi="Book Antiqua"/>
                <w:sz w:val="22"/>
                <w:szCs w:val="22"/>
              </w:rPr>
              <w:t>tovaru</w:t>
            </w:r>
            <w:r w:rsidRPr="00A772AC">
              <w:rPr>
                <w:rFonts w:ascii="Book Antiqua" w:hAnsi="Book Antiqua"/>
                <w:sz w:val="22"/>
                <w:szCs w:val="22"/>
              </w:rPr>
              <w:t xml:space="preserve"> – výrobcu, typové označenie a technické parametre. V prípade číselnej hodnoty uviesť jej skutočnú hodnotu</w:t>
            </w:r>
            <w:r>
              <w:rPr>
                <w:rFonts w:ascii="Book Antiqua" w:hAnsi="Book Antiqua"/>
                <w:sz w:val="22"/>
                <w:szCs w:val="22"/>
              </w:rPr>
              <w:t xml:space="preserve"> číslom a/alebo slovom.</w:t>
            </w:r>
          </w:p>
        </w:tc>
      </w:tr>
      <w:tr w:rsidR="008E1BAF" w:rsidRPr="00153C92" w14:paraId="4C257ECC" w14:textId="77777777" w:rsidTr="00BE7675">
        <w:trPr>
          <w:trHeight w:val="935"/>
        </w:trPr>
        <w:tc>
          <w:tcPr>
            <w:tcW w:w="8998" w:type="dxa"/>
            <w:gridSpan w:val="5"/>
            <w:shd w:val="clear" w:color="auto" w:fill="FFFFFF" w:themeFill="background1"/>
            <w:vAlign w:val="center"/>
          </w:tcPr>
          <w:p w14:paraId="1D5C61EE" w14:textId="7FA927D4" w:rsidR="008E1BAF" w:rsidRPr="0096299B" w:rsidRDefault="008E1BAF" w:rsidP="008E1BAF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 w:rsidRPr="0096299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Identifikácia ponúkaného zariadenia (výrobca / typové označenie výrobku):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7C25AB31" w14:textId="0B4F7EE7" w:rsidR="008E1BAF" w:rsidRPr="0096299B" w:rsidRDefault="008E1BAF" w:rsidP="008E1BAF">
            <w:pPr>
              <w:spacing w:after="6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E1BAF" w:rsidRPr="00F81E82" w14:paraId="1C234462" w14:textId="1164536A" w:rsidTr="00BE7675">
        <w:trPr>
          <w:trHeight w:val="289"/>
        </w:trPr>
        <w:tc>
          <w:tcPr>
            <w:tcW w:w="5170" w:type="dxa"/>
            <w:gridSpan w:val="2"/>
            <w:shd w:val="clear" w:color="auto" w:fill="D9D9D9" w:themeFill="background1" w:themeFillShade="D9"/>
            <w:hideMark/>
          </w:tcPr>
          <w:p w14:paraId="4E769A92" w14:textId="77777777" w:rsidR="008E1BAF" w:rsidRPr="00F81E82" w:rsidRDefault="008E1BAF" w:rsidP="008E1BAF">
            <w:pPr>
              <w:rPr>
                <w:b/>
                <w:bCs/>
              </w:rPr>
            </w:pPr>
            <w:r w:rsidRPr="00F81E82">
              <w:rPr>
                <w:b/>
                <w:bCs/>
              </w:rPr>
              <w:t>Technické vlastnosti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14:paraId="3714A71C" w14:textId="77777777" w:rsidR="008E1BAF" w:rsidRPr="00F81E82" w:rsidRDefault="008E1BAF" w:rsidP="008E1BAF">
            <w:pPr>
              <w:jc w:val="center"/>
              <w:rPr>
                <w:b/>
                <w:bCs/>
              </w:rPr>
            </w:pPr>
            <w:r w:rsidRPr="00F81E82">
              <w:rPr>
                <w:b/>
                <w:bCs/>
              </w:rPr>
              <w:t>Jednotka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14:paraId="2E5BAF5F" w14:textId="77777777" w:rsidR="008E1BAF" w:rsidRPr="00F81E82" w:rsidRDefault="008E1BAF" w:rsidP="008E1BAF">
            <w:pPr>
              <w:jc w:val="center"/>
              <w:rPr>
                <w:b/>
                <w:bCs/>
              </w:rPr>
            </w:pPr>
            <w:r w:rsidRPr="00F81E82">
              <w:rPr>
                <w:b/>
                <w:bCs/>
              </w:rPr>
              <w:t>Minimum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14:paraId="0E638CF5" w14:textId="77777777" w:rsidR="008E1BAF" w:rsidRPr="00F81E82" w:rsidRDefault="008E1BAF" w:rsidP="008E1BAF">
            <w:pPr>
              <w:jc w:val="center"/>
              <w:rPr>
                <w:b/>
                <w:bCs/>
              </w:rPr>
            </w:pPr>
            <w:r w:rsidRPr="00F81E82">
              <w:rPr>
                <w:b/>
                <w:bCs/>
              </w:rPr>
              <w:t>Maximum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50E0D256" w14:textId="77777777" w:rsidR="008E1BAF" w:rsidRPr="00F81E82" w:rsidRDefault="008E1BAF" w:rsidP="008E1BAF">
            <w:pPr>
              <w:jc w:val="center"/>
              <w:rPr>
                <w:b/>
                <w:bCs/>
              </w:rPr>
            </w:pPr>
          </w:p>
        </w:tc>
      </w:tr>
      <w:tr w:rsidR="008E1BAF" w:rsidRPr="0063636F" w14:paraId="65A11D82" w14:textId="5BF21C5C" w:rsidTr="00BE7675">
        <w:trPr>
          <w:trHeight w:val="289"/>
        </w:trPr>
        <w:tc>
          <w:tcPr>
            <w:tcW w:w="8998" w:type="dxa"/>
            <w:gridSpan w:val="5"/>
            <w:shd w:val="clear" w:color="auto" w:fill="FFC000"/>
          </w:tcPr>
          <w:p w14:paraId="100331FB" w14:textId="77777777" w:rsidR="008E1BAF" w:rsidRPr="0063636F" w:rsidRDefault="008E1BAF" w:rsidP="008E1BAF">
            <w:pPr>
              <w:rPr>
                <w:b/>
              </w:rPr>
            </w:pPr>
            <w:r w:rsidRPr="0063636F">
              <w:rPr>
                <w:b/>
                <w:bCs/>
              </w:rPr>
              <w:t>Hlavné svietidlo:</w:t>
            </w:r>
          </w:p>
        </w:tc>
        <w:tc>
          <w:tcPr>
            <w:tcW w:w="5528" w:type="dxa"/>
            <w:shd w:val="clear" w:color="auto" w:fill="FFC000"/>
          </w:tcPr>
          <w:p w14:paraId="7236DD92" w14:textId="77777777" w:rsidR="008E1BAF" w:rsidRPr="0063636F" w:rsidRDefault="008E1BAF" w:rsidP="008E1BAF">
            <w:pPr>
              <w:rPr>
                <w:b/>
                <w:bCs/>
              </w:rPr>
            </w:pPr>
          </w:p>
        </w:tc>
      </w:tr>
      <w:tr w:rsidR="008E1BAF" w:rsidRPr="00CA6B74" w14:paraId="34A46A8A" w14:textId="3DDF1650" w:rsidTr="00BE7675">
        <w:trPr>
          <w:trHeight w:val="324"/>
        </w:trPr>
        <w:tc>
          <w:tcPr>
            <w:tcW w:w="5170" w:type="dxa"/>
            <w:gridSpan w:val="2"/>
            <w:shd w:val="clear" w:color="auto" w:fill="auto"/>
          </w:tcPr>
          <w:p w14:paraId="70F5EE53" w14:textId="77777777" w:rsidR="008E1BAF" w:rsidRPr="00CA6B74" w:rsidRDefault="008E1BAF" w:rsidP="008E1BAF">
            <w:r w:rsidRPr="00CA6B74">
              <w:t>Intenzita osvetlenia vo vzdialenosti 1m</w:t>
            </w:r>
          </w:p>
        </w:tc>
        <w:tc>
          <w:tcPr>
            <w:tcW w:w="1276" w:type="dxa"/>
            <w:shd w:val="clear" w:color="auto" w:fill="auto"/>
          </w:tcPr>
          <w:p w14:paraId="25C4C7C9" w14:textId="77777777" w:rsidR="008E1BAF" w:rsidRPr="00CA6B74" w:rsidRDefault="008E1BAF" w:rsidP="008E1BAF">
            <w:pPr>
              <w:jc w:val="center"/>
            </w:pPr>
            <w:r w:rsidRPr="00CA6B74">
              <w:t>lx</w:t>
            </w:r>
          </w:p>
        </w:tc>
        <w:tc>
          <w:tcPr>
            <w:tcW w:w="1276" w:type="dxa"/>
            <w:shd w:val="clear" w:color="auto" w:fill="auto"/>
          </w:tcPr>
          <w:p w14:paraId="09313793" w14:textId="77777777" w:rsidR="008E1BAF" w:rsidRPr="00CA6B74" w:rsidRDefault="008E1BAF" w:rsidP="008E1BAF">
            <w:pPr>
              <w:jc w:val="center"/>
            </w:pPr>
            <w:r w:rsidRPr="00CA6B74">
              <w:t>160 000</w:t>
            </w:r>
          </w:p>
        </w:tc>
        <w:tc>
          <w:tcPr>
            <w:tcW w:w="1276" w:type="dxa"/>
            <w:shd w:val="clear" w:color="auto" w:fill="auto"/>
          </w:tcPr>
          <w:p w14:paraId="402DB5CE" w14:textId="77777777" w:rsidR="008E1BAF" w:rsidRPr="00CA6B74" w:rsidRDefault="008E1BAF" w:rsidP="008E1BAF">
            <w:pPr>
              <w:jc w:val="center"/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14:paraId="3267C0AC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62E0DB10" w14:textId="51575682" w:rsidTr="00BE7675">
        <w:trPr>
          <w:trHeight w:val="324"/>
        </w:trPr>
        <w:tc>
          <w:tcPr>
            <w:tcW w:w="5170" w:type="dxa"/>
            <w:gridSpan w:val="2"/>
            <w:shd w:val="clear" w:color="auto" w:fill="auto"/>
          </w:tcPr>
          <w:p w14:paraId="22980DA5" w14:textId="77777777" w:rsidR="008E1BAF" w:rsidRPr="00CA6B74" w:rsidRDefault="008E1BAF" w:rsidP="008E1BAF">
            <w:r w:rsidRPr="00CA6B74">
              <w:t>Priemer svetelného poľa satelitného svietidla</w:t>
            </w:r>
          </w:p>
        </w:tc>
        <w:tc>
          <w:tcPr>
            <w:tcW w:w="1276" w:type="dxa"/>
            <w:shd w:val="clear" w:color="auto" w:fill="auto"/>
          </w:tcPr>
          <w:p w14:paraId="3E5040CB" w14:textId="77777777" w:rsidR="008E1BAF" w:rsidRPr="00CA6B74" w:rsidRDefault="008E1BAF" w:rsidP="008E1BAF">
            <w:pPr>
              <w:jc w:val="center"/>
            </w:pPr>
            <w:r w:rsidRPr="00CA6B74">
              <w:t>mm</w:t>
            </w:r>
          </w:p>
        </w:tc>
        <w:tc>
          <w:tcPr>
            <w:tcW w:w="1276" w:type="dxa"/>
            <w:shd w:val="clear" w:color="auto" w:fill="auto"/>
          </w:tcPr>
          <w:p w14:paraId="27D27B06" w14:textId="77777777" w:rsidR="008E1BAF" w:rsidRPr="00CA6B74" w:rsidRDefault="008E1BAF" w:rsidP="008E1BAF">
            <w:pPr>
              <w:jc w:val="center"/>
            </w:pPr>
            <w:r w:rsidRPr="00CA6B74">
              <w:t>250</w:t>
            </w:r>
          </w:p>
        </w:tc>
        <w:tc>
          <w:tcPr>
            <w:tcW w:w="1276" w:type="dxa"/>
            <w:shd w:val="clear" w:color="auto" w:fill="auto"/>
          </w:tcPr>
          <w:p w14:paraId="50C64F66" w14:textId="77777777" w:rsidR="008E1BAF" w:rsidRPr="00CA6B74" w:rsidRDefault="008E1BAF" w:rsidP="008E1BAF">
            <w:pPr>
              <w:jc w:val="center"/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14:paraId="1E9E92C5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0ECC2E8E" w14:textId="4471455D" w:rsidTr="00BE7675">
        <w:trPr>
          <w:trHeight w:val="324"/>
        </w:trPr>
        <w:tc>
          <w:tcPr>
            <w:tcW w:w="5170" w:type="dxa"/>
            <w:gridSpan w:val="2"/>
            <w:shd w:val="clear" w:color="auto" w:fill="auto"/>
          </w:tcPr>
          <w:p w14:paraId="6740DAF0" w14:textId="77777777" w:rsidR="008E1BAF" w:rsidRPr="00CA6B74" w:rsidRDefault="008E1BAF" w:rsidP="008E1BAF">
            <w:r w:rsidRPr="00CA6B74">
              <w:t xml:space="preserve">Voliteľná </w:t>
            </w:r>
            <w:proofErr w:type="spellStart"/>
            <w:r w:rsidRPr="00CA6B74">
              <w:t>chromatičnosť</w:t>
            </w:r>
            <w:proofErr w:type="spellEnd"/>
            <w:r w:rsidRPr="00CA6B74">
              <w:t xml:space="preserve"> svietidla</w:t>
            </w:r>
          </w:p>
        </w:tc>
        <w:tc>
          <w:tcPr>
            <w:tcW w:w="1276" w:type="dxa"/>
            <w:shd w:val="clear" w:color="auto" w:fill="auto"/>
          </w:tcPr>
          <w:p w14:paraId="3E1C1921" w14:textId="77777777" w:rsidR="008E1BAF" w:rsidRPr="00CA6B74" w:rsidRDefault="008E1BAF" w:rsidP="008E1BAF">
            <w:pPr>
              <w:jc w:val="center"/>
            </w:pPr>
            <w:r w:rsidRPr="00CA6B74">
              <w:t>K</w:t>
            </w:r>
          </w:p>
        </w:tc>
        <w:tc>
          <w:tcPr>
            <w:tcW w:w="1276" w:type="dxa"/>
            <w:shd w:val="clear" w:color="auto" w:fill="auto"/>
          </w:tcPr>
          <w:p w14:paraId="56FCEF10" w14:textId="77777777" w:rsidR="008E1BAF" w:rsidRPr="00CA6B74" w:rsidRDefault="008E1BAF" w:rsidP="008E1BAF">
            <w:pPr>
              <w:jc w:val="center"/>
            </w:pPr>
            <w:r w:rsidRPr="00CA6B74">
              <w:t>3 500</w:t>
            </w:r>
          </w:p>
        </w:tc>
        <w:tc>
          <w:tcPr>
            <w:tcW w:w="1276" w:type="dxa"/>
            <w:shd w:val="clear" w:color="auto" w:fill="auto"/>
          </w:tcPr>
          <w:p w14:paraId="406C1E1E" w14:textId="77777777" w:rsidR="008E1BAF" w:rsidRPr="00CA6B74" w:rsidRDefault="008E1BAF" w:rsidP="008E1BAF">
            <w:pPr>
              <w:jc w:val="center"/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14:paraId="487EEAA9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19B26244" w14:textId="47FD221F" w:rsidTr="00BE7675">
        <w:trPr>
          <w:trHeight w:val="324"/>
        </w:trPr>
        <w:tc>
          <w:tcPr>
            <w:tcW w:w="5170" w:type="dxa"/>
            <w:gridSpan w:val="2"/>
            <w:shd w:val="clear" w:color="auto" w:fill="auto"/>
          </w:tcPr>
          <w:p w14:paraId="4A22C644" w14:textId="77777777" w:rsidR="008E1BAF" w:rsidRPr="00CA6B74" w:rsidRDefault="008E1BAF" w:rsidP="008E1BAF">
            <w:r w:rsidRPr="00CA6B74">
              <w:t>Počet LED diód (1 svietidlo)</w:t>
            </w:r>
          </w:p>
        </w:tc>
        <w:tc>
          <w:tcPr>
            <w:tcW w:w="1276" w:type="dxa"/>
            <w:shd w:val="clear" w:color="auto" w:fill="auto"/>
          </w:tcPr>
          <w:p w14:paraId="331CFFE3" w14:textId="77777777" w:rsidR="008E1BAF" w:rsidRPr="00CA6B74" w:rsidRDefault="008E1BAF" w:rsidP="008E1BAF">
            <w:pPr>
              <w:jc w:val="center"/>
            </w:pPr>
            <w:r w:rsidRPr="00CA6B74">
              <w:t>počet</w:t>
            </w:r>
          </w:p>
        </w:tc>
        <w:tc>
          <w:tcPr>
            <w:tcW w:w="1276" w:type="dxa"/>
            <w:shd w:val="clear" w:color="auto" w:fill="auto"/>
          </w:tcPr>
          <w:p w14:paraId="7A91717E" w14:textId="77777777" w:rsidR="008E1BAF" w:rsidRPr="00CA6B74" w:rsidRDefault="008E1BAF" w:rsidP="008E1BAF">
            <w:pPr>
              <w:jc w:val="center"/>
            </w:pPr>
            <w:r w:rsidRPr="00CA6B74">
              <w:t>112</w:t>
            </w:r>
          </w:p>
        </w:tc>
        <w:tc>
          <w:tcPr>
            <w:tcW w:w="1276" w:type="dxa"/>
            <w:shd w:val="clear" w:color="auto" w:fill="auto"/>
          </w:tcPr>
          <w:p w14:paraId="38BBDA4C" w14:textId="77777777" w:rsidR="008E1BAF" w:rsidRPr="00CA6B74" w:rsidRDefault="008E1BAF" w:rsidP="008E1BAF">
            <w:pPr>
              <w:jc w:val="center"/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14:paraId="5512D91A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4C8800D3" w14:textId="4F1F8C1E" w:rsidTr="00BE7675">
        <w:trPr>
          <w:trHeight w:val="324"/>
        </w:trPr>
        <w:tc>
          <w:tcPr>
            <w:tcW w:w="5170" w:type="dxa"/>
            <w:gridSpan w:val="2"/>
            <w:shd w:val="clear" w:color="auto" w:fill="auto"/>
          </w:tcPr>
          <w:p w14:paraId="6B707735" w14:textId="77777777" w:rsidR="008E1BAF" w:rsidRPr="00CA6B74" w:rsidRDefault="008E1BAF" w:rsidP="008E1BAF">
            <w:r w:rsidRPr="00CA6B74">
              <w:t>Životnosť zdroja LED svietidla</w:t>
            </w:r>
          </w:p>
        </w:tc>
        <w:tc>
          <w:tcPr>
            <w:tcW w:w="1276" w:type="dxa"/>
            <w:shd w:val="clear" w:color="auto" w:fill="auto"/>
          </w:tcPr>
          <w:p w14:paraId="549A2869" w14:textId="77777777" w:rsidR="008E1BAF" w:rsidRPr="00CA6B74" w:rsidRDefault="008E1BAF" w:rsidP="008E1BAF">
            <w:pPr>
              <w:jc w:val="center"/>
            </w:pPr>
            <w:r w:rsidRPr="00CA6B74">
              <w:t>hod.</w:t>
            </w:r>
          </w:p>
        </w:tc>
        <w:tc>
          <w:tcPr>
            <w:tcW w:w="1276" w:type="dxa"/>
            <w:shd w:val="clear" w:color="auto" w:fill="auto"/>
          </w:tcPr>
          <w:p w14:paraId="390D1D3C" w14:textId="77777777" w:rsidR="008E1BAF" w:rsidRPr="00CA6B74" w:rsidRDefault="008E1BAF" w:rsidP="008E1BAF">
            <w:pPr>
              <w:jc w:val="center"/>
            </w:pPr>
            <w:r w:rsidRPr="00CA6B74">
              <w:t>60 000</w:t>
            </w:r>
          </w:p>
        </w:tc>
        <w:tc>
          <w:tcPr>
            <w:tcW w:w="1276" w:type="dxa"/>
            <w:shd w:val="clear" w:color="auto" w:fill="auto"/>
          </w:tcPr>
          <w:p w14:paraId="47275F83" w14:textId="77777777" w:rsidR="008E1BAF" w:rsidRPr="00CA6B74" w:rsidRDefault="008E1BAF" w:rsidP="008E1BAF">
            <w:pPr>
              <w:jc w:val="center"/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14:paraId="084F344B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1651C3BF" w14:textId="6195C91B" w:rsidTr="00BE7675">
        <w:trPr>
          <w:trHeight w:val="289"/>
        </w:trPr>
        <w:tc>
          <w:tcPr>
            <w:tcW w:w="8998" w:type="dxa"/>
            <w:gridSpan w:val="5"/>
            <w:shd w:val="clear" w:color="auto" w:fill="FFC000"/>
          </w:tcPr>
          <w:p w14:paraId="18948F7F" w14:textId="77777777" w:rsidR="008E1BAF" w:rsidRPr="00CA6B74" w:rsidRDefault="008E1BAF" w:rsidP="008E1BAF">
            <w:pPr>
              <w:rPr>
                <w:b/>
              </w:rPr>
            </w:pPr>
            <w:r w:rsidRPr="00CA6B74">
              <w:rPr>
                <w:b/>
                <w:bCs/>
              </w:rPr>
              <w:t>Satelitné svietidlo:</w:t>
            </w:r>
          </w:p>
        </w:tc>
        <w:tc>
          <w:tcPr>
            <w:tcW w:w="5528" w:type="dxa"/>
            <w:shd w:val="clear" w:color="auto" w:fill="FFC000"/>
          </w:tcPr>
          <w:p w14:paraId="4A5102ED" w14:textId="77777777" w:rsidR="008E1BAF" w:rsidRPr="00CA6B74" w:rsidRDefault="008E1BAF" w:rsidP="008E1BAF">
            <w:pPr>
              <w:rPr>
                <w:b/>
                <w:bCs/>
              </w:rPr>
            </w:pPr>
          </w:p>
        </w:tc>
      </w:tr>
      <w:tr w:rsidR="008E1BAF" w:rsidRPr="00CA6B74" w14:paraId="4F975BC9" w14:textId="20EA0A14" w:rsidTr="00BE7675">
        <w:trPr>
          <w:trHeight w:val="324"/>
        </w:trPr>
        <w:tc>
          <w:tcPr>
            <w:tcW w:w="5170" w:type="dxa"/>
            <w:gridSpan w:val="2"/>
            <w:shd w:val="clear" w:color="auto" w:fill="auto"/>
          </w:tcPr>
          <w:p w14:paraId="59CF2A3C" w14:textId="77777777" w:rsidR="008E1BAF" w:rsidRPr="00CA6B74" w:rsidRDefault="008E1BAF" w:rsidP="008E1BAF">
            <w:r w:rsidRPr="00CA6B74">
              <w:t>Intenzita osvetlenia vo vzdialenosti 1m</w:t>
            </w:r>
          </w:p>
        </w:tc>
        <w:tc>
          <w:tcPr>
            <w:tcW w:w="1276" w:type="dxa"/>
            <w:shd w:val="clear" w:color="auto" w:fill="auto"/>
          </w:tcPr>
          <w:p w14:paraId="7B94344F" w14:textId="77777777" w:rsidR="008E1BAF" w:rsidRPr="00CA6B74" w:rsidRDefault="008E1BAF" w:rsidP="008E1BAF">
            <w:pPr>
              <w:jc w:val="center"/>
            </w:pPr>
            <w:r w:rsidRPr="00CA6B74">
              <w:t>lx</w:t>
            </w:r>
          </w:p>
        </w:tc>
        <w:tc>
          <w:tcPr>
            <w:tcW w:w="1276" w:type="dxa"/>
            <w:shd w:val="clear" w:color="auto" w:fill="auto"/>
          </w:tcPr>
          <w:p w14:paraId="7FA7A5D8" w14:textId="77777777" w:rsidR="008E1BAF" w:rsidRPr="00CA6B74" w:rsidRDefault="008E1BAF" w:rsidP="008E1BAF">
            <w:pPr>
              <w:jc w:val="center"/>
            </w:pPr>
            <w:r w:rsidRPr="00CA6B74">
              <w:t>160 000</w:t>
            </w:r>
          </w:p>
        </w:tc>
        <w:tc>
          <w:tcPr>
            <w:tcW w:w="1276" w:type="dxa"/>
            <w:shd w:val="clear" w:color="auto" w:fill="auto"/>
          </w:tcPr>
          <w:p w14:paraId="5D924614" w14:textId="77777777" w:rsidR="008E1BAF" w:rsidRPr="00CA6B74" w:rsidRDefault="008E1BAF" w:rsidP="008E1BAF">
            <w:pPr>
              <w:jc w:val="center"/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14:paraId="4D915BC9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508408F1" w14:textId="5C7B028A" w:rsidTr="00BE7675">
        <w:trPr>
          <w:trHeight w:val="324"/>
        </w:trPr>
        <w:tc>
          <w:tcPr>
            <w:tcW w:w="5170" w:type="dxa"/>
            <w:gridSpan w:val="2"/>
            <w:shd w:val="clear" w:color="auto" w:fill="auto"/>
          </w:tcPr>
          <w:p w14:paraId="7CA904C8" w14:textId="77777777" w:rsidR="008E1BAF" w:rsidRPr="00CA6B74" w:rsidRDefault="008E1BAF" w:rsidP="008E1BAF">
            <w:r w:rsidRPr="00CA6B74">
              <w:t>Priemer svetelného poľa satelitného svietidla</w:t>
            </w:r>
          </w:p>
        </w:tc>
        <w:tc>
          <w:tcPr>
            <w:tcW w:w="1276" w:type="dxa"/>
            <w:shd w:val="clear" w:color="auto" w:fill="auto"/>
          </w:tcPr>
          <w:p w14:paraId="7B2979E5" w14:textId="77777777" w:rsidR="008E1BAF" w:rsidRPr="00CA6B74" w:rsidRDefault="008E1BAF" w:rsidP="008E1BAF">
            <w:pPr>
              <w:jc w:val="center"/>
            </w:pPr>
            <w:r w:rsidRPr="00CA6B74">
              <w:t>mm</w:t>
            </w:r>
          </w:p>
        </w:tc>
        <w:tc>
          <w:tcPr>
            <w:tcW w:w="1276" w:type="dxa"/>
            <w:shd w:val="clear" w:color="auto" w:fill="auto"/>
          </w:tcPr>
          <w:p w14:paraId="01362F2C" w14:textId="77777777" w:rsidR="008E1BAF" w:rsidRPr="00CA6B74" w:rsidRDefault="008E1BAF" w:rsidP="008E1BAF">
            <w:pPr>
              <w:jc w:val="center"/>
            </w:pPr>
            <w:r w:rsidRPr="00CA6B74">
              <w:t>250</w:t>
            </w:r>
          </w:p>
        </w:tc>
        <w:tc>
          <w:tcPr>
            <w:tcW w:w="1276" w:type="dxa"/>
            <w:shd w:val="clear" w:color="auto" w:fill="auto"/>
          </w:tcPr>
          <w:p w14:paraId="16BC4A88" w14:textId="77777777" w:rsidR="008E1BAF" w:rsidRPr="00CA6B74" w:rsidRDefault="008E1BAF" w:rsidP="008E1BAF">
            <w:pPr>
              <w:jc w:val="center"/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14:paraId="761D3DC6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405A97B5" w14:textId="5AD7C65F" w:rsidTr="00BE7675">
        <w:trPr>
          <w:trHeight w:val="324"/>
        </w:trPr>
        <w:tc>
          <w:tcPr>
            <w:tcW w:w="5170" w:type="dxa"/>
            <w:gridSpan w:val="2"/>
            <w:shd w:val="clear" w:color="auto" w:fill="auto"/>
          </w:tcPr>
          <w:p w14:paraId="7457DA1B" w14:textId="77777777" w:rsidR="008E1BAF" w:rsidRPr="00CA6B74" w:rsidRDefault="008E1BAF" w:rsidP="008E1BAF">
            <w:r w:rsidRPr="00CA6B74">
              <w:lastRenderedPageBreak/>
              <w:t xml:space="preserve">Voliteľná </w:t>
            </w:r>
            <w:proofErr w:type="spellStart"/>
            <w:r w:rsidRPr="00CA6B74">
              <w:t>chromatičnosť</w:t>
            </w:r>
            <w:proofErr w:type="spellEnd"/>
            <w:r w:rsidRPr="00CA6B74">
              <w:t xml:space="preserve"> svietidla</w:t>
            </w:r>
          </w:p>
        </w:tc>
        <w:tc>
          <w:tcPr>
            <w:tcW w:w="1276" w:type="dxa"/>
            <w:shd w:val="clear" w:color="auto" w:fill="auto"/>
          </w:tcPr>
          <w:p w14:paraId="69572A27" w14:textId="77777777" w:rsidR="008E1BAF" w:rsidRPr="00CA6B74" w:rsidRDefault="008E1BAF" w:rsidP="008E1BAF">
            <w:pPr>
              <w:jc w:val="center"/>
            </w:pPr>
            <w:r w:rsidRPr="00CA6B74">
              <w:t>K</w:t>
            </w:r>
          </w:p>
        </w:tc>
        <w:tc>
          <w:tcPr>
            <w:tcW w:w="1276" w:type="dxa"/>
            <w:shd w:val="clear" w:color="auto" w:fill="auto"/>
          </w:tcPr>
          <w:p w14:paraId="4FF90D2F" w14:textId="77777777" w:rsidR="008E1BAF" w:rsidRPr="00CA6B74" w:rsidRDefault="008E1BAF" w:rsidP="008E1BAF">
            <w:pPr>
              <w:jc w:val="center"/>
            </w:pPr>
            <w:r w:rsidRPr="00CA6B74">
              <w:t>3 500</w:t>
            </w:r>
          </w:p>
        </w:tc>
        <w:tc>
          <w:tcPr>
            <w:tcW w:w="1276" w:type="dxa"/>
            <w:shd w:val="clear" w:color="auto" w:fill="auto"/>
          </w:tcPr>
          <w:p w14:paraId="207B96F2" w14:textId="77777777" w:rsidR="008E1BAF" w:rsidRPr="00CA6B74" w:rsidRDefault="008E1BAF" w:rsidP="008E1BAF">
            <w:pPr>
              <w:jc w:val="center"/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14:paraId="22E204A7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45B03FD9" w14:textId="53D941D9" w:rsidTr="00BE7675">
        <w:trPr>
          <w:trHeight w:val="324"/>
        </w:trPr>
        <w:tc>
          <w:tcPr>
            <w:tcW w:w="5170" w:type="dxa"/>
            <w:gridSpan w:val="2"/>
            <w:shd w:val="clear" w:color="auto" w:fill="auto"/>
          </w:tcPr>
          <w:p w14:paraId="6E7AD3C4" w14:textId="77777777" w:rsidR="008E1BAF" w:rsidRPr="00CA6B74" w:rsidRDefault="008E1BAF" w:rsidP="008E1BAF">
            <w:r w:rsidRPr="00CA6B74">
              <w:t>Životnosť zdroja LED svietidla</w:t>
            </w:r>
          </w:p>
          <w:p w14:paraId="791AFE4F" w14:textId="77777777" w:rsidR="008E1BAF" w:rsidRPr="00CA6B74" w:rsidRDefault="008E1BAF" w:rsidP="008E1BAF"/>
        </w:tc>
        <w:tc>
          <w:tcPr>
            <w:tcW w:w="1276" w:type="dxa"/>
            <w:shd w:val="clear" w:color="auto" w:fill="auto"/>
          </w:tcPr>
          <w:p w14:paraId="1B9B237F" w14:textId="77777777" w:rsidR="008E1BAF" w:rsidRPr="00CA6B74" w:rsidRDefault="008E1BAF" w:rsidP="008E1BAF">
            <w:pPr>
              <w:jc w:val="center"/>
            </w:pPr>
            <w:r w:rsidRPr="00CA6B74">
              <w:t>hod.</w:t>
            </w:r>
          </w:p>
        </w:tc>
        <w:tc>
          <w:tcPr>
            <w:tcW w:w="1276" w:type="dxa"/>
            <w:shd w:val="clear" w:color="auto" w:fill="auto"/>
          </w:tcPr>
          <w:p w14:paraId="29AD9049" w14:textId="77777777" w:rsidR="008E1BAF" w:rsidRPr="00CA6B74" w:rsidRDefault="008E1BAF" w:rsidP="008E1BAF">
            <w:pPr>
              <w:jc w:val="center"/>
            </w:pPr>
            <w:r w:rsidRPr="00CA6B74">
              <w:t>60 000</w:t>
            </w:r>
          </w:p>
        </w:tc>
        <w:tc>
          <w:tcPr>
            <w:tcW w:w="1276" w:type="dxa"/>
            <w:shd w:val="clear" w:color="auto" w:fill="auto"/>
          </w:tcPr>
          <w:p w14:paraId="02850F7F" w14:textId="77777777" w:rsidR="008E1BAF" w:rsidRPr="00CA6B74" w:rsidRDefault="008E1BAF" w:rsidP="008E1BAF">
            <w:pPr>
              <w:jc w:val="center"/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14:paraId="50C0111A" w14:textId="77777777" w:rsidR="008E1BAF" w:rsidRPr="00CA6B74" w:rsidRDefault="008E1BAF" w:rsidP="008E1BAF">
            <w:pPr>
              <w:jc w:val="center"/>
            </w:pPr>
          </w:p>
        </w:tc>
      </w:tr>
      <w:tr w:rsidR="008E1BAF" w:rsidRPr="0063636F" w14:paraId="4FCCB315" w14:textId="735CE22B" w:rsidTr="00BE7675">
        <w:trPr>
          <w:trHeight w:val="324"/>
        </w:trPr>
        <w:tc>
          <w:tcPr>
            <w:tcW w:w="5170" w:type="dxa"/>
            <w:gridSpan w:val="2"/>
            <w:shd w:val="clear" w:color="auto" w:fill="auto"/>
          </w:tcPr>
          <w:p w14:paraId="158E30F8" w14:textId="77777777" w:rsidR="008E1BAF" w:rsidRPr="00CA6B74" w:rsidRDefault="008E1BAF" w:rsidP="008E1BAF">
            <w:r w:rsidRPr="00CA6B74">
              <w:t>Počet LED diód (1 svietidlo)</w:t>
            </w:r>
          </w:p>
        </w:tc>
        <w:tc>
          <w:tcPr>
            <w:tcW w:w="1276" w:type="dxa"/>
            <w:shd w:val="clear" w:color="auto" w:fill="auto"/>
          </w:tcPr>
          <w:p w14:paraId="0AF94901" w14:textId="77777777" w:rsidR="008E1BAF" w:rsidRPr="00CA6B74" w:rsidRDefault="008E1BAF" w:rsidP="008E1BAF">
            <w:pPr>
              <w:jc w:val="center"/>
            </w:pPr>
            <w:r w:rsidRPr="00CA6B74">
              <w:t>počet</w:t>
            </w:r>
          </w:p>
        </w:tc>
        <w:tc>
          <w:tcPr>
            <w:tcW w:w="1276" w:type="dxa"/>
            <w:shd w:val="clear" w:color="auto" w:fill="auto"/>
          </w:tcPr>
          <w:p w14:paraId="1872539A" w14:textId="77777777" w:rsidR="008E1BAF" w:rsidRPr="00CA6B74" w:rsidRDefault="008E1BAF" w:rsidP="008E1BAF">
            <w:pPr>
              <w:jc w:val="center"/>
            </w:pPr>
            <w:r w:rsidRPr="00CA6B74">
              <w:t>112</w:t>
            </w:r>
          </w:p>
        </w:tc>
        <w:tc>
          <w:tcPr>
            <w:tcW w:w="1276" w:type="dxa"/>
            <w:shd w:val="clear" w:color="auto" w:fill="auto"/>
          </w:tcPr>
          <w:p w14:paraId="74FE032C" w14:textId="77777777" w:rsidR="008E1BAF" w:rsidRPr="0063636F" w:rsidRDefault="008E1BAF" w:rsidP="008E1BAF">
            <w:pPr>
              <w:jc w:val="center"/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14:paraId="4D5D6FA6" w14:textId="77777777" w:rsidR="008E1BAF" w:rsidRPr="0063636F" w:rsidRDefault="008E1BAF" w:rsidP="008E1BAF">
            <w:pPr>
              <w:jc w:val="center"/>
            </w:pPr>
          </w:p>
        </w:tc>
      </w:tr>
      <w:tr w:rsidR="008E1BAF" w:rsidRPr="00F81E82" w14:paraId="0C60DC20" w14:textId="14912007" w:rsidTr="00BE7675">
        <w:trPr>
          <w:trHeight w:val="289"/>
        </w:trPr>
        <w:tc>
          <w:tcPr>
            <w:tcW w:w="5170" w:type="dxa"/>
            <w:gridSpan w:val="2"/>
            <w:shd w:val="clear" w:color="auto" w:fill="D9D9D9" w:themeFill="background1" w:themeFillShade="D9"/>
            <w:hideMark/>
          </w:tcPr>
          <w:p w14:paraId="7AFF0F75" w14:textId="77777777" w:rsidR="008E1BAF" w:rsidRPr="00F81E82" w:rsidRDefault="008E1BAF" w:rsidP="008E1BAF">
            <w:pPr>
              <w:rPr>
                <w:b/>
                <w:bCs/>
              </w:rPr>
            </w:pPr>
            <w:r w:rsidRPr="00F81E82">
              <w:rPr>
                <w:b/>
                <w:bCs/>
              </w:rPr>
              <w:t>Technické vlastnosti</w:t>
            </w:r>
          </w:p>
        </w:tc>
        <w:tc>
          <w:tcPr>
            <w:tcW w:w="3828" w:type="dxa"/>
            <w:gridSpan w:val="3"/>
            <w:shd w:val="clear" w:color="auto" w:fill="D9D9D9" w:themeFill="background1" w:themeFillShade="D9"/>
            <w:hideMark/>
          </w:tcPr>
          <w:p w14:paraId="2600EBC0" w14:textId="77777777" w:rsidR="008E1BAF" w:rsidRPr="00F81E82" w:rsidRDefault="008E1BAF" w:rsidP="008E1BAF">
            <w:pPr>
              <w:jc w:val="center"/>
              <w:rPr>
                <w:b/>
                <w:bCs/>
              </w:rPr>
            </w:pPr>
            <w:r w:rsidRPr="00F81E82">
              <w:rPr>
                <w:b/>
                <w:bCs/>
              </w:rPr>
              <w:t>Hodnota / charakteristika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1E867587" w14:textId="77777777" w:rsidR="008E1BAF" w:rsidRPr="00F81E82" w:rsidRDefault="008E1BAF" w:rsidP="008E1BAF">
            <w:pPr>
              <w:jc w:val="center"/>
              <w:rPr>
                <w:b/>
                <w:bCs/>
              </w:rPr>
            </w:pPr>
          </w:p>
        </w:tc>
      </w:tr>
      <w:tr w:rsidR="008E1BAF" w:rsidRPr="00E72705" w14:paraId="6914A6BA" w14:textId="27576C60" w:rsidTr="00BE7675">
        <w:trPr>
          <w:trHeight w:val="289"/>
        </w:trPr>
        <w:tc>
          <w:tcPr>
            <w:tcW w:w="8998" w:type="dxa"/>
            <w:gridSpan w:val="5"/>
            <w:shd w:val="clear" w:color="auto" w:fill="FFC000"/>
          </w:tcPr>
          <w:p w14:paraId="7AE97404" w14:textId="77777777" w:rsidR="008E1BAF" w:rsidRPr="00E72705" w:rsidRDefault="008E1BAF" w:rsidP="008E1BAF">
            <w:pPr>
              <w:rPr>
                <w:b/>
              </w:rPr>
            </w:pPr>
            <w:r>
              <w:rPr>
                <w:b/>
                <w:bCs/>
              </w:rPr>
              <w:t>Hlavné svietidlo:</w:t>
            </w:r>
          </w:p>
        </w:tc>
        <w:tc>
          <w:tcPr>
            <w:tcW w:w="5528" w:type="dxa"/>
            <w:shd w:val="clear" w:color="auto" w:fill="FFC000"/>
          </w:tcPr>
          <w:p w14:paraId="5FE5586B" w14:textId="77777777" w:rsidR="008E1BAF" w:rsidRDefault="008E1BAF" w:rsidP="008E1BAF">
            <w:pPr>
              <w:rPr>
                <w:b/>
                <w:bCs/>
              </w:rPr>
            </w:pPr>
          </w:p>
        </w:tc>
      </w:tr>
      <w:tr w:rsidR="008E1BAF" w:rsidRPr="00CA6B74" w14:paraId="4646BBBA" w14:textId="7C7DEDE3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584D0F5A" w14:textId="77777777" w:rsidR="008E1BAF" w:rsidRPr="001104DA" w:rsidRDefault="008E1BAF" w:rsidP="008E1BAF">
            <w:r w:rsidRPr="001104DA">
              <w:t xml:space="preserve">Index podania farieb – </w:t>
            </w:r>
            <w:proofErr w:type="spellStart"/>
            <w:r w:rsidRPr="001104DA">
              <w:t>Ra</w:t>
            </w:r>
            <w:proofErr w:type="spellEnd"/>
            <w:r w:rsidRPr="001104DA">
              <w:t xml:space="preserve"> min. 96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1F52CB1C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061C28AF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5AD2A14B" w14:textId="015187F0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229C9E25" w14:textId="77777777" w:rsidR="008E1BAF" w:rsidRPr="001104DA" w:rsidRDefault="008E1BAF" w:rsidP="008E1BAF">
            <w:r w:rsidRPr="001104DA">
              <w:t>Index podania farieb – R9 min. 97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6D6BC788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2FD8A4CE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55B52C07" w14:textId="25374988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5D82A1DF" w14:textId="77777777" w:rsidR="008E1BAF" w:rsidRPr="001104DA" w:rsidRDefault="008E1BAF" w:rsidP="008E1BAF">
            <w:r w:rsidRPr="001104DA">
              <w:t>Index podania farieb – R13 min. 98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7788C9DD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550CAB74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08B9B60D" w14:textId="621A5672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2266F56A" w14:textId="77777777" w:rsidR="008E1BAF" w:rsidRPr="001104DA" w:rsidRDefault="008E1BAF" w:rsidP="008E1BAF">
            <w:r w:rsidRPr="001104DA">
              <w:t>Mód endoskopického osvetlenia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62E1BA6C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277338B8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5AEDE3F7" w14:textId="0A53B480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5789CB04" w14:textId="77777777" w:rsidR="008E1BAF" w:rsidRPr="001104DA" w:rsidRDefault="008E1BAF" w:rsidP="008E1BAF">
            <w:r w:rsidRPr="001104DA">
              <w:t>100% intenzita osvetlenia záložného zdroja svietidla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5C3E3E6E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48405B2E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1DFFD4DC" w14:textId="67F6D4E4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734F6B0C" w14:textId="77777777" w:rsidR="008E1BAF" w:rsidRPr="001104DA" w:rsidRDefault="008E1BAF" w:rsidP="008E1BAF">
            <w:r w:rsidRPr="001104DA">
              <w:t>Automatické prepnutie zálohy svietidla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48CA8FEA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03521F39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4B938095" w14:textId="008492DF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7A95AF05" w14:textId="77777777" w:rsidR="008E1BAF" w:rsidRPr="001104DA" w:rsidRDefault="008E1BAF" w:rsidP="008E1BAF">
            <w:r w:rsidRPr="001104DA">
              <w:t>Regulácia intenzity od 30-100%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5B684E5F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79031B39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7D5F402D" w14:textId="073862F9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74B8A772" w14:textId="77777777" w:rsidR="008E1BAF" w:rsidRPr="001104DA" w:rsidRDefault="008E1BAF" w:rsidP="008E1BAF">
            <w:r w:rsidRPr="001104DA">
              <w:t xml:space="preserve">Ovládanie – odnímateľné sterilizovateľné </w:t>
            </w:r>
            <w:proofErr w:type="spellStart"/>
            <w:r w:rsidRPr="001104DA">
              <w:t>madlo</w:t>
            </w:r>
            <w:proofErr w:type="spellEnd"/>
            <w:r w:rsidRPr="001104DA">
              <w:t xml:space="preserve"> 56ks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6AFCC004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939A847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197C00B4" w14:textId="53F959A6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4A2DFFC0" w14:textId="77777777" w:rsidR="008E1BAF" w:rsidRPr="001104DA" w:rsidRDefault="008E1BAF" w:rsidP="008E1BAF">
            <w:r w:rsidRPr="001104DA">
              <w:t>Plynulé nastavenie veľkosti poľa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61B936E6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FF11571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2EBB2F6A" w14:textId="7ED0453F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4533C97D" w14:textId="77777777" w:rsidR="008E1BAF" w:rsidRPr="001104DA" w:rsidRDefault="008E1BAF" w:rsidP="008E1BAF">
            <w:r w:rsidRPr="001104DA">
              <w:t>Plynulé nastavenie intenzity osvetlenia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6EC5A0EA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6FD80BE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34E846AE" w14:textId="1640C06F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5E16B977" w14:textId="77777777" w:rsidR="008E1BAF" w:rsidRPr="00CA6B74" w:rsidRDefault="008E1BAF" w:rsidP="008E1BAF">
            <w:r w:rsidRPr="00CA6B74">
              <w:t>ENDO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28D600C5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4D2319C5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2B98F5B8" w14:textId="56A0844A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4DEC5521" w14:textId="77777777" w:rsidR="008E1BAF" w:rsidRPr="00CA6B74" w:rsidRDefault="008E1BAF" w:rsidP="008E1BAF">
            <w:r w:rsidRPr="00CA6B74">
              <w:t>Plynulé nastavenie intenzity osvetlenia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7E8ABD9C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66FFF009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48DDFA36" w14:textId="03A86B5B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26176AFD" w14:textId="77777777" w:rsidR="008E1BAF" w:rsidRPr="00CA6B74" w:rsidRDefault="008E1BAF" w:rsidP="008E1BAF">
            <w:r w:rsidRPr="00CA6B74">
              <w:t>Kompletná stropná inštalačná konštrukcia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6B7028E6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6F2B2C9E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11700547" w14:textId="665B89D4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06D4D0CC" w14:textId="77777777" w:rsidR="008E1BAF" w:rsidRPr="00CA6B74" w:rsidRDefault="008E1BAF" w:rsidP="008E1BAF">
            <w:r w:rsidRPr="00CA6B74">
              <w:t>Napájanie AC 110-240V 50-60Hz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2D5ADA28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60C38186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557F59AB" w14:textId="474CE704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118738FB" w14:textId="77777777" w:rsidR="008E1BAF" w:rsidRPr="00CA6B74" w:rsidRDefault="008E1BAF" w:rsidP="008E1BAF">
            <w:r w:rsidRPr="00CA6B74">
              <w:t>Príkon 100W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0BA1B3E7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6C476F86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4E093105" w14:textId="0B8E572D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119FCA2B" w14:textId="77777777" w:rsidR="008E1BAF" w:rsidRPr="00CA6B74" w:rsidRDefault="008E1BAF" w:rsidP="008E1BAF">
            <w:r w:rsidRPr="00CA6B74">
              <w:t xml:space="preserve">Zvýšenie teploty pri hlave chirurgia </w:t>
            </w:r>
            <w:r w:rsidRPr="00CA6B74">
              <w:rPr>
                <w:rFonts w:ascii="Calibri" w:hAnsi="Calibri" w:cs="Calibri"/>
              </w:rPr>
              <w:t>≤</w:t>
            </w:r>
            <w:r w:rsidRPr="00CA6B74">
              <w:t xml:space="preserve"> 1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3A1B8D51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6EB3179C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11EE7CBD" w14:textId="679DB9B3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51AA696D" w14:textId="77777777" w:rsidR="008E1BAF" w:rsidRPr="00CA6B74" w:rsidRDefault="008E1BAF" w:rsidP="008E1BAF">
            <w:r w:rsidRPr="00CA6B74">
              <w:t>Diaľkový bezdrôtový ovládač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119B67EC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28E9F5F3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39FED682" w14:textId="328D30A9" w:rsidTr="00BE7675">
        <w:trPr>
          <w:trHeight w:val="289"/>
        </w:trPr>
        <w:tc>
          <w:tcPr>
            <w:tcW w:w="8998" w:type="dxa"/>
            <w:gridSpan w:val="5"/>
            <w:shd w:val="clear" w:color="auto" w:fill="FFC000"/>
          </w:tcPr>
          <w:p w14:paraId="05341463" w14:textId="77777777" w:rsidR="008E1BAF" w:rsidRPr="00CA6B74" w:rsidRDefault="008E1BAF" w:rsidP="008E1BAF">
            <w:pPr>
              <w:rPr>
                <w:b/>
              </w:rPr>
            </w:pPr>
            <w:r w:rsidRPr="00CA6B74">
              <w:rPr>
                <w:b/>
                <w:bCs/>
              </w:rPr>
              <w:t>Satelitné svietidlo:</w:t>
            </w:r>
          </w:p>
        </w:tc>
        <w:tc>
          <w:tcPr>
            <w:tcW w:w="5528" w:type="dxa"/>
            <w:shd w:val="clear" w:color="auto" w:fill="FFC000"/>
          </w:tcPr>
          <w:p w14:paraId="6D90A4E0" w14:textId="77777777" w:rsidR="008E1BAF" w:rsidRPr="00CA6B74" w:rsidRDefault="008E1BAF" w:rsidP="008E1BAF">
            <w:pPr>
              <w:rPr>
                <w:b/>
                <w:bCs/>
              </w:rPr>
            </w:pPr>
          </w:p>
        </w:tc>
      </w:tr>
      <w:tr w:rsidR="008E1BAF" w:rsidRPr="00CA6B74" w14:paraId="37DC6F58" w14:textId="61120B47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00780A14" w14:textId="77777777" w:rsidR="008E1BAF" w:rsidRPr="001104DA" w:rsidRDefault="008E1BAF" w:rsidP="008E1BAF">
            <w:r w:rsidRPr="001104DA">
              <w:t xml:space="preserve">Index podania farieb - </w:t>
            </w:r>
            <w:proofErr w:type="spellStart"/>
            <w:r w:rsidRPr="001104DA">
              <w:t>Ra</w:t>
            </w:r>
            <w:proofErr w:type="spellEnd"/>
            <w:r w:rsidRPr="001104DA">
              <w:t xml:space="preserve"> min. 96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1827545F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0C477DD6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705BC940" w14:textId="2DB32275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1EA8561B" w14:textId="77777777" w:rsidR="008E1BAF" w:rsidRPr="001104DA" w:rsidRDefault="008E1BAF" w:rsidP="008E1BAF">
            <w:r w:rsidRPr="001104DA">
              <w:t>Index podania farieb – R9 min. 97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3AFBFE69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4C3DA052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340314D5" w14:textId="733C3E01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0C44848E" w14:textId="77777777" w:rsidR="008E1BAF" w:rsidRPr="001104DA" w:rsidRDefault="008E1BAF" w:rsidP="008E1BAF">
            <w:r w:rsidRPr="001104DA">
              <w:t>Index podania farieb – R13 min. 98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3B9DE911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6923B2DB" w14:textId="77777777" w:rsidR="008E1BAF" w:rsidRPr="00CA6B74" w:rsidRDefault="008E1BAF" w:rsidP="008E1BAF">
            <w:pPr>
              <w:jc w:val="center"/>
            </w:pPr>
          </w:p>
        </w:tc>
      </w:tr>
      <w:tr w:rsidR="008E1BAF" w:rsidRPr="00F81E82" w14:paraId="2F309D3E" w14:textId="19917D90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7542F92E" w14:textId="77777777" w:rsidR="008E1BAF" w:rsidRPr="001104DA" w:rsidRDefault="008E1BAF" w:rsidP="008E1BAF">
            <w:r w:rsidRPr="001104DA">
              <w:t>Mód endoskopického osvetlenia</w:t>
            </w:r>
            <w:r w:rsidRPr="001104DA">
              <w:tab/>
            </w:r>
            <w:r w:rsidRPr="001104DA">
              <w:tab/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255E56B1" w14:textId="77777777" w:rsidR="008E1BAF" w:rsidRPr="00F81E82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7D8AB668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1DC4AFF3" w14:textId="4D849D5B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770D1E4D" w14:textId="77777777" w:rsidR="008E1BAF" w:rsidRPr="001104DA" w:rsidRDefault="008E1BAF" w:rsidP="008E1BAF">
            <w:r w:rsidRPr="001104DA">
              <w:lastRenderedPageBreak/>
              <w:t>100% intenzita osvetlenia záložného zdroja svietidla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4D505473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73958359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5F17081C" w14:textId="49DCDEA0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1D9EAD89" w14:textId="77777777" w:rsidR="008E1BAF" w:rsidRPr="001104DA" w:rsidRDefault="008E1BAF" w:rsidP="008E1BAF">
            <w:r w:rsidRPr="001104DA">
              <w:t>Automatické prepnutie zálohy svietidla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6B741358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39556C2E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2AA0EA7D" w14:textId="1D23E233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119EFECE" w14:textId="77777777" w:rsidR="008E1BAF" w:rsidRPr="001104DA" w:rsidRDefault="008E1BAF" w:rsidP="008E1BAF">
            <w:r w:rsidRPr="001104DA">
              <w:t>Plynulé nastavenie intenzity osvetlenia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1BA1D624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04A98EEE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3F45B262" w14:textId="77DCF01D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7A5074DB" w14:textId="77777777" w:rsidR="008E1BAF" w:rsidRPr="001104DA" w:rsidRDefault="008E1BAF" w:rsidP="008E1BAF">
            <w:r w:rsidRPr="001104DA">
              <w:t>ENDO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7B9FDF47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71F47674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78C3BF70" w14:textId="4A712BF6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6FD942B9" w14:textId="77777777" w:rsidR="008E1BAF" w:rsidRPr="001104DA" w:rsidRDefault="008E1BAF" w:rsidP="008E1BAF">
            <w:r w:rsidRPr="001104DA">
              <w:t>Regulácia intenzity od 30-100%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7CE1AD56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72B064E4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3964CBB3" w14:textId="741B6793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08942DFE" w14:textId="77777777" w:rsidR="008E1BAF" w:rsidRPr="001104DA" w:rsidRDefault="008E1BAF" w:rsidP="008E1BAF">
            <w:r w:rsidRPr="001104DA">
              <w:t xml:space="preserve">Ovládanie – odnímateľné sterilizovateľné </w:t>
            </w:r>
            <w:proofErr w:type="spellStart"/>
            <w:r w:rsidRPr="001104DA">
              <w:t>madlo</w:t>
            </w:r>
            <w:proofErr w:type="spellEnd"/>
            <w:r w:rsidRPr="001104DA">
              <w:t xml:space="preserve"> 56ks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37B517F4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5A617035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498C2FD5" w14:textId="671A7A31" w:rsidTr="00BE7675">
        <w:trPr>
          <w:trHeight w:val="50"/>
        </w:trPr>
        <w:tc>
          <w:tcPr>
            <w:tcW w:w="5170" w:type="dxa"/>
            <w:gridSpan w:val="2"/>
            <w:shd w:val="clear" w:color="auto" w:fill="auto"/>
          </w:tcPr>
          <w:p w14:paraId="6AE7669E" w14:textId="77777777" w:rsidR="008E1BAF" w:rsidRPr="00CA6B74" w:rsidRDefault="008E1BAF" w:rsidP="008E1BAF">
            <w:r w:rsidRPr="00CA6B74">
              <w:t>Napájanie AC 110-240V 50-60Hz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4A58BE5F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7DCE9AF0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2BBF8E14" w14:textId="7A1AF407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2213D8BF" w14:textId="77777777" w:rsidR="008E1BAF" w:rsidRPr="00CA6B74" w:rsidRDefault="008E1BAF" w:rsidP="008E1BAF">
            <w:r w:rsidRPr="00CA6B74">
              <w:t>Príkon 100W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6E6ECD1C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7710A0B5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25601558" w14:textId="53F23CCF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6EBA661C" w14:textId="77777777" w:rsidR="008E1BAF" w:rsidRPr="00CA6B74" w:rsidRDefault="008E1BAF" w:rsidP="008E1BAF">
            <w:r w:rsidRPr="00CA6B74">
              <w:t xml:space="preserve">Zvýšenie teploty pri hlave chirurgia </w:t>
            </w:r>
            <w:r w:rsidRPr="00CA6B74">
              <w:rPr>
                <w:rFonts w:ascii="Calibri" w:hAnsi="Calibri" w:cs="Calibri"/>
              </w:rPr>
              <w:t>≤</w:t>
            </w:r>
            <w:r w:rsidRPr="00CA6B74">
              <w:t xml:space="preserve"> 1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7FEC3FFF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0F13B130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2DD652AD" w14:textId="018125B4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721FA69C" w14:textId="77777777" w:rsidR="008E1BAF" w:rsidRPr="00CA6B74" w:rsidRDefault="008E1BAF" w:rsidP="008E1BAF">
            <w:r w:rsidRPr="00CA6B74">
              <w:t>Kompletná stropná inštalačná konštrukcia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4347A01D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529024C2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1E09184A" w14:textId="7EDF136C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122E7E08" w14:textId="77777777" w:rsidR="008E1BAF" w:rsidRPr="00CA6B74" w:rsidRDefault="008E1BAF" w:rsidP="008E1BAF">
            <w:r w:rsidRPr="00CA6B74">
              <w:t>Plynulé nastavenie veľkosti poľa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1CA5C1D0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4EF8FF95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00E2143E" w14:textId="4171DFF4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5DF58C8C" w14:textId="77777777" w:rsidR="008E1BAF" w:rsidRPr="00CA6B74" w:rsidRDefault="008E1BAF" w:rsidP="008E1BAF">
            <w:r w:rsidRPr="00CA6B74">
              <w:t>Plynulé nastavenie intenzity osvetlenia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301DC382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48A971E6" w14:textId="77777777" w:rsidR="008E1BAF" w:rsidRPr="00CA6B74" w:rsidRDefault="008E1BAF" w:rsidP="008E1BAF">
            <w:pPr>
              <w:jc w:val="center"/>
            </w:pPr>
          </w:p>
        </w:tc>
      </w:tr>
      <w:tr w:rsidR="008E1BAF" w:rsidRPr="00CA6B74" w14:paraId="123CCB12" w14:textId="278371BA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7C2F42F8" w14:textId="77777777" w:rsidR="008E1BAF" w:rsidRPr="00CA6B74" w:rsidRDefault="008E1BAF" w:rsidP="008E1BAF">
            <w:r w:rsidRPr="00CA6B74">
              <w:t>Diaľkový bezdrôtový ovládač</w:t>
            </w:r>
            <w:r w:rsidRPr="00CA6B74">
              <w:tab/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3C2929FE" w14:textId="77777777" w:rsidR="008E1BAF" w:rsidRPr="00CA6B74" w:rsidRDefault="008E1BAF" w:rsidP="008E1BAF">
            <w:pPr>
              <w:jc w:val="center"/>
            </w:pPr>
            <w:r w:rsidRPr="00CA6B74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78AEB8FE" w14:textId="77777777" w:rsidR="008E1BAF" w:rsidRPr="00CA6B74" w:rsidRDefault="008E1BAF" w:rsidP="008E1BAF">
            <w:pPr>
              <w:jc w:val="center"/>
            </w:pPr>
          </w:p>
        </w:tc>
      </w:tr>
      <w:tr w:rsidR="008E1BAF" w:rsidRPr="00E55F6C" w14:paraId="61443D8C" w14:textId="61FBF2F7" w:rsidTr="00BE7675">
        <w:trPr>
          <w:trHeight w:val="289"/>
        </w:trPr>
        <w:tc>
          <w:tcPr>
            <w:tcW w:w="8998" w:type="dxa"/>
            <w:gridSpan w:val="5"/>
            <w:shd w:val="clear" w:color="auto" w:fill="FFC000"/>
          </w:tcPr>
          <w:p w14:paraId="41472431" w14:textId="77777777" w:rsidR="008E1BAF" w:rsidRPr="00E55F6C" w:rsidRDefault="008E1BAF" w:rsidP="008E1BAF">
            <w:pPr>
              <w:rPr>
                <w:b/>
              </w:rPr>
            </w:pPr>
            <w:r>
              <w:rPr>
                <w:b/>
                <w:bCs/>
              </w:rPr>
              <w:t>Kamera</w:t>
            </w:r>
            <w:r w:rsidRPr="00E55F6C">
              <w:rPr>
                <w:b/>
                <w:bCs/>
              </w:rPr>
              <w:t>:</w:t>
            </w:r>
          </w:p>
        </w:tc>
        <w:tc>
          <w:tcPr>
            <w:tcW w:w="5528" w:type="dxa"/>
            <w:shd w:val="clear" w:color="auto" w:fill="FFC000"/>
          </w:tcPr>
          <w:p w14:paraId="19A4CFF7" w14:textId="77777777" w:rsidR="008E1BAF" w:rsidRDefault="008E1BAF" w:rsidP="008E1BAF">
            <w:pPr>
              <w:rPr>
                <w:b/>
                <w:bCs/>
              </w:rPr>
            </w:pPr>
          </w:p>
        </w:tc>
      </w:tr>
      <w:tr w:rsidR="008E1BAF" w:rsidRPr="00E55F6C" w14:paraId="44E4E1E8" w14:textId="62CAEF39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11FA0438" w14:textId="77777777" w:rsidR="008E1BAF" w:rsidRPr="00E55F6C" w:rsidRDefault="008E1BAF" w:rsidP="008E1BAF">
            <w:r>
              <w:t>Integrovaná kamera v svietidle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3F80A273" w14:textId="77777777" w:rsidR="008E1BAF" w:rsidRPr="00E55F6C" w:rsidRDefault="008E1BAF" w:rsidP="008E1BAF">
            <w:pPr>
              <w:jc w:val="center"/>
            </w:pPr>
            <w:r w:rsidRPr="00E55F6C"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E485C43" w14:textId="77777777" w:rsidR="008E1BAF" w:rsidRPr="00E55F6C" w:rsidRDefault="008E1BAF" w:rsidP="008E1BAF">
            <w:pPr>
              <w:jc w:val="center"/>
            </w:pPr>
          </w:p>
        </w:tc>
      </w:tr>
      <w:tr w:rsidR="008E1BAF" w:rsidRPr="00E55F6C" w14:paraId="15860495" w14:textId="59084829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1BBB49BD" w14:textId="77777777" w:rsidR="008E1BAF" w:rsidRPr="00E55F6C" w:rsidRDefault="008E1BAF" w:rsidP="008E1BAF">
            <w:r>
              <w:t>Bezkáblová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7B08A3EF" w14:textId="77777777" w:rsidR="008E1BAF" w:rsidRPr="00E55F6C" w:rsidRDefault="008E1BAF" w:rsidP="008E1BAF">
            <w:pPr>
              <w:jc w:val="center"/>
            </w:pPr>
            <w:r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2DC53439" w14:textId="77777777" w:rsidR="008E1BAF" w:rsidRDefault="008E1BAF" w:rsidP="008E1BAF">
            <w:pPr>
              <w:jc w:val="center"/>
            </w:pPr>
          </w:p>
        </w:tc>
      </w:tr>
      <w:tr w:rsidR="008E1BAF" w14:paraId="4065DC4D" w14:textId="017134B2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516A8C3D" w14:textId="77777777" w:rsidR="008E1BAF" w:rsidRDefault="008E1BAF" w:rsidP="008E1BAF">
            <w:r>
              <w:t>Vysokovýkonný WIFI systém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7F92DE44" w14:textId="77777777" w:rsidR="008E1BAF" w:rsidRDefault="008E1BAF" w:rsidP="008E1BAF">
            <w:pPr>
              <w:jc w:val="center"/>
            </w:pPr>
            <w:r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6EFF36CD" w14:textId="77777777" w:rsidR="008E1BAF" w:rsidRDefault="008E1BAF" w:rsidP="008E1BAF">
            <w:pPr>
              <w:jc w:val="center"/>
            </w:pPr>
          </w:p>
        </w:tc>
      </w:tr>
      <w:tr w:rsidR="008E1BAF" w14:paraId="0504A6A0" w14:textId="4FE641C5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1EC14AB8" w14:textId="77777777" w:rsidR="008E1BAF" w:rsidRPr="001104DA" w:rsidRDefault="008E1BAF" w:rsidP="008E1BAF">
            <w:r w:rsidRPr="001104DA">
              <w:t xml:space="preserve">Rozlíšenie 4K </w:t>
            </w:r>
            <w:proofErr w:type="spellStart"/>
            <w:r w:rsidRPr="001104DA">
              <w:t>Ultra</w:t>
            </w:r>
            <w:proofErr w:type="spellEnd"/>
            <w:r w:rsidRPr="001104DA">
              <w:t xml:space="preserve"> HD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785C3906" w14:textId="77777777" w:rsidR="008E1BAF" w:rsidRDefault="008E1BAF" w:rsidP="008E1BAF">
            <w:pPr>
              <w:jc w:val="center"/>
            </w:pPr>
            <w:r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4F760C24" w14:textId="77777777" w:rsidR="008E1BAF" w:rsidRDefault="008E1BAF" w:rsidP="008E1BAF">
            <w:pPr>
              <w:jc w:val="center"/>
            </w:pPr>
          </w:p>
        </w:tc>
      </w:tr>
      <w:tr w:rsidR="008E1BAF" w14:paraId="0F6C3CD3" w14:textId="7EBC984B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1E78FCF4" w14:textId="77777777" w:rsidR="008E1BAF" w:rsidRPr="001104DA" w:rsidRDefault="008E1BAF" w:rsidP="008E1BAF">
            <w:r w:rsidRPr="001104DA">
              <w:t>Optický zoom min. 20x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228CD24B" w14:textId="77777777" w:rsidR="008E1BAF" w:rsidRDefault="008E1BAF" w:rsidP="008E1BAF">
            <w:pPr>
              <w:jc w:val="center"/>
            </w:pPr>
            <w:r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242B5F92" w14:textId="77777777" w:rsidR="008E1BAF" w:rsidRDefault="008E1BAF" w:rsidP="008E1BAF">
            <w:pPr>
              <w:jc w:val="center"/>
            </w:pPr>
          </w:p>
        </w:tc>
      </w:tr>
      <w:tr w:rsidR="008E1BAF" w14:paraId="1FFEAEE5" w14:textId="2EFE344A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46661942" w14:textId="77777777" w:rsidR="008E1BAF" w:rsidRPr="001104DA" w:rsidRDefault="008E1BAF" w:rsidP="008E1BAF">
            <w:r w:rsidRPr="001104DA">
              <w:t>Digitálny zoom min. 12x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55E3D211" w14:textId="77777777" w:rsidR="008E1BAF" w:rsidRDefault="008E1BAF" w:rsidP="008E1BAF">
            <w:pPr>
              <w:jc w:val="center"/>
            </w:pPr>
            <w:r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6928C2F6" w14:textId="77777777" w:rsidR="008E1BAF" w:rsidRDefault="008E1BAF" w:rsidP="008E1BAF">
            <w:pPr>
              <w:jc w:val="center"/>
            </w:pPr>
          </w:p>
        </w:tc>
      </w:tr>
      <w:tr w:rsidR="008E1BAF" w14:paraId="017D18A4" w14:textId="5BCC4D87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08883D12" w14:textId="77777777" w:rsidR="008E1BAF" w:rsidRPr="001104DA" w:rsidRDefault="008E1BAF" w:rsidP="008E1BAF">
            <w:r w:rsidRPr="001104DA">
              <w:t>Maximálny možný zoom pri zachovaní UHD rozlíšenia min. 30x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6D9B7FA7" w14:textId="77777777" w:rsidR="008E1BAF" w:rsidRDefault="008E1BAF" w:rsidP="008E1BAF">
            <w:pPr>
              <w:jc w:val="center"/>
            </w:pPr>
            <w:r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47C71F0A" w14:textId="77777777" w:rsidR="008E1BAF" w:rsidRDefault="008E1BAF" w:rsidP="008E1BAF">
            <w:pPr>
              <w:jc w:val="center"/>
            </w:pPr>
          </w:p>
        </w:tc>
      </w:tr>
      <w:tr w:rsidR="008E1BAF" w14:paraId="14D8ABAD" w14:textId="3CFEAB29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3726FF81" w14:textId="77777777" w:rsidR="008E1BAF" w:rsidRPr="001104DA" w:rsidRDefault="008E1BAF" w:rsidP="008E1BAF">
            <w:r w:rsidRPr="001104DA">
              <w:t xml:space="preserve">Maximálny možný zoom pri zachovaní </w:t>
            </w:r>
            <w:proofErr w:type="spellStart"/>
            <w:r w:rsidRPr="001104DA">
              <w:t>Full</w:t>
            </w:r>
            <w:proofErr w:type="spellEnd"/>
            <w:r w:rsidRPr="001104DA">
              <w:t xml:space="preserve"> HD rozlíšenia min. 40x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6E24CCFB" w14:textId="77777777" w:rsidR="008E1BAF" w:rsidRDefault="008E1BAF" w:rsidP="008E1BAF">
            <w:pPr>
              <w:jc w:val="center"/>
            </w:pPr>
            <w:r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0F90649" w14:textId="77777777" w:rsidR="008E1BAF" w:rsidRDefault="008E1BAF" w:rsidP="008E1BAF">
            <w:pPr>
              <w:jc w:val="center"/>
            </w:pPr>
          </w:p>
        </w:tc>
      </w:tr>
      <w:tr w:rsidR="008E1BAF" w14:paraId="2449DD6E" w14:textId="3C72CF73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573ED44D" w14:textId="77777777" w:rsidR="008E1BAF" w:rsidRPr="001104DA" w:rsidRDefault="008E1BAF" w:rsidP="008E1BAF">
            <w:r w:rsidRPr="001104DA">
              <w:t>Maximálny možný dosiahnuteľný zoom min. 240x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2063809D" w14:textId="77777777" w:rsidR="008E1BAF" w:rsidRDefault="008E1BAF" w:rsidP="008E1BAF">
            <w:pPr>
              <w:jc w:val="center"/>
            </w:pPr>
            <w:r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B8D39B5" w14:textId="77777777" w:rsidR="008E1BAF" w:rsidRDefault="008E1BAF" w:rsidP="008E1BAF">
            <w:pPr>
              <w:jc w:val="center"/>
            </w:pPr>
          </w:p>
        </w:tc>
      </w:tr>
      <w:tr w:rsidR="008E1BAF" w14:paraId="043736A7" w14:textId="13EBA0CF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40C088FF" w14:textId="77777777" w:rsidR="008E1BAF" w:rsidRPr="001104DA" w:rsidRDefault="008E1BAF" w:rsidP="008E1BAF">
            <w:r w:rsidRPr="001104DA">
              <w:t>Rozsah nastavenia snímkovej frekvencie kamery 1-10 000Hz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355475C8" w14:textId="77777777" w:rsidR="008E1BAF" w:rsidRDefault="008E1BAF" w:rsidP="008E1BAF">
            <w:pPr>
              <w:jc w:val="center"/>
            </w:pPr>
            <w:r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5184E6B0" w14:textId="77777777" w:rsidR="008E1BAF" w:rsidRDefault="008E1BAF" w:rsidP="008E1BAF">
            <w:pPr>
              <w:jc w:val="center"/>
            </w:pPr>
          </w:p>
        </w:tc>
      </w:tr>
      <w:tr w:rsidR="008E1BAF" w14:paraId="74657703" w14:textId="7292BE55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55385299" w14:textId="77777777" w:rsidR="008E1BAF" w:rsidRPr="001104DA" w:rsidRDefault="008E1BAF" w:rsidP="008E1BAF">
            <w:r w:rsidRPr="001104DA">
              <w:t>Video rozlíšenie min. 3 840 x 2 160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6CC59EAE" w14:textId="77777777" w:rsidR="008E1BAF" w:rsidRDefault="008E1BAF" w:rsidP="008E1BAF">
            <w:pPr>
              <w:jc w:val="center"/>
            </w:pPr>
            <w:r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029CBF44" w14:textId="77777777" w:rsidR="008E1BAF" w:rsidRDefault="008E1BAF" w:rsidP="008E1BAF">
            <w:pPr>
              <w:jc w:val="center"/>
            </w:pPr>
          </w:p>
        </w:tc>
      </w:tr>
      <w:tr w:rsidR="008E1BAF" w14:paraId="7220AE04" w14:textId="526234E5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7393AD64" w14:textId="77777777" w:rsidR="008E1BAF" w:rsidRPr="001104DA" w:rsidRDefault="008E1BAF" w:rsidP="008E1BAF">
            <w:r w:rsidRPr="001104DA">
              <w:t>Stabilizácia obrazu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036FC68C" w14:textId="77777777" w:rsidR="008E1BAF" w:rsidRDefault="008E1BAF" w:rsidP="008E1BAF">
            <w:pPr>
              <w:jc w:val="center"/>
            </w:pPr>
            <w:r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C9420F1" w14:textId="77777777" w:rsidR="008E1BAF" w:rsidRDefault="008E1BAF" w:rsidP="008E1BAF">
            <w:pPr>
              <w:jc w:val="center"/>
            </w:pPr>
          </w:p>
        </w:tc>
      </w:tr>
      <w:tr w:rsidR="008E1BAF" w14:paraId="783528DF" w14:textId="79C08FAB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6AC0C264" w14:textId="77777777" w:rsidR="008E1BAF" w:rsidRPr="001104DA" w:rsidRDefault="008E1BAF" w:rsidP="008E1BAF">
            <w:r w:rsidRPr="001104DA">
              <w:t>Auto IRC mód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7FEE68BD" w14:textId="77777777" w:rsidR="008E1BAF" w:rsidRDefault="008E1BAF" w:rsidP="008E1BAF">
            <w:pPr>
              <w:jc w:val="center"/>
            </w:pPr>
            <w:r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6B549651" w14:textId="77777777" w:rsidR="008E1BAF" w:rsidRDefault="008E1BAF" w:rsidP="008E1BAF">
            <w:pPr>
              <w:jc w:val="center"/>
            </w:pPr>
          </w:p>
        </w:tc>
      </w:tr>
      <w:tr w:rsidR="008E1BAF" w14:paraId="1F3FD1D7" w14:textId="2717A3BA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2A6DE9ED" w14:textId="77777777" w:rsidR="008E1BAF" w:rsidRPr="001104DA" w:rsidRDefault="008E1BAF" w:rsidP="008E1BAF">
            <w:r w:rsidRPr="001104DA">
              <w:lastRenderedPageBreak/>
              <w:t>Režimy fokusácie:</w:t>
            </w:r>
          </w:p>
          <w:p w14:paraId="55B3E6C3" w14:textId="77777777" w:rsidR="008E1BAF" w:rsidRPr="001104DA" w:rsidRDefault="008E1BAF" w:rsidP="008E1BAF">
            <w:pPr>
              <w:numPr>
                <w:ilvl w:val="0"/>
                <w:numId w:val="8"/>
              </w:numPr>
            </w:pPr>
            <w:r w:rsidRPr="001104DA">
              <w:t>automatická,</w:t>
            </w:r>
          </w:p>
          <w:p w14:paraId="71A8B37C" w14:textId="77777777" w:rsidR="008E1BAF" w:rsidRPr="001104DA" w:rsidRDefault="008E1BAF" w:rsidP="008E1BAF">
            <w:pPr>
              <w:numPr>
                <w:ilvl w:val="0"/>
                <w:numId w:val="8"/>
              </w:numPr>
            </w:pPr>
            <w:r w:rsidRPr="001104DA">
              <w:t>jednotlačidlová,</w:t>
            </w:r>
          </w:p>
          <w:p w14:paraId="6FFA846B" w14:textId="77777777" w:rsidR="008E1BAF" w:rsidRPr="001104DA" w:rsidRDefault="008E1BAF" w:rsidP="008E1BAF">
            <w:pPr>
              <w:numPr>
                <w:ilvl w:val="0"/>
                <w:numId w:val="8"/>
              </w:numPr>
            </w:pPr>
            <w:r w:rsidRPr="001104DA">
              <w:t>manuálna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78B6FE1F" w14:textId="77777777" w:rsidR="008E1BAF" w:rsidRDefault="008E1BAF" w:rsidP="008E1BAF">
            <w:pPr>
              <w:jc w:val="center"/>
            </w:pPr>
            <w:r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50F0EB9D" w14:textId="77777777" w:rsidR="008E1BAF" w:rsidRDefault="008E1BAF" w:rsidP="008E1BAF">
            <w:pPr>
              <w:jc w:val="center"/>
            </w:pPr>
          </w:p>
        </w:tc>
      </w:tr>
      <w:tr w:rsidR="008E1BAF" w14:paraId="0FCA1179" w14:textId="458BC618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6E61F234" w14:textId="77777777" w:rsidR="008E1BAF" w:rsidRDefault="008E1BAF" w:rsidP="008E1BAF">
            <w:r>
              <w:t xml:space="preserve">Nastaviteľné </w:t>
            </w:r>
            <w:proofErr w:type="spellStart"/>
            <w:r>
              <w:t>presety</w:t>
            </w:r>
            <w:proofErr w:type="spellEnd"/>
            <w:r>
              <w:t xml:space="preserve"> pre záznam obrazu s možnosťou vloženia preddefinovaného textu do obrazu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3E95B192" w14:textId="77777777" w:rsidR="008E1BAF" w:rsidRDefault="008E1BAF" w:rsidP="008E1BAF">
            <w:pPr>
              <w:jc w:val="center"/>
            </w:pPr>
            <w:r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E3B5B51" w14:textId="77777777" w:rsidR="008E1BAF" w:rsidRDefault="008E1BAF" w:rsidP="008E1BAF">
            <w:pPr>
              <w:jc w:val="center"/>
            </w:pPr>
          </w:p>
        </w:tc>
      </w:tr>
      <w:tr w:rsidR="008E1BAF" w14:paraId="2BE244F3" w14:textId="662AE8AC" w:rsidTr="00BE7675">
        <w:trPr>
          <w:trHeight w:val="289"/>
        </w:trPr>
        <w:tc>
          <w:tcPr>
            <w:tcW w:w="5170" w:type="dxa"/>
            <w:gridSpan w:val="2"/>
            <w:shd w:val="clear" w:color="auto" w:fill="auto"/>
          </w:tcPr>
          <w:p w14:paraId="560D03DB" w14:textId="77777777" w:rsidR="008E1BAF" w:rsidRDefault="008E1BAF" w:rsidP="008E1BAF">
            <w:r>
              <w:t xml:space="preserve">Jednorazový návlek na </w:t>
            </w:r>
            <w:proofErr w:type="spellStart"/>
            <w:r w:rsidRPr="001104DA">
              <w:t>madlo</w:t>
            </w:r>
            <w:proofErr w:type="spellEnd"/>
            <w:r w:rsidRPr="001104DA">
              <w:t>, 100ks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4C59CB8A" w14:textId="77777777" w:rsidR="008E1BAF" w:rsidRDefault="008E1BAF" w:rsidP="008E1BAF">
            <w:pPr>
              <w:jc w:val="center"/>
            </w:pPr>
            <w:r>
              <w:t>áno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72CFBCF" w14:textId="77777777" w:rsidR="008E1BAF" w:rsidRDefault="008E1BAF" w:rsidP="008E1BAF">
            <w:pPr>
              <w:jc w:val="center"/>
            </w:pPr>
          </w:p>
        </w:tc>
      </w:tr>
    </w:tbl>
    <w:p w14:paraId="6FDB3D79" w14:textId="77777777" w:rsidR="0096299B" w:rsidRDefault="0096299B" w:rsidP="0096299B">
      <w:pPr>
        <w:rPr>
          <w:rFonts w:ascii="Book Antiqua" w:hAnsi="Book Antiqua"/>
          <w:b/>
          <w:sz w:val="21"/>
          <w:szCs w:val="21"/>
        </w:rPr>
      </w:pPr>
    </w:p>
    <w:p w14:paraId="7EB4A6A4" w14:textId="6C46B6AF" w:rsidR="0096299B" w:rsidRPr="007A59E8" w:rsidRDefault="0096299B" w:rsidP="00BE7675">
      <w:pPr>
        <w:spacing w:after="60"/>
        <w:rPr>
          <w:rFonts w:ascii="Book Antiqua" w:hAnsi="Book Antiqua"/>
          <w:b/>
          <w:sz w:val="21"/>
          <w:szCs w:val="21"/>
        </w:rPr>
      </w:pPr>
      <w:r w:rsidRPr="007A59E8">
        <w:rPr>
          <w:rFonts w:ascii="Book Antiqua" w:hAnsi="Book Antiqua"/>
          <w:b/>
          <w:sz w:val="21"/>
          <w:szCs w:val="21"/>
        </w:rPr>
        <w:t>Ďalšie požiadavky na predmet zákazky:</w:t>
      </w: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828"/>
        <w:gridCol w:w="5528"/>
      </w:tblGrid>
      <w:tr w:rsidR="00BE7675" w:rsidRPr="007A59E8" w14:paraId="098D0EC0" w14:textId="0AA647EC" w:rsidTr="00BE7675">
        <w:trPr>
          <w:trHeight w:val="934"/>
        </w:trPr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7369E60C" w14:textId="5A8CB118" w:rsidR="00BE7675" w:rsidRPr="007A59E8" w:rsidRDefault="00BE7675" w:rsidP="00BE767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BB2083">
              <w:rPr>
                <w:rFonts w:ascii="Book Antiqua" w:hAnsi="Book Antiqua"/>
                <w:b/>
                <w:sz w:val="22"/>
                <w:szCs w:val="22"/>
              </w:rPr>
              <w:t>Názov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0AB5FF5" w14:textId="691A0C60" w:rsidR="00BE7675" w:rsidRPr="007A59E8" w:rsidRDefault="00BE7675" w:rsidP="00BE767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BB2083">
              <w:rPr>
                <w:rFonts w:ascii="Book Antiqua" w:hAnsi="Book Antiqua"/>
                <w:b/>
                <w:sz w:val="22"/>
                <w:szCs w:val="22"/>
              </w:rPr>
              <w:t>Požadované parametre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54472E03" w14:textId="77777777" w:rsidR="00BE7675" w:rsidRDefault="00BE7675" w:rsidP="00BE7675">
            <w:pPr>
              <w:spacing w:after="6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Vlastný návrh plnenia</w:t>
            </w:r>
          </w:p>
          <w:p w14:paraId="65E6577D" w14:textId="49BD1D3A" w:rsidR="00BE7675" w:rsidRDefault="00BE7675" w:rsidP="00BE7675">
            <w:pPr>
              <w:spacing w:after="60"/>
              <w:jc w:val="both"/>
              <w:rPr>
                <w:rFonts w:ascii="Book Antiqua" w:hAnsi="Book Antiqua"/>
                <w:b/>
                <w:sz w:val="22"/>
                <w:szCs w:val="22"/>
              </w:rPr>
            </w:pPr>
            <w:r w:rsidRPr="00A772AC">
              <w:rPr>
                <w:rFonts w:ascii="Book Antiqua" w:hAnsi="Book Antiqua"/>
                <w:sz w:val="22"/>
                <w:szCs w:val="22"/>
              </w:rPr>
              <w:t xml:space="preserve">Požaduje sa uviesť </w:t>
            </w:r>
            <w:r>
              <w:rPr>
                <w:rFonts w:ascii="Book Antiqua" w:hAnsi="Book Antiqua"/>
                <w:sz w:val="22"/>
                <w:szCs w:val="22"/>
              </w:rPr>
              <w:t xml:space="preserve">ÁNO/NIE, resp. </w:t>
            </w:r>
            <w:r w:rsidRPr="00A772AC">
              <w:rPr>
                <w:rFonts w:ascii="Book Antiqua" w:hAnsi="Book Antiqua"/>
                <w:sz w:val="22"/>
                <w:szCs w:val="22"/>
              </w:rPr>
              <w:t xml:space="preserve">skutočnú špecifikáciu ponúkaného </w:t>
            </w:r>
            <w:r>
              <w:rPr>
                <w:rFonts w:ascii="Book Antiqua" w:hAnsi="Book Antiqua"/>
                <w:sz w:val="22"/>
                <w:szCs w:val="22"/>
              </w:rPr>
              <w:t>tovaru</w:t>
            </w:r>
            <w:r w:rsidRPr="00A772AC">
              <w:rPr>
                <w:rFonts w:ascii="Book Antiqua" w:hAnsi="Book Antiqua"/>
                <w:sz w:val="22"/>
                <w:szCs w:val="22"/>
              </w:rPr>
              <w:t>. V prípade číselnej hodnoty uviesť jej skutočnú hodnotu</w:t>
            </w:r>
            <w:r>
              <w:rPr>
                <w:rFonts w:ascii="Book Antiqua" w:hAnsi="Book Antiqua"/>
                <w:sz w:val="22"/>
                <w:szCs w:val="22"/>
              </w:rPr>
              <w:t xml:space="preserve"> číslom a/alebo slovom.</w:t>
            </w:r>
          </w:p>
        </w:tc>
      </w:tr>
      <w:tr w:rsidR="00BE7675" w:rsidRPr="00BB2083" w14:paraId="55F44C88" w14:textId="50B751E4" w:rsidTr="00BE7675">
        <w:trPr>
          <w:trHeight w:val="556"/>
        </w:trPr>
        <w:tc>
          <w:tcPr>
            <w:tcW w:w="5245" w:type="dxa"/>
            <w:vAlign w:val="center"/>
          </w:tcPr>
          <w:p w14:paraId="3B0678C2" w14:textId="77777777" w:rsidR="00BE7675" w:rsidRPr="00BB2083" w:rsidRDefault="00BE7675" w:rsidP="00BE7675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BB2083">
              <w:rPr>
                <w:rFonts w:ascii="Book Antiqua" w:hAnsi="Book Antiqua"/>
                <w:b/>
                <w:sz w:val="22"/>
                <w:szCs w:val="22"/>
              </w:rPr>
              <w:t>Názov</w:t>
            </w:r>
          </w:p>
        </w:tc>
        <w:tc>
          <w:tcPr>
            <w:tcW w:w="3828" w:type="dxa"/>
            <w:vAlign w:val="center"/>
          </w:tcPr>
          <w:p w14:paraId="02536FCA" w14:textId="77777777" w:rsidR="00BE7675" w:rsidRPr="00BB2083" w:rsidRDefault="00BE7675" w:rsidP="00BE7675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BB2083">
              <w:rPr>
                <w:rFonts w:ascii="Book Antiqua" w:hAnsi="Book Antiqua"/>
                <w:b/>
                <w:sz w:val="22"/>
                <w:szCs w:val="22"/>
              </w:rPr>
              <w:t>Požadované parametre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23CD7EDB" w14:textId="77777777" w:rsidR="00BE7675" w:rsidRPr="00BB2083" w:rsidRDefault="00BE7675" w:rsidP="00BE7675">
            <w:pPr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E7675" w:rsidRPr="00BB2083" w14:paraId="56ABE105" w14:textId="1D886809" w:rsidTr="00BE7675">
        <w:trPr>
          <w:trHeight w:val="781"/>
        </w:trPr>
        <w:tc>
          <w:tcPr>
            <w:tcW w:w="5245" w:type="dxa"/>
            <w:vAlign w:val="center"/>
          </w:tcPr>
          <w:p w14:paraId="1828E76F" w14:textId="77777777" w:rsidR="00BE7675" w:rsidRPr="00BB2083" w:rsidRDefault="00BE7675" w:rsidP="00BE7675">
            <w:pPr>
              <w:rPr>
                <w:rFonts w:ascii="Book Antiqua" w:hAnsi="Book Antiqua"/>
                <w:sz w:val="22"/>
                <w:szCs w:val="22"/>
              </w:rPr>
            </w:pPr>
            <w:r w:rsidRPr="00BB2083">
              <w:rPr>
                <w:rFonts w:ascii="Book Antiqua" w:hAnsi="Book Antiqua"/>
                <w:sz w:val="22"/>
                <w:szCs w:val="22"/>
              </w:rPr>
              <w:t>Doprava na miesto inštalácie:</w:t>
            </w:r>
          </w:p>
        </w:tc>
        <w:tc>
          <w:tcPr>
            <w:tcW w:w="3828" w:type="dxa"/>
            <w:vAlign w:val="center"/>
          </w:tcPr>
          <w:p w14:paraId="744358A0" w14:textId="77777777" w:rsidR="00BE7675" w:rsidRPr="00BB2083" w:rsidRDefault="00BE7675" w:rsidP="00BE7675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požaduje sa; miestom inštalácie je sídlo verejného obstarávateľa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50BD7E5" w14:textId="77777777" w:rsidR="00BE7675" w:rsidRDefault="00BE7675" w:rsidP="00BE7675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E7675" w:rsidRPr="00BB2083" w14:paraId="0E3A3868" w14:textId="02662FA2" w:rsidTr="00BE7675">
        <w:trPr>
          <w:trHeight w:val="1084"/>
        </w:trPr>
        <w:tc>
          <w:tcPr>
            <w:tcW w:w="5245" w:type="dxa"/>
            <w:vAlign w:val="center"/>
          </w:tcPr>
          <w:p w14:paraId="1AE45010" w14:textId="77777777" w:rsidR="00BE7675" w:rsidRPr="00BB2083" w:rsidRDefault="00BE7675" w:rsidP="00BE7675">
            <w:pPr>
              <w:rPr>
                <w:rFonts w:ascii="Book Antiqua" w:hAnsi="Book Antiqua"/>
                <w:sz w:val="22"/>
                <w:szCs w:val="22"/>
              </w:rPr>
            </w:pPr>
            <w:r w:rsidRPr="00BB2083">
              <w:rPr>
                <w:rFonts w:ascii="Book Antiqua" w:hAnsi="Book Antiqua"/>
                <w:sz w:val="22"/>
                <w:szCs w:val="22"/>
              </w:rPr>
              <w:t>Záručná doba na predmet zákazky</w:t>
            </w:r>
          </w:p>
        </w:tc>
        <w:tc>
          <w:tcPr>
            <w:tcW w:w="3828" w:type="dxa"/>
            <w:vAlign w:val="center"/>
          </w:tcPr>
          <w:p w14:paraId="43E04815" w14:textId="77777777" w:rsidR="00BE7675" w:rsidRPr="00BB2083" w:rsidRDefault="00BE7675" w:rsidP="00BE7675">
            <w:pPr>
              <w:rPr>
                <w:rFonts w:ascii="Book Antiqua" w:hAnsi="Book Antiqua"/>
                <w:sz w:val="22"/>
                <w:szCs w:val="22"/>
              </w:rPr>
            </w:pPr>
            <w:r w:rsidRPr="00BB2083">
              <w:rPr>
                <w:rFonts w:ascii="Book Antiqua" w:hAnsi="Book Antiqua"/>
                <w:sz w:val="22"/>
                <w:szCs w:val="22"/>
              </w:rPr>
              <w:t>minimálne 24 mesiacov od prebratia predmetu zákazky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253DF940" w14:textId="77777777" w:rsidR="00BE7675" w:rsidRPr="00BB2083" w:rsidRDefault="00BE7675" w:rsidP="00BE7675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E7675" w:rsidRPr="00BB2083" w14:paraId="1D6C8EC6" w14:textId="558FC3D9" w:rsidTr="00BE7675">
        <w:trPr>
          <w:trHeight w:val="108"/>
        </w:trPr>
        <w:tc>
          <w:tcPr>
            <w:tcW w:w="5245" w:type="dxa"/>
            <w:vAlign w:val="center"/>
          </w:tcPr>
          <w:p w14:paraId="6A929B09" w14:textId="77777777" w:rsidR="00BE7675" w:rsidRPr="00BB2083" w:rsidRDefault="00BE7675" w:rsidP="00BE7675">
            <w:pPr>
              <w:rPr>
                <w:rFonts w:ascii="Book Antiqua" w:hAnsi="Book Antiqua"/>
                <w:sz w:val="22"/>
                <w:szCs w:val="22"/>
              </w:rPr>
            </w:pPr>
            <w:r w:rsidRPr="00BB2083">
              <w:rPr>
                <w:rFonts w:ascii="Book Antiqua" w:hAnsi="Book Antiqua"/>
                <w:sz w:val="22"/>
                <w:szCs w:val="22"/>
              </w:rPr>
              <w:t xml:space="preserve">Nástup na servis do 24 hod. </w:t>
            </w:r>
          </w:p>
        </w:tc>
        <w:tc>
          <w:tcPr>
            <w:tcW w:w="3828" w:type="dxa"/>
            <w:vAlign w:val="center"/>
          </w:tcPr>
          <w:p w14:paraId="15529D63" w14:textId="77777777" w:rsidR="00BE7675" w:rsidRPr="00BB2083" w:rsidRDefault="00BE7675" w:rsidP="00BE7675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požaduje sa; </w:t>
            </w:r>
            <w:r w:rsidRPr="00BB2083">
              <w:rPr>
                <w:rFonts w:ascii="Book Antiqua" w:hAnsi="Book Antiqua"/>
                <w:sz w:val="22"/>
                <w:szCs w:val="22"/>
              </w:rPr>
              <w:t>nástup do 24 hod. v pracovných dňoch od nahlásenia poruchy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07594423" w14:textId="77777777" w:rsidR="00BE7675" w:rsidRDefault="00BE7675" w:rsidP="00BE7675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E7675" w:rsidRPr="00BB2083" w14:paraId="193C05E0" w14:textId="0697A033" w:rsidTr="00BE7675">
        <w:trPr>
          <w:trHeight w:val="1764"/>
        </w:trPr>
        <w:tc>
          <w:tcPr>
            <w:tcW w:w="5245" w:type="dxa"/>
            <w:vAlign w:val="center"/>
          </w:tcPr>
          <w:p w14:paraId="68ADF10F" w14:textId="77777777" w:rsidR="00BE7675" w:rsidRPr="00BB2083" w:rsidRDefault="00BE7675" w:rsidP="00BE7675">
            <w:pPr>
              <w:rPr>
                <w:rFonts w:ascii="Book Antiqua" w:hAnsi="Book Antiqua"/>
                <w:sz w:val="22"/>
                <w:szCs w:val="22"/>
              </w:rPr>
            </w:pPr>
            <w:r w:rsidRPr="00BB2083">
              <w:rPr>
                <w:rFonts w:ascii="Book Antiqua" w:hAnsi="Book Antiqua"/>
                <w:sz w:val="22"/>
                <w:szCs w:val="22"/>
              </w:rPr>
              <w:t>Odborná údržba - pravidelný servis - bezpečnostno-technické prehliadky, opravy, údržba a testovanie v intervaloch predpísaných výrobcom musia byť vykonávané v záručnej dobe bezplatne</w:t>
            </w:r>
          </w:p>
        </w:tc>
        <w:tc>
          <w:tcPr>
            <w:tcW w:w="3828" w:type="dxa"/>
            <w:vAlign w:val="center"/>
          </w:tcPr>
          <w:p w14:paraId="7405AFF3" w14:textId="77777777" w:rsidR="00BE7675" w:rsidRPr="00BB2083" w:rsidRDefault="00BE7675" w:rsidP="00BE7675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požaduje sa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01E981D3" w14:textId="77777777" w:rsidR="00BE7675" w:rsidRDefault="00BE7675" w:rsidP="00BE7675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E7675" w:rsidRPr="00BB2083" w14:paraId="426BC79A" w14:textId="76261F17" w:rsidTr="00BE7675">
        <w:trPr>
          <w:trHeight w:val="113"/>
        </w:trPr>
        <w:tc>
          <w:tcPr>
            <w:tcW w:w="5245" w:type="dxa"/>
            <w:vAlign w:val="center"/>
          </w:tcPr>
          <w:p w14:paraId="2EBA1AF2" w14:textId="77777777" w:rsidR="00BE7675" w:rsidRPr="00BB2083" w:rsidRDefault="00BE7675" w:rsidP="00BE7675">
            <w:pPr>
              <w:rPr>
                <w:rFonts w:ascii="Book Antiqua" w:hAnsi="Book Antiqua"/>
                <w:sz w:val="22"/>
                <w:szCs w:val="22"/>
              </w:rPr>
            </w:pPr>
            <w:r w:rsidRPr="00BB2083">
              <w:rPr>
                <w:rFonts w:ascii="Book Antiqua" w:hAnsi="Book Antiqua"/>
                <w:sz w:val="22"/>
                <w:szCs w:val="22"/>
              </w:rPr>
              <w:lastRenderedPageBreak/>
              <w:t>Odstránenie poruchy v rámci záručného servisu, ak nie je potrebný náhradný diel z dovozu - Dodávateľ odstráni poruchu v čo najkratšom čase, najneskôr do 48 hodín od nástupu na opravu.</w:t>
            </w:r>
          </w:p>
        </w:tc>
        <w:tc>
          <w:tcPr>
            <w:tcW w:w="3828" w:type="dxa"/>
            <w:vAlign w:val="center"/>
          </w:tcPr>
          <w:p w14:paraId="34A89513" w14:textId="77777777" w:rsidR="00BE7675" w:rsidRPr="00BB2083" w:rsidRDefault="00BE7675" w:rsidP="00BE7675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požaduje sa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2F83B257" w14:textId="77777777" w:rsidR="00BE7675" w:rsidRDefault="00BE7675" w:rsidP="00BE7675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E7675" w:rsidRPr="00BB2083" w14:paraId="37040D77" w14:textId="6A5D7D42" w:rsidTr="00BE7675">
        <w:trPr>
          <w:trHeight w:val="113"/>
        </w:trPr>
        <w:tc>
          <w:tcPr>
            <w:tcW w:w="5245" w:type="dxa"/>
            <w:vAlign w:val="center"/>
          </w:tcPr>
          <w:p w14:paraId="3BD546A6" w14:textId="77777777" w:rsidR="00BE7675" w:rsidRPr="00E75CC3" w:rsidRDefault="00BE7675" w:rsidP="00BE7675">
            <w:pPr>
              <w:rPr>
                <w:rFonts w:ascii="Book Antiqua" w:hAnsi="Book Antiqua"/>
                <w:sz w:val="22"/>
                <w:szCs w:val="22"/>
              </w:rPr>
            </w:pPr>
            <w:r w:rsidRPr="00E75CC3">
              <w:rPr>
                <w:rFonts w:ascii="Book Antiqua" w:hAnsi="Book Antiqua"/>
              </w:rPr>
              <w:t>Certifikát vydaný príslušnou certifikačnou spoločnosťou  (SVK jazyk, prípadne úradný preklad, ak je v inom jazyku okrem českého jazyka)</w:t>
            </w:r>
          </w:p>
        </w:tc>
        <w:tc>
          <w:tcPr>
            <w:tcW w:w="3828" w:type="dxa"/>
            <w:vAlign w:val="center"/>
          </w:tcPr>
          <w:p w14:paraId="000410C5" w14:textId="77777777" w:rsidR="00BE7675" w:rsidRPr="00E75CC3" w:rsidRDefault="00BE7675" w:rsidP="00BE7675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požaduje sa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F9B3C06" w14:textId="77777777" w:rsidR="00BE7675" w:rsidRDefault="00BE7675" w:rsidP="00BE7675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E7675" w:rsidRPr="00BB2083" w14:paraId="4D0D44DA" w14:textId="215A6D00" w:rsidTr="00BE7675">
        <w:trPr>
          <w:trHeight w:val="113"/>
        </w:trPr>
        <w:tc>
          <w:tcPr>
            <w:tcW w:w="5245" w:type="dxa"/>
            <w:vAlign w:val="center"/>
          </w:tcPr>
          <w:p w14:paraId="3185550A" w14:textId="77777777" w:rsidR="00BE7675" w:rsidRPr="00E75CC3" w:rsidRDefault="00BE7675" w:rsidP="00BE7675">
            <w:pPr>
              <w:jc w:val="both"/>
              <w:rPr>
                <w:rFonts w:ascii="Book Antiqua" w:hAnsi="Book Antiqua"/>
              </w:rPr>
            </w:pPr>
            <w:r w:rsidRPr="00CA6B74">
              <w:t>Vyhlásenie výrobcu o zhode výrobku (SVK jazyk, prípadne úradný preklad, ak je v inom jazyku okrem českého jazyka). (Toto vyhlásenie o zhode musí deklarovať, že zdravotnícke zariadenie je vyrobené v súlade s normami: SMERNICA RADY 93/42/EHS zo dňa 14. júna 1993 o zdravotníckych pomôckach alebo SMERNICA 98/79/ES EURÓPSKEHO PARLAMENTU A RADY z 27. októbra 1998  o diagnostických zdr</w:t>
            </w:r>
            <w:r>
              <w:t>avotníckych pomôckach in vitro)</w:t>
            </w:r>
          </w:p>
        </w:tc>
        <w:tc>
          <w:tcPr>
            <w:tcW w:w="3828" w:type="dxa"/>
            <w:vAlign w:val="center"/>
          </w:tcPr>
          <w:p w14:paraId="631C3AEB" w14:textId="77777777" w:rsidR="00BE7675" w:rsidRDefault="00BE7675" w:rsidP="00BE7675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požaduje sa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25146308" w14:textId="77777777" w:rsidR="00BE7675" w:rsidRDefault="00BE7675" w:rsidP="00BE7675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E7675" w:rsidRPr="00BB2083" w14:paraId="714BC6B2" w14:textId="1A27EF11" w:rsidTr="00BE7675">
        <w:trPr>
          <w:trHeight w:val="113"/>
        </w:trPr>
        <w:tc>
          <w:tcPr>
            <w:tcW w:w="5245" w:type="dxa"/>
            <w:vAlign w:val="center"/>
          </w:tcPr>
          <w:p w14:paraId="1117463A" w14:textId="77777777" w:rsidR="00BE7675" w:rsidRPr="00BB2083" w:rsidRDefault="00BE7675" w:rsidP="00BE7675">
            <w:pPr>
              <w:rPr>
                <w:rFonts w:ascii="Book Antiqua" w:hAnsi="Book Antiqua"/>
                <w:sz w:val="22"/>
                <w:szCs w:val="22"/>
              </w:rPr>
            </w:pPr>
            <w:r w:rsidRPr="00BB2083">
              <w:rPr>
                <w:rFonts w:ascii="Book Antiqua" w:hAnsi="Book Antiqua"/>
                <w:sz w:val="22"/>
                <w:szCs w:val="22"/>
              </w:rPr>
              <w:t>Zariadenie je registrované slovenskou autoritou pre registráciu zdravotníckych pomôcok (kód ŠÚKL)</w:t>
            </w:r>
          </w:p>
        </w:tc>
        <w:tc>
          <w:tcPr>
            <w:tcW w:w="3828" w:type="dxa"/>
            <w:vAlign w:val="center"/>
          </w:tcPr>
          <w:p w14:paraId="44EDC92E" w14:textId="77777777" w:rsidR="00BE7675" w:rsidRPr="00BB2083" w:rsidRDefault="00BE7675" w:rsidP="00BE7675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požaduje sa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090B2BC2" w14:textId="77777777" w:rsidR="00BE7675" w:rsidRDefault="00BE7675" w:rsidP="00BE7675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03381DA5" w14:textId="77777777" w:rsidR="0096299B" w:rsidRPr="00BB2083" w:rsidRDefault="0096299B" w:rsidP="0096299B">
      <w:pPr>
        <w:rPr>
          <w:rFonts w:ascii="Book Antiqua" w:hAnsi="Book Antiqua"/>
          <w:sz w:val="22"/>
          <w:szCs w:val="22"/>
        </w:rPr>
      </w:pPr>
    </w:p>
    <w:p w14:paraId="1AD5FC6A" w14:textId="77777777" w:rsidR="0096299B" w:rsidRPr="00BE7675" w:rsidRDefault="0096299B" w:rsidP="0096299B">
      <w:pPr>
        <w:pStyle w:val="Cislovanie2"/>
        <w:tabs>
          <w:tab w:val="clear" w:pos="680"/>
        </w:tabs>
        <w:ind w:left="0" w:firstLine="0"/>
        <w:rPr>
          <w:rFonts w:ascii="Book Antiqua" w:hAnsi="Book Antiqua"/>
        </w:rPr>
      </w:pPr>
      <w:r w:rsidRPr="00BE7675">
        <w:rPr>
          <w:rFonts w:ascii="Book Antiqua" w:hAnsi="Book Antiqua"/>
        </w:rPr>
        <w:t xml:space="preserve">Predmet zákazky zahŕňa aj služby súvisiace s dodaním tovaru do miesta dodania, konkrétne jeho dopravu do miesta dodania, vyloženie, vybalenie, montáž, inštaláciu, odskúšanie a uvedenie tovaru do prevádzky, zaškolenie zamestnancov kupujúceho (s obsluhou, údržbou a ošetrovaním tovaru), vrátane poskytovania služieb záručného servisu tovaru počas záručnej doby a ekologickej likvidácie obalov. </w:t>
      </w:r>
    </w:p>
    <w:p w14:paraId="1E412E34" w14:textId="77777777" w:rsidR="0096299B" w:rsidRPr="00BE7675" w:rsidRDefault="0096299B" w:rsidP="0096299B">
      <w:pPr>
        <w:tabs>
          <w:tab w:val="num" w:pos="567"/>
        </w:tabs>
        <w:spacing w:after="120"/>
        <w:jc w:val="both"/>
        <w:rPr>
          <w:rFonts w:ascii="Book Antiqua" w:hAnsi="Book Antiqua"/>
        </w:rPr>
      </w:pPr>
      <w:r w:rsidRPr="00BE7675">
        <w:rPr>
          <w:rFonts w:ascii="Book Antiqua" w:hAnsi="Book Antiqua"/>
        </w:rPr>
        <w:t>Dodávaný tovar musí byť nový/nepoužívaný podľa technickej špecifikácie.</w:t>
      </w:r>
    </w:p>
    <w:p w14:paraId="45963424" w14:textId="77777777" w:rsidR="0096299B" w:rsidRPr="00BE7675" w:rsidRDefault="0096299B" w:rsidP="0096299B">
      <w:pPr>
        <w:jc w:val="both"/>
        <w:rPr>
          <w:rFonts w:ascii="Book Antiqua" w:hAnsi="Book Antiqua"/>
          <w:color w:val="000000"/>
        </w:rPr>
      </w:pPr>
      <w:r w:rsidRPr="00BE7675">
        <w:rPr>
          <w:rFonts w:ascii="Book Antiqua" w:hAnsi="Book Antiqua"/>
          <w:color w:val="000000"/>
        </w:rPr>
        <w:t xml:space="preserve">Predmet zákazky v celom rozsahu je opísaný tak, aby bol presne a zrozumiteľne špecifikovaný. Ak niektorý z použitých parametrov, alebo rozpätie parametrov identifikuje konkrétny typ produktu, alebo produkt konkrétneho výrobcu, verejný obstarávateľ umožňuje nahradiť takýto produkt ekvivalentným produktom alebo ekvivalentom technického riešenia pod podmienkou, že </w:t>
      </w:r>
      <w:r w:rsidRPr="00BE7675">
        <w:rPr>
          <w:rFonts w:ascii="Book Antiqua" w:hAnsi="Book Antiqua"/>
          <w:b/>
          <w:bCs/>
          <w:color w:val="000000"/>
        </w:rPr>
        <w:t>ekvivalentný produk</w:t>
      </w:r>
      <w:r w:rsidRPr="00BE7675">
        <w:rPr>
          <w:rFonts w:ascii="Book Antiqua" w:hAnsi="Book Antiqua"/>
          <w:color w:val="000000"/>
        </w:rPr>
        <w:t xml:space="preserve">t alebo ekvivalentné technické riešenie </w:t>
      </w:r>
      <w:r w:rsidRPr="00BE7675">
        <w:rPr>
          <w:rFonts w:ascii="Book Antiqua" w:hAnsi="Book Antiqua"/>
          <w:b/>
          <w:bCs/>
          <w:color w:val="000000"/>
        </w:rPr>
        <w:t>bude spĺňať plnohodnotne úžitkové, prevádzkové, funkčné, charakteristiky, ktoré sú nevyhnutné na zabezpečenie požadovaného účelu</w:t>
      </w:r>
      <w:r w:rsidRPr="00BE7675">
        <w:rPr>
          <w:rFonts w:ascii="Book Antiqua" w:hAnsi="Book Antiqua"/>
          <w:color w:val="000000"/>
        </w:rPr>
        <w:t>.</w:t>
      </w:r>
    </w:p>
    <w:p w14:paraId="3A22A089" w14:textId="77777777" w:rsidR="0096299B" w:rsidRDefault="0096299B"/>
    <w:sectPr w:rsidR="0096299B" w:rsidSect="00A772AC">
      <w:footerReference w:type="default" r:id="rId8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CC26B" w14:textId="77777777" w:rsidR="002D2D33" w:rsidRDefault="002D2D33" w:rsidP="00A772AC">
      <w:r>
        <w:separator/>
      </w:r>
    </w:p>
  </w:endnote>
  <w:endnote w:type="continuationSeparator" w:id="0">
    <w:p w14:paraId="1D2BEE78" w14:textId="77777777" w:rsidR="002D2D33" w:rsidRDefault="002D2D33" w:rsidP="00A7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3903603"/>
      <w:docPartObj>
        <w:docPartGallery w:val="Page Numbers (Bottom of Page)"/>
        <w:docPartUnique/>
      </w:docPartObj>
    </w:sdtPr>
    <w:sdtContent>
      <w:p w14:paraId="4A5D6A6B" w14:textId="5FBD2D0F" w:rsidR="00A772AC" w:rsidRDefault="00A772AC" w:rsidP="00A772A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9EDBA" w14:textId="77777777" w:rsidR="002D2D33" w:rsidRDefault="002D2D33" w:rsidP="00A772AC">
      <w:r>
        <w:separator/>
      </w:r>
    </w:p>
  </w:footnote>
  <w:footnote w:type="continuationSeparator" w:id="0">
    <w:p w14:paraId="1B6DBEE0" w14:textId="77777777" w:rsidR="002D2D33" w:rsidRDefault="002D2D33" w:rsidP="00A77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689F"/>
    <w:multiLevelType w:val="hybridMultilevel"/>
    <w:tmpl w:val="0652F856"/>
    <w:lvl w:ilvl="0" w:tplc="06ECE0E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F4704"/>
    <w:multiLevelType w:val="hybridMultilevel"/>
    <w:tmpl w:val="3D88D594"/>
    <w:lvl w:ilvl="0" w:tplc="3EA25BDA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5521E"/>
    <w:multiLevelType w:val="hybridMultilevel"/>
    <w:tmpl w:val="32D0BA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53572"/>
    <w:multiLevelType w:val="hybridMultilevel"/>
    <w:tmpl w:val="E1588A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803C2"/>
    <w:multiLevelType w:val="hybridMultilevel"/>
    <w:tmpl w:val="0DA86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65350"/>
    <w:multiLevelType w:val="hybridMultilevel"/>
    <w:tmpl w:val="C77A28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B2B7B"/>
    <w:multiLevelType w:val="hybridMultilevel"/>
    <w:tmpl w:val="1136A0B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11D2D"/>
    <w:multiLevelType w:val="hybridMultilevel"/>
    <w:tmpl w:val="666A7D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79473">
    <w:abstractNumId w:val="2"/>
  </w:num>
  <w:num w:numId="2" w16cid:durableId="1131749455">
    <w:abstractNumId w:val="6"/>
  </w:num>
  <w:num w:numId="3" w16cid:durableId="731082680">
    <w:abstractNumId w:val="5"/>
  </w:num>
  <w:num w:numId="4" w16cid:durableId="723649349">
    <w:abstractNumId w:val="7"/>
  </w:num>
  <w:num w:numId="5" w16cid:durableId="218589600">
    <w:abstractNumId w:val="4"/>
  </w:num>
  <w:num w:numId="6" w16cid:durableId="1109541568">
    <w:abstractNumId w:val="3"/>
  </w:num>
  <w:num w:numId="7" w16cid:durableId="1898319935">
    <w:abstractNumId w:val="0"/>
  </w:num>
  <w:num w:numId="8" w16cid:durableId="810902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5A"/>
    <w:rsid w:val="00026733"/>
    <w:rsid w:val="000764F2"/>
    <w:rsid w:val="00083F2E"/>
    <w:rsid w:val="001038BF"/>
    <w:rsid w:val="001C2349"/>
    <w:rsid w:val="001D396A"/>
    <w:rsid w:val="001D6078"/>
    <w:rsid w:val="00241A76"/>
    <w:rsid w:val="002453E4"/>
    <w:rsid w:val="002D2D33"/>
    <w:rsid w:val="00322BA9"/>
    <w:rsid w:val="00392243"/>
    <w:rsid w:val="004B6CB4"/>
    <w:rsid w:val="00521ED5"/>
    <w:rsid w:val="005F5FB4"/>
    <w:rsid w:val="0066052B"/>
    <w:rsid w:val="0073775A"/>
    <w:rsid w:val="0081374D"/>
    <w:rsid w:val="008E1BAF"/>
    <w:rsid w:val="00961FAC"/>
    <w:rsid w:val="0096299B"/>
    <w:rsid w:val="0098747E"/>
    <w:rsid w:val="00A530DC"/>
    <w:rsid w:val="00A772AC"/>
    <w:rsid w:val="00BE7675"/>
    <w:rsid w:val="00CD4F94"/>
    <w:rsid w:val="00D118C1"/>
    <w:rsid w:val="00D242A0"/>
    <w:rsid w:val="00D750A6"/>
    <w:rsid w:val="00D86D26"/>
    <w:rsid w:val="00E750FA"/>
    <w:rsid w:val="00EF3272"/>
    <w:rsid w:val="00F524CB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01806"/>
  <w15:chartTrackingRefBased/>
  <w15:docId w15:val="{CB53459A-B216-46F3-A262-B0D65ED6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72AC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37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37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37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37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37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377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377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377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377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7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37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37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377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377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377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377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377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3775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377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37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37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37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37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3775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3775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3775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37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3775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3775A"/>
    <w:rPr>
      <w:b/>
      <w:bCs/>
      <w:smallCaps/>
      <w:color w:val="0F4761" w:themeColor="accent1" w:themeShade="BF"/>
      <w:spacing w:val="5"/>
    </w:rPr>
  </w:style>
  <w:style w:type="paragraph" w:customStyle="1" w:styleId="Cislovanie2">
    <w:name w:val="Cislovanie2"/>
    <w:basedOn w:val="Normlny"/>
    <w:rsid w:val="00A772AC"/>
    <w:pPr>
      <w:tabs>
        <w:tab w:val="num" w:pos="680"/>
      </w:tabs>
      <w:spacing w:after="120"/>
      <w:ind w:left="680" w:hanging="680"/>
      <w:jc w:val="both"/>
    </w:pPr>
    <w:rPr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772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72AC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772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772AC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395C8-E940-4D87-A12C-A9E9DF6F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Vratko Vlačuška</dc:creator>
  <cp:keywords/>
  <dc:description/>
  <cp:lastModifiedBy>Vratko Vlačuška</cp:lastModifiedBy>
  <cp:revision>19</cp:revision>
  <dcterms:created xsi:type="dcterms:W3CDTF">2026-01-20T15:47:00Z</dcterms:created>
  <dcterms:modified xsi:type="dcterms:W3CDTF">2026-01-23T12:27:00Z</dcterms:modified>
</cp:coreProperties>
</file>