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96816" w:rsidRPr="007A0964" w:rsidRDefault="007A0964" w:rsidP="007A0964">
      <w:pPr>
        <w:pStyle w:val="Odsekzoznamu"/>
        <w:numPr>
          <w:ilvl w:val="0"/>
          <w:numId w:val="1"/>
        </w:num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Identifikačné údaje uchádzača: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Názov firmy: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Sídlo: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 DPH: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Kontaktná osoba: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Tel.:</w:t>
      </w:r>
    </w:p>
    <w:p w:rsidR="007A0964" w:rsidRPr="007A0964" w:rsidRDefault="007A0964" w:rsidP="0073186D">
      <w:pPr>
        <w:tabs>
          <w:tab w:val="left" w:pos="7621"/>
        </w:tabs>
        <w:spacing w:after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e-mail:</w:t>
      </w:r>
    </w:p>
    <w:p w:rsidR="00A87E28" w:rsidRPr="007A0964" w:rsidRDefault="007A0964" w:rsidP="0073186D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Ponuka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940"/>
        <w:gridCol w:w="879"/>
        <w:gridCol w:w="1560"/>
        <w:gridCol w:w="1559"/>
      </w:tblGrid>
      <w:tr w:rsidR="0073186D" w:rsidRPr="0073186D" w:rsidTr="00EC0758">
        <w:tc>
          <w:tcPr>
            <w:tcW w:w="851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86D">
              <w:rPr>
                <w:rFonts w:eastAsia="Calibri"/>
                <w:b/>
                <w:sz w:val="24"/>
                <w:szCs w:val="24"/>
              </w:rPr>
              <w:t>č. p.</w:t>
            </w:r>
          </w:p>
        </w:tc>
        <w:tc>
          <w:tcPr>
            <w:tcW w:w="3940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86D">
              <w:rPr>
                <w:rFonts w:eastAsia="Calibri"/>
                <w:b/>
                <w:sz w:val="24"/>
                <w:szCs w:val="24"/>
              </w:rPr>
              <w:t>Názov</w:t>
            </w:r>
          </w:p>
        </w:tc>
        <w:tc>
          <w:tcPr>
            <w:tcW w:w="879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86D">
              <w:rPr>
                <w:rFonts w:eastAsia="Calibri"/>
                <w:b/>
                <w:sz w:val="24"/>
                <w:szCs w:val="24"/>
              </w:rPr>
              <w:t>Počet bodov</w:t>
            </w:r>
          </w:p>
        </w:tc>
        <w:tc>
          <w:tcPr>
            <w:tcW w:w="1560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86D">
              <w:rPr>
                <w:rFonts w:eastAsia="Calibri"/>
                <w:b/>
                <w:sz w:val="24"/>
                <w:szCs w:val="24"/>
              </w:rPr>
              <w:t xml:space="preserve">Cena za úkon bez DPH v € </w:t>
            </w:r>
          </w:p>
        </w:tc>
        <w:tc>
          <w:tcPr>
            <w:tcW w:w="1559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86D">
              <w:rPr>
                <w:rFonts w:eastAsia="Calibri"/>
                <w:b/>
                <w:sz w:val="24"/>
                <w:szCs w:val="24"/>
              </w:rPr>
              <w:t>Cena za úkon s DPH v €</w:t>
            </w:r>
          </w:p>
        </w:tc>
      </w:tr>
      <w:tr w:rsidR="0073186D" w:rsidRPr="0073186D" w:rsidTr="00EC0758">
        <w:tc>
          <w:tcPr>
            <w:tcW w:w="851" w:type="dxa"/>
            <w:tcBorders>
              <w:bottom w:val="single" w:sz="4" w:space="0" w:color="auto"/>
            </w:tcBorders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86D">
              <w:rPr>
                <w:rFonts w:eastAsia="Calibri"/>
                <w:b/>
                <w:sz w:val="24"/>
                <w:szCs w:val="24"/>
              </w:rPr>
              <w:t>1.</w:t>
            </w:r>
          </w:p>
        </w:tc>
        <w:tc>
          <w:tcPr>
            <w:tcW w:w="3940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86D">
              <w:rPr>
                <w:rFonts w:eastAsia="Calibri"/>
                <w:b/>
                <w:sz w:val="24"/>
                <w:szCs w:val="24"/>
              </w:rPr>
              <w:t>Cena za 1 km (z miesta výjazdu na miesto určenia)</w:t>
            </w:r>
          </w:p>
        </w:tc>
        <w:tc>
          <w:tcPr>
            <w:tcW w:w="879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86D">
              <w:rPr>
                <w:rFonts w:eastAsia="Calibri"/>
                <w:b/>
                <w:sz w:val="24"/>
                <w:szCs w:val="24"/>
              </w:rPr>
              <w:t>60</w:t>
            </w:r>
          </w:p>
        </w:tc>
        <w:tc>
          <w:tcPr>
            <w:tcW w:w="1560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73186D" w:rsidRPr="0073186D" w:rsidTr="00EC07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86D">
              <w:rPr>
                <w:rFonts w:eastAsia="Calibri"/>
                <w:b/>
                <w:sz w:val="24"/>
                <w:szCs w:val="24"/>
              </w:rPr>
              <w:t>2.</w:t>
            </w: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86D">
              <w:rPr>
                <w:rFonts w:eastAsia="Calibri"/>
                <w:b/>
                <w:sz w:val="24"/>
                <w:szCs w:val="24"/>
              </w:rPr>
              <w:t>Manipulácia so zosnulým</w:t>
            </w:r>
          </w:p>
        </w:tc>
        <w:tc>
          <w:tcPr>
            <w:tcW w:w="879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86D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73186D" w:rsidRPr="0073186D" w:rsidTr="00EC075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86D">
              <w:rPr>
                <w:rFonts w:eastAsia="Calibri"/>
                <w:b/>
                <w:sz w:val="24"/>
                <w:szCs w:val="24"/>
              </w:rPr>
              <w:t>Použitie chladiaceho boxu (cena na 1 deň)</w:t>
            </w:r>
          </w:p>
        </w:tc>
        <w:tc>
          <w:tcPr>
            <w:tcW w:w="879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86D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73186D" w:rsidRPr="0073186D" w:rsidTr="00EC075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86D">
              <w:rPr>
                <w:rFonts w:eastAsia="Calibri"/>
                <w:b/>
                <w:sz w:val="24"/>
                <w:szCs w:val="24"/>
              </w:rPr>
              <w:t>Použitie transportného vaku</w:t>
            </w:r>
          </w:p>
        </w:tc>
        <w:tc>
          <w:tcPr>
            <w:tcW w:w="879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86D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73186D" w:rsidRPr="0073186D" w:rsidTr="00EC075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86D">
              <w:rPr>
                <w:rFonts w:eastAsia="Calibri"/>
                <w:b/>
                <w:sz w:val="24"/>
                <w:szCs w:val="24"/>
              </w:rPr>
              <w:t>Čakacia doba (cena za 1 hod.)</w:t>
            </w:r>
          </w:p>
        </w:tc>
        <w:tc>
          <w:tcPr>
            <w:tcW w:w="879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86D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73186D" w:rsidRPr="0073186D" w:rsidTr="00EC0758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86D">
              <w:rPr>
                <w:rFonts w:eastAsia="Calibri"/>
                <w:b/>
                <w:sz w:val="24"/>
                <w:szCs w:val="24"/>
              </w:rPr>
              <w:t>Dezinfekcia vozidla (cena za 1 kus)</w:t>
            </w:r>
          </w:p>
        </w:tc>
        <w:tc>
          <w:tcPr>
            <w:tcW w:w="879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86D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73186D" w:rsidRPr="0073186D" w:rsidTr="00EC0758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86D">
              <w:rPr>
                <w:rFonts w:eastAsia="Calibri"/>
                <w:b/>
                <w:sz w:val="24"/>
                <w:szCs w:val="24"/>
              </w:rPr>
              <w:t>Spolu (č. p. 2.):</w:t>
            </w:r>
          </w:p>
        </w:tc>
        <w:tc>
          <w:tcPr>
            <w:tcW w:w="879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3186D">
              <w:rPr>
                <w:rFonts w:eastAsia="Calibri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73186D" w:rsidRPr="0073186D" w:rsidTr="00EC0758">
        <w:trPr>
          <w:trHeight w:val="359"/>
        </w:trPr>
        <w:tc>
          <w:tcPr>
            <w:tcW w:w="851" w:type="dxa"/>
            <w:tcBorders>
              <w:top w:val="single" w:sz="4" w:space="0" w:color="auto"/>
            </w:tcBorders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86D">
              <w:rPr>
                <w:rFonts w:eastAsia="Calibri"/>
                <w:b/>
                <w:sz w:val="24"/>
                <w:szCs w:val="24"/>
              </w:rPr>
              <w:t>Súčet cien (č. p. 1. + č. p. 2.):</w:t>
            </w:r>
          </w:p>
        </w:tc>
        <w:tc>
          <w:tcPr>
            <w:tcW w:w="879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86D">
              <w:rPr>
                <w:rFonts w:eastAsia="Calibri"/>
                <w:b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3186D" w:rsidRPr="0073186D" w:rsidRDefault="0073186D" w:rsidP="0073186D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2E4B75" w:rsidRDefault="002E4B75" w:rsidP="007A0964">
      <w:pPr>
        <w:jc w:val="both"/>
        <w:rPr>
          <w:rFonts w:ascii="Times New Roman" w:eastAsia="Calibri" w:hAnsi="Times New Roman"/>
          <w:b/>
          <w:sz w:val="24"/>
          <w:szCs w:val="24"/>
        </w:rPr>
      </w:pPr>
      <w:bookmarkStart w:id="0" w:name="_GoBack"/>
      <w:bookmarkEnd w:id="0"/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E4B75">
        <w:rPr>
          <w:rFonts w:ascii="Times New Roman" w:eastAsia="Calibri" w:hAnsi="Times New Roman"/>
          <w:b/>
          <w:sz w:val="24"/>
          <w:szCs w:val="24"/>
        </w:rPr>
        <w:t>Som – nie som platcom DPH</w:t>
      </w:r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E4B75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2E4B75">
        <w:rPr>
          <w:rFonts w:ascii="Times New Roman" w:eastAsia="Calibri" w:hAnsi="Times New Roman"/>
          <w:sz w:val="24"/>
          <w:szCs w:val="24"/>
        </w:rPr>
        <w:t>nehodiace</w:t>
      </w:r>
      <w:proofErr w:type="spellEnd"/>
      <w:r w:rsidRPr="002E4B75">
        <w:rPr>
          <w:rFonts w:ascii="Times New Roman" w:eastAsia="Calibri" w:hAnsi="Times New Roman"/>
          <w:sz w:val="24"/>
          <w:szCs w:val="24"/>
        </w:rPr>
        <w:t xml:space="preserve"> sa preškrtnite)</w:t>
      </w:r>
    </w:p>
    <w:p w:rsidR="00A87E28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........................................</w:t>
      </w:r>
      <w:r w:rsidR="002E4B75">
        <w:rPr>
          <w:rFonts w:ascii="Times New Roman" w:eastAsia="Calibri" w:hAnsi="Times New Roman"/>
          <w:sz w:val="24"/>
          <w:szCs w:val="24"/>
        </w:rPr>
        <w:t>.......</w:t>
      </w:r>
      <w:r w:rsidRPr="00B91736">
        <w:rPr>
          <w:rFonts w:ascii="Times New Roman" w:eastAsia="Calibri" w:hAnsi="Times New Roman"/>
          <w:sz w:val="24"/>
          <w:szCs w:val="24"/>
        </w:rPr>
        <w:t xml:space="preserve">. </w:t>
      </w:r>
    </w:p>
    <w:p w:rsidR="006E0F53" w:rsidRPr="00B91736" w:rsidRDefault="006E0F53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2E4B75" w:rsidRDefault="002E4B75" w:rsidP="002E4B75">
      <w:pPr>
        <w:pBdr>
          <w:top w:val="dotted" w:sz="12" w:space="1" w:color="auto"/>
        </w:pBdr>
        <w:spacing w:line="240" w:lineRule="auto"/>
        <w:ind w:left="538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2E4B75">
        <w:rPr>
          <w:rFonts w:ascii="Times New Roman" w:hAnsi="Times New Roman"/>
          <w:sz w:val="24"/>
          <w:szCs w:val="24"/>
          <w:lang w:eastAsia="sk-SK"/>
        </w:rPr>
        <w:t>(</w:t>
      </w:r>
      <w:r>
        <w:rPr>
          <w:rFonts w:ascii="Times New Roman" w:hAnsi="Times New Roman"/>
          <w:sz w:val="24"/>
          <w:szCs w:val="24"/>
          <w:lang w:eastAsia="sk-SK"/>
        </w:rPr>
        <w:t>t</w:t>
      </w:r>
      <w:r w:rsidRPr="002E4B75">
        <w:rPr>
          <w:rFonts w:ascii="Times New Roman" w:hAnsi="Times New Roman"/>
          <w:sz w:val="24"/>
          <w:szCs w:val="24"/>
          <w:lang w:eastAsia="sk-SK"/>
        </w:rPr>
        <w:t xml:space="preserve">itul, meno, priezvisko) </w:t>
      </w:r>
    </w:p>
    <w:p w:rsidR="009B7DA0" w:rsidRPr="006E0F53" w:rsidRDefault="002E4B75" w:rsidP="002E4B75">
      <w:pPr>
        <w:jc w:val="both"/>
        <w:rPr>
          <w:rFonts w:ascii="Times New Roman" w:hAnsi="Times New Roman" w:cs="Times New Roma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 xml:space="preserve"> </w:t>
      </w:r>
      <w:r w:rsidRPr="006E0F53">
        <w:rPr>
          <w:rFonts w:ascii="Times New Roman" w:hAnsi="Times New Roman" w:cs="Times New Roman"/>
        </w:rPr>
        <w:t>Obchodné meno a sídlo spoločnosti a pečiatka</w:t>
      </w:r>
      <w:r w:rsidRPr="006E0F53">
        <w:rPr>
          <w:rFonts w:ascii="Times New Roman" w:hAnsi="Times New Roman" w:cs="Times New Roman"/>
        </w:rPr>
        <w:tab/>
      </w:r>
    </w:p>
    <w:sectPr w:rsidR="009B7DA0" w:rsidRPr="006E0F53" w:rsidSect="00A46B46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DB8" w:rsidRDefault="006B7DB8" w:rsidP="00055EF1">
      <w:pPr>
        <w:spacing w:after="0" w:line="240" w:lineRule="auto"/>
      </w:pPr>
      <w:r>
        <w:separator/>
      </w:r>
    </w:p>
  </w:endnote>
  <w:endnote w:type="continuationSeparator" w:id="0">
    <w:p w:rsidR="006B7DB8" w:rsidRDefault="006B7DB8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DB8" w:rsidRDefault="006B7DB8" w:rsidP="00055EF1">
      <w:pPr>
        <w:spacing w:after="0" w:line="240" w:lineRule="auto"/>
      </w:pPr>
      <w:r>
        <w:separator/>
      </w:r>
    </w:p>
  </w:footnote>
  <w:footnote w:type="continuationSeparator" w:id="0">
    <w:p w:rsidR="006B7DB8" w:rsidRDefault="006B7DB8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 xml:space="preserve">Príloha </w:t>
    </w:r>
    <w:r w:rsidR="00C66B8E">
      <w:rPr>
        <w:rFonts w:ascii="Times New Roman" w:eastAsia="Calibri" w:hAnsi="Times New Roman"/>
      </w:rPr>
      <w:t xml:space="preserve">k výzve na predloženie cenovej ponuky </w:t>
    </w:r>
    <w:r w:rsidRPr="00055EF1">
      <w:rPr>
        <w:rFonts w:ascii="Times New Roman" w:eastAsia="Calibri" w:hAnsi="Times New Roman"/>
      </w:rPr>
      <w:t xml:space="preserve">č. </w:t>
    </w:r>
    <w:r w:rsidR="00021EBD">
      <w:rPr>
        <w:rFonts w:ascii="Times New Roman" w:eastAsia="Calibri" w:hAnsi="Times New Roman"/>
      </w:rPr>
      <w:t>1</w:t>
    </w:r>
    <w:r w:rsidRPr="00055EF1">
      <w:rPr>
        <w:rFonts w:ascii="Times New Roman" w:eastAsia="Calibri" w:hAnsi="Times New Roman"/>
      </w:rPr>
      <w:t xml:space="preserve"> k</w:t>
    </w:r>
    <w:r w:rsidR="003449DB">
      <w:rPr>
        <w:rFonts w:ascii="Times New Roman" w:eastAsia="Calibri" w:hAnsi="Times New Roman"/>
      </w:rPr>
      <w:t> </w:t>
    </w:r>
    <w:r w:rsidR="00950BA3">
      <w:rPr>
        <w:rFonts w:ascii="Times New Roman" w:hAnsi="Times New Roman"/>
      </w:rPr>
      <w:t>CPNR-MP-2026/000774</w:t>
    </w:r>
    <w:r w:rsidR="008238AD" w:rsidRPr="008238AD">
      <w:rPr>
        <w:rFonts w:ascii="Times New Roman" w:hAnsi="Times New Roman"/>
      </w:rPr>
      <w:t>-002</w:t>
    </w:r>
  </w:p>
  <w:p w:rsidR="00055EF1" w:rsidRDefault="00055EF1" w:rsidP="00055EF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6084E"/>
    <w:multiLevelType w:val="hybridMultilevel"/>
    <w:tmpl w:val="1D103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21EBD"/>
    <w:rsid w:val="00055EF1"/>
    <w:rsid w:val="0006623B"/>
    <w:rsid w:val="000B0208"/>
    <w:rsid w:val="000F420D"/>
    <w:rsid w:val="00154897"/>
    <w:rsid w:val="00161998"/>
    <w:rsid w:val="001655D5"/>
    <w:rsid w:val="001F6B27"/>
    <w:rsid w:val="002514C6"/>
    <w:rsid w:val="002B2050"/>
    <w:rsid w:val="002D79C6"/>
    <w:rsid w:val="002E4B75"/>
    <w:rsid w:val="003032D4"/>
    <w:rsid w:val="003449DB"/>
    <w:rsid w:val="00356768"/>
    <w:rsid w:val="003B5CF7"/>
    <w:rsid w:val="003B61C4"/>
    <w:rsid w:val="003C1E67"/>
    <w:rsid w:val="00444CEF"/>
    <w:rsid w:val="0045128C"/>
    <w:rsid w:val="00491F4B"/>
    <w:rsid w:val="004C075E"/>
    <w:rsid w:val="0052208C"/>
    <w:rsid w:val="00577FA5"/>
    <w:rsid w:val="0059515F"/>
    <w:rsid w:val="005D1CD5"/>
    <w:rsid w:val="005D70A5"/>
    <w:rsid w:val="00607BAD"/>
    <w:rsid w:val="00624F28"/>
    <w:rsid w:val="00694208"/>
    <w:rsid w:val="006B7DB8"/>
    <w:rsid w:val="006E0F53"/>
    <w:rsid w:val="00727C70"/>
    <w:rsid w:val="0073186D"/>
    <w:rsid w:val="007A0964"/>
    <w:rsid w:val="007A3D10"/>
    <w:rsid w:val="007E70AF"/>
    <w:rsid w:val="00801DF8"/>
    <w:rsid w:val="0080433C"/>
    <w:rsid w:val="008078A1"/>
    <w:rsid w:val="008100CC"/>
    <w:rsid w:val="00820457"/>
    <w:rsid w:val="008238AD"/>
    <w:rsid w:val="00896816"/>
    <w:rsid w:val="00905C16"/>
    <w:rsid w:val="00941A71"/>
    <w:rsid w:val="00950BA3"/>
    <w:rsid w:val="00962AB2"/>
    <w:rsid w:val="00983865"/>
    <w:rsid w:val="00985A0D"/>
    <w:rsid w:val="00991BB4"/>
    <w:rsid w:val="009B5987"/>
    <w:rsid w:val="009B7DA0"/>
    <w:rsid w:val="00A2745E"/>
    <w:rsid w:val="00A46B46"/>
    <w:rsid w:val="00A56626"/>
    <w:rsid w:val="00A843C3"/>
    <w:rsid w:val="00A87E28"/>
    <w:rsid w:val="00AA527C"/>
    <w:rsid w:val="00AF0C92"/>
    <w:rsid w:val="00AF2C2F"/>
    <w:rsid w:val="00B25FB0"/>
    <w:rsid w:val="00B34A6E"/>
    <w:rsid w:val="00B517EF"/>
    <w:rsid w:val="00B70520"/>
    <w:rsid w:val="00B70F55"/>
    <w:rsid w:val="00B813CD"/>
    <w:rsid w:val="00B91736"/>
    <w:rsid w:val="00BC250A"/>
    <w:rsid w:val="00BD1BEF"/>
    <w:rsid w:val="00BE49D4"/>
    <w:rsid w:val="00C07621"/>
    <w:rsid w:val="00C26C2F"/>
    <w:rsid w:val="00C66B8E"/>
    <w:rsid w:val="00C7777B"/>
    <w:rsid w:val="00C90D59"/>
    <w:rsid w:val="00CD54F3"/>
    <w:rsid w:val="00CD7717"/>
    <w:rsid w:val="00CF4E1B"/>
    <w:rsid w:val="00CF6316"/>
    <w:rsid w:val="00D00966"/>
    <w:rsid w:val="00D252C4"/>
    <w:rsid w:val="00D61D52"/>
    <w:rsid w:val="00D84E09"/>
    <w:rsid w:val="00D92C98"/>
    <w:rsid w:val="00DA34BA"/>
    <w:rsid w:val="00E015CA"/>
    <w:rsid w:val="00E54B77"/>
    <w:rsid w:val="00EC2FE1"/>
    <w:rsid w:val="00ED3A40"/>
    <w:rsid w:val="00F63985"/>
    <w:rsid w:val="00F840AC"/>
    <w:rsid w:val="00FA5C2C"/>
    <w:rsid w:val="00FB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0533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  <w:style w:type="paragraph" w:styleId="Odsekzoznamu">
    <w:name w:val="List Paragraph"/>
    <w:basedOn w:val="Normlny"/>
    <w:uiPriority w:val="34"/>
    <w:qFormat/>
    <w:rsid w:val="007A0964"/>
    <w:pPr>
      <w:ind w:left="720"/>
      <w:contextualSpacing/>
    </w:pPr>
  </w:style>
  <w:style w:type="table" w:styleId="Mriekatabuky">
    <w:name w:val="Table Grid"/>
    <w:basedOn w:val="Normlnatabuka"/>
    <w:rsid w:val="002E4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3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4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Denisa Morvayová</cp:lastModifiedBy>
  <cp:revision>7</cp:revision>
  <cp:lastPrinted>2024-01-16T10:56:00Z</cp:lastPrinted>
  <dcterms:created xsi:type="dcterms:W3CDTF">2024-03-12T08:09:00Z</dcterms:created>
  <dcterms:modified xsi:type="dcterms:W3CDTF">2026-02-02T10:24:00Z</dcterms:modified>
</cp:coreProperties>
</file>