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0AC2532" w14:textId="2B78AFC1" w:rsidR="00B84D5A" w:rsidRDefault="0027649B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EF572A">
        <w:rPr>
          <w:rFonts w:ascii="Cambria" w:hAnsi="Cambria" w:cs="Arial"/>
          <w:b/>
          <w:bCs/>
          <w:sz w:val="22"/>
          <w:szCs w:val="22"/>
        </w:rPr>
        <w:t>7</w:t>
      </w:r>
      <w:r w:rsidR="00B84D5A"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371BB0E1" w14:textId="779384B7" w:rsidR="00B84D5A" w:rsidRPr="0027649B" w:rsidRDefault="0027649B" w:rsidP="0027649B">
      <w:pPr>
        <w:spacing w:before="120"/>
        <w:rPr>
          <w:rFonts w:ascii="Cambria" w:hAnsi="Cambria" w:cs="Arial"/>
          <w:b/>
          <w:bCs/>
          <w:sz w:val="21"/>
          <w:szCs w:val="21"/>
        </w:rPr>
      </w:pPr>
      <w:r>
        <w:rPr>
          <w:rFonts w:ascii="Cambria" w:hAnsi="Cambria" w:cs="Arial"/>
          <w:b/>
          <w:bCs/>
          <w:sz w:val="21"/>
          <w:szCs w:val="21"/>
        </w:rPr>
        <w:t xml:space="preserve">Znak </w:t>
      </w:r>
      <w:proofErr w:type="spellStart"/>
      <w:r>
        <w:rPr>
          <w:rFonts w:ascii="Cambria" w:hAnsi="Cambria" w:cs="Arial"/>
          <w:b/>
          <w:bCs/>
          <w:sz w:val="21"/>
          <w:szCs w:val="21"/>
        </w:rPr>
        <w:t>spr</w:t>
      </w:r>
      <w:proofErr w:type="spellEnd"/>
      <w:r>
        <w:rPr>
          <w:rFonts w:ascii="Cambria" w:hAnsi="Cambria" w:cs="Arial"/>
          <w:b/>
          <w:bCs/>
          <w:sz w:val="21"/>
          <w:szCs w:val="21"/>
        </w:rPr>
        <w:t>. SA.</w:t>
      </w:r>
      <w:r w:rsidR="00481C9F">
        <w:rPr>
          <w:rFonts w:ascii="Cambria" w:hAnsi="Cambria" w:cs="Arial"/>
          <w:b/>
          <w:bCs/>
          <w:sz w:val="21"/>
          <w:szCs w:val="21"/>
        </w:rPr>
        <w:t>270.12.2026</w:t>
      </w:r>
      <w:r>
        <w:rPr>
          <w:rFonts w:ascii="Cambria" w:hAnsi="Cambria" w:cs="Arial"/>
          <w:b/>
          <w:bCs/>
          <w:sz w:val="21"/>
          <w:szCs w:val="21"/>
        </w:rPr>
        <w:t xml:space="preserve"> </w:t>
      </w: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27649B" w:rsidRDefault="00B84D5A">
      <w:pPr>
        <w:spacing w:before="120"/>
        <w:jc w:val="both"/>
        <w:rPr>
          <w:rFonts w:ascii="Cambria" w:hAnsi="Cambria" w:cs="Arial"/>
          <w:bCs/>
        </w:rPr>
      </w:pPr>
      <w:r w:rsidRPr="0027649B">
        <w:rPr>
          <w:rFonts w:ascii="Cambria" w:hAnsi="Cambria" w:cs="Arial"/>
          <w:bCs/>
        </w:rPr>
        <w:t>(Nazwa i adres wykonawcy</w:t>
      </w:r>
      <w:r w:rsidR="008969D9" w:rsidRPr="0027649B">
        <w:rPr>
          <w:rFonts w:ascii="Cambria" w:hAnsi="Cambria" w:cs="Arial"/>
          <w:bCs/>
        </w:rPr>
        <w:t>/podmiotu udostępniającego zasoby*</w:t>
      </w:r>
      <w:r w:rsidRPr="0027649B">
        <w:rPr>
          <w:rFonts w:ascii="Cambria" w:hAnsi="Cambria" w:cs="Arial"/>
          <w:bCs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2DB1002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 xml:space="preserve">O AKTUALNOŚCI INFORMACJI ZAWARTYCH </w:t>
      </w:r>
      <w:r w:rsidR="0027649B">
        <w:rPr>
          <w:rFonts w:ascii="Cambria" w:hAnsi="Cambria" w:cs="Arial"/>
          <w:b/>
          <w:bCs/>
          <w:sz w:val="22"/>
          <w:szCs w:val="22"/>
        </w:rPr>
        <w:t>W OŚWIADCZENIU, O KTÓRYM MOWA W </w:t>
      </w:r>
      <w:r>
        <w:rPr>
          <w:rFonts w:ascii="Cambria" w:hAnsi="Cambria" w:cs="Arial"/>
          <w:b/>
          <w:bCs/>
          <w:sz w:val="22"/>
          <w:szCs w:val="22"/>
        </w:rPr>
        <w:t>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68C465D4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BD4290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>:</w:t>
      </w:r>
      <w:r w:rsidR="00BD4290" w:rsidRPr="00BD4290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BD4290" w:rsidRPr="00BD4290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„Sporządzenie dokumentacji projektowej celem realizacji kompleksowego projektu adaptacji lasów i leśnictwa do zmian klimatu – mała retencja oraz przeciwdziałanie erozji wodnej na terenach nizinnych –  dla zadania </w:t>
      </w:r>
      <w:r w:rsidR="0021437A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Odbudowa</w:t>
      </w:r>
      <w:r w:rsidR="00BD4290" w:rsidRPr="00BD4290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 xml:space="preserve"> zbiornika retencyjnego na terenie Leśnictwa Zajezierze,</w:t>
      </w:r>
      <w:r w:rsidR="00BD4290" w:rsidRPr="00BD4290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</w:t>
      </w:r>
      <w:r w:rsidR="00BD4290" w:rsidRPr="00BD4290">
        <w:rPr>
          <w:rFonts w:ascii="Cambria" w:eastAsia="Cambria" w:hAnsi="Cambria" w:cs="Cambria"/>
          <w:i/>
          <w:color w:val="000000"/>
          <w:kern w:val="2"/>
          <w:sz w:val="22"/>
          <w:szCs w:val="24"/>
          <w:lang w:eastAsia="pl-PL"/>
          <w14:ligatures w14:val="standardContextual"/>
        </w:rPr>
        <w:t>Odtworzenie oraz zachowanie obszarów bagiennych, torfowisk i terenów podmokłych kompleksu leśnego Wierzbiczany”</w:t>
      </w:r>
      <w:r w:rsidR="00BD4290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>.</w:t>
      </w:r>
      <w:r w:rsidR="00481C9F">
        <w:rPr>
          <w:rFonts w:ascii="Cambria" w:eastAsia="Cambria" w:hAnsi="Cambria" w:cs="Cambria"/>
          <w:color w:val="000000"/>
          <w:kern w:val="2"/>
          <w:sz w:val="22"/>
          <w:szCs w:val="24"/>
          <w:lang w:eastAsia="pl-PL"/>
          <w14:ligatures w14:val="standardContextual"/>
        </w:rPr>
        <w:t xml:space="preserve">  Część ____________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DEC3BAD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oświadczam, że informacje zawarte </w:t>
      </w:r>
      <w:r w:rsidR="00545F4A">
        <w:rPr>
          <w:rFonts w:ascii="Cambria" w:hAnsi="Cambria" w:cs="Arial"/>
          <w:bCs/>
          <w:sz w:val="22"/>
          <w:szCs w:val="22"/>
        </w:rPr>
        <w:t>w oświadczeniu</w:t>
      </w:r>
      <w:r>
        <w:rPr>
          <w:rFonts w:ascii="Cambria" w:hAnsi="Cambria" w:cs="Arial"/>
          <w:bCs/>
          <w:sz w:val="22"/>
          <w:szCs w:val="22"/>
        </w:rPr>
        <w:t xml:space="preserve">, o którym mowa w art. 125 ust. </w:t>
      </w:r>
      <w:r w:rsidR="00545F4A">
        <w:rPr>
          <w:rFonts w:ascii="Cambria" w:hAnsi="Cambria" w:cs="Arial"/>
          <w:bCs/>
          <w:sz w:val="22"/>
          <w:szCs w:val="22"/>
        </w:rPr>
        <w:t xml:space="preserve">1 ustawy </w:t>
      </w:r>
      <w:r w:rsidR="00545F4A">
        <w:rPr>
          <w:rFonts w:ascii="Cambria" w:hAnsi="Cambria" w:cs="Arial"/>
          <w:bCs/>
          <w:sz w:val="22"/>
          <w:szCs w:val="22"/>
        </w:rPr>
        <w:br/>
        <w:t>z</w:t>
      </w:r>
      <w:r>
        <w:rPr>
          <w:rFonts w:ascii="Cambria" w:hAnsi="Cambria" w:cs="Arial"/>
          <w:bCs/>
          <w:sz w:val="22"/>
          <w:szCs w:val="22"/>
        </w:rPr>
        <w:t xml:space="preserve"> dnia 11 września 2019 r.</w:t>
      </w:r>
      <w:r w:rsidR="009D0116">
        <w:rPr>
          <w:rFonts w:ascii="Cambria" w:hAnsi="Cambria" w:cs="Arial"/>
          <w:bCs/>
          <w:sz w:val="22"/>
          <w:szCs w:val="22"/>
        </w:rPr>
        <w:t xml:space="preserve"> – Prawo zamówień publicznych</w:t>
      </w:r>
      <w:r>
        <w:rPr>
          <w:rFonts w:ascii="Cambria" w:hAnsi="Cambria" w:cs="Arial"/>
          <w:bCs/>
          <w:sz w:val="22"/>
          <w:szCs w:val="22"/>
        </w:rPr>
        <w:t xml:space="preserve">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>Dz. U. z 202</w:t>
      </w:r>
      <w:r w:rsidR="00E731D5">
        <w:rPr>
          <w:rFonts w:ascii="Cambria" w:hAnsi="Cambria" w:cs="Arial"/>
          <w:bCs/>
          <w:sz w:val="22"/>
          <w:szCs w:val="22"/>
        </w:rPr>
        <w:t>4 r. poz. 1320</w:t>
      </w:r>
      <w:r w:rsidR="0027649B">
        <w:rPr>
          <w:rFonts w:ascii="Cambria" w:hAnsi="Cambria" w:cs="Arial"/>
          <w:bCs/>
          <w:sz w:val="22"/>
          <w:szCs w:val="22"/>
        </w:rPr>
        <w:t xml:space="preserve"> z późn. zm.</w:t>
      </w:r>
      <w:r w:rsidR="00994C31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4CC35533" w14:textId="77777777" w:rsidR="001325F5" w:rsidRDefault="00B84D5A" w:rsidP="001325F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  <w:r w:rsidR="001325F5" w:rsidRPr="001325F5">
        <w:rPr>
          <w:rFonts w:ascii="Cambria" w:hAnsi="Cambria" w:cs="Arial"/>
          <w:sz w:val="22"/>
          <w:szCs w:val="22"/>
        </w:rPr>
        <w:t xml:space="preserve"> </w:t>
      </w:r>
    </w:p>
    <w:p w14:paraId="5A4709D1" w14:textId="77777777" w:rsidR="001325F5" w:rsidRDefault="001325F5" w:rsidP="001325F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>
        <w:rPr>
          <w:rFonts w:ascii="Cambria" w:hAnsi="Cambria" w:cs="Arial"/>
          <w:sz w:val="22"/>
          <w:szCs w:val="22"/>
        </w:rPr>
        <w:tab/>
      </w:r>
      <w:r w:rsidRPr="001325F5">
        <w:rPr>
          <w:rFonts w:ascii="Cambria" w:hAnsi="Cambria" w:cs="Arial"/>
          <w:sz w:val="22"/>
          <w:szCs w:val="22"/>
        </w:rPr>
        <w:t>art. 109 ust. 1 pkt 2 lit. b ustawy, dotyczących ukarania za wykroczenie, za które wymierzono karę ograniczenia wolności lub karę grzywny,</w:t>
      </w:r>
    </w:p>
    <w:p w14:paraId="78830A7C" w14:textId="77777777" w:rsidR="001325F5" w:rsidRDefault="001325F5" w:rsidP="001325F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 xml:space="preserve">- </w:t>
      </w:r>
      <w:r>
        <w:rPr>
          <w:rFonts w:ascii="Cambria" w:hAnsi="Cambria" w:cs="Arial"/>
          <w:sz w:val="22"/>
          <w:szCs w:val="22"/>
        </w:rPr>
        <w:tab/>
      </w:r>
      <w:r w:rsidRPr="001325F5">
        <w:rPr>
          <w:rFonts w:ascii="Cambria" w:hAnsi="Cambria" w:cs="Arial"/>
          <w:sz w:val="22"/>
          <w:szCs w:val="22"/>
        </w:rPr>
        <w:t>art. 109 ust. 1 pkt 2 lit. c ustawy,</w:t>
      </w:r>
    </w:p>
    <w:p w14:paraId="3D047D3D" w14:textId="2F975AD5" w:rsidR="001325F5" w:rsidRDefault="001325F5" w:rsidP="001325F5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>
        <w:rPr>
          <w:rFonts w:ascii="Cambria" w:hAnsi="Cambria" w:cs="Arial"/>
          <w:sz w:val="22"/>
          <w:szCs w:val="22"/>
        </w:rPr>
        <w:tab/>
      </w:r>
      <w:r w:rsidRPr="001325F5">
        <w:rPr>
          <w:rFonts w:ascii="Cambria" w:hAnsi="Cambria" w:cs="Arial"/>
          <w:sz w:val="22"/>
          <w:szCs w:val="22"/>
        </w:rPr>
        <w:t>art. 109 ust. 1 pkt 3 ustawy, dotyczących ukarania za wykroczenie, za które wymierzono karę ograniczenia wolności lub karę grzywny,</w:t>
      </w:r>
    </w:p>
    <w:p w14:paraId="122937B1" w14:textId="2250A284" w:rsidR="00B84D5A" w:rsidRDefault="006407A7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5</w:t>
      </w:r>
      <w:r w:rsidR="00B84D5A">
        <w:rPr>
          <w:rFonts w:ascii="Cambria" w:hAnsi="Cambria" w:cs="Arial"/>
          <w:sz w:val="22"/>
          <w:szCs w:val="22"/>
        </w:rPr>
        <w:t>-10 PZP.</w:t>
      </w:r>
    </w:p>
    <w:p w14:paraId="4385FBBD" w14:textId="1F432C91" w:rsidR="00281B44" w:rsidRPr="00281B44" w:rsidRDefault="00281B44" w:rsidP="00281B44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</w:r>
      <w:r w:rsidRPr="00281B44">
        <w:rPr>
          <w:rFonts w:ascii="Cambria" w:hAnsi="Cambria" w:cs="Arial"/>
          <w:sz w:val="22"/>
          <w:szCs w:val="22"/>
        </w:rPr>
        <w:t>art. 7 ust.1 ustawy z dnia 13 kwietnia 2022 r. o szczególnych rozwiązaniach w zakresie przeciwdziałania wspieraniu agresji na Ukrainę oraz służących ochronie bezpieczeństwa narodowego</w:t>
      </w:r>
      <w:r>
        <w:rPr>
          <w:rFonts w:ascii="Cambria" w:hAnsi="Cambria" w:cs="Arial"/>
          <w:sz w:val="22"/>
          <w:szCs w:val="22"/>
        </w:rPr>
        <w:t>,</w:t>
      </w:r>
    </w:p>
    <w:p w14:paraId="5BA705F3" w14:textId="6F11747D" w:rsidR="00281B44" w:rsidRDefault="00281B44" w:rsidP="00281B44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 xml:space="preserve">- </w:t>
      </w:r>
      <w:r>
        <w:rPr>
          <w:rFonts w:ascii="Cambria" w:hAnsi="Cambria" w:cs="Arial"/>
          <w:sz w:val="22"/>
          <w:szCs w:val="22"/>
        </w:rPr>
        <w:tab/>
      </w:r>
      <w:r w:rsidRPr="00281B44">
        <w:rPr>
          <w:rFonts w:ascii="Cambria" w:hAnsi="Cambria" w:cs="Arial"/>
          <w:sz w:val="22"/>
          <w:szCs w:val="22"/>
        </w:rPr>
        <w:t>art. 5k rozporządzenia Rady (UE) nr 833/2014 z dnia 31 lipca 2014 r. dotyczącego środków ograniczających w związku z działaniami Rosji destabilizującymi sytuację na Ukrainie (Dz. U. UE. L. z 2014 r. Nr 229, str. 1 z późn. zm.)</w:t>
      </w:r>
      <w:r>
        <w:rPr>
          <w:rFonts w:ascii="Cambria" w:hAnsi="Cambria" w:cs="Arial"/>
          <w:sz w:val="22"/>
          <w:szCs w:val="22"/>
        </w:rPr>
        <w:t>.</w:t>
      </w:r>
    </w:p>
    <w:p w14:paraId="3B4831B0" w14:textId="77777777" w:rsidR="00281B44" w:rsidRDefault="00281B44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0" w:name="_Hlk77598445"/>
    </w:p>
    <w:p w14:paraId="2E5C1A4B" w14:textId="4E46EE95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  <w:bookmarkEnd w:id="0"/>
    </w:p>
    <w:p w14:paraId="4EAC25F8" w14:textId="132588C1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>opatrzony własnoręcznym podpisem podmiotu udostepniającego zasoby, potwierdzające zgodność odwzorowania cyfrowego z dokumentem w postaci papierowej; cyfrowe odwzorowanie dokumentu (elektroniczna kopia dokumentu, który został spo</w:t>
      </w:r>
      <w:r w:rsidR="0027649B">
        <w:rPr>
          <w:rFonts w:ascii="Cambria" w:hAnsi="Cambria" w:cs="Arial"/>
          <w:bCs/>
          <w:i/>
          <w:sz w:val="22"/>
          <w:szCs w:val="22"/>
        </w:rPr>
        <w:t>rządzony w postaci papierowej i </w:t>
      </w:r>
      <w:r w:rsidRPr="00BF21D7">
        <w:rPr>
          <w:rFonts w:ascii="Cambria" w:hAnsi="Cambria" w:cs="Arial"/>
          <w:bCs/>
          <w:i/>
          <w:sz w:val="22"/>
          <w:szCs w:val="22"/>
        </w:rPr>
        <w:t xml:space="preserve">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4835CE" w14:textId="77777777" w:rsidR="00E26161" w:rsidRDefault="00E26161">
      <w:r>
        <w:separator/>
      </w:r>
    </w:p>
  </w:endnote>
  <w:endnote w:type="continuationSeparator" w:id="0">
    <w:p w14:paraId="26D4A062" w14:textId="77777777" w:rsidR="00E26161" w:rsidRDefault="00E261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8412310" w14:textId="55EB0C14" w:rsidR="0027649B" w:rsidRDefault="0027649B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A7A0B">
      <w:rPr>
        <w:rFonts w:ascii="Cambria" w:hAnsi="Cambria"/>
        <w:noProof/>
        <w:lang w:eastAsia="pl-PL"/>
      </w:rPr>
      <w:drawing>
        <wp:inline distT="0" distB="0" distL="0" distR="0" wp14:anchorId="353B515B" wp14:editId="63C5B0DA">
          <wp:extent cx="5615305" cy="798830"/>
          <wp:effectExtent l="0" t="0" r="4445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5305" cy="798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5FA06D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  <w:color w:val="7F7F7F"/>
        <w:spacing w:val="60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6407A7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6AF5F" w14:textId="77777777" w:rsidR="00E26161" w:rsidRDefault="00E26161">
      <w:r>
        <w:separator/>
      </w:r>
    </w:p>
  </w:footnote>
  <w:footnote w:type="continuationSeparator" w:id="0">
    <w:p w14:paraId="0059094D" w14:textId="77777777" w:rsidR="00E26161" w:rsidRDefault="00E261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1206483669">
    <w:abstractNumId w:val="2"/>
    <w:lvlOverride w:ilvl="0">
      <w:startOverride w:val="1"/>
    </w:lvlOverride>
  </w:num>
  <w:num w:numId="2" w16cid:durableId="1181142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35505651">
    <w:abstractNumId w:val="1"/>
    <w:lvlOverride w:ilvl="0">
      <w:startOverride w:val="1"/>
    </w:lvlOverride>
  </w:num>
  <w:num w:numId="4" w16cid:durableId="995262423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3483"/>
    <w:rsid w:val="00001F9E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AB7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7EAD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3E38"/>
    <w:rsid w:val="00115A3E"/>
    <w:rsid w:val="00117765"/>
    <w:rsid w:val="00121A3C"/>
    <w:rsid w:val="00122CD6"/>
    <w:rsid w:val="0012412D"/>
    <w:rsid w:val="00126835"/>
    <w:rsid w:val="00126CFA"/>
    <w:rsid w:val="00127FA0"/>
    <w:rsid w:val="001325F5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8D7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437A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49B"/>
    <w:rsid w:val="00276A2A"/>
    <w:rsid w:val="00276FC7"/>
    <w:rsid w:val="0027799E"/>
    <w:rsid w:val="00281000"/>
    <w:rsid w:val="00281A20"/>
    <w:rsid w:val="00281B44"/>
    <w:rsid w:val="00282553"/>
    <w:rsid w:val="0028272B"/>
    <w:rsid w:val="00282A99"/>
    <w:rsid w:val="002840F4"/>
    <w:rsid w:val="00284408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16A1E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30D0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1C9F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5F4A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2E6D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07A7"/>
    <w:rsid w:val="00643EBA"/>
    <w:rsid w:val="00644329"/>
    <w:rsid w:val="006544C9"/>
    <w:rsid w:val="00655D9B"/>
    <w:rsid w:val="00661E3A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0A1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462E"/>
    <w:rsid w:val="007157C5"/>
    <w:rsid w:val="00716B36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06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07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BA1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064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7FF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C31"/>
    <w:rsid w:val="00994D74"/>
    <w:rsid w:val="009A217D"/>
    <w:rsid w:val="009A2364"/>
    <w:rsid w:val="009A42CB"/>
    <w:rsid w:val="009A6BC4"/>
    <w:rsid w:val="009B2886"/>
    <w:rsid w:val="009B2F6B"/>
    <w:rsid w:val="009B3A35"/>
    <w:rsid w:val="009B49C2"/>
    <w:rsid w:val="009B52FC"/>
    <w:rsid w:val="009C08E7"/>
    <w:rsid w:val="009C0CCC"/>
    <w:rsid w:val="009C63FD"/>
    <w:rsid w:val="009D0116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238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1B14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6357"/>
    <w:rsid w:val="00BA724D"/>
    <w:rsid w:val="00BB0327"/>
    <w:rsid w:val="00BB13A6"/>
    <w:rsid w:val="00BB2403"/>
    <w:rsid w:val="00BB38B9"/>
    <w:rsid w:val="00BB3924"/>
    <w:rsid w:val="00BB4E59"/>
    <w:rsid w:val="00BB7ACB"/>
    <w:rsid w:val="00BB7BE5"/>
    <w:rsid w:val="00BC02F7"/>
    <w:rsid w:val="00BC0FFF"/>
    <w:rsid w:val="00BC1204"/>
    <w:rsid w:val="00BC1577"/>
    <w:rsid w:val="00BC478E"/>
    <w:rsid w:val="00BD0E36"/>
    <w:rsid w:val="00BD37AF"/>
    <w:rsid w:val="00BD3FF4"/>
    <w:rsid w:val="00BD41DC"/>
    <w:rsid w:val="00BD4290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5546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2B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781"/>
    <w:rsid w:val="00D10335"/>
    <w:rsid w:val="00D10384"/>
    <w:rsid w:val="00D11176"/>
    <w:rsid w:val="00D111ED"/>
    <w:rsid w:val="00D12661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47DB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03C"/>
    <w:rsid w:val="00DF659D"/>
    <w:rsid w:val="00DF6C30"/>
    <w:rsid w:val="00DF76A6"/>
    <w:rsid w:val="00DF7B9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61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869"/>
    <w:rsid w:val="00E610EA"/>
    <w:rsid w:val="00E62ADC"/>
    <w:rsid w:val="00E62BDB"/>
    <w:rsid w:val="00E7084A"/>
    <w:rsid w:val="00E7097B"/>
    <w:rsid w:val="00E731D5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0A1B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572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08A4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425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680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1206 N.Gniewkowo Anna Straszewska</cp:lastModifiedBy>
  <cp:revision>4</cp:revision>
  <cp:lastPrinted>2026-01-26T02:16:00Z</cp:lastPrinted>
  <dcterms:created xsi:type="dcterms:W3CDTF">2026-02-26T06:59:00Z</dcterms:created>
  <dcterms:modified xsi:type="dcterms:W3CDTF">2026-02-26T07:04:00Z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