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536" w:leader="none"/>
          <w:tab w:val="right" w:pos="9072" w:leader="none"/>
        </w:tabs>
        <w:jc w:val="center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b/>
          <w:sz w:val="14"/>
          <w:szCs w:val="14"/>
        </w:rPr>
      </w:r>
    </w:p>
    <w:p>
      <w:pPr>
        <w:pStyle w:val="BodyText"/>
        <w:ind w:hanging="142"/>
        <w:jc w:val="right"/>
        <w:rPr>
          <w:b/>
          <w:sz w:val="20"/>
        </w:rPr>
      </w:pPr>
      <w:r>
        <w:rPr>
          <w:b/>
          <w:sz w:val="20"/>
        </w:rPr>
        <w:t>Załącznik 3</w:t>
      </w:r>
    </w:p>
    <w:p>
      <w:pPr>
        <w:pStyle w:val="BodyText"/>
        <w:ind w:hanging="142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sz w:val="22"/>
          <w:szCs w:val="22"/>
        </w:rPr>
        <w:t>Wzór wykazu urządzeń technicznych dostępnych wykonawcy w celu wykonania zamówienia publicznego wraz z informacją o podstawie do dysponowania tymi zasobami</w:t>
      </w:r>
    </w:p>
    <w:p>
      <w:pPr>
        <w:pStyle w:val="Normal"/>
        <w:spacing w:lineRule="auto" w:line="360"/>
        <w:ind w:firstLine="708" w:left="5246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360"/>
        <w:ind w:firstLine="708" w:left="4538"/>
        <w:rPr>
          <w:b/>
          <w:u w:val="single"/>
        </w:rPr>
      </w:pPr>
      <w:r>
        <w:rPr>
          <w:b/>
          <w:u w:val="single"/>
        </w:rPr>
        <w:t>Zamawiający: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Przedsiębiorstwo Wodno – Kanalizacyjne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>
        <w:rPr>
          <w:rFonts w:cs="Arial"/>
          <w:sz w:val="24"/>
          <w:szCs w:val="24"/>
        </w:rPr>
        <w:t xml:space="preserve">Eko – Skawa” Sp. z o.o. 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ul. 3 Maja 40 a</w:t>
      </w:r>
    </w:p>
    <w:p>
      <w:pPr>
        <w:pStyle w:val="Normal"/>
        <w:spacing w:lineRule="auto" w:line="360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34-220 Maków Podhalański</w:t>
      </w:r>
    </w:p>
    <w:p>
      <w:pPr>
        <w:pStyle w:val="Normal"/>
        <w:spacing w:lineRule="auto" w:line="360"/>
        <w:jc w:val="both"/>
        <w:rPr>
          <w:b/>
          <w:u w:val="single"/>
        </w:rPr>
      </w:pPr>
      <w:r>
        <w:rPr>
          <w:b/>
          <w:u w:val="single"/>
        </w:rPr>
        <w:t>Wykonawca:</w:t>
      </w:r>
    </w:p>
    <w:p>
      <w:pPr>
        <w:pStyle w:val="Normal"/>
        <w:spacing w:lineRule="auto" w:line="360"/>
        <w:ind w:right="5246"/>
        <w:rPr/>
      </w:pPr>
      <w:r>
        <w:rPr/>
      </w:r>
    </w:p>
    <w:p>
      <w:pPr>
        <w:pStyle w:val="Normal"/>
        <w:spacing w:lineRule="auto" w:line="360"/>
        <w:ind w:right="5246"/>
        <w:rPr>
          <w:i/>
          <w:i/>
        </w:rPr>
      </w:pPr>
      <w:r>
        <w:rPr/>
        <w:t>…………………………………………………</w:t>
      </w:r>
      <w:r>
        <w:rPr>
          <w:i/>
        </w:rPr>
        <w:t xml:space="preserve"> </w:t>
      </w:r>
    </w:p>
    <w:p>
      <w:pPr>
        <w:pStyle w:val="Normal"/>
        <w:spacing w:lineRule="auto" w:line="360"/>
        <w:ind w:right="5246"/>
        <w:rPr>
          <w:i/>
          <w:i/>
        </w:rPr>
      </w:pPr>
      <w:r>
        <w:rPr>
          <w:i/>
        </w:rPr>
        <w:t>(pełna nazwa/firma, adres, w zależności od podmiotu)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reprezentowany przez:</w:t>
      </w:r>
    </w:p>
    <w:p>
      <w:pPr>
        <w:pStyle w:val="Normal"/>
        <w:spacing w:lineRule="auto" w:line="360"/>
        <w:ind w:right="5954"/>
        <w:rPr/>
      </w:pPr>
      <w:r>
        <w:rPr/>
        <w:t>……………………………………</w:t>
      </w:r>
    </w:p>
    <w:p>
      <w:pPr>
        <w:pStyle w:val="Normal"/>
        <w:spacing w:lineRule="auto" w:line="360"/>
        <w:ind w:right="4679"/>
        <w:rPr>
          <w:i/>
          <w:i/>
        </w:rPr>
      </w:pPr>
      <w:r>
        <w:rPr>
          <w:i/>
        </w:rPr>
        <w:t>(imię, nazwisko, stanowisko/podstawa do reprezentacji)</w:t>
      </w:r>
    </w:p>
    <w:p>
      <w:pPr>
        <w:pStyle w:val="Normal"/>
        <w:rPr>
          <w:rStyle w:val="markedcontent"/>
        </w:rPr>
      </w:pPr>
      <w:bookmarkStart w:id="0" w:name="_Hlk215241793"/>
      <w:r>
        <w:rPr>
          <w:b/>
        </w:rPr>
        <w:t>Nazwa zamówienia:</w:t>
      </w:r>
      <w:r>
        <w:rPr/>
        <w:t xml:space="preserve"> </w:t>
      </w:r>
      <w:bookmarkEnd w:id="0"/>
      <w:r>
        <w:rPr/>
        <w:t>Sukcesywny zakup paliwa płynnego do pojazdów Przedsiębiorstwa Wodno – Kanalizacyjnego „Eko – Skawa” Sp. z o.o. w okresie 12 miesięcy</w:t>
      </w:r>
    </w:p>
    <w:p>
      <w:pPr>
        <w:pStyle w:val="Normal"/>
        <w:rPr/>
      </w:pPr>
      <w:r>
        <w:rPr/>
      </w:r>
    </w:p>
    <w:p>
      <w:pPr>
        <w:pStyle w:val="Normal"/>
        <w:rPr>
          <w:bCs/>
          <w:color w:val="000000"/>
        </w:rPr>
      </w:pPr>
      <w:r>
        <w:rPr/>
        <w:t xml:space="preserve">Wykaz urządzeń technicznych dostępnych wykonawcy w celu wykonania zamówienia publicznego wraz z informacją o podstawie do dysponowania tymi zasobami tj. </w:t>
      </w:r>
      <w:bookmarkStart w:id="1" w:name="_Hlk215240672"/>
      <w:r>
        <w:rPr/>
        <w:t xml:space="preserve">wykaz wszystkich punktów sprzedaży paliw z podaniem dokładnego adresu oraz czasu ich pracy, co najmniej 12 godzin/dobę, </w:t>
      </w:r>
      <w:bookmarkEnd w:id="1"/>
      <w:r>
        <w:rPr>
          <w:rFonts w:cs="Arial" w:ascii="Times New Roman" w:hAnsi="Times New Roman"/>
          <w:bCs/>
          <w:color w:val="000000"/>
        </w:rPr>
        <w:t>znajdujących się w odległości do 6 km od siedziby Zamawiającego</w:t>
      </w:r>
      <w:r>
        <w:rPr>
          <w:rFonts w:ascii="Times New Roman" w:hAnsi="Times New Roman"/>
        </w:rPr>
        <w:t xml:space="preserve"> </w:t>
      </w:r>
      <w:r>
        <w:rPr/>
        <w:t>(</w:t>
      </w:r>
      <w:r>
        <w:rPr/>
        <w:t>ul. 3 Maja 40a,</w:t>
      </w:r>
      <w:r>
        <w:rPr/>
        <w:t xml:space="preserve"> 34-2</w:t>
      </w:r>
      <w:r>
        <w:rPr/>
        <w:t>2</w:t>
      </w:r>
      <w:r>
        <w:rPr/>
        <w:t xml:space="preserve">0 </w:t>
      </w:r>
      <w:r>
        <w:rPr/>
        <w:t>Maków Podhalański</w:t>
      </w:r>
      <w:r>
        <w:rPr/>
        <w:t>), powiat suski, woj. małopolskie,</w:t>
      </w:r>
      <w:r>
        <w:rPr>
          <w:bCs/>
          <w:color w:val="000000"/>
        </w:rPr>
        <w:t xml:space="preserve"> potwierdzający spełnianie warunku udziału w postępowaniu określonego w pkt 3.4.1 rozdział XIX SWZ.</w:t>
      </w:r>
    </w:p>
    <w:p>
      <w:pPr>
        <w:pStyle w:val="Normal"/>
        <w:rPr/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7"/>
        <w:gridCol w:w="3011"/>
        <w:gridCol w:w="3530"/>
        <w:gridCol w:w="1993"/>
      </w:tblGrid>
      <w:tr>
        <w:trPr>
          <w:trHeight w:val="620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Lokalizacja stacji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Godziny otwarcia stacji paliw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572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Informacja o dysponowaniu</w:t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572" w:after="0"/>
              <w:jc w:val="center"/>
              <w:rPr/>
            </w:pPr>
            <w:r>
              <w:rPr>
                <w:b/>
                <w:bCs/>
                <w:color w:val="000000"/>
              </w:rPr>
              <w:t>dysponuje/ będzie dysponował</w:t>
            </w:r>
            <w:r>
              <w:rPr>
                <w:rStyle w:val="FootnoteReference"/>
                <w:b/>
                <w:bCs/>
                <w:color w:val="000000"/>
              </w:rPr>
              <w:footnoteReference w:id="2"/>
            </w:r>
          </w:p>
        </w:tc>
      </w:tr>
      <w:tr>
        <w:trPr>
          <w:trHeight w:val="773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572" w:after="0"/>
              <w:jc w:val="center"/>
              <w:rPr/>
            </w:pPr>
            <w:r>
              <w:rPr>
                <w:b/>
                <w:bCs/>
                <w:color w:val="000000"/>
              </w:rPr>
              <w:t>dysponuje/ będzie dysponowa</w:t>
            </w:r>
            <w:r>
              <w:rPr>
                <w:b/>
                <w:bCs/>
                <w:color w:val="000000"/>
                <w:vertAlign w:val="superscript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1417" w:top="2352" w:footer="429" w:bottom="115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rPr>
        <w:rFonts w:ascii="Times New Roman" w:hAnsi="Times New Roman"/>
        <w:sz w:val="18"/>
        <w:szCs w:val="18"/>
        <w:u w:val="single"/>
      </w:rPr>
    </w:pPr>
    <w:r>
      <w:rPr>
        <w:rFonts w:cs="Arial" w:ascii="Times New Roman" w:hAnsi="Times New Roman"/>
        <w:sz w:val="18"/>
        <w:szCs w:val="18"/>
        <w:u w:val="single"/>
      </w:rPr>
      <w:t xml:space="preserve">Zamawiający: Przedsiębiorstwo Wodno – Kanalizacyjne „Eko – Skawa” Sp. z o.o. 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ES.</w:t>
    </w:r>
    <w:r>
      <w:rPr>
        <w:rFonts w:ascii="Trebuchet MS" w:hAnsi="Trebuchet MS"/>
        <w:b/>
        <w:sz w:val="14"/>
        <w:szCs w:val="14"/>
      </w:rPr>
      <w:t>ZP.</w:t>
    </w:r>
    <w:r>
      <w:rPr>
        <w:rFonts w:ascii="Trebuchet MS" w:hAnsi="Trebuchet MS"/>
        <w:b/>
        <w:sz w:val="14"/>
        <w:szCs w:val="14"/>
      </w:rPr>
      <w:t>3</w:t>
    </w:r>
    <w:r>
      <w:rPr>
        <w:rFonts w:ascii="Trebuchet MS" w:hAnsi="Trebuchet MS"/>
        <w:b/>
        <w:sz w:val="14"/>
        <w:szCs w:val="14"/>
      </w:rPr>
      <w:t>.202</w:t>
    </w:r>
    <w:r>
      <w:rPr>
        <w:rFonts w:ascii="Trebuchet MS" w:hAnsi="Trebuchet MS"/>
        <w:b/>
        <w:sz w:val="14"/>
        <w:szCs w:val="14"/>
      </w:rPr>
      <w:t>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b/>
        <w:sz w:val="14"/>
        <w:szCs w:val="14"/>
      </w:rPr>
      <w:t>___________________________________________________________________________________________________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5b4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af5b44"/>
    <w:pPr>
      <w:keepNext w:val="true"/>
      <w:keepLines/>
      <w:widowControl/>
      <w:spacing w:lineRule="auto" w:line="259"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nhideWhenUsed/>
    <w:qFormat/>
    <w:rsid w:val="00af5b44"/>
    <w:pPr>
      <w:keepNext w:val="true"/>
      <w:keepLines/>
      <w:widowControl/>
      <w:spacing w:lineRule="auto" w:line="259"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f5b44"/>
    <w:pPr>
      <w:keepNext w:val="true"/>
      <w:keepLines/>
      <w:widowControl/>
      <w:spacing w:lineRule="auto" w:line="259" w:before="160" w:after="80"/>
      <w:outlineLvl w:val="2"/>
    </w:pPr>
    <w:rPr>
      <w:rFonts w:ascii="Aptos" w:hAnsi="Aptos" w:eastAsia="" w:cs="Times New Roman" w:asciiTheme="minorHAnsi" w:cstheme="majorBidi" w:eastAsiaTheme="majorEastAsia" w:hAnsiTheme="minorHAnsi"/>
      <w:color w:themeColor="accent1" w:themeShade="bf" w:val="0F4761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f5b44"/>
    <w:pPr>
      <w:keepNext w:val="true"/>
      <w:keepLines/>
      <w:widowControl/>
      <w:spacing w:lineRule="auto" w:line="259" w:before="80" w:after="40"/>
      <w:outlineLvl w:val="3"/>
    </w:pPr>
    <w:rPr>
      <w:rFonts w:ascii="Aptos" w:hAnsi="Aptos" w:eastAsia="" w:cs="Times New Roman" w:asciiTheme="minorHAnsi" w:cstheme="majorBidi" w:eastAsiaTheme="majorEastAsia" w:hAnsiTheme="minorHAnsi"/>
      <w:i/>
      <w:iCs/>
      <w:color w:themeColor="accent1" w:themeShade="bf" w:val="0F4761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f5b44"/>
    <w:pPr>
      <w:keepNext w:val="true"/>
      <w:keepLines/>
      <w:widowControl/>
      <w:spacing w:lineRule="auto" w:line="259" w:before="80" w:after="40"/>
      <w:outlineLvl w:val="4"/>
    </w:pPr>
    <w:rPr>
      <w:rFonts w:ascii="Aptos" w:hAnsi="Aptos" w:eastAsia="" w:cs="Times New Roman" w:asciiTheme="minorHAnsi" w:cstheme="majorBidi" w:eastAsiaTheme="majorEastAsia" w:hAnsiTheme="minorHAnsi"/>
      <w:color w:themeColor="accent1" w:themeShade="bf" w:val="0F4761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f5b44"/>
    <w:pPr>
      <w:keepNext w:val="true"/>
      <w:keepLines/>
      <w:widowControl/>
      <w:spacing w:lineRule="auto" w:line="259" w:before="40" w:after="0"/>
      <w:outlineLvl w:val="5"/>
    </w:pPr>
    <w:rPr>
      <w:rFonts w:ascii="Aptos" w:hAnsi="Aptos" w:eastAsia="" w:cs="Times New Roman" w:asciiTheme="minorHAnsi" w:cstheme="majorBidi" w:eastAsiaTheme="majorEastAsia" w:hAnsiTheme="minorHAnsi"/>
      <w:i/>
      <w:iCs/>
      <w:color w:themeColor="text1" w:themeTint="a6" w:val="595959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f5b44"/>
    <w:pPr>
      <w:keepNext w:val="true"/>
      <w:keepLines/>
      <w:widowControl/>
      <w:spacing w:lineRule="auto" w:line="259" w:before="40" w:after="0"/>
      <w:outlineLvl w:val="6"/>
    </w:pPr>
    <w:rPr>
      <w:rFonts w:ascii="Aptos" w:hAnsi="Aptos" w:eastAsia="" w:cs="Times New Roman" w:asciiTheme="minorHAnsi" w:cstheme="majorBidi" w:eastAsiaTheme="majorEastAsia" w:hAnsiTheme="minorHAnsi"/>
      <w:color w:themeColor="text1" w:themeTint="a6" w:val="595959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f5b44"/>
    <w:pPr>
      <w:keepNext w:val="true"/>
      <w:keepLines/>
      <w:widowControl/>
      <w:spacing w:lineRule="auto" w:line="259"/>
      <w:outlineLvl w:val="7"/>
    </w:pPr>
    <w:rPr>
      <w:rFonts w:ascii="Aptos" w:hAnsi="Aptos" w:eastAsia="" w:cs="Times New Roman" w:asciiTheme="minorHAnsi" w:cstheme="majorBidi" w:eastAsiaTheme="majorEastAsia" w:hAnsiTheme="minorHAnsi"/>
      <w:i/>
      <w:iCs/>
      <w:color w:themeColor="text1" w:themeTint="d8" w:val="272727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f5b44"/>
    <w:pPr>
      <w:keepNext w:val="true"/>
      <w:keepLines/>
      <w:widowControl/>
      <w:spacing w:lineRule="auto" w:line="259"/>
      <w:outlineLvl w:val="8"/>
    </w:pPr>
    <w:rPr>
      <w:rFonts w:ascii="Aptos" w:hAnsi="Aptos" w:eastAsia="" w:cs="Times New Roman" w:asciiTheme="minorHAnsi" w:cstheme="majorBidi" w:eastAsiaTheme="majorEastAsia" w:hAnsiTheme="minorHAnsi"/>
      <w:color w:themeColor="text1" w:themeTint="d8" w:val="272727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f5b44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qFormat/>
    <w:rsid w:val="00af5b44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f5b44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f5b44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af5b44"/>
    <w:rPr>
      <w:rFonts w:eastAsia="" w:cs="Times New Roman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af5b44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f5b44"/>
    <w:rPr>
      <w:rFonts w:eastAsia="" w:cs="Times New Roman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f5b44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f5b44"/>
    <w:rPr>
      <w:rFonts w:eastAsia="" w:cs="Times New Roman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f5b44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f5b44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f5b4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f5b44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f5b4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f5b44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qFormat/>
    <w:rsid w:val="00af5b44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character" w:styleId="Znakiprzypiswdolnych">
    <w:name w:val="Znaki przypisów dolnych"/>
    <w:uiPriority w:val="99"/>
    <w:unhideWhenUsed/>
    <w:qFormat/>
    <w:rsid w:val="00af5b4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arkedcontent" w:customStyle="1">
    <w:name w:val="markedcontent"/>
    <w:qFormat/>
    <w:rsid w:val="00af5b44"/>
    <w:rPr/>
  </w:style>
  <w:style w:type="character" w:styleId="TekstpodstawowyZnak" w:customStyle="1">
    <w:name w:val="Tekst podstawowy Znak"/>
    <w:basedOn w:val="DefaultParagraphFont"/>
    <w:uiPriority w:val="99"/>
    <w:semiHidden/>
    <w:qFormat/>
    <w:rsid w:val="003844ba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character" w:styleId="TekstpodstawowyZnak1" w:customStyle="1">
    <w:name w:val="Tekst podstawowy Znak1"/>
    <w:qFormat/>
    <w:locked/>
    <w:rsid w:val="003844ba"/>
    <w:rPr>
      <w:rFonts w:ascii="Times New Roman" w:hAnsi="Times New Roman" w:eastAsia="Times New Roman" w:cs="Times New Roman"/>
      <w:sz w:val="24"/>
      <w:szCs w:val="20"/>
      <w:lang w:eastAsia="pl-PL"/>
      <w14:ligatures w14:val="none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TekstpodstawowyZnak1"/>
    <w:rsid w:val="003844ba"/>
    <w:pPr>
      <w:widowControl/>
      <w:jc w:val="both"/>
    </w:pPr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af5b44"/>
    <w:pPr>
      <w:widowControl/>
      <w:spacing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af5b44"/>
    <w:pPr>
      <w:widowControl/>
      <w:spacing w:lineRule="auto" w:line="259" w:before="0" w:after="160"/>
    </w:pPr>
    <w:rPr>
      <w:rFonts w:ascii="Aptos" w:hAnsi="Aptos" w:eastAsia="" w:cs="Times New Roman" w:asciiTheme="minorHAnsi" w:cstheme="majorBidi" w:eastAsiaTheme="majorEastAsia" w:hAnsiTheme="minorHAnsi"/>
      <w:color w:themeColor="text1" w:themeTint="a6" w:val="595959"/>
      <w:spacing w:val="15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af5b44"/>
    <w:pPr>
      <w:widowControl/>
      <w:spacing w:lineRule="auto" w:line="259" w:before="160" w:after="160"/>
      <w:jc w:val="center"/>
    </w:pPr>
    <w:rPr>
      <w:rFonts w:ascii="Aptos" w:hAnsi="Aptos" w:eastAsia="Aptos" w:cs="Arial" w:asciiTheme="minorHAnsi" w:cstheme="minorBidi" w:eastAsiaTheme="minorHAnsi" w:hAnsiTheme="minorHAnsi"/>
      <w:i/>
      <w:iCs/>
      <w:color w:themeColor="text1" w:themeTint="bf" w:val="404040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af5b44"/>
    <w:pPr>
      <w:widowControl/>
      <w:spacing w:lineRule="auto" w:line="259" w:before="0" w:after="160"/>
      <w:ind w:left="720"/>
      <w:contextualSpacing/>
    </w:pPr>
    <w:rPr>
      <w:rFonts w:ascii="Aptos" w:hAnsi="Aptos" w:eastAsia="Aptos" w:cs="Arial" w:asciiTheme="minorHAnsi" w:cstheme="minorBidi" w:eastAsiaTheme="minorHAnsi" w:hAnsiTheme="minorHAnsi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f5b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rFonts w:ascii="Aptos" w:hAnsi="Aptos" w:eastAsia="Aptos" w:cs="Arial" w:asciiTheme="minorHAnsi" w:cstheme="minorBidi" w:eastAsiaTheme="minorHAnsi" w:hAnsiTheme="minorHAnsi"/>
      <w:i/>
      <w:iCs/>
      <w:color w:themeColor="accent1" w:themeShade="bf" w:val="0F4761"/>
      <w:sz w:val="22"/>
      <w:szCs w:val="22"/>
      <w:lang w:eastAsia="en-US"/>
      <w14:ligatures w14:val="standardContextual"/>
    </w:rPr>
  </w:style>
  <w:style w:type="paragraph" w:styleId="FootnoteText">
    <w:name w:val="footnote text"/>
    <w:basedOn w:val="Normal"/>
    <w:link w:val="TekstprzypisudolnegoZnak"/>
    <w:unhideWhenUsed/>
    <w:rsid w:val="00af5b44"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Gwkaistopka"/>
    <w:pPr>
      <w:suppressLineNumbers/>
    </w:pPr>
    <w:rPr/>
  </w:style>
  <w:style w:type="paragraph" w:styleId="Header">
    <w:name w:val="header"/>
    <w:basedOn w:val="Gwkaistopka"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LibreOffice/25.2.7.2$Windows_X86_64 LibreOffice_project/5cbfd1ab6520636bb5f7b99185aa69bd7456825d</Application>
  <AppVersion>15.0000</AppVersion>
  <Pages>1</Pages>
  <Words>206</Words>
  <Characters>1500</Characters>
  <CharactersWithSpaces>1697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2025-11-27T19:12:00Z</dcterms:created>
  <dc:creator>Natalia Wiktoria Maciejowska</dc:creator>
  <dc:description/>
  <dc:language>pl-PL</dc:language>
  <cp:lastModifiedBy/>
  <cp:lastPrinted>2026-02-10T10:44:47Z</cp:lastPrinted>
  <dcterms:modified xsi:type="dcterms:W3CDTF">2026-02-10T11:09:51Z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