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658FFE85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F18E0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4829AB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9F18E0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8A3001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1F289D61" w:rsidR="00B27FB7" w:rsidRPr="0080167C" w:rsidRDefault="004667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5D95792" w14:textId="77777777" w:rsidR="009F18E0" w:rsidRP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9F18E0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2E0184A2" w14:textId="77777777" w:rsidR="009F18E0" w:rsidRP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9F18E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 a.s.</w:t>
      </w:r>
    </w:p>
    <w:p w14:paraId="0B4A19CA" w14:textId="77777777" w:rsidR="009F18E0" w:rsidRP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Pr="009F18E0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34CC132E" w14:textId="77777777" w:rsidR="009F18E0" w:rsidRP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Zapsána: v obchodním rejstříku vedeným Krajským soudem v Brně pod spis. zn. B 2463</w:t>
      </w:r>
    </w:p>
    <w:p w14:paraId="1408996A" w14:textId="484FA25C" w:rsidR="009F18E0" w:rsidRPr="000463CB" w:rsidRDefault="009F18E0" w:rsidP="00BC2F37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proofErr w:type="gramStart"/>
      <w:r w:rsidRPr="009F18E0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4667B7">
        <w:rPr>
          <w:rFonts w:asciiTheme="minorHAnsi" w:hAnsiTheme="minorHAnsi" w:cstheme="minorHAnsi"/>
          <w:iCs/>
          <w:sz w:val="22"/>
          <w:szCs w:val="22"/>
        </w:rPr>
        <w:t xml:space="preserve">  </w:t>
      </w:r>
      <w:proofErr w:type="gramEnd"/>
      <w:r w:rsidR="004667B7">
        <w:rPr>
          <w:rFonts w:asciiTheme="minorHAnsi" w:hAnsiTheme="minorHAnsi" w:cstheme="minorHAnsi"/>
          <w:iCs/>
          <w:sz w:val="22"/>
          <w:szCs w:val="22"/>
        </w:rPr>
        <w:t xml:space="preserve">                                                   </w:t>
      </w:r>
      <w:r w:rsidRPr="009F18E0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Pr="00BC2F37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28F238D9" w14:textId="321473AC" w:rsidR="009F18E0" w:rsidRPr="009F18E0" w:rsidRDefault="009F18E0" w:rsidP="00BC2F37">
      <w:pPr>
        <w:tabs>
          <w:tab w:val="left" w:pos="3808"/>
        </w:tabs>
        <w:rPr>
          <w:rFonts w:asciiTheme="minorHAnsi" w:hAnsiTheme="minorHAnsi"/>
          <w:iCs/>
          <w:sz w:val="22"/>
          <w:szCs w:val="22"/>
        </w:rPr>
      </w:pPr>
      <w:r w:rsidRPr="009F18E0"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 w:rsidRPr="009F18E0">
        <w:rPr>
          <w:rFonts w:asciiTheme="minorHAnsi" w:hAnsiTheme="minorHAnsi"/>
          <w:iCs/>
          <w:sz w:val="22"/>
          <w:szCs w:val="22"/>
        </w:rPr>
        <w:tab/>
      </w:r>
      <w:r w:rsidRPr="009F18E0">
        <w:rPr>
          <w:rFonts w:asciiTheme="minorHAnsi" w:hAnsiTheme="minorHAnsi"/>
          <w:b/>
          <w:iCs/>
          <w:sz w:val="22"/>
          <w:szCs w:val="22"/>
        </w:rPr>
        <w:t>Ing. Miloš Havránek</w:t>
      </w:r>
      <w:r w:rsidRPr="009F18E0">
        <w:rPr>
          <w:rFonts w:asciiTheme="minorHAnsi" w:hAnsiTheme="minorHAnsi"/>
          <w:bCs/>
          <w:iCs/>
          <w:sz w:val="22"/>
          <w:szCs w:val="22"/>
        </w:rPr>
        <w:t>, generální ředitel</w:t>
      </w:r>
    </w:p>
    <w:p w14:paraId="6F7B9F4A" w14:textId="704BCDDC" w:rsidR="009F18E0" w:rsidRPr="009F18E0" w:rsidRDefault="009F18E0" w:rsidP="00BC2F37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9F18E0">
        <w:rPr>
          <w:rFonts w:asciiTheme="minorHAnsi" w:hAnsiTheme="minorHAnsi"/>
          <w:iCs/>
          <w:sz w:val="22"/>
          <w:szCs w:val="22"/>
        </w:rPr>
        <w:t>Kontaktní osoba ve věcech technických:</w:t>
      </w:r>
      <w:r w:rsidRPr="009F18E0">
        <w:rPr>
          <w:rFonts w:asciiTheme="minorHAnsi" w:hAnsiTheme="minorHAnsi"/>
          <w:iCs/>
          <w:sz w:val="22"/>
          <w:szCs w:val="22"/>
        </w:rPr>
        <w:tab/>
      </w:r>
      <w:r w:rsidRPr="009F18E0">
        <w:rPr>
          <w:rFonts w:asciiTheme="minorHAnsi" w:hAnsiTheme="minorHAnsi"/>
          <w:b/>
          <w:iCs/>
          <w:sz w:val="22"/>
          <w:szCs w:val="22"/>
        </w:rPr>
        <w:t>Ing. Vladimír Ryšavý</w:t>
      </w:r>
    </w:p>
    <w:p w14:paraId="749ADE81" w14:textId="2402566D" w:rsidR="009F18E0" w:rsidRPr="009F18E0" w:rsidRDefault="009F18E0" w:rsidP="00BC2F37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9F18E0">
        <w:rPr>
          <w:rFonts w:asciiTheme="minorHAnsi" w:hAnsiTheme="minorHAnsi"/>
          <w:iCs/>
          <w:sz w:val="22"/>
          <w:szCs w:val="22"/>
        </w:rPr>
        <w:tab/>
      </w:r>
      <w:r w:rsidR="00442E36">
        <w:rPr>
          <w:rFonts w:asciiTheme="minorHAnsi" w:hAnsiTheme="minorHAnsi"/>
          <w:iCs/>
          <w:sz w:val="22"/>
          <w:szCs w:val="22"/>
        </w:rPr>
        <w:t>vedoucí</w:t>
      </w:r>
      <w:r w:rsidRPr="009F18E0">
        <w:rPr>
          <w:rFonts w:asciiTheme="minorHAnsi" w:hAnsiTheme="minorHAnsi"/>
          <w:iCs/>
          <w:sz w:val="22"/>
          <w:szCs w:val="22"/>
        </w:rPr>
        <w:t xml:space="preserve"> odboru nákupu a logistiky</w:t>
      </w:r>
    </w:p>
    <w:p w14:paraId="7456E82E" w14:textId="692D6B79" w:rsidR="009F18E0" w:rsidRPr="009F18E0" w:rsidRDefault="009F18E0" w:rsidP="00BC2F37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9F18E0">
        <w:rPr>
          <w:rFonts w:asciiTheme="minorHAnsi" w:hAnsiTheme="minorHAnsi"/>
          <w:b/>
          <w:iCs/>
          <w:sz w:val="22"/>
          <w:szCs w:val="22"/>
        </w:rPr>
        <w:tab/>
      </w:r>
      <w:r w:rsidRPr="009F18E0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9F18E0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45162D83" w14:textId="0E80EBF5" w:rsidR="009F18E0" w:rsidRPr="009F18E0" w:rsidRDefault="009F18E0" w:rsidP="00BC2F37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 w:rsidRPr="009F18E0">
        <w:rPr>
          <w:rFonts w:asciiTheme="minorHAnsi" w:hAnsiTheme="minorHAnsi"/>
          <w:iCs/>
          <w:sz w:val="22"/>
          <w:szCs w:val="22"/>
        </w:rPr>
        <w:tab/>
      </w:r>
      <w:r w:rsidRPr="009F18E0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7EDCDDB7" w14:textId="02E8D82B" w:rsidR="009F18E0" w:rsidRPr="009F18E0" w:rsidRDefault="009F18E0" w:rsidP="00BC2F37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9F18E0">
        <w:rPr>
          <w:rFonts w:asciiTheme="minorHAnsi" w:hAnsiTheme="minorHAnsi"/>
          <w:b/>
          <w:iCs/>
          <w:sz w:val="22"/>
          <w:szCs w:val="22"/>
        </w:rPr>
        <w:tab/>
      </w:r>
      <w:r w:rsidRPr="009F18E0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7A32C198" w14:textId="39B9AC02" w:rsidR="009F18E0" w:rsidRPr="009F18E0" w:rsidRDefault="009F18E0" w:rsidP="00BC2F37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9F18E0">
        <w:rPr>
          <w:rFonts w:asciiTheme="minorHAnsi" w:hAnsiTheme="minorHAnsi"/>
          <w:b/>
          <w:iCs/>
          <w:sz w:val="22"/>
          <w:szCs w:val="22"/>
        </w:rPr>
        <w:tab/>
      </w:r>
      <w:r w:rsidRPr="009F18E0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9F18E0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0839D7D6" w14:textId="77777777" w:rsidR="009F18E0" w:rsidRP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IČO: 25508881</w:t>
      </w:r>
    </w:p>
    <w:p w14:paraId="2E19EAB6" w14:textId="77777777" w:rsidR="009F18E0" w:rsidRP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334E03E9" w14:textId="77777777" w:rsidR="009F18E0" w:rsidRP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2FBE3915" w14:textId="0E82E3A7" w:rsid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Číslo účtu zveřejněné v Registru DPH: 8905621/0100</w:t>
      </w:r>
    </w:p>
    <w:p w14:paraId="1DC3CBDC" w14:textId="77777777" w:rsidR="004667B7" w:rsidRPr="009F18E0" w:rsidRDefault="004667B7" w:rsidP="00BC2F3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23C8CF5" w14:textId="77777777" w:rsidR="004667B7" w:rsidRDefault="009F18E0" w:rsidP="00BC2F3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a</w:t>
      </w:r>
    </w:p>
    <w:p w14:paraId="41F63FC0" w14:textId="5CF65C37" w:rsidR="009F18E0" w:rsidRP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ab/>
      </w:r>
    </w:p>
    <w:p w14:paraId="1EF88357" w14:textId="77777777" w:rsidR="009F18E0" w:rsidRP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9F18E0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391A209A" w14:textId="2308A006" w:rsidR="009F18E0" w:rsidRP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9F18E0">
        <w:rPr>
          <w:rFonts w:asciiTheme="minorHAnsi" w:hAnsiTheme="minorHAnsi" w:cstheme="minorHAnsi"/>
          <w:b/>
          <w:bCs/>
          <w:sz w:val="22"/>
          <w:szCs w:val="22"/>
        </w:rPr>
        <w:t xml:space="preserve">Název společnosti </w:t>
      </w:r>
    </w:p>
    <w:p w14:paraId="4FC5B357" w14:textId="77777777" w:rsidR="009F18E0" w:rsidRPr="009F18E0" w:rsidRDefault="009F18E0" w:rsidP="00BC2F37">
      <w:pPr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Sídlo: </w:t>
      </w:r>
    </w:p>
    <w:p w14:paraId="6E7DE293" w14:textId="77777777" w:rsidR="009F18E0" w:rsidRPr="009F18E0" w:rsidRDefault="009F18E0" w:rsidP="00BC2F37">
      <w:pPr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Zapsána: </w:t>
      </w:r>
      <w:r w:rsidRPr="009F18E0">
        <w:rPr>
          <w:rFonts w:asciiTheme="minorHAnsi" w:hAnsiTheme="minorHAnsi" w:cstheme="minorHAnsi"/>
          <w:iCs/>
          <w:sz w:val="22"/>
          <w:szCs w:val="22"/>
        </w:rPr>
        <w:t>v obchodním rejstříku vedeným …………. soudem v </w:t>
      </w:r>
      <w:r w:rsidRPr="009F18E0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Pr="009F18E0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E6A16AA" w14:textId="77777777" w:rsidR="009F18E0" w:rsidRPr="009F18E0" w:rsidRDefault="009F18E0" w:rsidP="00BC2F37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</w:p>
    <w:p w14:paraId="76F45BEF" w14:textId="77777777" w:rsidR="009F18E0" w:rsidRPr="009F18E0" w:rsidRDefault="009F18E0" w:rsidP="00BC2F37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(Jméno; Příjmení, Telefon; E-mail): </w:t>
      </w:r>
    </w:p>
    <w:p w14:paraId="1777DA7C" w14:textId="77777777" w:rsidR="009F18E0" w:rsidRPr="009F18E0" w:rsidRDefault="009F18E0" w:rsidP="00BC2F37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 (Jméno; Příjmení, Telefon; E-mail): </w:t>
      </w:r>
    </w:p>
    <w:p w14:paraId="6C0587DC" w14:textId="77777777" w:rsidR="009F18E0" w:rsidRPr="009F18E0" w:rsidRDefault="009F18E0" w:rsidP="00BC2F37">
      <w:pPr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IČO: </w:t>
      </w:r>
    </w:p>
    <w:p w14:paraId="2B39E155" w14:textId="77777777" w:rsidR="009F18E0" w:rsidRPr="009F18E0" w:rsidRDefault="009F18E0" w:rsidP="00BC2F37">
      <w:pPr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66864E9F" w14:textId="77777777" w:rsidR="009F18E0" w:rsidRPr="009F18E0" w:rsidRDefault="009F18E0" w:rsidP="00BC2F37">
      <w:pPr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2FF47AD3" w14:textId="49FE25EE" w:rsidR="009F18E0" w:rsidRPr="009F18E0" w:rsidRDefault="009F18E0" w:rsidP="00BC2F37">
      <w:pPr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>Číslo účtu</w:t>
      </w:r>
      <w:r w:rsidRPr="009F18E0"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9F18E0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62E5501" w14:textId="77777777" w:rsidR="009F18E0" w:rsidRDefault="009F18E0" w:rsidP="004667B7">
      <w:pPr>
        <w:spacing w:before="12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2B1D890" w14:textId="77777777" w:rsidR="004667B7" w:rsidRDefault="004667B7" w:rsidP="004667B7">
      <w:pPr>
        <w:spacing w:before="12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3D4DEF7" w14:textId="77777777" w:rsidR="004667B7" w:rsidRDefault="004667B7" w:rsidP="004667B7">
      <w:pPr>
        <w:spacing w:before="12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20C4575" w14:textId="77777777" w:rsidR="004667B7" w:rsidRPr="009F18E0" w:rsidRDefault="004667B7" w:rsidP="00BC2F37">
      <w:pPr>
        <w:spacing w:before="12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00BAAB6" w14:textId="77777777" w:rsidR="009F18E0" w:rsidRDefault="009F18E0" w:rsidP="00BC2F37">
      <w:pPr>
        <w:tabs>
          <w:tab w:val="left" w:pos="720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240B5D95" w14:textId="77777777" w:rsidR="00F5273B" w:rsidRDefault="00F5273B" w:rsidP="00F5273B">
      <w:pPr>
        <w:tabs>
          <w:tab w:val="left" w:pos="720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B596DD" w14:textId="77777777" w:rsidR="00F5273B" w:rsidRPr="009F18E0" w:rsidRDefault="00F5273B" w:rsidP="00F5273B">
      <w:pPr>
        <w:tabs>
          <w:tab w:val="left" w:pos="720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00F65EB7" w14:textId="4C3FF1DF" w:rsidR="00BC2F37" w:rsidRDefault="0000557B" w:rsidP="00BC2F37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9F18E0">
        <w:rPr>
          <w:rFonts w:asciiTheme="minorHAnsi" w:hAnsiTheme="minorHAnsi" w:cstheme="minorHAnsi"/>
          <w:sz w:val="22"/>
          <w:szCs w:val="22"/>
        </w:rPr>
        <w:t xml:space="preserve">sou </w:t>
      </w:r>
      <w:r w:rsidR="00571592">
        <w:rPr>
          <w:rFonts w:asciiTheme="minorHAnsi" w:hAnsiTheme="minorHAnsi" w:cstheme="minorHAnsi"/>
          <w:sz w:val="22"/>
          <w:szCs w:val="22"/>
        </w:rPr>
        <w:t>originální náhradní díl</w:t>
      </w:r>
      <w:r w:rsidR="00CA1B2F">
        <w:rPr>
          <w:rFonts w:asciiTheme="minorHAnsi" w:hAnsiTheme="minorHAnsi" w:cstheme="minorHAnsi"/>
          <w:sz w:val="22"/>
          <w:szCs w:val="22"/>
        </w:rPr>
        <w:t>y</w:t>
      </w:r>
      <w:r w:rsidR="00571592">
        <w:rPr>
          <w:rFonts w:asciiTheme="minorHAnsi" w:hAnsiTheme="minorHAnsi" w:cstheme="minorHAnsi"/>
          <w:sz w:val="22"/>
          <w:szCs w:val="22"/>
        </w:rPr>
        <w:t xml:space="preserve"> topení a klimatizací pro autobusy, trolejbusy a tramvaje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  <w:r w:rsidR="00BC2F37" w:rsidRPr="00BC2F3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B8A39E" w14:textId="489854B5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p w14:paraId="388D20BF" w14:textId="3E17E35F" w:rsidR="00A01549" w:rsidRPr="009F18E0" w:rsidRDefault="00A01549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Tato smlouva je uzavřena na základě provedeného </w:t>
      </w:r>
      <w:r w:rsidR="009F18E0" w:rsidRPr="009F18E0">
        <w:rPr>
          <w:rFonts w:asciiTheme="minorHAnsi" w:hAnsiTheme="minorHAnsi" w:cstheme="minorHAnsi"/>
          <w:sz w:val="22"/>
          <w:szCs w:val="22"/>
        </w:rPr>
        <w:t>výběrového řízení</w:t>
      </w:r>
      <w:r w:rsidRPr="009F18E0">
        <w:rPr>
          <w:rFonts w:asciiTheme="minorHAnsi" w:hAnsiTheme="minorHAnsi" w:cstheme="minorHAnsi"/>
          <w:sz w:val="22"/>
          <w:szCs w:val="22"/>
        </w:rPr>
        <w:t xml:space="preserve"> „</w:t>
      </w:r>
      <w:r w:rsidR="009F18E0">
        <w:rPr>
          <w:rFonts w:asciiTheme="minorHAnsi" w:hAnsiTheme="minorHAnsi" w:cstheme="minorHAnsi"/>
          <w:sz w:val="22"/>
          <w:szCs w:val="22"/>
        </w:rPr>
        <w:t xml:space="preserve">dodávky </w:t>
      </w:r>
      <w:r w:rsidR="00A97101">
        <w:rPr>
          <w:rFonts w:asciiTheme="minorHAnsi" w:hAnsiTheme="minorHAnsi" w:cstheme="minorHAnsi"/>
          <w:sz w:val="22"/>
          <w:szCs w:val="22"/>
        </w:rPr>
        <w:t>originálních náhradních dílů topení a klimatizací pro autobusy, trolejbusy a tramvaje</w:t>
      </w:r>
      <w:r w:rsidRPr="009F18E0">
        <w:rPr>
          <w:rFonts w:asciiTheme="minorHAnsi" w:hAnsiTheme="minorHAnsi" w:cstheme="minorHAnsi"/>
          <w:sz w:val="22"/>
          <w:szCs w:val="22"/>
        </w:rPr>
        <w:t xml:space="preserve">“. V rámci tohoto výběrového řízení si kupující jakožto zadavatel vyhradil právo uzavřít smlouvu s více účastníky. Prodávající tímto bere na vědomí a výslovně souhlasí s tím, že smlouva na základě tohoto </w:t>
      </w:r>
      <w:r w:rsidR="009F18E0" w:rsidRPr="009F18E0">
        <w:rPr>
          <w:rFonts w:asciiTheme="minorHAnsi" w:hAnsiTheme="minorHAnsi" w:cstheme="minorHAnsi"/>
          <w:sz w:val="22"/>
          <w:szCs w:val="22"/>
        </w:rPr>
        <w:t>výběrového řízení</w:t>
      </w:r>
      <w:r w:rsidRPr="009F18E0">
        <w:rPr>
          <w:rFonts w:asciiTheme="minorHAnsi" w:hAnsiTheme="minorHAnsi" w:cstheme="minorHAnsi"/>
          <w:sz w:val="22"/>
          <w:szCs w:val="22"/>
        </w:rPr>
        <w:t xml:space="preserve"> může být/je uzavřena s více účastníky jakožto prodávajícími.</w:t>
      </w:r>
    </w:p>
    <w:bookmarkEnd w:id="0"/>
    <w:p w14:paraId="433BB336" w14:textId="77777777" w:rsidR="00BC248D" w:rsidRPr="009F18E0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9F18E0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9F18E0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F18E0"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 w:rsidRPr="009F18E0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4680511A" w:rsidR="00B30FB7" w:rsidRPr="009F18E0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Tato smlouva se uzavírá na </w:t>
      </w:r>
      <w:r w:rsidRPr="00A97101">
        <w:rPr>
          <w:rFonts w:asciiTheme="minorHAnsi" w:hAnsiTheme="minorHAnsi" w:cstheme="minorHAnsi"/>
          <w:sz w:val="22"/>
          <w:szCs w:val="22"/>
        </w:rPr>
        <w:t>dobu určitou</w:t>
      </w:r>
      <w:r w:rsidR="00A97101">
        <w:rPr>
          <w:rFonts w:asciiTheme="minorHAnsi" w:hAnsiTheme="minorHAnsi" w:cstheme="minorHAnsi"/>
          <w:sz w:val="22"/>
          <w:szCs w:val="22"/>
        </w:rPr>
        <w:t>,</w:t>
      </w:r>
      <w:r w:rsidR="00A97101" w:rsidRPr="00A97101">
        <w:rPr>
          <w:rFonts w:asciiTheme="minorHAnsi" w:hAnsiTheme="minorHAnsi" w:cstheme="minorHAnsi"/>
          <w:sz w:val="22"/>
          <w:szCs w:val="22"/>
        </w:rPr>
        <w:t xml:space="preserve"> a to do uplynutí </w:t>
      </w:r>
      <w:r w:rsidR="00A97101">
        <w:rPr>
          <w:rFonts w:asciiTheme="minorHAnsi" w:hAnsiTheme="minorHAnsi" w:cstheme="minorHAnsi"/>
          <w:sz w:val="22"/>
          <w:szCs w:val="22"/>
        </w:rPr>
        <w:t>1 roku</w:t>
      </w:r>
      <w:r w:rsidR="00A97101" w:rsidRPr="00A97101">
        <w:rPr>
          <w:rFonts w:asciiTheme="minorHAnsi" w:hAnsiTheme="minorHAnsi" w:cstheme="minorHAnsi"/>
          <w:sz w:val="22"/>
          <w:szCs w:val="22"/>
        </w:rPr>
        <w:t xml:space="preserve"> </w:t>
      </w:r>
      <w:r w:rsidRPr="009F18E0">
        <w:rPr>
          <w:rFonts w:asciiTheme="minorHAnsi" w:hAnsiTheme="minorHAnsi" w:cstheme="minorHAnsi"/>
          <w:sz w:val="22"/>
          <w:szCs w:val="22"/>
        </w:rPr>
        <w:t>ode dne nabytí účinnosti smlouv</w:t>
      </w:r>
      <w:r w:rsidR="009F18E0" w:rsidRPr="009F18E0">
        <w:rPr>
          <w:rFonts w:asciiTheme="minorHAnsi" w:hAnsiTheme="minorHAnsi" w:cstheme="minorHAnsi"/>
          <w:sz w:val="22"/>
          <w:szCs w:val="22"/>
        </w:rPr>
        <w:t>y</w:t>
      </w:r>
      <w:r w:rsidRPr="009F18E0">
        <w:rPr>
          <w:rFonts w:asciiTheme="minorHAnsi" w:hAnsiTheme="minorHAnsi" w:cstheme="minorHAnsi"/>
          <w:sz w:val="22"/>
          <w:szCs w:val="22"/>
        </w:rPr>
        <w:t>, nejpozději však do okamžiku vyčerpání finančního limitu uvedeného v čl. I</w:t>
      </w:r>
      <w:r w:rsidR="00AC11F5" w:rsidRPr="009F18E0">
        <w:rPr>
          <w:rFonts w:asciiTheme="minorHAnsi" w:hAnsiTheme="minorHAnsi" w:cstheme="minorHAnsi"/>
          <w:sz w:val="22"/>
          <w:szCs w:val="22"/>
        </w:rPr>
        <w:t>I</w:t>
      </w:r>
      <w:r w:rsidRPr="009F18E0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9F18E0">
        <w:rPr>
          <w:rFonts w:asciiTheme="minorHAnsi" w:hAnsiTheme="minorHAnsi" w:cstheme="minorHAnsi"/>
          <w:sz w:val="22"/>
          <w:szCs w:val="22"/>
        </w:rPr>
        <w:t xml:space="preserve"> </w:t>
      </w:r>
      <w:r w:rsidR="00A01549" w:rsidRPr="009F18E0">
        <w:rPr>
          <w:rFonts w:asciiTheme="minorHAnsi" w:hAnsiTheme="minorHAnsi"/>
          <w:sz w:val="22"/>
          <w:szCs w:val="22"/>
        </w:rPr>
        <w:t xml:space="preserve">S ohledem na ustanovení čl. I. odst. </w:t>
      </w:r>
      <w:r w:rsidR="00CE7ABB">
        <w:rPr>
          <w:rFonts w:asciiTheme="minorHAnsi" w:hAnsiTheme="minorHAnsi"/>
          <w:sz w:val="22"/>
          <w:szCs w:val="22"/>
        </w:rPr>
        <w:t>6</w:t>
      </w:r>
      <w:r w:rsidR="00A01549" w:rsidRPr="009F18E0">
        <w:rPr>
          <w:rFonts w:asciiTheme="minorHAnsi" w:hAnsiTheme="minorHAnsi"/>
          <w:sz w:val="22"/>
          <w:szCs w:val="22"/>
        </w:rPr>
        <w:t xml:space="preserve"> této smlouvy bere prodávající na vědomí, že vyčerpáním finančního limitu se rozumí vyčerpání finančního limitu v součtu všemi účastníky jakožto prodávajícími, se kterými byla uzavřena smlouva na základě výběrového řízení „</w:t>
      </w:r>
      <w:r w:rsidR="00A97101">
        <w:rPr>
          <w:rFonts w:asciiTheme="minorHAnsi" w:hAnsiTheme="minorHAnsi" w:cstheme="minorHAnsi"/>
          <w:sz w:val="22"/>
          <w:szCs w:val="22"/>
        </w:rPr>
        <w:t>dodávky originálních náhradních dílů topení a klimatizací pro autobusy, trolejbusy a tramvaje</w:t>
      </w:r>
      <w:r w:rsidR="00A01549" w:rsidRPr="009F18E0">
        <w:rPr>
          <w:rFonts w:asciiTheme="minorHAnsi" w:hAnsiTheme="minorHAnsi"/>
          <w:sz w:val="22"/>
          <w:szCs w:val="22"/>
        </w:rPr>
        <w:t>“.</w:t>
      </w:r>
    </w:p>
    <w:p w14:paraId="6562BE91" w14:textId="1F4929D3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9F18E0">
        <w:rPr>
          <w:rFonts w:asciiTheme="minorHAnsi" w:hAnsiTheme="minorHAnsi" w:cstheme="minorHAnsi"/>
          <w:sz w:val="22"/>
          <w:szCs w:val="22"/>
        </w:rPr>
        <w:t xml:space="preserve">1 týdne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Pr="009F18E0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9F18E0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9F18E0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164EDEB4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r w:rsidR="003B3FF3">
        <w:rPr>
          <w:rFonts w:asciiTheme="minorHAnsi" w:hAnsiTheme="minorHAnsi" w:cstheme="minorHAnsi"/>
          <w:sz w:val="22"/>
          <w:szCs w:val="22"/>
        </w:rPr>
        <w:t>3 </w:t>
      </w:r>
      <w:r w:rsidR="000D103B">
        <w:rPr>
          <w:rFonts w:asciiTheme="minorHAnsi" w:hAnsiTheme="minorHAnsi" w:cstheme="minorHAnsi"/>
          <w:sz w:val="22"/>
          <w:szCs w:val="22"/>
        </w:rPr>
        <w:t>5</w:t>
      </w:r>
      <w:r w:rsidR="003B3FF3">
        <w:rPr>
          <w:rFonts w:asciiTheme="minorHAnsi" w:hAnsiTheme="minorHAnsi" w:cstheme="minorHAnsi"/>
          <w:sz w:val="22"/>
          <w:szCs w:val="22"/>
        </w:rPr>
        <w:t>00 000</w:t>
      </w:r>
      <w:r w:rsidR="00BC4963" w:rsidRPr="009F18E0">
        <w:rPr>
          <w:rFonts w:asciiTheme="minorHAnsi" w:hAnsiTheme="minorHAnsi" w:cstheme="minorHAnsi"/>
          <w:sz w:val="22"/>
          <w:szCs w:val="22"/>
        </w:rPr>
        <w:t xml:space="preserve"> Kč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lastRenderedPageBreak/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54521528" w:rsidR="00AA044A" w:rsidRPr="009F18E0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9F18E0" w:rsidRPr="009F18E0">
        <w:rPr>
          <w:rFonts w:asciiTheme="minorHAnsi" w:hAnsiTheme="minorHAnsi" w:cstheme="minorHAnsi"/>
          <w:sz w:val="22"/>
          <w:szCs w:val="22"/>
        </w:rPr>
        <w:t>fmajer</w:t>
      </w:r>
      <w:r w:rsidRPr="009F18E0">
        <w:rPr>
          <w:rFonts w:asciiTheme="minorHAnsi" w:hAnsiTheme="minorHAnsi" w:cstheme="minorHAnsi"/>
          <w:sz w:val="22"/>
          <w:szCs w:val="22"/>
        </w:rPr>
        <w:t>@</w:t>
      </w:r>
      <w:r w:rsidR="009F18E0" w:rsidRPr="009F18E0">
        <w:rPr>
          <w:rFonts w:asciiTheme="minorHAnsi" w:hAnsiTheme="minorHAnsi" w:cstheme="minorHAnsi"/>
          <w:sz w:val="22"/>
          <w:szCs w:val="22"/>
        </w:rPr>
        <w:t>dpmb.cz</w:t>
      </w:r>
      <w:r w:rsidR="0042510D" w:rsidRPr="009F18E0">
        <w:rPr>
          <w:rFonts w:asciiTheme="minorHAnsi" w:hAnsiTheme="minorHAnsi" w:cstheme="minorHAnsi"/>
          <w:sz w:val="22"/>
          <w:szCs w:val="22"/>
        </w:rPr>
        <w:t>,</w:t>
      </w:r>
      <w:r w:rsidR="00423311" w:rsidRPr="009F18E0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9F18E0">
        <w:rPr>
          <w:rFonts w:asciiTheme="minorHAnsi" w:hAnsiTheme="minorHAnsi" w:cstheme="minorHAnsi"/>
          <w:sz w:val="22"/>
          <w:szCs w:val="22"/>
        </w:rPr>
        <w:t>tel.</w:t>
      </w:r>
      <w:r w:rsidR="003730A5" w:rsidRPr="009F18E0">
        <w:rPr>
          <w:rFonts w:asciiTheme="minorHAnsi" w:hAnsiTheme="minorHAnsi" w:cstheme="minorHAnsi"/>
          <w:sz w:val="22"/>
          <w:szCs w:val="22"/>
        </w:rPr>
        <w:t>:</w:t>
      </w:r>
      <w:r w:rsidR="00E63375" w:rsidRPr="009F18E0">
        <w:rPr>
          <w:rFonts w:asciiTheme="minorHAnsi" w:hAnsiTheme="minorHAnsi"/>
          <w:sz w:val="22"/>
          <w:szCs w:val="22"/>
        </w:rPr>
        <w:t xml:space="preserve"> </w:t>
      </w:r>
      <w:r w:rsidR="009F18E0" w:rsidRPr="009F18E0">
        <w:rPr>
          <w:rFonts w:asciiTheme="minorHAnsi" w:hAnsiTheme="minorHAnsi"/>
          <w:sz w:val="22"/>
          <w:szCs w:val="22"/>
        </w:rPr>
        <w:t>54317 1658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9F18E0">
        <w:rPr>
          <w:rFonts w:asciiTheme="minorHAnsi" w:hAnsiTheme="minorHAnsi"/>
          <w:sz w:val="22"/>
          <w:szCs w:val="22"/>
        </w:rPr>
        <w:t>od 6</w:t>
      </w:r>
      <w:r w:rsidR="00254120" w:rsidRPr="009F18E0">
        <w:rPr>
          <w:rFonts w:asciiTheme="minorHAnsi" w:hAnsiTheme="minorHAnsi"/>
          <w:sz w:val="22"/>
          <w:szCs w:val="22"/>
        </w:rPr>
        <w:t>.00</w:t>
      </w:r>
      <w:r w:rsidRPr="009F18E0">
        <w:rPr>
          <w:rFonts w:asciiTheme="minorHAnsi" w:hAnsiTheme="minorHAnsi"/>
          <w:sz w:val="22"/>
          <w:szCs w:val="22"/>
        </w:rPr>
        <w:t xml:space="preserve"> do 13</w:t>
      </w:r>
      <w:r w:rsidR="00237483" w:rsidRPr="009F18E0">
        <w:rPr>
          <w:rFonts w:asciiTheme="minorHAnsi" w:hAnsiTheme="minorHAnsi"/>
          <w:sz w:val="22"/>
          <w:szCs w:val="22"/>
        </w:rPr>
        <w:t>.</w:t>
      </w:r>
      <w:r w:rsidRPr="009F18E0">
        <w:rPr>
          <w:rFonts w:asciiTheme="minorHAnsi" w:hAnsiTheme="minorHAnsi"/>
          <w:sz w:val="22"/>
          <w:szCs w:val="22"/>
        </w:rPr>
        <w:t>30 hodin</w:t>
      </w:r>
      <w:r w:rsidRPr="00834F1C">
        <w:rPr>
          <w:rFonts w:asciiTheme="minorHAnsi" w:hAnsiTheme="minorHAnsi"/>
          <w:sz w:val="22"/>
          <w:szCs w:val="22"/>
        </w:rPr>
        <w:t>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9CC2A62" w14:textId="77777777" w:rsidR="00B95FC9" w:rsidRPr="00B95FC9" w:rsidRDefault="006B0873" w:rsidP="00B95FC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  <w:r w:rsidR="00B95FC9" w:rsidRPr="00B95FC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16CE50D3" w14:textId="77777777" w:rsidR="00F5273B" w:rsidRPr="000B2A85" w:rsidRDefault="00F5273B" w:rsidP="00F5273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56E3F755" w14:textId="77777777" w:rsidR="00B95FC9" w:rsidRPr="00C57CFB" w:rsidRDefault="00B95FC9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A882232" w14:textId="77777777" w:rsidR="0028346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6116F32B" w14:textId="77777777" w:rsidR="009F18E0" w:rsidRDefault="009F18E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57CBE3" w14:textId="77777777" w:rsidR="009F18E0" w:rsidRDefault="009F18E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EB87F7" w14:textId="77777777" w:rsidR="009F18E0" w:rsidRDefault="009F18E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312513" w14:textId="77777777" w:rsidR="009F18E0" w:rsidRDefault="009F18E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C8B1DD" w14:textId="77777777" w:rsidR="009F18E0" w:rsidRDefault="009F18E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6C425667" w:rsidR="008859BE" w:rsidRDefault="009F18E0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64F76EDA" w14:textId="13D2C653" w:rsidR="00994607" w:rsidRDefault="009F18E0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0AAC361B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A9C8E17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AD4EDFF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C0EE14A" w14:textId="77777777" w:rsidR="000B2A85" w:rsidRPr="006740B0" w:rsidRDefault="000B2A85" w:rsidP="00757FDD">
      <w:pPr>
        <w:pStyle w:val="Zkladntext3"/>
        <w:tabs>
          <w:tab w:val="left" w:pos="5954"/>
        </w:tabs>
        <w:spacing w:after="0"/>
        <w:jc w:val="both"/>
      </w:pPr>
    </w:p>
    <w:sectPr w:rsidR="000B2A85" w:rsidRPr="006740B0" w:rsidSect="00766547">
      <w:footerReference w:type="even" r:id="rId10"/>
      <w:footerReference w:type="default" r:id="rId11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A7FBE" w14:textId="77777777" w:rsidR="00342B7C" w:rsidRDefault="00342B7C">
      <w:r>
        <w:separator/>
      </w:r>
    </w:p>
  </w:endnote>
  <w:endnote w:type="continuationSeparator" w:id="0">
    <w:p w14:paraId="4B790B65" w14:textId="77777777" w:rsidR="00342B7C" w:rsidRDefault="0034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70F5D04E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9F18E0">
          <w:rPr>
            <w:rFonts w:asciiTheme="minorHAnsi" w:hAnsiTheme="minorHAnsi" w:cstheme="minorHAnsi"/>
            <w:sz w:val="20"/>
            <w:szCs w:val="20"/>
          </w:rPr>
          <w:t>2</w:t>
        </w:r>
        <w:r w:rsidR="004829AB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9F18E0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85842" w14:textId="77777777" w:rsidR="00342B7C" w:rsidRDefault="00342B7C">
      <w:r>
        <w:separator/>
      </w:r>
    </w:p>
  </w:footnote>
  <w:footnote w:type="continuationSeparator" w:id="0">
    <w:p w14:paraId="4D8FDC60" w14:textId="77777777" w:rsidR="00342B7C" w:rsidRDefault="00342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EC2ACF3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 w:numId="69" w16cid:durableId="6293657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63CB"/>
    <w:rsid w:val="00047B2C"/>
    <w:rsid w:val="0005088A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87036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0996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103B"/>
    <w:rsid w:val="000D58D9"/>
    <w:rsid w:val="000D6AF1"/>
    <w:rsid w:val="000E022D"/>
    <w:rsid w:val="000E15A3"/>
    <w:rsid w:val="000E25CB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25F9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D7271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8714C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09E"/>
    <w:rsid w:val="002B70C9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42B7C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366B"/>
    <w:rsid w:val="003B3FF3"/>
    <w:rsid w:val="003B4E99"/>
    <w:rsid w:val="003B6214"/>
    <w:rsid w:val="003B62A7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157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2E36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667B7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29AB"/>
    <w:rsid w:val="00483DBB"/>
    <w:rsid w:val="00484689"/>
    <w:rsid w:val="00484F5D"/>
    <w:rsid w:val="00485A23"/>
    <w:rsid w:val="00486883"/>
    <w:rsid w:val="00487D5B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098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1592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5FC5"/>
    <w:rsid w:val="005D75D5"/>
    <w:rsid w:val="005E003E"/>
    <w:rsid w:val="005E2714"/>
    <w:rsid w:val="005E379B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5F6730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24E6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328"/>
    <w:rsid w:val="00713F31"/>
    <w:rsid w:val="0071571F"/>
    <w:rsid w:val="0072025B"/>
    <w:rsid w:val="00720B21"/>
    <w:rsid w:val="00720CA8"/>
    <w:rsid w:val="00721E92"/>
    <w:rsid w:val="00722C11"/>
    <w:rsid w:val="00722F5D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001"/>
    <w:rsid w:val="008A3279"/>
    <w:rsid w:val="008A49B0"/>
    <w:rsid w:val="008A5D44"/>
    <w:rsid w:val="008B1E68"/>
    <w:rsid w:val="008B1F8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7AE3"/>
    <w:rsid w:val="008D23A9"/>
    <w:rsid w:val="008D2EB3"/>
    <w:rsid w:val="008D4027"/>
    <w:rsid w:val="008D4AEA"/>
    <w:rsid w:val="008D5E3F"/>
    <w:rsid w:val="008D60F5"/>
    <w:rsid w:val="008D7890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135"/>
    <w:rsid w:val="00942611"/>
    <w:rsid w:val="00945145"/>
    <w:rsid w:val="009454E5"/>
    <w:rsid w:val="00954FB6"/>
    <w:rsid w:val="00956834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0A45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18E0"/>
    <w:rsid w:val="009F2447"/>
    <w:rsid w:val="009F3661"/>
    <w:rsid w:val="009F38B6"/>
    <w:rsid w:val="009F4540"/>
    <w:rsid w:val="009F4CD4"/>
    <w:rsid w:val="009F6AD1"/>
    <w:rsid w:val="00A01549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149"/>
    <w:rsid w:val="00A23CB4"/>
    <w:rsid w:val="00A24B12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2CCD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97101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3408"/>
    <w:rsid w:val="00AD6EE1"/>
    <w:rsid w:val="00AE109F"/>
    <w:rsid w:val="00AE1F04"/>
    <w:rsid w:val="00AE2721"/>
    <w:rsid w:val="00AE2E4B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9AB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5FC9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2F37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1B2F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ABB"/>
    <w:rsid w:val="00CE7C49"/>
    <w:rsid w:val="00CF11A2"/>
    <w:rsid w:val="00CF28FE"/>
    <w:rsid w:val="00CF59C2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17FA0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67191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30F7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769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279D0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57D5F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24C36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273B"/>
    <w:rsid w:val="00F52DED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B44BD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1120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Borovková Adéla</cp:lastModifiedBy>
  <cp:revision>5</cp:revision>
  <cp:lastPrinted>2025-01-09T08:46:00Z</cp:lastPrinted>
  <dcterms:created xsi:type="dcterms:W3CDTF">2026-01-28T08:44:00Z</dcterms:created>
  <dcterms:modified xsi:type="dcterms:W3CDTF">2026-02-09T13:14:00Z</dcterms:modified>
</cp:coreProperties>
</file>