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4956"/>
        <w:jc w:val="right"/>
        <w:rPr>
          <w:u w:val="none"/>
        </w:rPr>
      </w:pPr>
      <w:r>
        <w:rPr>
          <w:rFonts w:cs="Calibri"/>
          <w:b/>
          <w:u w:val="none"/>
        </w:rPr>
        <w:t>Załącznik nr 14</w:t>
      </w:r>
    </w:p>
    <w:p>
      <w:pPr>
        <w:pStyle w:val="Normal"/>
        <w:spacing w:lineRule="auto" w:line="276" w:before="0" w:after="0"/>
        <w:ind w:firstLine="708" w:left="4248"/>
        <w:jc w:val="both"/>
        <w:rPr>
          <w:rFonts w:cs="Calibri"/>
          <w:b/>
          <w:u w:val="none"/>
        </w:rPr>
      </w:pPr>
      <w:r>
        <w:rPr>
          <w:rFonts w:cs="Calibri"/>
          <w:b/>
          <w:u w:val="none"/>
        </w:rPr>
      </w:r>
    </w:p>
    <w:p>
      <w:pPr>
        <w:pStyle w:val="Normal"/>
        <w:spacing w:lineRule="auto" w:line="276" w:before="0" w:after="0"/>
        <w:ind w:firstLine="708"/>
        <w:jc w:val="center"/>
        <w:rPr>
          <w:u w:val="none"/>
        </w:rPr>
      </w:pPr>
      <w:r>
        <w:rPr>
          <w:rFonts w:cs="Calibri"/>
          <w:b/>
          <w:u w:val="none"/>
        </w:rPr>
        <w:t xml:space="preserve">WNIOSEK O UDOSTĘPNIENIE CZĘŚCI POUFNEJ SWZ </w:t>
      </w:r>
    </w:p>
    <w:p>
      <w:pPr>
        <w:pStyle w:val="Normal"/>
        <w:spacing w:lineRule="auto" w:line="276" w:before="0" w:after="0"/>
        <w:ind w:firstLine="708"/>
        <w:jc w:val="center"/>
        <w:rPr>
          <w:u w:val="none"/>
        </w:rPr>
      </w:pPr>
      <w:r>
        <w:rPr>
          <w:rFonts w:cs="Calibri"/>
          <w:b/>
          <w:u w:val="none"/>
        </w:rPr>
        <w:t>w postępowaniu o udzielenie zamówienia publicznego:</w:t>
      </w:r>
    </w:p>
    <w:p>
      <w:pPr>
        <w:pStyle w:val="Normal"/>
        <w:spacing w:lineRule="auto" w:line="276" w:before="0" w:after="0"/>
        <w:ind w:firstLine="708"/>
        <w:jc w:val="center"/>
        <w:rPr>
          <w:u w:val="none"/>
        </w:rPr>
      </w:pPr>
      <w:r>
        <w:rPr>
          <w:rFonts w:cs="Calibri"/>
          <w:b/>
          <w:u w:val="none"/>
        </w:rPr>
        <w:t>„</w:t>
      </w:r>
      <w:r>
        <w:rPr>
          <w:rFonts w:cs="Calibri"/>
          <w:b/>
          <w:u w:val="none"/>
        </w:rPr>
        <w:t>Ubezpieczenie mienia oraz odpowiedzialności cywilnej Gminy Andrychów”</w:t>
      </w:r>
    </w:p>
    <w:p>
      <w:pPr>
        <w:pStyle w:val="Normal"/>
        <w:spacing w:lineRule="auto" w:line="276"/>
        <w:jc w:val="center"/>
        <w:rPr>
          <w:u w:val="none"/>
        </w:rPr>
      </w:pPr>
      <w:r>
        <w:rPr>
          <w:rFonts w:cs="Calibri"/>
          <w:b/>
          <w:u w:val="none"/>
        </w:rPr>
        <w:t>Numer referencyjny: BZP.271.1.2026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u w:val="none"/>
        </w:rPr>
      </w:pPr>
      <w:r>
        <w:rPr>
          <w:rFonts w:cs="Calibri"/>
          <w:b/>
          <w:u w:val="none"/>
        </w:rPr>
        <w:t xml:space="preserve">Dane Wnioskodawcy (nazwa i adres) </w:t>
      </w:r>
      <w:r>
        <w:rPr>
          <w:rFonts w:cs="Calibri"/>
          <w:u w:val="none"/>
        </w:rPr>
        <w:t>……………………………</w:t>
      </w:r>
    </w:p>
    <w:p>
      <w:pPr>
        <w:pStyle w:val="Normal"/>
        <w:spacing w:lineRule="auto" w:line="276"/>
        <w:jc w:val="both"/>
        <w:rPr>
          <w:u w:val="none"/>
        </w:rPr>
      </w:pPr>
      <w:r>
        <w:rPr>
          <w:rFonts w:cs="Calibri"/>
          <w:b/>
          <w:u w:val="none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u w:val="none"/>
        </w:rPr>
      </w:pPr>
      <w:r>
        <w:rPr>
          <w:rFonts w:cs="Calibri"/>
          <w:b/>
          <w:u w:val="none"/>
        </w:rPr>
        <w:t>- Wnoszę o udostępnienie zastrzeżonej części SWZ tj. załączników 7-13 do SWZ.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u w:val="none"/>
        </w:rPr>
      </w:pPr>
      <w:r>
        <w:rPr>
          <w:rFonts w:cs="Calibri"/>
          <w:b/>
          <w:u w:val="none"/>
        </w:rPr>
        <w:t>Udostępnione dokumenty proszę przesłać drogą elektroniczną na adres e-mail:</w:t>
      </w:r>
    </w:p>
    <w:p>
      <w:pPr>
        <w:pStyle w:val="Normal"/>
        <w:spacing w:lineRule="auto" w:line="276"/>
        <w:jc w:val="both"/>
        <w:rPr>
          <w:u w:val="none"/>
        </w:rPr>
      </w:pPr>
      <w:r>
        <w:rPr>
          <w:rFonts w:cs="Calibri"/>
          <w:b/>
          <w:u w:val="none"/>
        </w:rPr>
        <w:t>…………………………………………………………………………………………………</w:t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u w:val="none"/>
        </w:rPr>
      </w:pPr>
      <w:r>
        <w:rPr>
          <w:b/>
          <w:bCs/>
          <w:u w:val="none"/>
        </w:rPr>
        <w:t xml:space="preserve">Numer telefonu komórkowego (opcjonalnie): ……………………………………. </w:t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/>
          <w:u w:val="none"/>
        </w:rPr>
        <w:t>Oświadczenia / zobowiązania Wykonawcy: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>Oświadczam, że Wykonawca jest zakładem ubezpieczeń w rozumieniu przepisów ustawy o działalności ubezpieczeniowej i reasekuracyjnej z dnia 11 września 2015 r. (tj. Dz. U. z 2025 r. poz. 1526 z późn. zm.).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 xml:space="preserve">Oświadczam, że Wykonawca spełnia wymagania związane z ochroną poufnego charakteru informacji udostępnionej w części SWZ w zakresie informacji o charakterze poufnym.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>Wykonawca zobowiązuje się do zachowania w tajemnicy (w tym tajemnicy ubezpieczeniowej) danych i informacji poufnych udostępnionych przez Zamawiającego w toku postępowania, w części SWZ w zakresie informacji o charakterze poufnym przekazanych przez Zamawiającego na podstawie tego wniosku.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 xml:space="preserve">Wykonawca zobowiązuje się do wykorzystania danych i informacji zawartych w SWZ udostępnionych przez Zamawiającego, wyłącznie do przygotowania oferty, udziału w postępowaniu, zawarcia i wykonywania umów ubezpieczenia i w żadnym wypadku nie wykorzystywania ich w innym celu.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 xml:space="preserve">Wykonawca zobowiązuje się do podjęcia niezbędnych działań dla zapewnienia poufności otrzymanych informacji i ich zabezpieczenia przed utratą, zniekształceniem oraz dostępem nieupoważnionych osób trzecich.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>Wykonawca zobowiązuję się do zabezpieczenia i przechowywania uzyskanych informacji poufnych w formie: materialnej, nośników elektrycznych, a także w systemach teleinformatycznych, w warunkach zapewniających brak swobodnego dostępu do nich osobom nieupoważnionym oraz do korzystania z tych informacji poufnych z najwyższą starannością wymaganą przy zabezpieczeniu tego typu informacji, ażeby nie dopuścić do utraty kontroli (w szczególności rozpowszechnienia, uzyskania dostępu przez kogokolwiek) nad informacjami poufnymi.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>Wykonawca zobowiązuje się, że dostęp do informacji poufnych będą mieć jedynie pracownicy Wykonawcy lub inne osoby z nim współpracujące na mocy jakichkolwiek podstaw prawnych lub faktycznych, w tym niezależni konsultanci lub doradcy, i tylko w takim zakresie, jaki jest konieczny dla analizy i badania informacji poufnych pod kątem przygotowania oferty oraz zawarcia i realizacji umowy.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>Wykonawca zobowiązuję się, że pracownicy oraz współpracownicy Wykonawcy zostaną poinformowani o poufnym charakterze informacji oraz zobowiązani do zachowania ich poufności na zasadach określonych niniejszymi oświadczeniami / zobowiązaniami. W każdym przypadku naruszenia poufności informacji przez pracowników lub współpracowników, Wykonawca ponosi odpowiedzialność wobec Zamawiającego, jak za własne działania lub zaniechania.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>Wykonawca zobowiązuję się do zniszczenia informacji poufnych, niezależnie od formy, w której informacje te zostały przekazane w sposób uniemożliwiający ich odtworzenie po zakończeniu postępowania, a w przypadku wyboru oferty Wykonawcy jako najkorzystniejszej i zawarcia umowy o zamówienie publiczne – po zakończeniu wykonania umowy chyba że Wykonawca będzie dysponował na podstawie przepisów prawa podstawą do ich gromadzenia i przetwarzania.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>Wykonawca zobowiązuję się informować Zamawiającego o każdym przypadku ujawnienia informacji poufnych z naruszeniem warunków niniejszego oświadczenia / zobowiązania niezwłocznie po powzięciu wiadomości o takim naruszeniu oraz do naprawy poniesionych szkód na podstawie obowiązujących przepisów prawa.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>Wykonawca oświadcza, że jest świadomy, że po zakończeniu postępowania o udzielenia zamówienia publicznego, obowiązek zachowania tajemnicy w zakresie przekazanych w trakcie postępowania informacji poufnych nie ustaje (tj. pozostaje w mocy jako bezterminowe zobowiązanie), chyba, że informacje te staną się powszechnie znane.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>Wykonawca oświadcza, że jest świadomy, że obowiązek poufności w zakresie informacji poufnych pozostaje w mocy nawet wówczas, gdy nie zostanie złożona oferta lub oferta zostanie złożona, a umowa o zamówienie publiczne nie zostanie zawarta.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u w:val="none"/>
        </w:rPr>
      </w:pPr>
      <w:r>
        <w:rPr>
          <w:bCs/>
          <w:u w:val="none"/>
        </w:rPr>
        <w:t>Wykonawca oświadcza, że jest świadom, że ponosi odpowiedzialność za niewykonanie bądź nienależyte wykonanie zobowiązań wynikających z niniejszego oświadczenia.</w:t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b/>
          <w:u w:val="none"/>
        </w:rPr>
      </w:pPr>
      <w:r>
        <w:rPr>
          <w:b/>
          <w:u w:val="none"/>
        </w:rPr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u w:val="none"/>
        </w:rPr>
      </w:pPr>
      <w:r>
        <w:rPr>
          <w:b/>
          <w:u w:val="none"/>
        </w:rPr>
        <w:t xml:space="preserve"> </w:t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u w:val="none"/>
        </w:rPr>
      </w:pPr>
      <w:r>
        <w:rPr>
          <w:u w:val="none"/>
        </w:rPr>
        <w:t xml:space="preserve">Imię i nazwisko osoby upoważnionej do reprezentacji Wykonawcy: </w:t>
      </w:r>
    </w:p>
    <w:p>
      <w:pPr>
        <w:pStyle w:val="ListParagraph"/>
        <w:spacing w:lineRule="auto" w:line="276" w:before="0" w:after="0"/>
        <w:contextualSpacing/>
        <w:jc w:val="both"/>
        <w:rPr>
          <w:u w:val="none"/>
        </w:rPr>
      </w:pPr>
      <w:r>
        <w:rPr>
          <w:u w:val="none"/>
        </w:rPr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u w:val="none"/>
        </w:rPr>
      </w:pPr>
      <w:r>
        <w:rPr>
          <w:u w:val="none"/>
        </w:rPr>
        <w:t>………………………………………………………………</w:t>
      </w:r>
    </w:p>
    <w:p>
      <w:pPr>
        <w:pStyle w:val="ListParagraph"/>
        <w:spacing w:lineRule="auto" w:line="276" w:before="0" w:after="0"/>
        <w:contextualSpacing/>
        <w:jc w:val="both"/>
        <w:rPr>
          <w:u w:val="none"/>
        </w:rPr>
      </w:pPr>
      <w:r>
        <w:rPr>
          <w:u w:val="none"/>
        </w:rPr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u w:val="none"/>
        </w:rPr>
      </w:pPr>
      <w:r>
        <w:rPr>
          <w:u w:val="none"/>
        </w:rPr>
        <w:t>Podpis: …………………………………………………………………………...</w:t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u w:val="none"/>
        </w:rPr>
      </w:pPr>
      <w:r>
        <w:rPr>
          <w:u w:val="none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4f90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784e00"/>
    <w:rPr>
      <w:color w:val="0000FF"/>
      <w:u w:val="single"/>
    </w:rPr>
  </w:style>
  <w:style w:type="character" w:styleId="TekstdymkaZnak" w:customStyle="1">
    <w:name w:val="Tekst dymka Znak"/>
    <w:link w:val="BalloonText"/>
    <w:uiPriority w:val="99"/>
    <w:semiHidden/>
    <w:qFormat/>
    <w:rsid w:val="000b14e8"/>
    <w:rPr>
      <w:rFonts w:ascii="Segoe UI" w:hAnsi="Segoe UI" w:cs="Segoe UI"/>
      <w:sz w:val="18"/>
      <w:szCs w:val="18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d4f90"/>
    <w:pPr>
      <w:spacing w:lineRule="auto" w:line="240" w:before="0" w:after="0"/>
      <w:ind w:left="720"/>
    </w:pPr>
    <w:rPr>
      <w:rFonts w:cs="Calibri"/>
      <w:color w:val="00000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b14e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0f761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d4f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LibreOffice/25.2.7.2$Windows_X86_64 LibreOffice_project/5cbfd1ab6520636bb5f7b99185aa69bd7456825d</Application>
  <AppVersion>15.0000</AppVersion>
  <Pages>2</Pages>
  <Words>589</Words>
  <Characters>4119</Characters>
  <CharactersWithSpaces>4672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2025-05-12T06:21:00Z</dcterms:created>
  <dc:creator>Właściciel</dc:creator>
  <dc:description/>
  <dc:language>pl-PL</dc:language>
  <cp:lastModifiedBy/>
  <dcterms:modified xsi:type="dcterms:W3CDTF">2026-02-04T12:59:33Z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