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A08B" w14:textId="77777777" w:rsidR="00374A45" w:rsidRDefault="00374A45" w:rsidP="009B0C76">
      <w:pPr>
        <w:tabs>
          <w:tab w:val="left" w:pos="5339"/>
        </w:tabs>
        <w:spacing w:before="93"/>
        <w:ind w:left="190"/>
        <w:rPr>
          <w:rFonts w:ascii="Arial CE" w:hAnsi="Arial CE"/>
          <w:b/>
          <w:bCs/>
        </w:rPr>
      </w:pPr>
    </w:p>
    <w:p w14:paraId="6502CF28" w14:textId="77777777" w:rsidR="00D53B5E" w:rsidRPr="00D53B5E" w:rsidRDefault="00D53B5E" w:rsidP="00D53B5E">
      <w:pPr>
        <w:tabs>
          <w:tab w:val="left" w:pos="5339"/>
        </w:tabs>
        <w:spacing w:before="93"/>
        <w:ind w:left="190"/>
        <w:jc w:val="right"/>
        <w:rPr>
          <w:rFonts w:ascii="Arial CE" w:hAnsi="Arial CE"/>
          <w:b/>
          <w:bCs/>
          <w:lang w:val="sk-SK"/>
        </w:rPr>
      </w:pPr>
      <w:r w:rsidRPr="00D53B5E">
        <w:rPr>
          <w:rFonts w:ascii="Arial CE" w:hAnsi="Arial CE"/>
          <w:b/>
          <w:bCs/>
          <w:lang w:val="sk-SK"/>
        </w:rPr>
        <w:t>Príloha č.</w:t>
      </w:r>
      <w:r w:rsidR="00FB4962">
        <w:rPr>
          <w:rFonts w:ascii="Arial CE" w:hAnsi="Arial CE"/>
          <w:b/>
          <w:bCs/>
          <w:lang w:val="sk-SK"/>
        </w:rPr>
        <w:t>1</w:t>
      </w:r>
      <w:r w:rsidRPr="00D53B5E">
        <w:rPr>
          <w:rFonts w:ascii="Arial CE" w:hAnsi="Arial CE"/>
          <w:b/>
          <w:bCs/>
          <w:lang w:val="sk-SK"/>
        </w:rPr>
        <w:t xml:space="preserve"> Výzva na predkladanie ponúk </w:t>
      </w:r>
      <w:r w:rsidR="00703830">
        <w:rPr>
          <w:rFonts w:ascii="Arial CE" w:hAnsi="Arial CE"/>
          <w:b/>
          <w:bCs/>
          <w:lang w:val="sk-SK"/>
        </w:rPr>
        <w:t>pre účely stanovenia predpokladanej hodnoty zákazky (PHZ)</w:t>
      </w:r>
    </w:p>
    <w:p w14:paraId="37D2297E" w14:textId="77777777" w:rsidR="00D53B5E" w:rsidRPr="00D53B5E" w:rsidRDefault="00D53B5E" w:rsidP="00D53B5E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  <w:r w:rsidRPr="00D53B5E">
        <w:rPr>
          <w:rFonts w:ascii="Arial CE" w:hAnsi="Arial CE"/>
          <w:b/>
          <w:bCs/>
          <w:lang w:val="sk-SK"/>
        </w:rPr>
        <w:t xml:space="preserve">Opis predmetu zákazky </w:t>
      </w:r>
    </w:p>
    <w:p w14:paraId="148E9933" w14:textId="77777777" w:rsidR="00D53B5E" w:rsidRDefault="00D53B5E" w:rsidP="009B0C76">
      <w:pPr>
        <w:tabs>
          <w:tab w:val="left" w:pos="5339"/>
        </w:tabs>
        <w:spacing w:before="93"/>
        <w:ind w:left="190"/>
        <w:rPr>
          <w:rFonts w:ascii="Arial CE" w:hAnsi="Arial CE"/>
          <w:b/>
          <w:bCs/>
        </w:rPr>
      </w:pPr>
    </w:p>
    <w:tbl>
      <w:tblPr>
        <w:tblStyle w:val="Mriekatabuky"/>
        <w:tblW w:w="11541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8140"/>
        <w:gridCol w:w="2551"/>
        <w:gridCol w:w="850"/>
      </w:tblGrid>
      <w:tr w:rsidR="00D53B5E" w14:paraId="55515058" w14:textId="77777777" w:rsidTr="00D53B5E">
        <w:tc>
          <w:tcPr>
            <w:tcW w:w="8140" w:type="dxa"/>
          </w:tcPr>
          <w:p w14:paraId="3D97E583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2551" w:type="dxa"/>
            <w:vAlign w:val="center"/>
          </w:tcPr>
          <w:p w14:paraId="074C9DF9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  <w:vAlign w:val="center"/>
          </w:tcPr>
          <w:p w14:paraId="21550298" w14:textId="77777777" w:rsidR="00D53B5E" w:rsidRPr="00FE445A" w:rsidRDefault="00D53B5E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D53B5E" w14:paraId="20EA612E" w14:textId="77777777" w:rsidTr="00D53B5E">
        <w:tc>
          <w:tcPr>
            <w:tcW w:w="8140" w:type="dxa"/>
          </w:tcPr>
          <w:p w14:paraId="2B84129E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Opis</w:t>
            </w:r>
          </w:p>
        </w:tc>
        <w:tc>
          <w:tcPr>
            <w:tcW w:w="2551" w:type="dxa"/>
            <w:vAlign w:val="center"/>
          </w:tcPr>
          <w:p w14:paraId="04CAF84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Požadovaná hodnoty</w:t>
            </w:r>
          </w:p>
        </w:tc>
        <w:tc>
          <w:tcPr>
            <w:tcW w:w="850" w:type="dxa"/>
            <w:vAlign w:val="center"/>
          </w:tcPr>
          <w:p w14:paraId="79A3EDE5" w14:textId="77777777" w:rsidR="00D53B5E" w:rsidRPr="00FE445A" w:rsidRDefault="00D53B5E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Jednotka</w:t>
            </w:r>
          </w:p>
        </w:tc>
      </w:tr>
      <w:tr w:rsidR="00D53B5E" w14:paraId="185C53C5" w14:textId="77777777" w:rsidTr="00D53B5E">
        <w:tc>
          <w:tcPr>
            <w:tcW w:w="8140" w:type="dxa"/>
            <w:vAlign w:val="center"/>
          </w:tcPr>
          <w:p w14:paraId="5A9EE645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Dĺžka </w:t>
            </w:r>
          </w:p>
        </w:tc>
        <w:tc>
          <w:tcPr>
            <w:tcW w:w="2551" w:type="dxa"/>
            <w:vAlign w:val="center"/>
          </w:tcPr>
          <w:p w14:paraId="1CF4C6A0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 5,50</w:t>
            </w:r>
          </w:p>
        </w:tc>
        <w:tc>
          <w:tcPr>
            <w:tcW w:w="850" w:type="dxa"/>
            <w:vAlign w:val="center"/>
          </w:tcPr>
          <w:p w14:paraId="7574AEA1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</w:t>
            </w:r>
          </w:p>
        </w:tc>
      </w:tr>
      <w:tr w:rsidR="00D53B5E" w14:paraId="6EB77CE2" w14:textId="77777777" w:rsidTr="00D53B5E">
        <w:tc>
          <w:tcPr>
            <w:tcW w:w="8140" w:type="dxa"/>
            <w:vAlign w:val="center"/>
          </w:tcPr>
          <w:p w14:paraId="29067B05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Výška </w:t>
            </w:r>
          </w:p>
        </w:tc>
        <w:tc>
          <w:tcPr>
            <w:tcW w:w="2551" w:type="dxa"/>
            <w:vAlign w:val="center"/>
          </w:tcPr>
          <w:p w14:paraId="78AA291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 2,30</w:t>
            </w:r>
          </w:p>
        </w:tc>
        <w:tc>
          <w:tcPr>
            <w:tcW w:w="850" w:type="dxa"/>
            <w:vAlign w:val="center"/>
          </w:tcPr>
          <w:p w14:paraId="32F7FD27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</w:t>
            </w:r>
          </w:p>
        </w:tc>
      </w:tr>
      <w:tr w:rsidR="00D53B5E" w14:paraId="0C4576FF" w14:textId="77777777" w:rsidTr="00D53B5E">
        <w:tc>
          <w:tcPr>
            <w:tcW w:w="8140" w:type="dxa"/>
            <w:vAlign w:val="center"/>
          </w:tcPr>
          <w:p w14:paraId="103EE164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Objem ložnej plochy pred prestavbou </w:t>
            </w:r>
          </w:p>
        </w:tc>
        <w:tc>
          <w:tcPr>
            <w:tcW w:w="2551" w:type="dxa"/>
            <w:vAlign w:val="center"/>
          </w:tcPr>
          <w:p w14:paraId="5759736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min. 10</w:t>
            </w:r>
          </w:p>
        </w:tc>
        <w:tc>
          <w:tcPr>
            <w:tcW w:w="850" w:type="dxa"/>
            <w:vAlign w:val="center"/>
          </w:tcPr>
          <w:p w14:paraId="1DACE121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m3</w:t>
            </w:r>
          </w:p>
        </w:tc>
      </w:tr>
      <w:tr w:rsidR="00D53B5E" w14:paraId="5A1E15F5" w14:textId="77777777" w:rsidTr="00D53B5E">
        <w:tc>
          <w:tcPr>
            <w:tcW w:w="8140" w:type="dxa"/>
            <w:vAlign w:val="center"/>
          </w:tcPr>
          <w:p w14:paraId="5FF2DD77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Farba</w:t>
            </w:r>
          </w:p>
        </w:tc>
        <w:tc>
          <w:tcPr>
            <w:tcW w:w="2551" w:type="dxa"/>
            <w:vAlign w:val="center"/>
          </w:tcPr>
          <w:p w14:paraId="03270D5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biela</w:t>
            </w:r>
          </w:p>
        </w:tc>
        <w:tc>
          <w:tcPr>
            <w:tcW w:w="850" w:type="dxa"/>
            <w:vAlign w:val="center"/>
          </w:tcPr>
          <w:p w14:paraId="0C37F77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73E85832" w14:textId="77777777" w:rsidTr="00D53B5E">
        <w:tc>
          <w:tcPr>
            <w:tcW w:w="8140" w:type="dxa"/>
            <w:vAlign w:val="center"/>
          </w:tcPr>
          <w:p w14:paraId="4F3D3488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Farba interiéru</w:t>
            </w:r>
          </w:p>
        </w:tc>
        <w:tc>
          <w:tcPr>
            <w:tcW w:w="2551" w:type="dxa"/>
            <w:vAlign w:val="center"/>
          </w:tcPr>
          <w:p w14:paraId="7A151C78" w14:textId="77777777" w:rsidR="00D53B5E" w:rsidRDefault="00D53B5E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Čierna základná</w:t>
            </w:r>
          </w:p>
          <w:p w14:paraId="16F22A59" w14:textId="77777777" w:rsidR="00D53B5E" w:rsidRPr="00FE445A" w:rsidRDefault="00D53B5E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s čalúnenými opierkami hlavy</w:t>
            </w:r>
          </w:p>
        </w:tc>
        <w:tc>
          <w:tcPr>
            <w:tcW w:w="850" w:type="dxa"/>
            <w:vAlign w:val="center"/>
          </w:tcPr>
          <w:p w14:paraId="634F4A7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7638DD37" w14:textId="77777777" w:rsidTr="00D53B5E">
        <w:tc>
          <w:tcPr>
            <w:tcW w:w="8140" w:type="dxa"/>
            <w:vAlign w:val="center"/>
          </w:tcPr>
          <w:p w14:paraId="338C735F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Maximálny výkon</w:t>
            </w:r>
          </w:p>
        </w:tc>
        <w:tc>
          <w:tcPr>
            <w:tcW w:w="2551" w:type="dxa"/>
            <w:vAlign w:val="center"/>
          </w:tcPr>
          <w:p w14:paraId="2E32CB12" w14:textId="77777777" w:rsidR="00D53B5E" w:rsidRPr="00D53B5E" w:rsidRDefault="00D53B5E" w:rsidP="00D53B5E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 w:cs="Calibri"/>
                <w:sz w:val="20"/>
                <w:szCs w:val="20"/>
                <w:lang w:val="sk-SK"/>
              </w:rPr>
              <w:t>max.</w:t>
            </w:r>
            <w:r w:rsidRPr="00D53B5E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120</w:t>
            </w:r>
          </w:p>
        </w:tc>
        <w:tc>
          <w:tcPr>
            <w:tcW w:w="850" w:type="dxa"/>
            <w:vAlign w:val="center"/>
          </w:tcPr>
          <w:p w14:paraId="6DA536E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KW</w:t>
            </w:r>
          </w:p>
        </w:tc>
      </w:tr>
      <w:tr w:rsidR="00D53B5E" w14:paraId="5C343A4F" w14:textId="77777777" w:rsidTr="00D53B5E">
        <w:tc>
          <w:tcPr>
            <w:tcW w:w="8140" w:type="dxa"/>
            <w:vAlign w:val="center"/>
          </w:tcPr>
          <w:p w14:paraId="7E8B6CF4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Druh zdroja napájania</w:t>
            </w:r>
          </w:p>
        </w:tc>
        <w:tc>
          <w:tcPr>
            <w:tcW w:w="2551" w:type="dxa"/>
            <w:vAlign w:val="center"/>
          </w:tcPr>
          <w:p w14:paraId="45DFD51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diesel</w:t>
            </w:r>
            <w:proofErr w:type="spellEnd"/>
          </w:p>
        </w:tc>
        <w:tc>
          <w:tcPr>
            <w:tcW w:w="850" w:type="dxa"/>
            <w:vAlign w:val="center"/>
          </w:tcPr>
          <w:p w14:paraId="36FE7DF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0CA65D3D" w14:textId="77777777" w:rsidTr="00D53B5E">
        <w:tc>
          <w:tcPr>
            <w:tcW w:w="8140" w:type="dxa"/>
            <w:vAlign w:val="center"/>
          </w:tcPr>
          <w:p w14:paraId="5AADDC03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Emisná norma</w:t>
            </w:r>
          </w:p>
        </w:tc>
        <w:tc>
          <w:tcPr>
            <w:tcW w:w="2551" w:type="dxa"/>
            <w:vAlign w:val="center"/>
          </w:tcPr>
          <w:p w14:paraId="5ADE4DD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Euro 6D</w:t>
            </w:r>
          </w:p>
        </w:tc>
        <w:tc>
          <w:tcPr>
            <w:tcW w:w="850" w:type="dxa"/>
            <w:vAlign w:val="center"/>
          </w:tcPr>
          <w:p w14:paraId="1D5CD00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44D1C07A" w14:textId="77777777" w:rsidTr="00D53B5E">
        <w:tc>
          <w:tcPr>
            <w:tcW w:w="8140" w:type="dxa"/>
            <w:vAlign w:val="center"/>
          </w:tcPr>
          <w:p w14:paraId="6553B0D2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Prevodovka: </w:t>
            </w:r>
          </w:p>
        </w:tc>
        <w:tc>
          <w:tcPr>
            <w:tcW w:w="2551" w:type="dxa"/>
            <w:vAlign w:val="center"/>
          </w:tcPr>
          <w:p w14:paraId="56B342F4" w14:textId="77777777" w:rsidR="00D53B5E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manuál </w:t>
            </w:r>
          </w:p>
          <w:p w14:paraId="361C5C3D" w14:textId="77777777" w:rsidR="00D53B5E" w:rsidRPr="00FE445A" w:rsidRDefault="00D53B5E" w:rsidP="00D53B5E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 6 rýchlostných stupňov</w:t>
            </w:r>
          </w:p>
        </w:tc>
        <w:tc>
          <w:tcPr>
            <w:tcW w:w="850" w:type="dxa"/>
            <w:vAlign w:val="center"/>
          </w:tcPr>
          <w:p w14:paraId="790B6294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5E858778" w14:textId="77777777" w:rsidTr="00D53B5E">
        <w:tc>
          <w:tcPr>
            <w:tcW w:w="8140" w:type="dxa"/>
            <w:vAlign w:val="center"/>
          </w:tcPr>
          <w:p w14:paraId="3DD1D3C6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Dodávateľ vozidla je aj priamo autorizované servisné stredisko na</w:t>
            </w:r>
            <w:r>
              <w:rPr>
                <w:rFonts w:ascii="Calibri" w:hAnsi="Calibri" w:cs="Calibri"/>
                <w:sz w:val="20"/>
                <w:szCs w:val="20"/>
                <w:lang w:val="sk-SK"/>
              </w:rPr>
              <w:t xml:space="preserve"> 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chladiaci agregát</w:t>
            </w:r>
          </w:p>
        </w:tc>
        <w:tc>
          <w:tcPr>
            <w:tcW w:w="2551" w:type="dxa"/>
            <w:vAlign w:val="center"/>
          </w:tcPr>
          <w:p w14:paraId="35B6296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85EF90F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0EEC42EE" w14:textId="77777777" w:rsidTr="00D53B5E">
        <w:tc>
          <w:tcPr>
            <w:tcW w:w="11541" w:type="dxa"/>
            <w:gridSpan w:val="3"/>
          </w:tcPr>
          <w:p w14:paraId="43AAEA53" w14:textId="77777777" w:rsidR="00D53B5E" w:rsidRPr="00FE445A" w:rsidRDefault="00D53B5E" w:rsidP="00FE445A">
            <w:pPr>
              <w:tabs>
                <w:tab w:val="left" w:pos="5339"/>
              </w:tabs>
              <w:ind w:left="5340" w:right="689" w:hanging="5340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Minimálna výbava</w:t>
            </w:r>
          </w:p>
        </w:tc>
      </w:tr>
      <w:tr w:rsidR="00D53B5E" w14:paraId="0E8BBF6B" w14:textId="77777777" w:rsidTr="00D53B5E">
        <w:tc>
          <w:tcPr>
            <w:tcW w:w="8140" w:type="dxa"/>
          </w:tcPr>
          <w:p w14:paraId="18D05099" w14:textId="77777777" w:rsidR="00D53B5E" w:rsidRPr="00FE445A" w:rsidRDefault="00D53B5E" w:rsidP="00FE445A">
            <w:pPr>
              <w:rPr>
                <w:rFonts w:ascii="Calibri" w:hAnsi="Calibri" w:cs="Calibri"/>
                <w:spacing w:val="1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Airbag vodiča a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predpínače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bezpečnostných pásov </w:t>
            </w:r>
          </w:p>
        </w:tc>
        <w:tc>
          <w:tcPr>
            <w:tcW w:w="2551" w:type="dxa"/>
            <w:vAlign w:val="center"/>
          </w:tcPr>
          <w:p w14:paraId="0AB0B089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7713F07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5A2A41A1" w14:textId="77777777" w:rsidTr="00D53B5E">
        <w:tc>
          <w:tcPr>
            <w:tcW w:w="8140" w:type="dxa"/>
          </w:tcPr>
          <w:p w14:paraId="223B377A" w14:textId="77777777" w:rsidR="00D53B5E" w:rsidRPr="00FE445A" w:rsidRDefault="00D53B5E" w:rsidP="00FE445A">
            <w:pPr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Centrálne zamykanie s diaľkovým ovládaním</w:t>
            </w:r>
          </w:p>
        </w:tc>
        <w:tc>
          <w:tcPr>
            <w:tcW w:w="2551" w:type="dxa"/>
            <w:vAlign w:val="center"/>
          </w:tcPr>
          <w:p w14:paraId="54CC015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15D0F8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3EADB805" w14:textId="77777777" w:rsidTr="00D53B5E">
        <w:tc>
          <w:tcPr>
            <w:tcW w:w="8140" w:type="dxa"/>
          </w:tcPr>
          <w:p w14:paraId="22249A2D" w14:textId="77777777"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Dvojmiestna lavica v kabíne vodiča s trojbodovými pásmi</w:t>
            </w:r>
          </w:p>
        </w:tc>
        <w:tc>
          <w:tcPr>
            <w:tcW w:w="2551" w:type="dxa"/>
            <w:vAlign w:val="center"/>
          </w:tcPr>
          <w:p w14:paraId="713B7E4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26819AD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3A9805BE" w14:textId="77777777" w:rsidTr="00D53B5E">
        <w:tc>
          <w:tcPr>
            <w:tcW w:w="8140" w:type="dxa"/>
          </w:tcPr>
          <w:p w14:paraId="29797E2C" w14:textId="77777777" w:rsidR="00D53B5E" w:rsidRPr="00FE445A" w:rsidRDefault="00D53B5E" w:rsidP="00FE445A">
            <w:pPr>
              <w:ind w:right="-108"/>
              <w:rPr>
                <w:rFonts w:ascii="Calibri" w:hAnsi="Calibri" w:cs="Calibri"/>
                <w:spacing w:val="-47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pacing w:val="-1"/>
                <w:sz w:val="20"/>
                <w:szCs w:val="20"/>
                <w:lang w:val="sk-SK"/>
              </w:rPr>
              <w:t xml:space="preserve">ESC+ASR+HBA (hydraulický 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brzdový asistent) + </w:t>
            </w:r>
            <w:r w:rsidRPr="00FE445A">
              <w:rPr>
                <w:rFonts w:ascii="Calibri" w:hAnsi="Calibri" w:cs="Calibri"/>
                <w:spacing w:val="-10"/>
                <w:sz w:val="20"/>
                <w:szCs w:val="20"/>
                <w:lang w:val="sk-SK"/>
              </w:rPr>
              <w:t>asistent rozjazdu  v kopci</w:t>
            </w:r>
          </w:p>
        </w:tc>
        <w:tc>
          <w:tcPr>
            <w:tcW w:w="2551" w:type="dxa"/>
            <w:vAlign w:val="center"/>
          </w:tcPr>
          <w:p w14:paraId="34EA161B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35EE58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6E360637" w14:textId="77777777" w:rsidTr="00D53B5E">
        <w:tc>
          <w:tcPr>
            <w:tcW w:w="8140" w:type="dxa"/>
          </w:tcPr>
          <w:p w14:paraId="75212F79" w14:textId="77777777"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Elektrické ovládanie predných okien</w:t>
            </w:r>
          </w:p>
        </w:tc>
        <w:tc>
          <w:tcPr>
            <w:tcW w:w="2551" w:type="dxa"/>
            <w:vAlign w:val="center"/>
          </w:tcPr>
          <w:p w14:paraId="152732E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BD8FB8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2C63B190" w14:textId="77777777" w:rsidTr="00D53B5E">
        <w:tc>
          <w:tcPr>
            <w:tcW w:w="8140" w:type="dxa"/>
          </w:tcPr>
          <w:p w14:paraId="29995136" w14:textId="77777777" w:rsidR="00D53B5E" w:rsidRPr="00FE445A" w:rsidRDefault="00D53B5E" w:rsidP="00FE445A">
            <w:pPr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Elektricky ovládané, vyhrievané (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odhmlovacie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) spätné zrkadlá</w:t>
            </w:r>
          </w:p>
        </w:tc>
        <w:tc>
          <w:tcPr>
            <w:tcW w:w="2551" w:type="dxa"/>
            <w:vAlign w:val="center"/>
          </w:tcPr>
          <w:p w14:paraId="79CD4760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3382802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34B3D0D6" w14:textId="77777777" w:rsidTr="00D53B5E">
        <w:tc>
          <w:tcPr>
            <w:tcW w:w="8140" w:type="dxa"/>
          </w:tcPr>
          <w:p w14:paraId="079FBD2E" w14:textId="77777777"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Palivová nádrž </w:t>
            </w:r>
          </w:p>
        </w:tc>
        <w:tc>
          <w:tcPr>
            <w:tcW w:w="2551" w:type="dxa"/>
            <w:vAlign w:val="center"/>
          </w:tcPr>
          <w:p w14:paraId="1629355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min.90</w:t>
            </w:r>
          </w:p>
        </w:tc>
        <w:tc>
          <w:tcPr>
            <w:tcW w:w="850" w:type="dxa"/>
            <w:vAlign w:val="center"/>
          </w:tcPr>
          <w:p w14:paraId="45F0748B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l</w:t>
            </w:r>
          </w:p>
        </w:tc>
      </w:tr>
      <w:tr w:rsidR="00D53B5E" w14:paraId="01F5AD7B" w14:textId="77777777" w:rsidTr="00D53B5E">
        <w:tc>
          <w:tcPr>
            <w:tcW w:w="8140" w:type="dxa"/>
          </w:tcPr>
          <w:p w14:paraId="715F817F" w14:textId="77777777" w:rsidR="00D53B5E" w:rsidRPr="00FE445A" w:rsidRDefault="00D53B5E" w:rsidP="00FE445A">
            <w:pPr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Plnohodnotná rezerva</w:t>
            </w:r>
          </w:p>
        </w:tc>
        <w:tc>
          <w:tcPr>
            <w:tcW w:w="2551" w:type="dxa"/>
            <w:vAlign w:val="center"/>
          </w:tcPr>
          <w:p w14:paraId="77F7EA9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CEF434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45048B54" w14:textId="77777777" w:rsidTr="00D53B5E">
        <w:tc>
          <w:tcPr>
            <w:tcW w:w="8140" w:type="dxa"/>
          </w:tcPr>
          <w:p w14:paraId="490CE654" w14:textId="77777777" w:rsidR="00D53B5E" w:rsidRPr="00FE445A" w:rsidRDefault="00D53B5E" w:rsidP="00FE445A">
            <w:pPr>
              <w:rPr>
                <w:rFonts w:ascii="Calibri" w:hAnsi="Calibri" w:cs="Calibri"/>
                <w:spacing w:val="1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Pneumatiky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eko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trieda A, </w:t>
            </w:r>
          </w:p>
        </w:tc>
        <w:tc>
          <w:tcPr>
            <w:tcW w:w="2551" w:type="dxa"/>
            <w:vAlign w:val="center"/>
          </w:tcPr>
          <w:p w14:paraId="0EED098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pacing w:val="-10"/>
                <w:sz w:val="20"/>
                <w:szCs w:val="20"/>
                <w:lang w:val="sk-SK"/>
              </w:rPr>
              <w:t>minimálne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15"</w:t>
            </w:r>
          </w:p>
        </w:tc>
        <w:tc>
          <w:tcPr>
            <w:tcW w:w="850" w:type="dxa"/>
            <w:vAlign w:val="center"/>
          </w:tcPr>
          <w:p w14:paraId="36931E77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53B5E" w14:paraId="4E9EE293" w14:textId="77777777" w:rsidTr="00D53B5E">
        <w:tc>
          <w:tcPr>
            <w:tcW w:w="8140" w:type="dxa"/>
          </w:tcPr>
          <w:p w14:paraId="5A61F606" w14:textId="77777777" w:rsidR="00D53B5E" w:rsidRPr="00FE445A" w:rsidRDefault="00D53B5E" w:rsidP="00FE445A">
            <w:pPr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Autorádio /s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hands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free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súpravou/ s anténou a reproduktormi</w:t>
            </w:r>
            <w:r w:rsidRPr="00FE445A"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  <w:t xml:space="preserve"> ,</w:t>
            </w:r>
          </w:p>
        </w:tc>
        <w:tc>
          <w:tcPr>
            <w:tcW w:w="2551" w:type="dxa"/>
            <w:vAlign w:val="center"/>
          </w:tcPr>
          <w:p w14:paraId="7B281C38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CCF7A97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630AB1C3" w14:textId="77777777" w:rsidTr="00D53B5E">
        <w:tc>
          <w:tcPr>
            <w:tcW w:w="8140" w:type="dxa"/>
          </w:tcPr>
          <w:p w14:paraId="4066F493" w14:textId="77777777"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Svetlá pre denné svietenie</w:t>
            </w:r>
          </w:p>
        </w:tc>
        <w:tc>
          <w:tcPr>
            <w:tcW w:w="2551" w:type="dxa"/>
            <w:vAlign w:val="center"/>
          </w:tcPr>
          <w:p w14:paraId="48C176B4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0F3C649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5E77CD56" w14:textId="77777777" w:rsidTr="00D53B5E">
        <w:tc>
          <w:tcPr>
            <w:tcW w:w="8140" w:type="dxa"/>
          </w:tcPr>
          <w:p w14:paraId="2C527E7A" w14:textId="77777777"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Zadné dvere dvojkrídlové – plechová výplň</w:t>
            </w:r>
          </w:p>
        </w:tc>
        <w:tc>
          <w:tcPr>
            <w:tcW w:w="2551" w:type="dxa"/>
            <w:vAlign w:val="center"/>
          </w:tcPr>
          <w:p w14:paraId="73CAD2B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703238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1F635814" w14:textId="77777777" w:rsidTr="00D53B5E">
        <w:tc>
          <w:tcPr>
            <w:tcW w:w="8140" w:type="dxa"/>
          </w:tcPr>
          <w:p w14:paraId="350D3269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Manuálna klimatizácia s peľovým filtrom</w:t>
            </w:r>
          </w:p>
        </w:tc>
        <w:tc>
          <w:tcPr>
            <w:tcW w:w="2551" w:type="dxa"/>
            <w:vAlign w:val="center"/>
          </w:tcPr>
          <w:p w14:paraId="5653BBA3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5523FB8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043712D8" w14:textId="77777777" w:rsidTr="00D53B5E">
        <w:tc>
          <w:tcPr>
            <w:tcW w:w="8140" w:type="dxa"/>
          </w:tcPr>
          <w:p w14:paraId="1F80838A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Parkovací senzor vzadu</w:t>
            </w:r>
          </w:p>
        </w:tc>
        <w:tc>
          <w:tcPr>
            <w:tcW w:w="2551" w:type="dxa"/>
            <w:vAlign w:val="center"/>
          </w:tcPr>
          <w:p w14:paraId="204311A3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8085F2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4A7AC311" w14:textId="77777777" w:rsidTr="00D53B5E">
        <w:tc>
          <w:tcPr>
            <w:tcW w:w="8140" w:type="dxa"/>
          </w:tcPr>
          <w:p w14:paraId="4FDA9A5F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Bedrové nastavenie sedadla vodiča + lakťová opierka</w:t>
            </w:r>
          </w:p>
        </w:tc>
        <w:tc>
          <w:tcPr>
            <w:tcW w:w="2551" w:type="dxa"/>
            <w:vAlign w:val="center"/>
          </w:tcPr>
          <w:p w14:paraId="1061074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561F82D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7301C712" w14:textId="77777777" w:rsidTr="00D53B5E">
        <w:tc>
          <w:tcPr>
            <w:tcW w:w="8140" w:type="dxa"/>
          </w:tcPr>
          <w:p w14:paraId="629A5298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Plechová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prepážka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bez priezoru do nákladového priestoru</w:t>
            </w:r>
          </w:p>
        </w:tc>
        <w:tc>
          <w:tcPr>
            <w:tcW w:w="2551" w:type="dxa"/>
            <w:vAlign w:val="center"/>
          </w:tcPr>
          <w:p w14:paraId="555F6EE1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92D898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0F545E7B" w14:textId="77777777" w:rsidTr="00D53B5E">
        <w:tc>
          <w:tcPr>
            <w:tcW w:w="8140" w:type="dxa"/>
          </w:tcPr>
          <w:p w14:paraId="263F053C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Kryt olejovej vane motora</w:t>
            </w:r>
          </w:p>
        </w:tc>
        <w:tc>
          <w:tcPr>
            <w:tcW w:w="2551" w:type="dxa"/>
            <w:vAlign w:val="center"/>
          </w:tcPr>
          <w:p w14:paraId="5AB8A6D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8E549FD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0AE93CAA" w14:textId="77777777" w:rsidTr="00D53B5E">
        <w:tc>
          <w:tcPr>
            <w:tcW w:w="8140" w:type="dxa"/>
          </w:tcPr>
          <w:p w14:paraId="32B959FE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lastRenderedPageBreak/>
              <w:t>Predné a zadné zásterky</w:t>
            </w:r>
          </w:p>
        </w:tc>
        <w:tc>
          <w:tcPr>
            <w:tcW w:w="2551" w:type="dxa"/>
            <w:vAlign w:val="center"/>
          </w:tcPr>
          <w:p w14:paraId="0BBE3FC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CA1EC0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1E7A8378" w14:textId="77777777" w:rsidTr="00D53B5E">
        <w:tc>
          <w:tcPr>
            <w:tcW w:w="8140" w:type="dxa"/>
          </w:tcPr>
          <w:p w14:paraId="30C8F0FE" w14:textId="2B848521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Držiak dokumentov</w:t>
            </w:r>
          </w:p>
        </w:tc>
        <w:tc>
          <w:tcPr>
            <w:tcW w:w="2551" w:type="dxa"/>
            <w:vAlign w:val="center"/>
          </w:tcPr>
          <w:p w14:paraId="27D212B2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1240903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5899D5C9" w14:textId="77777777" w:rsidTr="00D53B5E">
        <w:tc>
          <w:tcPr>
            <w:tcW w:w="8140" w:type="dxa"/>
          </w:tcPr>
          <w:p w14:paraId="5D126217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Odkladacia priehradka nad čelným sklom</w:t>
            </w:r>
          </w:p>
        </w:tc>
        <w:tc>
          <w:tcPr>
            <w:tcW w:w="2551" w:type="dxa"/>
            <w:vAlign w:val="center"/>
          </w:tcPr>
          <w:p w14:paraId="254A01D8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3358E1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33F61C20" w14:textId="77777777" w:rsidTr="00D53B5E">
        <w:tc>
          <w:tcPr>
            <w:tcW w:w="8140" w:type="dxa"/>
          </w:tcPr>
          <w:p w14:paraId="20AB6566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Plné kryty kolies</w:t>
            </w:r>
          </w:p>
        </w:tc>
        <w:tc>
          <w:tcPr>
            <w:tcW w:w="2551" w:type="dxa"/>
            <w:vAlign w:val="center"/>
          </w:tcPr>
          <w:p w14:paraId="6A5DCAAD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B3539C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3A2776B0" w14:textId="77777777" w:rsidTr="00D53B5E">
        <w:tc>
          <w:tcPr>
            <w:tcW w:w="8140" w:type="dxa"/>
          </w:tcPr>
          <w:p w14:paraId="03A1BE23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Tempomat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s obmedzovačom rýchlosti</w:t>
            </w:r>
          </w:p>
        </w:tc>
        <w:tc>
          <w:tcPr>
            <w:tcW w:w="2551" w:type="dxa"/>
            <w:vAlign w:val="center"/>
          </w:tcPr>
          <w:p w14:paraId="6F07F544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F59268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412EA660" w14:textId="77777777" w:rsidTr="00D53B5E">
        <w:tc>
          <w:tcPr>
            <w:tcW w:w="8140" w:type="dxa"/>
          </w:tcPr>
          <w:p w14:paraId="17010486" w14:textId="77777777" w:rsidR="00D53B5E" w:rsidRPr="00FE445A" w:rsidRDefault="00D53B5E" w:rsidP="000B3940">
            <w:pPr>
              <w:ind w:right="-108"/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w w:val="95"/>
                <w:sz w:val="20"/>
                <w:szCs w:val="20"/>
                <w:lang w:val="sk-SK"/>
              </w:rPr>
              <w:t xml:space="preserve">Chladiarenská úprava vrátane legislatívy, 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>dodanie a montáž prepravné</w:t>
            </w:r>
            <w:r w:rsidRPr="00FE445A">
              <w:rPr>
                <w:rFonts w:ascii="Calibri" w:hAnsi="Calibri" w:cs="Calibri"/>
                <w:bCs/>
                <w:color w:val="000000"/>
                <w:spacing w:val="-1"/>
                <w:sz w:val="20"/>
                <w:szCs w:val="20"/>
                <w:lang w:val="sk-SK"/>
              </w:rPr>
              <w:t xml:space="preserve">ho </w:t>
            </w:r>
            <w:r w:rsidRPr="00FE445A">
              <w:rPr>
                <w:rFonts w:ascii="Calibri" w:hAnsi="Calibri" w:cs="Calibri"/>
                <w:bCs/>
                <w:color w:val="000000"/>
                <w:spacing w:val="1"/>
                <w:sz w:val="20"/>
                <w:szCs w:val="20"/>
                <w:lang w:val="sk-SK"/>
              </w:rPr>
              <w:t xml:space="preserve">chladenia 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 xml:space="preserve">a izotermickej </w:t>
            </w:r>
            <w:r w:rsidRPr="000B3940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 xml:space="preserve">čiastočnej izolácie, </w:t>
            </w:r>
            <w:r w:rsidRPr="002C6226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ktorá obsahuje:</w:t>
            </w:r>
          </w:p>
        </w:tc>
        <w:tc>
          <w:tcPr>
            <w:tcW w:w="2551" w:type="dxa"/>
            <w:vAlign w:val="center"/>
          </w:tcPr>
          <w:p w14:paraId="1D174034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006D539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786DF147" w14:textId="77777777" w:rsidTr="00D53B5E">
        <w:tc>
          <w:tcPr>
            <w:tcW w:w="11541" w:type="dxa"/>
            <w:gridSpan w:val="3"/>
          </w:tcPr>
          <w:p w14:paraId="35B19355" w14:textId="77777777" w:rsidR="00D53B5E" w:rsidRPr="00FE445A" w:rsidRDefault="00D53B5E" w:rsidP="00FE445A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Požiadavky na chladenie :</w:t>
            </w:r>
          </w:p>
        </w:tc>
      </w:tr>
      <w:tr w:rsidR="00D53B5E" w14:paraId="39E9D2D0" w14:textId="77777777" w:rsidTr="00D53B5E">
        <w:tc>
          <w:tcPr>
            <w:tcW w:w="8140" w:type="dxa"/>
          </w:tcPr>
          <w:p w14:paraId="2CCE22FC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Prepravné chladenie do  0°C</w:t>
            </w:r>
          </w:p>
        </w:tc>
        <w:tc>
          <w:tcPr>
            <w:tcW w:w="2551" w:type="dxa"/>
            <w:vAlign w:val="center"/>
          </w:tcPr>
          <w:p w14:paraId="7B20F07D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9B6EE89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6D4620" w14:paraId="37474171" w14:textId="77777777" w:rsidTr="00D53B5E">
        <w:tc>
          <w:tcPr>
            <w:tcW w:w="8140" w:type="dxa"/>
          </w:tcPr>
          <w:p w14:paraId="5A49559F" w14:textId="77777777" w:rsidR="006D4620" w:rsidRPr="000B3940" w:rsidRDefault="006D4620" w:rsidP="000B3940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bCs/>
                <w:sz w:val="20"/>
                <w:szCs w:val="20"/>
              </w:rPr>
            </w:pPr>
            <w:r w:rsidRPr="000B3940">
              <w:rPr>
                <w:rFonts w:ascii="Calibri" w:hAnsi="Calibri" w:cs="Calibri"/>
                <w:bCs/>
                <w:sz w:val="20"/>
                <w:szCs w:val="20"/>
              </w:rPr>
              <w:t>Chlad</w:t>
            </w:r>
            <w:r w:rsidR="000B3940" w:rsidRPr="000B3940">
              <w:rPr>
                <w:rFonts w:ascii="Calibri" w:hAnsi="Calibri" w:cs="Calibri"/>
                <w:bCs/>
                <w:sz w:val="20"/>
                <w:szCs w:val="20"/>
              </w:rPr>
              <w:t xml:space="preserve">enie </w:t>
            </w:r>
            <w:r w:rsidRPr="000B3940">
              <w:rPr>
                <w:rFonts w:ascii="Calibri" w:hAnsi="Calibri" w:cs="Calibri"/>
                <w:bCs/>
                <w:sz w:val="20"/>
                <w:szCs w:val="20"/>
              </w:rPr>
              <w:t>integrované   (s podvozkovou kondenzačnou jednotkou )</w:t>
            </w:r>
          </w:p>
        </w:tc>
        <w:tc>
          <w:tcPr>
            <w:tcW w:w="2551" w:type="dxa"/>
            <w:vAlign w:val="center"/>
          </w:tcPr>
          <w:p w14:paraId="4A66895B" w14:textId="77777777" w:rsidR="006D4620" w:rsidRPr="00FE445A" w:rsidRDefault="00392115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AB044AB" w14:textId="77777777" w:rsidR="006D4620" w:rsidRPr="00FE445A" w:rsidRDefault="006D462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53B5E" w14:paraId="6A098A78" w14:textId="77777777" w:rsidTr="00D53B5E">
        <w:tc>
          <w:tcPr>
            <w:tcW w:w="8140" w:type="dxa"/>
          </w:tcPr>
          <w:p w14:paraId="43A6666A" w14:textId="77777777" w:rsidR="00D53B5E" w:rsidRPr="00FE445A" w:rsidRDefault="00D53B5E" w:rsidP="000B3940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Chladiacim výkonom </w:t>
            </w:r>
          </w:p>
        </w:tc>
        <w:tc>
          <w:tcPr>
            <w:tcW w:w="2551" w:type="dxa"/>
            <w:vAlign w:val="center"/>
          </w:tcPr>
          <w:p w14:paraId="61B3CC98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>min. 2400</w:t>
            </w:r>
          </w:p>
        </w:tc>
        <w:tc>
          <w:tcPr>
            <w:tcW w:w="850" w:type="dxa"/>
            <w:vAlign w:val="center"/>
          </w:tcPr>
          <w:p w14:paraId="49BCC620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W</w:t>
            </w:r>
          </w:p>
        </w:tc>
      </w:tr>
      <w:tr w:rsidR="00D53B5E" w14:paraId="50FF8D6D" w14:textId="77777777" w:rsidTr="00D53B5E">
        <w:tc>
          <w:tcPr>
            <w:tcW w:w="11541" w:type="dxa"/>
            <w:gridSpan w:val="3"/>
          </w:tcPr>
          <w:p w14:paraId="0B121D6D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  <w:lang w:val="sk-SK"/>
              </w:rPr>
              <w:t>Požiadavky na prestavbu:</w:t>
            </w:r>
          </w:p>
        </w:tc>
      </w:tr>
      <w:tr w:rsidR="00D53B5E" w14:paraId="0DAEEC35" w14:textId="77777777" w:rsidTr="00D53B5E">
        <w:tc>
          <w:tcPr>
            <w:tcW w:w="8140" w:type="dxa"/>
          </w:tcPr>
          <w:p w14:paraId="76E17C97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Prestavba s certifikátom ATP – FNA, povrch liaty laminát, hermeticky uzatvorený jednoliaty celok, bez spojov; na stenách nemôžu byť žiadne skrutky, nity. Možnosť čistiť tlakovou hadicou, bez možnosti zatekania.</w:t>
            </w:r>
          </w:p>
        </w:tc>
        <w:tc>
          <w:tcPr>
            <w:tcW w:w="2551" w:type="dxa"/>
            <w:vAlign w:val="center"/>
          </w:tcPr>
          <w:p w14:paraId="43759F92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277817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798745E3" w14:textId="77777777" w:rsidTr="00D53B5E">
        <w:tc>
          <w:tcPr>
            <w:tcW w:w="8140" w:type="dxa"/>
          </w:tcPr>
          <w:p w14:paraId="0AA85A4A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Liata proti sklzová podlaha,</w:t>
            </w:r>
          </w:p>
        </w:tc>
        <w:tc>
          <w:tcPr>
            <w:tcW w:w="2551" w:type="dxa"/>
            <w:vAlign w:val="center"/>
          </w:tcPr>
          <w:p w14:paraId="779C82B9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A4FFC1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2C036583" w14:textId="77777777" w:rsidTr="00D53B5E">
        <w:tc>
          <w:tcPr>
            <w:tcW w:w="8140" w:type="dxa"/>
          </w:tcPr>
          <w:p w14:paraId="55910A80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Nástupné rohové lišty pri bočných aj zadných dverách ložnej plochy pre zabezpečenie 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nástupných hrán</w:t>
            </w:r>
          </w:p>
        </w:tc>
        <w:tc>
          <w:tcPr>
            <w:tcW w:w="2551" w:type="dxa"/>
            <w:vAlign w:val="center"/>
          </w:tcPr>
          <w:p w14:paraId="384CC637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45CED2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265CE468" w14:textId="77777777" w:rsidTr="00D53B5E">
        <w:tc>
          <w:tcPr>
            <w:tcW w:w="8140" w:type="dxa"/>
          </w:tcPr>
          <w:p w14:paraId="195A12CE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Zachované pôvodné osvetlenie /alebo LED osvetlenie prestavby/ a servisné otvory v izolácii</w:t>
            </w:r>
          </w:p>
        </w:tc>
        <w:tc>
          <w:tcPr>
            <w:tcW w:w="2551" w:type="dxa"/>
            <w:vAlign w:val="center"/>
          </w:tcPr>
          <w:p w14:paraId="2F9035DD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A6F2EA2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501AC0CD" w14:textId="77777777" w:rsidTr="00D53B5E">
        <w:tc>
          <w:tcPr>
            <w:tcW w:w="8140" w:type="dxa"/>
          </w:tcPr>
          <w:p w14:paraId="54B31E4E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</w:rPr>
              <w:t>Záznamník teploty so vstavanou tlačiarňou</w:t>
            </w:r>
          </w:p>
        </w:tc>
        <w:tc>
          <w:tcPr>
            <w:tcW w:w="2551" w:type="dxa"/>
            <w:vAlign w:val="center"/>
          </w:tcPr>
          <w:p w14:paraId="769E7CD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9280A2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67253E1C" w14:textId="77777777" w:rsidTr="00D53B5E">
        <w:tc>
          <w:tcPr>
            <w:tcW w:w="8140" w:type="dxa"/>
          </w:tcPr>
          <w:p w14:paraId="2D63669E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Dodávateľ prestavby priamo dodáva aj montuje chladiaci agregát a je aj priamy výrobca izotermickej izolácie, resp. prestavby na pojazdnú predajňu a je držiteľom certifikátu ISO 9001:2015.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vAlign w:val="center"/>
          </w:tcPr>
          <w:p w14:paraId="596495B0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02CF560F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6585A890" w14:textId="77777777" w:rsidTr="00D53B5E">
        <w:tc>
          <w:tcPr>
            <w:tcW w:w="8140" w:type="dxa"/>
          </w:tcPr>
          <w:p w14:paraId="1ACCAF03" w14:textId="77777777" w:rsidR="00D53B5E" w:rsidRPr="00D53B5E" w:rsidRDefault="00D53B5E" w:rsidP="00020CD3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D53B5E">
              <w:rPr>
                <w:rFonts w:ascii="Calibri" w:hAnsi="Calibri" w:cs="Calibri"/>
                <w:sz w:val="20"/>
                <w:szCs w:val="20"/>
              </w:rPr>
              <w:t>Záruka komplet na chladenie aj prestavbu</w:t>
            </w:r>
          </w:p>
        </w:tc>
        <w:tc>
          <w:tcPr>
            <w:tcW w:w="2551" w:type="dxa"/>
            <w:vAlign w:val="center"/>
          </w:tcPr>
          <w:p w14:paraId="3962D3B7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min. 24</w:t>
            </w:r>
          </w:p>
        </w:tc>
        <w:tc>
          <w:tcPr>
            <w:tcW w:w="850" w:type="dxa"/>
            <w:vAlign w:val="center"/>
          </w:tcPr>
          <w:p w14:paraId="1F60F437" w14:textId="77777777" w:rsidR="00D53B5E" w:rsidRPr="00FE445A" w:rsidRDefault="00D53B5E" w:rsidP="00D96566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mesiacov</w:t>
            </w:r>
          </w:p>
        </w:tc>
      </w:tr>
      <w:tr w:rsidR="00D53B5E" w14:paraId="3CDBED50" w14:textId="77777777" w:rsidTr="00D53B5E">
        <w:tc>
          <w:tcPr>
            <w:tcW w:w="8140" w:type="dxa"/>
          </w:tcPr>
          <w:p w14:paraId="53A07A32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sz w:val="20"/>
                <w:szCs w:val="20"/>
              </w:rPr>
              <w:t>Výrobca prestavby je držiteľom 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„Osvedčenia výrobcu“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na základe zákona o premávke na pozemných komunikáciách a taktiež je držiteľom 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„Osvedčenia zástupcu výrobcu“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 k prepravnému chladeniu, ktoré dodáva a montuje.</w:t>
            </w:r>
          </w:p>
        </w:tc>
        <w:tc>
          <w:tcPr>
            <w:tcW w:w="2551" w:type="dxa"/>
            <w:vAlign w:val="center"/>
          </w:tcPr>
          <w:p w14:paraId="4E7CC0DB" w14:textId="77777777" w:rsidR="00D53B5E" w:rsidRPr="00FE445A" w:rsidRDefault="00D53B5E" w:rsidP="003C46C3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2FF7298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</w:tbl>
    <w:p w14:paraId="5C2BE376" w14:textId="77777777" w:rsidR="00374A45" w:rsidRDefault="00374A45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sectPr w:rsidR="00374A45" w:rsidSect="00D84055">
      <w:pgSz w:w="16838" w:h="11906" w:orient="landscape"/>
      <w:pgMar w:top="851" w:right="12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21"/>
    <w:rsid w:val="00020CD3"/>
    <w:rsid w:val="00086480"/>
    <w:rsid w:val="000A09CB"/>
    <w:rsid w:val="000A3792"/>
    <w:rsid w:val="000B05D8"/>
    <w:rsid w:val="000B3940"/>
    <w:rsid w:val="000C168A"/>
    <w:rsid w:val="0017073E"/>
    <w:rsid w:val="002049B4"/>
    <w:rsid w:val="002476D9"/>
    <w:rsid w:val="002A7A28"/>
    <w:rsid w:val="002C6226"/>
    <w:rsid w:val="003077BB"/>
    <w:rsid w:val="00374A45"/>
    <w:rsid w:val="00392115"/>
    <w:rsid w:val="003C46C3"/>
    <w:rsid w:val="003E099B"/>
    <w:rsid w:val="004A2D2E"/>
    <w:rsid w:val="004B1F38"/>
    <w:rsid w:val="00577DBE"/>
    <w:rsid w:val="005965AB"/>
    <w:rsid w:val="005C3122"/>
    <w:rsid w:val="00604AB2"/>
    <w:rsid w:val="00613448"/>
    <w:rsid w:val="006630B0"/>
    <w:rsid w:val="006717BA"/>
    <w:rsid w:val="00697118"/>
    <w:rsid w:val="006C4F58"/>
    <w:rsid w:val="006D4620"/>
    <w:rsid w:val="00703830"/>
    <w:rsid w:val="00730778"/>
    <w:rsid w:val="00775DF3"/>
    <w:rsid w:val="00835CBB"/>
    <w:rsid w:val="008655F2"/>
    <w:rsid w:val="0088341E"/>
    <w:rsid w:val="008960B2"/>
    <w:rsid w:val="008F7136"/>
    <w:rsid w:val="0092797A"/>
    <w:rsid w:val="009B0C76"/>
    <w:rsid w:val="009C5468"/>
    <w:rsid w:val="00A41097"/>
    <w:rsid w:val="00AF095F"/>
    <w:rsid w:val="00AF1DF9"/>
    <w:rsid w:val="00B0256C"/>
    <w:rsid w:val="00B215E2"/>
    <w:rsid w:val="00B22521"/>
    <w:rsid w:val="00B4108E"/>
    <w:rsid w:val="00B7053B"/>
    <w:rsid w:val="00BE5326"/>
    <w:rsid w:val="00C17E9B"/>
    <w:rsid w:val="00C350FD"/>
    <w:rsid w:val="00C6307A"/>
    <w:rsid w:val="00C741D5"/>
    <w:rsid w:val="00CE4715"/>
    <w:rsid w:val="00D17D57"/>
    <w:rsid w:val="00D53B5E"/>
    <w:rsid w:val="00D829E7"/>
    <w:rsid w:val="00D84055"/>
    <w:rsid w:val="00D96566"/>
    <w:rsid w:val="00DB4838"/>
    <w:rsid w:val="00E455FE"/>
    <w:rsid w:val="00EF2F68"/>
    <w:rsid w:val="00F61059"/>
    <w:rsid w:val="00F61BEA"/>
    <w:rsid w:val="00F833EA"/>
    <w:rsid w:val="00FB4962"/>
    <w:rsid w:val="00FE1A97"/>
    <w:rsid w:val="00FE1E99"/>
    <w:rsid w:val="00FE445A"/>
    <w:rsid w:val="00FF3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CA66"/>
  <w15:docId w15:val="{4D33550A-C04B-4A1B-B0DB-6799717E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252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25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B22521"/>
    <w:pPr>
      <w:spacing w:before="81"/>
    </w:pPr>
    <w:rPr>
      <w:rFonts w:ascii="Arial" w:eastAsia="Arial" w:hAnsi="Arial" w:cs="Arial"/>
    </w:rPr>
  </w:style>
  <w:style w:type="paragraph" w:customStyle="1" w:styleId="v1msonormal">
    <w:name w:val="v1msonormal"/>
    <w:basedOn w:val="Normlny"/>
    <w:rsid w:val="000A09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v1msolistparagraph">
    <w:name w:val="v1msolistparagraph"/>
    <w:basedOn w:val="Normlny"/>
    <w:rsid w:val="000A09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39"/>
    <w:rsid w:val="00374A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Jánošík</dc:creator>
  <cp:lastModifiedBy>PC</cp:lastModifiedBy>
  <cp:revision>3</cp:revision>
  <cp:lastPrinted>2024-01-16T14:48:00Z</cp:lastPrinted>
  <dcterms:created xsi:type="dcterms:W3CDTF">2026-02-20T07:34:00Z</dcterms:created>
  <dcterms:modified xsi:type="dcterms:W3CDTF">2026-03-05T08:46:00Z</dcterms:modified>
</cp:coreProperties>
</file>