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C5" w:rsidRPr="00FA736B" w:rsidRDefault="00557AC5" w:rsidP="00557AC5">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Kupní smlouva</w:t>
      </w:r>
    </w:p>
    <w:p w:rsidR="00557AC5" w:rsidRPr="00FA736B" w:rsidRDefault="00557AC5" w:rsidP="00557AC5">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uzavřená podle § 2079 a násl. občanského zákoníku</w:t>
      </w:r>
    </w:p>
    <w:p w:rsidR="00557AC5" w:rsidRPr="00FA736B" w:rsidRDefault="00557AC5" w:rsidP="00557AC5">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557AC5" w:rsidRPr="00FA736B" w:rsidRDefault="00557AC5" w:rsidP="00557AC5">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Pr>
          <w:rFonts w:asciiTheme="minorHAnsi" w:hAnsiTheme="minorHAnsi"/>
          <w:b w:val="0"/>
          <w:bCs w:val="0"/>
          <w:sz w:val="22"/>
          <w:szCs w:val="22"/>
        </w:rPr>
        <w:t xml:space="preserve"> </w:t>
      </w:r>
      <w:r w:rsidR="00192A9E">
        <w:rPr>
          <w:rFonts w:asciiTheme="minorHAnsi" w:hAnsiTheme="minorHAnsi"/>
          <w:b w:val="0"/>
          <w:bCs w:val="0"/>
          <w:sz w:val="22"/>
          <w:szCs w:val="22"/>
        </w:rPr>
        <w:t>20</w:t>
      </w:r>
      <w:r>
        <w:rPr>
          <w:rFonts w:asciiTheme="minorHAnsi" w:hAnsiTheme="minorHAnsi"/>
          <w:b w:val="0"/>
          <w:bCs w:val="0"/>
          <w:sz w:val="22"/>
          <w:szCs w:val="22"/>
        </w:rPr>
        <w:t>/xxx/3062</w:t>
      </w:r>
      <w:r w:rsidR="00FC718F">
        <w:rPr>
          <w:rFonts w:asciiTheme="minorHAnsi" w:hAnsiTheme="minorHAnsi"/>
          <w:sz w:val="22"/>
          <w:szCs w:val="22"/>
        </w:rPr>
        <w:pict>
          <v:rect id="_x0000_i1025" style="width:453.6pt;height:1.5pt" o:hralign="center" o:hrstd="t" o:hrnoshade="t" o:hr="t" fillcolor="black [3213]" stroked="f"/>
        </w:pict>
      </w:r>
    </w:p>
    <w:p w:rsidR="00557AC5" w:rsidRPr="00FA736B" w:rsidRDefault="00557AC5" w:rsidP="00557AC5">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7AC5" w:rsidRPr="00FA736B" w:rsidRDefault="00557AC5" w:rsidP="00557AC5">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7AC5" w:rsidRPr="00FA736B" w:rsidRDefault="00557AC5" w:rsidP="00557AC5">
      <w:pPr>
        <w:spacing w:before="120"/>
        <w:contextualSpacing/>
        <w:rPr>
          <w:rFonts w:asciiTheme="minorHAnsi" w:hAnsiTheme="minorHAnsi"/>
          <w:iCs/>
          <w:sz w:val="22"/>
          <w:szCs w:val="22"/>
        </w:rPr>
      </w:pPr>
    </w:p>
    <w:p w:rsidR="00557AC5" w:rsidRPr="00FA736B" w:rsidRDefault="00557AC5" w:rsidP="00557AC5">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Pr="00FA736B">
        <w:rPr>
          <w:rFonts w:asciiTheme="minorHAnsi" w:hAnsiTheme="minorHAnsi"/>
          <w:b/>
          <w:sz w:val="22"/>
          <w:szCs w:val="22"/>
        </w:rPr>
        <w:t>Hlinky 64/151, Pisárky, 603 00 Brno, Doručovací číslo: 656 46</w:t>
      </w:r>
    </w:p>
    <w:p w:rsidR="00557AC5" w:rsidRPr="00FA736B" w:rsidRDefault="00557AC5" w:rsidP="00557AC5">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7AC5" w:rsidRPr="00FA736B" w:rsidRDefault="00557AC5" w:rsidP="00557AC5">
      <w:pPr>
        <w:spacing w:before="120"/>
        <w:contextualSpacing/>
        <w:rPr>
          <w:rFonts w:asciiTheme="minorHAnsi" w:hAnsiTheme="minorHAnsi"/>
          <w:iCs/>
          <w:sz w:val="22"/>
          <w:szCs w:val="22"/>
        </w:rPr>
      </w:pPr>
    </w:p>
    <w:p w:rsidR="00557AC5" w:rsidRDefault="00557AC5" w:rsidP="00557AC5">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Ing. Miloš Havránek</w:t>
      </w:r>
    </w:p>
    <w:p w:rsidR="00557AC5" w:rsidRPr="00C65716" w:rsidRDefault="00557AC5" w:rsidP="00557AC5">
      <w:pPr>
        <w:spacing w:before="120"/>
        <w:ind w:left="3540" w:firstLine="708"/>
        <w:contextualSpacing/>
        <w:rPr>
          <w:rFonts w:asciiTheme="minorHAnsi" w:hAnsiTheme="minorHAnsi"/>
          <w:b/>
          <w:iCs/>
          <w:sz w:val="22"/>
          <w:szCs w:val="22"/>
        </w:rPr>
      </w:pPr>
      <w:r w:rsidRPr="00FA736B">
        <w:rPr>
          <w:rFonts w:asciiTheme="minorHAnsi" w:hAnsiTheme="minorHAnsi"/>
          <w:b/>
          <w:iCs/>
          <w:sz w:val="22"/>
          <w:szCs w:val="22"/>
        </w:rPr>
        <w:t>generální ředitel</w:t>
      </w:r>
    </w:p>
    <w:p w:rsidR="00557AC5" w:rsidRPr="00FA736B" w:rsidRDefault="00557AC5" w:rsidP="00557AC5">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sidRPr="00FA736B">
        <w:rPr>
          <w:rFonts w:asciiTheme="minorHAnsi" w:hAnsiTheme="minorHAnsi"/>
          <w:b/>
          <w:iCs/>
          <w:sz w:val="22"/>
          <w:szCs w:val="22"/>
        </w:rPr>
        <w:t>Ing. Marcela Schwendtová</w:t>
      </w:r>
    </w:p>
    <w:p w:rsidR="00557AC5" w:rsidRPr="00FA736B" w:rsidRDefault="00557AC5" w:rsidP="00557AC5">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7AC5" w:rsidRPr="00E42F38" w:rsidRDefault="00557AC5" w:rsidP="00557AC5">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7AC5" w:rsidRPr="00FA736B" w:rsidRDefault="00557AC5" w:rsidP="00192A9E">
      <w:pPr>
        <w:spacing w:before="120"/>
        <w:ind w:left="3540" w:firstLine="708"/>
        <w:contextualSpacing/>
        <w:rPr>
          <w:rFonts w:asciiTheme="minorHAnsi" w:hAnsiTheme="minorHAnsi"/>
          <w:b/>
          <w:iCs/>
          <w:sz w:val="22"/>
          <w:szCs w:val="22"/>
        </w:rPr>
      </w:pPr>
      <w:r>
        <w:rPr>
          <w:rFonts w:asciiTheme="minorHAnsi" w:hAnsiTheme="minorHAnsi"/>
          <w:b/>
          <w:iCs/>
          <w:sz w:val="22"/>
          <w:szCs w:val="22"/>
        </w:rPr>
        <w:t>Zuzana Fenclová</w:t>
      </w:r>
    </w:p>
    <w:p w:rsidR="00557AC5" w:rsidRPr="00FA736B" w:rsidRDefault="00557AC5" w:rsidP="00557AC5">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rsidR="00557AC5" w:rsidRDefault="00557AC5" w:rsidP="00557AC5">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Pr>
          <w:rFonts w:asciiTheme="minorHAnsi" w:hAnsiTheme="minorHAnsi"/>
          <w:b/>
          <w:iCs/>
          <w:sz w:val="22"/>
          <w:szCs w:val="22"/>
        </w:rPr>
        <w:tab/>
      </w:r>
      <w:r w:rsidRPr="00E42F38">
        <w:rPr>
          <w:rFonts w:asciiTheme="minorHAnsi" w:hAnsiTheme="minorHAnsi"/>
          <w:iCs/>
          <w:sz w:val="22"/>
          <w:szCs w:val="22"/>
        </w:rPr>
        <w:t>tel. 54317164</w:t>
      </w:r>
      <w:r>
        <w:rPr>
          <w:rFonts w:asciiTheme="minorHAnsi" w:hAnsiTheme="minorHAnsi"/>
          <w:iCs/>
          <w:sz w:val="22"/>
          <w:szCs w:val="22"/>
        </w:rPr>
        <w:t>7</w:t>
      </w:r>
      <w:r w:rsidRPr="00E42F38">
        <w:rPr>
          <w:rFonts w:asciiTheme="minorHAnsi" w:hAnsiTheme="minorHAnsi"/>
          <w:iCs/>
          <w:sz w:val="22"/>
          <w:szCs w:val="22"/>
        </w:rPr>
        <w:t xml:space="preserve">, email: </w:t>
      </w:r>
      <w:hyperlink r:id="rId9" w:history="1">
        <w:r w:rsidR="00192A9E" w:rsidRPr="00DD3428">
          <w:rPr>
            <w:rStyle w:val="Hypertextovodkaz"/>
            <w:rFonts w:asciiTheme="minorHAnsi" w:hAnsiTheme="minorHAnsi"/>
            <w:iCs/>
            <w:sz w:val="22"/>
            <w:szCs w:val="22"/>
          </w:rPr>
          <w:t>zfenclova@dpmb.cz</w:t>
        </w:r>
      </w:hyperlink>
    </w:p>
    <w:p w:rsidR="00192A9E" w:rsidRPr="00192A9E" w:rsidRDefault="00192A9E" w:rsidP="00192A9E">
      <w:pPr>
        <w:spacing w:before="120" w:line="276" w:lineRule="auto"/>
        <w:contextualSpacing/>
        <w:rPr>
          <w:rFonts w:asciiTheme="minorHAnsi" w:hAnsiTheme="minorHAnsi"/>
          <w:b/>
          <w:iCs/>
          <w:sz w:val="22"/>
          <w:szCs w:val="22"/>
        </w:rPr>
      </w:pPr>
      <w:r>
        <w:rPr>
          <w:rFonts w:asciiTheme="minorHAnsi" w:hAnsiTheme="minorHAnsi"/>
          <w:iCs/>
          <w:sz w:val="22"/>
          <w:szCs w:val="22"/>
        </w:rPr>
        <w:t>Kontaktní osoba ve věcech technických:</w:t>
      </w:r>
      <w:r>
        <w:rPr>
          <w:rFonts w:asciiTheme="minorHAnsi" w:hAnsiTheme="minorHAnsi"/>
          <w:iCs/>
          <w:sz w:val="22"/>
          <w:szCs w:val="22"/>
        </w:rPr>
        <w:tab/>
      </w:r>
      <w:r w:rsidRPr="00192A9E">
        <w:rPr>
          <w:rFonts w:asciiTheme="minorHAnsi" w:hAnsiTheme="minorHAnsi"/>
          <w:b/>
          <w:iCs/>
          <w:sz w:val="22"/>
          <w:szCs w:val="22"/>
        </w:rPr>
        <w:t>Ing. Milan Puk</w:t>
      </w:r>
    </w:p>
    <w:p w:rsidR="00192A9E" w:rsidRPr="00192A9E" w:rsidRDefault="00192A9E" w:rsidP="00192A9E">
      <w:pPr>
        <w:spacing w:before="120" w:line="276" w:lineRule="auto"/>
        <w:contextualSpacing/>
        <w:rPr>
          <w:rFonts w:asciiTheme="minorHAnsi" w:hAnsiTheme="minorHAnsi"/>
          <w:b/>
          <w:iCs/>
          <w:sz w:val="22"/>
          <w:szCs w:val="22"/>
        </w:rPr>
      </w:pPr>
      <w:r w:rsidRPr="00192A9E">
        <w:rPr>
          <w:rFonts w:asciiTheme="minorHAnsi" w:hAnsiTheme="minorHAnsi"/>
          <w:b/>
          <w:iCs/>
          <w:sz w:val="22"/>
          <w:szCs w:val="22"/>
        </w:rPr>
        <w:tab/>
      </w:r>
      <w:r w:rsidRPr="00192A9E">
        <w:rPr>
          <w:rFonts w:asciiTheme="minorHAnsi" w:hAnsiTheme="minorHAnsi"/>
          <w:b/>
          <w:iCs/>
          <w:sz w:val="22"/>
          <w:szCs w:val="22"/>
        </w:rPr>
        <w:tab/>
      </w:r>
      <w:r w:rsidRPr="00192A9E">
        <w:rPr>
          <w:rFonts w:asciiTheme="minorHAnsi" w:hAnsiTheme="minorHAnsi"/>
          <w:b/>
          <w:iCs/>
          <w:sz w:val="22"/>
          <w:szCs w:val="22"/>
        </w:rPr>
        <w:tab/>
      </w:r>
      <w:r w:rsidRPr="00192A9E">
        <w:rPr>
          <w:rFonts w:asciiTheme="minorHAnsi" w:hAnsiTheme="minorHAnsi"/>
          <w:b/>
          <w:iCs/>
          <w:sz w:val="22"/>
          <w:szCs w:val="22"/>
        </w:rPr>
        <w:tab/>
      </w:r>
      <w:r w:rsidRPr="00192A9E">
        <w:rPr>
          <w:rFonts w:asciiTheme="minorHAnsi" w:hAnsiTheme="minorHAnsi"/>
          <w:b/>
          <w:iCs/>
          <w:sz w:val="22"/>
          <w:szCs w:val="22"/>
        </w:rPr>
        <w:tab/>
      </w:r>
      <w:r w:rsidRPr="00192A9E">
        <w:rPr>
          <w:rFonts w:asciiTheme="minorHAnsi" w:hAnsiTheme="minorHAnsi"/>
          <w:b/>
          <w:iCs/>
          <w:sz w:val="22"/>
          <w:szCs w:val="22"/>
        </w:rPr>
        <w:tab/>
        <w:t>vedoucí střediska energetická síť</w:t>
      </w:r>
    </w:p>
    <w:p w:rsidR="00192A9E" w:rsidRDefault="00192A9E" w:rsidP="00192A9E">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543175110, e-mail: mpuk@dpmb.cz</w:t>
      </w:r>
    </w:p>
    <w:p w:rsidR="00557AC5" w:rsidRPr="00FA736B" w:rsidRDefault="00557AC5" w:rsidP="00557AC5">
      <w:pPr>
        <w:spacing w:before="120"/>
        <w:contextualSpacing/>
        <w:rPr>
          <w:rFonts w:asciiTheme="minorHAnsi" w:hAnsiTheme="minorHAnsi"/>
          <w:b/>
          <w:iCs/>
          <w:sz w:val="22"/>
          <w:szCs w:val="22"/>
        </w:rPr>
      </w:pPr>
      <w:r w:rsidRPr="00FA736B">
        <w:rPr>
          <w:rFonts w:asciiTheme="minorHAnsi" w:hAnsiTheme="minorHAnsi"/>
          <w:iCs/>
          <w:sz w:val="22"/>
          <w:szCs w:val="22"/>
        </w:rPr>
        <w:t xml:space="preserve">IČO : </w:t>
      </w:r>
      <w:r w:rsidRPr="00FA736B">
        <w:rPr>
          <w:rFonts w:asciiTheme="minorHAnsi" w:hAnsiTheme="minorHAnsi"/>
          <w:b/>
          <w:iCs/>
          <w:sz w:val="22"/>
          <w:szCs w:val="22"/>
        </w:rPr>
        <w:t>25508881</w:t>
      </w:r>
    </w:p>
    <w:p w:rsidR="00557AC5" w:rsidRPr="00FA736B" w:rsidRDefault="00557AC5" w:rsidP="00557AC5">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7AC5" w:rsidRPr="00FA736B" w:rsidRDefault="00557AC5" w:rsidP="00557AC5">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7AC5" w:rsidRPr="00FA736B" w:rsidRDefault="00557AC5" w:rsidP="00557AC5">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7AC5" w:rsidRPr="00FA736B" w:rsidRDefault="00557AC5" w:rsidP="00557AC5">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557AC5" w:rsidRPr="00FA736B" w:rsidRDefault="00557AC5" w:rsidP="00557AC5">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557AC5" w:rsidRPr="00FA736B" w:rsidRDefault="00557AC5" w:rsidP="00557AC5">
      <w:pPr>
        <w:spacing w:before="120"/>
        <w:contextualSpacing/>
        <w:rPr>
          <w:rFonts w:asciiTheme="minorHAnsi" w:hAnsiTheme="minorHAnsi"/>
          <w:iCs/>
          <w:sz w:val="22"/>
          <w:szCs w:val="22"/>
        </w:rPr>
      </w:pPr>
    </w:p>
    <w:p w:rsidR="00557AC5" w:rsidRPr="00FA736B" w:rsidRDefault="00557AC5" w:rsidP="00557AC5">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557AC5" w:rsidRPr="00FA736B" w:rsidRDefault="00557AC5" w:rsidP="00557AC5">
      <w:pPr>
        <w:spacing w:before="120" w:line="276" w:lineRule="auto"/>
        <w:contextualSpacing/>
        <w:jc w:val="both"/>
        <w:rPr>
          <w:rFonts w:asciiTheme="minorHAnsi" w:hAnsiTheme="minorHAnsi"/>
          <w:iCs/>
          <w:sz w:val="22"/>
          <w:szCs w:val="22"/>
        </w:rPr>
      </w:pPr>
    </w:p>
    <w:p w:rsidR="00557AC5" w:rsidRPr="0074722E" w:rsidRDefault="00557AC5" w:rsidP="00557AC5">
      <w:pPr>
        <w:spacing w:before="120" w:line="276" w:lineRule="auto"/>
        <w:contextualSpacing/>
        <w:jc w:val="both"/>
        <w:rPr>
          <w:rFonts w:asciiTheme="minorHAnsi" w:hAnsiTheme="minorHAnsi"/>
          <w:bCs/>
          <w:iCs/>
          <w:sz w:val="22"/>
          <w:szCs w:val="22"/>
        </w:rPr>
      </w:pPr>
      <w:r w:rsidRPr="0074722E">
        <w:rPr>
          <w:rFonts w:asciiTheme="minorHAnsi" w:hAnsiTheme="minorHAnsi"/>
          <w:bCs/>
          <w:iCs/>
          <w:sz w:val="22"/>
          <w:szCs w:val="22"/>
        </w:rPr>
        <w:t>Prodávající:</w:t>
      </w:r>
    </w:p>
    <w:p w:rsidR="00557AC5" w:rsidRPr="00FF2D52" w:rsidRDefault="00557AC5" w:rsidP="00557AC5">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Sídlo: </w:t>
      </w:r>
    </w:p>
    <w:p w:rsidR="00557AC5" w:rsidRPr="00FF2D52" w:rsidRDefault="00557AC5" w:rsidP="00557AC5">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Zapsána: </w:t>
      </w:r>
    </w:p>
    <w:p w:rsidR="00557AC5" w:rsidRPr="00FF2D52" w:rsidRDefault="00557AC5" w:rsidP="00557AC5">
      <w:pPr>
        <w:spacing w:before="120" w:line="276" w:lineRule="auto"/>
        <w:contextualSpacing/>
        <w:jc w:val="both"/>
        <w:rPr>
          <w:rFonts w:asciiTheme="minorHAnsi" w:hAnsiTheme="minorHAnsi"/>
          <w:iCs/>
          <w:sz w:val="22"/>
          <w:szCs w:val="22"/>
        </w:rPr>
      </w:pPr>
      <w:r w:rsidRPr="00FF2D52">
        <w:rPr>
          <w:rFonts w:asciiTheme="minorHAnsi" w:hAnsiTheme="minorHAnsi"/>
          <w:iCs/>
          <w:sz w:val="22"/>
          <w:szCs w:val="22"/>
        </w:rPr>
        <w:t xml:space="preserve">Osoba oprávněná k podpisu smlouvy: </w:t>
      </w:r>
    </w:p>
    <w:p w:rsidR="00557AC5" w:rsidRPr="00FF2D52" w:rsidRDefault="00557AC5" w:rsidP="00557AC5">
      <w:pPr>
        <w:spacing w:before="120" w:line="276" w:lineRule="auto"/>
        <w:contextualSpacing/>
        <w:jc w:val="both"/>
        <w:rPr>
          <w:rFonts w:asciiTheme="minorHAnsi" w:hAnsiTheme="minorHAnsi"/>
          <w:iCs/>
          <w:sz w:val="22"/>
          <w:szCs w:val="22"/>
        </w:rPr>
      </w:pPr>
      <w:r w:rsidRPr="00FF2D52">
        <w:rPr>
          <w:rFonts w:asciiTheme="minorHAnsi" w:hAnsiTheme="minorHAnsi"/>
          <w:iCs/>
          <w:sz w:val="22"/>
          <w:szCs w:val="22"/>
        </w:rPr>
        <w:t xml:space="preserve">Kontaktní osoba ve věcech smluvních: </w:t>
      </w:r>
    </w:p>
    <w:p w:rsidR="00557AC5" w:rsidRPr="00FF2D52" w:rsidRDefault="00557AC5" w:rsidP="00557AC5">
      <w:pPr>
        <w:spacing w:before="120" w:line="276" w:lineRule="auto"/>
        <w:contextualSpacing/>
        <w:jc w:val="both"/>
        <w:rPr>
          <w:rFonts w:asciiTheme="minorHAnsi" w:hAnsiTheme="minorHAnsi"/>
          <w:iCs/>
          <w:sz w:val="22"/>
          <w:szCs w:val="22"/>
          <w:lang w:eastAsia="ko-KR"/>
        </w:rPr>
      </w:pPr>
      <w:r w:rsidRPr="00FF2D52">
        <w:rPr>
          <w:rFonts w:asciiTheme="minorHAnsi" w:hAnsiTheme="minorHAnsi"/>
          <w:iCs/>
          <w:sz w:val="22"/>
          <w:szCs w:val="22"/>
        </w:rPr>
        <w:t xml:space="preserve">Kontaktní osoba ve věcech technických: </w:t>
      </w:r>
    </w:p>
    <w:p w:rsidR="00557AC5" w:rsidRPr="00FF2D52" w:rsidRDefault="00557AC5" w:rsidP="00557AC5">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IČO: </w:t>
      </w:r>
    </w:p>
    <w:p w:rsidR="00557AC5" w:rsidRPr="00FF2D52" w:rsidRDefault="00557AC5" w:rsidP="00557AC5">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DIČ: </w:t>
      </w:r>
    </w:p>
    <w:p w:rsidR="00557AC5" w:rsidRPr="00FF2D52" w:rsidRDefault="00557AC5" w:rsidP="00557AC5">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Bankovní spojení:</w:t>
      </w:r>
      <w:r>
        <w:rPr>
          <w:rFonts w:asciiTheme="minorHAnsi" w:hAnsiTheme="minorHAnsi"/>
          <w:sz w:val="22"/>
          <w:szCs w:val="22"/>
        </w:rPr>
        <w:t xml:space="preserve"> </w:t>
      </w:r>
    </w:p>
    <w:p w:rsidR="00557AC5" w:rsidRPr="00FF2D52" w:rsidRDefault="00557AC5" w:rsidP="00557AC5">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Číslo účtu: </w:t>
      </w:r>
    </w:p>
    <w:p w:rsidR="00557AC5" w:rsidRPr="00FF2D52" w:rsidRDefault="00557AC5" w:rsidP="00557AC5">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Společnost je</w:t>
      </w:r>
      <w:r>
        <w:rPr>
          <w:rFonts w:asciiTheme="minorHAnsi" w:hAnsiTheme="minorHAnsi"/>
          <w:sz w:val="22"/>
          <w:szCs w:val="22"/>
        </w:rPr>
        <w:t xml:space="preserve"> </w:t>
      </w:r>
      <w:r w:rsidRPr="00FF2D52">
        <w:rPr>
          <w:rFonts w:asciiTheme="minorHAnsi" w:hAnsiTheme="minorHAnsi"/>
          <w:sz w:val="22"/>
          <w:szCs w:val="22"/>
        </w:rPr>
        <w:t>plátcem DPH</w:t>
      </w:r>
    </w:p>
    <w:p w:rsidR="00557AC5" w:rsidRPr="00FA736B" w:rsidRDefault="00557AC5" w:rsidP="00557AC5">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557AC5" w:rsidRPr="00FA736B" w:rsidRDefault="00557AC5" w:rsidP="00557AC5">
      <w:pPr>
        <w:spacing w:before="120" w:line="276" w:lineRule="auto"/>
        <w:contextualSpacing/>
        <w:jc w:val="both"/>
        <w:rPr>
          <w:rFonts w:asciiTheme="minorHAnsi" w:hAnsiTheme="minorHAnsi"/>
          <w:sz w:val="22"/>
          <w:szCs w:val="22"/>
        </w:rPr>
      </w:pPr>
    </w:p>
    <w:p w:rsidR="00557AC5" w:rsidRPr="00FA736B" w:rsidRDefault="00557AC5" w:rsidP="00557AC5">
      <w:pPr>
        <w:spacing w:before="120" w:line="276" w:lineRule="auto"/>
        <w:contextualSpacing/>
        <w:jc w:val="both"/>
        <w:rPr>
          <w:rFonts w:asciiTheme="minorHAnsi" w:hAnsiTheme="minorHAnsi"/>
          <w:iCs/>
          <w:sz w:val="22"/>
          <w:szCs w:val="22"/>
        </w:rPr>
      </w:pPr>
    </w:p>
    <w:p w:rsidR="00557AC5" w:rsidRPr="00FA736B" w:rsidRDefault="00557AC5" w:rsidP="00557AC5">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557AC5" w:rsidRPr="00FA736B" w:rsidRDefault="00557AC5" w:rsidP="00557AC5">
      <w:pPr>
        <w:pStyle w:val="Nadpis2"/>
        <w:numPr>
          <w:ilvl w:val="0"/>
          <w:numId w:val="30"/>
        </w:numPr>
        <w:spacing w:line="276" w:lineRule="auto"/>
        <w:rPr>
          <w:rFonts w:asciiTheme="minorHAnsi" w:hAnsiTheme="minorHAnsi"/>
          <w:sz w:val="22"/>
          <w:szCs w:val="22"/>
        </w:rPr>
      </w:pPr>
    </w:p>
    <w:p w:rsidR="00557AC5" w:rsidRPr="00FA736B" w:rsidRDefault="00557AC5" w:rsidP="00557AC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557AC5" w:rsidRPr="00FA736B" w:rsidRDefault="00557AC5" w:rsidP="00557AC5">
      <w:pPr>
        <w:spacing w:line="276" w:lineRule="auto"/>
        <w:jc w:val="center"/>
        <w:rPr>
          <w:rFonts w:asciiTheme="minorHAnsi" w:hAnsiTheme="minorHAnsi"/>
          <w:b/>
          <w:bCs/>
          <w:sz w:val="22"/>
          <w:szCs w:val="22"/>
        </w:rPr>
      </w:pPr>
    </w:p>
    <w:p w:rsidR="00557AC5" w:rsidRPr="00FA736B" w:rsidRDefault="00557AC5" w:rsidP="00557AC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rsidR="00557AC5" w:rsidRPr="00FA736B" w:rsidRDefault="00557AC5" w:rsidP="00557AC5">
      <w:pPr>
        <w:pStyle w:val="Nadpis2"/>
        <w:spacing w:line="276" w:lineRule="auto"/>
        <w:jc w:val="both"/>
        <w:rPr>
          <w:rFonts w:asciiTheme="minorHAnsi" w:hAnsiTheme="minorHAnsi"/>
          <w:sz w:val="22"/>
          <w:szCs w:val="22"/>
        </w:rPr>
      </w:pPr>
    </w:p>
    <w:p w:rsidR="00557AC5" w:rsidRPr="00FA736B" w:rsidRDefault="00557AC5" w:rsidP="00557AC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557AC5" w:rsidRPr="00FA736B" w:rsidRDefault="00557AC5" w:rsidP="00557AC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557AC5" w:rsidRPr="00FA736B" w:rsidRDefault="00557AC5" w:rsidP="00557AC5">
      <w:pPr>
        <w:spacing w:line="276" w:lineRule="auto"/>
        <w:jc w:val="center"/>
        <w:rPr>
          <w:rFonts w:asciiTheme="minorHAnsi" w:hAnsiTheme="minorHAnsi"/>
          <w:b/>
          <w:bCs/>
          <w:sz w:val="22"/>
          <w:szCs w:val="22"/>
        </w:rPr>
      </w:pPr>
    </w:p>
    <w:p w:rsidR="00557AC5" w:rsidRPr="00FA736B" w:rsidRDefault="00557AC5" w:rsidP="00557AC5">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7AC5" w:rsidRPr="00FA736B" w:rsidRDefault="00557AC5" w:rsidP="00557AC5">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zavazuje na základě této smlouvy</w:t>
      </w:r>
      <w:r>
        <w:rPr>
          <w:rFonts w:asciiTheme="minorHAnsi" w:hAnsiTheme="minorHAnsi"/>
          <w:sz w:val="22"/>
          <w:szCs w:val="22"/>
        </w:rPr>
        <w:t xml:space="preserve"> a dílčích písemných objednávek kupujícího</w:t>
      </w:r>
      <w:r w:rsidRPr="00FA736B">
        <w:rPr>
          <w:rFonts w:asciiTheme="minorHAnsi" w:hAnsiTheme="minorHAnsi"/>
          <w:sz w:val="22"/>
          <w:szCs w:val="22"/>
        </w:rPr>
        <w:t xml:space="preserve"> odevzdat kupujícímu zboží dále ve smlouvě specifikované a převést na něho v souladu s touto smlouvou vlastnické právo ke zboží a kupující se zavazuje zboží dodané od prodávajícího převzít a zaplatit mu dohodnutou kupní cenu.</w:t>
      </w:r>
    </w:p>
    <w:p w:rsidR="00557AC5" w:rsidRPr="00FA736B" w:rsidRDefault="00557AC5" w:rsidP="00557AC5">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Zbožím dodávaným na základě této smlouvy</w:t>
      </w:r>
      <w:r>
        <w:rPr>
          <w:rFonts w:asciiTheme="minorHAnsi" w:hAnsiTheme="minorHAnsi"/>
          <w:sz w:val="22"/>
          <w:szCs w:val="22"/>
        </w:rPr>
        <w:t xml:space="preserve"> jsou výhybky a křížení pro trolejové vedení uvedené v příloze č. 1 - Technická specifikace a ceník. </w:t>
      </w:r>
      <w:r w:rsidRPr="00FA736B">
        <w:rPr>
          <w:rFonts w:asciiTheme="minorHAnsi" w:hAnsiTheme="minorHAnsi"/>
          <w:sz w:val="22"/>
          <w:szCs w:val="22"/>
        </w:rPr>
        <w:t>Zboží bude prodávajícím dodáváno kupujícímu na základě dílčích písemných objednávek kupujícího.</w:t>
      </w:r>
    </w:p>
    <w:p w:rsidR="00557AC5" w:rsidRPr="00FA736B" w:rsidRDefault="00557AC5" w:rsidP="00557AC5">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Pr>
          <w:rFonts w:asciiTheme="minorHAnsi" w:hAnsiTheme="minorHAnsi"/>
          <w:sz w:val="22"/>
          <w:szCs w:val="22"/>
        </w:rPr>
        <w:t xml:space="preserve">dílčí </w:t>
      </w:r>
      <w:r w:rsidRPr="00FA736B">
        <w:rPr>
          <w:rFonts w:asciiTheme="minorHAnsi" w:hAnsiTheme="minorHAnsi"/>
          <w:sz w:val="22"/>
          <w:szCs w:val="22"/>
        </w:rPr>
        <w:t xml:space="preserve">objednávka. V případě dodání většího množství zboží, které nebude písemně odsouhlaseno kupujícím do </w:t>
      </w:r>
      <w:r>
        <w:rPr>
          <w:rFonts w:asciiTheme="minorHAnsi" w:hAnsiTheme="minorHAnsi"/>
          <w:sz w:val="22"/>
          <w:szCs w:val="22"/>
        </w:rPr>
        <w:t>7</w:t>
      </w:r>
      <w:r w:rsidRPr="00FA736B">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557AC5" w:rsidRPr="00FA736B" w:rsidRDefault="00557AC5" w:rsidP="00557AC5">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kupujícího a z toho důvodu </w:t>
      </w:r>
      <w:r>
        <w:rPr>
          <w:rFonts w:asciiTheme="minorHAnsi" w:hAnsiTheme="minorHAnsi"/>
          <w:sz w:val="22"/>
          <w:szCs w:val="22"/>
        </w:rPr>
        <w:t>není</w:t>
      </w:r>
      <w:r w:rsidRPr="00FA736B">
        <w:rPr>
          <w:rFonts w:asciiTheme="minorHAnsi" w:hAnsiTheme="minorHAnsi"/>
          <w:sz w:val="22"/>
          <w:szCs w:val="22"/>
        </w:rPr>
        <w:t xml:space="preserve"> kupující povinen celkové množství odebrat.</w:t>
      </w:r>
    </w:p>
    <w:p w:rsidR="00557AC5" w:rsidRPr="00FA736B" w:rsidRDefault="00557AC5" w:rsidP="00557AC5">
      <w:pPr>
        <w:pStyle w:val="Normlnweb"/>
        <w:spacing w:before="0" w:beforeAutospacing="0" w:after="0" w:afterAutospacing="0" w:line="276" w:lineRule="auto"/>
        <w:ind w:left="426"/>
        <w:jc w:val="both"/>
        <w:rPr>
          <w:rFonts w:asciiTheme="minorHAnsi" w:hAnsiTheme="minorHAnsi"/>
          <w:sz w:val="22"/>
          <w:szCs w:val="22"/>
        </w:rPr>
      </w:pPr>
    </w:p>
    <w:p w:rsidR="00557AC5" w:rsidRPr="00FA736B" w:rsidRDefault="00557AC5" w:rsidP="00557AC5">
      <w:pPr>
        <w:pStyle w:val="Normlnweb"/>
        <w:spacing w:before="0" w:beforeAutospacing="0" w:after="0" w:afterAutospacing="0" w:line="276" w:lineRule="auto"/>
        <w:jc w:val="both"/>
        <w:rPr>
          <w:rFonts w:asciiTheme="minorHAnsi" w:hAnsiTheme="minorHAnsi"/>
          <w:sz w:val="22"/>
          <w:szCs w:val="22"/>
        </w:rPr>
      </w:pPr>
    </w:p>
    <w:p w:rsidR="00557AC5" w:rsidRPr="00FA736B" w:rsidRDefault="00557AC5" w:rsidP="00557AC5">
      <w:pPr>
        <w:spacing w:line="276" w:lineRule="auto"/>
        <w:jc w:val="center"/>
        <w:rPr>
          <w:rFonts w:asciiTheme="minorHAnsi" w:hAnsiTheme="minorHAnsi"/>
          <w:b/>
          <w:sz w:val="22"/>
          <w:szCs w:val="22"/>
        </w:rPr>
      </w:pPr>
      <w:r w:rsidRPr="00FA736B">
        <w:rPr>
          <w:rFonts w:asciiTheme="minorHAnsi" w:hAnsiTheme="minorHAnsi"/>
          <w:b/>
          <w:sz w:val="22"/>
          <w:szCs w:val="22"/>
        </w:rPr>
        <w:t>III.</w:t>
      </w:r>
    </w:p>
    <w:p w:rsidR="00557AC5" w:rsidRPr="00FA736B" w:rsidRDefault="00557AC5" w:rsidP="00557AC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557AC5" w:rsidRPr="00FA736B" w:rsidRDefault="00557AC5" w:rsidP="00557AC5">
      <w:pPr>
        <w:spacing w:line="276" w:lineRule="auto"/>
        <w:jc w:val="center"/>
        <w:rPr>
          <w:rFonts w:asciiTheme="minorHAnsi" w:hAnsiTheme="minorHAnsi"/>
          <w:b/>
          <w:bCs/>
          <w:sz w:val="22"/>
          <w:szCs w:val="22"/>
        </w:rPr>
      </w:pPr>
    </w:p>
    <w:p w:rsidR="00557AC5" w:rsidRPr="00A8365F" w:rsidRDefault="00557AC5" w:rsidP="00557AC5">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Pr>
          <w:rFonts w:asciiTheme="minorHAnsi" w:hAnsiTheme="minorHAnsi"/>
          <w:sz w:val="22"/>
          <w:szCs w:val="22"/>
        </w:rPr>
        <w:t xml:space="preserve">ovena dohodou smluvních stran a činí </w:t>
      </w:r>
      <w:proofErr w:type="spellStart"/>
      <w:r>
        <w:rPr>
          <w:rFonts w:asciiTheme="minorHAnsi" w:hAnsiTheme="minorHAnsi"/>
          <w:sz w:val="22"/>
          <w:szCs w:val="22"/>
        </w:rPr>
        <w:t>xxxxxxx</w:t>
      </w:r>
      <w:proofErr w:type="spellEnd"/>
      <w:r>
        <w:rPr>
          <w:rFonts w:asciiTheme="minorHAnsi" w:hAnsiTheme="minorHAnsi"/>
          <w:sz w:val="22"/>
          <w:szCs w:val="22"/>
        </w:rPr>
        <w:t xml:space="preserve"> </w:t>
      </w:r>
      <w:r w:rsidRPr="0014118F">
        <w:rPr>
          <w:rFonts w:asciiTheme="minorHAnsi" w:hAnsiTheme="minorHAnsi"/>
          <w:sz w:val="22"/>
          <w:szCs w:val="22"/>
        </w:rPr>
        <w:t>Kč (slovy:</w:t>
      </w:r>
      <w:r>
        <w:rPr>
          <w:rFonts w:asciiTheme="minorHAnsi" w:hAnsiTheme="minorHAnsi"/>
          <w:sz w:val="22"/>
          <w:szCs w:val="22"/>
        </w:rPr>
        <w:t xml:space="preserve"> </w:t>
      </w:r>
      <w:proofErr w:type="spellStart"/>
      <w:r>
        <w:rPr>
          <w:rFonts w:asciiTheme="minorHAnsi" w:hAnsiTheme="minorHAnsi"/>
          <w:sz w:val="22"/>
          <w:szCs w:val="22"/>
        </w:rPr>
        <w:t>xxxxxxx</w:t>
      </w:r>
      <w:proofErr w:type="spellEnd"/>
      <w:r>
        <w:rPr>
          <w:rFonts w:asciiTheme="minorHAnsi" w:hAnsiTheme="minorHAnsi"/>
          <w:sz w:val="22"/>
          <w:szCs w:val="22"/>
        </w:rPr>
        <w:t xml:space="preserve"> korun českých). </w:t>
      </w:r>
      <w:r w:rsidRPr="00C65716">
        <w:rPr>
          <w:rFonts w:asciiTheme="minorHAnsi" w:hAnsiTheme="minorHAnsi"/>
          <w:color w:val="FF0000"/>
          <w:sz w:val="22"/>
          <w:szCs w:val="22"/>
        </w:rPr>
        <w:t>(účastník doplní celkovou nabídkovou cenu dle přílohy č. 1)</w:t>
      </w:r>
    </w:p>
    <w:p w:rsidR="00557AC5" w:rsidRPr="0014118F" w:rsidRDefault="00557AC5" w:rsidP="00557AC5">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557AC5" w:rsidRPr="0014118F" w:rsidRDefault="00557AC5" w:rsidP="00557AC5">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Pr>
          <w:rFonts w:asciiTheme="minorHAnsi" w:hAnsiTheme="minorHAnsi"/>
          <w:sz w:val="22"/>
          <w:szCs w:val="22"/>
        </w:rPr>
        <w:t>u</w:t>
      </w:r>
      <w:r w:rsidRPr="0014118F">
        <w:rPr>
          <w:rFonts w:asciiTheme="minorHAnsi" w:hAnsiTheme="minorHAnsi"/>
          <w:sz w:val="22"/>
          <w:szCs w:val="22"/>
        </w:rPr>
        <w:t xml:space="preserve"> je konečná, včetně dopravy a balení.</w:t>
      </w:r>
    </w:p>
    <w:p w:rsidR="00557AC5" w:rsidRDefault="00557AC5" w:rsidP="00557AC5">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zboží </w:t>
      </w:r>
      <w:r>
        <w:rPr>
          <w:rFonts w:asciiTheme="minorHAnsi" w:hAnsiTheme="minorHAnsi"/>
          <w:sz w:val="22"/>
          <w:szCs w:val="22"/>
        </w:rPr>
        <w:t xml:space="preserve">v celkové kupní ceně maximálně </w:t>
      </w:r>
      <w:proofErr w:type="spellStart"/>
      <w:r>
        <w:rPr>
          <w:rFonts w:asciiTheme="minorHAnsi" w:hAnsiTheme="minorHAnsi"/>
          <w:sz w:val="22"/>
          <w:szCs w:val="22"/>
        </w:rPr>
        <w:t>xxxxxxx</w:t>
      </w:r>
      <w:proofErr w:type="spellEnd"/>
      <w:r>
        <w:rPr>
          <w:rFonts w:asciiTheme="minorHAnsi" w:hAnsiTheme="minorHAnsi"/>
          <w:sz w:val="22"/>
          <w:szCs w:val="22"/>
        </w:rPr>
        <w:t xml:space="preserve"> Kč bez DPH </w:t>
      </w:r>
      <w:r w:rsidRPr="00C65716">
        <w:rPr>
          <w:rFonts w:asciiTheme="minorHAnsi" w:hAnsiTheme="minorHAnsi"/>
          <w:color w:val="FF0000"/>
          <w:sz w:val="22"/>
          <w:szCs w:val="22"/>
        </w:rPr>
        <w:t>(účastník doplní celkovou nabídkovou cenu dle přílohy č. 1)</w:t>
      </w:r>
      <w:r>
        <w:rPr>
          <w:rFonts w:asciiTheme="minorHAnsi" w:hAnsiTheme="minorHAnsi"/>
          <w:sz w:val="22"/>
          <w:szCs w:val="22"/>
        </w:rPr>
        <w:t xml:space="preserve">. </w:t>
      </w:r>
      <w:r w:rsidRPr="00A8365F">
        <w:rPr>
          <w:rFonts w:asciiTheme="minorHAnsi" w:hAnsiTheme="minorHAnsi"/>
          <w:sz w:val="22"/>
          <w:szCs w:val="22"/>
        </w:rPr>
        <w:t xml:space="preserve">V kupní ceně je zahrnuta doprava zboží do místa dodání uvedeného na objednávce kupujícího. Předpokládaným místem dodání je sklad </w:t>
      </w:r>
      <w:r>
        <w:rPr>
          <w:rFonts w:asciiTheme="minorHAnsi" w:hAnsiTheme="minorHAnsi"/>
          <w:sz w:val="22"/>
          <w:szCs w:val="22"/>
        </w:rPr>
        <w:t>500</w:t>
      </w:r>
      <w:r w:rsidRPr="00A8365F">
        <w:rPr>
          <w:rFonts w:asciiTheme="minorHAnsi" w:hAnsiTheme="minorHAnsi"/>
          <w:sz w:val="22"/>
          <w:szCs w:val="22"/>
        </w:rPr>
        <w:t xml:space="preserve"> – </w:t>
      </w:r>
      <w:r>
        <w:rPr>
          <w:rFonts w:asciiTheme="minorHAnsi" w:hAnsiTheme="minorHAnsi"/>
          <w:sz w:val="22"/>
          <w:szCs w:val="22"/>
        </w:rPr>
        <w:t>Svitavská 4</w:t>
      </w:r>
      <w:r w:rsidRPr="00A8365F">
        <w:rPr>
          <w:rFonts w:asciiTheme="minorHAnsi" w:hAnsiTheme="minorHAnsi"/>
          <w:sz w:val="22"/>
          <w:szCs w:val="22"/>
        </w:rPr>
        <w:t>, 6</w:t>
      </w:r>
      <w:r>
        <w:rPr>
          <w:rFonts w:asciiTheme="minorHAnsi" w:hAnsiTheme="minorHAnsi"/>
          <w:sz w:val="22"/>
          <w:szCs w:val="22"/>
        </w:rPr>
        <w:t>14</w:t>
      </w:r>
      <w:r w:rsidRPr="00A8365F">
        <w:rPr>
          <w:rFonts w:asciiTheme="minorHAnsi" w:hAnsiTheme="minorHAnsi"/>
          <w:sz w:val="22"/>
          <w:szCs w:val="22"/>
        </w:rPr>
        <w:t xml:space="preserve"> 00 Brno-</w:t>
      </w:r>
      <w:r>
        <w:rPr>
          <w:rFonts w:asciiTheme="minorHAnsi" w:hAnsiTheme="minorHAnsi"/>
          <w:sz w:val="22"/>
          <w:szCs w:val="22"/>
        </w:rPr>
        <w:t>Husovice.</w:t>
      </w:r>
    </w:p>
    <w:p w:rsidR="00557AC5" w:rsidRPr="00A8365F" w:rsidRDefault="00557AC5" w:rsidP="00557AC5">
      <w:pPr>
        <w:spacing w:line="276" w:lineRule="auto"/>
        <w:jc w:val="both"/>
        <w:rPr>
          <w:rFonts w:asciiTheme="minorHAnsi" w:hAnsiTheme="minorHAnsi"/>
          <w:sz w:val="22"/>
          <w:szCs w:val="22"/>
        </w:rPr>
      </w:pPr>
    </w:p>
    <w:p w:rsidR="00557AC5" w:rsidRPr="00FA736B" w:rsidRDefault="00557AC5" w:rsidP="00557AC5">
      <w:pPr>
        <w:spacing w:line="276" w:lineRule="auto"/>
        <w:jc w:val="both"/>
        <w:rPr>
          <w:rFonts w:asciiTheme="minorHAnsi" w:hAnsiTheme="minorHAnsi"/>
          <w:sz w:val="22"/>
          <w:szCs w:val="22"/>
        </w:rPr>
      </w:pPr>
    </w:p>
    <w:p w:rsidR="00557AC5" w:rsidRPr="00FA736B" w:rsidRDefault="00557AC5" w:rsidP="00557AC5">
      <w:pPr>
        <w:spacing w:line="276" w:lineRule="auto"/>
        <w:jc w:val="both"/>
        <w:rPr>
          <w:rFonts w:asciiTheme="minorHAnsi" w:hAnsiTheme="minorHAnsi"/>
          <w:sz w:val="22"/>
          <w:szCs w:val="22"/>
        </w:rPr>
      </w:pPr>
    </w:p>
    <w:p w:rsidR="00557AC5" w:rsidRPr="00FA736B" w:rsidRDefault="00557AC5" w:rsidP="00557AC5">
      <w:pPr>
        <w:spacing w:before="120" w:line="276" w:lineRule="auto"/>
        <w:rPr>
          <w:rFonts w:asciiTheme="minorHAnsi" w:hAnsiTheme="minorHAnsi"/>
          <w:sz w:val="22"/>
          <w:szCs w:val="22"/>
        </w:rPr>
      </w:pPr>
      <w:r w:rsidRPr="00FA736B">
        <w:rPr>
          <w:rFonts w:asciiTheme="minorHAnsi" w:hAnsiTheme="minorHAnsi"/>
          <w:sz w:val="22"/>
          <w:szCs w:val="22"/>
        </w:rPr>
        <w:t xml:space="preserve"> </w:t>
      </w:r>
    </w:p>
    <w:p w:rsidR="00557AC5" w:rsidRPr="00FA736B" w:rsidRDefault="00557AC5" w:rsidP="00557AC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IV.</w:t>
      </w:r>
    </w:p>
    <w:p w:rsidR="00557AC5" w:rsidRPr="00FA736B" w:rsidRDefault="00557AC5" w:rsidP="00557AC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557AC5" w:rsidRPr="00FA736B" w:rsidRDefault="00557AC5" w:rsidP="00557AC5">
      <w:pPr>
        <w:pStyle w:val="Normlnweb"/>
        <w:spacing w:before="0" w:beforeAutospacing="0" w:after="0" w:afterAutospacing="0" w:line="276" w:lineRule="auto"/>
        <w:ind w:left="426" w:hanging="426"/>
        <w:jc w:val="center"/>
        <w:rPr>
          <w:rFonts w:asciiTheme="minorHAnsi" w:hAnsiTheme="minorHAnsi"/>
          <w:b/>
          <w:bCs/>
          <w:sz w:val="22"/>
          <w:szCs w:val="22"/>
        </w:rPr>
      </w:pPr>
    </w:p>
    <w:p w:rsidR="00557AC5" w:rsidRDefault="00557AC5" w:rsidP="00557AC5">
      <w:pPr>
        <w:pStyle w:val="Odstavecseseznamem"/>
        <w:numPr>
          <w:ilvl w:val="0"/>
          <w:numId w:val="39"/>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jeden rok ode dne nabytí účinnosti smlouvy viz čl. V. odst. 4, nejpozději však do okamžiku vyčerpání finančního limitu uvedeného v čl. III odst. 3 této smlouvy.</w:t>
      </w:r>
    </w:p>
    <w:p w:rsidR="00557AC5" w:rsidRPr="008C7E5F" w:rsidRDefault="00557AC5" w:rsidP="00557AC5">
      <w:pPr>
        <w:pStyle w:val="Odstavecseseznamem"/>
        <w:numPr>
          <w:ilvl w:val="0"/>
          <w:numId w:val="5"/>
        </w:numPr>
        <w:spacing w:line="276" w:lineRule="auto"/>
        <w:ind w:left="426" w:hanging="426"/>
        <w:jc w:val="both"/>
        <w:rPr>
          <w:rFonts w:asciiTheme="minorHAnsi" w:hAnsiTheme="minorHAnsi"/>
          <w:sz w:val="22"/>
          <w:szCs w:val="22"/>
        </w:rPr>
      </w:pPr>
      <w:r w:rsidRPr="008C7E5F">
        <w:rPr>
          <w:rFonts w:asciiTheme="minorHAnsi" w:hAnsiTheme="minorHAnsi"/>
          <w:sz w:val="22"/>
          <w:szCs w:val="22"/>
        </w:rPr>
        <w:t>Prodávající poskytne kupujícímu záruku na dodané zboží v délce 24 měsíců od převzetí zboží kupujícím.</w:t>
      </w:r>
    </w:p>
    <w:p w:rsidR="00557AC5" w:rsidRDefault="00557AC5" w:rsidP="00557AC5">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Pr>
          <w:rFonts w:asciiTheme="minorHAnsi" w:hAnsiTheme="minorHAnsi"/>
          <w:sz w:val="22"/>
          <w:szCs w:val="22"/>
        </w:rPr>
        <w:t>oží nejpozději v termínu do čtyř</w:t>
      </w:r>
      <w:r w:rsidRPr="00F1787D">
        <w:rPr>
          <w:rFonts w:asciiTheme="minorHAnsi" w:hAnsiTheme="minorHAnsi"/>
          <w:sz w:val="22"/>
          <w:szCs w:val="22"/>
        </w:rPr>
        <w:t xml:space="preserve"> týdnů od data doručení</w:t>
      </w:r>
      <w:r>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uvedené v čl. V odst. 1 přílohy č. 2 - Všeobecných obchodních podmínek. Prodávající je povinen nejméně</w:t>
      </w:r>
      <w:r>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7AC5" w:rsidRPr="00F1787D" w:rsidRDefault="00557AC5" w:rsidP="00557AC5">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557AC5" w:rsidRPr="00FA736B" w:rsidRDefault="00557AC5" w:rsidP="00557AC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557AC5" w:rsidRDefault="00557AC5" w:rsidP="00557AC5">
      <w:pPr>
        <w:pStyle w:val="Zkladntextodsazen"/>
        <w:numPr>
          <w:ilvl w:val="0"/>
          <w:numId w:val="5"/>
        </w:numPr>
        <w:spacing w:after="0" w:line="276" w:lineRule="auto"/>
        <w:ind w:left="426" w:hanging="426"/>
        <w:jc w:val="both"/>
        <w:rPr>
          <w:rFonts w:asciiTheme="minorHAnsi" w:hAnsiTheme="minorHAnsi"/>
          <w:sz w:val="22"/>
          <w:szCs w:val="22"/>
        </w:rPr>
      </w:pPr>
      <w:r w:rsidRPr="00FA736B">
        <w:rPr>
          <w:rFonts w:asciiTheme="minorHAnsi" w:hAnsiTheme="minorHAnsi"/>
          <w:sz w:val="22"/>
          <w:szCs w:val="22"/>
        </w:rPr>
        <w:t>Prodávající podpisem této smlouvy bere na vědomí, že kupující je povinným subjektem v souladu se zákonem č. 106/1999 Sb., o svobodném přístupu k informacím (dále jen „zákon“)</w:t>
      </w:r>
      <w:r>
        <w:rPr>
          <w:rFonts w:asciiTheme="minorHAnsi" w:hAnsiTheme="minorHAnsi"/>
          <w:sz w:val="22"/>
          <w:szCs w:val="22"/>
        </w:rPr>
        <w:t>,</w:t>
      </w:r>
      <w:r w:rsidRPr="00FA736B">
        <w:rPr>
          <w:rFonts w:asciiTheme="minorHAnsi" w:hAnsiTheme="minorHAnsi"/>
          <w:sz w:val="22"/>
          <w:szCs w:val="22"/>
        </w:rPr>
        <w:t xml:space="preserve">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w:t>
      </w:r>
      <w:r>
        <w:rPr>
          <w:rFonts w:asciiTheme="minorHAnsi" w:hAnsiTheme="minorHAnsi"/>
          <w:sz w:val="22"/>
          <w:szCs w:val="22"/>
        </w:rPr>
        <w:t>,</w:t>
      </w:r>
      <w:r w:rsidRPr="00FA736B">
        <w:rPr>
          <w:rFonts w:asciiTheme="minorHAnsi" w:hAnsiTheme="minorHAnsi"/>
          <w:sz w:val="22"/>
          <w:szCs w:val="22"/>
        </w:rPr>
        <w:t xml:space="preserve">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557AC5" w:rsidRDefault="00557AC5" w:rsidP="00557AC5">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557AC5" w:rsidRDefault="00557AC5" w:rsidP="00557AC5">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557AC5" w:rsidRDefault="00557AC5" w:rsidP="00557AC5">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Pr>
          <w:rFonts w:asciiTheme="minorHAnsi" w:hAnsiTheme="minorHAnsi"/>
          <w:sz w:val="22"/>
          <w:szCs w:val="22"/>
        </w:rPr>
        <w:lastRenderedPageBreak/>
        <w:t xml:space="preserve">zajištění osobních údajů nebo podezření z neoprávněného využití osobních údajů neoprávněnou osobou. </w:t>
      </w:r>
    </w:p>
    <w:p w:rsidR="00557AC5" w:rsidRDefault="00557AC5" w:rsidP="00557AC5">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na požádání spolupracovat s dozorovým úřadem při plnění jeho úkolů.</w:t>
      </w:r>
    </w:p>
    <w:p w:rsidR="00557AC5" w:rsidRDefault="00557AC5" w:rsidP="00557AC5">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557AC5" w:rsidRDefault="00557AC5" w:rsidP="00557AC5">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Povinnost ochrany osobních údajů a mlčenlivosti trvá i po skončení smluvního vztahu.</w:t>
      </w:r>
    </w:p>
    <w:p w:rsidR="00557AC5" w:rsidRPr="00FA736B" w:rsidRDefault="00557AC5" w:rsidP="00557AC5">
      <w:pPr>
        <w:pStyle w:val="Zkladntextodsazen"/>
        <w:tabs>
          <w:tab w:val="num" w:pos="720"/>
        </w:tabs>
        <w:spacing w:after="0" w:line="276" w:lineRule="auto"/>
        <w:ind w:left="0"/>
        <w:jc w:val="both"/>
        <w:rPr>
          <w:rFonts w:asciiTheme="minorHAnsi" w:hAnsiTheme="minorHAnsi"/>
          <w:sz w:val="22"/>
          <w:szCs w:val="22"/>
        </w:rPr>
      </w:pPr>
    </w:p>
    <w:p w:rsidR="00557AC5" w:rsidRPr="00FA736B" w:rsidRDefault="00557AC5" w:rsidP="00557AC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p>
    <w:p w:rsidR="00557AC5" w:rsidRPr="00FA736B" w:rsidRDefault="00557AC5" w:rsidP="00557AC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557AC5" w:rsidRPr="00FA736B" w:rsidRDefault="00557AC5" w:rsidP="00557AC5">
      <w:pPr>
        <w:pStyle w:val="Zkladntextodsazen"/>
        <w:tabs>
          <w:tab w:val="num" w:pos="720"/>
        </w:tabs>
        <w:spacing w:after="0" w:line="276" w:lineRule="auto"/>
        <w:ind w:left="360"/>
        <w:jc w:val="center"/>
        <w:rPr>
          <w:rFonts w:asciiTheme="minorHAnsi" w:hAnsiTheme="minorHAnsi"/>
          <w:b/>
          <w:sz w:val="22"/>
          <w:szCs w:val="22"/>
        </w:rPr>
      </w:pPr>
    </w:p>
    <w:p w:rsidR="00557AC5" w:rsidRPr="00FA736B" w:rsidRDefault="00557AC5" w:rsidP="00557AC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Pokud nebylo v této smlouvě ujednáno jinak, řídí se právní poměry účastníků příslušnými ustanoveními občanského zákoníku.</w:t>
      </w:r>
    </w:p>
    <w:p w:rsidR="00557AC5" w:rsidRDefault="00557AC5" w:rsidP="00557AC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Změna nebo doplnění této smlouvy je možná jen formou vzestupně číslovaných písemných dodatků, které budou platné, jen budou-li řádně potvrzené a podepsané oprávněnými zástupci obou smluvních stran.</w:t>
      </w:r>
    </w:p>
    <w:p w:rsidR="00557AC5" w:rsidRPr="002B137B" w:rsidRDefault="00557AC5" w:rsidP="00557AC5">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Pr>
          <w:rFonts w:asciiTheme="minorHAnsi" w:hAnsiTheme="minorHAnsi"/>
          <w:sz w:val="22"/>
          <w:szCs w:val="22"/>
        </w:rPr>
        <w:t>o jednom vyhotovení</w:t>
      </w:r>
      <w:r w:rsidRPr="002B137B">
        <w:rPr>
          <w:rFonts w:asciiTheme="minorHAnsi" w:hAnsiTheme="minorHAnsi"/>
          <w:sz w:val="22"/>
          <w:szCs w:val="22"/>
        </w:rPr>
        <w:t>.</w:t>
      </w:r>
    </w:p>
    <w:p w:rsidR="00557AC5" w:rsidRPr="003E5EC1" w:rsidRDefault="00557AC5" w:rsidP="00FC718F">
      <w:pPr>
        <w:numPr>
          <w:ilvl w:val="0"/>
          <w:numId w:val="3"/>
        </w:numPr>
        <w:tabs>
          <w:tab w:val="clear" w:pos="375"/>
        </w:tabs>
        <w:spacing w:line="276" w:lineRule="auto"/>
        <w:ind w:left="426" w:hanging="426"/>
        <w:jc w:val="both"/>
        <w:rPr>
          <w:rFonts w:asciiTheme="minorHAnsi" w:hAnsiTheme="minorHAnsi"/>
          <w:sz w:val="22"/>
          <w:szCs w:val="22"/>
        </w:rPr>
      </w:pPr>
      <w:r w:rsidRPr="00FC718F">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557AC5" w:rsidRDefault="00557AC5" w:rsidP="00FC718F">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557AC5" w:rsidRPr="002B137B" w:rsidRDefault="00557AC5" w:rsidP="00FC718F">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této smlouvy jsou: Příloha č. 1 a Příloha č. 2.</w:t>
      </w:r>
    </w:p>
    <w:p w:rsidR="00557AC5" w:rsidRPr="00A8365F" w:rsidRDefault="00557AC5" w:rsidP="00557AC5">
      <w:pPr>
        <w:pStyle w:val="Zkladntextodsazen3"/>
        <w:spacing w:after="0" w:line="276" w:lineRule="auto"/>
        <w:ind w:left="426"/>
        <w:jc w:val="both"/>
        <w:rPr>
          <w:rFonts w:asciiTheme="minorHAnsi" w:hAnsiTheme="minorHAnsi"/>
          <w:sz w:val="22"/>
          <w:szCs w:val="22"/>
        </w:rPr>
      </w:pPr>
    </w:p>
    <w:p w:rsidR="00557AC5" w:rsidRPr="00FA736B" w:rsidRDefault="00557AC5" w:rsidP="00557AC5">
      <w:pPr>
        <w:pStyle w:val="Zkladntextodsazen"/>
        <w:spacing w:after="0" w:line="276" w:lineRule="auto"/>
        <w:jc w:val="both"/>
        <w:rPr>
          <w:rFonts w:asciiTheme="minorHAnsi" w:hAnsiTheme="minorHAnsi"/>
          <w:sz w:val="22"/>
          <w:szCs w:val="22"/>
        </w:rPr>
      </w:pPr>
    </w:p>
    <w:p w:rsidR="00557AC5" w:rsidRPr="00FA736B" w:rsidRDefault="00557AC5" w:rsidP="00557AC5">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Příloha č. 1 – Technická specifikace a ceník</w:t>
      </w:r>
    </w:p>
    <w:p w:rsidR="00557AC5" w:rsidRPr="00FA736B" w:rsidRDefault="00557AC5" w:rsidP="00557AC5">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Příloha č. 2 – Všeobecné obchodní podmínky</w:t>
      </w:r>
    </w:p>
    <w:p w:rsidR="00557AC5" w:rsidRPr="00FA736B" w:rsidRDefault="00557AC5" w:rsidP="00557AC5">
      <w:pPr>
        <w:pStyle w:val="Zkladntext3"/>
        <w:spacing w:after="0" w:line="276" w:lineRule="auto"/>
        <w:jc w:val="both"/>
        <w:rPr>
          <w:rFonts w:asciiTheme="minorHAnsi" w:hAnsiTheme="minorHAnsi"/>
          <w:sz w:val="22"/>
          <w:szCs w:val="22"/>
        </w:rPr>
      </w:pPr>
    </w:p>
    <w:p w:rsidR="00557AC5" w:rsidRPr="00FA736B" w:rsidRDefault="00557AC5" w:rsidP="00557AC5">
      <w:pPr>
        <w:pStyle w:val="Zkladntext3"/>
        <w:spacing w:after="0" w:line="276" w:lineRule="auto"/>
        <w:jc w:val="both"/>
        <w:rPr>
          <w:rFonts w:asciiTheme="minorHAnsi" w:hAnsiTheme="minorHAnsi"/>
          <w:sz w:val="22"/>
          <w:szCs w:val="22"/>
        </w:rPr>
      </w:pPr>
    </w:p>
    <w:p w:rsidR="00557AC5" w:rsidRPr="00FA736B" w:rsidRDefault="00557AC5" w:rsidP="00557AC5">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Pr>
          <w:rFonts w:asciiTheme="minorHAnsi" w:hAnsiTheme="minorHAnsi"/>
          <w:sz w:val="22"/>
          <w:szCs w:val="22"/>
        </w:rPr>
        <w:t> </w:t>
      </w:r>
      <w:proofErr w:type="spellStart"/>
      <w:r>
        <w:rPr>
          <w:rFonts w:asciiTheme="minorHAnsi" w:hAnsiTheme="minorHAnsi"/>
          <w:sz w:val="22"/>
          <w:szCs w:val="22"/>
        </w:rPr>
        <w:t>xxxx</w:t>
      </w:r>
      <w:proofErr w:type="spellEnd"/>
      <w:r>
        <w:rPr>
          <w:rFonts w:asciiTheme="minorHAnsi" w:hAnsiTheme="minorHAnsi"/>
          <w:sz w:val="22"/>
          <w:szCs w:val="22"/>
        </w:rPr>
        <w:t xml:space="preserve"> </w:t>
      </w:r>
      <w:r w:rsidRPr="00FA736B">
        <w:rPr>
          <w:rFonts w:asciiTheme="minorHAnsi" w:hAnsiTheme="minorHAnsi"/>
          <w:sz w:val="22"/>
          <w:szCs w:val="22"/>
        </w:rPr>
        <w:t>dne:</w:t>
      </w:r>
      <w:r w:rsidRPr="00FA736B">
        <w:rPr>
          <w:rFonts w:asciiTheme="minorHAnsi" w:hAnsiTheme="minorHAnsi"/>
          <w:sz w:val="22"/>
          <w:szCs w:val="22"/>
        </w:rPr>
        <w:tab/>
        <w:t>V Brně dne:</w:t>
      </w:r>
    </w:p>
    <w:p w:rsidR="00557AC5" w:rsidRPr="00FA736B" w:rsidRDefault="00557AC5" w:rsidP="00557AC5">
      <w:pPr>
        <w:pStyle w:val="Zkladntext3"/>
        <w:tabs>
          <w:tab w:val="left" w:pos="5954"/>
        </w:tabs>
        <w:spacing w:after="0" w:line="276" w:lineRule="auto"/>
        <w:jc w:val="both"/>
        <w:rPr>
          <w:rFonts w:asciiTheme="minorHAnsi" w:hAnsiTheme="minorHAnsi"/>
          <w:sz w:val="22"/>
          <w:szCs w:val="22"/>
        </w:rPr>
      </w:pPr>
    </w:p>
    <w:p w:rsidR="00557AC5" w:rsidRPr="00FA736B" w:rsidRDefault="00557AC5" w:rsidP="00557AC5">
      <w:pPr>
        <w:pStyle w:val="Zkladntext3"/>
        <w:tabs>
          <w:tab w:val="left" w:pos="5954"/>
        </w:tabs>
        <w:spacing w:after="0" w:line="276" w:lineRule="auto"/>
        <w:jc w:val="both"/>
        <w:rPr>
          <w:rFonts w:asciiTheme="minorHAnsi" w:hAnsiTheme="minorHAnsi"/>
          <w:sz w:val="22"/>
          <w:szCs w:val="22"/>
        </w:rPr>
      </w:pPr>
    </w:p>
    <w:p w:rsidR="00557AC5" w:rsidRPr="00FA736B" w:rsidRDefault="00557AC5" w:rsidP="00557AC5">
      <w:pPr>
        <w:pStyle w:val="Zkladntext3"/>
        <w:tabs>
          <w:tab w:val="left" w:pos="5954"/>
        </w:tabs>
        <w:spacing w:after="0" w:line="276" w:lineRule="auto"/>
        <w:jc w:val="both"/>
        <w:rPr>
          <w:rFonts w:asciiTheme="minorHAnsi" w:hAnsiTheme="minorHAnsi"/>
          <w:sz w:val="22"/>
          <w:szCs w:val="22"/>
        </w:rPr>
      </w:pPr>
    </w:p>
    <w:p w:rsidR="00557AC5" w:rsidRPr="00FA736B" w:rsidRDefault="00557AC5" w:rsidP="00557AC5">
      <w:pPr>
        <w:pStyle w:val="Zkladntext3"/>
        <w:tabs>
          <w:tab w:val="left" w:pos="5954"/>
        </w:tabs>
        <w:spacing w:after="0" w:line="276" w:lineRule="auto"/>
        <w:jc w:val="both"/>
        <w:rPr>
          <w:rFonts w:asciiTheme="minorHAnsi" w:hAnsiTheme="minorHAnsi"/>
          <w:sz w:val="22"/>
          <w:szCs w:val="22"/>
        </w:rPr>
      </w:pPr>
    </w:p>
    <w:p w:rsidR="00557AC5" w:rsidRPr="00FA736B" w:rsidRDefault="00557AC5" w:rsidP="00557AC5">
      <w:pPr>
        <w:pStyle w:val="Zkladntext3"/>
        <w:spacing w:after="0" w:line="276" w:lineRule="auto"/>
        <w:jc w:val="both"/>
        <w:rPr>
          <w:rFonts w:asciiTheme="minorHAnsi" w:hAnsiTheme="minorHAnsi"/>
          <w:sz w:val="22"/>
          <w:szCs w:val="22"/>
        </w:rPr>
      </w:pPr>
    </w:p>
    <w:p w:rsidR="00557AC5" w:rsidRPr="00FA736B" w:rsidRDefault="00557AC5" w:rsidP="00557AC5">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Pr>
          <w:rFonts w:asciiTheme="minorHAnsi" w:hAnsiTheme="minorHAnsi"/>
          <w:sz w:val="22"/>
          <w:szCs w:val="22"/>
        </w:rPr>
        <w:t>……….</w:t>
      </w:r>
      <w:r w:rsidRPr="00FA736B">
        <w:rPr>
          <w:rFonts w:asciiTheme="minorHAnsi" w:hAnsiTheme="minorHAnsi"/>
          <w:sz w:val="22"/>
          <w:szCs w:val="22"/>
        </w:rPr>
        <w:tab/>
        <w:t>………………………………………</w:t>
      </w:r>
      <w:r>
        <w:rPr>
          <w:rFonts w:asciiTheme="minorHAnsi" w:hAnsiTheme="minorHAnsi"/>
          <w:sz w:val="22"/>
          <w:szCs w:val="22"/>
        </w:rPr>
        <w:t>…….</w:t>
      </w:r>
    </w:p>
    <w:p w:rsidR="00557AC5" w:rsidRPr="00FA736B" w:rsidRDefault="00557AC5" w:rsidP="00557AC5">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 xml:space="preserve">     za prodávajícího</w:t>
      </w:r>
      <w:r>
        <w:rPr>
          <w:rFonts w:asciiTheme="minorHAnsi" w:hAnsiTheme="minorHAnsi"/>
          <w:sz w:val="22"/>
          <w:szCs w:val="22"/>
        </w:rPr>
        <w:tab/>
        <w:t xml:space="preserve">  </w:t>
      </w:r>
      <w:r w:rsidRPr="00FA736B">
        <w:rPr>
          <w:rFonts w:asciiTheme="minorHAnsi" w:hAnsiTheme="minorHAnsi"/>
          <w:sz w:val="22"/>
          <w:szCs w:val="22"/>
        </w:rPr>
        <w:t>za kupujícího</w:t>
      </w:r>
    </w:p>
    <w:p w:rsidR="00557AC5" w:rsidRPr="00FA736B" w:rsidRDefault="00557AC5" w:rsidP="00557AC5">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ab/>
        <w:t xml:space="preserve">  </w:t>
      </w:r>
      <w:r w:rsidRPr="00FA736B">
        <w:rPr>
          <w:rFonts w:asciiTheme="minorHAnsi" w:hAnsiTheme="minorHAnsi"/>
          <w:sz w:val="22"/>
          <w:szCs w:val="22"/>
        </w:rPr>
        <w:t>Ing. Miloš Havránek</w:t>
      </w:r>
    </w:p>
    <w:p w:rsidR="007F3C53" w:rsidRDefault="00557AC5" w:rsidP="00557AC5">
      <w:pPr>
        <w:pStyle w:val="Zkladntext3"/>
        <w:tabs>
          <w:tab w:val="center" w:pos="7230"/>
        </w:tabs>
        <w:spacing w:after="0"/>
        <w:jc w:val="both"/>
        <w:rPr>
          <w:rFonts w:asciiTheme="minorHAnsi" w:hAnsiTheme="minorHAnsi"/>
        </w:rPr>
      </w:pPr>
      <w:r>
        <w:rPr>
          <w:rFonts w:asciiTheme="minorHAnsi" w:hAnsiTheme="minorHAnsi"/>
          <w:sz w:val="22"/>
          <w:szCs w:val="22"/>
        </w:rPr>
        <w:tab/>
        <w:t xml:space="preserve">   </w:t>
      </w:r>
      <w:r w:rsidRPr="00FA736B">
        <w:rPr>
          <w:rFonts w:asciiTheme="minorHAnsi" w:hAnsiTheme="minorHAnsi"/>
          <w:sz w:val="22"/>
          <w:szCs w:val="22"/>
        </w:rPr>
        <w:t>generální ředitel</w:t>
      </w:r>
    </w:p>
    <w:p w:rsidR="007F3C53" w:rsidRDefault="007F3C53" w:rsidP="0057714C">
      <w:pPr>
        <w:rPr>
          <w:rFonts w:asciiTheme="minorHAnsi" w:hAnsiTheme="minorHAnsi"/>
        </w:rPr>
      </w:pPr>
    </w:p>
    <w:p w:rsidR="007F3C53" w:rsidRPr="001B5796" w:rsidRDefault="007F3C53" w:rsidP="0057714C">
      <w:pPr>
        <w:rPr>
          <w:rFonts w:asciiTheme="minorHAnsi" w:hAnsiTheme="minorHAnsi"/>
        </w:rPr>
      </w:pPr>
      <w:bookmarkStart w:id="0" w:name="_GoBack"/>
      <w:bookmarkEnd w:id="0"/>
    </w:p>
    <w:sectPr w:rsidR="007F3C53" w:rsidRPr="001B5796"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A8" w:rsidRDefault="002236A8">
      <w:r>
        <w:separator/>
      </w:r>
    </w:p>
  </w:endnote>
  <w:endnote w:type="continuationSeparator" w:id="0">
    <w:p w:rsidR="002236A8" w:rsidRDefault="0022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57714C">
          <w:rPr>
            <w:rFonts w:asciiTheme="minorHAnsi" w:hAnsiTheme="minorHAnsi"/>
            <w:sz w:val="16"/>
            <w:szCs w:val="16"/>
          </w:rPr>
          <w:t xml:space="preserve"> </w:t>
        </w:r>
        <w:r w:rsidR="006D5684">
          <w:rPr>
            <w:rFonts w:asciiTheme="minorHAnsi" w:hAnsiTheme="minorHAnsi"/>
            <w:sz w:val="16"/>
            <w:szCs w:val="16"/>
          </w:rPr>
          <w:t>20</w:t>
        </w:r>
        <w:r w:rsidR="0057714C">
          <w:rPr>
            <w:rFonts w:asciiTheme="minorHAnsi" w:hAnsiTheme="minorHAnsi"/>
            <w:sz w:val="16"/>
            <w:szCs w:val="16"/>
          </w:rPr>
          <w:t>/</w:t>
        </w:r>
        <w:proofErr w:type="spellStart"/>
        <w:r w:rsidR="006D5684">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FC718F">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A8" w:rsidRDefault="002236A8">
      <w:r>
        <w:separator/>
      </w:r>
    </w:p>
  </w:footnote>
  <w:footnote w:type="continuationSeparator" w:id="0">
    <w:p w:rsidR="002236A8" w:rsidRDefault="0022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110CAD"/>
    <w:rsid w:val="00120EB4"/>
    <w:rsid w:val="00121875"/>
    <w:rsid w:val="0013338E"/>
    <w:rsid w:val="00141D0F"/>
    <w:rsid w:val="00154D7A"/>
    <w:rsid w:val="001561C5"/>
    <w:rsid w:val="00163574"/>
    <w:rsid w:val="001645E5"/>
    <w:rsid w:val="00165B22"/>
    <w:rsid w:val="001665A6"/>
    <w:rsid w:val="00167F72"/>
    <w:rsid w:val="00174AE3"/>
    <w:rsid w:val="00175D6E"/>
    <w:rsid w:val="00185325"/>
    <w:rsid w:val="00192A9E"/>
    <w:rsid w:val="001A2B3D"/>
    <w:rsid w:val="001A5DD8"/>
    <w:rsid w:val="001A6E14"/>
    <w:rsid w:val="001A7655"/>
    <w:rsid w:val="001C6C10"/>
    <w:rsid w:val="001D1D93"/>
    <w:rsid w:val="001E2815"/>
    <w:rsid w:val="001E4AAF"/>
    <w:rsid w:val="001F1932"/>
    <w:rsid w:val="001F1F2A"/>
    <w:rsid w:val="001F4A9E"/>
    <w:rsid w:val="001F59ED"/>
    <w:rsid w:val="002007FC"/>
    <w:rsid w:val="0020345D"/>
    <w:rsid w:val="00203720"/>
    <w:rsid w:val="002052B7"/>
    <w:rsid w:val="00206C7B"/>
    <w:rsid w:val="002101DD"/>
    <w:rsid w:val="00210BCF"/>
    <w:rsid w:val="00211DF2"/>
    <w:rsid w:val="00213A5B"/>
    <w:rsid w:val="002164D4"/>
    <w:rsid w:val="00220A64"/>
    <w:rsid w:val="00222908"/>
    <w:rsid w:val="002236A8"/>
    <w:rsid w:val="00232AF5"/>
    <w:rsid w:val="00243722"/>
    <w:rsid w:val="0024529B"/>
    <w:rsid w:val="00263C34"/>
    <w:rsid w:val="002678CD"/>
    <w:rsid w:val="002725FB"/>
    <w:rsid w:val="0027282D"/>
    <w:rsid w:val="00272ADE"/>
    <w:rsid w:val="002803C5"/>
    <w:rsid w:val="00294E4C"/>
    <w:rsid w:val="002974BD"/>
    <w:rsid w:val="002A7A48"/>
    <w:rsid w:val="002B137B"/>
    <w:rsid w:val="002B697C"/>
    <w:rsid w:val="002C0B68"/>
    <w:rsid w:val="002D1813"/>
    <w:rsid w:val="002D739F"/>
    <w:rsid w:val="002D74D8"/>
    <w:rsid w:val="002E7A20"/>
    <w:rsid w:val="002F2403"/>
    <w:rsid w:val="00301302"/>
    <w:rsid w:val="00304DD9"/>
    <w:rsid w:val="0031140E"/>
    <w:rsid w:val="00316DC3"/>
    <w:rsid w:val="00320468"/>
    <w:rsid w:val="00330F35"/>
    <w:rsid w:val="0034028A"/>
    <w:rsid w:val="0034130A"/>
    <w:rsid w:val="00341973"/>
    <w:rsid w:val="00345D04"/>
    <w:rsid w:val="00351758"/>
    <w:rsid w:val="0035494F"/>
    <w:rsid w:val="003565C2"/>
    <w:rsid w:val="00363200"/>
    <w:rsid w:val="00370EB6"/>
    <w:rsid w:val="00372231"/>
    <w:rsid w:val="00385833"/>
    <w:rsid w:val="003B24FD"/>
    <w:rsid w:val="003B56BF"/>
    <w:rsid w:val="003C6B09"/>
    <w:rsid w:val="003D1034"/>
    <w:rsid w:val="003D389C"/>
    <w:rsid w:val="003E030E"/>
    <w:rsid w:val="003E5EC1"/>
    <w:rsid w:val="003F18F7"/>
    <w:rsid w:val="003F6C9F"/>
    <w:rsid w:val="00406298"/>
    <w:rsid w:val="00411D77"/>
    <w:rsid w:val="00414861"/>
    <w:rsid w:val="00416EAD"/>
    <w:rsid w:val="00421FF9"/>
    <w:rsid w:val="004248BD"/>
    <w:rsid w:val="00430E95"/>
    <w:rsid w:val="004329AD"/>
    <w:rsid w:val="00442723"/>
    <w:rsid w:val="00451CC2"/>
    <w:rsid w:val="004540FE"/>
    <w:rsid w:val="00471AE1"/>
    <w:rsid w:val="00485A23"/>
    <w:rsid w:val="004A7155"/>
    <w:rsid w:val="004B282F"/>
    <w:rsid w:val="004B4FE4"/>
    <w:rsid w:val="004B7064"/>
    <w:rsid w:val="004C1906"/>
    <w:rsid w:val="004C1A46"/>
    <w:rsid w:val="004C411B"/>
    <w:rsid w:val="004D7D42"/>
    <w:rsid w:val="004E0EA6"/>
    <w:rsid w:val="004E1037"/>
    <w:rsid w:val="004E63B2"/>
    <w:rsid w:val="004E67F7"/>
    <w:rsid w:val="004E6854"/>
    <w:rsid w:val="004F051F"/>
    <w:rsid w:val="004F4844"/>
    <w:rsid w:val="005152C5"/>
    <w:rsid w:val="00515B41"/>
    <w:rsid w:val="005176DC"/>
    <w:rsid w:val="0052054A"/>
    <w:rsid w:val="00520BD9"/>
    <w:rsid w:val="00522F0B"/>
    <w:rsid w:val="00523690"/>
    <w:rsid w:val="005364EB"/>
    <w:rsid w:val="00540CB2"/>
    <w:rsid w:val="0055144A"/>
    <w:rsid w:val="005514B6"/>
    <w:rsid w:val="005543F6"/>
    <w:rsid w:val="00557AC5"/>
    <w:rsid w:val="005766C1"/>
    <w:rsid w:val="0057714C"/>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43EEA"/>
    <w:rsid w:val="00650ADF"/>
    <w:rsid w:val="00651252"/>
    <w:rsid w:val="0065281C"/>
    <w:rsid w:val="00666A62"/>
    <w:rsid w:val="00675343"/>
    <w:rsid w:val="00677394"/>
    <w:rsid w:val="0068267C"/>
    <w:rsid w:val="006914EF"/>
    <w:rsid w:val="00691EBF"/>
    <w:rsid w:val="00697D18"/>
    <w:rsid w:val="006C01C5"/>
    <w:rsid w:val="006C10F2"/>
    <w:rsid w:val="006C4AB2"/>
    <w:rsid w:val="006C6B5E"/>
    <w:rsid w:val="006D01E9"/>
    <w:rsid w:val="006D544D"/>
    <w:rsid w:val="006D5684"/>
    <w:rsid w:val="006E4633"/>
    <w:rsid w:val="006E6826"/>
    <w:rsid w:val="00703106"/>
    <w:rsid w:val="0070384F"/>
    <w:rsid w:val="00720CA8"/>
    <w:rsid w:val="00733D17"/>
    <w:rsid w:val="00734889"/>
    <w:rsid w:val="00742204"/>
    <w:rsid w:val="0074722E"/>
    <w:rsid w:val="00755EBD"/>
    <w:rsid w:val="007638E0"/>
    <w:rsid w:val="007660F3"/>
    <w:rsid w:val="00782677"/>
    <w:rsid w:val="00782AAA"/>
    <w:rsid w:val="00783A0E"/>
    <w:rsid w:val="00783B3F"/>
    <w:rsid w:val="007852D2"/>
    <w:rsid w:val="00786A96"/>
    <w:rsid w:val="00787A1B"/>
    <w:rsid w:val="007911E7"/>
    <w:rsid w:val="007946FE"/>
    <w:rsid w:val="00796F5F"/>
    <w:rsid w:val="00797AEF"/>
    <w:rsid w:val="007A4796"/>
    <w:rsid w:val="007B453B"/>
    <w:rsid w:val="007C162E"/>
    <w:rsid w:val="007C2582"/>
    <w:rsid w:val="007D1B6F"/>
    <w:rsid w:val="007D6195"/>
    <w:rsid w:val="007D63DA"/>
    <w:rsid w:val="007E3AF7"/>
    <w:rsid w:val="007E3C5D"/>
    <w:rsid w:val="007F3C53"/>
    <w:rsid w:val="007F4CCC"/>
    <w:rsid w:val="00802429"/>
    <w:rsid w:val="008069A4"/>
    <w:rsid w:val="00807878"/>
    <w:rsid w:val="00813820"/>
    <w:rsid w:val="008138EE"/>
    <w:rsid w:val="00816E21"/>
    <w:rsid w:val="00816EAA"/>
    <w:rsid w:val="00817F22"/>
    <w:rsid w:val="0082301A"/>
    <w:rsid w:val="00826E27"/>
    <w:rsid w:val="008273EA"/>
    <w:rsid w:val="0083143D"/>
    <w:rsid w:val="008319E6"/>
    <w:rsid w:val="0083436D"/>
    <w:rsid w:val="00835113"/>
    <w:rsid w:val="00837E9B"/>
    <w:rsid w:val="00861047"/>
    <w:rsid w:val="00861B52"/>
    <w:rsid w:val="00863367"/>
    <w:rsid w:val="00871E95"/>
    <w:rsid w:val="00885773"/>
    <w:rsid w:val="0089636D"/>
    <w:rsid w:val="008A099B"/>
    <w:rsid w:val="008A5D44"/>
    <w:rsid w:val="008A6C2B"/>
    <w:rsid w:val="008B4C49"/>
    <w:rsid w:val="008C7E5F"/>
    <w:rsid w:val="008D4AEA"/>
    <w:rsid w:val="008D5E3F"/>
    <w:rsid w:val="008E2C8D"/>
    <w:rsid w:val="008E326C"/>
    <w:rsid w:val="008E5103"/>
    <w:rsid w:val="008E5D17"/>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7746"/>
    <w:rsid w:val="009C050C"/>
    <w:rsid w:val="009C385E"/>
    <w:rsid w:val="009D166D"/>
    <w:rsid w:val="009E40AE"/>
    <w:rsid w:val="009F2BB3"/>
    <w:rsid w:val="009F3661"/>
    <w:rsid w:val="009F4FB5"/>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523FC"/>
    <w:rsid w:val="00A6157C"/>
    <w:rsid w:val="00A63564"/>
    <w:rsid w:val="00A64051"/>
    <w:rsid w:val="00A6705F"/>
    <w:rsid w:val="00A81B51"/>
    <w:rsid w:val="00A82ACA"/>
    <w:rsid w:val="00A8365F"/>
    <w:rsid w:val="00A86282"/>
    <w:rsid w:val="00A91290"/>
    <w:rsid w:val="00A91CCB"/>
    <w:rsid w:val="00AA26B1"/>
    <w:rsid w:val="00AA73DD"/>
    <w:rsid w:val="00AB05B2"/>
    <w:rsid w:val="00AB2309"/>
    <w:rsid w:val="00AB61D2"/>
    <w:rsid w:val="00AC5A73"/>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087F"/>
    <w:rsid w:val="00C22DCA"/>
    <w:rsid w:val="00C2344A"/>
    <w:rsid w:val="00C25183"/>
    <w:rsid w:val="00C31421"/>
    <w:rsid w:val="00C31F08"/>
    <w:rsid w:val="00C32B8D"/>
    <w:rsid w:val="00C32DF3"/>
    <w:rsid w:val="00C350DC"/>
    <w:rsid w:val="00C404AB"/>
    <w:rsid w:val="00C41ADD"/>
    <w:rsid w:val="00C41E67"/>
    <w:rsid w:val="00C422AD"/>
    <w:rsid w:val="00C64079"/>
    <w:rsid w:val="00C65716"/>
    <w:rsid w:val="00C704DA"/>
    <w:rsid w:val="00C74D82"/>
    <w:rsid w:val="00C771A4"/>
    <w:rsid w:val="00C85B3C"/>
    <w:rsid w:val="00C8712F"/>
    <w:rsid w:val="00C90898"/>
    <w:rsid w:val="00C93BD9"/>
    <w:rsid w:val="00C9546C"/>
    <w:rsid w:val="00CA019A"/>
    <w:rsid w:val="00CA54DC"/>
    <w:rsid w:val="00CB5592"/>
    <w:rsid w:val="00CC3BBE"/>
    <w:rsid w:val="00CC3C7F"/>
    <w:rsid w:val="00CC41DE"/>
    <w:rsid w:val="00CC5B0A"/>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2A3B"/>
    <w:rsid w:val="00DA6D22"/>
    <w:rsid w:val="00DB63BC"/>
    <w:rsid w:val="00DB69E4"/>
    <w:rsid w:val="00DC149D"/>
    <w:rsid w:val="00DC7F22"/>
    <w:rsid w:val="00DD239F"/>
    <w:rsid w:val="00DD258F"/>
    <w:rsid w:val="00DD4FEC"/>
    <w:rsid w:val="00DE2B7B"/>
    <w:rsid w:val="00DF2333"/>
    <w:rsid w:val="00DF2425"/>
    <w:rsid w:val="00DF458F"/>
    <w:rsid w:val="00E030DF"/>
    <w:rsid w:val="00E04DEF"/>
    <w:rsid w:val="00E05213"/>
    <w:rsid w:val="00E108CB"/>
    <w:rsid w:val="00E109F0"/>
    <w:rsid w:val="00E15AE0"/>
    <w:rsid w:val="00E22D04"/>
    <w:rsid w:val="00E235E1"/>
    <w:rsid w:val="00E24BE9"/>
    <w:rsid w:val="00E25A09"/>
    <w:rsid w:val="00E42F38"/>
    <w:rsid w:val="00E46789"/>
    <w:rsid w:val="00E46F55"/>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6C82"/>
    <w:rsid w:val="00EC7EDE"/>
    <w:rsid w:val="00ED043B"/>
    <w:rsid w:val="00ED05FE"/>
    <w:rsid w:val="00ED4361"/>
    <w:rsid w:val="00ED585C"/>
    <w:rsid w:val="00ED658A"/>
    <w:rsid w:val="00EE1B8F"/>
    <w:rsid w:val="00EE32FC"/>
    <w:rsid w:val="00EE34DF"/>
    <w:rsid w:val="00F01D49"/>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A5203"/>
    <w:rsid w:val="00FA55BC"/>
    <w:rsid w:val="00FA67E2"/>
    <w:rsid w:val="00FA736B"/>
    <w:rsid w:val="00FB18FB"/>
    <w:rsid w:val="00FC0854"/>
    <w:rsid w:val="00FC324C"/>
    <w:rsid w:val="00FC6A74"/>
    <w:rsid w:val="00FC6E30"/>
    <w:rsid w:val="00FC718F"/>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557AC5"/>
    <w:rPr>
      <w:b/>
      <w:bCs/>
      <w:sz w:val="24"/>
      <w:szCs w:val="24"/>
    </w:rPr>
  </w:style>
  <w:style w:type="character" w:customStyle="1" w:styleId="ZkladntextodsazenChar">
    <w:name w:val="Základní text odsazený Char"/>
    <w:basedOn w:val="Standardnpsmoodstavce"/>
    <w:link w:val="Zkladntextodsazen"/>
    <w:rsid w:val="00557A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557AC5"/>
    <w:rPr>
      <w:b/>
      <w:bCs/>
      <w:sz w:val="24"/>
      <w:szCs w:val="24"/>
    </w:rPr>
  </w:style>
  <w:style w:type="character" w:customStyle="1" w:styleId="ZkladntextodsazenChar">
    <w:name w:val="Základní text odsazený Char"/>
    <w:basedOn w:val="Standardnpsmoodstavce"/>
    <w:link w:val="Zkladntextodsazen"/>
    <w:rsid w:val="00557A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4516">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96416782">
      <w:bodyDiv w:val="1"/>
      <w:marLeft w:val="0"/>
      <w:marRight w:val="0"/>
      <w:marTop w:val="0"/>
      <w:marBottom w:val="0"/>
      <w:divBdr>
        <w:top w:val="none" w:sz="0" w:space="0" w:color="auto"/>
        <w:left w:val="none" w:sz="0" w:space="0" w:color="auto"/>
        <w:bottom w:val="none" w:sz="0" w:space="0" w:color="auto"/>
        <w:right w:val="none" w:sz="0" w:space="0" w:color="auto"/>
      </w:divBdr>
    </w:div>
    <w:div w:id="1059091274">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28958761">
      <w:bodyDiv w:val="1"/>
      <w:marLeft w:val="0"/>
      <w:marRight w:val="0"/>
      <w:marTop w:val="0"/>
      <w:marBottom w:val="0"/>
      <w:divBdr>
        <w:top w:val="none" w:sz="0" w:space="0" w:color="auto"/>
        <w:left w:val="none" w:sz="0" w:space="0" w:color="auto"/>
        <w:bottom w:val="none" w:sz="0" w:space="0" w:color="auto"/>
        <w:right w:val="none" w:sz="0" w:space="0" w:color="auto"/>
      </w:divBdr>
    </w:div>
    <w:div w:id="1504779988">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fencl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356A4-727C-4E54-8842-9DB199BA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1309</Words>
  <Characters>7714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cp:revision>
  <cp:lastPrinted>2019-05-28T12:25:00Z</cp:lastPrinted>
  <dcterms:created xsi:type="dcterms:W3CDTF">2020-02-26T10:17:00Z</dcterms:created>
  <dcterms:modified xsi:type="dcterms:W3CDTF">2020-05-21T07:29:00Z</dcterms:modified>
</cp:coreProperties>
</file>