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1F4B" w14:textId="77777777" w:rsidR="00767B87" w:rsidRDefault="00767B87" w:rsidP="0033307F">
      <w:pPr>
        <w:pStyle w:val="Podtitul"/>
        <w:spacing w:after="0" w:line="240" w:lineRule="auto"/>
        <w:rPr>
          <w:rFonts w:ascii="Garamond" w:hAnsi="Garamond"/>
          <w:sz w:val="20"/>
          <w:szCs w:val="20"/>
        </w:rPr>
      </w:pPr>
    </w:p>
    <w:p w14:paraId="2FE94650" w14:textId="03DCBB32"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3EC5CE4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p>
    <w:p w14:paraId="6F6B5C73" w14:textId="77777777" w:rsidR="008F3931" w:rsidRPr="0033307F" w:rsidRDefault="008F3931" w:rsidP="00844171">
      <w:pPr>
        <w:spacing w:after="0" w:line="240" w:lineRule="auto"/>
        <w:jc w:val="center"/>
        <w:rPr>
          <w:rFonts w:ascii="Garamond" w:hAnsi="Garamond"/>
          <w:b/>
          <w:bCs/>
          <w:sz w:val="20"/>
          <w:szCs w:val="20"/>
        </w:rPr>
      </w:pPr>
    </w:p>
    <w:p w14:paraId="007D8630" w14:textId="0CE3E111" w:rsidR="00131F13" w:rsidRDefault="00844171" w:rsidP="00131F13">
      <w:pPr>
        <w:pStyle w:val="Default"/>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w:t>
      </w:r>
      <w:r w:rsidR="00F46565">
        <w:rPr>
          <w:rFonts w:ascii="Garamond" w:hAnsi="Garamond"/>
          <w:sz w:val="20"/>
          <w:szCs w:val="20"/>
        </w:rPr>
        <w:t>Mestského súdu</w:t>
      </w:r>
      <w:r w:rsidRPr="0033307F">
        <w:rPr>
          <w:rFonts w:ascii="Garamond" w:hAnsi="Garamond"/>
          <w:sz w:val="20"/>
          <w:szCs w:val="20"/>
        </w:rPr>
        <w:t xml:space="preserve"> Bratislava </w:t>
      </w:r>
      <w:r w:rsidR="00F46565">
        <w:rPr>
          <w:rFonts w:ascii="Garamond" w:hAnsi="Garamond"/>
          <w:sz w:val="20"/>
          <w:szCs w:val="20"/>
        </w:rPr>
        <w:t>II</w:t>
      </w:r>
      <w:r w:rsidRPr="0033307F">
        <w:rPr>
          <w:rFonts w:ascii="Garamond" w:hAnsi="Garamond"/>
          <w:sz w:val="20"/>
          <w:szCs w:val="20"/>
        </w:rPr>
        <w:t xml:space="preserve">I, oddiel: Sa, vložka č. 607/B v rámci zriadeného DNS s názvom: </w:t>
      </w:r>
      <w:r w:rsidR="00A43A90">
        <w:rPr>
          <w:rFonts w:ascii="Garamond" w:hAnsi="Garamond"/>
          <w:sz w:val="20"/>
          <w:szCs w:val="20"/>
        </w:rPr>
        <w:t>„</w:t>
      </w:r>
      <w:r w:rsidR="00131F13" w:rsidRPr="00A43A90">
        <w:rPr>
          <w:rFonts w:ascii="Garamond" w:hAnsi="Garamond"/>
          <w:i/>
          <w:iCs/>
          <w:sz w:val="20"/>
          <w:szCs w:val="20"/>
        </w:rPr>
        <w:t>Náhradné diely do zariadení trakčného vedenia</w:t>
      </w:r>
      <w:r w:rsidR="00A43A90">
        <w:rPr>
          <w:rFonts w:ascii="Garamond" w:hAnsi="Garamond"/>
          <w:sz w:val="20"/>
          <w:szCs w:val="20"/>
        </w:rPr>
        <w:t>“</w:t>
      </w:r>
    </w:p>
    <w:p w14:paraId="0339EBC5" w14:textId="77777777" w:rsidR="00587456" w:rsidRDefault="00587456" w:rsidP="00131F13">
      <w:pPr>
        <w:pStyle w:val="Default"/>
        <w:jc w:val="both"/>
        <w:rPr>
          <w:rFonts w:ascii="Garamond" w:hAnsi="Garamond"/>
          <w:sz w:val="20"/>
          <w:szCs w:val="20"/>
        </w:rPr>
      </w:pPr>
    </w:p>
    <w:p w14:paraId="60323462" w14:textId="77777777" w:rsidR="00587456" w:rsidRPr="00131F13" w:rsidRDefault="00587456" w:rsidP="00131F13">
      <w:pPr>
        <w:pStyle w:val="Default"/>
        <w:jc w:val="both"/>
      </w:pP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F850B4E" w:rsidR="00C50FAD" w:rsidRPr="00131F13" w:rsidRDefault="00C50FAD" w:rsidP="00131F13">
      <w:pPr>
        <w:pStyle w:val="Default"/>
        <w:jc w:val="both"/>
      </w:pPr>
      <w:r w:rsidRPr="0033307F">
        <w:rPr>
          <w:rFonts w:ascii="Garamond" w:hAnsi="Garamond"/>
          <w:sz w:val="20"/>
          <w:szCs w:val="20"/>
        </w:rPr>
        <w:t>v rámci konkrétnej zákazky s názvom: „</w:t>
      </w:r>
      <w:bookmarkStart w:id="0" w:name="_Hlk165878029"/>
      <w:r w:rsidR="00131F13">
        <w:rPr>
          <w:rFonts w:ascii="Garamond" w:hAnsi="Garamond"/>
          <w:b/>
          <w:bCs/>
          <w:sz w:val="20"/>
          <w:szCs w:val="20"/>
        </w:rPr>
        <w:t>Náhradné diely do zariadení trakčného vedenia TR0</w:t>
      </w:r>
      <w:r w:rsidR="00AE3580">
        <w:rPr>
          <w:rFonts w:ascii="Garamond" w:hAnsi="Garamond"/>
          <w:b/>
          <w:bCs/>
          <w:sz w:val="20"/>
          <w:szCs w:val="20"/>
        </w:rPr>
        <w:t>1</w:t>
      </w:r>
      <w:r w:rsidR="00131F13">
        <w:rPr>
          <w:rFonts w:ascii="Garamond" w:hAnsi="Garamond"/>
          <w:b/>
          <w:bCs/>
          <w:sz w:val="20"/>
          <w:szCs w:val="20"/>
        </w:rPr>
        <w:t>_202</w:t>
      </w:r>
      <w:bookmarkEnd w:id="0"/>
      <w:r w:rsidR="00BB5DD7">
        <w:rPr>
          <w:rFonts w:ascii="Garamond" w:hAnsi="Garamond"/>
          <w:b/>
          <w:bCs/>
          <w:sz w:val="20"/>
          <w:szCs w:val="20"/>
        </w:rPr>
        <w:t>6</w:t>
      </w:r>
      <w:r>
        <w:rPr>
          <w:rFonts w:ascii="Garamond" w:hAnsi="Garamond"/>
          <w:b/>
          <w:bCs/>
          <w:sz w:val="20"/>
          <w:szCs w:val="20"/>
        </w:rPr>
        <w:t>“,</w:t>
      </w:r>
      <w:r w:rsidR="0079597D">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131F13">
        <w:t xml:space="preserve"> </w:t>
      </w:r>
      <w:r w:rsidR="00131F13" w:rsidRPr="00131F13">
        <w:rPr>
          <w:rFonts w:ascii="Garamond" w:hAnsi="Garamond"/>
          <w:sz w:val="20"/>
          <w:szCs w:val="20"/>
        </w:rPr>
        <w:t>2020/S 110-268073</w:t>
      </w:r>
      <w:r w:rsidR="00131F13">
        <w:rPr>
          <w:b/>
          <w:bCs/>
          <w:sz w:val="20"/>
          <w:szCs w:val="20"/>
        </w:rPr>
        <w:t xml:space="preserve"> </w:t>
      </w:r>
      <w:r w:rsidRPr="0033307F">
        <w:rPr>
          <w:rFonts w:ascii="Garamond" w:hAnsi="Garamond"/>
          <w:sz w:val="20"/>
          <w:szCs w:val="20"/>
        </w:rPr>
        <w:t xml:space="preserve">zo dňa </w:t>
      </w:r>
      <w:r w:rsidR="00131F13">
        <w:rPr>
          <w:rFonts w:ascii="Garamond" w:hAnsi="Garamond"/>
          <w:sz w:val="20"/>
          <w:szCs w:val="20"/>
        </w:rPr>
        <w:t>09.06.2020</w:t>
      </w:r>
      <w:r w:rsidRPr="0033307F">
        <w:rPr>
          <w:rFonts w:ascii="Garamond" w:hAnsi="Garamond"/>
          <w:sz w:val="20"/>
          <w:szCs w:val="20"/>
        </w:rPr>
        <w:t xml:space="preserve"> a</w:t>
      </w:r>
      <w:r w:rsidR="00552A14">
        <w:rPr>
          <w:rFonts w:ascii="Garamond" w:hAnsi="Garamond"/>
          <w:sz w:val="20"/>
          <w:szCs w:val="20"/>
        </w:rPr>
        <w:t> Oznámenie o vyhlásení verejného obstarávania</w:t>
      </w:r>
      <w:r w:rsidRPr="0033307F">
        <w:rPr>
          <w:rFonts w:ascii="Garamond" w:hAnsi="Garamond"/>
          <w:sz w:val="20"/>
          <w:szCs w:val="20"/>
        </w:rPr>
        <w:t xml:space="preserve"> bol</w:t>
      </w:r>
      <w:r w:rsidR="00552A14">
        <w:rPr>
          <w:rFonts w:ascii="Garamond" w:hAnsi="Garamond"/>
          <w:sz w:val="20"/>
          <w:szCs w:val="20"/>
        </w:rPr>
        <w:t>o</w:t>
      </w:r>
      <w:r w:rsidRPr="0033307F">
        <w:rPr>
          <w:rFonts w:ascii="Garamond" w:hAnsi="Garamond"/>
          <w:sz w:val="20"/>
          <w:szCs w:val="20"/>
        </w:rPr>
        <w:t xml:space="preserve"> zverejnen</w:t>
      </w:r>
      <w:r w:rsidR="00552A14">
        <w:rPr>
          <w:rFonts w:ascii="Garamond" w:hAnsi="Garamond"/>
          <w:sz w:val="20"/>
          <w:szCs w:val="20"/>
        </w:rPr>
        <w:t>é</w:t>
      </w:r>
      <w:r w:rsidRPr="0033307F">
        <w:rPr>
          <w:rFonts w:ascii="Garamond" w:hAnsi="Garamond"/>
          <w:sz w:val="20"/>
          <w:szCs w:val="20"/>
        </w:rPr>
        <w:t xml:space="preserve"> vo Vestníku verejného obstarávania vedeného Úradom pre verejné obstarávanie č. </w:t>
      </w:r>
      <w:r w:rsidR="00131F13">
        <w:rPr>
          <w:rFonts w:ascii="Garamond" w:hAnsi="Garamond"/>
          <w:sz w:val="20"/>
          <w:szCs w:val="20"/>
        </w:rPr>
        <w:t>123/2020</w:t>
      </w:r>
      <w:r w:rsidRPr="0033307F">
        <w:rPr>
          <w:rFonts w:ascii="Garamond" w:hAnsi="Garamond"/>
          <w:sz w:val="20"/>
          <w:szCs w:val="20"/>
        </w:rPr>
        <w:t xml:space="preserve"> pod značkou </w:t>
      </w:r>
      <w:r w:rsidR="00750A07">
        <w:rPr>
          <w:rFonts w:ascii="Garamond" w:hAnsi="Garamond"/>
          <w:sz w:val="20"/>
          <w:szCs w:val="20"/>
        </w:rPr>
        <w:t xml:space="preserve">52 672 – MUP </w:t>
      </w:r>
      <w:r w:rsidRPr="0033307F">
        <w:rPr>
          <w:rFonts w:ascii="Garamond" w:hAnsi="Garamond"/>
          <w:sz w:val="20"/>
          <w:szCs w:val="20"/>
        </w:rPr>
        <w:t xml:space="preserve">zo dňa </w:t>
      </w:r>
      <w:r w:rsidR="00131F13">
        <w:rPr>
          <w:rFonts w:ascii="Garamond" w:hAnsi="Garamond"/>
          <w:sz w:val="20"/>
          <w:szCs w:val="20"/>
        </w:rPr>
        <w:t>10.06.2020.</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672351F9" w14:textId="6081C5F9" w:rsidR="00AE3580" w:rsidRDefault="00AE3580" w:rsidP="00C50FAD">
      <w:pPr>
        <w:pStyle w:val="Odsekzoznamu"/>
        <w:rPr>
          <w:rStyle w:val="Hypertextovprepojenie"/>
          <w:rFonts w:ascii="Garamond" w:hAnsi="Garamond"/>
          <w:b/>
          <w:bCs/>
          <w:sz w:val="20"/>
          <w:szCs w:val="20"/>
        </w:rPr>
      </w:pPr>
      <w:r w:rsidRPr="00AE3580">
        <w:rPr>
          <w:rStyle w:val="Hypertextovprepojenie"/>
          <w:rFonts w:ascii="Garamond" w:hAnsi="Garamond"/>
          <w:b/>
          <w:bCs/>
          <w:sz w:val="20"/>
          <w:szCs w:val="20"/>
        </w:rPr>
        <w:t>https://josephine.proebiz.com/sk/tender/</w:t>
      </w:r>
      <w:r w:rsidR="00F35B31">
        <w:rPr>
          <w:rStyle w:val="Hypertextovprepojenie"/>
          <w:rFonts w:ascii="Garamond" w:hAnsi="Garamond"/>
          <w:b/>
          <w:bCs/>
          <w:sz w:val="20"/>
          <w:szCs w:val="20"/>
        </w:rPr>
        <w:t>74800</w:t>
      </w:r>
      <w:r w:rsidRPr="00AE3580">
        <w:rPr>
          <w:rStyle w:val="Hypertextovprepojenie"/>
          <w:rFonts w:ascii="Garamond" w:hAnsi="Garamond"/>
          <w:b/>
          <w:bCs/>
          <w:sz w:val="20"/>
          <w:szCs w:val="20"/>
        </w:rPr>
        <w:t>/summary</w:t>
      </w:r>
    </w:p>
    <w:p w14:paraId="37B366CE" w14:textId="25E3D8A6" w:rsidR="00C50FAD" w:rsidRPr="00D62A26" w:rsidRDefault="00C50FAD" w:rsidP="00C50FAD">
      <w:pPr>
        <w:pStyle w:val="Odsekzoznamu"/>
        <w:rPr>
          <w:rStyle w:val="Hypertextovprepojenie"/>
          <w:rFonts w:ascii="Garamond" w:hAnsi="Garamond"/>
          <w:b/>
          <w:bCs/>
          <w:sz w:val="20"/>
          <w:szCs w:val="20"/>
        </w:rPr>
      </w:pPr>
      <w:hyperlink r:id="rId9" w:history="1">
        <w:r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34C68414" w14:textId="70809BB8" w:rsidR="00F46565" w:rsidRDefault="00F35B31" w:rsidP="00795FE2">
      <w:pPr>
        <w:pStyle w:val="Odsekzoznamu"/>
        <w:spacing w:after="0" w:line="240" w:lineRule="auto"/>
        <w:rPr>
          <w:rFonts w:ascii="Garamond" w:hAnsi="Garamond"/>
          <w:bCs/>
          <w:sz w:val="20"/>
          <w:szCs w:val="20"/>
        </w:rPr>
      </w:pPr>
      <w:r>
        <w:rPr>
          <w:rFonts w:ascii="Garamond" w:hAnsi="Garamond"/>
          <w:bCs/>
          <w:sz w:val="20"/>
          <w:szCs w:val="20"/>
        </w:rPr>
        <w:t>74800</w:t>
      </w:r>
    </w:p>
    <w:p w14:paraId="2C202567" w14:textId="77777777" w:rsidR="00552A14" w:rsidRPr="0033307F" w:rsidRDefault="00552A14" w:rsidP="00795FE2">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1950527" w:rsidR="00C50FAD" w:rsidRDefault="00C50FAD" w:rsidP="00C50FAD">
      <w:pPr>
        <w:pStyle w:val="Odsekzoznamu"/>
        <w:spacing w:after="0" w:line="240" w:lineRule="auto"/>
        <w:rPr>
          <w:rFonts w:ascii="Garamond" w:hAnsi="Garamond"/>
          <w:sz w:val="20"/>
          <w:szCs w:val="20"/>
        </w:rPr>
      </w:pPr>
      <w:r>
        <w:rPr>
          <w:rFonts w:ascii="Garamond" w:hAnsi="Garamond"/>
          <w:b/>
          <w:bCs/>
          <w:sz w:val="20"/>
          <w:szCs w:val="20"/>
        </w:rPr>
        <w:t xml:space="preserve">        </w:t>
      </w:r>
      <w:r w:rsidR="00AE3580" w:rsidRPr="00AE3580">
        <w:rPr>
          <w:rFonts w:ascii="Garamond" w:hAnsi="Garamond"/>
          <w:sz w:val="20"/>
          <w:szCs w:val="20"/>
        </w:rPr>
        <w:t>Náhradné diely do zariadení trakčného vedenia TR01_202</w:t>
      </w:r>
      <w:r w:rsidR="0035715A">
        <w:rPr>
          <w:rFonts w:ascii="Garamond" w:hAnsi="Garamond"/>
          <w:sz w:val="20"/>
          <w:szCs w:val="20"/>
        </w:rPr>
        <w:t>6</w:t>
      </w:r>
    </w:p>
    <w:p w14:paraId="7B4B8987" w14:textId="77777777" w:rsidR="00A43A90" w:rsidRDefault="00A43A90" w:rsidP="00C50FAD">
      <w:pPr>
        <w:pStyle w:val="Odsekzoznamu"/>
        <w:spacing w:after="0" w:line="240" w:lineRule="auto"/>
        <w:rPr>
          <w:rFonts w:ascii="Garamond" w:hAnsi="Garamond"/>
          <w:sz w:val="20"/>
          <w:szCs w:val="20"/>
        </w:rPr>
      </w:pPr>
    </w:p>
    <w:p w14:paraId="7E066D2C" w14:textId="77777777" w:rsidR="00A43A90" w:rsidRPr="0033307F" w:rsidRDefault="00A43A90" w:rsidP="00A43A90">
      <w:pPr>
        <w:pStyle w:val="Odsekzoznamu"/>
        <w:numPr>
          <w:ilvl w:val="1"/>
          <w:numId w:val="1"/>
        </w:numPr>
        <w:spacing w:after="0" w:line="240" w:lineRule="auto"/>
        <w:rPr>
          <w:rFonts w:ascii="Garamond" w:hAnsi="Garamond"/>
          <w:b/>
          <w:bCs/>
          <w:sz w:val="20"/>
          <w:szCs w:val="20"/>
        </w:rPr>
      </w:pPr>
      <w:bookmarkStart w:id="1" w:name="_Hlk165878036"/>
      <w:r>
        <w:rPr>
          <w:rFonts w:ascii="Garamond" w:hAnsi="Garamond"/>
          <w:b/>
          <w:bCs/>
          <w:sz w:val="20"/>
          <w:szCs w:val="20"/>
        </w:rPr>
        <w:t>Evidenčné číslo</w:t>
      </w:r>
    </w:p>
    <w:p w14:paraId="3300A9C6" w14:textId="6319B4A5" w:rsidR="00EE3174" w:rsidRDefault="000A36FE" w:rsidP="00A43A90">
      <w:pPr>
        <w:spacing w:after="0" w:line="240" w:lineRule="auto"/>
        <w:ind w:left="417" w:firstLine="708"/>
        <w:rPr>
          <w:rFonts w:ascii="Garamond" w:eastAsiaTheme="minorEastAsia" w:hAnsi="Garamond"/>
          <w:sz w:val="20"/>
          <w:szCs w:val="20"/>
          <w:lang w:eastAsia="sk-SK"/>
        </w:rPr>
      </w:pPr>
      <w:r w:rsidRPr="0033627F">
        <w:rPr>
          <w:rFonts w:ascii="Garamond" w:eastAsiaTheme="minorEastAsia" w:hAnsi="Garamond"/>
          <w:sz w:val="20"/>
          <w:szCs w:val="20"/>
          <w:lang w:eastAsia="sk-SK"/>
        </w:rPr>
        <w:t>NL DNS 2/2020-0</w:t>
      </w:r>
      <w:r w:rsidR="0033627F" w:rsidRPr="0033627F">
        <w:rPr>
          <w:rFonts w:ascii="Garamond" w:eastAsiaTheme="minorEastAsia" w:hAnsi="Garamond"/>
          <w:sz w:val="20"/>
          <w:szCs w:val="20"/>
          <w:lang w:eastAsia="sk-SK"/>
        </w:rPr>
        <w:t>22</w:t>
      </w:r>
    </w:p>
    <w:bookmarkEnd w:id="1"/>
    <w:p w14:paraId="513F49CB" w14:textId="77777777" w:rsidR="000A36FE" w:rsidRPr="00C50FAD" w:rsidRDefault="000A36FE" w:rsidP="00A43A90">
      <w:pPr>
        <w:spacing w:after="0" w:line="240" w:lineRule="auto"/>
        <w:ind w:left="417" w:firstLine="708"/>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08F07EB2" w14:textId="0D393B20" w:rsidR="00731C90" w:rsidRDefault="00612CAA" w:rsidP="00612CAA">
      <w:pPr>
        <w:pStyle w:val="Default"/>
        <w:rPr>
          <w:rFonts w:ascii="Garamond" w:hAnsi="Garamond"/>
          <w:b/>
          <w:bCs/>
          <w:sz w:val="20"/>
          <w:szCs w:val="20"/>
        </w:rPr>
      </w:pPr>
      <w:r>
        <w:tab/>
      </w:r>
      <w:r w:rsidRPr="00731C90">
        <w:rPr>
          <w:rFonts w:ascii="Garamond" w:hAnsi="Garamond"/>
          <w:b/>
          <w:bCs/>
          <w:sz w:val="20"/>
          <w:szCs w:val="20"/>
        </w:rPr>
        <w:t xml:space="preserve">      </w:t>
      </w:r>
      <w:r w:rsidR="00731C90">
        <w:rPr>
          <w:rFonts w:ascii="Garamond" w:hAnsi="Garamond"/>
          <w:b/>
          <w:bCs/>
          <w:sz w:val="20"/>
          <w:szCs w:val="20"/>
        </w:rPr>
        <w:tab/>
      </w:r>
      <w:r w:rsidR="00731C90" w:rsidRPr="00731C90">
        <w:rPr>
          <w:rFonts w:ascii="Garamond" w:hAnsi="Garamond"/>
          <w:b/>
          <w:bCs/>
          <w:sz w:val="20"/>
          <w:szCs w:val="20"/>
        </w:rPr>
        <w:t>44333000-3 drôty,AA04-0meď,</w:t>
      </w:r>
    </w:p>
    <w:p w14:paraId="5AB97B1D" w14:textId="679DE089" w:rsidR="00612CAA" w:rsidRPr="00612CAA" w:rsidRDefault="00612CAA" w:rsidP="00731C90">
      <w:pPr>
        <w:pStyle w:val="Default"/>
        <w:ind w:left="708" w:firstLine="708"/>
        <w:rPr>
          <w:rFonts w:ascii="Garamond" w:hAnsi="Garamond"/>
          <w:b/>
          <w:bCs/>
        </w:rPr>
      </w:pPr>
      <w:r w:rsidRPr="00612CAA">
        <w:rPr>
          <w:rFonts w:ascii="Garamond" w:hAnsi="Garamond"/>
          <w:b/>
          <w:bCs/>
          <w:sz w:val="20"/>
          <w:szCs w:val="20"/>
        </w:rPr>
        <w:t xml:space="preserve">34913000 </w:t>
      </w:r>
      <w:r w:rsidR="00477286">
        <w:rPr>
          <w:rFonts w:ascii="Garamond" w:hAnsi="Garamond"/>
          <w:b/>
          <w:bCs/>
          <w:sz w:val="20"/>
          <w:szCs w:val="20"/>
        </w:rPr>
        <w:t xml:space="preserve">- </w:t>
      </w:r>
      <w:r w:rsidRPr="00612CAA">
        <w:rPr>
          <w:rFonts w:ascii="Garamond" w:hAnsi="Garamond"/>
          <w:b/>
          <w:bCs/>
          <w:sz w:val="20"/>
          <w:szCs w:val="20"/>
        </w:rPr>
        <w:t>Rôzne náhradné diely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09782D83" w:rsidR="00645EFB" w:rsidRPr="00C50FAD" w:rsidRDefault="00565A60" w:rsidP="00EE3174">
      <w:pPr>
        <w:ind w:left="1125" w:firstLine="15"/>
        <w:jc w:val="both"/>
        <w:rPr>
          <w:rFonts w:ascii="Segoe UI" w:eastAsia="Times New Roman" w:hAnsi="Segoe UI" w:cs="Segoe UI"/>
          <w:color w:val="212121"/>
          <w:sz w:val="23"/>
          <w:szCs w:val="23"/>
        </w:rPr>
      </w:pPr>
      <w:bookmarkStart w:id="2" w:name="_Hlk56679636"/>
      <w:r w:rsidRPr="00495164">
        <w:rPr>
          <w:rFonts w:ascii="Garamond" w:hAnsi="Garamond"/>
          <w:sz w:val="20"/>
          <w:szCs w:val="20"/>
        </w:rPr>
        <w:t xml:space="preserve">Žiadame dodanie nového </w:t>
      </w:r>
      <w:r>
        <w:rPr>
          <w:rFonts w:ascii="Garamond" w:hAnsi="Garamond"/>
          <w:sz w:val="20"/>
          <w:szCs w:val="20"/>
        </w:rPr>
        <w:t>náhradného dielu</w:t>
      </w:r>
      <w:r w:rsidR="00EE3174">
        <w:rPr>
          <w:rFonts w:ascii="Garamond" w:hAnsi="Garamond"/>
          <w:sz w:val="20"/>
          <w:szCs w:val="20"/>
        </w:rPr>
        <w:t xml:space="preserve"> / nových náhradných dielov</w:t>
      </w:r>
      <w:r w:rsidRPr="00495164">
        <w:rPr>
          <w:rFonts w:ascii="Garamond" w:hAnsi="Garamond"/>
          <w:sz w:val="20"/>
          <w:szCs w:val="20"/>
        </w:rPr>
        <w:t xml:space="preserve"> určen</w:t>
      </w:r>
      <w:r w:rsidR="00EE3174">
        <w:rPr>
          <w:rFonts w:ascii="Garamond" w:hAnsi="Garamond"/>
          <w:sz w:val="20"/>
          <w:szCs w:val="20"/>
        </w:rPr>
        <w:t>ých</w:t>
      </w:r>
      <w:r w:rsidRPr="00495164">
        <w:rPr>
          <w:rFonts w:ascii="Garamond" w:hAnsi="Garamond"/>
          <w:sz w:val="20"/>
          <w:szCs w:val="20"/>
        </w:rPr>
        <w:t xml:space="preserve"> v technickej špecifikácii</w:t>
      </w:r>
      <w:r w:rsidR="00EE3174">
        <w:rPr>
          <w:rFonts w:ascii="Garamond" w:hAnsi="Garamond"/>
          <w:sz w:val="20"/>
          <w:szCs w:val="20"/>
        </w:rPr>
        <w:t>.</w:t>
      </w:r>
    </w:p>
    <w:p w14:paraId="156A80DD" w14:textId="0F4E2461" w:rsidR="00C50FAD" w:rsidRPr="005075C4" w:rsidRDefault="00C50FAD" w:rsidP="00C50FAD">
      <w:pPr>
        <w:pStyle w:val="Odsekzoznamu"/>
        <w:ind w:left="1125"/>
        <w:jc w:val="both"/>
        <w:rPr>
          <w:rFonts w:ascii="Garamond" w:eastAsia="Times New Roman" w:hAnsi="Garamond"/>
          <w:b/>
          <w:bCs/>
          <w:sz w:val="20"/>
          <w:szCs w:val="20"/>
          <w:u w:val="single"/>
        </w:rPr>
      </w:pPr>
      <w:r w:rsidRPr="00565A60">
        <w:rPr>
          <w:rFonts w:ascii="Garamond" w:eastAsia="Times New Roman" w:hAnsi="Garamond"/>
          <w:b/>
          <w:bCs/>
          <w:sz w:val="20"/>
          <w:szCs w:val="20"/>
          <w:u w:val="single"/>
        </w:rPr>
        <w:lastRenderedPageBreak/>
        <w:t>Na výzvu obstarávateľa je úspešný uchádzač povinný poskytnúť obstarávateľovi súčinnosť potrebnú spočívajúcu v doručení obstarávateľom požadovaných vyššie uvedených vyhlásení o</w:t>
      </w:r>
      <w:r w:rsidR="005075C4" w:rsidRPr="00565A60">
        <w:rPr>
          <w:rFonts w:ascii="Garamond" w:eastAsia="Times New Roman" w:hAnsi="Garamond"/>
          <w:b/>
          <w:bCs/>
          <w:sz w:val="20"/>
          <w:szCs w:val="20"/>
          <w:u w:val="single"/>
        </w:rPr>
        <w:t> </w:t>
      </w:r>
      <w:r w:rsidRPr="00565A60">
        <w:rPr>
          <w:rFonts w:ascii="Garamond" w:eastAsia="Times New Roman" w:hAnsi="Garamond"/>
          <w:b/>
          <w:bCs/>
          <w:sz w:val="20"/>
          <w:szCs w:val="20"/>
          <w:u w:val="single"/>
        </w:rPr>
        <w:t>zhode</w:t>
      </w:r>
      <w:r w:rsidR="005075C4" w:rsidRPr="00565A60">
        <w:rPr>
          <w:rFonts w:ascii="Garamond" w:eastAsia="Times New Roman" w:hAnsi="Garamond"/>
          <w:sz w:val="20"/>
          <w:szCs w:val="20"/>
          <w:u w:val="single"/>
        </w:rPr>
        <w:t xml:space="preserve"> a </w:t>
      </w:r>
      <w:r w:rsidR="005075C4" w:rsidRPr="00565A60">
        <w:rPr>
          <w:rFonts w:ascii="Garamond" w:hAnsi="Garamond"/>
          <w:b/>
          <w:bCs/>
          <w:sz w:val="20"/>
          <w:szCs w:val="20"/>
          <w:u w:val="single"/>
        </w:rPr>
        <w:t>ďalších dokumentov preukazujúcich pôvod, originalitu, kvalitu a novosť výrobku.</w:t>
      </w:r>
    </w:p>
    <w:bookmarkEnd w:id="2"/>
    <w:p w14:paraId="3B775A8B" w14:textId="020CC1C0" w:rsidR="00C50FAD" w:rsidRPr="00BB427D" w:rsidRDefault="00F40DC9" w:rsidP="00BB427D">
      <w:pPr>
        <w:pStyle w:val="Default"/>
        <w:spacing w:line="271" w:lineRule="auto"/>
        <w:ind w:left="360"/>
        <w:jc w:val="both"/>
        <w:rPr>
          <w:rFonts w:ascii="Garamond" w:hAnsi="Garamond"/>
          <w:sz w:val="20"/>
          <w:szCs w:val="20"/>
        </w:rPr>
      </w:pPr>
      <w:r>
        <w:rPr>
          <w:rFonts w:ascii="Garamond" w:hAnsi="Garamond"/>
          <w:sz w:val="20"/>
          <w:szCs w:val="20"/>
        </w:rPr>
        <w:tab/>
        <w:t xml:space="preserve"> </w:t>
      </w:r>
    </w:p>
    <w:p w14:paraId="7F10D1B7" w14:textId="2110AFF2"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Default="00844171" w:rsidP="00844171">
      <w:pPr>
        <w:pStyle w:val="Odsekzoznamu"/>
        <w:spacing w:after="0" w:line="240" w:lineRule="auto"/>
        <w:ind w:left="1125"/>
        <w:jc w:val="both"/>
        <w:rPr>
          <w:rFonts w:ascii="Garamond" w:hAnsi="Garamond"/>
          <w:bCs/>
          <w:sz w:val="20"/>
          <w:szCs w:val="20"/>
        </w:rPr>
      </w:pPr>
    </w:p>
    <w:p w14:paraId="0220C26C" w14:textId="72108CCC" w:rsidR="00F46565" w:rsidRDefault="00F46565" w:rsidP="00844171">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2BD6061B" w14:textId="77777777" w:rsidR="00F46565" w:rsidRPr="0033307F" w:rsidRDefault="00F46565"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08FE8FA" w:rsidR="00844171" w:rsidRPr="00880BCB" w:rsidRDefault="00933661" w:rsidP="00880BCB">
      <w:pPr>
        <w:spacing w:after="0" w:line="240" w:lineRule="auto"/>
        <w:ind w:left="720" w:firstLine="405"/>
        <w:rPr>
          <w:rFonts w:ascii="Garamond" w:hAnsi="Garamond"/>
          <w:bCs/>
          <w:sz w:val="20"/>
          <w:szCs w:val="20"/>
        </w:rPr>
      </w:pPr>
      <w:r>
        <w:rPr>
          <w:rFonts w:ascii="Garamond" w:hAnsi="Garamond"/>
          <w:bCs/>
          <w:sz w:val="20"/>
          <w:szCs w:val="20"/>
        </w:rPr>
        <w:t>37 731,22</w:t>
      </w:r>
      <w:r w:rsidR="0040241F">
        <w:rPr>
          <w:rFonts w:ascii="Garamond" w:hAnsi="Garamond"/>
          <w:bCs/>
          <w:sz w:val="20"/>
          <w:szCs w:val="20"/>
        </w:rPr>
        <w:t xml:space="preserve"> </w:t>
      </w:r>
      <w:r w:rsidR="000A36FE" w:rsidRPr="000A36FE">
        <w:rPr>
          <w:rFonts w:ascii="Garamond" w:hAnsi="Garamond"/>
          <w:bCs/>
          <w:sz w:val="20"/>
          <w:szCs w:val="20"/>
        </w:rPr>
        <w:t>€</w:t>
      </w:r>
      <w:r w:rsidR="00844171" w:rsidRPr="00880BCB">
        <w:rPr>
          <w:rFonts w:ascii="Garamond" w:hAnsi="Garamond"/>
          <w:bCs/>
          <w:sz w:val="20"/>
          <w:szCs w:val="20"/>
        </w:rPr>
        <w:t xml:space="preserve"> bez DPH</w:t>
      </w:r>
    </w:p>
    <w:p w14:paraId="7452CEA5" w14:textId="77777777" w:rsidR="00844171" w:rsidRDefault="00844171" w:rsidP="00844171">
      <w:pPr>
        <w:pStyle w:val="Odsekzoznamu"/>
        <w:spacing w:after="0" w:line="240" w:lineRule="auto"/>
        <w:ind w:left="1125"/>
        <w:rPr>
          <w:rFonts w:ascii="Garamond" w:hAnsi="Garamond"/>
          <w:b/>
          <w:bCs/>
          <w:sz w:val="20"/>
          <w:szCs w:val="20"/>
        </w:rPr>
      </w:pPr>
    </w:p>
    <w:p w14:paraId="2AE1D8FD" w14:textId="4C36FF09" w:rsidR="00624C9C" w:rsidRPr="0033307F" w:rsidRDefault="00624C9C" w:rsidP="00624C9C">
      <w:pPr>
        <w:pStyle w:val="Odsekzoznamu"/>
        <w:numPr>
          <w:ilvl w:val="1"/>
          <w:numId w:val="1"/>
        </w:numPr>
        <w:spacing w:after="0" w:line="240" w:lineRule="auto"/>
        <w:jc w:val="both"/>
        <w:rPr>
          <w:rFonts w:ascii="Garamond" w:hAnsi="Garamond"/>
          <w:b/>
          <w:bCs/>
          <w:sz w:val="20"/>
          <w:szCs w:val="20"/>
        </w:rPr>
      </w:pPr>
      <w:r>
        <w:rPr>
          <w:rFonts w:ascii="Garamond" w:hAnsi="Garamond"/>
          <w:b/>
          <w:bCs/>
          <w:sz w:val="20"/>
          <w:szCs w:val="20"/>
        </w:rPr>
        <w:t>Rozdelenie predmetu zákazky</w:t>
      </w:r>
    </w:p>
    <w:p w14:paraId="354E2306" w14:textId="38772322" w:rsidR="00624C9C" w:rsidRPr="001D0420" w:rsidRDefault="00624C9C" w:rsidP="00624C9C">
      <w:pPr>
        <w:spacing w:after="0" w:line="240" w:lineRule="auto"/>
        <w:ind w:left="1125"/>
        <w:jc w:val="both"/>
        <w:rPr>
          <w:rFonts w:ascii="Garamond" w:hAnsi="Garamond"/>
          <w:bCs/>
          <w:sz w:val="20"/>
          <w:szCs w:val="20"/>
        </w:rPr>
      </w:pPr>
      <w:r>
        <w:rPr>
          <w:rFonts w:ascii="Garamond" w:hAnsi="Garamond"/>
          <w:bCs/>
          <w:sz w:val="20"/>
          <w:szCs w:val="20"/>
        </w:rPr>
        <w:t xml:space="preserve">Každý </w:t>
      </w:r>
      <w:r w:rsidRPr="0033307F">
        <w:rPr>
          <w:rFonts w:ascii="Garamond" w:eastAsia="Arial Narrow" w:hAnsi="Garamond" w:cs="Arial Narrow"/>
          <w:sz w:val="20"/>
          <w:szCs w:val="20"/>
        </w:rPr>
        <w:t>požadovan</w:t>
      </w:r>
      <w:r>
        <w:rPr>
          <w:rFonts w:ascii="Garamond" w:eastAsia="Arial Narrow" w:hAnsi="Garamond" w:cs="Arial Narrow"/>
          <w:sz w:val="20"/>
          <w:szCs w:val="20"/>
        </w:rPr>
        <w:t>ý</w:t>
      </w:r>
      <w:r w:rsidRPr="0033307F">
        <w:rPr>
          <w:rFonts w:ascii="Garamond" w:eastAsia="Arial Narrow" w:hAnsi="Garamond" w:cs="Arial Narrow"/>
          <w:sz w:val="20"/>
          <w:szCs w:val="20"/>
        </w:rPr>
        <w:t xml:space="preserve"> </w:t>
      </w:r>
      <w:r w:rsidRPr="001D0420">
        <w:rPr>
          <w:rFonts w:ascii="Garamond" w:eastAsia="Arial Narrow" w:hAnsi="Garamond" w:cs="Arial Narrow"/>
          <w:sz w:val="20"/>
          <w:szCs w:val="20"/>
        </w:rPr>
        <w:t xml:space="preserve">artikel (položka) sa považuje za samostatnú časť predmetu zákazky. Uchádzač predloží ponuku na jednu alebo viacero častí predmetu zákazky. </w:t>
      </w:r>
    </w:p>
    <w:p w14:paraId="3E4CFF10" w14:textId="77777777" w:rsidR="00624C9C" w:rsidRPr="001D0420" w:rsidRDefault="00624C9C" w:rsidP="00844171">
      <w:pPr>
        <w:pStyle w:val="Odsekzoznamu"/>
        <w:spacing w:after="0" w:line="240" w:lineRule="auto"/>
        <w:ind w:left="1125"/>
        <w:rPr>
          <w:rFonts w:ascii="Garamond" w:hAnsi="Garamond"/>
          <w:b/>
          <w:bCs/>
          <w:sz w:val="20"/>
          <w:szCs w:val="20"/>
        </w:rPr>
      </w:pPr>
    </w:p>
    <w:p w14:paraId="27CE8E92" w14:textId="77777777" w:rsidR="00844171" w:rsidRPr="001D0420" w:rsidRDefault="00844171" w:rsidP="00844171">
      <w:pPr>
        <w:pStyle w:val="Odsekzoznamu"/>
        <w:numPr>
          <w:ilvl w:val="1"/>
          <w:numId w:val="1"/>
        </w:numPr>
        <w:spacing w:after="0" w:line="240" w:lineRule="auto"/>
        <w:jc w:val="both"/>
        <w:rPr>
          <w:rFonts w:ascii="Garamond" w:hAnsi="Garamond"/>
          <w:b/>
          <w:bCs/>
          <w:sz w:val="20"/>
          <w:szCs w:val="20"/>
        </w:rPr>
      </w:pPr>
      <w:r w:rsidRPr="001D0420">
        <w:rPr>
          <w:rFonts w:ascii="Garamond" w:hAnsi="Garamond"/>
          <w:b/>
          <w:bCs/>
          <w:sz w:val="20"/>
          <w:szCs w:val="20"/>
        </w:rPr>
        <w:t>Miesto dodania predmetu konkrétne zákazky zadávanej s použitím dynamického nákupného systému</w:t>
      </w:r>
    </w:p>
    <w:p w14:paraId="3A404FFB" w14:textId="6A5A1F41" w:rsidR="00844171" w:rsidRPr="001D0420" w:rsidRDefault="00624C9C" w:rsidP="00844171">
      <w:pPr>
        <w:pStyle w:val="Odsekzoznamu"/>
        <w:spacing w:after="0" w:line="240" w:lineRule="auto"/>
        <w:ind w:left="1125"/>
        <w:rPr>
          <w:rFonts w:ascii="Garamond" w:hAnsi="Garamond"/>
          <w:bCs/>
          <w:sz w:val="20"/>
          <w:szCs w:val="20"/>
        </w:rPr>
      </w:pPr>
      <w:r w:rsidRPr="001D0420">
        <w:rPr>
          <w:rFonts w:ascii="Garamond" w:hAnsi="Garamond"/>
          <w:bCs/>
          <w:sz w:val="20"/>
          <w:szCs w:val="20"/>
        </w:rPr>
        <w:t xml:space="preserve">Pre všetky časti - </w:t>
      </w:r>
      <w:r w:rsidR="00844171" w:rsidRPr="001D0420">
        <w:rPr>
          <w:rFonts w:ascii="Garamond" w:hAnsi="Garamond"/>
          <w:bCs/>
          <w:sz w:val="20"/>
          <w:szCs w:val="20"/>
        </w:rPr>
        <w:t>Dopravný podnik Bratislava, a.s., Hlavný sklad-Trnávka, Vajnorská 124.</w:t>
      </w:r>
    </w:p>
    <w:p w14:paraId="50491AF6" w14:textId="77777777" w:rsidR="00844171" w:rsidRPr="001D0420" w:rsidRDefault="00844171" w:rsidP="00844171">
      <w:pPr>
        <w:pStyle w:val="Odsekzoznamu"/>
        <w:spacing w:after="0" w:line="240" w:lineRule="auto"/>
        <w:ind w:left="1125"/>
        <w:rPr>
          <w:rFonts w:ascii="Garamond" w:hAnsi="Garamond"/>
          <w:bCs/>
          <w:sz w:val="20"/>
          <w:szCs w:val="20"/>
        </w:rPr>
      </w:pPr>
    </w:p>
    <w:p w14:paraId="1F9C33D9" w14:textId="77777777" w:rsidR="00844171" w:rsidRPr="004066C4" w:rsidRDefault="00844171" w:rsidP="00844171">
      <w:pPr>
        <w:pStyle w:val="Odsekzoznamu"/>
        <w:numPr>
          <w:ilvl w:val="1"/>
          <w:numId w:val="1"/>
        </w:numPr>
        <w:spacing w:after="0" w:line="240" w:lineRule="auto"/>
        <w:jc w:val="both"/>
        <w:rPr>
          <w:rFonts w:ascii="Garamond" w:hAnsi="Garamond"/>
          <w:b/>
          <w:bCs/>
          <w:sz w:val="20"/>
          <w:szCs w:val="20"/>
        </w:rPr>
      </w:pPr>
      <w:r w:rsidRPr="001D0420">
        <w:rPr>
          <w:rFonts w:ascii="Garamond" w:hAnsi="Garamond"/>
          <w:b/>
          <w:bCs/>
          <w:sz w:val="20"/>
          <w:szCs w:val="20"/>
        </w:rPr>
        <w:t xml:space="preserve">Lehota dodania </w:t>
      </w:r>
      <w:r w:rsidRPr="00F46565">
        <w:rPr>
          <w:rFonts w:ascii="Garamond" w:hAnsi="Garamond"/>
          <w:b/>
          <w:bCs/>
          <w:sz w:val="20"/>
          <w:szCs w:val="20"/>
        </w:rPr>
        <w:t xml:space="preserve">predmetu konkrétnej </w:t>
      </w:r>
      <w:r w:rsidRPr="00F9438D">
        <w:rPr>
          <w:rFonts w:ascii="Garamond" w:hAnsi="Garamond"/>
          <w:b/>
          <w:bCs/>
          <w:sz w:val="20"/>
          <w:szCs w:val="20"/>
        </w:rPr>
        <w:t xml:space="preserve">zákazky zadávanej s použitím </w:t>
      </w:r>
      <w:r w:rsidRPr="004066C4">
        <w:rPr>
          <w:rFonts w:ascii="Garamond" w:hAnsi="Garamond"/>
          <w:b/>
          <w:bCs/>
          <w:sz w:val="20"/>
          <w:szCs w:val="20"/>
        </w:rPr>
        <w:t>dynamického nákupného systému</w:t>
      </w:r>
    </w:p>
    <w:p w14:paraId="34CEAC6B" w14:textId="77777777" w:rsidR="0026784A" w:rsidRDefault="00844171" w:rsidP="00844171">
      <w:pPr>
        <w:pStyle w:val="Odsekzoznamu"/>
        <w:spacing w:after="0" w:line="240" w:lineRule="auto"/>
        <w:ind w:left="1125"/>
        <w:jc w:val="both"/>
        <w:rPr>
          <w:rFonts w:ascii="Garamond" w:hAnsi="Garamond"/>
          <w:bCs/>
          <w:sz w:val="20"/>
          <w:szCs w:val="20"/>
        </w:rPr>
      </w:pPr>
      <w:r w:rsidRPr="004066C4">
        <w:rPr>
          <w:rFonts w:ascii="Garamond" w:hAnsi="Garamond"/>
          <w:bCs/>
          <w:sz w:val="20"/>
          <w:szCs w:val="20"/>
        </w:rPr>
        <w:t>Lehota dodania  je stanovená obstarávateľskou organizáciou</w:t>
      </w:r>
      <w:r w:rsidR="00A84A9C" w:rsidRPr="004066C4">
        <w:rPr>
          <w:rFonts w:ascii="Garamond" w:hAnsi="Garamond"/>
          <w:bCs/>
          <w:sz w:val="20"/>
          <w:szCs w:val="20"/>
        </w:rPr>
        <w:t xml:space="preserve"> na </w:t>
      </w:r>
      <w:r w:rsidR="00A84A9C" w:rsidRPr="004066C4">
        <w:rPr>
          <w:rFonts w:ascii="Garamond" w:hAnsi="Garamond"/>
          <w:b/>
          <w:sz w:val="20"/>
          <w:szCs w:val="20"/>
          <w:u w:val="single"/>
        </w:rPr>
        <w:t>max. 15 týždňov (t.j. max. 105 dní)</w:t>
      </w:r>
      <w:r w:rsidRPr="004066C4">
        <w:rPr>
          <w:rFonts w:ascii="Garamond" w:hAnsi="Garamond"/>
          <w:bCs/>
          <w:sz w:val="20"/>
          <w:szCs w:val="20"/>
        </w:rPr>
        <w:t xml:space="preserve">. Uchádzač uvedie návrh dodacej lehoty </w:t>
      </w:r>
      <w:r w:rsidRPr="004066C4">
        <w:rPr>
          <w:rFonts w:ascii="Garamond" w:hAnsi="Garamond"/>
          <w:b/>
          <w:sz w:val="20"/>
          <w:szCs w:val="20"/>
        </w:rPr>
        <w:t>vyjadrenej v dňoch</w:t>
      </w:r>
      <w:r w:rsidRPr="004066C4">
        <w:rPr>
          <w:rFonts w:ascii="Garamond" w:hAnsi="Garamond"/>
          <w:bCs/>
          <w:sz w:val="20"/>
          <w:szCs w:val="20"/>
        </w:rPr>
        <w:t xml:space="preserve"> v informačnom systéme JOSEPHINE</w:t>
      </w:r>
      <w:r w:rsidRPr="00F9438D">
        <w:rPr>
          <w:rFonts w:ascii="Garamond" w:hAnsi="Garamond"/>
          <w:bCs/>
          <w:sz w:val="20"/>
          <w:szCs w:val="20"/>
        </w:rPr>
        <w:t>.</w:t>
      </w:r>
      <w:r w:rsidR="00BA2A95" w:rsidRPr="001D0420">
        <w:rPr>
          <w:rFonts w:ascii="Garamond" w:hAnsi="Garamond"/>
          <w:bCs/>
          <w:sz w:val="20"/>
          <w:szCs w:val="20"/>
        </w:rPr>
        <w:t xml:space="preserve"> </w:t>
      </w:r>
    </w:p>
    <w:p w14:paraId="1A7C5FEF" w14:textId="77777777" w:rsidR="0026784A" w:rsidRDefault="0026784A" w:rsidP="00844171">
      <w:pPr>
        <w:pStyle w:val="Odsekzoznamu"/>
        <w:spacing w:after="0" w:line="240" w:lineRule="auto"/>
        <w:ind w:left="1125"/>
        <w:jc w:val="both"/>
        <w:rPr>
          <w:rFonts w:ascii="Garamond" w:hAnsi="Garamond"/>
          <w:bCs/>
          <w:sz w:val="20"/>
          <w:szCs w:val="20"/>
        </w:rPr>
      </w:pPr>
    </w:p>
    <w:p w14:paraId="485DEC9A" w14:textId="79255BCF" w:rsidR="0026784A" w:rsidRPr="001D0420" w:rsidRDefault="0026784A" w:rsidP="0026784A">
      <w:pPr>
        <w:pStyle w:val="Odsekzoznamu"/>
        <w:numPr>
          <w:ilvl w:val="1"/>
          <w:numId w:val="1"/>
        </w:numPr>
        <w:spacing w:after="0" w:line="240" w:lineRule="auto"/>
        <w:jc w:val="both"/>
        <w:rPr>
          <w:rFonts w:ascii="Garamond" w:hAnsi="Garamond"/>
          <w:b/>
          <w:bCs/>
          <w:sz w:val="20"/>
          <w:szCs w:val="20"/>
        </w:rPr>
      </w:pPr>
      <w:r w:rsidRPr="001D0420">
        <w:rPr>
          <w:rFonts w:ascii="Garamond" w:hAnsi="Garamond"/>
          <w:b/>
          <w:bCs/>
          <w:sz w:val="20"/>
          <w:szCs w:val="20"/>
        </w:rPr>
        <w:t xml:space="preserve">Lehota </w:t>
      </w:r>
      <w:r w:rsidRPr="0026784A">
        <w:rPr>
          <w:rFonts w:ascii="Garamond" w:hAnsi="Garamond"/>
          <w:b/>
          <w:bCs/>
          <w:sz w:val="20"/>
          <w:szCs w:val="20"/>
        </w:rPr>
        <w:t>viazanosti ponúk</w:t>
      </w:r>
    </w:p>
    <w:p w14:paraId="467DD590" w14:textId="77B94AED" w:rsidR="00844171" w:rsidRPr="001D0420" w:rsidRDefault="00BA2A95" w:rsidP="00844171">
      <w:pPr>
        <w:pStyle w:val="Odsekzoznamu"/>
        <w:spacing w:after="0" w:line="240" w:lineRule="auto"/>
        <w:ind w:left="1125"/>
        <w:jc w:val="both"/>
        <w:rPr>
          <w:rFonts w:ascii="Garamond" w:hAnsi="Garamond"/>
          <w:bCs/>
          <w:sz w:val="20"/>
          <w:szCs w:val="20"/>
          <w:u w:val="single"/>
        </w:rPr>
      </w:pPr>
      <w:r w:rsidRPr="0026784A">
        <w:rPr>
          <w:rFonts w:ascii="Garamond" w:hAnsi="Garamond"/>
          <w:bCs/>
          <w:sz w:val="20"/>
          <w:szCs w:val="20"/>
        </w:rPr>
        <w:t>Lehota viazanosti ponúk je stanovená v rozsahu 3 mesiace</w:t>
      </w:r>
      <w:r w:rsidRPr="001D0420">
        <w:rPr>
          <w:rFonts w:ascii="Garamond" w:hAnsi="Garamond"/>
          <w:bCs/>
          <w:sz w:val="20"/>
          <w:szCs w:val="20"/>
          <w:u w:val="single"/>
        </w:rPr>
        <w:t>.</w:t>
      </w:r>
    </w:p>
    <w:p w14:paraId="6476C4F6" w14:textId="77777777" w:rsidR="00844171" w:rsidRPr="001D0420"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1D0420">
        <w:rPr>
          <w:rFonts w:ascii="Garamond" w:hAnsi="Garamond"/>
          <w:b/>
          <w:bCs/>
          <w:sz w:val="20"/>
          <w:szCs w:val="20"/>
        </w:rPr>
        <w:t>Jazyk, v ktorom možno predkladať</w:t>
      </w:r>
      <w:r w:rsidRPr="0033307F">
        <w:rPr>
          <w:rFonts w:ascii="Garamond" w:hAnsi="Garamond"/>
          <w:b/>
          <w:bCs/>
          <w:sz w:val="20"/>
          <w:szCs w:val="20"/>
        </w:rPr>
        <w:t xml:space="preserve">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653B7C0E" w14:textId="1543BBBB" w:rsidR="00681B40" w:rsidRPr="00681B40" w:rsidRDefault="00844171" w:rsidP="00681B40">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0127DC3B" w14:textId="70EF2C5D" w:rsidR="00681B40"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2285DD3B" w14:textId="6285B033" w:rsidR="00681B40" w:rsidRDefault="00681B40" w:rsidP="00844171">
      <w:pPr>
        <w:pStyle w:val="Odsekzoznamu"/>
        <w:spacing w:after="0" w:line="240" w:lineRule="auto"/>
        <w:ind w:firstLine="405"/>
        <w:rPr>
          <w:rFonts w:ascii="Garamond" w:hAnsi="Garamond"/>
          <w:bCs/>
          <w:sz w:val="20"/>
          <w:szCs w:val="20"/>
        </w:rPr>
      </w:pPr>
    </w:p>
    <w:p w14:paraId="3DC5885E" w14:textId="67570D58" w:rsidR="00681B40" w:rsidRDefault="00304377" w:rsidP="00681B40">
      <w:pPr>
        <w:pStyle w:val="Odsekzoznamu"/>
        <w:numPr>
          <w:ilvl w:val="0"/>
          <w:numId w:val="1"/>
        </w:numPr>
        <w:spacing w:after="0" w:line="240" w:lineRule="auto"/>
        <w:rPr>
          <w:rFonts w:ascii="Garamond" w:hAnsi="Garamond"/>
          <w:b/>
          <w:sz w:val="20"/>
          <w:szCs w:val="20"/>
        </w:rPr>
      </w:pPr>
      <w:r>
        <w:rPr>
          <w:rFonts w:ascii="Garamond" w:hAnsi="Garamond"/>
          <w:b/>
          <w:sz w:val="20"/>
          <w:szCs w:val="20"/>
        </w:rPr>
        <w:t>Typ zmluvného vzťahu</w:t>
      </w:r>
    </w:p>
    <w:p w14:paraId="0EE34162" w14:textId="1BDCCF90" w:rsidR="00681B40" w:rsidRPr="00681B40" w:rsidRDefault="00304377" w:rsidP="00681B40">
      <w:pPr>
        <w:pStyle w:val="Odsekzoznamu"/>
        <w:spacing w:after="0" w:line="240" w:lineRule="auto"/>
        <w:rPr>
          <w:rFonts w:ascii="Garamond" w:hAnsi="Garamond"/>
          <w:bCs/>
          <w:sz w:val="20"/>
          <w:szCs w:val="20"/>
        </w:rPr>
      </w:pPr>
      <w:r>
        <w:rPr>
          <w:rFonts w:ascii="Garamond" w:hAnsi="Garamond"/>
          <w:bCs/>
          <w:sz w:val="20"/>
          <w:szCs w:val="20"/>
        </w:rPr>
        <w:t>Objednávka</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48654C76" w14:textId="77777777" w:rsidR="00440D7F" w:rsidRDefault="00440D7F" w:rsidP="00440D7F">
      <w:pPr>
        <w:pStyle w:val="Odsekzoznamu"/>
        <w:spacing w:after="0" w:line="240" w:lineRule="auto"/>
        <w:ind w:left="1125"/>
        <w:jc w:val="both"/>
        <w:rPr>
          <w:rFonts w:ascii="Garamond" w:hAnsi="Garamond"/>
          <w:bCs/>
          <w:sz w:val="20"/>
          <w:szCs w:val="20"/>
          <w:u w:val="single"/>
        </w:rPr>
      </w:pPr>
    </w:p>
    <w:p w14:paraId="20A430D6" w14:textId="71AB017F" w:rsidR="00440D7F" w:rsidRPr="007B4817" w:rsidRDefault="00440D7F" w:rsidP="00440D7F">
      <w:pPr>
        <w:pStyle w:val="Odsekzoznamu"/>
        <w:spacing w:after="0" w:line="240" w:lineRule="auto"/>
        <w:ind w:left="1125"/>
        <w:jc w:val="both"/>
        <w:rPr>
          <w:rFonts w:ascii="Garamond" w:hAnsi="Garamond"/>
          <w:bCs/>
          <w:sz w:val="20"/>
          <w:szCs w:val="20"/>
          <w:u w:val="single"/>
        </w:rPr>
      </w:pPr>
      <w:r w:rsidRPr="007B4817">
        <w:rPr>
          <w:rFonts w:ascii="Garamond" w:hAnsi="Garamond"/>
          <w:bCs/>
          <w:sz w:val="20"/>
          <w:szCs w:val="20"/>
          <w:u w:val="single"/>
        </w:rPr>
        <w:t xml:space="preserve">Pokiaľ </w:t>
      </w:r>
      <w:r>
        <w:rPr>
          <w:rFonts w:ascii="Garamond" w:hAnsi="Garamond"/>
          <w:bCs/>
          <w:sz w:val="20"/>
          <w:szCs w:val="20"/>
          <w:u w:val="single"/>
        </w:rPr>
        <w:t>bude</w:t>
      </w:r>
      <w:r w:rsidRPr="007B4817">
        <w:rPr>
          <w:rFonts w:ascii="Garamond" w:hAnsi="Garamond"/>
          <w:bCs/>
          <w:sz w:val="20"/>
          <w:szCs w:val="20"/>
          <w:u w:val="single"/>
        </w:rPr>
        <w:t xml:space="preserve"> rozpor medzi informáciami uvedenými </w:t>
      </w:r>
      <w:r>
        <w:rPr>
          <w:rFonts w:ascii="Garamond" w:hAnsi="Garamond"/>
          <w:bCs/>
          <w:sz w:val="20"/>
          <w:szCs w:val="20"/>
          <w:u w:val="single"/>
        </w:rPr>
        <w:t xml:space="preserve">uchádzačom </w:t>
      </w:r>
      <w:r w:rsidRPr="007B4817">
        <w:rPr>
          <w:rFonts w:ascii="Garamond" w:hAnsi="Garamond"/>
          <w:bCs/>
          <w:sz w:val="20"/>
          <w:szCs w:val="20"/>
          <w:u w:val="single"/>
        </w:rPr>
        <w:t xml:space="preserve">vo vyplnenom záväznom návrhu na plnenie v systéme JOSEPHINE a pomocným dokumentom v zmysle bodu 7.1.a) tejto výzvy – Špecifikácia predmetu zákazky, za </w:t>
      </w:r>
      <w:r w:rsidRPr="007B4817">
        <w:rPr>
          <w:rFonts w:ascii="Garamond" w:hAnsi="Garamond"/>
          <w:b/>
          <w:sz w:val="20"/>
          <w:szCs w:val="20"/>
          <w:u w:val="single"/>
        </w:rPr>
        <w:t>záväzné sa považujú informácie uvedené v systéme JOSEPHINE</w:t>
      </w:r>
      <w:r>
        <w:rPr>
          <w:rFonts w:ascii="Garamond" w:hAnsi="Garamond"/>
          <w:b/>
          <w:sz w:val="20"/>
          <w:szCs w:val="20"/>
          <w:u w:val="single"/>
        </w:rPr>
        <w:t>.</w:t>
      </w:r>
    </w:p>
    <w:p w14:paraId="1CBD66DB" w14:textId="77777777" w:rsidR="00440D7F" w:rsidRDefault="00440D7F" w:rsidP="00440D7F">
      <w:pPr>
        <w:pStyle w:val="Odsekzoznamu"/>
        <w:spacing w:after="0" w:line="240" w:lineRule="auto"/>
        <w:ind w:left="1125"/>
        <w:jc w:val="both"/>
        <w:rPr>
          <w:rFonts w:ascii="Garamond" w:hAnsi="Garamond"/>
          <w:b/>
          <w:bCs/>
          <w:sz w:val="20"/>
          <w:szCs w:val="20"/>
          <w:u w:val="single"/>
        </w:rPr>
      </w:pPr>
    </w:p>
    <w:p w14:paraId="56E8EB71" w14:textId="1025FF3C" w:rsidR="009772F5" w:rsidRDefault="00440D7F" w:rsidP="00440D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023FAB8" w14:textId="77777777" w:rsidR="00440D7F" w:rsidRPr="009772F5" w:rsidRDefault="00440D7F" w:rsidP="00440D7F">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2728EF1E" w14:textId="77777777" w:rsidR="00440D7F" w:rsidRDefault="00440D7F" w:rsidP="00440D7F">
      <w:pPr>
        <w:pStyle w:val="Odsekzoznamu"/>
        <w:spacing w:after="0" w:line="240" w:lineRule="auto"/>
        <w:ind w:left="1125"/>
        <w:jc w:val="both"/>
        <w:rPr>
          <w:rFonts w:ascii="Garamond" w:hAnsi="Garamond"/>
          <w:b/>
          <w:sz w:val="20"/>
          <w:szCs w:val="20"/>
          <w:u w:val="single"/>
        </w:rPr>
      </w:pPr>
    </w:p>
    <w:p w14:paraId="332B329C" w14:textId="0795EEF3" w:rsidR="00440D7F" w:rsidRPr="00F9438D" w:rsidRDefault="00440D7F" w:rsidP="00440D7F">
      <w:pPr>
        <w:pStyle w:val="Odsekzoznamu"/>
        <w:spacing w:after="0" w:line="240" w:lineRule="auto"/>
        <w:ind w:left="1125"/>
        <w:jc w:val="both"/>
        <w:rPr>
          <w:rFonts w:ascii="Garamond" w:hAnsi="Garamond"/>
          <w:b/>
          <w:sz w:val="20"/>
          <w:szCs w:val="20"/>
          <w:u w:val="single"/>
        </w:rPr>
      </w:pPr>
      <w:r w:rsidRPr="004066C4">
        <w:rPr>
          <w:rFonts w:ascii="Garamond" w:hAnsi="Garamond"/>
          <w:b/>
          <w:sz w:val="20"/>
          <w:szCs w:val="20"/>
          <w:u w:val="single"/>
        </w:rPr>
        <w:t>Uchádzačom navrhnutá dodacia lehota vyjadrená v dňoch, a nesmie byť dlhšia ako max. 15 týždňov (t.j. max. 105 dní).</w:t>
      </w:r>
    </w:p>
    <w:p w14:paraId="1DDD1A11" w14:textId="315A1A0D" w:rsidR="00844171" w:rsidRPr="00F9438D"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F9438D">
        <w:rPr>
          <w:rFonts w:ascii="Garamond" w:hAnsi="Garamond"/>
          <w:bCs/>
          <w:sz w:val="20"/>
          <w:szCs w:val="20"/>
        </w:rPr>
        <w:lastRenderedPageBreak/>
        <w:t>Za predloženú ponuku</w:t>
      </w:r>
      <w:r w:rsidRPr="0033307F">
        <w:rPr>
          <w:rFonts w:ascii="Garamond" w:hAnsi="Garamond"/>
          <w:bCs/>
          <w:sz w:val="20"/>
          <w:szCs w:val="20"/>
        </w:rPr>
        <w:t xml:space="preserve">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565A60"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565A60">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02EEE49C"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72BD39FE" w14:textId="77777777" w:rsidR="004066C4" w:rsidRDefault="004066C4" w:rsidP="004066C4">
      <w:pPr>
        <w:pStyle w:val="Odsekzoznamu"/>
        <w:tabs>
          <w:tab w:val="left" w:pos="1418"/>
        </w:tabs>
        <w:spacing w:after="0" w:line="240" w:lineRule="auto"/>
        <w:ind w:left="1418"/>
        <w:jc w:val="both"/>
        <w:rPr>
          <w:rFonts w:ascii="Garamond" w:hAnsi="Garamond"/>
          <w:bCs/>
          <w:sz w:val="20"/>
          <w:szCs w:val="20"/>
        </w:rPr>
      </w:pPr>
    </w:p>
    <w:p w14:paraId="08735BAD" w14:textId="52A3D8B3"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20409AB4" w:rsidR="00844171"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447FCFE" w14:textId="77777777" w:rsidR="00F46565" w:rsidRDefault="00F46565" w:rsidP="00844171">
      <w:pPr>
        <w:spacing w:after="0" w:line="240" w:lineRule="auto"/>
        <w:ind w:left="708" w:firstLine="708"/>
        <w:jc w:val="both"/>
        <w:rPr>
          <w:rFonts w:ascii="Garamond" w:hAnsi="Garamond"/>
          <w:bCs/>
          <w:sz w:val="20"/>
          <w:szCs w:val="20"/>
        </w:rPr>
      </w:pPr>
    </w:p>
    <w:p w14:paraId="6EFCBD22" w14:textId="77777777" w:rsidR="00F46565" w:rsidRPr="00F26B34" w:rsidRDefault="00F46565" w:rsidP="00F46565">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F26B34">
        <w:rPr>
          <w:rFonts w:ascii="Garamond" w:hAnsi="Garamond"/>
          <w:bCs/>
          <w:sz w:val="20"/>
          <w:szCs w:val="20"/>
        </w:rPr>
        <w:t>Prílohu č. 5 – Čestné vyhlásenie uchádzača predkladaného podľa § 32 ods. 7, resp. 8 ZVO.</w:t>
      </w:r>
    </w:p>
    <w:p w14:paraId="70F0BE38" w14:textId="77777777" w:rsidR="00F46565" w:rsidRPr="00F26B34" w:rsidRDefault="00F46565" w:rsidP="00F46565">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5EBE4C20" w14:textId="77777777" w:rsidR="00F46565" w:rsidRPr="00F26B34" w:rsidRDefault="00F46565" w:rsidP="00F46565">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457B431D" w14:textId="77777777" w:rsidR="00F46565" w:rsidRPr="00F26B34" w:rsidRDefault="00F46565" w:rsidP="00F46565">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24CA810F" w14:textId="77777777" w:rsidR="00F46565" w:rsidRPr="00F26B34" w:rsidRDefault="00F46565" w:rsidP="00F46565">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07C5E7E8"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p>
    <w:p w14:paraId="4E5E5F62"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57E23F9"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p>
    <w:p w14:paraId="2336B41E"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4A8A045"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p>
    <w:p w14:paraId="5419217A"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32617D1"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p>
    <w:p w14:paraId="476C863D" w14:textId="77777777" w:rsidR="00F46565" w:rsidRPr="00F26B34" w:rsidRDefault="00F46565" w:rsidP="00F46565">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966BFC8" w14:textId="77777777" w:rsidR="00F46565" w:rsidRPr="00F26B34" w:rsidRDefault="00F46565" w:rsidP="00F46565">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65D82B87" w14:textId="77777777" w:rsidR="00F46565" w:rsidRPr="00F26B34" w:rsidRDefault="00F46565" w:rsidP="00F46565">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310ACC03" w14:textId="77777777" w:rsidR="00F46565" w:rsidRPr="00F26B34" w:rsidRDefault="00F46565" w:rsidP="00F46565">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06414D22" w14:textId="77777777" w:rsidR="00F46565" w:rsidRPr="00F46565" w:rsidRDefault="00F46565" w:rsidP="00F46565">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 xml:space="preserve">má právo vykonávať rozhodujúci vplyv na základe dohody uzavretej s uchádzačom alebo záujemcom alebo na základe spoločenskej zmluvy, zakladateľskej listiny alebo stanov, ak </w:t>
      </w:r>
      <w:r w:rsidRPr="00F46565">
        <w:rPr>
          <w:rFonts w:ascii="Garamond" w:hAnsi="Garamond"/>
          <w:bCs/>
          <w:i/>
          <w:iCs/>
          <w:sz w:val="20"/>
          <w:szCs w:val="20"/>
        </w:rPr>
        <w:t>to umožňuje právo štátu, ktorými sa táto osoba riadi.“</w:t>
      </w:r>
    </w:p>
    <w:p w14:paraId="697BAEE6" w14:textId="48F1A0A5" w:rsidR="00E0685A" w:rsidRPr="00F46565" w:rsidRDefault="00E0685A" w:rsidP="00844171">
      <w:pPr>
        <w:spacing w:after="0" w:line="240" w:lineRule="auto"/>
        <w:ind w:left="708" w:firstLine="708"/>
        <w:jc w:val="both"/>
        <w:rPr>
          <w:rFonts w:ascii="Garamond" w:hAnsi="Garamond"/>
          <w:bCs/>
          <w:sz w:val="20"/>
          <w:szCs w:val="20"/>
        </w:rPr>
      </w:pPr>
    </w:p>
    <w:p w14:paraId="1479D155" w14:textId="514A22FD" w:rsidR="00E0685A" w:rsidRPr="00F46565" w:rsidRDefault="00E0685A" w:rsidP="00F46565">
      <w:pPr>
        <w:pStyle w:val="Odsekzoznamu"/>
        <w:numPr>
          <w:ilvl w:val="0"/>
          <w:numId w:val="18"/>
        </w:numPr>
        <w:tabs>
          <w:tab w:val="left" w:pos="1418"/>
        </w:tabs>
        <w:spacing w:after="0" w:line="240" w:lineRule="auto"/>
        <w:ind w:left="1418" w:hanging="284"/>
        <w:jc w:val="both"/>
        <w:rPr>
          <w:rFonts w:ascii="Garamond" w:hAnsi="Garamond"/>
          <w:sz w:val="20"/>
          <w:szCs w:val="20"/>
        </w:rPr>
      </w:pPr>
      <w:r w:rsidRPr="00F46565">
        <w:rPr>
          <w:rFonts w:ascii="Garamond" w:hAnsi="Garamond"/>
          <w:bCs/>
          <w:sz w:val="20"/>
          <w:szCs w:val="20"/>
        </w:rPr>
        <w:t>Objednávateľ</w:t>
      </w:r>
      <w:r w:rsidRPr="00F46565">
        <w:rPr>
          <w:rFonts w:ascii="Garamond" w:hAnsi="Garamond"/>
          <w:sz w:val="20"/>
          <w:szCs w:val="20"/>
        </w:rPr>
        <w:t xml:space="preserve"> požaduje predložiť </w:t>
      </w:r>
      <w:r w:rsidR="000A2E72" w:rsidRPr="00F46565">
        <w:rPr>
          <w:rFonts w:ascii="Garamond" w:hAnsi="Garamond"/>
          <w:sz w:val="20"/>
          <w:szCs w:val="20"/>
          <w:u w:val="single"/>
        </w:rPr>
        <w:t>na vyžiadanie</w:t>
      </w:r>
      <w:r w:rsidRPr="00F46565">
        <w:rPr>
          <w:rFonts w:ascii="Garamond" w:hAnsi="Garamond"/>
          <w:sz w:val="20"/>
          <w:szCs w:val="20"/>
        </w:rPr>
        <w:t xml:space="preserve"> ku všetkým uvedeným elektrotechnickým súčastiam nasledujúcu dokumentáciu:</w:t>
      </w:r>
    </w:p>
    <w:p w14:paraId="3B2F5412" w14:textId="0095CEF0" w:rsidR="00E0685A" w:rsidRPr="00565A60" w:rsidRDefault="00E0685A" w:rsidP="00F46565">
      <w:pPr>
        <w:ind w:left="1985"/>
        <w:jc w:val="both"/>
        <w:rPr>
          <w:rFonts w:ascii="Garamond" w:hAnsi="Garamond"/>
          <w:b/>
          <w:bCs/>
          <w:sz w:val="20"/>
          <w:szCs w:val="20"/>
        </w:rPr>
      </w:pPr>
      <w:r w:rsidRPr="00565A60">
        <w:rPr>
          <w:rFonts w:ascii="Garamond" w:hAnsi="Garamond"/>
          <w:sz w:val="20"/>
          <w:szCs w:val="20"/>
        </w:rPr>
        <w:tab/>
        <w:t xml:space="preserve">a) Vyhlásenie o zhode – pri dodávke elektrotechnických súčastí musia byť tieto výrobky opatrené značkou </w:t>
      </w:r>
      <w:r w:rsidRPr="00565A60">
        <w:rPr>
          <w:rFonts w:ascii="Garamond" w:hAnsi="Garamond"/>
          <w:sz w:val="20"/>
          <w:szCs w:val="20"/>
        </w:rPr>
        <w:tab/>
        <w:t>CE v zmysle platných noriem.</w:t>
      </w:r>
    </w:p>
    <w:p w14:paraId="78ACB3C7" w14:textId="4A5AE7A8" w:rsidR="00E0685A" w:rsidRPr="00E0685A" w:rsidRDefault="00E0685A" w:rsidP="00F46565">
      <w:pPr>
        <w:ind w:left="1985"/>
        <w:jc w:val="both"/>
        <w:rPr>
          <w:rFonts w:ascii="Garamond" w:hAnsi="Garamond"/>
          <w:sz w:val="20"/>
          <w:szCs w:val="20"/>
        </w:rPr>
      </w:pPr>
      <w:r w:rsidRPr="00565A60">
        <w:rPr>
          <w:rFonts w:ascii="Garamond" w:hAnsi="Garamond"/>
          <w:sz w:val="20"/>
          <w:szCs w:val="20"/>
        </w:rPr>
        <w:lastRenderedPageBreak/>
        <w:tab/>
        <w:t xml:space="preserve">b) Ku všetkým elektrotechnickým súčastiam, ktoré sa zapájajú do elektrických obvodov (mimo poistiek) </w:t>
      </w:r>
      <w:r w:rsidRPr="00565A60">
        <w:rPr>
          <w:rFonts w:ascii="Garamond" w:hAnsi="Garamond"/>
          <w:sz w:val="20"/>
          <w:szCs w:val="20"/>
        </w:rPr>
        <w:tab/>
        <w:t xml:space="preserve">požaduje objednávateľ predložiť návod na montáž (obsahujúci schému zapojenia, montážny výkres </w:t>
      </w:r>
      <w:r w:rsidRPr="00565A60">
        <w:rPr>
          <w:rFonts w:ascii="Garamond" w:hAnsi="Garamond"/>
          <w:sz w:val="20"/>
          <w:szCs w:val="20"/>
        </w:rPr>
        <w:tab/>
        <w:t xml:space="preserve">a pod.), </w:t>
      </w:r>
      <w:r w:rsidRPr="00565A60">
        <w:rPr>
          <w:rFonts w:ascii="Garamond" w:hAnsi="Garamond"/>
          <w:sz w:val="20"/>
          <w:szCs w:val="20"/>
        </w:rPr>
        <w:tab/>
        <w:t>používanie, údržbu s prevádzkovými pokynmi a technickými parametrami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2AD469F" w:rsidR="00844171" w:rsidRPr="00EF16B0"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EF16B0">
        <w:rPr>
          <w:rFonts w:ascii="Garamond" w:hAnsi="Garamond"/>
          <w:bCs/>
          <w:sz w:val="20"/>
          <w:szCs w:val="20"/>
        </w:rPr>
        <w:t xml:space="preserve">do </w:t>
      </w:r>
      <w:r w:rsidR="00C07067">
        <w:rPr>
          <w:rFonts w:ascii="Garamond" w:hAnsi="Garamond"/>
          <w:b/>
          <w:sz w:val="20"/>
          <w:szCs w:val="20"/>
          <w:highlight w:val="yellow"/>
        </w:rPr>
        <w:t>6.3.</w:t>
      </w:r>
      <w:r w:rsidR="004066C4" w:rsidRPr="00794B22">
        <w:rPr>
          <w:rFonts w:ascii="Garamond" w:hAnsi="Garamond"/>
          <w:b/>
          <w:sz w:val="20"/>
          <w:szCs w:val="20"/>
          <w:highlight w:val="yellow"/>
        </w:rPr>
        <w:t>202</w:t>
      </w:r>
      <w:r w:rsidR="00794B22" w:rsidRPr="00794B22">
        <w:rPr>
          <w:rFonts w:ascii="Garamond" w:hAnsi="Garamond"/>
          <w:b/>
          <w:sz w:val="20"/>
          <w:szCs w:val="20"/>
          <w:highlight w:val="yellow"/>
        </w:rPr>
        <w:t>6</w:t>
      </w:r>
      <w:r w:rsidRPr="00794B22">
        <w:rPr>
          <w:rFonts w:ascii="Garamond" w:hAnsi="Garamond"/>
          <w:b/>
          <w:sz w:val="20"/>
          <w:szCs w:val="20"/>
          <w:highlight w:val="yellow"/>
        </w:rPr>
        <w:t xml:space="preserve">, </w:t>
      </w:r>
      <w:r w:rsidR="00C07067">
        <w:rPr>
          <w:rFonts w:ascii="Garamond" w:hAnsi="Garamond"/>
          <w:b/>
          <w:sz w:val="20"/>
          <w:szCs w:val="20"/>
          <w:highlight w:val="yellow"/>
        </w:rPr>
        <w:t>1</w:t>
      </w:r>
      <w:r w:rsidR="00794B22" w:rsidRPr="00794B22">
        <w:rPr>
          <w:rFonts w:ascii="Garamond" w:hAnsi="Garamond"/>
          <w:b/>
          <w:sz w:val="20"/>
          <w:szCs w:val="20"/>
          <w:highlight w:val="yellow"/>
        </w:rPr>
        <w:t>0</w:t>
      </w:r>
      <w:r w:rsidRPr="00794B22">
        <w:rPr>
          <w:rFonts w:ascii="Garamond" w:hAnsi="Garamond"/>
          <w:b/>
          <w:sz w:val="20"/>
          <w:szCs w:val="20"/>
          <w:highlight w:val="yellow"/>
        </w:rPr>
        <w:t>:</w:t>
      </w:r>
      <w:r w:rsidR="00794B22" w:rsidRPr="00794B22">
        <w:rPr>
          <w:rFonts w:ascii="Garamond" w:hAnsi="Garamond"/>
          <w:b/>
          <w:sz w:val="20"/>
          <w:szCs w:val="20"/>
          <w:highlight w:val="yellow"/>
        </w:rPr>
        <w:t>0</w:t>
      </w:r>
      <w:r w:rsidRPr="00794B22">
        <w:rPr>
          <w:rFonts w:ascii="Garamond" w:hAnsi="Garamond"/>
          <w:b/>
          <w:sz w:val="20"/>
          <w:szCs w:val="20"/>
          <w:highlight w:val="yellow"/>
        </w:rPr>
        <w:t>0 hod</w:t>
      </w:r>
      <w:r w:rsidRPr="0096550A">
        <w:rPr>
          <w:rFonts w:ascii="Garamond" w:hAnsi="Garamond"/>
          <w:bCs/>
          <w:sz w:val="20"/>
          <w:szCs w:val="20"/>
        </w:rPr>
        <w:t>.</w:t>
      </w:r>
      <w:r w:rsidRPr="00EF16B0">
        <w:rPr>
          <w:rFonts w:ascii="Garamond" w:hAnsi="Garamond"/>
          <w:bCs/>
          <w:sz w:val="20"/>
          <w:szCs w:val="20"/>
        </w:rPr>
        <w:t xml:space="preserve"> miestneho času.</w:t>
      </w:r>
    </w:p>
    <w:p w14:paraId="14376F3C" w14:textId="77777777" w:rsidR="00844171" w:rsidRPr="00EF16B0" w:rsidRDefault="00844171" w:rsidP="00844171">
      <w:pPr>
        <w:pStyle w:val="Odsekzoznamu"/>
        <w:spacing w:after="0" w:line="240" w:lineRule="auto"/>
        <w:jc w:val="both"/>
        <w:rPr>
          <w:rFonts w:ascii="Garamond" w:hAnsi="Garamond"/>
          <w:sz w:val="20"/>
          <w:szCs w:val="20"/>
        </w:rPr>
      </w:pPr>
    </w:p>
    <w:p w14:paraId="2DB31475" w14:textId="2862F879" w:rsidR="00844171" w:rsidRPr="00EF16B0" w:rsidRDefault="00844171" w:rsidP="00844171">
      <w:pPr>
        <w:pStyle w:val="Odsekzoznamu"/>
        <w:numPr>
          <w:ilvl w:val="0"/>
          <w:numId w:val="1"/>
        </w:numPr>
        <w:spacing w:after="0" w:line="240" w:lineRule="auto"/>
        <w:jc w:val="both"/>
        <w:rPr>
          <w:rFonts w:ascii="Garamond" w:hAnsi="Garamond"/>
          <w:b/>
          <w:bCs/>
          <w:sz w:val="20"/>
          <w:szCs w:val="20"/>
        </w:rPr>
      </w:pPr>
      <w:r w:rsidRPr="00EF16B0">
        <w:rPr>
          <w:rFonts w:ascii="Garamond" w:hAnsi="Garamond"/>
          <w:b/>
          <w:bCs/>
          <w:sz w:val="20"/>
          <w:szCs w:val="20"/>
        </w:rPr>
        <w:t>Adresa, na ktorú sa ponuky predkladajú</w:t>
      </w:r>
      <w:r w:rsidR="00CB6FD8">
        <w:rPr>
          <w:rFonts w:ascii="Garamond" w:hAnsi="Garamond"/>
          <w:b/>
          <w:bCs/>
          <w:sz w:val="20"/>
          <w:szCs w:val="20"/>
        </w:rPr>
        <w:t xml:space="preserve">   </w:t>
      </w:r>
    </w:p>
    <w:p w14:paraId="7B2DEE37" w14:textId="196F161A" w:rsidR="00844171" w:rsidRPr="00EF16B0" w:rsidRDefault="00844171" w:rsidP="00844171">
      <w:pPr>
        <w:pStyle w:val="Odsekzoznamu"/>
        <w:spacing w:after="0" w:line="240" w:lineRule="auto"/>
        <w:jc w:val="both"/>
        <w:rPr>
          <w:rStyle w:val="Hypertextovprepojenie"/>
          <w:rFonts w:ascii="Garamond" w:hAnsi="Garamond"/>
          <w:b/>
          <w:bCs/>
          <w:sz w:val="20"/>
          <w:szCs w:val="20"/>
        </w:rPr>
      </w:pPr>
      <w:hyperlink r:id="rId10" w:history="1">
        <w:r w:rsidRPr="00EF16B0">
          <w:rPr>
            <w:rStyle w:val="Hypertextovprepojenie"/>
            <w:rFonts w:ascii="Garamond" w:hAnsi="Garamond"/>
            <w:b/>
            <w:bCs/>
            <w:sz w:val="20"/>
            <w:szCs w:val="20"/>
          </w:rPr>
          <w:t>https:/</w:t>
        </w:r>
        <w:r w:rsidR="00F35B31">
          <w:rPr>
            <w:rStyle w:val="Hypertextovprepojenie"/>
            <w:rFonts w:ascii="Garamond" w:hAnsi="Garamond"/>
            <w:b/>
            <w:bCs/>
            <w:sz w:val="20"/>
            <w:szCs w:val="20"/>
          </w:rPr>
          <w:t>74800</w:t>
        </w:r>
        <w:r w:rsidRPr="00EF16B0">
          <w:rPr>
            <w:rStyle w:val="Hypertextovprepojenie"/>
            <w:rFonts w:ascii="Garamond" w:hAnsi="Garamond"/>
            <w:b/>
            <w:bCs/>
            <w:sz w:val="20"/>
            <w:szCs w:val="20"/>
          </w:rPr>
          <w:t>/josephine.proebiz.com</w:t>
        </w:r>
      </w:hyperlink>
    </w:p>
    <w:p w14:paraId="183829DB" w14:textId="77777777" w:rsidR="00844171" w:rsidRPr="00EF16B0" w:rsidRDefault="00844171" w:rsidP="00844171">
      <w:pPr>
        <w:pStyle w:val="Odsekzoznamu"/>
        <w:spacing w:after="0" w:line="240" w:lineRule="auto"/>
        <w:jc w:val="both"/>
        <w:rPr>
          <w:rFonts w:ascii="Garamond" w:hAnsi="Garamond"/>
          <w:b/>
          <w:bCs/>
          <w:sz w:val="20"/>
          <w:szCs w:val="20"/>
        </w:rPr>
      </w:pPr>
    </w:p>
    <w:p w14:paraId="2C18ACC4" w14:textId="77777777" w:rsidR="00844171" w:rsidRPr="00EF16B0" w:rsidRDefault="00844171" w:rsidP="00844171">
      <w:pPr>
        <w:pStyle w:val="Odsekzoznamu"/>
        <w:numPr>
          <w:ilvl w:val="0"/>
          <w:numId w:val="1"/>
        </w:numPr>
        <w:spacing w:after="0" w:line="240" w:lineRule="auto"/>
        <w:jc w:val="both"/>
        <w:rPr>
          <w:rFonts w:ascii="Garamond" w:hAnsi="Garamond"/>
          <w:b/>
          <w:bCs/>
          <w:sz w:val="20"/>
          <w:szCs w:val="20"/>
        </w:rPr>
      </w:pPr>
      <w:r w:rsidRPr="00EF16B0">
        <w:rPr>
          <w:rFonts w:ascii="Garamond" w:hAnsi="Garamond"/>
          <w:b/>
          <w:bCs/>
          <w:sz w:val="20"/>
          <w:szCs w:val="20"/>
        </w:rPr>
        <w:t>Lehota na otváranie ponúk</w:t>
      </w:r>
    </w:p>
    <w:p w14:paraId="49A8AD8D" w14:textId="274DDABB" w:rsidR="00844171" w:rsidRPr="00EF16B0" w:rsidRDefault="00844171" w:rsidP="00844171">
      <w:pPr>
        <w:pStyle w:val="Odsekzoznamu"/>
        <w:spacing w:after="0" w:line="240" w:lineRule="auto"/>
        <w:jc w:val="both"/>
        <w:rPr>
          <w:rFonts w:ascii="Garamond" w:hAnsi="Garamond"/>
          <w:bCs/>
          <w:sz w:val="20"/>
          <w:szCs w:val="20"/>
        </w:rPr>
      </w:pPr>
      <w:r w:rsidRPr="00EF16B0">
        <w:rPr>
          <w:rFonts w:ascii="Garamond" w:hAnsi="Garamond"/>
          <w:bCs/>
          <w:sz w:val="20"/>
          <w:szCs w:val="20"/>
        </w:rPr>
        <w:t xml:space="preserve">Lehotu na otváranie ponúk obstarávateľská organizácia stanovila na </w:t>
      </w:r>
      <w:r w:rsidR="00C07067">
        <w:rPr>
          <w:rFonts w:ascii="Garamond" w:hAnsi="Garamond"/>
          <w:b/>
          <w:sz w:val="20"/>
          <w:szCs w:val="20"/>
        </w:rPr>
        <w:t>6.3.</w:t>
      </w:r>
      <w:r w:rsidR="006F5183">
        <w:rPr>
          <w:rFonts w:ascii="Garamond" w:hAnsi="Garamond"/>
          <w:b/>
          <w:sz w:val="20"/>
          <w:szCs w:val="20"/>
        </w:rPr>
        <w:t>202</w:t>
      </w:r>
      <w:r w:rsidR="00794B22">
        <w:rPr>
          <w:rFonts w:ascii="Garamond" w:hAnsi="Garamond"/>
          <w:b/>
          <w:sz w:val="20"/>
          <w:szCs w:val="20"/>
        </w:rPr>
        <w:t>6</w:t>
      </w:r>
      <w:r w:rsidR="0096550A" w:rsidRPr="0096550A">
        <w:rPr>
          <w:rFonts w:ascii="Garamond" w:hAnsi="Garamond"/>
          <w:b/>
          <w:sz w:val="20"/>
          <w:szCs w:val="20"/>
        </w:rPr>
        <w:t xml:space="preserve">, </w:t>
      </w:r>
      <w:r w:rsidR="00C07067">
        <w:rPr>
          <w:rFonts w:ascii="Garamond" w:hAnsi="Garamond"/>
          <w:b/>
          <w:sz w:val="20"/>
          <w:szCs w:val="20"/>
        </w:rPr>
        <w:t>1</w:t>
      </w:r>
      <w:r w:rsidR="00794B22">
        <w:rPr>
          <w:rFonts w:ascii="Garamond" w:hAnsi="Garamond"/>
          <w:b/>
          <w:sz w:val="20"/>
          <w:szCs w:val="20"/>
        </w:rPr>
        <w:t>0</w:t>
      </w:r>
      <w:r w:rsidR="0096550A" w:rsidRPr="0096550A">
        <w:rPr>
          <w:rFonts w:ascii="Garamond" w:hAnsi="Garamond"/>
          <w:b/>
          <w:sz w:val="20"/>
          <w:szCs w:val="20"/>
        </w:rPr>
        <w:t>:</w:t>
      </w:r>
      <w:r w:rsidR="00C07067">
        <w:rPr>
          <w:rFonts w:ascii="Garamond" w:hAnsi="Garamond"/>
          <w:b/>
          <w:sz w:val="20"/>
          <w:szCs w:val="20"/>
        </w:rPr>
        <w:t>15</w:t>
      </w:r>
      <w:r w:rsidR="0096550A" w:rsidRPr="0096550A">
        <w:rPr>
          <w:rFonts w:ascii="Garamond" w:hAnsi="Garamond"/>
          <w:b/>
          <w:sz w:val="20"/>
          <w:szCs w:val="20"/>
        </w:rPr>
        <w:t xml:space="preserve"> hod</w:t>
      </w:r>
      <w:r w:rsidR="0096550A" w:rsidRPr="0096550A">
        <w:rPr>
          <w:rFonts w:ascii="Garamond" w:hAnsi="Garamond"/>
          <w:bCs/>
          <w:sz w:val="20"/>
          <w:szCs w:val="20"/>
        </w:rPr>
        <w:t>.</w:t>
      </w:r>
      <w:r w:rsidR="0096550A" w:rsidRPr="00EF16B0">
        <w:rPr>
          <w:rFonts w:ascii="Garamond" w:hAnsi="Garamond"/>
          <w:bCs/>
          <w:sz w:val="20"/>
          <w:szCs w:val="20"/>
        </w:rPr>
        <w:t xml:space="preserve"> </w:t>
      </w:r>
      <w:r w:rsidRPr="00EF16B0">
        <w:rPr>
          <w:rFonts w:ascii="Garamond" w:hAnsi="Garamond"/>
          <w:bCs/>
          <w:sz w:val="20"/>
          <w:szCs w:val="20"/>
        </w:rPr>
        <w:t>miestneho času.</w:t>
      </w:r>
    </w:p>
    <w:p w14:paraId="6716C599" w14:textId="77777777" w:rsidR="00844171" w:rsidRPr="00EF16B0" w:rsidRDefault="00844171" w:rsidP="00844171">
      <w:pPr>
        <w:pStyle w:val="Odsekzoznamu"/>
        <w:spacing w:after="0" w:line="240" w:lineRule="auto"/>
        <w:jc w:val="both"/>
        <w:rPr>
          <w:rFonts w:ascii="Garamond" w:hAnsi="Garamond"/>
          <w:bCs/>
          <w:sz w:val="20"/>
          <w:szCs w:val="20"/>
        </w:rPr>
      </w:pPr>
      <w:r w:rsidRPr="00EF16B0">
        <w:rPr>
          <w:rFonts w:ascii="Garamond" w:hAnsi="Garamond"/>
          <w:bCs/>
          <w:sz w:val="20"/>
          <w:szCs w:val="20"/>
        </w:rPr>
        <w:t>Ponuky sa otvárajú spôsobom a za podmienok uvedeným v bode 29 súťažných podkladov.</w:t>
      </w:r>
    </w:p>
    <w:p w14:paraId="6FA77471" w14:textId="77777777" w:rsidR="00844171" w:rsidRPr="00EF16B0" w:rsidRDefault="00844171" w:rsidP="00844171">
      <w:pPr>
        <w:pStyle w:val="Odsekzoznamu"/>
        <w:spacing w:after="0" w:line="240" w:lineRule="auto"/>
        <w:jc w:val="both"/>
        <w:rPr>
          <w:rFonts w:ascii="Garamond" w:hAnsi="Garamond"/>
          <w:bCs/>
          <w:sz w:val="20"/>
          <w:szCs w:val="20"/>
        </w:rPr>
      </w:pPr>
    </w:p>
    <w:p w14:paraId="062B088B" w14:textId="77777777" w:rsidR="00844171" w:rsidRPr="00EF16B0" w:rsidRDefault="00844171" w:rsidP="00844171">
      <w:pPr>
        <w:pStyle w:val="Odsekzoznamu"/>
        <w:numPr>
          <w:ilvl w:val="0"/>
          <w:numId w:val="1"/>
        </w:numPr>
        <w:spacing w:after="0" w:line="240" w:lineRule="auto"/>
        <w:jc w:val="both"/>
        <w:rPr>
          <w:rFonts w:ascii="Garamond" w:hAnsi="Garamond"/>
          <w:b/>
          <w:bCs/>
          <w:sz w:val="20"/>
          <w:szCs w:val="20"/>
        </w:rPr>
      </w:pPr>
      <w:r w:rsidRPr="00EF16B0">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2B21CAF0" w:rsidR="00844171" w:rsidRPr="00EF16B0" w:rsidRDefault="00844171" w:rsidP="00844171">
      <w:pPr>
        <w:pStyle w:val="Odsekzoznamu"/>
        <w:spacing w:after="0" w:line="240" w:lineRule="auto"/>
        <w:jc w:val="both"/>
        <w:rPr>
          <w:rFonts w:ascii="Garamond" w:hAnsi="Garamond"/>
          <w:bCs/>
          <w:sz w:val="20"/>
          <w:szCs w:val="20"/>
        </w:rPr>
      </w:pPr>
      <w:r w:rsidRPr="00EF16B0">
        <w:rPr>
          <w:rFonts w:ascii="Garamond" w:hAnsi="Garamond"/>
          <w:bCs/>
          <w:sz w:val="20"/>
          <w:szCs w:val="20"/>
        </w:rPr>
        <w:t xml:space="preserve">Presnejšia formulácia kritérií na vyhodnotenie ponúk je uvedené v prílohe č. </w:t>
      </w:r>
      <w:r w:rsidR="00735E57">
        <w:rPr>
          <w:rFonts w:ascii="Garamond" w:hAnsi="Garamond"/>
          <w:bCs/>
          <w:sz w:val="20"/>
          <w:szCs w:val="20"/>
        </w:rPr>
        <w:t>3</w:t>
      </w:r>
      <w:r w:rsidRPr="00EF16B0">
        <w:rPr>
          <w:rFonts w:ascii="Garamond" w:hAnsi="Garamond"/>
          <w:bCs/>
          <w:sz w:val="20"/>
          <w:szCs w:val="20"/>
        </w:rPr>
        <w:t xml:space="preserve"> tejto výzvy na predloženie ponuky.</w:t>
      </w:r>
    </w:p>
    <w:p w14:paraId="0407818C" w14:textId="77777777" w:rsidR="00844171" w:rsidRPr="00EF16B0" w:rsidRDefault="00844171" w:rsidP="00844171">
      <w:pPr>
        <w:pStyle w:val="Odsekzoznamu"/>
        <w:spacing w:after="0" w:line="240" w:lineRule="auto"/>
        <w:jc w:val="both"/>
        <w:rPr>
          <w:rFonts w:ascii="Garamond" w:hAnsi="Garamond"/>
          <w:b/>
          <w:bCs/>
          <w:sz w:val="20"/>
          <w:szCs w:val="20"/>
        </w:rPr>
      </w:pPr>
    </w:p>
    <w:p w14:paraId="2F0196E0" w14:textId="77777777" w:rsidR="00844171" w:rsidRPr="00EF16B0" w:rsidRDefault="00844171" w:rsidP="00844171">
      <w:pPr>
        <w:pStyle w:val="Odsekzoznamu"/>
        <w:numPr>
          <w:ilvl w:val="0"/>
          <w:numId w:val="1"/>
        </w:numPr>
        <w:spacing w:after="0" w:line="240" w:lineRule="auto"/>
        <w:jc w:val="both"/>
        <w:rPr>
          <w:rFonts w:ascii="Garamond" w:hAnsi="Garamond"/>
          <w:b/>
          <w:bCs/>
          <w:sz w:val="20"/>
          <w:szCs w:val="20"/>
        </w:rPr>
      </w:pPr>
      <w:r w:rsidRPr="00EF16B0">
        <w:rPr>
          <w:rFonts w:ascii="Garamond" w:hAnsi="Garamond"/>
          <w:b/>
          <w:bCs/>
          <w:sz w:val="20"/>
          <w:szCs w:val="20"/>
        </w:rPr>
        <w:t>Ďalšie potrebné informácie</w:t>
      </w:r>
    </w:p>
    <w:p w14:paraId="6B05DFFF" w14:textId="77777777" w:rsidR="00844171" w:rsidRPr="00EF16B0" w:rsidRDefault="00844171" w:rsidP="00844171">
      <w:pPr>
        <w:pStyle w:val="Odsekzoznamu"/>
        <w:spacing w:after="0" w:line="240" w:lineRule="auto"/>
        <w:rPr>
          <w:rFonts w:ascii="Garamond" w:hAnsi="Garamond"/>
          <w:sz w:val="20"/>
          <w:szCs w:val="20"/>
        </w:rPr>
      </w:pPr>
    </w:p>
    <w:p w14:paraId="5B6F248F" w14:textId="30962F5B" w:rsidR="00844171" w:rsidRPr="00EF16B0" w:rsidRDefault="00844171" w:rsidP="00844171">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Uchádzač môže predložiť </w:t>
      </w:r>
      <w:r w:rsidR="00F31AB0" w:rsidRPr="00EF16B0">
        <w:rPr>
          <w:rFonts w:ascii="Garamond" w:hAnsi="Garamond"/>
          <w:sz w:val="20"/>
          <w:szCs w:val="20"/>
        </w:rPr>
        <w:t xml:space="preserve">na každý artikel (položku, resp. časť predmetu zákazky) </w:t>
      </w:r>
      <w:r w:rsidRPr="00EF16B0">
        <w:rPr>
          <w:rFonts w:ascii="Garamond" w:hAnsi="Garamond"/>
          <w:sz w:val="20"/>
          <w:szCs w:val="20"/>
        </w:rPr>
        <w:t xml:space="preserve">len jednu ponuku. Uchádzač predkladá ponuku v elektronickej podobe v lehote na predkladanie ponúk podľa požiadaviek uvedených v tejto výzve a v súťažných podkladoch.  </w:t>
      </w:r>
    </w:p>
    <w:p w14:paraId="51DA6394" w14:textId="77777777" w:rsidR="00844171" w:rsidRPr="00EF16B0" w:rsidRDefault="00844171" w:rsidP="00844171">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1" w:history="1">
        <w:r w:rsidRPr="00EF16B0">
          <w:rPr>
            <w:rStyle w:val="Hypertextovprepojenie"/>
            <w:rFonts w:ascii="Garamond" w:hAnsi="Garamond"/>
            <w:sz w:val="20"/>
            <w:szCs w:val="20"/>
          </w:rPr>
          <w:t>https://josephine.proebiz.com/</w:t>
        </w:r>
      </w:hyperlink>
      <w:r w:rsidRPr="00EF16B0">
        <w:rPr>
          <w:rFonts w:ascii="Garamond" w:hAnsi="Garamond"/>
          <w:sz w:val="20"/>
          <w:szCs w:val="20"/>
        </w:rPr>
        <w:t xml:space="preserve"> .</w:t>
      </w:r>
    </w:p>
    <w:p w14:paraId="00AF4BA0" w14:textId="77777777" w:rsidR="00CF479C" w:rsidRPr="00EF16B0" w:rsidRDefault="00844171" w:rsidP="00844171">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Žiadame uchádzačov, aby pri vkladaní svojej ponuky boli obozretní, a skontrolovali, či ponuku vkladajú skutočne k výzve prostredníctvom informačného systému </w:t>
      </w:r>
      <w:r w:rsidRPr="00EF16B0">
        <w:rPr>
          <w:rFonts w:ascii="Garamond" w:hAnsi="Garamond"/>
          <w:caps/>
          <w:sz w:val="20"/>
          <w:szCs w:val="20"/>
        </w:rPr>
        <w:t>Josephine</w:t>
      </w:r>
      <w:r w:rsidRPr="00EF16B0">
        <w:rPr>
          <w:rFonts w:ascii="Garamond" w:hAnsi="Garamond"/>
          <w:sz w:val="20"/>
          <w:szCs w:val="20"/>
        </w:rPr>
        <w:t>.</w:t>
      </w:r>
    </w:p>
    <w:p w14:paraId="422B189B" w14:textId="7C6BB091" w:rsidR="00844171" w:rsidRPr="00EF16B0" w:rsidRDefault="00844171" w:rsidP="00F112B9">
      <w:pPr>
        <w:pStyle w:val="Odsekzoznamu"/>
        <w:numPr>
          <w:ilvl w:val="1"/>
          <w:numId w:val="1"/>
        </w:numPr>
        <w:rPr>
          <w:rFonts w:ascii="Garamond" w:hAnsi="Garamond"/>
          <w:sz w:val="20"/>
          <w:szCs w:val="20"/>
        </w:rPr>
      </w:pPr>
      <w:r w:rsidRPr="00EF16B0">
        <w:rPr>
          <w:rFonts w:ascii="Garamond" w:hAnsi="Garamond"/>
          <w:sz w:val="20"/>
          <w:szCs w:val="20"/>
        </w:rPr>
        <w:t xml:space="preserve"> </w:t>
      </w:r>
      <w:r w:rsidR="00CF479C" w:rsidRPr="00EF16B0">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0A5BC51C" w14:textId="77777777" w:rsidR="00844171" w:rsidRPr="00EF16B0" w:rsidRDefault="00844171" w:rsidP="00844171">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Ponuky doručené obstarávateľskej organizácii po lehote uvedenej v bode 5 tejto výzvy nebudú vyhodnocované. </w:t>
      </w:r>
    </w:p>
    <w:p w14:paraId="4E1F02FD" w14:textId="200F1C8A" w:rsidR="00844171" w:rsidRPr="00EF16B0" w:rsidRDefault="00844171" w:rsidP="00844171">
      <w:pPr>
        <w:pStyle w:val="Odsekzoznamu"/>
        <w:numPr>
          <w:ilvl w:val="1"/>
          <w:numId w:val="1"/>
        </w:numPr>
        <w:spacing w:after="0" w:line="240" w:lineRule="auto"/>
        <w:jc w:val="both"/>
        <w:rPr>
          <w:rFonts w:ascii="Garamond" w:hAnsi="Garamond"/>
          <w:sz w:val="20"/>
          <w:szCs w:val="20"/>
        </w:rPr>
      </w:pPr>
      <w:r w:rsidRPr="00EF16B0">
        <w:rPr>
          <w:rFonts w:ascii="Garamond" w:hAnsi="Garamond"/>
          <w:sz w:val="20"/>
          <w:szCs w:val="20"/>
        </w:rPr>
        <w:t xml:space="preserve">Ponuky predložené v stanovenej lehote budú archivované obstarávateľskou organizáciou, ich obsah a informácie budú použité výlučne len na výber  partnera. </w:t>
      </w:r>
    </w:p>
    <w:p w14:paraId="3EEB8E0C" w14:textId="333BEFEA" w:rsidR="00795FE2" w:rsidRPr="0096550A" w:rsidRDefault="00795FE2" w:rsidP="00844171">
      <w:pPr>
        <w:pStyle w:val="Odsekzoznamu"/>
        <w:numPr>
          <w:ilvl w:val="1"/>
          <w:numId w:val="1"/>
        </w:numPr>
        <w:spacing w:after="0" w:line="240" w:lineRule="auto"/>
        <w:jc w:val="both"/>
        <w:rPr>
          <w:rFonts w:ascii="Garamond" w:hAnsi="Garamond"/>
          <w:sz w:val="20"/>
          <w:szCs w:val="20"/>
        </w:rPr>
      </w:pPr>
      <w:r w:rsidRPr="00EF16B0">
        <w:rPr>
          <w:rFonts w:ascii="Garamond" w:hAnsi="Garamond"/>
          <w:sz w:val="20"/>
          <w:szCs w:val="20"/>
        </w:rPr>
        <w:t xml:space="preserve">Obstarávateľská organizácia si vyhradzuje právo splnenie požiadaviek na jednotlivé časti predmetu zákazky </w:t>
      </w:r>
      <w:r w:rsidRPr="0096550A">
        <w:rPr>
          <w:rFonts w:ascii="Garamond" w:hAnsi="Garamond"/>
          <w:sz w:val="20"/>
          <w:szCs w:val="20"/>
        </w:rPr>
        <w:t>vyhodnocovať iba vo vzťahu k uchádzačovi, ktorý sa na základe určených kritérií na vyhodnotenie ponúk danej časti predmetu zákazky umiestnil na prvom mieste v poradí</w:t>
      </w:r>
    </w:p>
    <w:p w14:paraId="16C2755C" w14:textId="77777777" w:rsidR="00844171" w:rsidRPr="0096550A" w:rsidRDefault="00844171" w:rsidP="00844171">
      <w:pPr>
        <w:spacing w:after="0" w:line="240" w:lineRule="auto"/>
        <w:rPr>
          <w:rFonts w:ascii="Garamond" w:hAnsi="Garamond"/>
          <w:sz w:val="20"/>
          <w:szCs w:val="20"/>
        </w:rPr>
      </w:pPr>
    </w:p>
    <w:p w14:paraId="3D1D0EE8" w14:textId="6DBA7106" w:rsidR="00844171" w:rsidRPr="00C64672" w:rsidRDefault="00844171" w:rsidP="00844171">
      <w:pPr>
        <w:spacing w:after="0" w:line="240" w:lineRule="auto"/>
        <w:rPr>
          <w:rFonts w:ascii="Garamond" w:hAnsi="Garamond"/>
          <w:sz w:val="20"/>
          <w:szCs w:val="20"/>
        </w:rPr>
      </w:pPr>
      <w:r w:rsidRPr="0096550A">
        <w:rPr>
          <w:rFonts w:ascii="Garamond" w:hAnsi="Garamond"/>
          <w:sz w:val="20"/>
          <w:szCs w:val="20"/>
        </w:rPr>
        <w:t xml:space="preserve">V Bratislave </w:t>
      </w:r>
      <w:r w:rsidRPr="00C64672">
        <w:rPr>
          <w:rFonts w:ascii="Garamond" w:hAnsi="Garamond"/>
          <w:sz w:val="20"/>
          <w:szCs w:val="20"/>
        </w:rPr>
        <w:t xml:space="preserve">dňa </w:t>
      </w:r>
      <w:r w:rsidR="00B912A9" w:rsidRPr="00C64672">
        <w:rPr>
          <w:rFonts w:ascii="Garamond" w:hAnsi="Garamond"/>
          <w:sz w:val="20"/>
          <w:szCs w:val="20"/>
        </w:rPr>
        <w:t>23.2.2026</w:t>
      </w:r>
    </w:p>
    <w:p w14:paraId="1ED1B4DF" w14:textId="77777777" w:rsidR="00844171" w:rsidRPr="0096550A" w:rsidRDefault="00844171" w:rsidP="00844171">
      <w:pPr>
        <w:spacing w:after="0" w:line="240" w:lineRule="auto"/>
        <w:rPr>
          <w:rFonts w:ascii="Garamond" w:hAnsi="Garamond"/>
          <w:sz w:val="20"/>
          <w:szCs w:val="20"/>
        </w:rPr>
      </w:pPr>
    </w:p>
    <w:p w14:paraId="6E1499A3" w14:textId="77777777" w:rsidR="00844171" w:rsidRPr="0096550A" w:rsidRDefault="00844171" w:rsidP="00844171">
      <w:pPr>
        <w:spacing w:after="0" w:line="240" w:lineRule="auto"/>
        <w:rPr>
          <w:rFonts w:ascii="Garamond" w:hAnsi="Garamond"/>
          <w:b/>
          <w:bCs/>
          <w:sz w:val="20"/>
          <w:szCs w:val="20"/>
        </w:rPr>
      </w:pPr>
      <w:r w:rsidRPr="0096550A">
        <w:rPr>
          <w:rFonts w:ascii="Garamond" w:hAnsi="Garamond"/>
          <w:sz w:val="20"/>
          <w:szCs w:val="20"/>
        </w:rPr>
        <w:t xml:space="preserve"> </w:t>
      </w:r>
      <w:r w:rsidRPr="0096550A">
        <w:rPr>
          <w:rFonts w:ascii="Garamond" w:hAnsi="Garamond"/>
          <w:b/>
          <w:bCs/>
          <w:sz w:val="20"/>
          <w:szCs w:val="20"/>
        </w:rPr>
        <w:t xml:space="preserve">Prílohy:  </w:t>
      </w:r>
    </w:p>
    <w:p w14:paraId="2756FF1F" w14:textId="77777777" w:rsidR="00844171" w:rsidRPr="0096550A" w:rsidRDefault="00844171" w:rsidP="00844171">
      <w:pPr>
        <w:pStyle w:val="Odsekzoznamu"/>
        <w:numPr>
          <w:ilvl w:val="0"/>
          <w:numId w:val="2"/>
        </w:numPr>
        <w:spacing w:after="0" w:line="240" w:lineRule="auto"/>
        <w:rPr>
          <w:rFonts w:ascii="Garamond" w:hAnsi="Garamond"/>
          <w:sz w:val="20"/>
          <w:szCs w:val="20"/>
        </w:rPr>
      </w:pPr>
      <w:bookmarkStart w:id="4" w:name="_Hlk26183175"/>
      <w:r w:rsidRPr="0096550A">
        <w:rPr>
          <w:rFonts w:ascii="Garamond" w:hAnsi="Garamond"/>
          <w:sz w:val="20"/>
          <w:szCs w:val="20"/>
        </w:rPr>
        <w:t>Špecifikácia predmetu zákazky</w:t>
      </w:r>
    </w:p>
    <w:bookmarkEnd w:id="4"/>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96550A">
        <w:rPr>
          <w:rFonts w:ascii="Garamond" w:hAnsi="Garamond"/>
          <w:sz w:val="20"/>
          <w:szCs w:val="20"/>
        </w:rPr>
        <w:t>Čestné vyhlás</w:t>
      </w:r>
      <w:r w:rsidRPr="0033307F">
        <w:rPr>
          <w:rFonts w:ascii="Garamond" w:hAnsi="Garamond"/>
          <w:sz w:val="20"/>
          <w:szCs w:val="20"/>
        </w:rPr>
        <w:t>enie</w:t>
      </w:r>
    </w:p>
    <w:p w14:paraId="741D80A8" w14:textId="414BD8D7" w:rsidR="00844171" w:rsidRPr="001907F2"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5CA94F6" w14:textId="083E4032" w:rsidR="001907F2" w:rsidRPr="00F46565" w:rsidRDefault="001907F2"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1F117429" w14:textId="77777777" w:rsidR="00F46565" w:rsidRPr="00731B7F" w:rsidRDefault="00F46565" w:rsidP="00F46565">
      <w:pPr>
        <w:pStyle w:val="Odsekzoznamu"/>
        <w:numPr>
          <w:ilvl w:val="0"/>
          <w:numId w:val="2"/>
        </w:numPr>
        <w:spacing w:after="0" w:line="240" w:lineRule="auto"/>
        <w:rPr>
          <w:rFonts w:ascii="Garamond" w:hAnsi="Garamond"/>
          <w:sz w:val="20"/>
          <w:szCs w:val="20"/>
        </w:rPr>
      </w:pPr>
      <w:r w:rsidRPr="00731B7F">
        <w:rPr>
          <w:rFonts w:ascii="Garamond" w:hAnsi="Garamond"/>
          <w:sz w:val="20"/>
          <w:szCs w:val="20"/>
        </w:rPr>
        <w:t>Čestné vyhlásenie uchádzača podľa § 32 ods. 7, resp. 8 ZVO</w:t>
      </w:r>
    </w:p>
    <w:p w14:paraId="02A49450" w14:textId="77777777" w:rsidR="00F46565" w:rsidRPr="0033307F" w:rsidRDefault="00F46565" w:rsidP="00F46565">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22EDF964" w14:textId="77777777" w:rsidR="00681B40" w:rsidRPr="0033307F" w:rsidRDefault="00681B40"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43B765DF" w14:textId="77777777" w:rsidR="009B0A10" w:rsidRPr="0033307F" w:rsidRDefault="009B0A10" w:rsidP="009B0A10">
      <w:pPr>
        <w:spacing w:after="0" w:line="240" w:lineRule="auto"/>
        <w:ind w:firstLine="708"/>
        <w:jc w:val="both"/>
        <w:rPr>
          <w:rFonts w:ascii="Garamond" w:hAnsi="Garamond"/>
          <w:sz w:val="20"/>
          <w:szCs w:val="20"/>
        </w:rPr>
      </w:pPr>
      <w:bookmarkStart w:id="5" w:name="_Hlk30413330"/>
      <w:r>
        <w:rPr>
          <w:rFonts w:ascii="Garamond" w:hAnsi="Garamond"/>
          <w:sz w:val="20"/>
          <w:szCs w:val="20"/>
        </w:rPr>
        <w:t>JUDr. Barbora Notová</w:t>
      </w:r>
    </w:p>
    <w:p w14:paraId="6DCBEC8F" w14:textId="77777777" w:rsidR="009B0A10" w:rsidRPr="003D5D22" w:rsidRDefault="009B0A10" w:rsidP="009B0A10">
      <w:pPr>
        <w:pStyle w:val="Obyajntext"/>
      </w:pPr>
      <w:r>
        <w:rPr>
          <w:rFonts w:ascii="Garamond" w:hAnsi="Garamond"/>
          <w:sz w:val="20"/>
          <w:szCs w:val="20"/>
        </w:rPr>
        <w:tab/>
        <w:t xml:space="preserve">vedúca odboru právnych služieb a </w:t>
      </w:r>
      <w:r w:rsidRPr="000924A7">
        <w:rPr>
          <w:rFonts w:ascii="Garamond" w:hAnsi="Garamond"/>
          <w:sz w:val="20"/>
          <w:szCs w:val="20"/>
        </w:rPr>
        <w:t>verejného obstaráva</w:t>
      </w:r>
      <w:r>
        <w:rPr>
          <w:rFonts w:ascii="Garamond" w:hAnsi="Garamond"/>
          <w:sz w:val="20"/>
          <w:szCs w:val="20"/>
        </w:rPr>
        <w:t>nia</w:t>
      </w:r>
    </w:p>
    <w:p w14:paraId="33EBEDE5" w14:textId="77777777" w:rsidR="00795FE2" w:rsidRDefault="00795FE2">
      <w:pPr>
        <w:rPr>
          <w:rFonts w:ascii="Garamond" w:hAnsi="Garamond" w:cs="Arial"/>
          <w:sz w:val="20"/>
          <w:szCs w:val="20"/>
        </w:rPr>
      </w:pPr>
      <w:r>
        <w:rPr>
          <w:rFonts w:ascii="Garamond" w:hAnsi="Garamond" w:cs="Arial"/>
          <w:sz w:val="20"/>
          <w:szCs w:val="20"/>
        </w:rPr>
        <w:br w:type="page"/>
      </w:r>
    </w:p>
    <w:p w14:paraId="644B5CB7" w14:textId="37C5A230" w:rsidR="00844171" w:rsidRPr="009B0A10" w:rsidRDefault="00844171" w:rsidP="009B0A10">
      <w:pPr>
        <w:spacing w:after="0" w:line="240" w:lineRule="auto"/>
        <w:ind w:left="4956"/>
        <w:rPr>
          <w:rFonts w:ascii="Garamond" w:hAnsi="Garamond"/>
          <w:b/>
          <w:bCs/>
          <w:sz w:val="20"/>
          <w:szCs w:val="20"/>
        </w:rPr>
      </w:pPr>
      <w:r w:rsidRPr="009B0A10">
        <w:rPr>
          <w:rFonts w:ascii="Garamond" w:hAnsi="Garamond" w:cs="Arial"/>
          <w:b/>
          <w:bCs/>
          <w:sz w:val="20"/>
          <w:szCs w:val="20"/>
        </w:rPr>
        <w:lastRenderedPageBreak/>
        <w:t>Príloha č. 1 Špecifikácia predmetu zákazky</w:t>
      </w:r>
    </w:p>
    <w:bookmarkEnd w:id="5"/>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7" w:name="_Hlk153434929"/>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4E01004E" w:rsidR="00844171" w:rsidRPr="0033307F" w:rsidRDefault="00844171" w:rsidP="00D62A26">
      <w:pPr>
        <w:tabs>
          <w:tab w:val="num" w:pos="1080"/>
          <w:tab w:val="left" w:pos="2160"/>
          <w:tab w:val="left" w:pos="2880"/>
          <w:tab w:val="left" w:pos="4500"/>
          <w:tab w:val="left" w:leader="dot" w:pos="10034"/>
        </w:tabs>
        <w:spacing w:after="0" w:line="240" w:lineRule="auto"/>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r w:rsidR="00D62A26" w:rsidRPr="00DC1937">
        <w:rPr>
          <w:rFonts w:ascii="Garamond" w:hAnsi="Garamond" w:cs="Arial"/>
          <w:bCs/>
          <w:sz w:val="20"/>
          <w:szCs w:val="20"/>
        </w:rPr>
        <w:t xml:space="preserve">tvorí samostatnú časť </w:t>
      </w:r>
      <w:r w:rsidR="00D62A26">
        <w:rPr>
          <w:rFonts w:ascii="Garamond" w:hAnsi="Garamond" w:cs="Arial"/>
          <w:bCs/>
          <w:sz w:val="20"/>
          <w:szCs w:val="20"/>
        </w:rPr>
        <w:t>tejto výzvy na predloženie ponuky</w:t>
      </w:r>
      <w:r w:rsidR="00D62A26" w:rsidRPr="00DC1937">
        <w:rPr>
          <w:rFonts w:ascii="Garamond" w:hAnsi="Garamond" w:cs="Arial"/>
          <w:bCs/>
          <w:sz w:val="20"/>
          <w:szCs w:val="20"/>
        </w:rPr>
        <w:t>.</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7"/>
    <w:p w14:paraId="1165877E" w14:textId="77777777" w:rsidR="00D62A26" w:rsidRDefault="00D62A26">
      <w:pPr>
        <w:rPr>
          <w:rFonts w:ascii="Garamond" w:hAnsi="Garamond"/>
          <w:sz w:val="20"/>
          <w:szCs w:val="20"/>
        </w:rPr>
      </w:pPr>
      <w:r>
        <w:rPr>
          <w:rFonts w:ascii="Garamond" w:hAnsi="Garamond"/>
          <w:sz w:val="20"/>
          <w:szCs w:val="20"/>
        </w:rPr>
        <w:br w:type="page"/>
      </w:r>
    </w:p>
    <w:p w14:paraId="5AA66A2C" w14:textId="17757DBD" w:rsidR="001E6F7F" w:rsidRPr="004C1CA9" w:rsidRDefault="001E6F7F" w:rsidP="004C1CA9">
      <w:pPr>
        <w:jc w:val="right"/>
        <w:rPr>
          <w:rFonts w:ascii="Garamond" w:hAnsi="Garamond"/>
          <w:b/>
          <w:sz w:val="20"/>
          <w:szCs w:val="20"/>
        </w:rPr>
      </w:pPr>
      <w:r>
        <w:rPr>
          <w:rFonts w:ascii="Garamond" w:hAnsi="Garamond"/>
          <w:sz w:val="20"/>
          <w:szCs w:val="20"/>
        </w:rPr>
        <w:lastRenderedPageBreak/>
        <w:t>Príloha č.</w:t>
      </w:r>
      <w:r w:rsidR="004C1CA9">
        <w:rPr>
          <w:rFonts w:ascii="Garamond" w:hAnsi="Garamond"/>
          <w:sz w:val="20"/>
          <w:szCs w:val="20"/>
        </w:rPr>
        <w:t>3</w:t>
      </w:r>
      <w:r>
        <w:rPr>
          <w:rFonts w:ascii="Garamond" w:hAnsi="Garamond"/>
          <w:sz w:val="20"/>
          <w:szCs w:val="20"/>
        </w:rPr>
        <w:t>-</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A10C2EC" w:rsidR="00F46565" w:rsidRDefault="00F46565">
      <w:pPr>
        <w:rPr>
          <w:rFonts w:ascii="Garamond" w:hAnsi="Garamond"/>
          <w:sz w:val="20"/>
          <w:szCs w:val="20"/>
        </w:rPr>
      </w:pPr>
      <w:r>
        <w:rPr>
          <w:rFonts w:ascii="Garamond" w:hAnsi="Garamond"/>
          <w:sz w:val="20"/>
          <w:szCs w:val="20"/>
        </w:rPr>
        <w:br w:type="page"/>
      </w:r>
    </w:p>
    <w:p w14:paraId="1DF8A3AE" w14:textId="77777777" w:rsidR="00F46565" w:rsidRPr="00133CDD" w:rsidRDefault="00F46565" w:rsidP="00F46565">
      <w:pPr>
        <w:tabs>
          <w:tab w:val="left" w:pos="708"/>
        </w:tabs>
        <w:spacing w:after="0" w:line="240" w:lineRule="auto"/>
        <w:jc w:val="right"/>
        <w:rPr>
          <w:rFonts w:ascii="Garamond" w:hAnsi="Garamond" w:cs="Arial"/>
          <w:b/>
          <w:bCs/>
          <w:sz w:val="20"/>
          <w:szCs w:val="20"/>
        </w:rPr>
      </w:pPr>
      <w:r w:rsidRPr="00133CDD">
        <w:rPr>
          <w:rFonts w:ascii="Garamond" w:hAnsi="Garamond" w:cs="Arial"/>
          <w:b/>
          <w:bCs/>
          <w:sz w:val="20"/>
          <w:szCs w:val="20"/>
        </w:rPr>
        <w:lastRenderedPageBreak/>
        <w:t xml:space="preserve">Príloha č. </w:t>
      </w:r>
      <w:r>
        <w:rPr>
          <w:rFonts w:ascii="Garamond" w:hAnsi="Garamond" w:cs="Arial"/>
          <w:b/>
          <w:bCs/>
          <w:sz w:val="20"/>
          <w:szCs w:val="20"/>
        </w:rPr>
        <w:t>5</w:t>
      </w:r>
      <w:r w:rsidRPr="00F26B34">
        <w:rPr>
          <w:rFonts w:ascii="Garamond" w:hAnsi="Garamond" w:cs="Arial"/>
          <w:b/>
          <w:bCs/>
          <w:sz w:val="20"/>
          <w:szCs w:val="20"/>
        </w:rPr>
        <w:tab/>
        <w:t>Čestné vyhlásenie uchádzača podľa § 32 ods. 7, resp. 8 ZVO</w:t>
      </w:r>
    </w:p>
    <w:p w14:paraId="66ABFC09" w14:textId="77777777" w:rsidR="00F46565" w:rsidRPr="0033307F" w:rsidRDefault="00F46565" w:rsidP="00F46565">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EF0DD74" w14:textId="77777777" w:rsidR="00F46565" w:rsidRPr="00DC1937" w:rsidRDefault="00F46565" w:rsidP="00F46565">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7012D815"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B51899">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FBB8" w14:textId="77777777" w:rsidR="00553C17" w:rsidRDefault="00553C17" w:rsidP="00BA6169">
      <w:pPr>
        <w:spacing w:after="0" w:line="240" w:lineRule="auto"/>
      </w:pPr>
      <w:r>
        <w:separator/>
      </w:r>
    </w:p>
  </w:endnote>
  <w:endnote w:type="continuationSeparator" w:id="0">
    <w:p w14:paraId="2909415C" w14:textId="77777777" w:rsidR="00553C17" w:rsidRDefault="00553C1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8A93" w14:textId="77777777" w:rsidR="00553C17" w:rsidRDefault="00553C17" w:rsidP="00BA6169">
      <w:pPr>
        <w:spacing w:after="0" w:line="240" w:lineRule="auto"/>
      </w:pPr>
      <w:r>
        <w:separator/>
      </w:r>
    </w:p>
  </w:footnote>
  <w:footnote w:type="continuationSeparator" w:id="0">
    <w:p w14:paraId="5EA7C647" w14:textId="77777777" w:rsidR="00553C17" w:rsidRDefault="00553C17"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11E00854"/>
    <w:lvl w:ilvl="0" w:tplc="041B0017">
      <w:start w:val="1"/>
      <w:numFmt w:val="lowerLetter"/>
      <w:lvlText w:val="%1)"/>
      <w:lvlJc w:val="left"/>
      <w:pPr>
        <w:ind w:left="1845" w:hanging="360"/>
      </w:pPr>
      <w:rPr>
        <w:rFonts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90397297">
    <w:abstractNumId w:val="20"/>
  </w:num>
  <w:num w:numId="2" w16cid:durableId="546333072">
    <w:abstractNumId w:val="19"/>
  </w:num>
  <w:num w:numId="3" w16cid:durableId="624046093">
    <w:abstractNumId w:val="1"/>
  </w:num>
  <w:num w:numId="4" w16cid:durableId="1876311928">
    <w:abstractNumId w:val="8"/>
  </w:num>
  <w:num w:numId="5" w16cid:durableId="1533687255">
    <w:abstractNumId w:val="16"/>
  </w:num>
  <w:num w:numId="6" w16cid:durableId="210511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93104">
    <w:abstractNumId w:val="7"/>
  </w:num>
  <w:num w:numId="8" w16cid:durableId="280770809">
    <w:abstractNumId w:val="23"/>
  </w:num>
  <w:num w:numId="9" w16cid:durableId="245460190">
    <w:abstractNumId w:val="4"/>
  </w:num>
  <w:num w:numId="10" w16cid:durableId="2124685145">
    <w:abstractNumId w:val="9"/>
  </w:num>
  <w:num w:numId="11" w16cid:durableId="99422001">
    <w:abstractNumId w:val="18"/>
  </w:num>
  <w:num w:numId="12" w16cid:durableId="518928687">
    <w:abstractNumId w:val="22"/>
  </w:num>
  <w:num w:numId="13" w16cid:durableId="1265697126">
    <w:abstractNumId w:val="10"/>
  </w:num>
  <w:num w:numId="14" w16cid:durableId="101263784">
    <w:abstractNumId w:val="2"/>
  </w:num>
  <w:num w:numId="15" w16cid:durableId="2136368658">
    <w:abstractNumId w:val="5"/>
  </w:num>
  <w:num w:numId="16" w16cid:durableId="1558735198">
    <w:abstractNumId w:val="12"/>
  </w:num>
  <w:num w:numId="17" w16cid:durableId="1472557816">
    <w:abstractNumId w:val="15"/>
  </w:num>
  <w:num w:numId="18" w16cid:durableId="89934336">
    <w:abstractNumId w:val="13"/>
  </w:num>
  <w:num w:numId="19" w16cid:durableId="959728399">
    <w:abstractNumId w:val="6"/>
  </w:num>
  <w:num w:numId="20" w16cid:durableId="1358656423">
    <w:abstractNumId w:val="21"/>
  </w:num>
  <w:num w:numId="21" w16cid:durableId="495583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8949427">
    <w:abstractNumId w:val="17"/>
  </w:num>
  <w:num w:numId="23" w16cid:durableId="2013726648">
    <w:abstractNumId w:val="3"/>
  </w:num>
  <w:num w:numId="24" w16cid:durableId="547570418">
    <w:abstractNumId w:val="0"/>
  </w:num>
  <w:num w:numId="25"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807A9"/>
    <w:rsid w:val="00090A61"/>
    <w:rsid w:val="00091D57"/>
    <w:rsid w:val="000924A7"/>
    <w:rsid w:val="00096B74"/>
    <w:rsid w:val="000A2E72"/>
    <w:rsid w:val="000A32F3"/>
    <w:rsid w:val="000A36FE"/>
    <w:rsid w:val="000B54F5"/>
    <w:rsid w:val="000C1CE0"/>
    <w:rsid w:val="000D1C32"/>
    <w:rsid w:val="000D3CB3"/>
    <w:rsid w:val="000F5EAF"/>
    <w:rsid w:val="0011114F"/>
    <w:rsid w:val="00116EBF"/>
    <w:rsid w:val="0012158B"/>
    <w:rsid w:val="00131F13"/>
    <w:rsid w:val="00133E51"/>
    <w:rsid w:val="00161CC5"/>
    <w:rsid w:val="00162177"/>
    <w:rsid w:val="00177BBF"/>
    <w:rsid w:val="00184686"/>
    <w:rsid w:val="001907F2"/>
    <w:rsid w:val="00192251"/>
    <w:rsid w:val="001A45D8"/>
    <w:rsid w:val="001B46A7"/>
    <w:rsid w:val="001D0420"/>
    <w:rsid w:val="001D5AE5"/>
    <w:rsid w:val="001E09CC"/>
    <w:rsid w:val="001E429C"/>
    <w:rsid w:val="001E6F7F"/>
    <w:rsid w:val="002011F5"/>
    <w:rsid w:val="00204EB0"/>
    <w:rsid w:val="00233D85"/>
    <w:rsid w:val="00246E68"/>
    <w:rsid w:val="00253E81"/>
    <w:rsid w:val="00264E07"/>
    <w:rsid w:val="0026784A"/>
    <w:rsid w:val="00295A30"/>
    <w:rsid w:val="00296446"/>
    <w:rsid w:val="002D053D"/>
    <w:rsid w:val="002D4ACF"/>
    <w:rsid w:val="002D69B9"/>
    <w:rsid w:val="002D78AA"/>
    <w:rsid w:val="003042EA"/>
    <w:rsid w:val="00304377"/>
    <w:rsid w:val="0033307F"/>
    <w:rsid w:val="00334D47"/>
    <w:rsid w:val="0033627F"/>
    <w:rsid w:val="003364A3"/>
    <w:rsid w:val="0033714D"/>
    <w:rsid w:val="00343D31"/>
    <w:rsid w:val="0034565F"/>
    <w:rsid w:val="00350EC6"/>
    <w:rsid w:val="0035715A"/>
    <w:rsid w:val="00362747"/>
    <w:rsid w:val="0037220A"/>
    <w:rsid w:val="003975E7"/>
    <w:rsid w:val="003C6BCB"/>
    <w:rsid w:val="003D6A52"/>
    <w:rsid w:val="003E7FFB"/>
    <w:rsid w:val="003F333C"/>
    <w:rsid w:val="003F6885"/>
    <w:rsid w:val="0040236D"/>
    <w:rsid w:val="0040241F"/>
    <w:rsid w:val="004066C4"/>
    <w:rsid w:val="00424E58"/>
    <w:rsid w:val="00431E53"/>
    <w:rsid w:val="00440D7F"/>
    <w:rsid w:val="004637F3"/>
    <w:rsid w:val="00470577"/>
    <w:rsid w:val="0047128D"/>
    <w:rsid w:val="00477286"/>
    <w:rsid w:val="004A4669"/>
    <w:rsid w:val="004C1CA9"/>
    <w:rsid w:val="004F64AF"/>
    <w:rsid w:val="004F690E"/>
    <w:rsid w:val="005075C4"/>
    <w:rsid w:val="00547FD3"/>
    <w:rsid w:val="00552A14"/>
    <w:rsid w:val="00553364"/>
    <w:rsid w:val="00553C17"/>
    <w:rsid w:val="00563C3C"/>
    <w:rsid w:val="00565A60"/>
    <w:rsid w:val="0057268D"/>
    <w:rsid w:val="005805A7"/>
    <w:rsid w:val="00587456"/>
    <w:rsid w:val="00590E09"/>
    <w:rsid w:val="005B0776"/>
    <w:rsid w:val="005B4C26"/>
    <w:rsid w:val="005B78CB"/>
    <w:rsid w:val="005C0BD2"/>
    <w:rsid w:val="005C79D1"/>
    <w:rsid w:val="005E7C47"/>
    <w:rsid w:val="005F6AC1"/>
    <w:rsid w:val="006007FC"/>
    <w:rsid w:val="00610182"/>
    <w:rsid w:val="00611E21"/>
    <w:rsid w:val="00612CAA"/>
    <w:rsid w:val="00612E8B"/>
    <w:rsid w:val="00620615"/>
    <w:rsid w:val="00624C9C"/>
    <w:rsid w:val="00625F9A"/>
    <w:rsid w:val="00626C0B"/>
    <w:rsid w:val="00630575"/>
    <w:rsid w:val="00645EFB"/>
    <w:rsid w:val="00651619"/>
    <w:rsid w:val="006539F7"/>
    <w:rsid w:val="00681B40"/>
    <w:rsid w:val="00683871"/>
    <w:rsid w:val="006843C1"/>
    <w:rsid w:val="00691187"/>
    <w:rsid w:val="006A2072"/>
    <w:rsid w:val="006C68CF"/>
    <w:rsid w:val="006D0C13"/>
    <w:rsid w:val="006E4A39"/>
    <w:rsid w:val="006E56A3"/>
    <w:rsid w:val="006F35C4"/>
    <w:rsid w:val="006F5183"/>
    <w:rsid w:val="006F71CA"/>
    <w:rsid w:val="00731C90"/>
    <w:rsid w:val="00732A3B"/>
    <w:rsid w:val="00735E57"/>
    <w:rsid w:val="00750A07"/>
    <w:rsid w:val="00760898"/>
    <w:rsid w:val="00767B87"/>
    <w:rsid w:val="00770730"/>
    <w:rsid w:val="00774CEB"/>
    <w:rsid w:val="007940ED"/>
    <w:rsid w:val="00794B22"/>
    <w:rsid w:val="0079597D"/>
    <w:rsid w:val="00795FE2"/>
    <w:rsid w:val="00796EBC"/>
    <w:rsid w:val="00797C17"/>
    <w:rsid w:val="007B4ED8"/>
    <w:rsid w:val="007C532F"/>
    <w:rsid w:val="007E17D4"/>
    <w:rsid w:val="007E39F6"/>
    <w:rsid w:val="007E59FD"/>
    <w:rsid w:val="00844171"/>
    <w:rsid w:val="00880BCB"/>
    <w:rsid w:val="008931B4"/>
    <w:rsid w:val="0089482E"/>
    <w:rsid w:val="008B03EE"/>
    <w:rsid w:val="008C7B84"/>
    <w:rsid w:val="008E718B"/>
    <w:rsid w:val="008F3931"/>
    <w:rsid w:val="008F6149"/>
    <w:rsid w:val="009302FF"/>
    <w:rsid w:val="00933661"/>
    <w:rsid w:val="009350E0"/>
    <w:rsid w:val="00954B90"/>
    <w:rsid w:val="00957CFF"/>
    <w:rsid w:val="0096550A"/>
    <w:rsid w:val="009772F5"/>
    <w:rsid w:val="009837DF"/>
    <w:rsid w:val="009A32C6"/>
    <w:rsid w:val="009B0A10"/>
    <w:rsid w:val="009B429A"/>
    <w:rsid w:val="009E1852"/>
    <w:rsid w:val="009E29D7"/>
    <w:rsid w:val="009E6F63"/>
    <w:rsid w:val="009E72AB"/>
    <w:rsid w:val="009F18AE"/>
    <w:rsid w:val="009F36B1"/>
    <w:rsid w:val="009F38A6"/>
    <w:rsid w:val="009F59E8"/>
    <w:rsid w:val="00A02111"/>
    <w:rsid w:val="00A15600"/>
    <w:rsid w:val="00A305CD"/>
    <w:rsid w:val="00A30B6C"/>
    <w:rsid w:val="00A33AF6"/>
    <w:rsid w:val="00A36481"/>
    <w:rsid w:val="00A43A90"/>
    <w:rsid w:val="00A46137"/>
    <w:rsid w:val="00A61075"/>
    <w:rsid w:val="00A617FD"/>
    <w:rsid w:val="00A635AC"/>
    <w:rsid w:val="00A65A4A"/>
    <w:rsid w:val="00A83DF4"/>
    <w:rsid w:val="00A84A9C"/>
    <w:rsid w:val="00AA23BF"/>
    <w:rsid w:val="00AA5B98"/>
    <w:rsid w:val="00AB3084"/>
    <w:rsid w:val="00AE3580"/>
    <w:rsid w:val="00AE5EFC"/>
    <w:rsid w:val="00B03A41"/>
    <w:rsid w:val="00B11E62"/>
    <w:rsid w:val="00B35886"/>
    <w:rsid w:val="00B378A9"/>
    <w:rsid w:val="00B37915"/>
    <w:rsid w:val="00B50F4F"/>
    <w:rsid w:val="00B51899"/>
    <w:rsid w:val="00B633F2"/>
    <w:rsid w:val="00B860A3"/>
    <w:rsid w:val="00B912A9"/>
    <w:rsid w:val="00B93F81"/>
    <w:rsid w:val="00B948A4"/>
    <w:rsid w:val="00BA2A95"/>
    <w:rsid w:val="00BA6169"/>
    <w:rsid w:val="00BB1B07"/>
    <w:rsid w:val="00BB427D"/>
    <w:rsid w:val="00BB5DD7"/>
    <w:rsid w:val="00BC052D"/>
    <w:rsid w:val="00BC590B"/>
    <w:rsid w:val="00BC5D61"/>
    <w:rsid w:val="00BC6BF7"/>
    <w:rsid w:val="00C07067"/>
    <w:rsid w:val="00C32673"/>
    <w:rsid w:val="00C34001"/>
    <w:rsid w:val="00C467B3"/>
    <w:rsid w:val="00C50593"/>
    <w:rsid w:val="00C50FAD"/>
    <w:rsid w:val="00C64672"/>
    <w:rsid w:val="00C65834"/>
    <w:rsid w:val="00C75EE7"/>
    <w:rsid w:val="00C82682"/>
    <w:rsid w:val="00C866E8"/>
    <w:rsid w:val="00C95EEE"/>
    <w:rsid w:val="00CB6BF8"/>
    <w:rsid w:val="00CB6FD8"/>
    <w:rsid w:val="00CD21D5"/>
    <w:rsid w:val="00CE7BBD"/>
    <w:rsid w:val="00CF30AD"/>
    <w:rsid w:val="00CF479C"/>
    <w:rsid w:val="00CF60DB"/>
    <w:rsid w:val="00D052D9"/>
    <w:rsid w:val="00D2690B"/>
    <w:rsid w:val="00D35AE0"/>
    <w:rsid w:val="00D54717"/>
    <w:rsid w:val="00D62A26"/>
    <w:rsid w:val="00D73A62"/>
    <w:rsid w:val="00D849F0"/>
    <w:rsid w:val="00D84AFB"/>
    <w:rsid w:val="00DC1937"/>
    <w:rsid w:val="00DC61D2"/>
    <w:rsid w:val="00DC7201"/>
    <w:rsid w:val="00DE14D0"/>
    <w:rsid w:val="00DE418C"/>
    <w:rsid w:val="00DF0A0B"/>
    <w:rsid w:val="00E0685A"/>
    <w:rsid w:val="00E2180B"/>
    <w:rsid w:val="00E302D9"/>
    <w:rsid w:val="00E31B39"/>
    <w:rsid w:val="00E3588A"/>
    <w:rsid w:val="00E44451"/>
    <w:rsid w:val="00E557EB"/>
    <w:rsid w:val="00E57F43"/>
    <w:rsid w:val="00E9014F"/>
    <w:rsid w:val="00E9408C"/>
    <w:rsid w:val="00ED0047"/>
    <w:rsid w:val="00EE3174"/>
    <w:rsid w:val="00EF16B0"/>
    <w:rsid w:val="00F112B9"/>
    <w:rsid w:val="00F1290D"/>
    <w:rsid w:val="00F224D6"/>
    <w:rsid w:val="00F31AB0"/>
    <w:rsid w:val="00F33B37"/>
    <w:rsid w:val="00F35B31"/>
    <w:rsid w:val="00F40DC9"/>
    <w:rsid w:val="00F454B5"/>
    <w:rsid w:val="00F46565"/>
    <w:rsid w:val="00F768C4"/>
    <w:rsid w:val="00F872BC"/>
    <w:rsid w:val="00F9438D"/>
    <w:rsid w:val="00F95EEF"/>
    <w:rsid w:val="00FA4CF7"/>
    <w:rsid w:val="00FA63E7"/>
    <w:rsid w:val="00FB361D"/>
    <w:rsid w:val="00FB3A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paragraph" w:customStyle="1" w:styleId="Default">
    <w:name w:val="Default"/>
    <w:rsid w:val="00131F13"/>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193226390">
      <w:bodyDiv w:val="1"/>
      <w:marLeft w:val="0"/>
      <w:marRight w:val="0"/>
      <w:marTop w:val="0"/>
      <w:marBottom w:val="0"/>
      <w:divBdr>
        <w:top w:val="none" w:sz="0" w:space="0" w:color="auto"/>
        <w:left w:val="none" w:sz="0" w:space="0" w:color="auto"/>
        <w:bottom w:val="none" w:sz="0" w:space="0" w:color="auto"/>
        <w:right w:val="none" w:sz="0" w:space="0" w:color="auto"/>
      </w:divBdr>
    </w:div>
    <w:div w:id="1601572669">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zakaziek/detail/dokumenty/42327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8</Pages>
  <Words>2354</Words>
  <Characters>13419</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Škopeková Zuzana</cp:lastModifiedBy>
  <cp:revision>38</cp:revision>
  <cp:lastPrinted>2024-11-29T07:32:00Z</cp:lastPrinted>
  <dcterms:created xsi:type="dcterms:W3CDTF">2023-12-20T09:16:00Z</dcterms:created>
  <dcterms:modified xsi:type="dcterms:W3CDTF">2026-02-23T08:20:00Z</dcterms:modified>
</cp:coreProperties>
</file>