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48A99E5" w:rsidR="00011465" w:rsidRPr="0063584C" w:rsidRDefault="00E37B74" w:rsidP="00A6006E">
      <w:pPr>
        <w:tabs>
          <w:tab w:val="left" w:pos="1230"/>
          <w:tab w:val="center" w:pos="4535"/>
        </w:tabs>
        <w:jc w:val="center"/>
        <w:rPr>
          <w:rFonts w:ascii="Calibri" w:hAnsi="Calibri" w:cs="Calibri"/>
          <w:b/>
          <w:bCs/>
        </w:rPr>
      </w:pPr>
      <w:r w:rsidRPr="0063584C">
        <w:rPr>
          <w:rFonts w:ascii="Calibri" w:hAnsi="Calibri" w:cs="Calibri"/>
          <w:b/>
          <w:bCs/>
        </w:rPr>
        <w:t>Pod</w:t>
      </w:r>
      <w:r w:rsidR="00011465" w:rsidRPr="0063584C">
        <w:rPr>
          <w:rFonts w:ascii="Calibri" w:hAnsi="Calibri" w:cs="Calibri"/>
          <w:b/>
          <w:bCs/>
        </w:rPr>
        <w:t xml:space="preserve">limitná zákazka zadávaná postupom </w:t>
      </w:r>
      <w:r w:rsidRPr="0063584C">
        <w:rPr>
          <w:rFonts w:ascii="Calibri" w:hAnsi="Calibri" w:cs="Calibri"/>
          <w:b/>
          <w:bCs/>
        </w:rPr>
        <w:t xml:space="preserve"> bez využitia elektronického trhoviska </w:t>
      </w:r>
      <w:r w:rsidR="00011465" w:rsidRPr="0063584C">
        <w:rPr>
          <w:rFonts w:ascii="Calibri" w:hAnsi="Calibri" w:cs="Calibri"/>
          <w:b/>
          <w:bCs/>
        </w:rPr>
        <w:t xml:space="preserve">podľa § 108 ods. 1 písm. b) zákona </w:t>
      </w:r>
      <w:r w:rsidR="00A6006E" w:rsidRPr="0063584C">
        <w:rPr>
          <w:rFonts w:ascii="Calibri" w:hAnsi="Calibri" w:cs="Calibri"/>
          <w:b/>
          <w:bCs/>
        </w:rPr>
        <w:t xml:space="preserve"> </w:t>
      </w:r>
      <w:r w:rsidR="00011465" w:rsidRPr="0063584C">
        <w:rPr>
          <w:rFonts w:ascii="Calibri" w:hAnsi="Calibri" w:cs="Calibri"/>
          <w:b/>
          <w:bCs/>
        </w:rPr>
        <w:t xml:space="preserve">č. 343/2015 </w:t>
      </w:r>
      <w:proofErr w:type="spellStart"/>
      <w:r w:rsidR="00011465" w:rsidRPr="0063584C">
        <w:rPr>
          <w:rFonts w:ascii="Calibri" w:hAnsi="Calibri" w:cs="Calibri"/>
          <w:b/>
          <w:bCs/>
        </w:rPr>
        <w:t>Z.z</w:t>
      </w:r>
      <w:proofErr w:type="spellEnd"/>
      <w:r w:rsidR="00011465" w:rsidRPr="0063584C">
        <w:rPr>
          <w:rFonts w:ascii="Calibri" w:hAnsi="Calibri" w:cs="Calibri"/>
          <w:b/>
          <w:bCs/>
        </w:rPr>
        <w:t>. o verejnom obstarávaní a o zmene a doplnení niektorých zákonov v znení neskorších predpisov.</w:t>
      </w:r>
    </w:p>
    <w:p w14:paraId="3DC209BD" w14:textId="77777777" w:rsidR="00011465" w:rsidRPr="0063584C" w:rsidRDefault="00011465" w:rsidP="00011465">
      <w:pPr>
        <w:tabs>
          <w:tab w:val="left" w:pos="1230"/>
          <w:tab w:val="center" w:pos="4535"/>
        </w:tabs>
        <w:jc w:val="center"/>
        <w:rPr>
          <w:rFonts w:ascii="Calibri" w:hAnsi="Calibri" w:cs="Calibri"/>
          <w:b/>
          <w:bCs/>
        </w:rPr>
      </w:pPr>
    </w:p>
    <w:p w14:paraId="57FC716C" w14:textId="1756D5B9"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0D5116">
        <w:rPr>
          <w:rFonts w:ascii="Calibri" w:hAnsi="Calibri" w:cs="Calibri"/>
          <w:b/>
          <w:bCs/>
        </w:rPr>
        <w:t>uskutočnenie stavebných prác</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5A835906" w:rsidR="00513D8E" w:rsidRDefault="00513D8E" w:rsidP="00C07D95">
      <w:pPr>
        <w:jc w:val="both"/>
        <w:rPr>
          <w:rFonts w:ascii="Calibri" w:hAnsi="Calibri" w:cs="Calibri"/>
        </w:rPr>
      </w:pPr>
    </w:p>
    <w:p w14:paraId="7BFB3443" w14:textId="77777777" w:rsidR="007C43A2" w:rsidRPr="0063584C" w:rsidRDefault="007C43A2" w:rsidP="00C07D95">
      <w:pPr>
        <w:jc w:val="both"/>
        <w:rPr>
          <w:rFonts w:ascii="Calibri" w:hAnsi="Calibri" w:cs="Calibri"/>
        </w:rPr>
      </w:pPr>
    </w:p>
    <w:p w14:paraId="07C54AD9" w14:textId="03FA170E" w:rsidR="00065571" w:rsidRPr="0063584C" w:rsidRDefault="007C43A2" w:rsidP="00C07D95">
      <w:pPr>
        <w:jc w:val="center"/>
        <w:rPr>
          <w:rFonts w:ascii="Calibri" w:hAnsi="Calibri" w:cs="Calibri"/>
          <w:b/>
        </w:rPr>
      </w:pPr>
      <w:r w:rsidRPr="007C43A2">
        <w:rPr>
          <w:rFonts w:ascii="Calibri" w:hAnsi="Calibri" w:cs="Calibri"/>
          <w:b/>
        </w:rPr>
        <w:t xml:space="preserve">Rekonštrukcia cesty a mostov - II/584 </w:t>
      </w:r>
      <w:proofErr w:type="spellStart"/>
      <w:r w:rsidRPr="007C43A2">
        <w:rPr>
          <w:rFonts w:ascii="Calibri" w:hAnsi="Calibri" w:cs="Calibri"/>
          <w:b/>
        </w:rPr>
        <w:t>Trangoška</w:t>
      </w:r>
      <w:proofErr w:type="spellEnd"/>
      <w:r w:rsidRPr="007C43A2">
        <w:rPr>
          <w:rFonts w:ascii="Calibri" w:hAnsi="Calibri" w:cs="Calibri"/>
          <w:b/>
        </w:rPr>
        <w:t xml:space="preserve"> (Srdiečko) – Tále – Bystrá</w:t>
      </w:r>
      <w:r w:rsidR="00294AC8">
        <w:rPr>
          <w:rFonts w:ascii="Calibri" w:hAnsi="Calibri" w:cs="Calibri"/>
          <w:b/>
        </w:rPr>
        <w:t xml:space="preserve"> a </w:t>
      </w:r>
      <w:r w:rsidR="00294AC8" w:rsidRPr="00294AC8">
        <w:rPr>
          <w:rFonts w:ascii="Calibri" w:hAnsi="Calibri" w:cs="Calibri"/>
          <w:b/>
        </w:rPr>
        <w:t xml:space="preserve">III/2373 Dolná Lehota - </w:t>
      </w:r>
      <w:proofErr w:type="spellStart"/>
      <w:r w:rsidR="00294AC8" w:rsidRPr="00294AC8">
        <w:rPr>
          <w:rFonts w:ascii="Calibri" w:hAnsi="Calibri" w:cs="Calibri"/>
          <w:b/>
        </w:rPr>
        <w:t>Krpáčovo</w:t>
      </w:r>
      <w:proofErr w:type="spellEnd"/>
      <w:r w:rsidR="00294AC8" w:rsidRPr="00294AC8">
        <w:rPr>
          <w:rFonts w:ascii="Calibri" w:hAnsi="Calibri" w:cs="Calibri"/>
          <w:b/>
        </w:rPr>
        <w:t xml:space="preserve"> – Tále</w:t>
      </w:r>
      <w:r w:rsidR="00294AC8">
        <w:rPr>
          <w:rFonts w:ascii="Calibri" w:hAnsi="Calibri" w:cs="Calibri"/>
          <w:b/>
        </w:rPr>
        <w:t>.</w:t>
      </w: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33617A85" w:rsidR="00513D8E" w:rsidRPr="0063584C" w:rsidRDefault="006B591F" w:rsidP="00C07D95">
      <w:pPr>
        <w:jc w:val="both"/>
        <w:rPr>
          <w:rFonts w:ascii="Calibri" w:hAnsi="Calibri" w:cs="Calibri"/>
          <w:sz w:val="20"/>
        </w:rPr>
      </w:pPr>
      <w:r>
        <w:rPr>
          <w:rFonts w:ascii="Calibri" w:hAnsi="Calibri" w:cs="Calibri"/>
          <w:sz w:val="20"/>
        </w:rPr>
        <w:t>Banská Bystrica</w:t>
      </w:r>
      <w:r w:rsidR="000D5116">
        <w:rPr>
          <w:rFonts w:ascii="Calibri" w:hAnsi="Calibri" w:cs="Calibri"/>
          <w:sz w:val="20"/>
        </w:rPr>
        <w:t>, júl</w:t>
      </w:r>
      <w:r w:rsidR="00BB0946" w:rsidRPr="0063584C">
        <w:rPr>
          <w:rFonts w:ascii="Calibri" w:hAnsi="Calibri" w:cs="Calibri"/>
          <w:sz w:val="20"/>
        </w:rPr>
        <w:t xml:space="preserve">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7777777" w:rsidR="00B96CB4" w:rsidRPr="0063584C" w:rsidRDefault="00B96CB4" w:rsidP="00C07D95">
      <w:pPr>
        <w:ind w:left="4254"/>
        <w:jc w:val="both"/>
        <w:rPr>
          <w:rFonts w:ascii="Calibri" w:hAnsi="Calibri" w:cs="Calibri"/>
          <w:sz w:val="20"/>
        </w:rPr>
      </w:pPr>
    </w:p>
    <w:p w14:paraId="3D6929F9" w14:textId="77777777" w:rsidR="00B96CB4" w:rsidRPr="0063584C" w:rsidRDefault="00B96CB4" w:rsidP="00C07D95">
      <w:pPr>
        <w:ind w:left="4254"/>
        <w:jc w:val="both"/>
        <w:rPr>
          <w:rFonts w:ascii="Calibri" w:hAnsi="Calibri" w:cs="Calibri"/>
          <w:sz w:val="20"/>
        </w:rPr>
      </w:pPr>
    </w:p>
    <w:p w14:paraId="12FEA5AB" w14:textId="4AE2DBE6" w:rsidR="000D5116" w:rsidRDefault="000D5116" w:rsidP="0035124A">
      <w:pPr>
        <w:tabs>
          <w:tab w:val="left" w:pos="870"/>
          <w:tab w:val="left" w:pos="2166"/>
        </w:tabs>
        <w:rPr>
          <w:rFonts w:ascii="Calibri" w:hAnsi="Calibri" w:cs="Calibri"/>
          <w:b/>
          <w:bCs/>
          <w:iCs/>
        </w:rPr>
      </w:pPr>
    </w:p>
    <w:p w14:paraId="766DE0FA" w14:textId="6C65A883"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439A42A5"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1 </w:t>
      </w:r>
      <w:r w:rsidR="000D5116">
        <w:rPr>
          <w:rFonts w:ascii="Calibri" w:hAnsi="Calibri"/>
          <w:b w:val="0"/>
          <w:sz w:val="20"/>
          <w:lang w:val="sk-SK"/>
        </w:rPr>
        <w:t>súťažných podkladov – neocenený výkaz výmer - cesty</w:t>
      </w:r>
    </w:p>
    <w:p w14:paraId="5B5DA72C" w14:textId="7A529349" w:rsidR="00BB0946"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2 súťažných podkladov – </w:t>
      </w:r>
      <w:r w:rsidR="000D5116">
        <w:rPr>
          <w:rFonts w:ascii="Calibri" w:hAnsi="Calibri"/>
          <w:b w:val="0"/>
          <w:sz w:val="20"/>
          <w:lang w:val="sk-SK"/>
        </w:rPr>
        <w:t>neocenený výkaz výmer – mosty</w:t>
      </w:r>
    </w:p>
    <w:p w14:paraId="2F81B752" w14:textId="2982A96F" w:rsidR="000D5116" w:rsidRPr="0063584C" w:rsidRDefault="000D5116" w:rsidP="00BB0946">
      <w:pPr>
        <w:pStyle w:val="Zkladntext"/>
        <w:rPr>
          <w:rFonts w:ascii="Calibri" w:hAnsi="Calibri"/>
          <w:b w:val="0"/>
          <w:sz w:val="20"/>
          <w:lang w:val="sk-SK"/>
        </w:rPr>
      </w:pPr>
      <w:r>
        <w:rPr>
          <w:rFonts w:ascii="Calibri" w:hAnsi="Calibri"/>
          <w:b w:val="0"/>
          <w:sz w:val="20"/>
          <w:lang w:val="sk-SK"/>
        </w:rPr>
        <w:t>Príloha č. 3 súťažných podkladov – projektová dokumentácia - mosty</w:t>
      </w:r>
    </w:p>
    <w:p w14:paraId="51BDEF51" w14:textId="19BCF288" w:rsidR="00BB0946" w:rsidRPr="0063584C" w:rsidRDefault="000D5116" w:rsidP="00C07D95">
      <w:pPr>
        <w:pStyle w:val="Zkladntext"/>
        <w:rPr>
          <w:rFonts w:ascii="Calibri" w:hAnsi="Calibri"/>
          <w:b w:val="0"/>
          <w:sz w:val="20"/>
          <w:lang w:val="sk-SK"/>
        </w:rPr>
      </w:pPr>
      <w:r>
        <w:rPr>
          <w:rFonts w:ascii="Calibri" w:hAnsi="Calibri"/>
          <w:b w:val="0"/>
          <w:sz w:val="20"/>
          <w:lang w:val="sk-SK"/>
        </w:rPr>
        <w:t>Príloha č. 4</w:t>
      </w:r>
      <w:r w:rsidR="00BB0946" w:rsidRPr="0063584C">
        <w:rPr>
          <w:rFonts w:ascii="Calibri" w:hAnsi="Calibri"/>
          <w:b w:val="0"/>
          <w:sz w:val="20"/>
          <w:lang w:val="sk-SK"/>
        </w:rPr>
        <w:t xml:space="preserve"> súťažných podkladov – </w:t>
      </w:r>
      <w:r>
        <w:rPr>
          <w:rFonts w:ascii="Calibri" w:hAnsi="Calibri"/>
          <w:b w:val="0"/>
          <w:sz w:val="20"/>
          <w:lang w:val="sk-SK"/>
        </w:rPr>
        <w:t>zmluva o dielo</w:t>
      </w:r>
    </w:p>
    <w:p w14:paraId="64C7AA48" w14:textId="77777777" w:rsidR="00BB0946" w:rsidRPr="0063584C" w:rsidRDefault="00BB0946" w:rsidP="00C07D95">
      <w:pPr>
        <w:pStyle w:val="Zkladntext"/>
        <w:rPr>
          <w:rFonts w:ascii="Calibri" w:hAnsi="Calibri" w:cs="Calibri"/>
          <w:iCs/>
          <w:lang w:val="sk-SK"/>
        </w:rPr>
      </w:pPr>
    </w:p>
    <w:p w14:paraId="5ADC805E" w14:textId="622DF7B7" w:rsidR="00BB0946" w:rsidRDefault="00BB0946" w:rsidP="00C07D95">
      <w:pPr>
        <w:pStyle w:val="Zkladntext"/>
        <w:rPr>
          <w:rFonts w:ascii="Calibri" w:hAnsi="Calibri" w:cs="Calibri"/>
          <w:iCs/>
          <w:lang w:val="sk-SK"/>
        </w:rPr>
      </w:pPr>
    </w:p>
    <w:p w14:paraId="18851D6C" w14:textId="6F37B4B9" w:rsidR="000D5116" w:rsidRDefault="000D5116" w:rsidP="00C07D95">
      <w:pPr>
        <w:pStyle w:val="Zkladntext"/>
        <w:rPr>
          <w:rFonts w:ascii="Calibri" w:hAnsi="Calibri" w:cs="Calibri"/>
          <w:iCs/>
          <w:lang w:val="sk-SK"/>
        </w:rPr>
      </w:pPr>
    </w:p>
    <w:p w14:paraId="471D0BBA" w14:textId="77777777" w:rsidR="000D5116" w:rsidRPr="0063584C" w:rsidRDefault="000D5116" w:rsidP="00C07D95">
      <w:pPr>
        <w:pStyle w:val="Zkladntext"/>
        <w:rPr>
          <w:rFonts w:ascii="Calibri" w:hAnsi="Calibri" w:cs="Calibri"/>
          <w:iCs/>
          <w:lang w:val="sk-SK"/>
        </w:rPr>
      </w:pPr>
    </w:p>
    <w:p w14:paraId="58358BC9" w14:textId="612CB254" w:rsidR="00BB0946" w:rsidRDefault="00BB0946" w:rsidP="00C07D95">
      <w:pPr>
        <w:pStyle w:val="Zkladntext"/>
        <w:rPr>
          <w:rFonts w:ascii="Calibri" w:hAnsi="Calibri" w:cs="Calibri"/>
          <w:iCs/>
          <w:lang w:val="sk-SK"/>
        </w:rPr>
      </w:pPr>
    </w:p>
    <w:p w14:paraId="0AC22DEA" w14:textId="77777777" w:rsidR="0035124A" w:rsidRPr="0063584C" w:rsidRDefault="0035124A" w:rsidP="00C07D95">
      <w:pPr>
        <w:pStyle w:val="Zkladntext"/>
        <w:rPr>
          <w:rFonts w:ascii="Calibri" w:hAnsi="Calibri" w:cs="Calibri"/>
          <w:iCs/>
          <w:lang w:val="sk-SK"/>
        </w:rPr>
      </w:pPr>
    </w:p>
    <w:p w14:paraId="753BA525" w14:textId="455AE8C2"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37C6570B" w14:textId="59ABFB1A" w:rsidR="00826D6B" w:rsidRPr="0063584C" w:rsidRDefault="00513D8E" w:rsidP="009649B9">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w:t>
      </w:r>
      <w:r w:rsidR="002A49B8">
        <w:rPr>
          <w:rFonts w:ascii="Calibri" w:hAnsi="Calibri" w:cs="Calibri"/>
          <w:sz w:val="20"/>
          <w:szCs w:val="20"/>
        </w:rPr>
        <w:t>rekonštrukcie</w:t>
      </w:r>
      <w:r w:rsidR="002A49B8" w:rsidRPr="002A49B8">
        <w:rPr>
          <w:rFonts w:ascii="Calibri" w:hAnsi="Calibri" w:cs="Calibri"/>
          <w:sz w:val="20"/>
          <w:szCs w:val="20"/>
        </w:rPr>
        <w:t xml:space="preserve"> cesty a mostov II/584 </w:t>
      </w:r>
      <w:proofErr w:type="spellStart"/>
      <w:r w:rsidR="002A49B8" w:rsidRPr="002A49B8">
        <w:rPr>
          <w:rFonts w:ascii="Calibri" w:hAnsi="Calibri" w:cs="Calibri"/>
          <w:sz w:val="20"/>
          <w:szCs w:val="20"/>
        </w:rPr>
        <w:t>Trang</w:t>
      </w:r>
      <w:r w:rsidR="00294AC8">
        <w:rPr>
          <w:rFonts w:ascii="Calibri" w:hAnsi="Calibri" w:cs="Calibri"/>
          <w:sz w:val="20"/>
          <w:szCs w:val="20"/>
        </w:rPr>
        <w:t>oška</w:t>
      </w:r>
      <w:proofErr w:type="spellEnd"/>
      <w:r w:rsidR="00294AC8">
        <w:rPr>
          <w:rFonts w:ascii="Calibri" w:hAnsi="Calibri" w:cs="Calibri"/>
          <w:sz w:val="20"/>
          <w:szCs w:val="20"/>
        </w:rPr>
        <w:t xml:space="preserve"> (Srdiečko) – Tále – Bystrá a </w:t>
      </w:r>
      <w:r w:rsidR="00294AC8" w:rsidRPr="00294AC8">
        <w:rPr>
          <w:rFonts w:ascii="Calibri" w:hAnsi="Calibri" w:cs="Calibri"/>
          <w:sz w:val="20"/>
          <w:szCs w:val="20"/>
        </w:rPr>
        <w:t xml:space="preserve">III/2373 Dolná Lehota - </w:t>
      </w:r>
      <w:proofErr w:type="spellStart"/>
      <w:r w:rsidR="00294AC8" w:rsidRPr="00294AC8">
        <w:rPr>
          <w:rFonts w:ascii="Calibri" w:hAnsi="Calibri" w:cs="Calibri"/>
          <w:sz w:val="20"/>
          <w:szCs w:val="20"/>
        </w:rPr>
        <w:t>Krpáčovo</w:t>
      </w:r>
      <w:proofErr w:type="spellEnd"/>
      <w:r w:rsidR="00294AC8" w:rsidRPr="00294AC8">
        <w:rPr>
          <w:rFonts w:ascii="Calibri" w:hAnsi="Calibri" w:cs="Calibri"/>
          <w:sz w:val="20"/>
          <w:szCs w:val="20"/>
        </w:rPr>
        <w:t xml:space="preserve"> – Tále</w:t>
      </w:r>
      <w:r w:rsidR="00294AC8">
        <w:rPr>
          <w:rFonts w:ascii="Calibri" w:hAnsi="Calibri" w:cs="Calibri"/>
          <w:sz w:val="20"/>
          <w:szCs w:val="20"/>
        </w:rPr>
        <w:t>.</w:t>
      </w:r>
      <w:r w:rsidR="002A49B8">
        <w:rPr>
          <w:rFonts w:ascii="Calibri" w:hAnsi="Calibri" w:cs="Calibri"/>
          <w:sz w:val="20"/>
          <w:szCs w:val="20"/>
        </w:rPr>
        <w:t xml:space="preserve"> </w:t>
      </w:r>
      <w:r w:rsidR="001167C0"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625DC9B" w14:textId="47EE2A20" w:rsidR="002A49B8" w:rsidRDefault="00BD00B3" w:rsidP="00BD00B3">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002A49B8" w:rsidRPr="002A49B8">
        <w:rPr>
          <w:rFonts w:ascii="Calibri" w:hAnsi="Calibri" w:cs="Calibri"/>
          <w:sz w:val="20"/>
          <w:szCs w:val="20"/>
          <w:lang w:eastAsia="cs-CZ"/>
        </w:rPr>
        <w:t>45221100-3</w:t>
      </w:r>
      <w:r w:rsidR="002A49B8" w:rsidRPr="002A49B8">
        <w:rPr>
          <w:rFonts w:ascii="Calibri" w:hAnsi="Calibri" w:cs="Calibri"/>
          <w:sz w:val="20"/>
          <w:szCs w:val="20"/>
          <w:lang w:eastAsia="cs-CZ"/>
        </w:rPr>
        <w:tab/>
        <w:t>Stavebné práce na úprave mostov</w:t>
      </w:r>
    </w:p>
    <w:p w14:paraId="2445BEC7" w14:textId="11DB53AD" w:rsidR="00BD00B3" w:rsidRPr="0063584C" w:rsidRDefault="00671BD3" w:rsidP="002A49B8">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5981B727" w14:textId="530340F6" w:rsidR="00357262" w:rsidRPr="0063584C" w:rsidRDefault="00761EE6" w:rsidP="002A49B8">
      <w:pPr>
        <w:jc w:val="both"/>
        <w:rPr>
          <w:rFonts w:ascii="Calibri" w:hAnsi="Calibri" w:cs="Calibri"/>
          <w:noProof/>
          <w:sz w:val="20"/>
          <w:szCs w:val="20"/>
          <w:lang w:eastAsia="sk-SK"/>
        </w:rPr>
      </w:pPr>
      <w:r w:rsidRPr="0063584C">
        <w:rPr>
          <w:rFonts w:ascii="Calibri" w:hAnsi="Calibri" w:cs="Calibri"/>
          <w:sz w:val="20"/>
          <w:szCs w:val="20"/>
        </w:rPr>
        <w:t xml:space="preserve">2.3. </w:t>
      </w:r>
      <w:r w:rsidR="002A49B8">
        <w:rPr>
          <w:rFonts w:ascii="Calibri" w:hAnsi="Calibri" w:cs="Calibri"/>
          <w:sz w:val="20"/>
          <w:szCs w:val="20"/>
        </w:rPr>
        <w:t>Predmet zákazky nie je rozdelený na časti, uchádzači budú predkladať ponuky na celý predmet zákazky.</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773FBED8"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2.4. Predpokladaná hodnota zákazky bola stanovená na sumu </w:t>
      </w:r>
      <w:r w:rsidR="002A49B8">
        <w:rPr>
          <w:rFonts w:ascii="Calibri" w:hAnsi="Calibri" w:cs="Calibri"/>
          <w:b/>
          <w:noProof/>
          <w:vanish/>
          <w:sz w:val="20"/>
          <w:szCs w:val="20"/>
          <w:u w:val="single"/>
          <w:lang w:eastAsia="sk-SK"/>
        </w:rPr>
        <w:t xml:space="preserve">750 493,91 </w:t>
      </w:r>
      <w:r w:rsidR="003A641C" w:rsidRPr="002A49B8">
        <w:rPr>
          <w:rFonts w:ascii="Calibri" w:hAnsi="Calibri" w:cs="Calibri"/>
          <w:b/>
          <w:noProof/>
          <w:vanish/>
          <w:sz w:val="20"/>
          <w:szCs w:val="20"/>
          <w:u w:val="single"/>
          <w:lang w:eastAsia="sk-SK"/>
        </w:rPr>
        <w:t>E</w:t>
      </w:r>
      <w:r w:rsidR="003A641C" w:rsidRPr="0063584C">
        <w:rPr>
          <w:rFonts w:ascii="Calibri" w:hAnsi="Calibri" w:cs="Calibri"/>
          <w:b/>
          <w:noProof/>
          <w:vanish/>
          <w:sz w:val="20"/>
          <w:szCs w:val="20"/>
          <w:u w:val="single"/>
          <w:lang w:eastAsia="sk-SK"/>
        </w:rPr>
        <w:t>UR bez DPH.</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2CD511C0" w14:textId="77777777" w:rsidR="00872697" w:rsidRDefault="00513D8E" w:rsidP="00BD00B3">
      <w:pPr>
        <w:jc w:val="both"/>
        <w:rPr>
          <w:rFonts w:ascii="Calibri" w:hAnsi="Calibri" w:cs="Calibri"/>
          <w:sz w:val="20"/>
          <w:szCs w:val="20"/>
        </w:rPr>
      </w:pPr>
      <w:r w:rsidRPr="0063584C">
        <w:rPr>
          <w:rFonts w:ascii="Calibri" w:hAnsi="Calibri" w:cs="Calibri"/>
          <w:sz w:val="20"/>
          <w:szCs w:val="20"/>
        </w:rPr>
        <w:t xml:space="preserve">4.1. Miestom </w:t>
      </w:r>
      <w:bookmarkStart w:id="1" w:name="OLE_LINK1"/>
      <w:bookmarkStart w:id="2" w:name="OLE_LINK2"/>
      <w:r w:rsidR="00555132" w:rsidRPr="0063584C">
        <w:rPr>
          <w:rFonts w:ascii="Calibri" w:hAnsi="Calibri" w:cs="Calibri"/>
          <w:sz w:val="20"/>
          <w:szCs w:val="20"/>
        </w:rPr>
        <w:t>uskutočnenia</w:t>
      </w:r>
      <w:r w:rsidR="00F85679" w:rsidRPr="0063584C">
        <w:rPr>
          <w:rFonts w:ascii="Calibri" w:hAnsi="Calibri" w:cs="Calibri"/>
          <w:sz w:val="20"/>
          <w:szCs w:val="20"/>
        </w:rPr>
        <w:t xml:space="preserve"> </w:t>
      </w:r>
      <w:r w:rsidR="001167C0" w:rsidRPr="0063584C">
        <w:rPr>
          <w:rFonts w:ascii="Calibri" w:hAnsi="Calibri" w:cs="Calibri"/>
          <w:sz w:val="20"/>
          <w:szCs w:val="20"/>
        </w:rPr>
        <w:t xml:space="preserve">predmetu zákazky </w:t>
      </w:r>
      <w:bookmarkEnd w:id="1"/>
      <w:bookmarkEnd w:id="2"/>
      <w:r w:rsidR="00E603AC" w:rsidRPr="0063584C">
        <w:rPr>
          <w:rFonts w:ascii="Calibri" w:hAnsi="Calibri" w:cs="Calibri"/>
          <w:sz w:val="20"/>
          <w:szCs w:val="20"/>
        </w:rPr>
        <w:t xml:space="preserve">sú </w:t>
      </w:r>
      <w:r w:rsidR="00872697">
        <w:rPr>
          <w:rFonts w:ascii="Calibri" w:hAnsi="Calibri" w:cs="Calibri"/>
          <w:sz w:val="20"/>
          <w:szCs w:val="20"/>
        </w:rPr>
        <w:t>nasledovné úseky ciest:</w:t>
      </w:r>
    </w:p>
    <w:p w14:paraId="4A3FB7D2" w14:textId="77777777" w:rsidR="00903B59" w:rsidRPr="00903B59" w:rsidRDefault="00903B59" w:rsidP="00903B59">
      <w:pPr>
        <w:jc w:val="both"/>
        <w:rPr>
          <w:rFonts w:ascii="Calibri" w:hAnsi="Calibri" w:cs="Calibri"/>
          <w:sz w:val="20"/>
          <w:szCs w:val="20"/>
        </w:rPr>
      </w:pPr>
      <w:r>
        <w:rPr>
          <w:rFonts w:ascii="Calibri" w:hAnsi="Calibri" w:cs="Calibri"/>
          <w:sz w:val="20"/>
          <w:szCs w:val="20"/>
        </w:rPr>
        <w:t>C</w:t>
      </w:r>
      <w:r w:rsidRPr="00903B59">
        <w:rPr>
          <w:rFonts w:ascii="Calibri" w:hAnsi="Calibri" w:cs="Calibri"/>
          <w:sz w:val="20"/>
          <w:szCs w:val="20"/>
        </w:rPr>
        <w:t xml:space="preserve">esta II/584 </w:t>
      </w:r>
      <w:proofErr w:type="spellStart"/>
      <w:r w:rsidRPr="00903B59">
        <w:rPr>
          <w:rFonts w:ascii="Calibri" w:hAnsi="Calibri" w:cs="Calibri"/>
          <w:sz w:val="20"/>
          <w:szCs w:val="20"/>
        </w:rPr>
        <w:t>Trangoška</w:t>
      </w:r>
      <w:proofErr w:type="spellEnd"/>
      <w:r w:rsidRPr="00903B59">
        <w:rPr>
          <w:rFonts w:ascii="Calibri" w:hAnsi="Calibri" w:cs="Calibri"/>
          <w:sz w:val="20"/>
          <w:szCs w:val="20"/>
        </w:rPr>
        <w:t xml:space="preserve"> - Tále – Bystrá, </w:t>
      </w:r>
      <w:proofErr w:type="spellStart"/>
      <w:r w:rsidRPr="00903B59">
        <w:rPr>
          <w:rFonts w:ascii="Calibri" w:hAnsi="Calibri" w:cs="Calibri"/>
          <w:sz w:val="20"/>
          <w:szCs w:val="20"/>
        </w:rPr>
        <w:t>staničenie</w:t>
      </w:r>
      <w:proofErr w:type="spellEnd"/>
      <w:r w:rsidRPr="00903B59">
        <w:rPr>
          <w:rFonts w:ascii="Calibri" w:hAnsi="Calibri" w:cs="Calibri"/>
          <w:sz w:val="20"/>
          <w:szCs w:val="20"/>
        </w:rPr>
        <w:t xml:space="preserve"> v km: 67,393 - 70,700</w:t>
      </w:r>
    </w:p>
    <w:p w14:paraId="097BD646" w14:textId="77777777" w:rsidR="00903B59" w:rsidRPr="00903B59" w:rsidRDefault="00903B59" w:rsidP="00903B59">
      <w:pPr>
        <w:jc w:val="both"/>
        <w:rPr>
          <w:rFonts w:ascii="Calibri" w:hAnsi="Calibri" w:cs="Calibri"/>
          <w:sz w:val="20"/>
          <w:szCs w:val="20"/>
        </w:rPr>
      </w:pPr>
      <w:r>
        <w:rPr>
          <w:rFonts w:ascii="Calibri" w:hAnsi="Calibri" w:cs="Calibri"/>
          <w:sz w:val="20"/>
          <w:szCs w:val="20"/>
        </w:rPr>
        <w:t>C</w:t>
      </w:r>
      <w:r w:rsidRPr="00903B59">
        <w:rPr>
          <w:rFonts w:ascii="Calibri" w:hAnsi="Calibri" w:cs="Calibri"/>
          <w:sz w:val="20"/>
          <w:szCs w:val="20"/>
        </w:rPr>
        <w:t xml:space="preserve">esta III/2373 Dolná Lehota - </w:t>
      </w:r>
      <w:proofErr w:type="spellStart"/>
      <w:r w:rsidRPr="00903B59">
        <w:rPr>
          <w:rFonts w:ascii="Calibri" w:hAnsi="Calibri" w:cs="Calibri"/>
          <w:sz w:val="20"/>
          <w:szCs w:val="20"/>
        </w:rPr>
        <w:t>Krpáčovo</w:t>
      </w:r>
      <w:proofErr w:type="spellEnd"/>
      <w:r w:rsidRPr="00903B59">
        <w:rPr>
          <w:rFonts w:ascii="Calibri" w:hAnsi="Calibri" w:cs="Calibri"/>
          <w:sz w:val="20"/>
          <w:szCs w:val="20"/>
        </w:rPr>
        <w:t xml:space="preserve"> – Tále, </w:t>
      </w:r>
      <w:proofErr w:type="spellStart"/>
      <w:r w:rsidRPr="00903B59">
        <w:rPr>
          <w:rFonts w:ascii="Calibri" w:hAnsi="Calibri" w:cs="Calibri"/>
          <w:sz w:val="20"/>
          <w:szCs w:val="20"/>
        </w:rPr>
        <w:t>staničenie</w:t>
      </w:r>
      <w:proofErr w:type="spellEnd"/>
      <w:r w:rsidRPr="00903B59">
        <w:rPr>
          <w:rFonts w:ascii="Calibri" w:hAnsi="Calibri" w:cs="Calibri"/>
          <w:sz w:val="20"/>
          <w:szCs w:val="20"/>
        </w:rPr>
        <w:t xml:space="preserve"> v km:</w:t>
      </w:r>
    </w:p>
    <w:p w14:paraId="6ED7ECE1" w14:textId="77777777" w:rsidR="00903B59" w:rsidRDefault="00903B59" w:rsidP="0035124A">
      <w:pPr>
        <w:pStyle w:val="Odsekzoznamu"/>
        <w:numPr>
          <w:ilvl w:val="0"/>
          <w:numId w:val="30"/>
        </w:numPr>
        <w:ind w:left="709"/>
        <w:jc w:val="both"/>
        <w:rPr>
          <w:rFonts w:ascii="Calibri" w:hAnsi="Calibri" w:cs="Calibri"/>
          <w:sz w:val="20"/>
          <w:szCs w:val="20"/>
        </w:rPr>
      </w:pPr>
      <w:r w:rsidRPr="00872697">
        <w:rPr>
          <w:rFonts w:ascii="Calibri" w:hAnsi="Calibri" w:cs="Calibri"/>
          <w:sz w:val="20"/>
          <w:szCs w:val="20"/>
        </w:rPr>
        <w:t>Dol</w:t>
      </w:r>
      <w:r>
        <w:rPr>
          <w:rFonts w:ascii="Calibri" w:hAnsi="Calibri" w:cs="Calibri"/>
          <w:sz w:val="20"/>
          <w:szCs w:val="20"/>
        </w:rPr>
        <w:t>ná Lehota 1,600 - 3,400</w:t>
      </w:r>
    </w:p>
    <w:p w14:paraId="6E6B3E0E" w14:textId="05701D63" w:rsidR="00903B59" w:rsidRPr="00903B59" w:rsidRDefault="00903B59" w:rsidP="0035124A">
      <w:pPr>
        <w:pStyle w:val="Odsekzoznamu"/>
        <w:numPr>
          <w:ilvl w:val="0"/>
          <w:numId w:val="30"/>
        </w:numPr>
        <w:ind w:left="709"/>
        <w:jc w:val="both"/>
        <w:rPr>
          <w:rFonts w:ascii="Calibri" w:hAnsi="Calibri" w:cs="Calibri"/>
          <w:sz w:val="20"/>
          <w:szCs w:val="20"/>
        </w:rPr>
      </w:pPr>
      <w:r>
        <w:rPr>
          <w:rFonts w:ascii="Calibri" w:hAnsi="Calibri" w:cs="Calibri"/>
          <w:sz w:val="20"/>
          <w:szCs w:val="20"/>
        </w:rPr>
        <w:t xml:space="preserve">Tále </w:t>
      </w:r>
      <w:r w:rsidRPr="00872697">
        <w:rPr>
          <w:rFonts w:ascii="Calibri" w:hAnsi="Calibri" w:cs="Calibri"/>
          <w:sz w:val="20"/>
          <w:szCs w:val="20"/>
        </w:rPr>
        <w:t>13,330 - 13,735</w:t>
      </w:r>
    </w:p>
    <w:p w14:paraId="2338909B" w14:textId="77777777" w:rsidR="00903B59" w:rsidRPr="00E52A52" w:rsidRDefault="00903B59" w:rsidP="00903B59">
      <w:pPr>
        <w:jc w:val="both"/>
        <w:rPr>
          <w:rFonts w:ascii="Calibri" w:hAnsi="Calibri" w:cs="Calibri"/>
          <w:sz w:val="20"/>
          <w:szCs w:val="20"/>
        </w:rPr>
      </w:pPr>
      <w:r>
        <w:rPr>
          <w:rFonts w:ascii="Calibri" w:hAnsi="Calibri" w:cs="Calibri"/>
          <w:sz w:val="20"/>
          <w:szCs w:val="20"/>
        </w:rPr>
        <w:t xml:space="preserve">Mosty </w:t>
      </w:r>
      <w:r w:rsidRPr="00E52A52">
        <w:rPr>
          <w:rFonts w:ascii="Calibri" w:hAnsi="Calibri" w:cs="Calibri"/>
          <w:sz w:val="20"/>
          <w:szCs w:val="20"/>
        </w:rPr>
        <w:t>na ceste II/584</w:t>
      </w:r>
      <w:r>
        <w:rPr>
          <w:rFonts w:ascii="Calibri" w:hAnsi="Calibri" w:cs="Calibri"/>
          <w:sz w:val="20"/>
          <w:szCs w:val="20"/>
        </w:rPr>
        <w:t xml:space="preserve"> (číslo - </w:t>
      </w:r>
      <w:proofErr w:type="spellStart"/>
      <w:r>
        <w:rPr>
          <w:rFonts w:ascii="Calibri" w:hAnsi="Calibri" w:cs="Calibri"/>
          <w:sz w:val="20"/>
          <w:szCs w:val="20"/>
        </w:rPr>
        <w:t>staničenie</w:t>
      </w:r>
      <w:proofErr w:type="spellEnd"/>
      <w:r>
        <w:rPr>
          <w:rFonts w:ascii="Calibri" w:hAnsi="Calibri" w:cs="Calibri"/>
          <w:sz w:val="20"/>
          <w:szCs w:val="20"/>
        </w:rPr>
        <w:t>):</w:t>
      </w:r>
    </w:p>
    <w:p w14:paraId="4C1044FA" w14:textId="77777777" w:rsidR="00903B59" w:rsidRPr="00E52A52"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584-38 - </w:t>
      </w:r>
      <w:r w:rsidRPr="00E52A52">
        <w:rPr>
          <w:rFonts w:ascii="Calibri" w:hAnsi="Calibri" w:cs="Calibri"/>
          <w:sz w:val="20"/>
          <w:szCs w:val="20"/>
        </w:rPr>
        <w:t>60,236 km</w:t>
      </w:r>
    </w:p>
    <w:p w14:paraId="27330D47" w14:textId="77777777" w:rsidR="00903B59" w:rsidRPr="00E52A52"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584-39 - </w:t>
      </w:r>
      <w:r w:rsidRPr="00E52A52">
        <w:rPr>
          <w:rFonts w:ascii="Calibri" w:hAnsi="Calibri" w:cs="Calibri"/>
          <w:sz w:val="20"/>
          <w:szCs w:val="20"/>
        </w:rPr>
        <w:t>61,417 km</w:t>
      </w:r>
    </w:p>
    <w:p w14:paraId="6C912A31" w14:textId="77777777" w:rsidR="00903B59" w:rsidRPr="00E52A52" w:rsidRDefault="00903B59" w:rsidP="00903B59">
      <w:pPr>
        <w:pStyle w:val="Odsekzoznamu"/>
        <w:numPr>
          <w:ilvl w:val="0"/>
          <w:numId w:val="29"/>
        </w:numPr>
        <w:jc w:val="both"/>
        <w:rPr>
          <w:rFonts w:ascii="Calibri" w:hAnsi="Calibri" w:cs="Calibri"/>
          <w:sz w:val="20"/>
          <w:szCs w:val="20"/>
        </w:rPr>
      </w:pPr>
      <w:r w:rsidRPr="00E52A52">
        <w:rPr>
          <w:rFonts w:ascii="Calibri" w:hAnsi="Calibri" w:cs="Calibri"/>
          <w:sz w:val="20"/>
          <w:szCs w:val="20"/>
        </w:rPr>
        <w:t>584-4</w:t>
      </w:r>
      <w:r>
        <w:rPr>
          <w:rFonts w:ascii="Calibri" w:hAnsi="Calibri" w:cs="Calibri"/>
          <w:sz w:val="20"/>
          <w:szCs w:val="20"/>
        </w:rPr>
        <w:t xml:space="preserve">0 - </w:t>
      </w:r>
      <w:r w:rsidRPr="00E52A52">
        <w:rPr>
          <w:rFonts w:ascii="Calibri" w:hAnsi="Calibri" w:cs="Calibri"/>
          <w:sz w:val="20"/>
          <w:szCs w:val="20"/>
        </w:rPr>
        <w:t>62,105 km</w:t>
      </w:r>
    </w:p>
    <w:p w14:paraId="180C8BFF" w14:textId="77777777" w:rsid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584-42 - 62,788 km</w:t>
      </w:r>
    </w:p>
    <w:p w14:paraId="34636238" w14:textId="77777777" w:rsid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584-44 - </w:t>
      </w:r>
      <w:r w:rsidRPr="00E52A52">
        <w:rPr>
          <w:rFonts w:ascii="Calibri" w:hAnsi="Calibri" w:cs="Calibri"/>
          <w:sz w:val="20"/>
          <w:szCs w:val="20"/>
        </w:rPr>
        <w:t>63,498 km</w:t>
      </w:r>
    </w:p>
    <w:p w14:paraId="63BBDB1A" w14:textId="77777777" w:rsid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584-47 - </w:t>
      </w:r>
      <w:r w:rsidRPr="00E52A52">
        <w:rPr>
          <w:rFonts w:ascii="Calibri" w:hAnsi="Calibri" w:cs="Calibri"/>
          <w:sz w:val="20"/>
          <w:szCs w:val="20"/>
        </w:rPr>
        <w:t>65,81 km</w:t>
      </w:r>
    </w:p>
    <w:p w14:paraId="38D16FB4" w14:textId="77777777" w:rsid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584-49 - </w:t>
      </w:r>
      <w:r w:rsidRPr="00E52A52">
        <w:rPr>
          <w:rFonts w:ascii="Calibri" w:hAnsi="Calibri" w:cs="Calibri"/>
          <w:sz w:val="20"/>
          <w:szCs w:val="20"/>
        </w:rPr>
        <w:t>67,051 km</w:t>
      </w:r>
    </w:p>
    <w:p w14:paraId="55B71E83" w14:textId="77777777" w:rsid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584-50 - </w:t>
      </w:r>
      <w:r w:rsidRPr="00E52A52">
        <w:rPr>
          <w:rFonts w:ascii="Calibri" w:hAnsi="Calibri" w:cs="Calibri"/>
          <w:sz w:val="20"/>
          <w:szCs w:val="20"/>
        </w:rPr>
        <w:t>68,929 km</w:t>
      </w:r>
    </w:p>
    <w:p w14:paraId="288B8576" w14:textId="1DB8FEAD" w:rsidR="00903B59" w:rsidRPr="00903B59" w:rsidRDefault="00903B59" w:rsidP="00903B59">
      <w:pPr>
        <w:pStyle w:val="Odsekzoznamu"/>
        <w:numPr>
          <w:ilvl w:val="0"/>
          <w:numId w:val="29"/>
        </w:numPr>
        <w:jc w:val="both"/>
        <w:rPr>
          <w:rFonts w:ascii="Calibri" w:hAnsi="Calibri" w:cs="Calibri"/>
          <w:sz w:val="20"/>
          <w:szCs w:val="20"/>
        </w:rPr>
      </w:pPr>
      <w:r>
        <w:rPr>
          <w:rFonts w:ascii="Calibri" w:hAnsi="Calibri" w:cs="Calibri"/>
          <w:sz w:val="20"/>
          <w:szCs w:val="20"/>
        </w:rPr>
        <w:t xml:space="preserve">584-51 - </w:t>
      </w:r>
      <w:r w:rsidRPr="00E52A52">
        <w:rPr>
          <w:rFonts w:ascii="Calibri" w:hAnsi="Calibri" w:cs="Calibri"/>
          <w:sz w:val="20"/>
          <w:szCs w:val="20"/>
        </w:rPr>
        <w:t>70,455 km</w:t>
      </w:r>
    </w:p>
    <w:p w14:paraId="0B8BCE05" w14:textId="77777777" w:rsidR="00903B59" w:rsidRPr="00E52A52" w:rsidRDefault="00903B59" w:rsidP="00903B59">
      <w:pPr>
        <w:jc w:val="both"/>
        <w:rPr>
          <w:rFonts w:ascii="Calibri" w:hAnsi="Calibri" w:cs="Calibri"/>
          <w:sz w:val="20"/>
          <w:szCs w:val="20"/>
        </w:rPr>
      </w:pPr>
      <w:r w:rsidRPr="00E52A52">
        <w:rPr>
          <w:rFonts w:ascii="Calibri" w:hAnsi="Calibri" w:cs="Calibri"/>
          <w:sz w:val="20"/>
          <w:szCs w:val="20"/>
        </w:rPr>
        <w:t>Mosty na ceste III/2373</w:t>
      </w:r>
      <w:r>
        <w:rPr>
          <w:rFonts w:ascii="Calibri" w:hAnsi="Calibri" w:cs="Calibri"/>
          <w:sz w:val="20"/>
          <w:szCs w:val="20"/>
        </w:rPr>
        <w:t xml:space="preserve"> (číslo - </w:t>
      </w:r>
      <w:proofErr w:type="spellStart"/>
      <w:r>
        <w:rPr>
          <w:rFonts w:ascii="Calibri" w:hAnsi="Calibri" w:cs="Calibri"/>
          <w:sz w:val="20"/>
          <w:szCs w:val="20"/>
        </w:rPr>
        <w:t>staničenie</w:t>
      </w:r>
      <w:proofErr w:type="spellEnd"/>
      <w:r>
        <w:rPr>
          <w:rFonts w:ascii="Calibri" w:hAnsi="Calibri" w:cs="Calibri"/>
          <w:sz w:val="20"/>
          <w:szCs w:val="20"/>
        </w:rPr>
        <w:t>):</w:t>
      </w:r>
    </w:p>
    <w:p w14:paraId="0D6B5A9B" w14:textId="77777777" w:rsidR="00903B59" w:rsidRDefault="00903B59" w:rsidP="00903B59">
      <w:pPr>
        <w:pStyle w:val="Odsekzoznamu"/>
        <w:numPr>
          <w:ilvl w:val="0"/>
          <w:numId w:val="29"/>
        </w:numPr>
        <w:jc w:val="both"/>
        <w:rPr>
          <w:rFonts w:ascii="Calibri" w:hAnsi="Calibri" w:cs="Calibri"/>
          <w:sz w:val="20"/>
          <w:szCs w:val="20"/>
        </w:rPr>
      </w:pPr>
      <w:r w:rsidRPr="00E52A52">
        <w:rPr>
          <w:rFonts w:ascii="Calibri" w:hAnsi="Calibri" w:cs="Calibri"/>
          <w:sz w:val="20"/>
          <w:szCs w:val="20"/>
        </w:rPr>
        <w:t>2373-01</w:t>
      </w:r>
      <w:r>
        <w:rPr>
          <w:rFonts w:ascii="Calibri" w:hAnsi="Calibri" w:cs="Calibri"/>
          <w:sz w:val="20"/>
          <w:szCs w:val="20"/>
        </w:rPr>
        <w:t xml:space="preserve"> - </w:t>
      </w:r>
      <w:r w:rsidRPr="00E52A52">
        <w:rPr>
          <w:rFonts w:ascii="Calibri" w:hAnsi="Calibri" w:cs="Calibri"/>
          <w:sz w:val="20"/>
          <w:szCs w:val="20"/>
        </w:rPr>
        <w:t>0,986 km</w:t>
      </w:r>
    </w:p>
    <w:p w14:paraId="6A7F960B" w14:textId="77777777" w:rsidR="00903B59" w:rsidRPr="00E52A52" w:rsidRDefault="00903B59" w:rsidP="00903B59">
      <w:pPr>
        <w:pStyle w:val="Odsekzoznamu"/>
        <w:numPr>
          <w:ilvl w:val="0"/>
          <w:numId w:val="29"/>
        </w:numPr>
        <w:jc w:val="both"/>
        <w:rPr>
          <w:rFonts w:ascii="Calibri" w:hAnsi="Calibri" w:cs="Calibri"/>
          <w:sz w:val="20"/>
          <w:szCs w:val="20"/>
        </w:rPr>
      </w:pPr>
      <w:r w:rsidRPr="00E52A52">
        <w:rPr>
          <w:rFonts w:ascii="Calibri" w:hAnsi="Calibri" w:cs="Calibri"/>
          <w:sz w:val="20"/>
          <w:szCs w:val="20"/>
        </w:rPr>
        <w:t>2373-02</w:t>
      </w:r>
      <w:r w:rsidRPr="00E52A52">
        <w:rPr>
          <w:rFonts w:ascii="Calibri" w:hAnsi="Calibri" w:cs="Calibri"/>
          <w:sz w:val="20"/>
          <w:szCs w:val="20"/>
        </w:rPr>
        <w:tab/>
      </w:r>
      <w:r>
        <w:rPr>
          <w:rFonts w:ascii="Calibri" w:hAnsi="Calibri" w:cs="Calibri"/>
          <w:sz w:val="20"/>
          <w:szCs w:val="20"/>
        </w:rPr>
        <w:t xml:space="preserve">- </w:t>
      </w:r>
      <w:r w:rsidRPr="00E52A52">
        <w:rPr>
          <w:rFonts w:ascii="Calibri" w:hAnsi="Calibri" w:cs="Calibri"/>
          <w:sz w:val="20"/>
          <w:szCs w:val="20"/>
        </w:rPr>
        <w:t>1,628 km</w:t>
      </w:r>
    </w:p>
    <w:p w14:paraId="142F9E6E" w14:textId="77777777" w:rsidR="00E52A52" w:rsidRPr="0063584C" w:rsidRDefault="00E52A52" w:rsidP="00BD00B3">
      <w:pPr>
        <w:jc w:val="both"/>
        <w:rPr>
          <w:rFonts w:ascii="Calibri" w:hAnsi="Calibri" w:cs="Calibri"/>
          <w:sz w:val="20"/>
          <w:szCs w:val="20"/>
        </w:rPr>
      </w:pPr>
    </w:p>
    <w:p w14:paraId="4FAE5ADE" w14:textId="416932AB" w:rsidR="00124FAC" w:rsidRPr="0063584C" w:rsidRDefault="00513D8E" w:rsidP="00E52A52">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E52A52">
        <w:rPr>
          <w:rFonts w:ascii="Calibri" w:hAnsi="Calibri" w:cs="Calibri"/>
          <w:sz w:val="20"/>
          <w:szCs w:val="20"/>
        </w:rPr>
        <w:t>najneskôr do</w:t>
      </w:r>
      <w:r w:rsidR="00E52A52" w:rsidRPr="00E52A52">
        <w:rPr>
          <w:rFonts w:ascii="Calibri" w:hAnsi="Calibri" w:cs="Calibri"/>
          <w:sz w:val="20"/>
          <w:szCs w:val="20"/>
        </w:rPr>
        <w:t xml:space="preserve"> 60 kale</w:t>
      </w:r>
      <w:r w:rsidR="00E52A52">
        <w:rPr>
          <w:rFonts w:ascii="Calibri" w:hAnsi="Calibri" w:cs="Calibri"/>
          <w:sz w:val="20"/>
          <w:szCs w:val="20"/>
        </w:rPr>
        <w:t>ndárnych dní odo dňa prevzatia s</w:t>
      </w:r>
      <w:r w:rsidR="00E52A52" w:rsidRPr="00E52A52">
        <w:rPr>
          <w:rFonts w:ascii="Calibri" w:hAnsi="Calibri" w:cs="Calibri"/>
          <w:sz w:val="20"/>
          <w:szCs w:val="20"/>
        </w:rPr>
        <w:t xml:space="preserve">taveniska zhotoviteľom. </w:t>
      </w:r>
      <w:r w:rsidR="00E52A52">
        <w:rPr>
          <w:rFonts w:ascii="Calibri" w:hAnsi="Calibri" w:cs="Calibri"/>
          <w:sz w:val="20"/>
          <w:szCs w:val="20"/>
        </w:rPr>
        <w:t>Bližšie v prílohe č. 4 týchto SP – zmluva o dielo.</w:t>
      </w:r>
      <w:r w:rsidR="00E52A52" w:rsidRPr="00E52A52">
        <w:rPr>
          <w:rFonts w:ascii="Calibri" w:hAnsi="Calibri" w:cs="Calibri"/>
          <w:sz w:val="20"/>
          <w:szCs w:val="20"/>
        </w:rPr>
        <w:t xml:space="preserve"> </w:t>
      </w:r>
    </w:p>
    <w:p w14:paraId="00B699D4" w14:textId="77777777" w:rsidR="003A7D17" w:rsidRPr="0063584C" w:rsidRDefault="003A7D17" w:rsidP="00C07D95">
      <w:pPr>
        <w:pStyle w:val="Zkladntext"/>
        <w:rPr>
          <w:rFonts w:ascii="Calibri" w:hAnsi="Calibri" w:cs="Calibri"/>
          <w:b w:val="0"/>
          <w:sz w:val="20"/>
          <w:lang w:val="sk-SK"/>
        </w:rPr>
      </w:pPr>
    </w:p>
    <w:p w14:paraId="78380266" w14:textId="77777777"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2ED5F564" w:rsidR="00513D8E" w:rsidRPr="0063584C" w:rsidRDefault="00513D8E" w:rsidP="00C95866">
      <w:pPr>
        <w:pStyle w:val="Default"/>
        <w:jc w:val="both"/>
        <w:rPr>
          <w:rFonts w:ascii="Calibri" w:hAnsi="Calibri" w:cs="Arial"/>
          <w:szCs w:val="24"/>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vlastných </w:t>
      </w:r>
      <w:r w:rsidR="0080469A" w:rsidRPr="0063584C">
        <w:rPr>
          <w:rFonts w:ascii="Calibri" w:hAnsi="Calibri" w:cs="Calibri"/>
          <w:sz w:val="20"/>
          <w:lang w:val="sk-SK"/>
        </w:rPr>
        <w:t>prostriedkov</w:t>
      </w:r>
      <w:r w:rsidR="00E603AC" w:rsidRPr="0063584C">
        <w:rPr>
          <w:rFonts w:ascii="Calibri" w:hAnsi="Calibri" w:cs="Calibri"/>
          <w:sz w:val="20"/>
          <w:lang w:val="sk-SK"/>
        </w:rPr>
        <w:t xml:space="preserve"> verejného obstarávateľa.</w:t>
      </w:r>
    </w:p>
    <w:p w14:paraId="6219FE86" w14:textId="4A764362" w:rsidR="00826D6B" w:rsidRDefault="00826D6B" w:rsidP="00C07D95">
      <w:pPr>
        <w:pStyle w:val="tl1"/>
        <w:rPr>
          <w:rFonts w:ascii="Calibri" w:hAnsi="Calibri" w:cs="Calibri"/>
          <w:b/>
          <w:bCs/>
          <w:sz w:val="20"/>
          <w:szCs w:val="20"/>
        </w:rPr>
      </w:pPr>
    </w:p>
    <w:p w14:paraId="3603F2B9" w14:textId="77777777" w:rsidR="0035124A" w:rsidRDefault="0035124A" w:rsidP="00C07D95">
      <w:pPr>
        <w:pStyle w:val="tl1"/>
        <w:rPr>
          <w:rFonts w:ascii="Calibri" w:hAnsi="Calibri" w:cs="Calibri"/>
          <w:b/>
          <w:bCs/>
          <w:sz w:val="20"/>
          <w:szCs w:val="20"/>
        </w:rPr>
      </w:pPr>
    </w:p>
    <w:p w14:paraId="1A463D23" w14:textId="6EB28C3C"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lastRenderedPageBreak/>
        <w:t>6. DRUH ZÁKAZKY</w:t>
      </w:r>
    </w:p>
    <w:p w14:paraId="13A4351E" w14:textId="2FA5D022"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52377D" w:rsidRDefault="00FF3118" w:rsidP="00FF3118">
      <w:pPr>
        <w:pStyle w:val="tl1"/>
        <w:rPr>
          <w:rFonts w:ascii="Calibri" w:hAnsi="Calibri" w:cs="Cambria"/>
          <w:sz w:val="20"/>
          <w:szCs w:val="20"/>
        </w:rPr>
      </w:pPr>
      <w:r w:rsidRPr="0052377D">
        <w:rPr>
          <w:rFonts w:ascii="Calibri" w:hAnsi="Calibri" w:cs="Cambria"/>
          <w:sz w:val="20"/>
          <w:szCs w:val="20"/>
        </w:rPr>
        <w:t xml:space="preserve">10.1. </w:t>
      </w:r>
      <w:r w:rsidRPr="0052377D">
        <w:rPr>
          <w:rFonts w:ascii="Calibri" w:hAnsi="Calibri" w:cs="Cambria"/>
          <w:b/>
          <w:sz w:val="20"/>
          <w:szCs w:val="20"/>
        </w:rPr>
        <w:t>Ponuka</w:t>
      </w:r>
      <w:r w:rsidRPr="0052377D">
        <w:rPr>
          <w:rFonts w:ascii="Calibri" w:hAnsi="Calibri" w:cs="Cambria"/>
          <w:sz w:val="20"/>
          <w:szCs w:val="20"/>
        </w:rPr>
        <w:t>, pre účely zadávania tejto zákazky</w:t>
      </w:r>
      <w:r w:rsidRPr="0052377D">
        <w:rPr>
          <w:rFonts w:ascii="Calibri" w:hAnsi="Calibri" w:cs="Cambria"/>
          <w:b/>
          <w:sz w:val="20"/>
          <w:szCs w:val="20"/>
        </w:rPr>
        <w:t>, je prejav slobodnej vôle uchádzača</w:t>
      </w:r>
      <w:r w:rsidRPr="0052377D">
        <w:rPr>
          <w:rFonts w:ascii="Calibri" w:hAnsi="Calibri" w:cs="Cambria"/>
          <w:sz w:val="20"/>
          <w:szCs w:val="20"/>
        </w:rPr>
        <w:t xml:space="preserve">, že chce za úhradu poskytnúť verejnému obstarávateľovi určené plnenie </w:t>
      </w:r>
      <w:r w:rsidRPr="0052377D">
        <w:rPr>
          <w:rFonts w:ascii="Calibri" w:hAnsi="Calibri" w:cs="Cambria"/>
          <w:sz w:val="20"/>
          <w:szCs w:val="20"/>
          <w:u w:val="single"/>
        </w:rPr>
        <w:t xml:space="preserve">pri dodržaní podmienok stanovených verejným obstarávateľom </w:t>
      </w:r>
      <w:r w:rsidRPr="0052377D">
        <w:rPr>
          <w:rFonts w:ascii="Calibri" w:hAnsi="Calibri" w:cs="Cambria"/>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E4C3253" w14:textId="0ADDEEFF" w:rsidR="00146ABE" w:rsidRPr="0063584C"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w:t>
      </w:r>
      <w:r w:rsidR="00294AC8">
        <w:rPr>
          <w:rFonts w:ascii="Calibri" w:hAnsi="Calibri" w:cs="Cambria"/>
          <w:sz w:val="20"/>
          <w:szCs w:val="20"/>
        </w:rPr>
        <w:t>bo obvyklého pobytu uchádzača.</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162C18C1"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0A963FF3"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doklady a</w:t>
      </w:r>
      <w:r w:rsidR="0035124A">
        <w:rPr>
          <w:rFonts w:ascii="Calibri" w:hAnsi="Calibri"/>
          <w:b w:val="0"/>
          <w:sz w:val="20"/>
          <w:lang w:val="sk-SK"/>
        </w:rPr>
        <w:t> </w:t>
      </w:r>
      <w:r w:rsidRPr="0063584C">
        <w:rPr>
          <w:rFonts w:ascii="Calibri" w:hAnsi="Calibri"/>
          <w:b w:val="0"/>
          <w:sz w:val="20"/>
          <w:lang w:val="sk-SK"/>
        </w:rPr>
        <w:t>dokumenty</w:t>
      </w:r>
      <w:r w:rsidR="0035124A">
        <w:rPr>
          <w:rFonts w:ascii="Calibri" w:hAnsi="Calibri"/>
          <w:b w:val="0"/>
          <w:sz w:val="20"/>
          <w:lang w:val="sk-SK"/>
        </w:rPr>
        <w:t xml:space="preserve"> (v prípade .</w:t>
      </w:r>
      <w:proofErr w:type="spellStart"/>
      <w:r w:rsidR="0035124A">
        <w:rPr>
          <w:rFonts w:ascii="Calibri" w:hAnsi="Calibri"/>
          <w:b w:val="0"/>
          <w:sz w:val="20"/>
          <w:lang w:val="sk-SK"/>
        </w:rPr>
        <w:t>pdf</w:t>
      </w:r>
      <w:proofErr w:type="spellEnd"/>
      <w:r w:rsidR="0035124A">
        <w:rPr>
          <w:rFonts w:ascii="Calibri" w:hAnsi="Calibri"/>
          <w:b w:val="0"/>
          <w:sz w:val="20"/>
          <w:lang w:val="sk-SK"/>
        </w:rPr>
        <w:t xml:space="preserve"> súborov </w:t>
      </w:r>
      <w:proofErr w:type="spellStart"/>
      <w:r w:rsidR="0035124A">
        <w:rPr>
          <w:rFonts w:ascii="Calibri" w:hAnsi="Calibri"/>
          <w:b w:val="0"/>
          <w:sz w:val="20"/>
          <w:lang w:val="sk-SK"/>
        </w:rPr>
        <w:t>scany</w:t>
      </w:r>
      <w:proofErr w:type="spellEnd"/>
      <w:r w:rsidR="0035124A">
        <w:rPr>
          <w:rFonts w:ascii="Calibri" w:hAnsi="Calibri"/>
          <w:b w:val="0"/>
          <w:sz w:val="20"/>
          <w:lang w:val="sk-SK"/>
        </w:rPr>
        <w:t xml:space="preserve"> dokladov a dokumentov)</w:t>
      </w:r>
      <w:r w:rsidRPr="0063584C">
        <w:rPr>
          <w:rFonts w:ascii="Calibri" w:hAnsi="Calibri"/>
          <w:b w:val="0"/>
          <w:sz w:val="20"/>
          <w:lang w:val="sk-SK"/>
        </w:rPr>
        <w:t xml:space="preserve">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79349634"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w:t>
      </w:r>
      <w:r w:rsidR="0035124A">
        <w:rPr>
          <w:rFonts w:ascii="Calibri" w:hAnsi="Calibri" w:cs="Times New Roman"/>
          <w:sz w:val="20"/>
          <w:szCs w:val="20"/>
        </w:rPr>
        <w:t>nom obstarávaní, požadovaných vo výzve na predkladanie ponúk</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39A02189" w:rsidR="00AA5B26" w:rsidRPr="0063584C" w:rsidRDefault="0035124A" w:rsidP="00AA5B26">
      <w:pPr>
        <w:pStyle w:val="tl1"/>
        <w:numPr>
          <w:ilvl w:val="0"/>
          <w:numId w:val="13"/>
        </w:numPr>
        <w:rPr>
          <w:rFonts w:ascii="Calibri" w:hAnsi="Calibri" w:cs="Times New Roman"/>
          <w:sz w:val="20"/>
          <w:szCs w:val="20"/>
        </w:rPr>
      </w:pPr>
      <w:r>
        <w:rPr>
          <w:rFonts w:ascii="Calibri" w:hAnsi="Calibri" w:cs="Times New Roman"/>
          <w:sz w:val="20"/>
          <w:szCs w:val="20"/>
        </w:rPr>
        <w:t xml:space="preserve">ocenené </w:t>
      </w:r>
      <w:r w:rsidR="00FF3118" w:rsidRPr="0063584C">
        <w:rPr>
          <w:rFonts w:ascii="Calibri" w:hAnsi="Calibri" w:cs="Times New Roman"/>
          <w:sz w:val="20"/>
          <w:szCs w:val="20"/>
        </w:rPr>
        <w:t>výkaz</w:t>
      </w:r>
      <w:r>
        <w:rPr>
          <w:rFonts w:ascii="Calibri" w:hAnsi="Calibri" w:cs="Times New Roman"/>
          <w:sz w:val="20"/>
          <w:szCs w:val="20"/>
        </w:rPr>
        <w:t>y výmer (rozpoč</w:t>
      </w:r>
      <w:r w:rsidR="00FF3118" w:rsidRPr="0063584C">
        <w:rPr>
          <w:rFonts w:ascii="Calibri" w:hAnsi="Calibri" w:cs="Times New Roman"/>
          <w:sz w:val="20"/>
          <w:szCs w:val="20"/>
        </w:rPr>
        <w:t>t</w:t>
      </w:r>
      <w:r>
        <w:rPr>
          <w:rFonts w:ascii="Calibri" w:hAnsi="Calibri" w:cs="Times New Roman"/>
          <w:sz w:val="20"/>
          <w:szCs w:val="20"/>
        </w:rPr>
        <w:t>y</w:t>
      </w:r>
      <w:r w:rsidR="00FF3118" w:rsidRPr="0063584C">
        <w:rPr>
          <w:rFonts w:ascii="Calibri" w:hAnsi="Calibri" w:cs="Times New Roman"/>
          <w:sz w:val="20"/>
          <w:szCs w:val="20"/>
        </w:rPr>
        <w:t xml:space="preserve">) vo formáte </w:t>
      </w:r>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pdf</w:t>
      </w:r>
      <w:proofErr w:type="spellEnd"/>
      <w:r w:rsidR="00FF3118" w:rsidRPr="00294AC8">
        <w:rPr>
          <w:rFonts w:ascii="Calibri" w:hAnsi="Calibri" w:cs="Times New Roman"/>
          <w:b/>
          <w:sz w:val="20"/>
          <w:szCs w:val="20"/>
          <w:u w:val="single"/>
        </w:rPr>
        <w:t xml:space="preserve"> a .</w:t>
      </w:r>
      <w:proofErr w:type="spellStart"/>
      <w:r w:rsidR="00FF3118" w:rsidRPr="00294AC8">
        <w:rPr>
          <w:rFonts w:ascii="Calibri" w:hAnsi="Calibri" w:cs="Times New Roman"/>
          <w:b/>
          <w:sz w:val="20"/>
          <w:szCs w:val="20"/>
          <w:u w:val="single"/>
        </w:rPr>
        <w:t>xls</w:t>
      </w:r>
      <w:proofErr w:type="spellEnd"/>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xlsx</w:t>
      </w:r>
      <w:proofErr w:type="spellEnd"/>
      <w:r w:rsidR="00FF3118" w:rsidRPr="00294AC8">
        <w:rPr>
          <w:rFonts w:ascii="Calibri" w:hAnsi="Calibri" w:cs="Times New Roman"/>
          <w:b/>
          <w:sz w:val="20"/>
          <w:szCs w:val="20"/>
          <w:u w:val="single"/>
        </w:rPr>
        <w:t>.,</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381C0B37" w14:textId="77777777" w:rsidR="00FF3118" w:rsidRPr="0063584C" w:rsidRDefault="00FF3118" w:rsidP="00FF3118">
      <w:pPr>
        <w:pStyle w:val="tl1"/>
        <w:ind w:left="567"/>
        <w:rPr>
          <w:rFonts w:ascii="Calibri" w:hAnsi="Calibri" w:cs="Times New Roman"/>
          <w:sz w:val="20"/>
          <w:szCs w:val="20"/>
        </w:rPr>
      </w:pPr>
    </w:p>
    <w:p w14:paraId="26E70DC1" w14:textId="388B3AC3"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caps/>
          <w:sz w:val="20"/>
          <w:szCs w:val="20"/>
        </w:rPr>
        <w:t>14.2.3.</w:t>
      </w:r>
      <w:r w:rsidRPr="0063584C">
        <w:rPr>
          <w:rFonts w:ascii="Calibri" w:hAnsi="Calibri" w:cs="Times New Roman"/>
          <w:iCs/>
          <w:sz w:val="20"/>
          <w:szCs w:val="20"/>
        </w:rPr>
        <w:t xml:space="preserve"> </w:t>
      </w:r>
      <w:r w:rsidR="0035124A">
        <w:rPr>
          <w:rFonts w:ascii="Calibri" w:hAnsi="Calibri" w:cs="Times New Roman"/>
          <w:b/>
          <w:iCs/>
          <w:sz w:val="20"/>
          <w:szCs w:val="20"/>
        </w:rPr>
        <w:t>Zmluva o dielo</w:t>
      </w:r>
      <w:r w:rsidR="0035124A">
        <w:rPr>
          <w:rFonts w:ascii="Calibri" w:hAnsi="Calibri" w:cs="Times New Roman"/>
          <w:iCs/>
          <w:sz w:val="20"/>
          <w:szCs w:val="20"/>
        </w:rPr>
        <w:t xml:space="preserve">, </w:t>
      </w:r>
      <w:r w:rsidR="0035124A">
        <w:rPr>
          <w:rFonts w:ascii="Calibri" w:hAnsi="Calibri" w:cs="Times New Roman"/>
          <w:sz w:val="20"/>
          <w:szCs w:val="20"/>
        </w:rPr>
        <w:t>v ktorej</w:t>
      </w:r>
      <w:r w:rsidRPr="0063584C">
        <w:rPr>
          <w:rFonts w:ascii="Calibri" w:hAnsi="Calibri" w:cs="Times New Roman"/>
          <w:sz w:val="20"/>
          <w:szCs w:val="20"/>
        </w:rPr>
        <w:t xml:space="preserve"> </w:t>
      </w:r>
      <w:r w:rsidR="0035124A">
        <w:rPr>
          <w:rFonts w:ascii="Calibri" w:hAnsi="Calibri" w:cs="Times New Roman"/>
          <w:sz w:val="20"/>
          <w:szCs w:val="20"/>
        </w:rPr>
        <w:t xml:space="preserve">uchádzač </w:t>
      </w:r>
      <w:r w:rsidRPr="0063584C">
        <w:rPr>
          <w:rFonts w:ascii="Calibri" w:hAnsi="Calibri" w:cs="Times New Roman"/>
          <w:sz w:val="20"/>
          <w:szCs w:val="20"/>
        </w:rPr>
        <w:t xml:space="preserve">zohľadní podmienky verejného obstarávateľa uvedené v časti </w:t>
      </w:r>
      <w:r w:rsidRPr="0063584C">
        <w:rPr>
          <w:rFonts w:ascii="Calibri" w:hAnsi="Calibri" w:cs="Times New Roman"/>
          <w:iCs/>
          <w:sz w:val="20"/>
          <w:szCs w:val="20"/>
        </w:rPr>
        <w:t>B. Opis predmetu zákazky</w:t>
      </w:r>
      <w:r w:rsidR="0035124A">
        <w:rPr>
          <w:rFonts w:ascii="Calibri" w:hAnsi="Calibri" w:cs="Times New Roman"/>
          <w:iCs/>
          <w:sz w:val="20"/>
          <w:szCs w:val="20"/>
        </w:rPr>
        <w:t xml:space="preserve">, </w:t>
      </w:r>
      <w:r w:rsidRPr="0063584C">
        <w:rPr>
          <w:rFonts w:ascii="Calibri" w:hAnsi="Calibri" w:cs="Times New Roman"/>
          <w:iCs/>
          <w:sz w:val="20"/>
          <w:szCs w:val="20"/>
        </w:rPr>
        <w:t>C. Obchodné podmienky</w:t>
      </w:r>
      <w:r w:rsidRPr="0063584C">
        <w:rPr>
          <w:rFonts w:ascii="Calibri" w:hAnsi="Calibri" w:cs="Times New Roman"/>
          <w:sz w:val="20"/>
          <w:szCs w:val="20"/>
        </w:rPr>
        <w:t xml:space="preserve"> </w:t>
      </w:r>
      <w:r w:rsidR="0035124A">
        <w:rPr>
          <w:rFonts w:ascii="Calibri" w:hAnsi="Calibri" w:cs="Times New Roman"/>
          <w:iCs/>
          <w:sz w:val="20"/>
          <w:szCs w:val="20"/>
        </w:rPr>
        <w:t>a D. Spôsob určenia ceny</w:t>
      </w:r>
      <w:r w:rsidRPr="0063584C">
        <w:rPr>
          <w:rFonts w:ascii="Calibri" w:hAnsi="Calibri" w:cs="Times New Roman"/>
          <w:iCs/>
          <w:sz w:val="20"/>
          <w:szCs w:val="20"/>
        </w:rPr>
        <w:t xml:space="preserve"> </w:t>
      </w:r>
      <w:r w:rsidRPr="0063584C">
        <w:rPr>
          <w:rFonts w:ascii="Calibri" w:hAnsi="Calibri" w:cs="Times New Roman"/>
          <w:sz w:val="20"/>
          <w:szCs w:val="20"/>
        </w:rPr>
        <w:t>týchto SP</w:t>
      </w:r>
      <w:r w:rsidRPr="0063584C">
        <w:rPr>
          <w:rFonts w:ascii="Calibri" w:hAnsi="Calibri" w:cs="Times New Roman"/>
          <w:iCs/>
          <w:sz w:val="20"/>
          <w:szCs w:val="20"/>
        </w:rPr>
        <w:t xml:space="preserve">, </w:t>
      </w:r>
      <w:r w:rsidRPr="0063584C">
        <w:rPr>
          <w:rFonts w:ascii="Calibri" w:hAnsi="Calibri" w:cs="Times New Roman"/>
          <w:sz w:val="20"/>
          <w:szCs w:val="20"/>
        </w:rPr>
        <w:t xml:space="preserve">podpísané štatutárnym orgánom, alebo členom štatutárneho orgánu alebo osobou oprávnenou konať za uchádzača. </w:t>
      </w:r>
    </w:p>
    <w:p w14:paraId="0907779D" w14:textId="77777777" w:rsidR="00FF3118" w:rsidRPr="0063584C" w:rsidRDefault="00FF3118" w:rsidP="00FF3118">
      <w:pPr>
        <w:pStyle w:val="tl1"/>
        <w:ind w:left="567"/>
        <w:rPr>
          <w:rFonts w:ascii="Calibri" w:hAnsi="Calibri" w:cs="Times New Roman"/>
          <w:sz w:val="20"/>
          <w:szCs w:val="20"/>
        </w:rPr>
      </w:pPr>
    </w:p>
    <w:p w14:paraId="7E8474FC" w14:textId="77777777" w:rsidR="00FF3118" w:rsidRPr="0063584C" w:rsidRDefault="00FF3118" w:rsidP="00FF3118">
      <w:pPr>
        <w:pStyle w:val="tl1"/>
        <w:ind w:left="567"/>
        <w:rPr>
          <w:rFonts w:ascii="Calibri" w:hAnsi="Calibri" w:cs="Times New Roman"/>
          <w:b/>
          <w:bCs/>
          <w:sz w:val="20"/>
          <w:szCs w:val="20"/>
        </w:rPr>
      </w:pPr>
      <w:r w:rsidRPr="0063584C">
        <w:rPr>
          <w:rFonts w:ascii="Calibri" w:hAnsi="Calibri" w:cs="Times New Roman"/>
          <w:sz w:val="20"/>
          <w:szCs w:val="20"/>
        </w:rPr>
        <w:t xml:space="preserve">14.2.4.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32778D9C" w14:textId="527B2B43" w:rsidR="00FF3118" w:rsidRPr="0063584C" w:rsidRDefault="00FF3118" w:rsidP="0035124A">
      <w:pPr>
        <w:pStyle w:val="tl1"/>
        <w:ind w:left="567"/>
        <w:rPr>
          <w:rFonts w:ascii="Calibri" w:hAnsi="Calibri" w:cs="Times New Roman"/>
          <w:sz w:val="20"/>
          <w:szCs w:val="20"/>
        </w:rPr>
      </w:pPr>
      <w:r w:rsidRPr="0063584C">
        <w:rPr>
          <w:rFonts w:ascii="Calibri" w:hAnsi="Calibri" w:cs="Times New Roman"/>
          <w:sz w:val="20"/>
          <w:szCs w:val="20"/>
        </w:rPr>
        <w:t xml:space="preserve">14.2.5.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F8079F5" w14:textId="2049983E"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lastRenderedPageBreak/>
        <w:t>14.2.6. NÁVRH UCHÁDZAČA NA PLNENIE KRI</w:t>
      </w:r>
      <w:r w:rsidR="00E52A52">
        <w:rPr>
          <w:rFonts w:ascii="Calibri" w:hAnsi="Calibri" w:cs="Times New Roman"/>
          <w:sz w:val="20"/>
          <w:szCs w:val="20"/>
        </w:rPr>
        <w:t xml:space="preserve">TÉRIÍ, vypracovaný podľa časti </w:t>
      </w:r>
      <w:r w:rsidRPr="0063584C">
        <w:rPr>
          <w:rFonts w:ascii="Calibri" w:hAnsi="Calibri" w:cs="Times New Roman"/>
          <w:sz w:val="20"/>
          <w:szCs w:val="20"/>
        </w:rPr>
        <w:t xml:space="preserve">E. Kritéria na hodnotenie </w:t>
      </w:r>
      <w:r w:rsidR="00E52A52">
        <w:rPr>
          <w:rFonts w:ascii="Calibri" w:hAnsi="Calibri" w:cs="Times New Roman"/>
          <w:sz w:val="20"/>
          <w:szCs w:val="20"/>
        </w:rPr>
        <w:t xml:space="preserve">ponúk a pravidlá ich uplatnenia, časti D. Spôsob určenia ceny a podľa časti </w:t>
      </w:r>
      <w:r w:rsidR="0035124A">
        <w:rPr>
          <w:rFonts w:ascii="Calibri" w:hAnsi="Calibri" w:cs="Times New Roman"/>
          <w:sz w:val="20"/>
          <w:szCs w:val="20"/>
        </w:rPr>
        <w:t xml:space="preserve">G. </w:t>
      </w:r>
      <w:r w:rsidRPr="0063584C">
        <w:rPr>
          <w:rFonts w:ascii="Calibri" w:hAnsi="Calibri" w:cs="Times New Roman"/>
          <w:sz w:val="20"/>
          <w:szCs w:val="20"/>
        </w:rPr>
        <w:t>Návrh uchádzača na plnenie kri</w:t>
      </w:r>
      <w:r w:rsidR="00E52A52">
        <w:rPr>
          <w:rFonts w:ascii="Calibri" w:hAnsi="Calibri" w:cs="Times New Roman"/>
          <w:sz w:val="20"/>
          <w:szCs w:val="20"/>
        </w:rPr>
        <w:t>térií. For</w:t>
      </w:r>
      <w:r w:rsidR="0035124A">
        <w:rPr>
          <w:rFonts w:ascii="Calibri" w:hAnsi="Calibri" w:cs="Times New Roman"/>
          <w:sz w:val="20"/>
          <w:szCs w:val="20"/>
        </w:rPr>
        <w:t>mulár „Návrh na plnenie kritérií“</w:t>
      </w:r>
      <w:r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14.2.7.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w:t>
      </w:r>
      <w:r w:rsidR="00E52A52">
        <w:rPr>
          <w:rFonts w:ascii="Calibri" w:hAnsi="Calibri" w:cs="Arial"/>
          <w:sz w:val="20"/>
          <w:szCs w:val="20"/>
        </w:rPr>
        <w:t>racovných dňoch v čase 8 – 16</w:t>
      </w:r>
      <w:r w:rsidRPr="0063584C">
        <w:rPr>
          <w:rFonts w:ascii="Calibri" w:hAnsi="Calibri" w:cs="Arial"/>
          <w:sz w:val="20"/>
          <w:szCs w:val="20"/>
        </w:rPr>
        <w:t xml:space="preserve"> hod., alebo</w:t>
      </w:r>
    </w:p>
    <w:p w14:paraId="454F031D" w14:textId="4FF876EF"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w:t>
      </w:r>
      <w:r w:rsidR="00E52A52">
        <w:rPr>
          <w:rFonts w:ascii="Calibri" w:hAnsi="Calibri" w:cs="Arial"/>
          <w:sz w:val="20"/>
          <w:szCs w:val="20"/>
        </w:rPr>
        <w:t>hesla. Lehota na tento úkon je 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04A30588"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w:t>
      </w:r>
      <w:r w:rsidRPr="0063584C">
        <w:rPr>
          <w:rFonts w:ascii="Calibri" w:hAnsi="Calibri" w:cs="Cambria"/>
          <w:sz w:val="20"/>
          <w:szCs w:val="20"/>
        </w:rPr>
        <w:lastRenderedPageBreak/>
        <w:t xml:space="preserve">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54F9A04F"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473535">
        <w:rPr>
          <w:rFonts w:ascii="Calibri" w:hAnsi="Calibri" w:cs="Calibri"/>
          <w:sz w:val="20"/>
          <w:szCs w:val="20"/>
        </w:rPr>
        <w:t xml:space="preserve"> a jeho osoby podľa § 33 ods. 3 a § 34 ods. 4</w:t>
      </w:r>
      <w:r w:rsidRPr="0063584C">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4516E4DC" w14:textId="14525385"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lastRenderedPageBreak/>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1A56938E" w14:textId="77777777" w:rsidR="00410C67" w:rsidRPr="0063584C" w:rsidRDefault="00410C67" w:rsidP="00410C67">
      <w:pPr>
        <w:shd w:val="clear" w:color="auto" w:fill="FFFFFF"/>
        <w:jc w:val="both"/>
        <w:rPr>
          <w:rFonts w:ascii="Calibri" w:hAnsi="Calibri" w:cs="Cambria"/>
          <w:sz w:val="20"/>
          <w:szCs w:val="20"/>
        </w:rPr>
      </w:pPr>
    </w:p>
    <w:p w14:paraId="03053E13" w14:textId="77777777"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za škody na zdraví alebo proti vecným škodám spôsobeným v dôsledku činnosti poisteného alebo spôsobené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a </w:t>
      </w:r>
      <w:proofErr w:type="spellStart"/>
      <w:r w:rsidRPr="004818EC">
        <w:rPr>
          <w:rFonts w:ascii="Calibri" w:hAnsi="Calibri" w:cs="Cambria"/>
          <w:sz w:val="20"/>
          <w:szCs w:val="20"/>
        </w:rPr>
        <w:t>vadne</w:t>
      </w:r>
      <w:proofErr w:type="spellEnd"/>
      <w:r w:rsidRPr="004818EC">
        <w:rPr>
          <w:rFonts w:ascii="Calibri" w:hAnsi="Calibri" w:cs="Cambria"/>
          <w:sz w:val="20"/>
          <w:szCs w:val="20"/>
        </w:rPr>
        <w:t xml:space="preserv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049BDFA0"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využil</w:t>
      </w:r>
      <w:r w:rsidR="00473535">
        <w:rPr>
          <w:rFonts w:ascii="Calibri" w:hAnsi="Calibri" w:cs="Cambria"/>
          <w:sz w:val="20"/>
          <w:szCs w:val="20"/>
        </w:rPr>
        <w:t xml:space="preserve"> inštitút upravený v § 34 ods. 4</w:t>
      </w:r>
      <w:r w:rsidR="002572FE" w:rsidRPr="006B591F">
        <w:rPr>
          <w:rFonts w:ascii="Calibri" w:hAnsi="Calibri" w:cs="Cambria"/>
          <w:sz w:val="20"/>
          <w:szCs w:val="20"/>
        </w:rPr>
        <w:t xml:space="preserve"> ZVO) predloží úspešný uchádzač doklady preukazujúce splnenie všetkých podmienok účasti osobného postavenia podľa § 32 ZVO. Takýto subdodávate</w:t>
      </w:r>
      <w:r w:rsidR="00473535">
        <w:rPr>
          <w:rFonts w:ascii="Calibri" w:hAnsi="Calibri" w:cs="Cambria"/>
          <w:sz w:val="20"/>
          <w:szCs w:val="20"/>
        </w:rPr>
        <w:t>ľ (t. j. osoba podľa § 34 ods. 4</w:t>
      </w:r>
      <w:r w:rsidR="002572FE" w:rsidRPr="006B591F">
        <w:rPr>
          <w:rFonts w:ascii="Calibri" w:hAnsi="Calibri" w:cs="Cambria"/>
          <w:sz w:val="20"/>
          <w:szCs w:val="20"/>
        </w:rPr>
        <w:t xml:space="preserve"> ZVO), bude zároveň v zmysle § 34 ods. 4 ZVO zodpovedať za plnenie zmluvy o dielo spoločne s úspešným uchádzačom,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stane sa spolu s úspešným uchádzačom zmluvou stranou (</w:t>
      </w:r>
      <w:proofErr w:type="spellStart"/>
      <w:r w:rsidR="002572FE" w:rsidRPr="006B591F">
        <w:rPr>
          <w:rFonts w:ascii="Calibri" w:hAnsi="Calibri" w:cs="Cambria"/>
          <w:sz w:val="20"/>
          <w:szCs w:val="20"/>
        </w:rPr>
        <w:t>spoluzhotoviteľom</w:t>
      </w:r>
      <w:proofErr w:type="spellEnd"/>
      <w:r w:rsidR="002572FE" w:rsidRPr="006B591F">
        <w:rPr>
          <w:rFonts w:ascii="Calibri" w:hAnsi="Calibri" w:cs="Cambria"/>
          <w:sz w:val="20"/>
          <w:szCs w:val="20"/>
        </w:rPr>
        <w:t>).</w:t>
      </w:r>
    </w:p>
    <w:p w14:paraId="7B478D4A" w14:textId="77777777" w:rsidR="00BF1790" w:rsidRPr="0063584C" w:rsidRDefault="00BF1790" w:rsidP="00BF1790">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Pr="0063584C">
        <w:rPr>
          <w:rFonts w:ascii="Calibri" w:hAnsi="Calibri" w:cs="Cambria"/>
          <w:sz w:val="20"/>
          <w:szCs w:val="20"/>
        </w:rPr>
        <w:t xml:space="preserve">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14:paraId="16614FCC" w14:textId="7FF21F8A"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w:t>
      </w:r>
      <w:r w:rsidR="00113D65">
        <w:rPr>
          <w:rFonts w:ascii="Calibri" w:hAnsi="Calibri" w:cs="Cambria"/>
          <w:sz w:val="20"/>
          <w:szCs w:val="20"/>
        </w:rPr>
        <w:t>dľa KSP, najmä skúšky všetkých a</w:t>
      </w:r>
      <w:r w:rsidR="001B5A66" w:rsidRPr="0063584C">
        <w:rPr>
          <w:rFonts w:ascii="Calibri" w:hAnsi="Calibri" w:cs="Cambria"/>
          <w:sz w:val="20"/>
          <w:szCs w:val="20"/>
        </w:rPr>
        <w:t>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7AB276C9" w:rsidR="001B5A66" w:rsidRPr="0082474B" w:rsidRDefault="001B5A66" w:rsidP="007611CA">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 xml:space="preserve">z DPH v období </w:t>
      </w:r>
      <w:r w:rsidR="00BF1790" w:rsidRPr="007611CA">
        <w:rPr>
          <w:rFonts w:ascii="Calibri" w:hAnsi="Calibri" w:cs="Cambria"/>
          <w:b/>
          <w:sz w:val="20"/>
          <w:szCs w:val="20"/>
        </w:rPr>
        <w:t>odo dňa podpisu p</w:t>
      </w:r>
      <w:r w:rsidRPr="007611CA">
        <w:rPr>
          <w:rFonts w:ascii="Calibri" w:hAnsi="Calibri" w:cs="Cambria"/>
          <w:b/>
          <w:sz w:val="20"/>
          <w:szCs w:val="20"/>
        </w:rPr>
        <w:t>reberacieho pr</w:t>
      </w:r>
      <w:r w:rsidR="00BF1790" w:rsidRPr="007611CA">
        <w:rPr>
          <w:rFonts w:ascii="Calibri" w:hAnsi="Calibri" w:cs="Cambria"/>
          <w:b/>
          <w:sz w:val="20"/>
          <w:szCs w:val="20"/>
        </w:rPr>
        <w:t>otokolu</w:t>
      </w:r>
      <w:r w:rsidR="0082474B" w:rsidRPr="007611CA">
        <w:rPr>
          <w:rFonts w:ascii="Calibri" w:hAnsi="Calibri" w:cs="Cambria"/>
          <w:b/>
          <w:sz w:val="20"/>
          <w:szCs w:val="20"/>
        </w:rPr>
        <w:t>/zápisu</w:t>
      </w:r>
      <w:r w:rsidR="00BF1790" w:rsidRPr="007611CA">
        <w:rPr>
          <w:rFonts w:ascii="Calibri" w:hAnsi="Calibri" w:cs="Cambria"/>
          <w:b/>
          <w:sz w:val="20"/>
          <w:szCs w:val="20"/>
        </w:rPr>
        <w:t xml:space="preserve"> o odovzdaní </w:t>
      </w:r>
      <w:r w:rsidR="0082474B" w:rsidRPr="007611CA">
        <w:rPr>
          <w:rFonts w:ascii="Calibri" w:hAnsi="Calibri" w:cs="Cambria"/>
          <w:b/>
          <w:sz w:val="20"/>
          <w:szCs w:val="20"/>
        </w:rPr>
        <w:t>stavenisk</w:t>
      </w:r>
      <w:r w:rsidRPr="007611CA">
        <w:rPr>
          <w:rFonts w:ascii="Calibri" w:hAnsi="Calibri" w:cs="Cambria"/>
          <w:b/>
          <w:sz w:val="20"/>
          <w:szCs w:val="20"/>
        </w:rPr>
        <w:t xml:space="preserve">a do dňa nasledujúceho po dni uplynutia záručnej doby podľa </w:t>
      </w:r>
      <w:r w:rsidR="0082474B" w:rsidRPr="007611CA">
        <w:rPr>
          <w:rFonts w:ascii="Calibri" w:hAnsi="Calibri" w:cs="Cambria"/>
          <w:b/>
          <w:sz w:val="20"/>
          <w:szCs w:val="20"/>
        </w:rPr>
        <w:t>zmluvy o</w:t>
      </w:r>
      <w:r w:rsidR="007611CA">
        <w:rPr>
          <w:rFonts w:ascii="Calibri" w:hAnsi="Calibri" w:cs="Cambria"/>
          <w:b/>
          <w:sz w:val="20"/>
          <w:szCs w:val="20"/>
        </w:rPr>
        <w:t> </w:t>
      </w:r>
      <w:r w:rsidR="0082474B" w:rsidRPr="007611CA">
        <w:rPr>
          <w:rFonts w:ascii="Calibri" w:hAnsi="Calibri" w:cs="Cambria"/>
          <w:b/>
          <w:sz w:val="20"/>
          <w:szCs w:val="20"/>
        </w:rPr>
        <w:t>dielo</w:t>
      </w:r>
      <w:r w:rsidR="007611CA">
        <w:rPr>
          <w:rFonts w:ascii="Calibri" w:hAnsi="Calibri" w:cs="Cambria"/>
          <w:b/>
          <w:sz w:val="20"/>
          <w:szCs w:val="20"/>
        </w:rPr>
        <w:t xml:space="preserve"> (</w:t>
      </w:r>
      <w:proofErr w:type="spellStart"/>
      <w:r w:rsidR="007611CA">
        <w:rPr>
          <w:rFonts w:ascii="Calibri" w:hAnsi="Calibri" w:cs="Cambria"/>
          <w:b/>
          <w:sz w:val="20"/>
          <w:szCs w:val="20"/>
        </w:rPr>
        <w:t>expiry</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event</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xml:space="preserve">. banková záruka viazaná na udalosť, nie na dátum). </w:t>
      </w:r>
      <w:r w:rsidR="007611CA">
        <w:rPr>
          <w:rFonts w:ascii="Calibri" w:hAnsi="Calibri" w:cs="Cambria"/>
          <w:sz w:val="20"/>
          <w:szCs w:val="20"/>
        </w:rPr>
        <w:t>V prípade, ak banka nevydáva bankovú záruku podľa predošlej vety (</w:t>
      </w:r>
      <w:proofErr w:type="spellStart"/>
      <w:r w:rsidR="007611CA">
        <w:rPr>
          <w:rFonts w:ascii="Calibri" w:hAnsi="Calibri" w:cs="Cambria"/>
          <w:sz w:val="20"/>
          <w:szCs w:val="20"/>
        </w:rPr>
        <w:t>expiry</w:t>
      </w:r>
      <w:proofErr w:type="spellEnd"/>
      <w:r w:rsidR="007611CA">
        <w:rPr>
          <w:rFonts w:ascii="Calibri" w:hAnsi="Calibri" w:cs="Cambria"/>
          <w:sz w:val="20"/>
          <w:szCs w:val="20"/>
        </w:rPr>
        <w:t xml:space="preserve"> </w:t>
      </w:r>
      <w:proofErr w:type="spellStart"/>
      <w:r w:rsidR="007611CA">
        <w:rPr>
          <w:rFonts w:ascii="Calibri" w:hAnsi="Calibri" w:cs="Cambria"/>
          <w:sz w:val="20"/>
          <w:szCs w:val="20"/>
        </w:rPr>
        <w:t>event</w:t>
      </w:r>
      <w:proofErr w:type="spellEnd"/>
      <w:r w:rsidR="007611CA">
        <w:rPr>
          <w:rFonts w:ascii="Calibri" w:hAnsi="Calibri" w:cs="Cambria"/>
          <w:sz w:val="20"/>
          <w:szCs w:val="20"/>
        </w:rPr>
        <w:t>), doba platnosti bankovej záruky sa určí ako obdobie od</w:t>
      </w:r>
      <w:r w:rsidR="007611CA" w:rsidRPr="007611CA">
        <w:rPr>
          <w:rFonts w:ascii="Calibri" w:hAnsi="Calibri" w:cs="Cambria"/>
          <w:sz w:val="20"/>
          <w:szCs w:val="20"/>
        </w:rPr>
        <w:t xml:space="preserve"> </w:t>
      </w:r>
      <w:r w:rsidR="007611CA">
        <w:rPr>
          <w:rFonts w:ascii="Calibri" w:hAnsi="Calibri" w:cs="Cambria"/>
          <w:sz w:val="20"/>
          <w:szCs w:val="20"/>
        </w:rPr>
        <w:t xml:space="preserve">predpokladaného </w:t>
      </w:r>
      <w:r w:rsidR="007611CA" w:rsidRPr="007611CA">
        <w:rPr>
          <w:rFonts w:ascii="Calibri" w:hAnsi="Calibri" w:cs="Cambria"/>
          <w:sz w:val="20"/>
          <w:szCs w:val="20"/>
        </w:rPr>
        <w:t>dňa podpisu preberacieho protokolu/zápisu o odovzdaní staveniska do dňa nasledujúceho po</w:t>
      </w:r>
      <w:r w:rsidR="007611CA">
        <w:rPr>
          <w:rFonts w:ascii="Calibri" w:hAnsi="Calibri" w:cs="Cambria"/>
          <w:sz w:val="20"/>
          <w:szCs w:val="20"/>
        </w:rPr>
        <w:t xml:space="preserve"> predpokladanom</w:t>
      </w:r>
      <w:r w:rsidR="007611CA" w:rsidRPr="007611CA">
        <w:rPr>
          <w:rFonts w:ascii="Calibri" w:hAnsi="Calibri" w:cs="Cambria"/>
          <w:sz w:val="20"/>
          <w:szCs w:val="20"/>
        </w:rPr>
        <w:t xml:space="preserve"> dni uplynutia záručnej doby</w:t>
      </w:r>
      <w:r w:rsidR="007611CA">
        <w:rPr>
          <w:rFonts w:ascii="Calibri" w:hAnsi="Calibri" w:cs="Cambria"/>
          <w:sz w:val="20"/>
          <w:szCs w:val="20"/>
        </w:rPr>
        <w:t xml:space="preserve"> </w:t>
      </w:r>
      <w:r w:rsidR="007611CA" w:rsidRPr="007611CA">
        <w:rPr>
          <w:rFonts w:ascii="Calibri" w:hAnsi="Calibri" w:cs="Cambria"/>
          <w:b/>
          <w:sz w:val="20"/>
          <w:szCs w:val="20"/>
        </w:rPr>
        <w:t>(</w:t>
      </w:r>
      <w:proofErr w:type="spellStart"/>
      <w:r w:rsidR="007611CA" w:rsidRPr="007611CA">
        <w:rPr>
          <w:rFonts w:ascii="Calibri" w:hAnsi="Calibri" w:cs="Cambria"/>
          <w:b/>
          <w:sz w:val="20"/>
          <w:szCs w:val="20"/>
        </w:rPr>
        <w:t>expiry</w:t>
      </w:r>
      <w:proofErr w:type="spellEnd"/>
      <w:r w:rsidR="007611CA" w:rsidRPr="007611CA">
        <w:rPr>
          <w:rFonts w:ascii="Calibri" w:hAnsi="Calibri" w:cs="Cambria"/>
          <w:b/>
          <w:sz w:val="20"/>
          <w:szCs w:val="20"/>
        </w:rPr>
        <w:t xml:space="preserve"> </w:t>
      </w:r>
      <w:proofErr w:type="spellStart"/>
      <w:r w:rsidR="007611CA" w:rsidRPr="007611CA">
        <w:rPr>
          <w:rFonts w:ascii="Calibri" w:hAnsi="Calibri" w:cs="Cambria"/>
          <w:b/>
          <w:sz w:val="20"/>
          <w:szCs w:val="20"/>
        </w:rPr>
        <w:t>date</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banková záruka viazaná na dátum</w:t>
      </w:r>
      <w:r w:rsidR="007611CA" w:rsidRPr="007611CA">
        <w:rPr>
          <w:rFonts w:ascii="Calibri" w:hAnsi="Calibri" w:cs="Cambria"/>
          <w:b/>
          <w:sz w:val="20"/>
          <w:szCs w:val="20"/>
        </w:rPr>
        <w:t>).</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podpisov alebo predloženie výpisu z obchodného registra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lastRenderedPageBreak/>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75BB3972" w14:textId="47A1A3BF" w:rsidR="00164466" w:rsidRPr="00294AC8" w:rsidRDefault="001B5A66" w:rsidP="00410C67">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w:t>
      </w:r>
      <w:r w:rsidR="00294AC8">
        <w:rPr>
          <w:rFonts w:ascii="Calibri" w:hAnsi="Calibri" w:cs="Cambria"/>
          <w:sz w:val="20"/>
          <w:szCs w:val="20"/>
        </w:rPr>
        <w:t xml:space="preserve"> zmesí trvať viac ako 90 minút.</w:t>
      </w:r>
      <w:r w:rsidR="00164466" w:rsidRPr="00294AC8">
        <w:rPr>
          <w:rFonts w:ascii="Calibri" w:hAnsi="Calibri" w:cs="Cambria"/>
          <w:sz w:val="20"/>
          <w:szCs w:val="20"/>
        </w:rPr>
        <w:t xml:space="preserve"> </w:t>
      </w:r>
    </w:p>
    <w:p w14:paraId="38026B30" w14:textId="0CFA8F25" w:rsidR="00410C67" w:rsidRPr="0063584C" w:rsidRDefault="00410C67" w:rsidP="00410C67">
      <w:pPr>
        <w:shd w:val="clear" w:color="auto" w:fill="FFFFFF"/>
        <w:jc w:val="both"/>
        <w:rPr>
          <w:rFonts w:ascii="Calibri" w:hAnsi="Calibri" w:cs="Cambria"/>
          <w:sz w:val="20"/>
          <w:szCs w:val="20"/>
        </w:rPr>
      </w:pPr>
    </w:p>
    <w:p w14:paraId="03522C60" w14:textId="6C551DA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si vyhradzuje právo vyhodnotiť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51EB7431" w:rsidR="00410C67" w:rsidRPr="0063584C" w:rsidRDefault="00AA5B26" w:rsidP="00410C67">
      <w:pPr>
        <w:shd w:val="clear" w:color="auto" w:fill="FFFFFF"/>
        <w:jc w:val="both"/>
        <w:rPr>
          <w:rFonts w:ascii="Calibri" w:hAnsi="Calibri" w:cs="Cambria"/>
          <w:sz w:val="20"/>
          <w:szCs w:val="20"/>
        </w:rPr>
      </w:pPr>
      <w:r w:rsidRPr="0063584C">
        <w:rPr>
          <w:rFonts w:ascii="Calibri" w:hAnsi="Calibri" w:cs="Cambria"/>
          <w:sz w:val="20"/>
          <w:szCs w:val="20"/>
        </w:rPr>
        <w:t>22.5</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27A5F1E6" w:rsidR="00410C67" w:rsidRPr="0063584C" w:rsidRDefault="00AA5B26" w:rsidP="00410C67">
      <w:pPr>
        <w:jc w:val="both"/>
        <w:rPr>
          <w:rFonts w:ascii="Calibri" w:hAnsi="Calibri"/>
          <w:sz w:val="20"/>
          <w:szCs w:val="20"/>
        </w:rPr>
      </w:pPr>
      <w:r w:rsidRPr="0063584C">
        <w:rPr>
          <w:rFonts w:ascii="Calibri" w:hAnsi="Calibri" w:cs="Cambria"/>
          <w:sz w:val="20"/>
          <w:szCs w:val="20"/>
        </w:rPr>
        <w:t>22.6</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40CA8A5C" w14:textId="72AC5950" w:rsidR="00AA5B26" w:rsidRPr="0063584C" w:rsidRDefault="00AA5B26" w:rsidP="00C07D95">
      <w:pPr>
        <w:pStyle w:val="tl1"/>
        <w:jc w:val="left"/>
        <w:rPr>
          <w:rFonts w:ascii="Calibri" w:hAnsi="Calibri" w:cs="Calibri"/>
          <w:b/>
          <w:bCs/>
          <w:iCs/>
          <w:sz w:val="24"/>
          <w:szCs w:val="20"/>
        </w:rPr>
      </w:pPr>
    </w:p>
    <w:p w14:paraId="58EB3C89" w14:textId="233542AF" w:rsidR="00AA5B26" w:rsidRPr="0063584C" w:rsidRDefault="00AA5B26" w:rsidP="00C07D95">
      <w:pPr>
        <w:pStyle w:val="tl1"/>
        <w:jc w:val="left"/>
        <w:rPr>
          <w:rFonts w:ascii="Calibri" w:hAnsi="Calibri" w:cs="Calibri"/>
          <w:b/>
          <w:bCs/>
          <w:iCs/>
          <w:sz w:val="24"/>
          <w:szCs w:val="20"/>
        </w:rPr>
      </w:pPr>
    </w:p>
    <w:p w14:paraId="4D4BEACC" w14:textId="0A6DD84E" w:rsidR="00AA5B26" w:rsidRPr="0063584C" w:rsidRDefault="00AA5B26" w:rsidP="00C07D95">
      <w:pPr>
        <w:pStyle w:val="tl1"/>
        <w:jc w:val="left"/>
        <w:rPr>
          <w:rFonts w:ascii="Calibri" w:hAnsi="Calibri" w:cs="Calibri"/>
          <w:b/>
          <w:bCs/>
          <w:iCs/>
          <w:sz w:val="24"/>
          <w:szCs w:val="20"/>
        </w:rPr>
      </w:pPr>
    </w:p>
    <w:p w14:paraId="330FDF2F" w14:textId="4201AB3B" w:rsidR="00AA5B26" w:rsidRPr="0063584C" w:rsidRDefault="00AA5B26" w:rsidP="00C07D95">
      <w:pPr>
        <w:pStyle w:val="tl1"/>
        <w:jc w:val="left"/>
        <w:rPr>
          <w:rFonts w:ascii="Calibri" w:hAnsi="Calibri" w:cs="Calibri"/>
          <w:b/>
          <w:bCs/>
          <w:iCs/>
          <w:sz w:val="24"/>
          <w:szCs w:val="20"/>
        </w:rPr>
      </w:pPr>
    </w:p>
    <w:p w14:paraId="5512C389" w14:textId="116F0AE0" w:rsidR="00AA5B26" w:rsidRPr="0063584C" w:rsidRDefault="00AA5B26" w:rsidP="00C07D95">
      <w:pPr>
        <w:pStyle w:val="tl1"/>
        <w:jc w:val="left"/>
        <w:rPr>
          <w:rFonts w:ascii="Calibri" w:hAnsi="Calibri" w:cs="Calibri"/>
          <w:b/>
          <w:bCs/>
          <w:iCs/>
          <w:sz w:val="24"/>
          <w:szCs w:val="20"/>
        </w:rPr>
      </w:pPr>
    </w:p>
    <w:p w14:paraId="6C00F622" w14:textId="6C422008" w:rsidR="00AA5B26" w:rsidRPr="0063584C" w:rsidRDefault="00AA5B26" w:rsidP="00C07D95">
      <w:pPr>
        <w:pStyle w:val="tl1"/>
        <w:jc w:val="left"/>
        <w:rPr>
          <w:rFonts w:ascii="Calibri" w:hAnsi="Calibri" w:cs="Calibri"/>
          <w:b/>
          <w:bCs/>
          <w:iCs/>
          <w:sz w:val="24"/>
          <w:szCs w:val="20"/>
        </w:rPr>
      </w:pPr>
    </w:p>
    <w:p w14:paraId="3FD3D1FC" w14:textId="0919037B" w:rsidR="00AA5B26" w:rsidRPr="0063584C" w:rsidRDefault="00AA5B26" w:rsidP="00C07D95">
      <w:pPr>
        <w:pStyle w:val="tl1"/>
        <w:jc w:val="left"/>
        <w:rPr>
          <w:rFonts w:ascii="Calibri" w:hAnsi="Calibri" w:cs="Calibri"/>
          <w:b/>
          <w:bCs/>
          <w:iCs/>
          <w:sz w:val="24"/>
          <w:szCs w:val="20"/>
        </w:rPr>
      </w:pPr>
    </w:p>
    <w:p w14:paraId="1FA72A88" w14:textId="4A03CD65" w:rsidR="00AA5B26" w:rsidRDefault="00AA5B26" w:rsidP="00C07D95">
      <w:pPr>
        <w:pStyle w:val="tl1"/>
        <w:jc w:val="left"/>
        <w:rPr>
          <w:rFonts w:ascii="Calibri" w:hAnsi="Calibri" w:cs="Calibri"/>
          <w:b/>
          <w:bCs/>
          <w:iCs/>
          <w:sz w:val="24"/>
          <w:szCs w:val="20"/>
        </w:rPr>
      </w:pPr>
    </w:p>
    <w:p w14:paraId="0EEB6E0A" w14:textId="7D07149E" w:rsidR="0082474B" w:rsidRDefault="0082474B" w:rsidP="00C07D95">
      <w:pPr>
        <w:pStyle w:val="tl1"/>
        <w:jc w:val="left"/>
        <w:rPr>
          <w:rFonts w:ascii="Calibri" w:hAnsi="Calibri" w:cs="Calibri"/>
          <w:b/>
          <w:bCs/>
          <w:iCs/>
          <w:sz w:val="24"/>
          <w:szCs w:val="20"/>
        </w:rPr>
      </w:pPr>
    </w:p>
    <w:p w14:paraId="13AEEE15" w14:textId="264415DC" w:rsidR="0082474B" w:rsidRDefault="0082474B" w:rsidP="00C07D95">
      <w:pPr>
        <w:pStyle w:val="tl1"/>
        <w:jc w:val="left"/>
        <w:rPr>
          <w:rFonts w:ascii="Calibri" w:hAnsi="Calibri" w:cs="Calibri"/>
          <w:b/>
          <w:bCs/>
          <w:iCs/>
          <w:sz w:val="24"/>
          <w:szCs w:val="20"/>
        </w:rPr>
      </w:pPr>
    </w:p>
    <w:p w14:paraId="1D074D26" w14:textId="4BF508CC" w:rsidR="0082474B" w:rsidRDefault="0082474B" w:rsidP="00C07D95">
      <w:pPr>
        <w:pStyle w:val="tl1"/>
        <w:jc w:val="left"/>
        <w:rPr>
          <w:rFonts w:ascii="Calibri" w:hAnsi="Calibri" w:cs="Calibri"/>
          <w:b/>
          <w:bCs/>
          <w:iCs/>
          <w:sz w:val="24"/>
          <w:szCs w:val="20"/>
        </w:rPr>
      </w:pPr>
    </w:p>
    <w:p w14:paraId="125F5620" w14:textId="388250F4" w:rsidR="0082474B" w:rsidRDefault="0082474B" w:rsidP="00C07D95">
      <w:pPr>
        <w:pStyle w:val="tl1"/>
        <w:jc w:val="left"/>
        <w:rPr>
          <w:rFonts w:ascii="Calibri" w:hAnsi="Calibri" w:cs="Calibri"/>
          <w:b/>
          <w:bCs/>
          <w:iCs/>
          <w:sz w:val="24"/>
          <w:szCs w:val="20"/>
        </w:rPr>
      </w:pPr>
    </w:p>
    <w:p w14:paraId="7A687FF2" w14:textId="3A2877E2" w:rsidR="0082474B" w:rsidRDefault="0082474B" w:rsidP="00C07D95">
      <w:pPr>
        <w:pStyle w:val="tl1"/>
        <w:jc w:val="left"/>
        <w:rPr>
          <w:rFonts w:ascii="Calibri" w:hAnsi="Calibri" w:cs="Calibri"/>
          <w:b/>
          <w:bCs/>
          <w:iCs/>
          <w:sz w:val="24"/>
          <w:szCs w:val="20"/>
        </w:rPr>
      </w:pPr>
    </w:p>
    <w:p w14:paraId="3D8BECDF" w14:textId="06C7AEB3" w:rsidR="0052377D" w:rsidRDefault="0052377D" w:rsidP="00C07D95">
      <w:pPr>
        <w:pStyle w:val="tl1"/>
        <w:jc w:val="left"/>
        <w:rPr>
          <w:rFonts w:ascii="Calibri" w:hAnsi="Calibri" w:cs="Calibri"/>
          <w:b/>
          <w:bCs/>
          <w:iCs/>
          <w:sz w:val="24"/>
          <w:szCs w:val="20"/>
        </w:rPr>
      </w:pPr>
    </w:p>
    <w:p w14:paraId="3585C545" w14:textId="35F9FF1E" w:rsidR="0052377D" w:rsidRDefault="0052377D" w:rsidP="00C07D95">
      <w:pPr>
        <w:pStyle w:val="tl1"/>
        <w:jc w:val="left"/>
        <w:rPr>
          <w:rFonts w:ascii="Calibri" w:hAnsi="Calibri" w:cs="Calibri"/>
          <w:b/>
          <w:bCs/>
          <w:iCs/>
          <w:sz w:val="24"/>
          <w:szCs w:val="20"/>
        </w:rPr>
      </w:pPr>
    </w:p>
    <w:p w14:paraId="0699D8DC" w14:textId="65C283E7" w:rsidR="0052377D" w:rsidRPr="0063584C" w:rsidRDefault="0052377D" w:rsidP="00C07D95">
      <w:pPr>
        <w:pStyle w:val="tl1"/>
        <w:jc w:val="left"/>
        <w:rPr>
          <w:rFonts w:ascii="Calibri" w:hAnsi="Calibri" w:cs="Calibri"/>
          <w:b/>
          <w:bCs/>
          <w:iCs/>
          <w:sz w:val="24"/>
          <w:szCs w:val="20"/>
        </w:rPr>
      </w:pP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5C94601E" w14:textId="787A8AF7" w:rsidR="00AC210E" w:rsidRPr="0063584C" w:rsidRDefault="00AC210E" w:rsidP="00AC210E">
      <w:pPr>
        <w:jc w:val="both"/>
        <w:rPr>
          <w:rFonts w:ascii="Calibri" w:hAnsi="Calibri" w:cs="Calibri"/>
          <w:sz w:val="20"/>
          <w:szCs w:val="20"/>
        </w:rPr>
      </w:pPr>
      <w:r>
        <w:rPr>
          <w:rFonts w:ascii="Calibri" w:hAnsi="Calibri" w:cs="Calibri"/>
          <w:sz w:val="20"/>
          <w:szCs w:val="20"/>
        </w:rPr>
        <w:t>1.</w:t>
      </w:r>
      <w:r w:rsidR="003A641C" w:rsidRPr="0063584C">
        <w:rPr>
          <w:rFonts w:ascii="Calibri" w:hAnsi="Calibri" w:cs="Calibri"/>
          <w:sz w:val="20"/>
          <w:szCs w:val="20"/>
        </w:rPr>
        <w:t xml:space="preserve">1. </w:t>
      </w:r>
      <w:r w:rsidR="00903B59" w:rsidRPr="00903B59">
        <w:rPr>
          <w:rFonts w:ascii="Calibri" w:hAnsi="Calibri" w:cs="Calibri"/>
          <w:sz w:val="20"/>
          <w:szCs w:val="20"/>
        </w:rPr>
        <w:t xml:space="preserve">Predmetom zákazky je uskutočnenie stavebných prác - rekonštrukcie cesty a mostov II/584 </w:t>
      </w:r>
      <w:proofErr w:type="spellStart"/>
      <w:r w:rsidR="00903B59" w:rsidRPr="00903B59">
        <w:rPr>
          <w:rFonts w:ascii="Calibri" w:hAnsi="Calibri" w:cs="Calibri"/>
          <w:sz w:val="20"/>
          <w:szCs w:val="20"/>
        </w:rPr>
        <w:t>Trangoška</w:t>
      </w:r>
      <w:proofErr w:type="spellEnd"/>
      <w:r w:rsidR="00903B59" w:rsidRPr="00903B59">
        <w:rPr>
          <w:rFonts w:ascii="Calibri" w:hAnsi="Calibri" w:cs="Calibri"/>
          <w:sz w:val="20"/>
          <w:szCs w:val="20"/>
        </w:rPr>
        <w:t xml:space="preserve"> (Srdiečko) – Tále – Bystrá a III/2373 Dolná Lehota - </w:t>
      </w:r>
      <w:proofErr w:type="spellStart"/>
      <w:r w:rsidR="00903B59" w:rsidRPr="00903B59">
        <w:rPr>
          <w:rFonts w:ascii="Calibri" w:hAnsi="Calibri" w:cs="Calibri"/>
          <w:sz w:val="20"/>
          <w:szCs w:val="20"/>
        </w:rPr>
        <w:t>Krpáčovo</w:t>
      </w:r>
      <w:proofErr w:type="spellEnd"/>
      <w:r w:rsidR="00903B59" w:rsidRPr="00903B59">
        <w:rPr>
          <w:rFonts w:ascii="Calibri" w:hAnsi="Calibri" w:cs="Calibri"/>
          <w:sz w:val="20"/>
          <w:szCs w:val="20"/>
        </w:rPr>
        <w:t xml:space="preserve"> – Tále.</w:t>
      </w:r>
      <w:r w:rsidR="00903B59">
        <w:rPr>
          <w:rFonts w:ascii="Calibri" w:hAnsi="Calibri" w:cs="Calibri"/>
          <w:sz w:val="20"/>
          <w:szCs w:val="20"/>
        </w:rPr>
        <w:t xml:space="preserve"> </w:t>
      </w:r>
      <w:r w:rsidRPr="0063584C">
        <w:rPr>
          <w:rFonts w:ascii="Calibri" w:hAnsi="Calibri" w:cs="Calibri"/>
          <w:sz w:val="20"/>
          <w:szCs w:val="20"/>
        </w:rPr>
        <w:t xml:space="preserve">Podrobný opis predmetu zákazky je </w:t>
      </w:r>
      <w:r>
        <w:rPr>
          <w:rFonts w:ascii="Calibri" w:hAnsi="Calibri" w:cs="Calibri"/>
          <w:sz w:val="20"/>
          <w:szCs w:val="20"/>
        </w:rPr>
        <w:t xml:space="preserve">uvedený </w:t>
      </w:r>
      <w:r w:rsidRPr="0063584C">
        <w:rPr>
          <w:rFonts w:ascii="Calibri" w:hAnsi="Calibri" w:cs="Calibri"/>
          <w:sz w:val="20"/>
          <w:szCs w:val="20"/>
        </w:rPr>
        <w:t xml:space="preserve">v prílohách týchto SP. </w:t>
      </w:r>
    </w:p>
    <w:p w14:paraId="43383C42" w14:textId="77777777" w:rsidR="00AC210E" w:rsidRPr="0063584C" w:rsidRDefault="00AC210E" w:rsidP="00AC210E">
      <w:pPr>
        <w:jc w:val="both"/>
        <w:rPr>
          <w:rFonts w:ascii="Calibri" w:hAnsi="Calibri" w:cs="Calibri"/>
          <w:sz w:val="20"/>
          <w:szCs w:val="20"/>
        </w:rPr>
      </w:pPr>
    </w:p>
    <w:p w14:paraId="5F6C9641" w14:textId="77777777" w:rsidR="00AC210E" w:rsidRPr="0063584C" w:rsidRDefault="00AC210E" w:rsidP="00AC210E">
      <w:pPr>
        <w:jc w:val="both"/>
        <w:rPr>
          <w:rFonts w:ascii="Calibri" w:hAnsi="Calibri" w:cs="Calibri"/>
          <w:sz w:val="20"/>
          <w:szCs w:val="20"/>
        </w:rPr>
      </w:pPr>
      <w:r w:rsidRPr="0063584C">
        <w:rPr>
          <w:rFonts w:ascii="Calibri" w:hAnsi="Calibri" w:cs="Calibri"/>
          <w:sz w:val="20"/>
          <w:szCs w:val="20"/>
        </w:rPr>
        <w:t>2.2. Spoločný slovník obstarávania (CPV).</w:t>
      </w:r>
    </w:p>
    <w:p w14:paraId="63CD1321" w14:textId="77777777" w:rsidR="00AC210E" w:rsidRPr="0063584C" w:rsidRDefault="00AC210E" w:rsidP="00AC210E">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4D63B8D2" w14:textId="77777777" w:rsidR="00AC210E" w:rsidRDefault="00AC210E" w:rsidP="00AC210E">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Pr="002A49B8">
        <w:rPr>
          <w:rFonts w:ascii="Calibri" w:hAnsi="Calibri" w:cs="Calibri"/>
          <w:sz w:val="20"/>
          <w:szCs w:val="20"/>
          <w:lang w:eastAsia="cs-CZ"/>
        </w:rPr>
        <w:t>45221100-3</w:t>
      </w:r>
      <w:r w:rsidRPr="002A49B8">
        <w:rPr>
          <w:rFonts w:ascii="Calibri" w:hAnsi="Calibri" w:cs="Calibri"/>
          <w:sz w:val="20"/>
          <w:szCs w:val="20"/>
          <w:lang w:eastAsia="cs-CZ"/>
        </w:rPr>
        <w:tab/>
        <w:t>Stavebné práce na úprave mostov</w:t>
      </w:r>
    </w:p>
    <w:p w14:paraId="05B63658" w14:textId="77777777" w:rsidR="00AC210E" w:rsidRPr="0063584C" w:rsidRDefault="00AC210E" w:rsidP="00AC210E">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t>Rôzne práce vrchnej stavby</w:t>
      </w:r>
    </w:p>
    <w:p w14:paraId="3A4F9095" w14:textId="77777777" w:rsidR="00AC210E" w:rsidRPr="0063584C" w:rsidRDefault="00AC210E" w:rsidP="00AC210E">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196A69F7" w14:textId="77777777" w:rsidR="00AC210E" w:rsidRPr="0063584C" w:rsidRDefault="00AC210E" w:rsidP="00AC210E">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226FE74C" w14:textId="77777777" w:rsidR="00AC210E" w:rsidRPr="0063584C" w:rsidRDefault="00AC210E" w:rsidP="00AC210E">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3A091BC9" w14:textId="77777777" w:rsidR="00AC210E" w:rsidRPr="0063584C" w:rsidRDefault="00AC210E" w:rsidP="00AC210E">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0A7BCB4F" w14:textId="77777777" w:rsidR="00AC210E" w:rsidRPr="0063584C" w:rsidRDefault="00AC210E" w:rsidP="00AC210E">
      <w:pPr>
        <w:jc w:val="both"/>
        <w:rPr>
          <w:rFonts w:ascii="Calibri" w:hAnsi="Calibri" w:cs="Calibri"/>
          <w:noProof/>
          <w:sz w:val="20"/>
          <w:szCs w:val="20"/>
          <w:lang w:eastAsia="sk-SK"/>
        </w:rPr>
      </w:pPr>
      <w:r w:rsidRPr="0063584C">
        <w:rPr>
          <w:rFonts w:ascii="Calibri" w:hAnsi="Calibri" w:cs="Calibri"/>
          <w:sz w:val="20"/>
          <w:szCs w:val="20"/>
        </w:rPr>
        <w:t xml:space="preserve">2.3. </w:t>
      </w:r>
      <w:r>
        <w:rPr>
          <w:rFonts w:ascii="Calibri" w:hAnsi="Calibri" w:cs="Calibri"/>
          <w:sz w:val="20"/>
          <w:szCs w:val="20"/>
        </w:rPr>
        <w:t>Predmet zákazky nie je rozdelený na časti, uchádzači budú predkladať ponuky na celý predmet zákazky.</w:t>
      </w:r>
    </w:p>
    <w:p w14:paraId="2FAC1984" w14:textId="2C949E94" w:rsidR="003A641C" w:rsidRPr="0063584C" w:rsidRDefault="003A641C" w:rsidP="00AC210E">
      <w:pPr>
        <w:jc w:val="both"/>
        <w:rPr>
          <w:rFonts w:ascii="Calibri" w:hAnsi="Calibri" w:cs="Calibri"/>
          <w:b/>
          <w:noProof/>
          <w:vanish/>
          <w:sz w:val="20"/>
          <w:szCs w:val="20"/>
          <w:lang w:eastAsia="sk-SK"/>
        </w:rPr>
      </w:pPr>
    </w:p>
    <w:p w14:paraId="6F5AED6F" w14:textId="38E35802" w:rsidR="003A641C" w:rsidRPr="0063584C" w:rsidRDefault="00F6078F" w:rsidP="00AC210E">
      <w:pPr>
        <w:pStyle w:val="Farebnzoznamzvraznenie11"/>
        <w:ind w:left="0"/>
        <w:jc w:val="both"/>
        <w:rPr>
          <w:rFonts w:ascii="Calibri" w:hAnsi="Calibri" w:cs="Calibri"/>
          <w:sz w:val="20"/>
          <w:szCs w:val="20"/>
        </w:rPr>
      </w:pPr>
      <w:r>
        <w:rPr>
          <w:rFonts w:ascii="Calibri" w:hAnsi="Calibri" w:cs="Calibri"/>
          <w:noProof/>
          <w:vanish/>
          <w:sz w:val="20"/>
          <w:szCs w:val="20"/>
          <w:u w:val="single"/>
          <w:lang w:eastAsia="sk-SK"/>
        </w:rPr>
        <w:t>2</w:t>
      </w:r>
      <w:r w:rsidR="003A641C" w:rsidRPr="0063584C">
        <w:rPr>
          <w:rFonts w:ascii="Calibri" w:hAnsi="Calibri" w:cs="Calibri"/>
          <w:noProof/>
          <w:vanish/>
          <w:sz w:val="20"/>
          <w:szCs w:val="20"/>
          <w:u w:val="single"/>
          <w:lang w:eastAsia="sk-SK"/>
        </w:rPr>
        <w:t xml:space="preserve">.4. Predpokladaná hodnota zákazky bola stanovená na sumu </w:t>
      </w:r>
      <w:r w:rsidR="00AC210E">
        <w:rPr>
          <w:rFonts w:ascii="Calibri" w:hAnsi="Calibri" w:cs="Calibri"/>
          <w:b/>
          <w:noProof/>
          <w:vanish/>
          <w:sz w:val="20"/>
          <w:szCs w:val="20"/>
          <w:u w:val="single"/>
          <w:lang w:eastAsia="sk-SK"/>
        </w:rPr>
        <w:t>750 493,91 EUR bez DPH.</w:t>
      </w:r>
    </w:p>
    <w:p w14:paraId="0E539C5C" w14:textId="77777777" w:rsidR="003A641C" w:rsidRPr="0063584C" w:rsidRDefault="003A641C" w:rsidP="006E48FF">
      <w:pPr>
        <w:pStyle w:val="Zkladntext"/>
        <w:rPr>
          <w:rFonts w:ascii="Calibri" w:hAnsi="Calibri"/>
          <w:b w:val="0"/>
          <w:sz w:val="20"/>
          <w:lang w:val="sk-SK"/>
        </w:rPr>
      </w:pPr>
    </w:p>
    <w:p w14:paraId="4155423A" w14:textId="72188A1D" w:rsidR="006E6414" w:rsidRPr="0063584C" w:rsidRDefault="00F6078F" w:rsidP="006E48FF">
      <w:pPr>
        <w:pStyle w:val="Zkladntext"/>
        <w:rPr>
          <w:rFonts w:ascii="Calibri" w:hAnsi="Calibri"/>
          <w:b w:val="0"/>
          <w:sz w:val="20"/>
          <w:lang w:val="sk-SK"/>
        </w:rPr>
      </w:pPr>
      <w:r>
        <w:rPr>
          <w:rFonts w:ascii="Calibri" w:hAnsi="Calibri"/>
          <w:b w:val="0"/>
          <w:sz w:val="20"/>
          <w:lang w:val="sk-SK"/>
        </w:rPr>
        <w:t>2</w:t>
      </w:r>
      <w:r w:rsidR="003A641C" w:rsidRPr="0063584C">
        <w:rPr>
          <w:rFonts w:ascii="Calibri" w:hAnsi="Calibri"/>
          <w:b w:val="0"/>
          <w:sz w:val="20"/>
          <w:lang w:val="sk-SK"/>
        </w:rPr>
        <w:t>.5. Zoznam úsekov</w:t>
      </w:r>
      <w:r w:rsidR="00AC210E">
        <w:rPr>
          <w:rFonts w:ascii="Calibri" w:hAnsi="Calibri"/>
          <w:b w:val="0"/>
          <w:sz w:val="20"/>
          <w:lang w:val="sk-SK"/>
        </w:rPr>
        <w:t xml:space="preserve"> a mostov</w:t>
      </w:r>
      <w:r w:rsidR="003A641C" w:rsidRPr="0063584C">
        <w:rPr>
          <w:rFonts w:ascii="Calibri" w:hAnsi="Calibri"/>
          <w:b w:val="0"/>
          <w:sz w:val="20"/>
          <w:lang w:val="sk-SK"/>
        </w:rPr>
        <w:t>, ktoré sú predmetom zákazky.</w:t>
      </w:r>
    </w:p>
    <w:p w14:paraId="71401290" w14:textId="1B4182E3" w:rsidR="00AC210E" w:rsidRPr="00903B59" w:rsidRDefault="00903B59" w:rsidP="00903B59">
      <w:pPr>
        <w:jc w:val="both"/>
        <w:rPr>
          <w:rFonts w:ascii="Calibri" w:hAnsi="Calibri" w:cs="Calibri"/>
          <w:sz w:val="20"/>
          <w:szCs w:val="20"/>
        </w:rPr>
      </w:pPr>
      <w:r>
        <w:rPr>
          <w:rFonts w:ascii="Calibri" w:hAnsi="Calibri" w:cs="Calibri"/>
          <w:sz w:val="20"/>
          <w:szCs w:val="20"/>
        </w:rPr>
        <w:t>C</w:t>
      </w:r>
      <w:r w:rsidR="00AC210E" w:rsidRPr="00903B59">
        <w:rPr>
          <w:rFonts w:ascii="Calibri" w:hAnsi="Calibri" w:cs="Calibri"/>
          <w:sz w:val="20"/>
          <w:szCs w:val="20"/>
        </w:rPr>
        <w:t xml:space="preserve">esta II/584 </w:t>
      </w:r>
      <w:proofErr w:type="spellStart"/>
      <w:r w:rsidR="00AC210E" w:rsidRPr="00903B59">
        <w:rPr>
          <w:rFonts w:ascii="Calibri" w:hAnsi="Calibri" w:cs="Calibri"/>
          <w:sz w:val="20"/>
          <w:szCs w:val="20"/>
        </w:rPr>
        <w:t>Trangoška</w:t>
      </w:r>
      <w:proofErr w:type="spellEnd"/>
      <w:r w:rsidR="00AC210E" w:rsidRPr="00903B59">
        <w:rPr>
          <w:rFonts w:ascii="Calibri" w:hAnsi="Calibri" w:cs="Calibri"/>
          <w:sz w:val="20"/>
          <w:szCs w:val="20"/>
        </w:rPr>
        <w:t xml:space="preserve"> - Tále – Bystrá, </w:t>
      </w:r>
      <w:proofErr w:type="spellStart"/>
      <w:r w:rsidR="00AC210E" w:rsidRPr="00903B59">
        <w:rPr>
          <w:rFonts w:ascii="Calibri" w:hAnsi="Calibri" w:cs="Calibri"/>
          <w:sz w:val="20"/>
          <w:szCs w:val="20"/>
        </w:rPr>
        <w:t>staničenie</w:t>
      </w:r>
      <w:proofErr w:type="spellEnd"/>
      <w:r w:rsidR="00AC210E" w:rsidRPr="00903B59">
        <w:rPr>
          <w:rFonts w:ascii="Calibri" w:hAnsi="Calibri" w:cs="Calibri"/>
          <w:sz w:val="20"/>
          <w:szCs w:val="20"/>
        </w:rPr>
        <w:t xml:space="preserve"> v km: 67,393 - 70,700</w:t>
      </w:r>
    </w:p>
    <w:p w14:paraId="55D340D2" w14:textId="0A16C1CA" w:rsidR="00AC210E" w:rsidRPr="00903B59" w:rsidRDefault="00903B59" w:rsidP="00903B59">
      <w:pPr>
        <w:jc w:val="both"/>
        <w:rPr>
          <w:rFonts w:ascii="Calibri" w:hAnsi="Calibri" w:cs="Calibri"/>
          <w:sz w:val="20"/>
          <w:szCs w:val="20"/>
        </w:rPr>
      </w:pPr>
      <w:r>
        <w:rPr>
          <w:rFonts w:ascii="Calibri" w:hAnsi="Calibri" w:cs="Calibri"/>
          <w:sz w:val="20"/>
          <w:szCs w:val="20"/>
        </w:rPr>
        <w:t>C</w:t>
      </w:r>
      <w:r w:rsidR="00AC210E" w:rsidRPr="00903B59">
        <w:rPr>
          <w:rFonts w:ascii="Calibri" w:hAnsi="Calibri" w:cs="Calibri"/>
          <w:sz w:val="20"/>
          <w:szCs w:val="20"/>
        </w:rPr>
        <w:t xml:space="preserve">esta III/2373 Dolná Lehota - </w:t>
      </w:r>
      <w:proofErr w:type="spellStart"/>
      <w:r w:rsidR="00AC210E" w:rsidRPr="00903B59">
        <w:rPr>
          <w:rFonts w:ascii="Calibri" w:hAnsi="Calibri" w:cs="Calibri"/>
          <w:sz w:val="20"/>
          <w:szCs w:val="20"/>
        </w:rPr>
        <w:t>Krpáčovo</w:t>
      </w:r>
      <w:proofErr w:type="spellEnd"/>
      <w:r w:rsidR="00AC210E" w:rsidRPr="00903B59">
        <w:rPr>
          <w:rFonts w:ascii="Calibri" w:hAnsi="Calibri" w:cs="Calibri"/>
          <w:sz w:val="20"/>
          <w:szCs w:val="20"/>
        </w:rPr>
        <w:t xml:space="preserve"> – Tále, </w:t>
      </w:r>
      <w:proofErr w:type="spellStart"/>
      <w:r w:rsidR="00AC210E" w:rsidRPr="00903B59">
        <w:rPr>
          <w:rFonts w:ascii="Calibri" w:hAnsi="Calibri" w:cs="Calibri"/>
          <w:sz w:val="20"/>
          <w:szCs w:val="20"/>
        </w:rPr>
        <w:t>staničenie</w:t>
      </w:r>
      <w:proofErr w:type="spellEnd"/>
      <w:r w:rsidR="00AC210E" w:rsidRPr="00903B59">
        <w:rPr>
          <w:rFonts w:ascii="Calibri" w:hAnsi="Calibri" w:cs="Calibri"/>
          <w:sz w:val="20"/>
          <w:szCs w:val="20"/>
        </w:rPr>
        <w:t xml:space="preserve"> v km:</w:t>
      </w:r>
    </w:p>
    <w:p w14:paraId="354CB5F8" w14:textId="77777777" w:rsidR="00AC210E" w:rsidRDefault="00AC210E" w:rsidP="0052377D">
      <w:pPr>
        <w:pStyle w:val="Odsekzoznamu"/>
        <w:numPr>
          <w:ilvl w:val="0"/>
          <w:numId w:val="30"/>
        </w:numPr>
        <w:ind w:left="709"/>
        <w:jc w:val="both"/>
        <w:rPr>
          <w:rFonts w:ascii="Calibri" w:hAnsi="Calibri" w:cs="Calibri"/>
          <w:sz w:val="20"/>
          <w:szCs w:val="20"/>
        </w:rPr>
      </w:pPr>
      <w:r w:rsidRPr="00872697">
        <w:rPr>
          <w:rFonts w:ascii="Calibri" w:hAnsi="Calibri" w:cs="Calibri"/>
          <w:sz w:val="20"/>
          <w:szCs w:val="20"/>
        </w:rPr>
        <w:t>Dol</w:t>
      </w:r>
      <w:r>
        <w:rPr>
          <w:rFonts w:ascii="Calibri" w:hAnsi="Calibri" w:cs="Calibri"/>
          <w:sz w:val="20"/>
          <w:szCs w:val="20"/>
        </w:rPr>
        <w:t>ná Lehota 1,600 - 3,400</w:t>
      </w:r>
    </w:p>
    <w:p w14:paraId="42151B5E" w14:textId="13621858" w:rsidR="00AC210E" w:rsidRPr="00E52A52" w:rsidRDefault="00AC210E" w:rsidP="0052377D">
      <w:pPr>
        <w:pStyle w:val="Odsekzoznamu"/>
        <w:numPr>
          <w:ilvl w:val="0"/>
          <w:numId w:val="30"/>
        </w:numPr>
        <w:ind w:left="709"/>
        <w:jc w:val="both"/>
        <w:rPr>
          <w:rFonts w:ascii="Calibri" w:hAnsi="Calibri" w:cs="Calibri"/>
          <w:sz w:val="20"/>
          <w:szCs w:val="20"/>
        </w:rPr>
      </w:pPr>
      <w:r>
        <w:rPr>
          <w:rFonts w:ascii="Calibri" w:hAnsi="Calibri" w:cs="Calibri"/>
          <w:sz w:val="20"/>
          <w:szCs w:val="20"/>
        </w:rPr>
        <w:t xml:space="preserve">Tále </w:t>
      </w:r>
      <w:r w:rsidRPr="00872697">
        <w:rPr>
          <w:rFonts w:ascii="Calibri" w:hAnsi="Calibri" w:cs="Calibri"/>
          <w:sz w:val="20"/>
          <w:szCs w:val="20"/>
        </w:rPr>
        <w:t>13,330 - 13,735</w:t>
      </w:r>
    </w:p>
    <w:p w14:paraId="70FD5BF0" w14:textId="77777777" w:rsidR="00903B59" w:rsidRDefault="00903B59" w:rsidP="00AC210E">
      <w:pPr>
        <w:jc w:val="both"/>
        <w:rPr>
          <w:rFonts w:ascii="Calibri" w:hAnsi="Calibri" w:cs="Calibri"/>
          <w:sz w:val="20"/>
          <w:szCs w:val="20"/>
        </w:rPr>
      </w:pPr>
    </w:p>
    <w:p w14:paraId="10E276FB" w14:textId="0EA87E2E" w:rsidR="00AC210E" w:rsidRPr="00E52A52" w:rsidRDefault="00AC210E" w:rsidP="00AC210E">
      <w:pPr>
        <w:jc w:val="both"/>
        <w:rPr>
          <w:rFonts w:ascii="Calibri" w:hAnsi="Calibri" w:cs="Calibri"/>
          <w:sz w:val="20"/>
          <w:szCs w:val="20"/>
        </w:rPr>
      </w:pPr>
      <w:r>
        <w:rPr>
          <w:rFonts w:ascii="Calibri" w:hAnsi="Calibri" w:cs="Calibri"/>
          <w:sz w:val="20"/>
          <w:szCs w:val="20"/>
        </w:rPr>
        <w:t xml:space="preserve">Mosty </w:t>
      </w:r>
      <w:r w:rsidRPr="00E52A52">
        <w:rPr>
          <w:rFonts w:ascii="Calibri" w:hAnsi="Calibri" w:cs="Calibri"/>
          <w:sz w:val="20"/>
          <w:szCs w:val="20"/>
        </w:rPr>
        <w:t>na ceste II/584</w:t>
      </w:r>
      <w:r w:rsidR="00903B59">
        <w:rPr>
          <w:rFonts w:ascii="Calibri" w:hAnsi="Calibri" w:cs="Calibri"/>
          <w:sz w:val="20"/>
          <w:szCs w:val="20"/>
        </w:rPr>
        <w:t xml:space="preserve"> (číslo - </w:t>
      </w:r>
      <w:proofErr w:type="spellStart"/>
      <w:r w:rsidR="00903B59">
        <w:rPr>
          <w:rFonts w:ascii="Calibri" w:hAnsi="Calibri" w:cs="Calibri"/>
          <w:sz w:val="20"/>
          <w:szCs w:val="20"/>
        </w:rPr>
        <w:t>staničenie</w:t>
      </w:r>
      <w:proofErr w:type="spellEnd"/>
      <w:r w:rsidR="00903B59">
        <w:rPr>
          <w:rFonts w:ascii="Calibri" w:hAnsi="Calibri" w:cs="Calibri"/>
          <w:sz w:val="20"/>
          <w:szCs w:val="20"/>
        </w:rPr>
        <w:t>):</w:t>
      </w:r>
    </w:p>
    <w:p w14:paraId="5AFB358D" w14:textId="77777777" w:rsidR="00AC210E" w:rsidRPr="00E52A52"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584-38 - </w:t>
      </w:r>
      <w:r w:rsidRPr="00E52A52">
        <w:rPr>
          <w:rFonts w:ascii="Calibri" w:hAnsi="Calibri" w:cs="Calibri"/>
          <w:sz w:val="20"/>
          <w:szCs w:val="20"/>
        </w:rPr>
        <w:t>60,236 km</w:t>
      </w:r>
    </w:p>
    <w:p w14:paraId="72424F2A" w14:textId="77777777" w:rsidR="00AC210E" w:rsidRPr="00E52A52"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584-39 - </w:t>
      </w:r>
      <w:r w:rsidRPr="00E52A52">
        <w:rPr>
          <w:rFonts w:ascii="Calibri" w:hAnsi="Calibri" w:cs="Calibri"/>
          <w:sz w:val="20"/>
          <w:szCs w:val="20"/>
        </w:rPr>
        <w:t>61,417 km</w:t>
      </w:r>
    </w:p>
    <w:p w14:paraId="74E40281" w14:textId="77777777" w:rsidR="00AC210E" w:rsidRPr="00E52A52" w:rsidRDefault="00AC210E" w:rsidP="00AC210E">
      <w:pPr>
        <w:pStyle w:val="Odsekzoznamu"/>
        <w:numPr>
          <w:ilvl w:val="0"/>
          <w:numId w:val="29"/>
        </w:numPr>
        <w:jc w:val="both"/>
        <w:rPr>
          <w:rFonts w:ascii="Calibri" w:hAnsi="Calibri" w:cs="Calibri"/>
          <w:sz w:val="20"/>
          <w:szCs w:val="20"/>
        </w:rPr>
      </w:pPr>
      <w:r w:rsidRPr="00E52A52">
        <w:rPr>
          <w:rFonts w:ascii="Calibri" w:hAnsi="Calibri" w:cs="Calibri"/>
          <w:sz w:val="20"/>
          <w:szCs w:val="20"/>
        </w:rPr>
        <w:t>584-4</w:t>
      </w:r>
      <w:r>
        <w:rPr>
          <w:rFonts w:ascii="Calibri" w:hAnsi="Calibri" w:cs="Calibri"/>
          <w:sz w:val="20"/>
          <w:szCs w:val="20"/>
        </w:rPr>
        <w:t xml:space="preserve">0 - </w:t>
      </w:r>
      <w:r w:rsidRPr="00E52A52">
        <w:rPr>
          <w:rFonts w:ascii="Calibri" w:hAnsi="Calibri" w:cs="Calibri"/>
          <w:sz w:val="20"/>
          <w:szCs w:val="20"/>
        </w:rPr>
        <w:t>62,105 km</w:t>
      </w:r>
    </w:p>
    <w:p w14:paraId="6A40FFA1" w14:textId="77777777" w:rsidR="00AC210E"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584-42 - 62,788 km</w:t>
      </w:r>
    </w:p>
    <w:p w14:paraId="5A9BAB90" w14:textId="77777777" w:rsidR="00AC210E"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584-44 - </w:t>
      </w:r>
      <w:r w:rsidRPr="00E52A52">
        <w:rPr>
          <w:rFonts w:ascii="Calibri" w:hAnsi="Calibri" w:cs="Calibri"/>
          <w:sz w:val="20"/>
          <w:szCs w:val="20"/>
        </w:rPr>
        <w:t>63,498 km</w:t>
      </w:r>
    </w:p>
    <w:p w14:paraId="2111989E" w14:textId="77777777" w:rsidR="00AC210E"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584-47 - </w:t>
      </w:r>
      <w:r w:rsidRPr="00E52A52">
        <w:rPr>
          <w:rFonts w:ascii="Calibri" w:hAnsi="Calibri" w:cs="Calibri"/>
          <w:sz w:val="20"/>
          <w:szCs w:val="20"/>
        </w:rPr>
        <w:t>65,81 km</w:t>
      </w:r>
    </w:p>
    <w:p w14:paraId="3B18AF0E" w14:textId="77777777" w:rsidR="00AC210E"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584-49 - </w:t>
      </w:r>
      <w:r w:rsidRPr="00E52A52">
        <w:rPr>
          <w:rFonts w:ascii="Calibri" w:hAnsi="Calibri" w:cs="Calibri"/>
          <w:sz w:val="20"/>
          <w:szCs w:val="20"/>
        </w:rPr>
        <w:t>67,051 km</w:t>
      </w:r>
    </w:p>
    <w:p w14:paraId="3D0074C4" w14:textId="77777777" w:rsidR="00AC210E"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584-50 - </w:t>
      </w:r>
      <w:r w:rsidRPr="00E52A52">
        <w:rPr>
          <w:rFonts w:ascii="Calibri" w:hAnsi="Calibri" w:cs="Calibri"/>
          <w:sz w:val="20"/>
          <w:szCs w:val="20"/>
        </w:rPr>
        <w:t>68,929 km</w:t>
      </w:r>
    </w:p>
    <w:p w14:paraId="558C6462" w14:textId="77777777" w:rsidR="00AC210E" w:rsidRPr="00E52A52" w:rsidRDefault="00AC210E" w:rsidP="00AC210E">
      <w:pPr>
        <w:pStyle w:val="Odsekzoznamu"/>
        <w:numPr>
          <w:ilvl w:val="0"/>
          <w:numId w:val="29"/>
        </w:numPr>
        <w:jc w:val="both"/>
        <w:rPr>
          <w:rFonts w:ascii="Calibri" w:hAnsi="Calibri" w:cs="Calibri"/>
          <w:sz w:val="20"/>
          <w:szCs w:val="20"/>
        </w:rPr>
      </w:pPr>
      <w:r>
        <w:rPr>
          <w:rFonts w:ascii="Calibri" w:hAnsi="Calibri" w:cs="Calibri"/>
          <w:sz w:val="20"/>
          <w:szCs w:val="20"/>
        </w:rPr>
        <w:t xml:space="preserve">584-51 - </w:t>
      </w:r>
      <w:r w:rsidRPr="00E52A52">
        <w:rPr>
          <w:rFonts w:ascii="Calibri" w:hAnsi="Calibri" w:cs="Calibri"/>
          <w:sz w:val="20"/>
          <w:szCs w:val="20"/>
        </w:rPr>
        <w:t>70,455 km</w:t>
      </w:r>
    </w:p>
    <w:p w14:paraId="4C4CE935" w14:textId="77777777" w:rsidR="00903B59" w:rsidRDefault="00903B59" w:rsidP="00AC210E">
      <w:pPr>
        <w:jc w:val="both"/>
        <w:rPr>
          <w:rFonts w:ascii="Calibri" w:hAnsi="Calibri" w:cs="Calibri"/>
          <w:sz w:val="20"/>
          <w:szCs w:val="20"/>
        </w:rPr>
      </w:pPr>
    </w:p>
    <w:p w14:paraId="05F3F3FF" w14:textId="1128262B" w:rsidR="00AC210E" w:rsidRPr="00E52A52" w:rsidRDefault="00AC210E" w:rsidP="00AC210E">
      <w:pPr>
        <w:jc w:val="both"/>
        <w:rPr>
          <w:rFonts w:ascii="Calibri" w:hAnsi="Calibri" w:cs="Calibri"/>
          <w:sz w:val="20"/>
          <w:szCs w:val="20"/>
        </w:rPr>
      </w:pPr>
      <w:r w:rsidRPr="00E52A52">
        <w:rPr>
          <w:rFonts w:ascii="Calibri" w:hAnsi="Calibri" w:cs="Calibri"/>
          <w:sz w:val="20"/>
          <w:szCs w:val="20"/>
        </w:rPr>
        <w:t>Mosty na ceste III/2373</w:t>
      </w:r>
      <w:r w:rsidR="00903B59">
        <w:rPr>
          <w:rFonts w:ascii="Calibri" w:hAnsi="Calibri" w:cs="Calibri"/>
          <w:sz w:val="20"/>
          <w:szCs w:val="20"/>
        </w:rPr>
        <w:t xml:space="preserve"> (číslo - </w:t>
      </w:r>
      <w:proofErr w:type="spellStart"/>
      <w:r w:rsidR="00903B59">
        <w:rPr>
          <w:rFonts w:ascii="Calibri" w:hAnsi="Calibri" w:cs="Calibri"/>
          <w:sz w:val="20"/>
          <w:szCs w:val="20"/>
        </w:rPr>
        <w:t>staničenie</w:t>
      </w:r>
      <w:proofErr w:type="spellEnd"/>
      <w:r w:rsidR="00903B59">
        <w:rPr>
          <w:rFonts w:ascii="Calibri" w:hAnsi="Calibri" w:cs="Calibri"/>
          <w:sz w:val="20"/>
          <w:szCs w:val="20"/>
        </w:rPr>
        <w:t>):</w:t>
      </w:r>
    </w:p>
    <w:p w14:paraId="7AE442CB" w14:textId="77777777" w:rsidR="00AC210E" w:rsidRDefault="00AC210E" w:rsidP="00AC210E">
      <w:pPr>
        <w:pStyle w:val="Odsekzoznamu"/>
        <w:numPr>
          <w:ilvl w:val="0"/>
          <w:numId w:val="29"/>
        </w:numPr>
        <w:jc w:val="both"/>
        <w:rPr>
          <w:rFonts w:ascii="Calibri" w:hAnsi="Calibri" w:cs="Calibri"/>
          <w:sz w:val="20"/>
          <w:szCs w:val="20"/>
        </w:rPr>
      </w:pPr>
      <w:r w:rsidRPr="00E52A52">
        <w:rPr>
          <w:rFonts w:ascii="Calibri" w:hAnsi="Calibri" w:cs="Calibri"/>
          <w:sz w:val="20"/>
          <w:szCs w:val="20"/>
        </w:rPr>
        <w:t>2373-01</w:t>
      </w:r>
      <w:r>
        <w:rPr>
          <w:rFonts w:ascii="Calibri" w:hAnsi="Calibri" w:cs="Calibri"/>
          <w:sz w:val="20"/>
          <w:szCs w:val="20"/>
        </w:rPr>
        <w:t xml:space="preserve"> - </w:t>
      </w:r>
      <w:r w:rsidRPr="00E52A52">
        <w:rPr>
          <w:rFonts w:ascii="Calibri" w:hAnsi="Calibri" w:cs="Calibri"/>
          <w:sz w:val="20"/>
          <w:szCs w:val="20"/>
        </w:rPr>
        <w:t>0,986 km</w:t>
      </w:r>
    </w:p>
    <w:p w14:paraId="21E358B0" w14:textId="77777777" w:rsidR="00AC210E" w:rsidRPr="00E52A52" w:rsidRDefault="00AC210E" w:rsidP="00AC210E">
      <w:pPr>
        <w:pStyle w:val="Odsekzoznamu"/>
        <w:numPr>
          <w:ilvl w:val="0"/>
          <w:numId w:val="29"/>
        </w:numPr>
        <w:jc w:val="both"/>
        <w:rPr>
          <w:rFonts w:ascii="Calibri" w:hAnsi="Calibri" w:cs="Calibri"/>
          <w:sz w:val="20"/>
          <w:szCs w:val="20"/>
        </w:rPr>
      </w:pPr>
      <w:r w:rsidRPr="00E52A52">
        <w:rPr>
          <w:rFonts w:ascii="Calibri" w:hAnsi="Calibri" w:cs="Calibri"/>
          <w:sz w:val="20"/>
          <w:szCs w:val="20"/>
        </w:rPr>
        <w:t>2373-02</w:t>
      </w:r>
      <w:r w:rsidRPr="00E52A52">
        <w:rPr>
          <w:rFonts w:ascii="Calibri" w:hAnsi="Calibri" w:cs="Calibri"/>
          <w:sz w:val="20"/>
          <w:szCs w:val="20"/>
        </w:rPr>
        <w:tab/>
      </w:r>
      <w:r>
        <w:rPr>
          <w:rFonts w:ascii="Calibri" w:hAnsi="Calibri" w:cs="Calibri"/>
          <w:sz w:val="20"/>
          <w:szCs w:val="20"/>
        </w:rPr>
        <w:t xml:space="preserve">- </w:t>
      </w:r>
      <w:r w:rsidRPr="00E52A52">
        <w:rPr>
          <w:rFonts w:ascii="Calibri" w:hAnsi="Calibri" w:cs="Calibri"/>
          <w:sz w:val="20"/>
          <w:szCs w:val="20"/>
        </w:rPr>
        <w:t>1,628 km</w:t>
      </w:r>
    </w:p>
    <w:p w14:paraId="5B3193A4" w14:textId="08503F75" w:rsidR="00AC210E" w:rsidRPr="0063584C" w:rsidRDefault="00AC210E"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0038F580"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 xml:space="preserve">raté úseky ciest </w:t>
      </w:r>
      <w:r w:rsidR="00AC210E">
        <w:rPr>
          <w:rFonts w:ascii="Calibri" w:hAnsi="Calibri"/>
          <w:b w:val="0"/>
          <w:sz w:val="20"/>
          <w:lang w:val="sk-SK"/>
        </w:rPr>
        <w:t>a vybraté mosty</w:t>
      </w:r>
      <w:r w:rsidRPr="0063584C">
        <w:rPr>
          <w:rFonts w:ascii="Calibri" w:hAnsi="Calibri"/>
          <w:b w:val="0"/>
          <w:sz w:val="20"/>
          <w:lang w:val="sk-SK"/>
        </w:rPr>
        <w:t>, podrobne vytýčené a identifikované v tejto časti SP a v prílohách týchto SP.</w:t>
      </w:r>
    </w:p>
    <w:p w14:paraId="7ABCC776" w14:textId="67293DFB" w:rsidR="00787BB6" w:rsidRDefault="00787BB6" w:rsidP="006E48FF">
      <w:pPr>
        <w:pStyle w:val="Zkladntext"/>
        <w:rPr>
          <w:rFonts w:ascii="Calibri" w:hAnsi="Calibri"/>
          <w:b w:val="0"/>
          <w:sz w:val="20"/>
          <w:lang w:val="sk-SK"/>
        </w:rPr>
      </w:pPr>
    </w:p>
    <w:p w14:paraId="2A68E8CF" w14:textId="6F6245CA" w:rsidR="00F6078F" w:rsidRDefault="00F6078F" w:rsidP="00F6078F">
      <w:pPr>
        <w:pStyle w:val="Zkladntext"/>
        <w:rPr>
          <w:rFonts w:ascii="Calibri" w:hAnsi="Calibri"/>
          <w:b w:val="0"/>
          <w:sz w:val="20"/>
          <w:lang w:val="sk-SK"/>
        </w:rPr>
      </w:pPr>
      <w:r>
        <w:rPr>
          <w:rFonts w:ascii="Calibri" w:hAnsi="Calibri"/>
          <w:b w:val="0"/>
          <w:sz w:val="20"/>
          <w:lang w:val="sk-SK"/>
        </w:rPr>
        <w:t>2.2. Špecifikácia položky „</w:t>
      </w:r>
      <w:r w:rsidRPr="00F6078F">
        <w:rPr>
          <w:rFonts w:ascii="Calibri" w:hAnsi="Calibri"/>
          <w:b w:val="0"/>
          <w:sz w:val="20"/>
          <w:lang w:val="sk-SK"/>
        </w:rPr>
        <w:t>doplnenie oceľových mreží na vpuste</w:t>
      </w:r>
      <w:r>
        <w:rPr>
          <w:rFonts w:ascii="Calibri" w:hAnsi="Calibri"/>
          <w:b w:val="0"/>
          <w:sz w:val="20"/>
          <w:lang w:val="sk-SK"/>
        </w:rPr>
        <w:t>“:</w:t>
      </w:r>
    </w:p>
    <w:p w14:paraId="1F7792FE" w14:textId="56800426" w:rsidR="00F6078F" w:rsidRPr="00F6078F" w:rsidRDefault="00F6078F" w:rsidP="00F6078F">
      <w:pPr>
        <w:pStyle w:val="Zkladntext"/>
        <w:rPr>
          <w:rFonts w:ascii="Calibri" w:hAnsi="Calibri"/>
          <w:b w:val="0"/>
          <w:sz w:val="20"/>
          <w:lang w:val="sk-SK"/>
        </w:rPr>
      </w:pPr>
      <w:r w:rsidRPr="00F6078F">
        <w:rPr>
          <w:rFonts w:ascii="Calibri" w:hAnsi="Calibri"/>
          <w:b w:val="0"/>
          <w:sz w:val="20"/>
          <w:lang w:val="sk-SK"/>
        </w:rPr>
        <w:t xml:space="preserve">12 ks mreží na priepustoch cesty II/584 </w:t>
      </w:r>
      <w:r>
        <w:rPr>
          <w:rFonts w:ascii="Calibri" w:hAnsi="Calibri"/>
          <w:b w:val="0"/>
          <w:sz w:val="20"/>
          <w:lang w:val="sk-SK"/>
        </w:rPr>
        <w:t>v nasledovných rozmeroch a počtoch (rozmery v mm):</w:t>
      </w:r>
    </w:p>
    <w:p w14:paraId="494ECC07" w14:textId="7253A258"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1100 x 1600 – 5 ks</w:t>
      </w:r>
      <w:r>
        <w:rPr>
          <w:rFonts w:ascii="Calibri" w:hAnsi="Calibri"/>
          <w:b w:val="0"/>
          <w:sz w:val="20"/>
          <w:lang w:val="sk-SK"/>
        </w:rPr>
        <w:t>, rám</w:t>
      </w:r>
      <w:r w:rsidRPr="00F6078F">
        <w:rPr>
          <w:rFonts w:ascii="Calibri" w:hAnsi="Calibri"/>
          <w:b w:val="0"/>
          <w:sz w:val="20"/>
          <w:lang w:val="sk-SK"/>
        </w:rPr>
        <w:t xml:space="preserve"> z L pr</w:t>
      </w:r>
      <w:r>
        <w:rPr>
          <w:rFonts w:ascii="Calibri" w:hAnsi="Calibri"/>
          <w:b w:val="0"/>
          <w:sz w:val="20"/>
          <w:lang w:val="sk-SK"/>
        </w:rPr>
        <w:t>ofilu  35/50/6 a pásoviny 30/10 s</w:t>
      </w:r>
      <w:r w:rsidR="00791052">
        <w:rPr>
          <w:rFonts w:ascii="Calibri" w:hAnsi="Calibri"/>
          <w:b w:val="0"/>
          <w:sz w:val="20"/>
          <w:lang w:val="sk-SK"/>
        </w:rPr>
        <w:t> </w:t>
      </w:r>
      <w:r>
        <w:rPr>
          <w:rFonts w:ascii="Calibri" w:hAnsi="Calibri"/>
          <w:b w:val="0"/>
          <w:sz w:val="20"/>
          <w:lang w:val="sk-SK"/>
        </w:rPr>
        <w:t>medzerou</w:t>
      </w:r>
      <w:r w:rsidR="00791052">
        <w:rPr>
          <w:rFonts w:ascii="Calibri" w:hAnsi="Calibri"/>
          <w:b w:val="0"/>
          <w:sz w:val="20"/>
          <w:lang w:val="sk-SK"/>
        </w:rPr>
        <w:t xml:space="preserve"> 60 mm</w:t>
      </w:r>
    </w:p>
    <w:p w14:paraId="6EF5F365" w14:textId="55C92A32"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1500 x 1600 – 2 ks</w:t>
      </w:r>
      <w:r>
        <w:rPr>
          <w:rFonts w:ascii="Calibri" w:hAnsi="Calibri"/>
          <w:b w:val="0"/>
          <w:sz w:val="20"/>
          <w:lang w:val="sk-SK"/>
        </w:rPr>
        <w:t>, rám</w:t>
      </w:r>
      <w:r w:rsidRPr="00F6078F">
        <w:rPr>
          <w:rFonts w:ascii="Calibri" w:hAnsi="Calibri"/>
          <w:b w:val="0"/>
          <w:sz w:val="20"/>
          <w:lang w:val="sk-SK"/>
        </w:rPr>
        <w:t xml:space="preserve"> z L pr</w:t>
      </w:r>
      <w:r>
        <w:rPr>
          <w:rFonts w:ascii="Calibri" w:hAnsi="Calibri"/>
          <w:b w:val="0"/>
          <w:sz w:val="20"/>
          <w:lang w:val="sk-SK"/>
        </w:rPr>
        <w:t>ofilu  35/50/6 a pásoviny 30/10 s</w:t>
      </w:r>
      <w:r w:rsidR="00791052">
        <w:rPr>
          <w:rFonts w:ascii="Calibri" w:hAnsi="Calibri"/>
          <w:b w:val="0"/>
          <w:sz w:val="20"/>
          <w:lang w:val="sk-SK"/>
        </w:rPr>
        <w:t> </w:t>
      </w:r>
      <w:r>
        <w:rPr>
          <w:rFonts w:ascii="Calibri" w:hAnsi="Calibri"/>
          <w:b w:val="0"/>
          <w:sz w:val="20"/>
          <w:lang w:val="sk-SK"/>
        </w:rPr>
        <w:t>medzerou</w:t>
      </w:r>
      <w:r w:rsidR="00791052">
        <w:rPr>
          <w:rFonts w:ascii="Calibri" w:hAnsi="Calibri"/>
          <w:b w:val="0"/>
          <w:sz w:val="20"/>
          <w:lang w:val="sk-SK"/>
        </w:rPr>
        <w:t xml:space="preserve"> 60 mm</w:t>
      </w:r>
    </w:p>
    <w:p w14:paraId="6C875523" w14:textId="077B4784"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1500 x 1800 – 1 ks</w:t>
      </w:r>
      <w:r>
        <w:rPr>
          <w:rFonts w:ascii="Calibri" w:hAnsi="Calibri"/>
          <w:b w:val="0"/>
          <w:sz w:val="20"/>
          <w:lang w:val="sk-SK"/>
        </w:rPr>
        <w:t>, „I“ profil</w:t>
      </w:r>
      <w:r w:rsidRPr="00F6078F">
        <w:rPr>
          <w:rFonts w:ascii="Calibri" w:hAnsi="Calibri"/>
          <w:b w:val="0"/>
          <w:sz w:val="20"/>
          <w:lang w:val="sk-SK"/>
        </w:rPr>
        <w:t xml:space="preserve"> 5/8, s medzerou 15 cm</w:t>
      </w:r>
    </w:p>
    <w:p w14:paraId="1EDA0BD7" w14:textId="28C257CA"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1500 x 2000 - 1 ks</w:t>
      </w:r>
      <w:r>
        <w:rPr>
          <w:rFonts w:ascii="Calibri" w:hAnsi="Calibri"/>
          <w:b w:val="0"/>
          <w:sz w:val="20"/>
          <w:lang w:val="sk-SK"/>
        </w:rPr>
        <w:t>, „I“ profil</w:t>
      </w:r>
      <w:r w:rsidRPr="00F6078F">
        <w:rPr>
          <w:rFonts w:ascii="Calibri" w:hAnsi="Calibri"/>
          <w:b w:val="0"/>
          <w:sz w:val="20"/>
          <w:lang w:val="sk-SK"/>
        </w:rPr>
        <w:t xml:space="preserve"> 5/8, s medzerou 15 cm</w:t>
      </w:r>
    </w:p>
    <w:p w14:paraId="2E04EEC7" w14:textId="5A16C1BB"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1500 x 2100 – 1 ks</w:t>
      </w:r>
      <w:r>
        <w:rPr>
          <w:rFonts w:ascii="Calibri" w:hAnsi="Calibri"/>
          <w:b w:val="0"/>
          <w:sz w:val="20"/>
          <w:lang w:val="sk-SK"/>
        </w:rPr>
        <w:t>, „I“ profil</w:t>
      </w:r>
      <w:r w:rsidRPr="00F6078F">
        <w:rPr>
          <w:rFonts w:ascii="Calibri" w:hAnsi="Calibri"/>
          <w:b w:val="0"/>
          <w:sz w:val="20"/>
          <w:lang w:val="sk-SK"/>
        </w:rPr>
        <w:t xml:space="preserve"> 5/8, s medzerou 15 cm</w:t>
      </w:r>
    </w:p>
    <w:p w14:paraId="0E492090" w14:textId="3DF92777"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1500 x 1300 – 1 ks</w:t>
      </w:r>
      <w:r>
        <w:rPr>
          <w:rFonts w:ascii="Calibri" w:hAnsi="Calibri"/>
          <w:b w:val="0"/>
          <w:sz w:val="20"/>
          <w:lang w:val="sk-SK"/>
        </w:rPr>
        <w:t>, rám</w:t>
      </w:r>
      <w:r w:rsidRPr="00F6078F">
        <w:rPr>
          <w:rFonts w:ascii="Calibri" w:hAnsi="Calibri"/>
          <w:b w:val="0"/>
          <w:sz w:val="20"/>
          <w:lang w:val="sk-SK"/>
        </w:rPr>
        <w:t xml:space="preserve"> z L pr</w:t>
      </w:r>
      <w:r>
        <w:rPr>
          <w:rFonts w:ascii="Calibri" w:hAnsi="Calibri"/>
          <w:b w:val="0"/>
          <w:sz w:val="20"/>
          <w:lang w:val="sk-SK"/>
        </w:rPr>
        <w:t>ofilu  35/50/6 a pásoviny 30/10 s</w:t>
      </w:r>
      <w:r w:rsidR="00791052">
        <w:rPr>
          <w:rFonts w:ascii="Calibri" w:hAnsi="Calibri"/>
          <w:b w:val="0"/>
          <w:sz w:val="20"/>
          <w:lang w:val="sk-SK"/>
        </w:rPr>
        <w:t> </w:t>
      </w:r>
      <w:r>
        <w:rPr>
          <w:rFonts w:ascii="Calibri" w:hAnsi="Calibri"/>
          <w:b w:val="0"/>
          <w:sz w:val="20"/>
          <w:lang w:val="sk-SK"/>
        </w:rPr>
        <w:t>medzerou</w:t>
      </w:r>
      <w:r w:rsidR="00791052">
        <w:rPr>
          <w:rFonts w:ascii="Calibri" w:hAnsi="Calibri"/>
          <w:b w:val="0"/>
          <w:sz w:val="20"/>
          <w:lang w:val="sk-SK"/>
        </w:rPr>
        <w:t xml:space="preserve"> 60 mm</w:t>
      </w:r>
    </w:p>
    <w:p w14:paraId="2672E6BE" w14:textId="51BB1533" w:rsidR="00F6078F" w:rsidRPr="00F6078F" w:rsidRDefault="00F6078F" w:rsidP="00F6078F">
      <w:pPr>
        <w:pStyle w:val="Zkladntext"/>
        <w:numPr>
          <w:ilvl w:val="0"/>
          <w:numId w:val="32"/>
        </w:numPr>
        <w:rPr>
          <w:rFonts w:ascii="Calibri" w:hAnsi="Calibri"/>
          <w:b w:val="0"/>
          <w:sz w:val="20"/>
          <w:lang w:val="sk-SK"/>
        </w:rPr>
      </w:pPr>
      <w:r w:rsidRPr="00F6078F">
        <w:rPr>
          <w:rFonts w:ascii="Calibri" w:hAnsi="Calibri"/>
          <w:b w:val="0"/>
          <w:sz w:val="20"/>
          <w:lang w:val="sk-SK"/>
        </w:rPr>
        <w:t>1600 x 2300 – 1 ks</w:t>
      </w:r>
      <w:r>
        <w:rPr>
          <w:rFonts w:ascii="Calibri" w:hAnsi="Calibri"/>
          <w:b w:val="0"/>
          <w:sz w:val="20"/>
          <w:lang w:val="sk-SK"/>
        </w:rPr>
        <w:t>, „I“ profil</w:t>
      </w:r>
      <w:r w:rsidRPr="00F6078F">
        <w:rPr>
          <w:rFonts w:ascii="Calibri" w:hAnsi="Calibri"/>
          <w:b w:val="0"/>
          <w:sz w:val="20"/>
          <w:lang w:val="sk-SK"/>
        </w:rPr>
        <w:t xml:space="preserve"> 5/8, s medzerou 15 cm</w:t>
      </w:r>
    </w:p>
    <w:p w14:paraId="16564663" w14:textId="15EF9849" w:rsidR="00F6078F" w:rsidRDefault="00791052" w:rsidP="00F6078F">
      <w:pPr>
        <w:pStyle w:val="Zkladntext"/>
        <w:rPr>
          <w:rFonts w:ascii="Calibri" w:hAnsi="Calibri"/>
          <w:b w:val="0"/>
          <w:sz w:val="20"/>
          <w:lang w:val="sk-SK"/>
        </w:rPr>
      </w:pPr>
      <w:r>
        <w:rPr>
          <w:rFonts w:ascii="Calibri" w:hAnsi="Calibri"/>
          <w:b w:val="0"/>
          <w:sz w:val="20"/>
          <w:lang w:val="sk-SK"/>
        </w:rPr>
        <w:t>Poznámka: Rozmery mreží sú približné a slúžia</w:t>
      </w:r>
      <w:r w:rsidRPr="00791052">
        <w:rPr>
          <w:rFonts w:ascii="Calibri" w:hAnsi="Calibri"/>
          <w:b w:val="0"/>
          <w:sz w:val="20"/>
          <w:lang w:val="sk-SK"/>
        </w:rPr>
        <w:t xml:space="preserve"> pre </w:t>
      </w:r>
      <w:r>
        <w:rPr>
          <w:rFonts w:ascii="Calibri" w:hAnsi="Calibri"/>
          <w:b w:val="0"/>
          <w:sz w:val="20"/>
          <w:lang w:val="sk-SK"/>
        </w:rPr>
        <w:t>účely ocenenia. Mreže bude</w:t>
      </w:r>
      <w:r w:rsidRPr="00791052">
        <w:rPr>
          <w:rFonts w:ascii="Calibri" w:hAnsi="Calibri"/>
          <w:b w:val="0"/>
          <w:sz w:val="20"/>
          <w:lang w:val="sk-SK"/>
        </w:rPr>
        <w:t xml:space="preserve"> </w:t>
      </w:r>
      <w:r>
        <w:rPr>
          <w:rFonts w:ascii="Calibri" w:hAnsi="Calibri"/>
          <w:b w:val="0"/>
          <w:sz w:val="20"/>
          <w:lang w:val="sk-SK"/>
        </w:rPr>
        <w:t xml:space="preserve">pri realizácii </w:t>
      </w:r>
      <w:r w:rsidRPr="00791052">
        <w:rPr>
          <w:rFonts w:ascii="Calibri" w:hAnsi="Calibri"/>
          <w:b w:val="0"/>
          <w:sz w:val="20"/>
          <w:lang w:val="sk-SK"/>
        </w:rPr>
        <w:t xml:space="preserve">nutné </w:t>
      </w:r>
      <w:r>
        <w:rPr>
          <w:rFonts w:ascii="Calibri" w:hAnsi="Calibri"/>
          <w:b w:val="0"/>
          <w:sz w:val="20"/>
          <w:lang w:val="sk-SK"/>
        </w:rPr>
        <w:t xml:space="preserve">presne zamerať a pri osádzaní </w:t>
      </w:r>
      <w:r w:rsidRPr="00791052">
        <w:rPr>
          <w:rFonts w:ascii="Calibri" w:hAnsi="Calibri"/>
          <w:b w:val="0"/>
          <w:sz w:val="20"/>
          <w:lang w:val="sk-SK"/>
        </w:rPr>
        <w:t>prispôsobiť skutočnému stavu.</w:t>
      </w:r>
    </w:p>
    <w:p w14:paraId="79E5A238" w14:textId="77777777" w:rsidR="00791052" w:rsidRDefault="00791052" w:rsidP="00F6078F">
      <w:pPr>
        <w:pStyle w:val="Zkladntext"/>
        <w:rPr>
          <w:rFonts w:ascii="Calibri" w:hAnsi="Calibri"/>
          <w:b w:val="0"/>
          <w:sz w:val="20"/>
          <w:lang w:val="sk-SK"/>
        </w:rPr>
      </w:pPr>
    </w:p>
    <w:p w14:paraId="166A24AE" w14:textId="77777777" w:rsidR="00F6078F" w:rsidRDefault="00F6078F" w:rsidP="00F6078F">
      <w:pPr>
        <w:pStyle w:val="Zkladntext"/>
        <w:rPr>
          <w:rFonts w:ascii="Calibri" w:hAnsi="Calibri"/>
          <w:b w:val="0"/>
          <w:sz w:val="20"/>
          <w:lang w:val="sk-SK"/>
        </w:rPr>
      </w:pPr>
      <w:r>
        <w:rPr>
          <w:rFonts w:ascii="Calibri" w:hAnsi="Calibri"/>
          <w:b w:val="0"/>
          <w:sz w:val="20"/>
          <w:lang w:val="sk-SK"/>
        </w:rPr>
        <w:t>Špecifikácia položky „</w:t>
      </w:r>
      <w:r w:rsidRPr="00F6078F">
        <w:rPr>
          <w:rFonts w:ascii="Calibri" w:hAnsi="Calibri"/>
          <w:b w:val="0"/>
          <w:sz w:val="20"/>
          <w:lang w:val="sk-SK"/>
        </w:rPr>
        <w:t>dodávka a montáž bez</w:t>
      </w:r>
      <w:bookmarkStart w:id="3" w:name="_GoBack"/>
      <w:bookmarkEnd w:id="3"/>
      <w:r w:rsidRPr="00F6078F">
        <w:rPr>
          <w:rFonts w:ascii="Calibri" w:hAnsi="Calibri"/>
          <w:b w:val="0"/>
          <w:sz w:val="20"/>
          <w:lang w:val="sk-SK"/>
        </w:rPr>
        <w:t>pečnostného zariadenia</w:t>
      </w:r>
      <w:r>
        <w:rPr>
          <w:rFonts w:ascii="Calibri" w:hAnsi="Calibri"/>
          <w:b w:val="0"/>
          <w:sz w:val="20"/>
          <w:lang w:val="sk-SK"/>
        </w:rPr>
        <w:t>“:</w:t>
      </w:r>
    </w:p>
    <w:p w14:paraId="2B4A3209" w14:textId="77777777" w:rsidR="00F6078F" w:rsidRDefault="00F6078F" w:rsidP="00F6078F">
      <w:pPr>
        <w:pStyle w:val="Zkladntext"/>
        <w:rPr>
          <w:rFonts w:ascii="Calibri" w:hAnsi="Calibri"/>
          <w:b w:val="0"/>
          <w:sz w:val="20"/>
          <w:lang w:val="sk-SK"/>
        </w:rPr>
      </w:pPr>
      <w:r>
        <w:rPr>
          <w:rFonts w:ascii="Calibri" w:hAnsi="Calibri"/>
          <w:b w:val="0"/>
          <w:sz w:val="20"/>
          <w:lang w:val="sk-SK"/>
        </w:rPr>
        <w:t xml:space="preserve">100 </w:t>
      </w:r>
      <w:proofErr w:type="spellStart"/>
      <w:r>
        <w:rPr>
          <w:rFonts w:ascii="Calibri" w:hAnsi="Calibri"/>
          <w:b w:val="0"/>
          <w:sz w:val="20"/>
          <w:lang w:val="sk-SK"/>
        </w:rPr>
        <w:t>bm</w:t>
      </w:r>
      <w:proofErr w:type="spellEnd"/>
      <w:r>
        <w:rPr>
          <w:rFonts w:ascii="Calibri" w:hAnsi="Calibri"/>
          <w:b w:val="0"/>
          <w:sz w:val="20"/>
          <w:lang w:val="sk-SK"/>
        </w:rPr>
        <w:t xml:space="preserve"> oceľových zvodidiel:</w:t>
      </w:r>
    </w:p>
    <w:p w14:paraId="5AAD98B6" w14:textId="77777777" w:rsidR="00F6078F" w:rsidRDefault="00F6078F" w:rsidP="00F6078F">
      <w:pPr>
        <w:pStyle w:val="Zkladntext"/>
        <w:numPr>
          <w:ilvl w:val="0"/>
          <w:numId w:val="32"/>
        </w:numPr>
        <w:rPr>
          <w:rFonts w:ascii="Calibri" w:hAnsi="Calibri"/>
          <w:b w:val="0"/>
          <w:sz w:val="20"/>
          <w:lang w:val="sk-SK"/>
        </w:rPr>
      </w:pPr>
      <w:r>
        <w:rPr>
          <w:rFonts w:ascii="Calibri" w:hAnsi="Calibri"/>
          <w:b w:val="0"/>
          <w:sz w:val="20"/>
          <w:lang w:val="sk-SK"/>
        </w:rPr>
        <w:t xml:space="preserve">výmena poškodených kusov </w:t>
      </w:r>
      <w:r w:rsidRPr="00F6078F">
        <w:rPr>
          <w:rFonts w:ascii="Calibri" w:hAnsi="Calibri"/>
          <w:b w:val="0"/>
          <w:sz w:val="20"/>
          <w:lang w:val="sk-SK"/>
        </w:rPr>
        <w:t>a zábradlia z I profilov, vrátane demontáže,  dodania nového zvodidla vrátane montáže, vrátane stĺpikov a hrncov a dodatoč</w:t>
      </w:r>
      <w:r>
        <w:rPr>
          <w:rFonts w:ascii="Calibri" w:hAnsi="Calibri"/>
          <w:b w:val="0"/>
          <w:sz w:val="20"/>
          <w:lang w:val="sk-SK"/>
        </w:rPr>
        <w:t>ných vývrtov</w:t>
      </w:r>
    </w:p>
    <w:p w14:paraId="2FB7DD08" w14:textId="5CE8D50B" w:rsidR="00F6078F" w:rsidRPr="00F6078F" w:rsidRDefault="00F6078F" w:rsidP="006E48FF">
      <w:pPr>
        <w:pStyle w:val="Zkladntext"/>
        <w:numPr>
          <w:ilvl w:val="0"/>
          <w:numId w:val="32"/>
        </w:numPr>
        <w:rPr>
          <w:rFonts w:ascii="Calibri" w:hAnsi="Calibri"/>
          <w:b w:val="0"/>
          <w:sz w:val="20"/>
          <w:lang w:val="sk-SK"/>
        </w:rPr>
      </w:pPr>
      <w:r>
        <w:rPr>
          <w:rFonts w:ascii="Calibri" w:hAnsi="Calibri"/>
          <w:b w:val="0"/>
          <w:sz w:val="20"/>
          <w:lang w:val="sk-SK"/>
        </w:rPr>
        <w:lastRenderedPageBreak/>
        <w:t>typ zvodidla NH4</w:t>
      </w:r>
    </w:p>
    <w:p w14:paraId="05826A8E" w14:textId="25AB66CC" w:rsidR="00124FAC" w:rsidRPr="0063584C" w:rsidRDefault="00F6078F" w:rsidP="00124FAC">
      <w:pPr>
        <w:pStyle w:val="tl1"/>
        <w:rPr>
          <w:rFonts w:ascii="Calibri" w:hAnsi="Calibri" w:cs="Calibri"/>
          <w:sz w:val="20"/>
          <w:szCs w:val="20"/>
        </w:rPr>
      </w:pPr>
      <w:r>
        <w:rPr>
          <w:rFonts w:ascii="Calibri" w:hAnsi="Calibri" w:cs="Calibri"/>
          <w:sz w:val="20"/>
          <w:szCs w:val="20"/>
        </w:rPr>
        <w:t>2.3</w:t>
      </w:r>
      <w:r w:rsidR="00124FAC" w:rsidRPr="0063584C">
        <w:rPr>
          <w:rFonts w:ascii="Calibri" w:hAnsi="Calibri" w:cs="Calibri"/>
          <w:sz w:val="20"/>
          <w:szCs w:val="20"/>
        </w:rPr>
        <w:t>.</w:t>
      </w:r>
      <w:r w:rsidR="00AC210E">
        <w:rPr>
          <w:rFonts w:ascii="Calibri" w:hAnsi="Calibri" w:cs="Calibri"/>
          <w:sz w:val="20"/>
          <w:szCs w:val="20"/>
        </w:rPr>
        <w:t xml:space="preserve"> Predmet zákazky bude dodaný </w:t>
      </w:r>
      <w:r w:rsidR="00AC210E" w:rsidRPr="00AC210E">
        <w:rPr>
          <w:rFonts w:ascii="Calibri" w:hAnsi="Calibri" w:cs="Calibri"/>
          <w:sz w:val="20"/>
          <w:szCs w:val="20"/>
        </w:rPr>
        <w:t xml:space="preserve">najneskôr do 60 kalendárnych dní odo dňa prevzatia staveniska zhotoviteľom. </w:t>
      </w:r>
      <w:r w:rsidR="00DE15DC" w:rsidRPr="0063584C">
        <w:rPr>
          <w:rFonts w:ascii="Calibri" w:hAnsi="Calibri" w:cs="Calibri"/>
          <w:sz w:val="20"/>
          <w:szCs w:val="20"/>
        </w:rPr>
        <w:t>Možnosť navrhnúť kratšie lehoty ako sú uvedené maximálne týmto nie je dotknutá,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198D0F78"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F6078F">
        <w:rPr>
          <w:rFonts w:ascii="Calibri" w:hAnsi="Calibri" w:cs="Arial"/>
          <w:bCs/>
          <w:iCs/>
          <w:sz w:val="20"/>
          <w:szCs w:val="20"/>
          <w:lang w:eastAsia="sk-SK"/>
        </w:rPr>
        <w:t>.4</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76D86480" w14:textId="77777777" w:rsidR="003A641C" w:rsidRPr="0063584C" w:rsidRDefault="003A641C" w:rsidP="003A641C">
      <w:pPr>
        <w:pStyle w:val="Zkladntext"/>
        <w:rPr>
          <w:rFonts w:ascii="Calibri" w:hAnsi="Calibri"/>
          <w:sz w:val="20"/>
          <w:lang w:val="sk-SK"/>
        </w:rPr>
      </w:pPr>
      <w:r w:rsidRPr="0063584C">
        <w:rPr>
          <w:rFonts w:ascii="Calibri" w:hAnsi="Calibri"/>
          <w:sz w:val="20"/>
          <w:lang w:val="sk-SK"/>
        </w:rPr>
        <w:t>3. DOKLADY A DOKUMENTY POŽADOVANÉ NA PREUKÁZANIE SPLNENIA POŽIADAVIEK VEREJNÉHO OBSTARÁVATEĽA NA PREDMET ZÁKAZKY.</w:t>
      </w:r>
    </w:p>
    <w:p w14:paraId="7AEFE42D" w14:textId="4132199D"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w:t>
      </w:r>
      <w:r w:rsidR="00AC210E">
        <w:rPr>
          <w:rFonts w:ascii="Calibri" w:hAnsi="Calibri" w:cs="Arial"/>
          <w:bCs/>
          <w:iCs/>
          <w:sz w:val="20"/>
          <w:szCs w:val="20"/>
          <w:lang w:eastAsia="sk-SK"/>
        </w:rPr>
        <w:t xml:space="preserve"> svojej ponuke kompletne ocenené</w:t>
      </w:r>
      <w:r w:rsidRPr="0063584C">
        <w:rPr>
          <w:rFonts w:ascii="Calibri" w:hAnsi="Calibri" w:cs="Arial"/>
          <w:bCs/>
          <w:iCs/>
          <w:sz w:val="20"/>
          <w:szCs w:val="20"/>
          <w:lang w:eastAsia="sk-SK"/>
        </w:rPr>
        <w:t xml:space="preserve"> výkaz</w:t>
      </w:r>
      <w:r w:rsidR="00AC210E">
        <w:rPr>
          <w:rFonts w:ascii="Calibri" w:hAnsi="Calibri" w:cs="Arial"/>
          <w:bCs/>
          <w:iCs/>
          <w:sz w:val="20"/>
          <w:szCs w:val="20"/>
          <w:lang w:eastAsia="sk-SK"/>
        </w:rPr>
        <w:t>y</w:t>
      </w:r>
      <w:r w:rsidRPr="0063584C">
        <w:rPr>
          <w:rFonts w:ascii="Calibri" w:hAnsi="Calibri" w:cs="Arial"/>
          <w:bCs/>
          <w:iCs/>
          <w:sz w:val="20"/>
          <w:szCs w:val="20"/>
          <w:lang w:eastAsia="sk-SK"/>
        </w:rPr>
        <w:t xml:space="preserve"> výmer </w:t>
      </w:r>
      <w:r w:rsidRPr="00AC210E">
        <w:rPr>
          <w:rFonts w:ascii="Calibri" w:hAnsi="Calibri" w:cs="Arial"/>
          <w:b/>
          <w:bCs/>
          <w:iCs/>
          <w:sz w:val="20"/>
          <w:szCs w:val="20"/>
          <w:lang w:eastAsia="sk-SK"/>
        </w:rPr>
        <w:t>v elektronickej podobe vo formáte .</w:t>
      </w:r>
      <w:proofErr w:type="spellStart"/>
      <w:r w:rsidRPr="00AC210E">
        <w:rPr>
          <w:rFonts w:ascii="Calibri" w:hAnsi="Calibri" w:cs="Arial"/>
          <w:b/>
          <w:bCs/>
          <w:iCs/>
          <w:sz w:val="20"/>
          <w:szCs w:val="20"/>
          <w:lang w:eastAsia="sk-SK"/>
        </w:rPr>
        <w:t>xls</w:t>
      </w:r>
      <w:proofErr w:type="spellEnd"/>
      <w:r w:rsidRPr="00AC210E">
        <w:rPr>
          <w:rFonts w:ascii="Calibri" w:hAnsi="Calibri" w:cs="Arial"/>
          <w:b/>
          <w:bCs/>
          <w:iCs/>
          <w:sz w:val="20"/>
          <w:szCs w:val="20"/>
          <w:lang w:eastAsia="sk-SK"/>
        </w:rPr>
        <w:t>/.</w:t>
      </w:r>
      <w:proofErr w:type="spellStart"/>
      <w:r w:rsidRPr="00AC210E">
        <w:rPr>
          <w:rFonts w:ascii="Calibri" w:hAnsi="Calibri" w:cs="Arial"/>
          <w:b/>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z výkazu výmer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36A7E686"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jednotlivé časti predmetu zákazky a zároveň pre 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 sa stane súčasťou (prílohou) uzavretej zmluvy s úspešným uchádzačom.</w:t>
      </w: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6D5B401E" w:rsidR="00E3632A" w:rsidRDefault="00E3632A" w:rsidP="00C07D95">
      <w:pPr>
        <w:pStyle w:val="tl1"/>
        <w:rPr>
          <w:rFonts w:ascii="Calibri" w:hAnsi="Calibri" w:cs="Calibri"/>
          <w:b/>
          <w:bCs/>
          <w:iCs/>
          <w:sz w:val="24"/>
          <w:szCs w:val="20"/>
        </w:rPr>
      </w:pPr>
    </w:p>
    <w:p w14:paraId="60B7BE5A" w14:textId="3BDB4955" w:rsidR="006D3020" w:rsidRDefault="006D3020" w:rsidP="00C07D95">
      <w:pPr>
        <w:pStyle w:val="tl1"/>
        <w:rPr>
          <w:rFonts w:ascii="Calibri" w:hAnsi="Calibri" w:cs="Calibri"/>
          <w:b/>
          <w:bCs/>
          <w:iCs/>
          <w:sz w:val="24"/>
          <w:szCs w:val="20"/>
        </w:rPr>
      </w:pPr>
    </w:p>
    <w:p w14:paraId="6699065D" w14:textId="41853C68" w:rsidR="006D3020" w:rsidRDefault="006D3020" w:rsidP="00C07D95">
      <w:pPr>
        <w:pStyle w:val="tl1"/>
        <w:rPr>
          <w:rFonts w:ascii="Calibri" w:hAnsi="Calibri" w:cs="Calibri"/>
          <w:b/>
          <w:bCs/>
          <w:iCs/>
          <w:sz w:val="24"/>
          <w:szCs w:val="20"/>
        </w:rPr>
      </w:pPr>
    </w:p>
    <w:p w14:paraId="2F6B33D4" w14:textId="4AE6089E" w:rsidR="006D3020" w:rsidRDefault="006D3020" w:rsidP="00C07D95">
      <w:pPr>
        <w:pStyle w:val="tl1"/>
        <w:rPr>
          <w:rFonts w:ascii="Calibri" w:hAnsi="Calibri" w:cs="Calibri"/>
          <w:b/>
          <w:bCs/>
          <w:iCs/>
          <w:sz w:val="24"/>
          <w:szCs w:val="20"/>
        </w:rPr>
      </w:pPr>
    </w:p>
    <w:p w14:paraId="75E57621" w14:textId="1D49A244" w:rsidR="006D3020" w:rsidRDefault="006D3020" w:rsidP="00C07D95">
      <w:pPr>
        <w:pStyle w:val="tl1"/>
        <w:rPr>
          <w:rFonts w:ascii="Calibri" w:hAnsi="Calibri" w:cs="Calibri"/>
          <w:b/>
          <w:bCs/>
          <w:iCs/>
          <w:sz w:val="24"/>
          <w:szCs w:val="20"/>
        </w:rPr>
      </w:pPr>
    </w:p>
    <w:p w14:paraId="2CE2C41A" w14:textId="47A5A284" w:rsidR="006D3020" w:rsidRDefault="006D3020" w:rsidP="00C07D95">
      <w:pPr>
        <w:pStyle w:val="tl1"/>
        <w:rPr>
          <w:rFonts w:ascii="Calibri" w:hAnsi="Calibri" w:cs="Calibri"/>
          <w:b/>
          <w:bCs/>
          <w:iCs/>
          <w:sz w:val="24"/>
          <w:szCs w:val="20"/>
        </w:rPr>
      </w:pPr>
    </w:p>
    <w:p w14:paraId="38588A67" w14:textId="2010561B" w:rsidR="006D3020" w:rsidRDefault="006D3020" w:rsidP="00C07D95">
      <w:pPr>
        <w:pStyle w:val="tl1"/>
        <w:rPr>
          <w:rFonts w:ascii="Calibri" w:hAnsi="Calibri" w:cs="Calibri"/>
          <w:b/>
          <w:bCs/>
          <w:iCs/>
          <w:sz w:val="24"/>
          <w:szCs w:val="20"/>
        </w:rPr>
      </w:pPr>
    </w:p>
    <w:p w14:paraId="2DC41962" w14:textId="5CD6B210" w:rsidR="006D3020" w:rsidRDefault="006D3020" w:rsidP="00C07D95">
      <w:pPr>
        <w:pStyle w:val="tl1"/>
        <w:rPr>
          <w:rFonts w:ascii="Calibri" w:hAnsi="Calibri" w:cs="Calibri"/>
          <w:b/>
          <w:bCs/>
          <w:iCs/>
          <w:sz w:val="24"/>
          <w:szCs w:val="20"/>
        </w:rPr>
      </w:pPr>
    </w:p>
    <w:p w14:paraId="3379F1AC" w14:textId="5FA3C98E" w:rsidR="006D3020" w:rsidRDefault="006D3020" w:rsidP="00C07D95">
      <w:pPr>
        <w:pStyle w:val="tl1"/>
        <w:rPr>
          <w:rFonts w:ascii="Calibri" w:hAnsi="Calibri" w:cs="Calibri"/>
          <w:b/>
          <w:bCs/>
          <w:iCs/>
          <w:sz w:val="24"/>
          <w:szCs w:val="20"/>
        </w:rPr>
      </w:pPr>
    </w:p>
    <w:p w14:paraId="29784599" w14:textId="27647815" w:rsidR="006D3020" w:rsidRDefault="006D3020" w:rsidP="00C07D95">
      <w:pPr>
        <w:pStyle w:val="tl1"/>
        <w:rPr>
          <w:rFonts w:ascii="Calibri" w:hAnsi="Calibri" w:cs="Calibri"/>
          <w:b/>
          <w:bCs/>
          <w:iCs/>
          <w:sz w:val="24"/>
          <w:szCs w:val="20"/>
        </w:rPr>
      </w:pPr>
    </w:p>
    <w:p w14:paraId="545F8230" w14:textId="799FF76E" w:rsidR="006D3020" w:rsidRDefault="006D3020" w:rsidP="00C07D95">
      <w:pPr>
        <w:pStyle w:val="tl1"/>
        <w:rPr>
          <w:rFonts w:ascii="Calibri" w:hAnsi="Calibri" w:cs="Calibri"/>
          <w:b/>
          <w:bCs/>
          <w:iCs/>
          <w:sz w:val="24"/>
          <w:szCs w:val="20"/>
        </w:rPr>
      </w:pPr>
    </w:p>
    <w:p w14:paraId="08E432BF" w14:textId="7AC2A374" w:rsidR="006D3020" w:rsidRDefault="006D3020" w:rsidP="00C07D95">
      <w:pPr>
        <w:pStyle w:val="tl1"/>
        <w:rPr>
          <w:rFonts w:ascii="Calibri" w:hAnsi="Calibri" w:cs="Calibri"/>
          <w:b/>
          <w:bCs/>
          <w:iCs/>
          <w:sz w:val="24"/>
          <w:szCs w:val="20"/>
        </w:rPr>
      </w:pPr>
    </w:p>
    <w:p w14:paraId="18059B38" w14:textId="0411CF64" w:rsidR="006D3020" w:rsidRDefault="006D3020" w:rsidP="00C07D95">
      <w:pPr>
        <w:pStyle w:val="tl1"/>
        <w:rPr>
          <w:rFonts w:ascii="Calibri" w:hAnsi="Calibri" w:cs="Calibri"/>
          <w:b/>
          <w:bCs/>
          <w:iCs/>
          <w:sz w:val="24"/>
          <w:szCs w:val="20"/>
        </w:rPr>
      </w:pPr>
    </w:p>
    <w:p w14:paraId="3A4DEFC4" w14:textId="6D256C87" w:rsidR="006D3020" w:rsidRDefault="006D3020" w:rsidP="00C07D95">
      <w:pPr>
        <w:pStyle w:val="tl1"/>
        <w:rPr>
          <w:rFonts w:ascii="Calibri" w:hAnsi="Calibri" w:cs="Calibri"/>
          <w:b/>
          <w:bCs/>
          <w:iCs/>
          <w:sz w:val="24"/>
          <w:szCs w:val="20"/>
        </w:rPr>
      </w:pPr>
    </w:p>
    <w:p w14:paraId="4FC16915" w14:textId="3440654A" w:rsidR="006D3020" w:rsidRDefault="006D3020" w:rsidP="00C07D95">
      <w:pPr>
        <w:pStyle w:val="tl1"/>
        <w:rPr>
          <w:rFonts w:ascii="Calibri" w:hAnsi="Calibri" w:cs="Calibri"/>
          <w:b/>
          <w:bCs/>
          <w:iCs/>
          <w:sz w:val="24"/>
          <w:szCs w:val="20"/>
        </w:rPr>
      </w:pPr>
    </w:p>
    <w:p w14:paraId="257AA1CC" w14:textId="2858AB6D" w:rsidR="006D3020" w:rsidRDefault="006D3020" w:rsidP="00C07D95">
      <w:pPr>
        <w:pStyle w:val="tl1"/>
        <w:rPr>
          <w:rFonts w:ascii="Calibri" w:hAnsi="Calibri" w:cs="Calibri"/>
          <w:b/>
          <w:bCs/>
          <w:iCs/>
          <w:sz w:val="24"/>
          <w:szCs w:val="20"/>
        </w:rPr>
      </w:pPr>
    </w:p>
    <w:p w14:paraId="6CB55016" w14:textId="0852048F" w:rsidR="006D3020" w:rsidRDefault="006D3020" w:rsidP="00C07D95">
      <w:pPr>
        <w:pStyle w:val="tl1"/>
        <w:rPr>
          <w:rFonts w:ascii="Calibri" w:hAnsi="Calibri" w:cs="Calibri"/>
          <w:b/>
          <w:bCs/>
          <w:iCs/>
          <w:sz w:val="24"/>
          <w:szCs w:val="20"/>
        </w:rPr>
      </w:pPr>
    </w:p>
    <w:p w14:paraId="4D859965" w14:textId="2A29E97A" w:rsidR="006D3020" w:rsidRDefault="006D3020" w:rsidP="00C07D95">
      <w:pPr>
        <w:pStyle w:val="tl1"/>
        <w:rPr>
          <w:rFonts w:ascii="Calibri" w:hAnsi="Calibri" w:cs="Calibri"/>
          <w:b/>
          <w:bCs/>
          <w:iCs/>
          <w:sz w:val="24"/>
          <w:szCs w:val="20"/>
        </w:rPr>
      </w:pPr>
    </w:p>
    <w:p w14:paraId="24EEBE3F" w14:textId="79DFF16D" w:rsidR="006D3020" w:rsidRDefault="006D3020" w:rsidP="00C07D95">
      <w:pPr>
        <w:pStyle w:val="tl1"/>
        <w:rPr>
          <w:rFonts w:ascii="Calibri" w:hAnsi="Calibri" w:cs="Calibri"/>
          <w:b/>
          <w:bCs/>
          <w:iCs/>
          <w:sz w:val="24"/>
          <w:szCs w:val="20"/>
        </w:rPr>
      </w:pPr>
    </w:p>
    <w:p w14:paraId="6DB1B588" w14:textId="7FF5551A"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468DE68B" w14:textId="0E027B9D" w:rsidR="00513D8E"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B947DA">
        <w:rPr>
          <w:rFonts w:ascii="Calibri" w:hAnsi="Calibri" w:cs="Calibri"/>
          <w:sz w:val="20"/>
          <w:szCs w:val="20"/>
        </w:rPr>
        <w:t xml:space="preserve"> zmluve</w:t>
      </w:r>
      <w:r w:rsidR="00CB1A65" w:rsidRPr="0063584C">
        <w:rPr>
          <w:rFonts w:ascii="Calibri" w:hAnsi="Calibri" w:cs="Calibri"/>
          <w:sz w:val="20"/>
          <w:szCs w:val="20"/>
        </w:rPr>
        <w:t xml:space="preserve">  o dielo</w:t>
      </w:r>
      <w:r w:rsidR="00B947DA">
        <w:rPr>
          <w:rFonts w:ascii="Calibri" w:hAnsi="Calibri" w:cs="Calibri"/>
          <w:sz w:val="20"/>
          <w:szCs w:val="20"/>
        </w:rPr>
        <w:t>, ktorá bude uzavretá s úspešným uchádzačom. Zmluva o dielo tvorí</w:t>
      </w:r>
      <w:r w:rsidR="00124FAC" w:rsidRPr="0063584C">
        <w:rPr>
          <w:rFonts w:ascii="Calibri" w:hAnsi="Calibri" w:cs="Calibri"/>
          <w:sz w:val="20"/>
          <w:szCs w:val="20"/>
        </w:rPr>
        <w:t xml:space="preserve"> prílohu č. </w:t>
      </w:r>
      <w:r w:rsidR="00B947DA">
        <w:rPr>
          <w:rFonts w:ascii="Calibri" w:hAnsi="Calibri" w:cs="Calibri"/>
          <w:sz w:val="20"/>
          <w:szCs w:val="20"/>
        </w:rPr>
        <w:t>4 SP.</w:t>
      </w:r>
    </w:p>
    <w:p w14:paraId="4B0184DE" w14:textId="1DD4A6B1" w:rsidR="00547477" w:rsidRPr="0063584C" w:rsidRDefault="00547477" w:rsidP="00C07D95">
      <w:pPr>
        <w:pStyle w:val="tl1"/>
        <w:rPr>
          <w:rFonts w:ascii="Calibri" w:hAnsi="Calibri" w:cs="Calibri"/>
          <w:sz w:val="20"/>
          <w:szCs w:val="20"/>
        </w:rPr>
      </w:pPr>
    </w:p>
    <w:p w14:paraId="36CF194C" w14:textId="31D52992"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4A057A25" w14:textId="77777777" w:rsidR="00547477" w:rsidRPr="0063584C" w:rsidRDefault="00547477" w:rsidP="00547477">
      <w:pPr>
        <w:pStyle w:val="tl1"/>
        <w:rPr>
          <w:rFonts w:ascii="Calibri" w:hAnsi="Calibri" w:cs="Calibri"/>
          <w:sz w:val="20"/>
          <w:szCs w:val="20"/>
        </w:rPr>
      </w:pPr>
    </w:p>
    <w:p w14:paraId="020BA1A2" w14:textId="576442B4" w:rsidR="00547477" w:rsidRDefault="00547477" w:rsidP="00547477">
      <w:pPr>
        <w:pStyle w:val="tl1"/>
        <w:rPr>
          <w:rFonts w:ascii="Calibri" w:hAnsi="Calibri" w:cs="Calibri"/>
          <w:sz w:val="20"/>
          <w:szCs w:val="20"/>
        </w:rPr>
      </w:pPr>
      <w:r w:rsidRPr="0063584C">
        <w:rPr>
          <w:rFonts w:ascii="Calibri" w:hAnsi="Calibri" w:cs="Calibri"/>
          <w:sz w:val="20"/>
          <w:szCs w:val="20"/>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w:t>
      </w:r>
      <w:r w:rsidR="00B947DA">
        <w:rPr>
          <w:rFonts w:ascii="Calibri" w:hAnsi="Calibri" w:cs="Calibri"/>
          <w:sz w:val="20"/>
          <w:szCs w:val="20"/>
        </w:rPr>
        <w:t>v zmluve o dielo uvedenej v prílohe</w:t>
      </w:r>
      <w:r w:rsidRPr="0063584C">
        <w:rPr>
          <w:rFonts w:ascii="Calibri" w:hAnsi="Calibri" w:cs="Calibri"/>
          <w:sz w:val="20"/>
          <w:szCs w:val="20"/>
        </w:rPr>
        <w:t xml:space="preserve"> č. 4</w:t>
      </w:r>
      <w:r w:rsidR="00B947DA">
        <w:rPr>
          <w:rFonts w:ascii="Calibri" w:hAnsi="Calibri" w:cs="Calibri"/>
          <w:sz w:val="20"/>
          <w:szCs w:val="20"/>
        </w:rPr>
        <w:t xml:space="preserve"> </w:t>
      </w:r>
      <w:r w:rsidRPr="0063584C">
        <w:rPr>
          <w:rFonts w:ascii="Calibri" w:hAnsi="Calibri" w:cs="Calibri"/>
          <w:sz w:val="20"/>
          <w:szCs w:val="20"/>
        </w:rPr>
        <w:t>týchto SP.</w:t>
      </w:r>
    </w:p>
    <w:p w14:paraId="413ABC32" w14:textId="715AF131" w:rsidR="00E52A52" w:rsidRDefault="00E52A52" w:rsidP="00547477">
      <w:pPr>
        <w:pStyle w:val="tl1"/>
        <w:rPr>
          <w:rFonts w:ascii="Calibri" w:hAnsi="Calibri" w:cs="Calibri"/>
          <w:sz w:val="20"/>
          <w:szCs w:val="20"/>
        </w:rPr>
      </w:pPr>
    </w:p>
    <w:p w14:paraId="7DD33A45" w14:textId="24618EF3" w:rsidR="00903B59" w:rsidRPr="00903B59" w:rsidRDefault="00E52A52" w:rsidP="00903B59">
      <w:pPr>
        <w:shd w:val="clear" w:color="auto" w:fill="FFFFFF"/>
        <w:jc w:val="both"/>
        <w:rPr>
          <w:rFonts w:ascii="Calibri" w:hAnsi="Calibri" w:cs="Cambria"/>
          <w:sz w:val="20"/>
          <w:szCs w:val="20"/>
          <w:u w:val="single"/>
        </w:rPr>
      </w:pPr>
      <w:r w:rsidRPr="00903B59">
        <w:rPr>
          <w:rFonts w:ascii="Calibri" w:hAnsi="Calibri" w:cs="Calibri"/>
          <w:sz w:val="20"/>
          <w:szCs w:val="20"/>
        </w:rPr>
        <w:t xml:space="preserve">4. Prílohou zmluvy o dielo bude aj </w:t>
      </w:r>
      <w:r w:rsidR="00903B59">
        <w:rPr>
          <w:rFonts w:ascii="Calibri" w:hAnsi="Calibri" w:cs="Cambria"/>
          <w:sz w:val="20"/>
          <w:szCs w:val="20"/>
        </w:rPr>
        <w:t>z</w:t>
      </w:r>
      <w:r w:rsidR="00903B59" w:rsidRPr="00903B59">
        <w:rPr>
          <w:rFonts w:ascii="Calibri" w:hAnsi="Calibri" w:cs="Cambria"/>
          <w:sz w:val="20"/>
          <w:szCs w:val="20"/>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903B59" w:rsidRPr="00903B59">
        <w:rPr>
          <w:rFonts w:ascii="Calibri" w:hAnsi="Calibri" w:cs="Cambria"/>
          <w:b/>
          <w:sz w:val="20"/>
          <w:szCs w:val="20"/>
        </w:rPr>
        <w:t>odo dňa podpisu preberacieho protokolu/zápisu o odovzdaní staveniska do dňa nasledujúceho po dni uplynutia záručnej doby podľa zmluvy o dielo (</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event</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xml:space="preserve">. banková záruka viazaná na udalosť, nie na dátum). </w:t>
      </w:r>
      <w:r w:rsidR="00903B59" w:rsidRPr="00903B59">
        <w:rPr>
          <w:rFonts w:ascii="Calibri" w:hAnsi="Calibri" w:cs="Cambria"/>
          <w:sz w:val="20"/>
          <w:szCs w:val="20"/>
        </w:rPr>
        <w:t>V prípade, ak banka nevydáva bankovú záruku podľa predošlej vety (</w:t>
      </w:r>
      <w:proofErr w:type="spellStart"/>
      <w:r w:rsidR="00903B59" w:rsidRPr="00903B59">
        <w:rPr>
          <w:rFonts w:ascii="Calibri" w:hAnsi="Calibri" w:cs="Cambria"/>
          <w:sz w:val="20"/>
          <w:szCs w:val="20"/>
        </w:rPr>
        <w:t>expiry</w:t>
      </w:r>
      <w:proofErr w:type="spellEnd"/>
      <w:r w:rsidR="00903B59" w:rsidRPr="00903B59">
        <w:rPr>
          <w:rFonts w:ascii="Calibri" w:hAnsi="Calibri" w:cs="Cambria"/>
          <w:sz w:val="20"/>
          <w:szCs w:val="20"/>
        </w:rPr>
        <w:t xml:space="preserve"> </w:t>
      </w:r>
      <w:proofErr w:type="spellStart"/>
      <w:r w:rsidR="00903B59" w:rsidRPr="00903B59">
        <w:rPr>
          <w:rFonts w:ascii="Calibri" w:hAnsi="Calibri" w:cs="Cambria"/>
          <w:sz w:val="20"/>
          <w:szCs w:val="20"/>
        </w:rPr>
        <w:t>event</w:t>
      </w:r>
      <w:proofErr w:type="spellEnd"/>
      <w:r w:rsidR="00903B59" w:rsidRPr="00903B59">
        <w:rPr>
          <w:rFonts w:ascii="Calibri" w:hAnsi="Calibri" w:cs="Cambria"/>
          <w:sz w:val="20"/>
          <w:szCs w:val="20"/>
        </w:rPr>
        <w:t xml:space="preserve">), doba platnosti bankovej záruky sa určí ako obdobie od predpokladaného dňa podpisu preberacieho protokolu/zápisu o odovzdaní staveniska do dňa nasledujúceho po predpokladanom dni uplynutia záručnej doby </w:t>
      </w:r>
      <w:r w:rsidR="00903B59" w:rsidRPr="00903B59">
        <w:rPr>
          <w:rFonts w:ascii="Calibri" w:hAnsi="Calibri" w:cs="Cambria"/>
          <w:b/>
          <w:sz w:val="20"/>
          <w:szCs w:val="20"/>
        </w:rPr>
        <w:t>(</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date</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banková záruka viazaná na dátum).</w:t>
      </w:r>
      <w:r w:rsidR="00903B59" w:rsidRPr="00903B59">
        <w:rPr>
          <w:rFonts w:ascii="Calibri" w:hAnsi="Calibr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B6F7243" w14:textId="77777777" w:rsidR="00903B59" w:rsidRPr="00903B59" w:rsidRDefault="00903B59" w:rsidP="00903B59">
      <w:pPr>
        <w:shd w:val="clear" w:color="auto" w:fill="FFFFFF"/>
        <w:jc w:val="both"/>
        <w:rPr>
          <w:rFonts w:ascii="Calibri" w:hAnsi="Calibri" w:cs="Cambria"/>
          <w:sz w:val="20"/>
          <w:szCs w:val="20"/>
        </w:rPr>
      </w:pPr>
      <w:r w:rsidRPr="00903B59">
        <w:rPr>
          <w:rFonts w:ascii="Calibri" w:hAnsi="Calibr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48E3DE56" w14:textId="13806A63" w:rsidR="00E52A52" w:rsidRPr="0063584C" w:rsidRDefault="00E52A52" w:rsidP="00E52A52">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411A1E88"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 zmluvách</w:t>
      </w:r>
      <w:r w:rsidRPr="0063584C">
        <w:rPr>
          <w:rFonts w:ascii="Calibri" w:hAnsi="Calibri" w:cs="Calibri"/>
          <w:sz w:val="20"/>
          <w:szCs w:val="20"/>
        </w:rPr>
        <w:t xml:space="preserve"> o dielo </w:t>
      </w:r>
      <w:r w:rsidR="00547477" w:rsidRPr="0063584C">
        <w:rPr>
          <w:rFonts w:ascii="Calibri" w:hAnsi="Calibri" w:cs="Calibri"/>
          <w:sz w:val="20"/>
          <w:szCs w:val="20"/>
        </w:rPr>
        <w:t>(prílohy č. 4, 5 a 6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903B59">
      <w:pPr>
        <w:pStyle w:val="Odsekzoznamu"/>
        <w:numPr>
          <w:ilvl w:val="0"/>
          <w:numId w:val="16"/>
        </w:numPr>
        <w:tabs>
          <w:tab w:val="left" w:pos="284"/>
          <w:tab w:val="left" w:pos="5010"/>
        </w:tabs>
        <w:ind w:left="284" w:hanging="142"/>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56C4610" w14:textId="467A77DB"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SP, ak to bude možné. Komisia bude nesúlad považovať za chybu v písaní a po jej prípadnom odstránení bude postupovať v súlade s výkladovým stanoviskom Úradu pre verejné obstarávanie č. 5/2016.</w:t>
      </w:r>
    </w:p>
    <w:p w14:paraId="34F25A4F" w14:textId="77777777" w:rsidR="00513D8E" w:rsidRPr="0063584C" w:rsidRDefault="00513D8E" w:rsidP="00C07D95">
      <w:pPr>
        <w:pStyle w:val="tl1"/>
        <w:rPr>
          <w:rFonts w:ascii="Calibri" w:hAnsi="Calibri" w:cs="Calibri"/>
          <w:sz w:val="20"/>
          <w:szCs w:val="20"/>
        </w:rPr>
      </w:pPr>
    </w:p>
    <w:p w14:paraId="507F63E3" w14:textId="77777777" w:rsidR="00DC32C2" w:rsidRPr="0063584C" w:rsidRDefault="00DC32C2"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BC9CEB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ktorá je výsledkom vyplnenia výkazu v</w:t>
      </w:r>
      <w:r w:rsidR="00903B59">
        <w:rPr>
          <w:rFonts w:ascii="Calibri" w:hAnsi="Calibri" w:cs="Calibri"/>
          <w:sz w:val="20"/>
          <w:szCs w:val="20"/>
        </w:rPr>
        <w:t xml:space="preserve">ýmer vypracovaného uchádzačom, v zmysle špecifikácie predmetu zákazky uvedenej v časti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547477" w:rsidRPr="0063584C">
        <w:rPr>
          <w:rFonts w:ascii="Calibri" w:hAnsi="Calibri" w:cs="Calibri"/>
          <w:sz w:val="20"/>
          <w:szCs w:val="20"/>
        </w:rPr>
        <w:t xml:space="preserve"> </w:t>
      </w:r>
      <w:r w:rsidR="00547477" w:rsidRPr="006D3020">
        <w:rPr>
          <w:rFonts w:ascii="Calibri" w:hAnsi="Calibri" w:cs="Calibri"/>
          <w:b/>
          <w:sz w:val="20"/>
          <w:szCs w:val="20"/>
        </w:rPr>
        <w:t xml:space="preserve">a </w:t>
      </w:r>
      <w:r w:rsidRPr="006D3020">
        <w:rPr>
          <w:rFonts w:ascii="Calibri" w:hAnsi="Calibri" w:cs="Calibri"/>
          <w:b/>
          <w:sz w:val="20"/>
          <w:szCs w:val="20"/>
        </w:rPr>
        <w:t xml:space="preserve">vo formáte </w:t>
      </w:r>
      <w:proofErr w:type="spellStart"/>
      <w:r w:rsidRPr="006D3020">
        <w:rPr>
          <w:rFonts w:ascii="Calibri" w:hAnsi="Calibri" w:cs="Calibri"/>
          <w:b/>
          <w:sz w:val="20"/>
          <w:szCs w:val="20"/>
        </w:rPr>
        <w:t>xls</w:t>
      </w:r>
      <w:proofErr w:type="spellEnd"/>
      <w:r w:rsidRPr="006D3020">
        <w:rPr>
          <w:rFonts w:ascii="Calibri" w:hAnsi="Calibri" w:cs="Calibri"/>
          <w:b/>
          <w:sz w:val="20"/>
          <w:szCs w:val="20"/>
        </w:rPr>
        <w:t>/</w:t>
      </w:r>
      <w:proofErr w:type="spellStart"/>
      <w:r w:rsidRPr="006D3020">
        <w:rPr>
          <w:rFonts w:ascii="Calibri" w:hAnsi="Calibri" w:cs="Calibri"/>
          <w:b/>
          <w:sz w:val="20"/>
          <w:szCs w:val="20"/>
        </w:rPr>
        <w:t>xlsx</w:t>
      </w:r>
      <w:proofErr w:type="spellEnd"/>
      <w:r w:rsidRPr="006D3020">
        <w:rPr>
          <w:rFonts w:ascii="Calibri" w:hAnsi="Calibri" w:cs="Calibri"/>
          <w:b/>
          <w:sz w:val="20"/>
          <w:szCs w:val="20"/>
        </w:rPr>
        <w:t>.</w:t>
      </w:r>
      <w:r w:rsidRPr="0063584C">
        <w:rPr>
          <w:rFonts w:ascii="Calibri" w:hAnsi="Calibr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2036BF9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w:t>
      </w:r>
      <w:r w:rsidR="0052377D">
        <w:rPr>
          <w:rFonts w:ascii="Calibri" w:hAnsi="Calibri" w:cs="Calibri"/>
          <w:bCs/>
          <w:iCs/>
          <w:sz w:val="20"/>
          <w:szCs w:val="20"/>
        </w:rPr>
        <w:t xml:space="preserve">za predmet zákazky v EUR s DPH. </w:t>
      </w:r>
      <w:r w:rsidRPr="0063584C">
        <w:rPr>
          <w:rFonts w:ascii="Calibri" w:hAnsi="Calibri" w:cs="Calibri"/>
          <w:bCs/>
          <w:iCs/>
          <w:sz w:val="20"/>
          <w:szCs w:val="20"/>
        </w:rPr>
        <w:t>Poradie ostatných uchádzačov sa stano</w:t>
      </w:r>
      <w:r w:rsidR="0052377D">
        <w:rPr>
          <w:rFonts w:ascii="Calibri" w:hAnsi="Calibri" w:cs="Calibri"/>
          <w:bCs/>
          <w:iCs/>
          <w:sz w:val="20"/>
          <w:szCs w:val="20"/>
        </w:rPr>
        <w:t xml:space="preserve">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2D3FE5A3" w:rsidR="00516E40" w:rsidRDefault="00516E40" w:rsidP="00C07D95">
      <w:pPr>
        <w:pStyle w:val="tl1"/>
        <w:jc w:val="left"/>
        <w:rPr>
          <w:rFonts w:ascii="Calibri" w:hAnsi="Calibri" w:cs="Calibri"/>
          <w:b/>
          <w:bCs/>
          <w:iCs/>
          <w:sz w:val="20"/>
          <w:szCs w:val="20"/>
        </w:rPr>
      </w:pPr>
    </w:p>
    <w:p w14:paraId="075969D2" w14:textId="77777777" w:rsidR="002F7014" w:rsidRPr="0063584C" w:rsidRDefault="002F7014"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7E0675D" w14:textId="77777777" w:rsidR="007E0160" w:rsidRDefault="007E0160" w:rsidP="00410C67">
      <w:pPr>
        <w:tabs>
          <w:tab w:val="left" w:pos="344"/>
        </w:tabs>
        <w:autoSpaceDE w:val="0"/>
        <w:spacing w:line="251" w:lineRule="exact"/>
        <w:jc w:val="both"/>
        <w:rPr>
          <w:rFonts w:ascii="Calibri" w:hAnsi="Calibri" w:cs="Calibri"/>
          <w:sz w:val="20"/>
          <w:szCs w:val="20"/>
          <w:lang w:eastAsia="sk-SK"/>
        </w:rPr>
      </w:pPr>
    </w:p>
    <w:p w14:paraId="6C8E5C6E" w14:textId="7C53047F"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481303F9" w14:textId="043C9340" w:rsidR="00125956"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 xml:space="preserve">Minimálna úroveň </w:t>
      </w:r>
    </w:p>
    <w:p w14:paraId="6210371F" w14:textId="59E9D4A8"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preukázať uskutočnenie stavebných prác rovnakého alebo obdobného charakteru ako pre</w:t>
      </w:r>
      <w:r w:rsidR="006D3020">
        <w:rPr>
          <w:rFonts w:ascii="Calibri" w:hAnsi="Calibri" w:cs="Calibri"/>
          <w:sz w:val="20"/>
          <w:szCs w:val="20"/>
          <w:lang w:eastAsia="sk-SK"/>
        </w:rPr>
        <w:t>dmet</w:t>
      </w:r>
      <w:r w:rsidRPr="0063584C">
        <w:rPr>
          <w:rFonts w:ascii="Calibri" w:hAnsi="Calibri" w:cs="Calibri"/>
          <w:sz w:val="20"/>
          <w:szCs w:val="20"/>
          <w:lang w:eastAsia="sk-SK"/>
        </w:rPr>
        <w:t xml:space="preserve"> zákazky </w:t>
      </w:r>
      <w:r w:rsidR="006D3020" w:rsidRPr="006D3020">
        <w:rPr>
          <w:rFonts w:ascii="Calibri" w:hAnsi="Calibri" w:cs="Calibri"/>
          <w:sz w:val="20"/>
          <w:szCs w:val="20"/>
          <w:lang w:eastAsia="sk-SK"/>
        </w:rPr>
        <w:t>(práce na položení asfaltových povrchov</w:t>
      </w:r>
      <w:r w:rsidR="006D3020">
        <w:rPr>
          <w:rFonts w:ascii="Calibri" w:hAnsi="Calibri" w:cs="Calibri"/>
          <w:sz w:val="20"/>
          <w:szCs w:val="20"/>
          <w:lang w:eastAsia="sk-SK"/>
        </w:rPr>
        <w:t>, práce na opravách</w:t>
      </w:r>
      <w:r w:rsidR="00D80A1E">
        <w:rPr>
          <w:rFonts w:ascii="Calibri" w:hAnsi="Calibri" w:cs="Calibri"/>
          <w:sz w:val="20"/>
          <w:szCs w:val="20"/>
          <w:lang w:eastAsia="sk-SK"/>
        </w:rPr>
        <w:t>/výstavbe</w:t>
      </w:r>
      <w:r w:rsidR="006D3020">
        <w:rPr>
          <w:rFonts w:ascii="Calibri" w:hAnsi="Calibri" w:cs="Calibri"/>
          <w:sz w:val="20"/>
          <w:szCs w:val="20"/>
          <w:lang w:eastAsia="sk-SK"/>
        </w:rPr>
        <w:t xml:space="preserve"> mostov</w:t>
      </w:r>
      <w:r w:rsidR="006D3020" w:rsidRPr="006D3020">
        <w:rPr>
          <w:rFonts w:ascii="Calibri" w:hAnsi="Calibri" w:cs="Calibri"/>
          <w:sz w:val="20"/>
          <w:szCs w:val="20"/>
          <w:lang w:eastAsia="sk-SK"/>
        </w:rPr>
        <w:t>)</w:t>
      </w:r>
      <w:r w:rsidR="006D3020">
        <w:rPr>
          <w:rFonts w:ascii="Calibri" w:hAnsi="Calibri" w:cs="Calibri"/>
          <w:sz w:val="20"/>
          <w:szCs w:val="20"/>
          <w:lang w:eastAsia="sk-SK"/>
        </w:rPr>
        <w:t xml:space="preserve"> </w:t>
      </w:r>
      <w:r w:rsidRPr="0063584C">
        <w:rPr>
          <w:rFonts w:ascii="Calibri" w:hAnsi="Calibri" w:cs="Calibri"/>
          <w:sz w:val="20"/>
          <w:szCs w:val="20"/>
          <w:lang w:eastAsia="sk-SK"/>
        </w:rPr>
        <w:t xml:space="preserve">v hodnote bez DPH minimálne dosahujúcej predpokladanú hodnotu zákazky. </w:t>
      </w:r>
    </w:p>
    <w:p w14:paraId="79E8C0B9" w14:textId="77777777" w:rsidR="006D3020" w:rsidRPr="0063584C" w:rsidRDefault="006D3020" w:rsidP="00410C67">
      <w:pPr>
        <w:tabs>
          <w:tab w:val="left" w:pos="344"/>
        </w:tabs>
        <w:autoSpaceDE w:val="0"/>
        <w:spacing w:line="251" w:lineRule="exact"/>
        <w:jc w:val="both"/>
        <w:rPr>
          <w:rFonts w:ascii="Calibri" w:hAnsi="Calibri" w:cs="Calibri"/>
          <w:sz w:val="20"/>
          <w:szCs w:val="20"/>
          <w:lang w:eastAsia="sk-SK"/>
        </w:rPr>
      </w:pP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70A495D9"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3A1F0E1A" w14:textId="77777777" w:rsidR="00125956"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Odôvodnenie primeranosti podmienky v zmysle § 38 ods. 5 ZVO: </w:t>
      </w:r>
    </w:p>
    <w:p w14:paraId="09F2453E" w14:textId="15D2269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68C53DEE"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 xml:space="preserve">zodpovedné za realizáciu stavebných prác </w:t>
      </w:r>
      <w:r w:rsidR="00125956">
        <w:rPr>
          <w:rFonts w:ascii="Calibri" w:hAnsi="Calibri" w:cs="Calibri"/>
          <w:sz w:val="20"/>
          <w:szCs w:val="20"/>
          <w:lang w:eastAsia="sk-SK"/>
        </w:rPr>
        <w:t>a budú určené na plnenie zmluvy.</w:t>
      </w:r>
    </w:p>
    <w:p w14:paraId="71E5D070" w14:textId="5AEAA911" w:rsidR="00125956" w:rsidRDefault="00125956" w:rsidP="00410C67">
      <w:pPr>
        <w:tabs>
          <w:tab w:val="left" w:pos="344"/>
        </w:tabs>
        <w:autoSpaceDE w:val="0"/>
        <w:spacing w:line="251" w:lineRule="exact"/>
        <w:jc w:val="both"/>
        <w:rPr>
          <w:rFonts w:ascii="Calibri" w:hAnsi="Calibri" w:cs="Calibri"/>
          <w:sz w:val="20"/>
          <w:szCs w:val="20"/>
          <w:lang w:eastAsia="sk-SK"/>
        </w:rPr>
      </w:pPr>
    </w:p>
    <w:p w14:paraId="7764D4F1" w14:textId="49661AC6" w:rsidR="00125956" w:rsidRPr="0063584C"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Minimálna úroveň:</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0465980"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4E26EFF8" w14:textId="5527448C" w:rsidR="007A7082" w:rsidRDefault="00900783" w:rsidP="0035124A">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D3020">
        <w:rPr>
          <w:rFonts w:ascii="Calibri" w:hAnsi="Calibri" w:cs="Calibri"/>
          <w:sz w:val="20"/>
          <w:szCs w:val="20"/>
          <w:lang w:eastAsia="sk-SK"/>
        </w:rPr>
        <w:t>musí mať odbornú</w:t>
      </w:r>
      <w:r w:rsidR="00410C67" w:rsidRPr="006D3020">
        <w:rPr>
          <w:rFonts w:ascii="Calibri" w:hAnsi="Calibri" w:cs="Calibri"/>
          <w:sz w:val="20"/>
          <w:szCs w:val="20"/>
          <w:lang w:eastAsia="sk-SK"/>
        </w:rPr>
        <w:t xml:space="preserve"> prax</w:t>
      </w:r>
      <w:r w:rsidRPr="006D3020">
        <w:rPr>
          <w:rFonts w:ascii="Calibri" w:hAnsi="Calibri" w:cs="Calibri"/>
          <w:sz w:val="20"/>
          <w:szCs w:val="20"/>
          <w:lang w:eastAsia="sk-SK"/>
        </w:rPr>
        <w:t xml:space="preserve"> súvisiacu s predmetom zákazky v dĺžke minimálne 5 rokov a</w:t>
      </w:r>
      <w:r w:rsidR="00410C67" w:rsidRPr="006D3020">
        <w:rPr>
          <w:rFonts w:ascii="Calibri" w:hAnsi="Calibri" w:cs="Calibri"/>
          <w:sz w:val="20"/>
          <w:szCs w:val="20"/>
          <w:lang w:eastAsia="sk-SK"/>
        </w:rPr>
        <w:t xml:space="preserve"> skúsenosť z výkonu funkcie stavbyvedúceho na reali</w:t>
      </w:r>
      <w:r w:rsidR="004F2F63" w:rsidRPr="006D3020">
        <w:rPr>
          <w:rFonts w:ascii="Calibri" w:hAnsi="Calibri" w:cs="Calibri"/>
          <w:sz w:val="20"/>
          <w:szCs w:val="20"/>
          <w:lang w:eastAsia="sk-SK"/>
        </w:rPr>
        <w:t>zácii minimálne 3</w:t>
      </w:r>
      <w:r w:rsidRPr="006D3020">
        <w:rPr>
          <w:rFonts w:ascii="Calibri" w:hAnsi="Calibri" w:cs="Calibri"/>
          <w:sz w:val="20"/>
          <w:szCs w:val="20"/>
          <w:lang w:eastAsia="sk-SK"/>
        </w:rPr>
        <w:t xml:space="preserve"> projektov rovnakého alebo obdobného charakteru ako je predmet zákazky (práce </w:t>
      </w:r>
      <w:r w:rsidR="007A7082" w:rsidRPr="006D3020">
        <w:rPr>
          <w:rFonts w:ascii="Calibri" w:hAnsi="Calibri" w:cs="Calibri"/>
          <w:sz w:val="20"/>
          <w:szCs w:val="20"/>
          <w:lang w:eastAsia="sk-SK"/>
        </w:rPr>
        <w:t>na položení asfaltových povrchov</w:t>
      </w:r>
      <w:r w:rsidR="006D3020">
        <w:rPr>
          <w:rFonts w:ascii="Calibri" w:hAnsi="Calibri" w:cs="Calibri"/>
          <w:sz w:val="20"/>
          <w:szCs w:val="20"/>
          <w:lang w:eastAsia="sk-SK"/>
        </w:rPr>
        <w:t>, práce na opravách</w:t>
      </w:r>
      <w:r w:rsidR="00F929C8">
        <w:rPr>
          <w:rFonts w:ascii="Calibri" w:hAnsi="Calibri" w:cs="Calibri"/>
          <w:sz w:val="20"/>
          <w:szCs w:val="20"/>
          <w:lang w:eastAsia="sk-SK"/>
        </w:rPr>
        <w:t>/výstavbách</w:t>
      </w:r>
      <w:r w:rsidR="006D3020">
        <w:rPr>
          <w:rFonts w:ascii="Calibri" w:hAnsi="Calibri" w:cs="Calibri"/>
          <w:sz w:val="20"/>
          <w:szCs w:val="20"/>
          <w:lang w:eastAsia="sk-SK"/>
        </w:rPr>
        <w:t xml:space="preserve"> mostov</w:t>
      </w:r>
      <w:r w:rsidRPr="006D3020">
        <w:rPr>
          <w:rFonts w:ascii="Calibri" w:hAnsi="Calibri" w:cs="Calibri"/>
          <w:sz w:val="20"/>
          <w:szCs w:val="20"/>
          <w:lang w:eastAsia="sk-SK"/>
        </w:rPr>
        <w:t>)</w:t>
      </w:r>
      <w:r w:rsidR="006D3020">
        <w:rPr>
          <w:rFonts w:ascii="Calibri" w:hAnsi="Calibri" w:cs="Calibri"/>
          <w:sz w:val="20"/>
          <w:szCs w:val="20"/>
          <w:lang w:eastAsia="sk-SK"/>
        </w:rPr>
        <w:t>.</w:t>
      </w:r>
    </w:p>
    <w:p w14:paraId="15E9DAB6" w14:textId="77777777" w:rsidR="006D3020" w:rsidRPr="006D3020" w:rsidRDefault="006D3020" w:rsidP="006D3020">
      <w:pPr>
        <w:tabs>
          <w:tab w:val="left" w:pos="344"/>
        </w:tabs>
        <w:autoSpaceDE w:val="0"/>
        <w:spacing w:line="251" w:lineRule="exact"/>
        <w:jc w:val="both"/>
        <w:rPr>
          <w:rFonts w:ascii="Calibri" w:hAnsi="Calibri" w:cs="Calibri"/>
          <w:sz w:val="20"/>
          <w:szCs w:val="20"/>
          <w:lang w:eastAsia="sk-SK"/>
        </w:rPr>
      </w:pPr>
    </w:p>
    <w:p w14:paraId="7A0D37C5" w14:textId="189DA856" w:rsidR="00410C67" w:rsidRPr="0063584C" w:rsidRDefault="00D80A1E"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Uchádzač predloží:</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1E77D73"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233C78DA" w:rsidR="00547477" w:rsidRPr="0063584C"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 xml:space="preserve">Verejný obstarávateľ </w:t>
      </w:r>
      <w:r w:rsidR="00C34877">
        <w:rPr>
          <w:rFonts w:ascii="Calibri" w:hAnsi="Calibri" w:cs="Calibri"/>
          <w:sz w:val="20"/>
          <w:szCs w:val="20"/>
          <w:lang w:eastAsia="sk-SK"/>
        </w:rPr>
        <w:t>v zmysle § 34 ods. 4</w:t>
      </w:r>
      <w:r w:rsidR="007E0160">
        <w:rPr>
          <w:rFonts w:ascii="Calibri" w:hAnsi="Calibri" w:cs="Calibri"/>
          <w:sz w:val="20"/>
          <w:szCs w:val="20"/>
          <w:lang w:eastAsia="sk-SK"/>
        </w:rPr>
        <w:t xml:space="preserve"> ZVO </w:t>
      </w:r>
      <w:r w:rsidRPr="007E0160">
        <w:rPr>
          <w:rFonts w:ascii="Calibri" w:hAnsi="Calibri" w:cs="Calibri"/>
          <w:b/>
          <w:sz w:val="20"/>
          <w:szCs w:val="20"/>
          <w:lang w:eastAsia="sk-SK"/>
        </w:rPr>
        <w:t>požaduje</w:t>
      </w:r>
      <w:r w:rsidRPr="0063584C">
        <w:rPr>
          <w:rFonts w:ascii="Calibri" w:hAnsi="Calibri" w:cs="Calibri"/>
          <w:sz w:val="20"/>
          <w:szCs w:val="20"/>
          <w:lang w:eastAsia="sk-SK"/>
        </w:rPr>
        <w:t xml:space="preserve">, aby uchádzač alebo záujemca a iná osoba, ktorej kapacity majú byť použité na preukázanie technickej spôsobilosti alebo odbornej spôsobilosti, </w:t>
      </w:r>
      <w:r w:rsidRPr="007E0160">
        <w:rPr>
          <w:rFonts w:ascii="Calibri" w:hAnsi="Calibri" w:cs="Calibri"/>
          <w:b/>
          <w:sz w:val="20"/>
          <w:szCs w:val="20"/>
          <w:lang w:eastAsia="sk-SK"/>
        </w:rPr>
        <w:t>zodpovedali za plnenie zmluvy spoločne</w:t>
      </w:r>
      <w:r w:rsidRPr="0063584C">
        <w:rPr>
          <w:rFonts w:ascii="Calibri" w:hAnsi="Calibri" w:cs="Calibri"/>
          <w:sz w:val="20"/>
          <w:szCs w:val="20"/>
          <w:lang w:eastAsia="sk-SK"/>
        </w:rPr>
        <w:t>.</w:t>
      </w: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lastRenderedPageBreak/>
        <w:t>4. Doplňujúce informácie k podmienkam účasti.</w:t>
      </w:r>
    </w:p>
    <w:p w14:paraId="3AA57498" w14:textId="63B599C6"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52377D">
        <w:rPr>
          <w:rFonts w:ascii="Calibri" w:hAnsi="Calibri" w:cs="Calibri"/>
          <w:sz w:val="20"/>
          <w:szCs w:val="20"/>
        </w:rPr>
        <w:t>vo výzve na predkladanie ponúk</w:t>
      </w:r>
      <w:r w:rsidRPr="0063584C">
        <w:rPr>
          <w:rFonts w:ascii="Calibri" w:hAnsi="Calibri" w:cs="Calibri"/>
          <w:sz w:val="20"/>
          <w:szCs w:val="20"/>
        </w:rPr>
        <w:t xml:space="preserve">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094A18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2. Členovia komisie budú vyhodnocovať splnenie podmienok účasti aplikovaním postupov uved</w:t>
      </w:r>
      <w:r w:rsidR="008D6DE8">
        <w:rPr>
          <w:rFonts w:ascii="Calibri" w:hAnsi="Calibri" w:cs="Calibri"/>
          <w:sz w:val="20"/>
          <w:szCs w:val="20"/>
        </w:rPr>
        <w:t xml:space="preserve">ených </w:t>
      </w:r>
      <w:r w:rsidR="008D6DE8">
        <w:rPr>
          <w:rFonts w:ascii="Calibri" w:hAnsi="Calibri" w:cs="Calibri"/>
          <w:sz w:val="20"/>
          <w:szCs w:val="20"/>
        </w:rPr>
        <w:br/>
        <w:t>v § 40 ZVO a § 152 ods. 4</w:t>
      </w:r>
      <w:r w:rsidRPr="0063584C">
        <w:rPr>
          <w:rFonts w:ascii="Calibri" w:hAnsi="Calibri" w:cs="Calibri"/>
          <w:sz w:val="20"/>
          <w:szCs w:val="20"/>
        </w:rPr>
        <w:t xml:space="preserve">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0ED83510" w:rsidR="00410C67" w:rsidRPr="0063584C" w:rsidRDefault="008D6DE8" w:rsidP="00410C67">
      <w:pPr>
        <w:pStyle w:val="tl1"/>
        <w:rPr>
          <w:rFonts w:ascii="Calibri" w:hAnsi="Calibri" w:cs="Calibri"/>
          <w:bCs/>
          <w:iCs/>
          <w:sz w:val="20"/>
          <w:szCs w:val="20"/>
        </w:rPr>
      </w:pPr>
      <w:r>
        <w:rPr>
          <w:rFonts w:ascii="Calibri" w:hAnsi="Calibri" w:cs="Calibri"/>
          <w:bCs/>
          <w:iCs/>
          <w:sz w:val="20"/>
          <w:szCs w:val="20"/>
        </w:rPr>
        <w:t>4. V zmysle § 39 ods. 1</w:t>
      </w:r>
      <w:r w:rsidR="00410C67" w:rsidRPr="0063584C">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3584C">
        <w:rPr>
          <w:rFonts w:ascii="Calibri" w:hAnsi="Calibri" w:cs="Calibri"/>
          <w:bCs/>
          <w:iCs/>
          <w:sz w:val="20"/>
          <w:szCs w:val="20"/>
        </w:rPr>
        <w:t>ust</w:t>
      </w:r>
      <w:proofErr w:type="spellEnd"/>
      <w:r w:rsidR="00410C67" w:rsidRPr="0063584C">
        <w:rPr>
          <w:rFonts w:ascii="Calibri" w:hAnsi="Calibri" w:cs="Calibri"/>
          <w:bCs/>
          <w:iCs/>
          <w:sz w:val="20"/>
          <w:szCs w:val="20"/>
        </w:rPr>
        <w:t xml:space="preserve">. § 39 ZVO, vyhlášky Úradu pre verejné obstarávanie č. 155/2016 </w:t>
      </w:r>
      <w:proofErr w:type="spellStart"/>
      <w:r w:rsidR="00410C67" w:rsidRPr="0063584C">
        <w:rPr>
          <w:rFonts w:ascii="Calibri" w:hAnsi="Calibri" w:cs="Calibri"/>
          <w:bCs/>
          <w:iCs/>
          <w:sz w:val="20"/>
          <w:szCs w:val="20"/>
        </w:rPr>
        <w:t>Z.z</w:t>
      </w:r>
      <w:proofErr w:type="spellEnd"/>
      <w:r w:rsidR="00410C67"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w:t>
      </w:r>
      <w:r w:rsidRPr="007E0160">
        <w:rPr>
          <w:rFonts w:ascii="Calibri" w:hAnsi="Calibri" w:cs="Calibri"/>
          <w:b/>
          <w:bCs/>
          <w:iCs/>
          <w:sz w:val="20"/>
          <w:szCs w:val="20"/>
        </w:rPr>
        <w:t>umožňuje</w:t>
      </w:r>
      <w:r w:rsidRPr="0063584C">
        <w:rPr>
          <w:rFonts w:ascii="Calibri" w:hAnsi="Calibri" w:cs="Calibri"/>
          <w:bCs/>
          <w:iCs/>
          <w:sz w:val="20"/>
          <w:szCs w:val="20"/>
        </w:rPr>
        <w:t xml:space="preserv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8D6DE8">
      <w:pPr>
        <w:pStyle w:val="tl1"/>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0183F7EF" w14:textId="306FF714" w:rsidR="002572FE" w:rsidRPr="0063584C" w:rsidRDefault="002572FE" w:rsidP="00C07D95">
      <w:pPr>
        <w:pStyle w:val="tl1"/>
        <w:jc w:val="left"/>
        <w:rPr>
          <w:rFonts w:ascii="Calibri" w:hAnsi="Calibri" w:cs="Calibri"/>
          <w:b/>
          <w:bCs/>
          <w:iCs/>
          <w:sz w:val="20"/>
          <w:szCs w:val="20"/>
        </w:rPr>
      </w:pPr>
    </w:p>
    <w:p w14:paraId="52668C9C" w14:textId="0E9B7A59" w:rsidR="002572FE" w:rsidRPr="0063584C" w:rsidRDefault="002572FE" w:rsidP="00C07D95">
      <w:pPr>
        <w:pStyle w:val="tl1"/>
        <w:jc w:val="left"/>
        <w:rPr>
          <w:rFonts w:ascii="Calibri" w:hAnsi="Calibri" w:cs="Calibri"/>
          <w:b/>
          <w:bCs/>
          <w:iCs/>
          <w:sz w:val="20"/>
          <w:szCs w:val="20"/>
        </w:rPr>
      </w:pPr>
    </w:p>
    <w:p w14:paraId="7DB1530A" w14:textId="1DBF8A09" w:rsidR="002572FE" w:rsidRPr="0063584C" w:rsidRDefault="002572FE" w:rsidP="00C07D95">
      <w:pPr>
        <w:pStyle w:val="tl1"/>
        <w:jc w:val="left"/>
        <w:rPr>
          <w:rFonts w:ascii="Calibri" w:hAnsi="Calibri" w:cs="Calibri"/>
          <w:b/>
          <w:bCs/>
          <w:iCs/>
          <w:sz w:val="20"/>
          <w:szCs w:val="20"/>
        </w:rPr>
      </w:pPr>
    </w:p>
    <w:p w14:paraId="581F33B0" w14:textId="0C39F85E" w:rsidR="002572FE" w:rsidRDefault="002572FE" w:rsidP="00C07D95">
      <w:pPr>
        <w:pStyle w:val="tl1"/>
        <w:jc w:val="left"/>
        <w:rPr>
          <w:rFonts w:ascii="Calibri" w:hAnsi="Calibri" w:cs="Calibri"/>
          <w:b/>
          <w:bCs/>
          <w:iCs/>
          <w:sz w:val="20"/>
          <w:szCs w:val="20"/>
        </w:rPr>
      </w:pPr>
    </w:p>
    <w:p w14:paraId="26F9F70E" w14:textId="62D9A96D" w:rsidR="0063584C" w:rsidRDefault="0063584C" w:rsidP="00C07D95">
      <w:pPr>
        <w:pStyle w:val="tl1"/>
        <w:jc w:val="left"/>
        <w:rPr>
          <w:rFonts w:ascii="Calibri" w:hAnsi="Calibri" w:cs="Calibri"/>
          <w:b/>
          <w:bCs/>
          <w:iCs/>
          <w:sz w:val="20"/>
          <w:szCs w:val="20"/>
        </w:rPr>
      </w:pPr>
    </w:p>
    <w:p w14:paraId="71C3CCBC" w14:textId="5271259E"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3EA7E308" w:rsidR="007A7082" w:rsidRPr="0063584C" w:rsidRDefault="007A7082" w:rsidP="007A7082">
      <w:pPr>
        <w:jc w:val="both"/>
        <w:rPr>
          <w:rFonts w:ascii="Calibri" w:hAnsi="Calibri" w:cs="Calibri"/>
          <w:sz w:val="20"/>
          <w:szCs w:val="20"/>
        </w:rPr>
      </w:pPr>
      <w:bookmarkStart w:id="4"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Pr="0063584C">
        <w:rPr>
          <w:rFonts w:ascii="Calibri" w:hAnsi="Calibri" w:cs="Calibri"/>
          <w:sz w:val="20"/>
          <w:szCs w:val="20"/>
        </w:rPr>
        <w:t>Podlimitná zákazka bez využitia elektronického trhoviska</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245E3C76" w:rsidR="007A7082" w:rsidRPr="0063584C" w:rsidRDefault="007A7082" w:rsidP="007A7082">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294AC8" w:rsidRPr="00294AC8">
        <w:rPr>
          <w:rFonts w:ascii="Calibri" w:hAnsi="Calibri" w:cs="Calibri"/>
          <w:sz w:val="20"/>
          <w:szCs w:val="20"/>
        </w:rPr>
        <w:t xml:space="preserve">Rekonštrukcia cesty a mostov - II/584 </w:t>
      </w:r>
      <w:proofErr w:type="spellStart"/>
      <w:r w:rsidR="00294AC8" w:rsidRPr="00294AC8">
        <w:rPr>
          <w:rFonts w:ascii="Calibri" w:hAnsi="Calibri" w:cs="Calibri"/>
          <w:sz w:val="20"/>
          <w:szCs w:val="20"/>
        </w:rPr>
        <w:t>Trangoška</w:t>
      </w:r>
      <w:proofErr w:type="spellEnd"/>
      <w:r w:rsidR="00294AC8" w:rsidRPr="00294AC8">
        <w:rPr>
          <w:rFonts w:ascii="Calibri" w:hAnsi="Calibri" w:cs="Calibri"/>
          <w:sz w:val="20"/>
          <w:szCs w:val="20"/>
        </w:rPr>
        <w:t xml:space="preserve"> (Srdiečko) – Tále – Bystrá a III/2373 Dolná Lehota - </w:t>
      </w:r>
      <w:proofErr w:type="spellStart"/>
      <w:r w:rsidR="00294AC8" w:rsidRPr="00294AC8">
        <w:rPr>
          <w:rFonts w:ascii="Calibri" w:hAnsi="Calibri" w:cs="Calibri"/>
          <w:sz w:val="20"/>
          <w:szCs w:val="20"/>
        </w:rPr>
        <w:t>Krpáčovo</w:t>
      </w:r>
      <w:proofErr w:type="spellEnd"/>
      <w:r w:rsidR="00294AC8" w:rsidRPr="00294AC8">
        <w:rPr>
          <w:rFonts w:ascii="Calibri" w:hAnsi="Calibri" w:cs="Calibri"/>
          <w:sz w:val="20"/>
          <w:szCs w:val="20"/>
        </w:rPr>
        <w:t xml:space="preserve"> – Tále.</w:t>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4"/>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5874B9E0" w14:textId="77777777" w:rsidR="006D3020" w:rsidRDefault="006D3020" w:rsidP="007A7082">
      <w:pPr>
        <w:jc w:val="center"/>
        <w:rPr>
          <w:rFonts w:ascii="Calibri" w:hAnsi="Calibri" w:cs="Calibri"/>
          <w:b/>
          <w:sz w:val="20"/>
          <w:szCs w:val="20"/>
          <w:u w:val="single"/>
        </w:rPr>
      </w:pPr>
    </w:p>
    <w:p w14:paraId="6D2FC0DE" w14:textId="77777777" w:rsidR="006D3020" w:rsidRDefault="006D3020" w:rsidP="007A7082">
      <w:pPr>
        <w:jc w:val="center"/>
        <w:rPr>
          <w:rFonts w:ascii="Calibri" w:hAnsi="Calibri" w:cs="Calibri"/>
          <w:b/>
          <w:sz w:val="20"/>
          <w:szCs w:val="20"/>
          <w:u w:val="single"/>
        </w:rPr>
      </w:pPr>
    </w:p>
    <w:p w14:paraId="37AF9556" w14:textId="083FF0CC"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2975EB77" w14:textId="7E77C2AD" w:rsidR="007A7082" w:rsidRPr="0063584C" w:rsidRDefault="007A7082" w:rsidP="007A7082">
      <w:pPr>
        <w:rPr>
          <w:rFonts w:ascii="Calibri" w:hAnsi="Calibri" w:cs="Calibri"/>
          <w:sz w:val="20"/>
          <w:szCs w:val="20"/>
        </w:rPr>
      </w:pPr>
    </w:p>
    <w:p w14:paraId="4D379C97" w14:textId="32E5804A" w:rsidR="007A7082" w:rsidRDefault="007A7082" w:rsidP="007A7082">
      <w:pPr>
        <w:rPr>
          <w:rFonts w:ascii="Calibri" w:hAnsi="Calibri" w:cs="Calibri"/>
          <w:sz w:val="20"/>
          <w:szCs w:val="20"/>
        </w:rPr>
      </w:pPr>
    </w:p>
    <w:p w14:paraId="29777512" w14:textId="77777777" w:rsidR="006D3020" w:rsidRPr="0063584C" w:rsidRDefault="006D3020"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celková cena za predmet zákazky v EUR s 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EB71" w14:textId="77777777" w:rsidR="00F0226F" w:rsidRDefault="00F0226F">
      <w:r>
        <w:separator/>
      </w:r>
    </w:p>
  </w:endnote>
  <w:endnote w:type="continuationSeparator" w:id="0">
    <w:p w14:paraId="78AA7EA1" w14:textId="77777777" w:rsidR="00F0226F" w:rsidRDefault="00F0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35124A" w:rsidRDefault="0035124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35124A" w:rsidRDefault="0035124A" w:rsidP="004523D3">
    <w:pPr>
      <w:pStyle w:val="Pta"/>
      <w:ind w:right="360"/>
    </w:pPr>
  </w:p>
  <w:p w14:paraId="3BAD72D8" w14:textId="77777777" w:rsidR="0035124A" w:rsidRDefault="003512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E80DE" w14:textId="77777777" w:rsidR="0035124A" w:rsidRDefault="0035124A" w:rsidP="000D5116">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70BD8638" wp14:editId="31D30E34">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FB62"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FE7D21D" w14:textId="0E9F091E" w:rsidR="0035124A" w:rsidRPr="000D5116" w:rsidRDefault="0035124A" w:rsidP="000D5116">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r w:rsidRPr="007C43A2">
      <w:rPr>
        <w:rFonts w:ascii="Cambria" w:hAnsi="Cambria" w:cs="Cambria"/>
        <w:sz w:val="12"/>
        <w:szCs w:val="12"/>
        <w:lang w:val="sk-SK"/>
      </w:rPr>
      <w:t xml:space="preserve">Rekonštrukcia cesty a mostov - II/584 </w:t>
    </w:r>
    <w:proofErr w:type="spellStart"/>
    <w:r w:rsidRPr="007C43A2">
      <w:rPr>
        <w:rFonts w:ascii="Cambria" w:hAnsi="Cambria" w:cs="Cambria"/>
        <w:sz w:val="12"/>
        <w:szCs w:val="12"/>
        <w:lang w:val="sk-SK"/>
      </w:rPr>
      <w:t>Trangoška</w:t>
    </w:r>
    <w:proofErr w:type="spellEnd"/>
    <w:r w:rsidRPr="007C43A2">
      <w:rPr>
        <w:rFonts w:ascii="Cambria" w:hAnsi="Cambria" w:cs="Cambria"/>
        <w:sz w:val="12"/>
        <w:szCs w:val="12"/>
        <w:lang w:val="sk-SK"/>
      </w:rPr>
      <w:t xml:space="preserve"> (Srdiečko) – Tále – Bystrá</w:t>
    </w:r>
    <w:r>
      <w:rPr>
        <w:rFonts w:ascii="Cambria" w:hAnsi="Cambria" w:cs="Cambria"/>
        <w:sz w:val="12"/>
        <w:szCs w:val="12"/>
        <w:lang w:val="sk-SK"/>
      </w:rPr>
      <w:t xml:space="preserve"> a </w:t>
    </w:r>
    <w:r w:rsidRPr="00294AC8">
      <w:rPr>
        <w:rFonts w:ascii="Cambria" w:hAnsi="Cambria" w:cs="Cambria"/>
        <w:sz w:val="12"/>
        <w:szCs w:val="12"/>
        <w:lang w:val="sk-SK"/>
      </w:rPr>
      <w:t xml:space="preserve">III/2373 Dolná Lehota - </w:t>
    </w:r>
    <w:proofErr w:type="spellStart"/>
    <w:r w:rsidRPr="00294AC8">
      <w:rPr>
        <w:rFonts w:ascii="Cambria" w:hAnsi="Cambria" w:cs="Cambria"/>
        <w:sz w:val="12"/>
        <w:szCs w:val="12"/>
        <w:lang w:val="sk-SK"/>
      </w:rPr>
      <w:t>Krpáčovo</w:t>
    </w:r>
    <w:proofErr w:type="spellEnd"/>
    <w:r w:rsidRPr="00294AC8">
      <w:rPr>
        <w:rFonts w:ascii="Cambria" w:hAnsi="Cambria" w:cs="Cambria"/>
        <w:sz w:val="12"/>
        <w:szCs w:val="12"/>
        <w:lang w:val="sk-SK"/>
      </w:rPr>
      <w:t xml:space="preserve"> – Tále</w:t>
    </w:r>
    <w:r>
      <w:rPr>
        <w:rFonts w:ascii="Cambria" w:hAnsi="Cambria" w:cs="Cambria"/>
        <w:sz w:val="12"/>
        <w:szCs w:val="12"/>
        <w:lang w:val="sk-SK"/>
      </w:rPr>
      <w:t>.</w:t>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91052">
      <w:rPr>
        <w:rFonts w:ascii="Cambria" w:hAnsi="Cambria" w:cs="Cambria"/>
        <w:noProof/>
        <w:sz w:val="12"/>
        <w:szCs w:val="12"/>
        <w:lang w:val="sk-SK"/>
      </w:rPr>
      <w:t>17</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4EA92" w14:textId="77777777" w:rsidR="0035124A" w:rsidRDefault="0035124A" w:rsidP="00294AC8">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625CE0AD" wp14:editId="202445A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59CC8" id="Rovná spojnica 1"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FE1B8DB" w14:textId="4FAA636E" w:rsidR="0035124A" w:rsidRPr="00294AC8" w:rsidRDefault="0035124A" w:rsidP="00294AC8">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r w:rsidRPr="007C43A2">
      <w:rPr>
        <w:rFonts w:ascii="Cambria" w:hAnsi="Cambria" w:cs="Cambria"/>
        <w:sz w:val="12"/>
        <w:szCs w:val="12"/>
        <w:lang w:val="sk-SK"/>
      </w:rPr>
      <w:t xml:space="preserve">Rekonštrukcia cesty a mostov - II/584 </w:t>
    </w:r>
    <w:proofErr w:type="spellStart"/>
    <w:r w:rsidRPr="007C43A2">
      <w:rPr>
        <w:rFonts w:ascii="Cambria" w:hAnsi="Cambria" w:cs="Cambria"/>
        <w:sz w:val="12"/>
        <w:szCs w:val="12"/>
        <w:lang w:val="sk-SK"/>
      </w:rPr>
      <w:t>Trangoška</w:t>
    </w:r>
    <w:proofErr w:type="spellEnd"/>
    <w:r w:rsidRPr="007C43A2">
      <w:rPr>
        <w:rFonts w:ascii="Cambria" w:hAnsi="Cambria" w:cs="Cambria"/>
        <w:sz w:val="12"/>
        <w:szCs w:val="12"/>
        <w:lang w:val="sk-SK"/>
      </w:rPr>
      <w:t xml:space="preserve"> (Srdiečko) – Tále – Bystrá</w:t>
    </w:r>
    <w:r>
      <w:rPr>
        <w:rFonts w:ascii="Cambria" w:hAnsi="Cambria" w:cs="Cambria"/>
        <w:sz w:val="12"/>
        <w:szCs w:val="12"/>
        <w:lang w:val="sk-SK"/>
      </w:rPr>
      <w:t xml:space="preserve"> a </w:t>
    </w:r>
    <w:r w:rsidRPr="00294AC8">
      <w:rPr>
        <w:rFonts w:ascii="Cambria" w:hAnsi="Cambria" w:cs="Cambria"/>
        <w:sz w:val="12"/>
        <w:szCs w:val="12"/>
        <w:lang w:val="sk-SK"/>
      </w:rPr>
      <w:t xml:space="preserve">III/2373 Dolná Lehota - </w:t>
    </w:r>
    <w:proofErr w:type="spellStart"/>
    <w:r w:rsidRPr="00294AC8">
      <w:rPr>
        <w:rFonts w:ascii="Cambria" w:hAnsi="Cambria" w:cs="Cambria"/>
        <w:sz w:val="12"/>
        <w:szCs w:val="12"/>
        <w:lang w:val="sk-SK"/>
      </w:rPr>
      <w:t>Krpáčovo</w:t>
    </w:r>
    <w:proofErr w:type="spellEnd"/>
    <w:r w:rsidRPr="00294AC8">
      <w:rPr>
        <w:rFonts w:ascii="Cambria" w:hAnsi="Cambria" w:cs="Cambria"/>
        <w:sz w:val="12"/>
        <w:szCs w:val="12"/>
        <w:lang w:val="sk-SK"/>
      </w:rPr>
      <w:t xml:space="preserve"> – Tále</w:t>
    </w:r>
    <w:r>
      <w:rPr>
        <w:rFonts w:ascii="Cambria" w:hAnsi="Cambria" w:cs="Cambria"/>
        <w:sz w:val="12"/>
        <w:szCs w:val="12"/>
        <w:lang w:val="sk-SK"/>
      </w:rPr>
      <w:t>.</w:t>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91052">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FDD51" w14:textId="77777777" w:rsidR="00F0226F" w:rsidRDefault="00F0226F">
      <w:r>
        <w:separator/>
      </w:r>
    </w:p>
  </w:footnote>
  <w:footnote w:type="continuationSeparator" w:id="0">
    <w:p w14:paraId="685FA312" w14:textId="77777777" w:rsidR="00F0226F" w:rsidRDefault="00F0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35124A" w:rsidRDefault="0035124A" w:rsidP="00954A78">
    <w:pPr>
      <w:pStyle w:val="Hlavika"/>
      <w:rPr>
        <w:rFonts w:ascii="Cambria" w:hAnsi="Cambria"/>
        <w:lang w:val="sk-SK"/>
      </w:rPr>
    </w:pPr>
  </w:p>
  <w:p w14:paraId="57B3DFAF" w14:textId="77777777" w:rsidR="0035124A" w:rsidRPr="004765E3" w:rsidRDefault="0035124A"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35124A" w:rsidRPr="00A6006E" w:rsidRDefault="0035124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35124A" w:rsidRDefault="0035124A" w:rsidP="00A6006E">
                          <w:r w:rsidRPr="00231DC0">
                            <w:rPr>
                              <w:b/>
                              <w:spacing w:val="6"/>
                            </w:rPr>
                            <w:t>BANSKOBYSTRICKÝ</w:t>
                          </w:r>
                          <w:r>
                            <w:rPr>
                              <w:b/>
                              <w:spacing w:val="6"/>
                            </w:rPr>
                            <w:t xml:space="preserve"> </w:t>
                          </w:r>
                          <w:r w:rsidRPr="00A27044">
                            <w:t>SAMOSPRÁVNY KRAJ</w:t>
                          </w:r>
                        </w:p>
                        <w:p w14:paraId="11E11D01" w14:textId="77777777" w:rsidR="0035124A" w:rsidRPr="00353691" w:rsidRDefault="0035124A"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35124A" w:rsidRDefault="0035124A" w:rsidP="00A6006E">
                    <w:r w:rsidRPr="00231DC0">
                      <w:rPr>
                        <w:b/>
                        <w:spacing w:val="6"/>
                      </w:rPr>
                      <w:t>BANSKOBYSTRICKÝ</w:t>
                    </w:r>
                    <w:r>
                      <w:rPr>
                        <w:b/>
                        <w:spacing w:val="6"/>
                      </w:rPr>
                      <w:t xml:space="preserve"> </w:t>
                    </w:r>
                    <w:r w:rsidRPr="00A27044">
                      <w:t>SAMOSPRÁVNY KRAJ</w:t>
                    </w:r>
                  </w:p>
                  <w:p w14:paraId="11E11D01" w14:textId="77777777" w:rsidR="0035124A" w:rsidRPr="00353691" w:rsidRDefault="0035124A" w:rsidP="00A6006E">
                    <w:pPr>
                      <w:pStyle w:val="Hlavika"/>
                      <w:tabs>
                        <w:tab w:val="clear" w:pos="4536"/>
                      </w:tabs>
                      <w:rPr>
                        <w:b/>
                        <w:szCs w:val="24"/>
                      </w:rPr>
                    </w:pPr>
                  </w:p>
                </w:txbxContent>
              </v:textbox>
            </v:shape>
          </w:pict>
        </mc:Fallback>
      </mc:AlternateContent>
    </w:r>
  </w:p>
  <w:p w14:paraId="6F28C916" w14:textId="77777777" w:rsidR="0035124A" w:rsidRPr="00A6006E" w:rsidRDefault="0035124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35124A" w:rsidRPr="00A6006E" w:rsidRDefault="0035124A"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35124A" w:rsidRPr="00A6006E" w:rsidRDefault="0035124A" w:rsidP="00A6006E">
    <w:pPr>
      <w:pStyle w:val="Hlavika"/>
      <w:pBdr>
        <w:bottom w:val="single" w:sz="4" w:space="17" w:color="auto"/>
      </w:pBdr>
      <w:tabs>
        <w:tab w:val="clear" w:pos="4536"/>
      </w:tabs>
      <w:rPr>
        <w:rFonts w:asciiTheme="majorHAnsi" w:hAnsiTheme="majorHAnsi" w:cs="Arial"/>
      </w:rPr>
    </w:pPr>
  </w:p>
  <w:p w14:paraId="222436F8" w14:textId="77777777" w:rsidR="0035124A" w:rsidRPr="00A6006E" w:rsidRDefault="0035124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7161863"/>
    <w:multiLevelType w:val="hybridMultilevel"/>
    <w:tmpl w:val="52CCD37A"/>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90B1CF6"/>
    <w:multiLevelType w:val="hybridMultilevel"/>
    <w:tmpl w:val="6D025DD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3D966B5"/>
    <w:multiLevelType w:val="hybridMultilevel"/>
    <w:tmpl w:val="CEF63962"/>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0"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9"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5262B02"/>
    <w:multiLevelType w:val="hybridMultilevel"/>
    <w:tmpl w:val="D5A0FED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D7E458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46"/>
  </w:num>
  <w:num w:numId="2">
    <w:abstractNumId w:val="33"/>
  </w:num>
  <w:num w:numId="3">
    <w:abstractNumId w:val="40"/>
  </w:num>
  <w:num w:numId="4">
    <w:abstractNumId w:val="17"/>
  </w:num>
  <w:num w:numId="5">
    <w:abstractNumId w:val="36"/>
  </w:num>
  <w:num w:numId="6">
    <w:abstractNumId w:val="31"/>
  </w:num>
  <w:num w:numId="7">
    <w:abstractNumId w:val="41"/>
  </w:num>
  <w:num w:numId="8">
    <w:abstractNumId w:val="26"/>
  </w:num>
  <w:num w:numId="9">
    <w:abstractNumId w:val="22"/>
  </w:num>
  <w:num w:numId="10">
    <w:abstractNumId w:val="37"/>
  </w:num>
  <w:num w:numId="11">
    <w:abstractNumId w:val="30"/>
  </w:num>
  <w:num w:numId="12">
    <w:abstractNumId w:val="21"/>
  </w:num>
  <w:num w:numId="13">
    <w:abstractNumId w:val="19"/>
  </w:num>
  <w:num w:numId="14">
    <w:abstractNumId w:val="27"/>
  </w:num>
  <w:num w:numId="15">
    <w:abstractNumId w:val="32"/>
  </w:num>
  <w:num w:numId="16">
    <w:abstractNumId w:val="43"/>
  </w:num>
  <w:num w:numId="17">
    <w:abstractNumId w:val="20"/>
  </w:num>
  <w:num w:numId="18">
    <w:abstractNumId w:val="18"/>
  </w:num>
  <w:num w:numId="19">
    <w:abstractNumId w:val="34"/>
  </w:num>
  <w:num w:numId="20">
    <w:abstractNumId w:val="39"/>
  </w:num>
  <w:num w:numId="21">
    <w:abstractNumId w:val="25"/>
  </w:num>
  <w:num w:numId="22">
    <w:abstractNumId w:val="24"/>
  </w:num>
  <w:num w:numId="23">
    <w:abstractNumId w:val="38"/>
  </w:num>
  <w:num w:numId="24">
    <w:abstractNumId w:val="29"/>
  </w:num>
  <w:num w:numId="25">
    <w:abstractNumId w:val="42"/>
  </w:num>
  <w:num w:numId="26">
    <w:abstractNumId w:val="35"/>
  </w:num>
  <w:num w:numId="27">
    <w:abstractNumId w:val="23"/>
  </w:num>
  <w:num w:numId="28">
    <w:abstractNumId w:val="28"/>
  </w:num>
  <w:num w:numId="29">
    <w:abstractNumId w:val="44"/>
  </w:num>
  <w:num w:numId="30">
    <w:abstractNumId w:val="15"/>
  </w:num>
  <w:num w:numId="31">
    <w:abstractNumId w:val="45"/>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71BA0"/>
    <w:rsid w:val="00173797"/>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1649"/>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79AB"/>
    <w:rsid w:val="0024244D"/>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F70"/>
    <w:rsid w:val="005D53DD"/>
    <w:rsid w:val="005D59B7"/>
    <w:rsid w:val="005D6147"/>
    <w:rsid w:val="005D63F1"/>
    <w:rsid w:val="005D6513"/>
    <w:rsid w:val="005D765D"/>
    <w:rsid w:val="005E10AE"/>
    <w:rsid w:val="005E1A84"/>
    <w:rsid w:val="005E2B1B"/>
    <w:rsid w:val="005E46AD"/>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C62"/>
    <w:rsid w:val="006A3556"/>
    <w:rsid w:val="006A369F"/>
    <w:rsid w:val="006A4124"/>
    <w:rsid w:val="006A5037"/>
    <w:rsid w:val="006B2B2A"/>
    <w:rsid w:val="006B38CF"/>
    <w:rsid w:val="006B4152"/>
    <w:rsid w:val="006B591F"/>
    <w:rsid w:val="006B675A"/>
    <w:rsid w:val="006B7C82"/>
    <w:rsid w:val="006C08E5"/>
    <w:rsid w:val="006C1A7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43A2"/>
    <w:rsid w:val="007C5FD5"/>
    <w:rsid w:val="007D0448"/>
    <w:rsid w:val="007D1E10"/>
    <w:rsid w:val="007D714F"/>
    <w:rsid w:val="007E0160"/>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697"/>
    <w:rsid w:val="00872BF2"/>
    <w:rsid w:val="00876F28"/>
    <w:rsid w:val="008805C5"/>
    <w:rsid w:val="00880691"/>
    <w:rsid w:val="00881FC6"/>
    <w:rsid w:val="00882BB9"/>
    <w:rsid w:val="00882F82"/>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609E"/>
    <w:rsid w:val="009D630B"/>
    <w:rsid w:val="009D67A8"/>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47DA"/>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4B5F"/>
    <w:rsid w:val="00DA58EE"/>
    <w:rsid w:val="00DA71A1"/>
    <w:rsid w:val="00DB0230"/>
    <w:rsid w:val="00DB09C9"/>
    <w:rsid w:val="00DB1EA4"/>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2CC1"/>
    <w:rsid w:val="00E66A21"/>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F596-D02F-4BC1-82CD-2C87040B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5280</TotalTime>
  <Pages>20</Pages>
  <Words>9235</Words>
  <Characters>52646</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61758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Daniš Martin</cp:lastModifiedBy>
  <cp:revision>66</cp:revision>
  <cp:lastPrinted>2018-03-15T12:15:00Z</cp:lastPrinted>
  <dcterms:created xsi:type="dcterms:W3CDTF">2018-01-02T10:13:00Z</dcterms:created>
  <dcterms:modified xsi:type="dcterms:W3CDTF">2018-07-13T06:28:00Z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