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7E1" w:rsidRPr="006227E1" w:rsidRDefault="006227E1" w:rsidP="006227E1">
      <w:pPr>
        <w:jc w:val="right"/>
        <w:rPr>
          <w:rFonts w:asciiTheme="minorHAnsi" w:hAnsiTheme="minorHAnsi"/>
          <w:sz w:val="20"/>
          <w:szCs w:val="20"/>
        </w:rPr>
      </w:pPr>
      <w:r w:rsidRPr="006227E1">
        <w:rPr>
          <w:rFonts w:asciiTheme="minorHAnsi" w:hAnsiTheme="minorHAnsi"/>
          <w:sz w:val="20"/>
          <w:szCs w:val="20"/>
        </w:rPr>
        <w:t>Príloha č. 2 k Výzve_Zmluva o dielo</w:t>
      </w:r>
    </w:p>
    <w:p w:rsidR="006227E1" w:rsidRDefault="006227E1" w:rsidP="006227E1">
      <w:pPr>
        <w:jc w:val="center"/>
        <w:rPr>
          <w:rFonts w:asciiTheme="minorHAnsi" w:hAnsiTheme="minorHAnsi"/>
          <w:b/>
          <w:sz w:val="28"/>
          <w:szCs w:val="28"/>
        </w:rPr>
      </w:pPr>
    </w:p>
    <w:p w:rsidR="006227E1" w:rsidRPr="006227E1" w:rsidRDefault="006227E1" w:rsidP="006227E1">
      <w:pPr>
        <w:jc w:val="center"/>
        <w:rPr>
          <w:rFonts w:asciiTheme="minorHAnsi" w:hAnsiTheme="minorHAnsi"/>
          <w:b/>
          <w:sz w:val="28"/>
          <w:szCs w:val="28"/>
        </w:rPr>
      </w:pPr>
      <w:bookmarkStart w:id="0" w:name="_GoBack"/>
      <w:bookmarkEnd w:id="0"/>
      <w:r w:rsidRPr="006227E1">
        <w:rPr>
          <w:rFonts w:asciiTheme="minorHAnsi" w:hAnsiTheme="minorHAnsi"/>
          <w:b/>
          <w:sz w:val="28"/>
          <w:szCs w:val="28"/>
        </w:rPr>
        <w:t>ZMLUVA O DIELO č. .........................................</w:t>
      </w:r>
    </w:p>
    <w:p w:rsidR="006227E1" w:rsidRPr="00BD2F34" w:rsidRDefault="006227E1" w:rsidP="006227E1">
      <w:pPr>
        <w:jc w:val="center"/>
        <w:rPr>
          <w:b/>
        </w:rPr>
      </w:pPr>
    </w:p>
    <w:p w:rsidR="006227E1" w:rsidRPr="00EC139A" w:rsidRDefault="006227E1" w:rsidP="006227E1">
      <w:pPr>
        <w:pStyle w:val="Style2"/>
        <w:shd w:val="clear" w:color="auto" w:fill="auto"/>
        <w:spacing w:before="0" w:line="240" w:lineRule="auto"/>
        <w:ind w:right="80" w:firstLine="0"/>
        <w:rPr>
          <w:rFonts w:asciiTheme="minorHAnsi" w:hAnsiTheme="minorHAnsi" w:cs="Calibri"/>
          <w:sz w:val="22"/>
          <w:szCs w:val="22"/>
          <w:u w:val="single"/>
        </w:rPr>
      </w:pPr>
      <w:r w:rsidRPr="00EC139A">
        <w:rPr>
          <w:rFonts w:asciiTheme="minorHAnsi" w:hAnsiTheme="minorHAnsi" w:cs="Calibri"/>
          <w:sz w:val="22"/>
          <w:szCs w:val="22"/>
        </w:rPr>
        <w:t>uzatvorená v zmysle § 536 a </w:t>
      </w:r>
      <w:proofErr w:type="spellStart"/>
      <w:r w:rsidRPr="00EC139A">
        <w:rPr>
          <w:rFonts w:asciiTheme="minorHAnsi" w:hAnsiTheme="minorHAnsi" w:cs="Calibri"/>
          <w:sz w:val="22"/>
          <w:szCs w:val="22"/>
        </w:rPr>
        <w:t>nasl</w:t>
      </w:r>
      <w:proofErr w:type="spellEnd"/>
      <w:r w:rsidRPr="00EC139A">
        <w:rPr>
          <w:rFonts w:asciiTheme="minorHAnsi" w:hAnsiTheme="minorHAnsi" w:cs="Calibri"/>
          <w:sz w:val="22"/>
          <w:szCs w:val="22"/>
        </w:rPr>
        <w:t xml:space="preserve">. zák. č. 513/1991 Zb. Obchodného zákonníka </w:t>
      </w:r>
      <w:r w:rsidRPr="00EC139A">
        <w:rPr>
          <w:rFonts w:asciiTheme="minorHAnsi" w:hAnsiTheme="minorHAnsi" w:cs="Calibri"/>
          <w:bCs/>
          <w:sz w:val="22"/>
          <w:szCs w:val="22"/>
        </w:rPr>
        <w:t xml:space="preserve">a podľa zákona č. 343/2015 Z. z. o verejnom obstarávaní a o zmene a doplnení niektorých zákonov v znení neskorších predpisov </w:t>
      </w:r>
      <w:r w:rsidRPr="00EC139A">
        <w:rPr>
          <w:rFonts w:asciiTheme="minorHAnsi" w:hAnsiTheme="minorHAnsi" w:cs="Calibri"/>
          <w:sz w:val="22"/>
          <w:szCs w:val="22"/>
        </w:rPr>
        <w:t xml:space="preserve"> (ďalej iba „zmluva“)</w:t>
      </w:r>
    </w:p>
    <w:p w:rsidR="006227E1" w:rsidRPr="00EC139A" w:rsidRDefault="006227E1" w:rsidP="006227E1">
      <w:pPr>
        <w:jc w:val="center"/>
        <w:rPr>
          <w:rFonts w:asciiTheme="minorHAnsi" w:hAnsiTheme="minorHAnsi"/>
          <w:b/>
        </w:rPr>
      </w:pPr>
    </w:p>
    <w:p w:rsidR="006227E1" w:rsidRPr="00EC139A" w:rsidRDefault="006227E1" w:rsidP="006227E1">
      <w:pPr>
        <w:pBdr>
          <w:top w:val="single" w:sz="4" w:space="1" w:color="auto"/>
          <w:left w:val="single" w:sz="4" w:space="4" w:color="auto"/>
          <w:bottom w:val="single" w:sz="4" w:space="1" w:color="auto"/>
          <w:right w:val="single" w:sz="4" w:space="4" w:color="auto"/>
        </w:pBdr>
        <w:rPr>
          <w:rFonts w:asciiTheme="minorHAnsi" w:hAnsiTheme="minorHAnsi"/>
          <w:b/>
        </w:rPr>
      </w:pPr>
      <w:r w:rsidRPr="00EC139A">
        <w:rPr>
          <w:rFonts w:asciiTheme="minorHAnsi" w:hAnsiTheme="minorHAnsi"/>
          <w:b/>
        </w:rPr>
        <w:t xml:space="preserve">ev. č. objednávateľa:                                         </w:t>
      </w:r>
      <w:r w:rsidRPr="00EC139A">
        <w:rPr>
          <w:rFonts w:asciiTheme="minorHAnsi" w:hAnsiTheme="minorHAnsi"/>
          <w:b/>
        </w:rPr>
        <w:tab/>
        <w:t xml:space="preserve">ev. č. zhotoviteľa: </w:t>
      </w:r>
    </w:p>
    <w:p w:rsidR="006227E1" w:rsidRPr="00EC139A" w:rsidRDefault="006227E1" w:rsidP="006227E1">
      <w:pPr>
        <w:pBdr>
          <w:top w:val="single" w:sz="4" w:space="1" w:color="auto"/>
          <w:left w:val="single" w:sz="4" w:space="4" w:color="auto"/>
          <w:bottom w:val="single" w:sz="4" w:space="1" w:color="auto"/>
          <w:right w:val="single" w:sz="4" w:space="4" w:color="auto"/>
        </w:pBdr>
        <w:rPr>
          <w:rFonts w:asciiTheme="minorHAnsi" w:hAnsiTheme="minorHAnsi"/>
          <w:b/>
        </w:rPr>
      </w:pPr>
    </w:p>
    <w:p w:rsidR="006227E1" w:rsidRPr="00EC139A" w:rsidRDefault="006227E1" w:rsidP="006227E1">
      <w:pPr>
        <w:pBdr>
          <w:top w:val="single" w:sz="4" w:space="1" w:color="auto"/>
          <w:left w:val="single" w:sz="4" w:space="4" w:color="auto"/>
          <w:bottom w:val="single" w:sz="4" w:space="1" w:color="auto"/>
          <w:right w:val="single" w:sz="4" w:space="4" w:color="auto"/>
        </w:pBdr>
        <w:rPr>
          <w:rFonts w:asciiTheme="minorHAnsi" w:hAnsiTheme="minorHAnsi"/>
          <w:b/>
        </w:rPr>
      </w:pPr>
    </w:p>
    <w:p w:rsidR="006227E1" w:rsidRPr="00EC139A" w:rsidRDefault="006227E1" w:rsidP="006227E1">
      <w:pPr>
        <w:pStyle w:val="Nzov"/>
        <w:rPr>
          <w:rFonts w:asciiTheme="minorHAnsi" w:hAnsiTheme="minorHAnsi"/>
          <w:b/>
          <w:color w:val="auto"/>
          <w:sz w:val="22"/>
        </w:rPr>
      </w:pPr>
    </w:p>
    <w:p w:rsidR="006227E1" w:rsidRPr="00EC139A" w:rsidRDefault="006227E1" w:rsidP="006227E1">
      <w:pPr>
        <w:jc w:val="center"/>
        <w:rPr>
          <w:rFonts w:asciiTheme="minorHAnsi" w:hAnsiTheme="minorHAnsi"/>
          <w:b/>
        </w:rPr>
      </w:pPr>
      <w:r w:rsidRPr="00EC139A">
        <w:rPr>
          <w:rFonts w:asciiTheme="minorHAnsi" w:hAnsiTheme="minorHAnsi"/>
          <w:b/>
        </w:rPr>
        <w:t>na uskutočnenie stavebných prác s </w:t>
      </w:r>
      <w:bookmarkStart w:id="1" w:name="bookmark2"/>
      <w:r w:rsidRPr="00EC139A">
        <w:rPr>
          <w:rFonts w:asciiTheme="minorHAnsi" w:hAnsiTheme="minorHAnsi"/>
          <w:b/>
        </w:rPr>
        <w:t>názvom:</w:t>
      </w:r>
    </w:p>
    <w:bookmarkEnd w:id="1"/>
    <w:p w:rsidR="006227E1" w:rsidRPr="00EC139A" w:rsidRDefault="006227E1" w:rsidP="006227E1">
      <w:pPr>
        <w:jc w:val="center"/>
        <w:rPr>
          <w:rFonts w:asciiTheme="minorHAnsi" w:hAnsiTheme="minorHAnsi"/>
          <w:b/>
          <w:bCs/>
        </w:rPr>
      </w:pPr>
      <w:r w:rsidRPr="00EC139A">
        <w:rPr>
          <w:rFonts w:asciiTheme="minorHAnsi" w:hAnsiTheme="minorHAnsi"/>
          <w:b/>
          <w:bCs/>
          <w:highlight w:val="lightGray"/>
        </w:rPr>
        <w:t xml:space="preserve">„Most </w:t>
      </w:r>
      <w:r w:rsidRPr="00EC139A">
        <w:rPr>
          <w:rFonts w:asciiTheme="minorHAnsi" w:hAnsiTheme="minorHAnsi"/>
          <w:b/>
          <w:highlight w:val="lightGray"/>
        </w:rPr>
        <w:t xml:space="preserve">na ceste III/2644 (050 206) </w:t>
      </w:r>
      <w:r w:rsidRPr="00EC139A">
        <w:rPr>
          <w:rFonts w:asciiTheme="minorHAnsi" w:hAnsiTheme="minorHAnsi"/>
          <w:b/>
          <w:bCs/>
          <w:highlight w:val="lightGray"/>
        </w:rPr>
        <w:t>evid.č. 2644-1 Tomášovce ( ďalej aj iba „stavba“)“</w:t>
      </w:r>
      <w:r w:rsidRPr="00EC139A">
        <w:rPr>
          <w:rFonts w:asciiTheme="minorHAnsi" w:hAnsiTheme="minorHAnsi"/>
          <w:b/>
          <w:bCs/>
        </w:rPr>
        <w:t xml:space="preserve"> </w:t>
      </w:r>
    </w:p>
    <w:p w:rsidR="006227E1" w:rsidRPr="00EC139A" w:rsidRDefault="006227E1" w:rsidP="006227E1">
      <w:pPr>
        <w:pStyle w:val="Bezriadkovania"/>
        <w:jc w:val="center"/>
        <w:rPr>
          <w:rStyle w:val="CharStyle13"/>
          <w:rFonts w:asciiTheme="minorHAnsi" w:hAnsiTheme="minorHAnsi" w:cs="Calibri"/>
          <w:b w:val="0"/>
          <w:bCs w:val="0"/>
          <w:sz w:val="22"/>
          <w:szCs w:val="22"/>
        </w:rPr>
      </w:pPr>
      <w:r w:rsidRPr="00EC139A">
        <w:rPr>
          <w:rStyle w:val="CharStyle13"/>
          <w:rFonts w:asciiTheme="minorHAnsi" w:hAnsiTheme="minorHAnsi" w:cs="Calibri"/>
          <w:sz w:val="22"/>
          <w:szCs w:val="22"/>
        </w:rPr>
        <w:t xml:space="preserve"> ( ďalej iba „Zmluva“ )</w:t>
      </w:r>
    </w:p>
    <w:p w:rsidR="006227E1" w:rsidRPr="00EC139A" w:rsidRDefault="006227E1" w:rsidP="006227E1">
      <w:pPr>
        <w:rPr>
          <w:rFonts w:asciiTheme="minorHAnsi" w:hAnsiTheme="minorHAnsi"/>
        </w:rPr>
      </w:pPr>
    </w:p>
    <w:p w:rsidR="006227E1" w:rsidRPr="00EC139A" w:rsidRDefault="006227E1" w:rsidP="006227E1">
      <w:pPr>
        <w:jc w:val="center"/>
        <w:rPr>
          <w:rFonts w:asciiTheme="minorHAnsi" w:hAnsiTheme="minorHAnsi"/>
          <w:bCs/>
        </w:rPr>
      </w:pPr>
      <w:r w:rsidRPr="00EC139A">
        <w:rPr>
          <w:rFonts w:asciiTheme="minorHAnsi" w:hAnsiTheme="minorHAnsi"/>
          <w:bCs/>
        </w:rPr>
        <w:t>medzi zmluvnými stranami:</w:t>
      </w:r>
    </w:p>
    <w:p w:rsidR="006227E1" w:rsidRPr="00EC139A" w:rsidRDefault="006227E1" w:rsidP="006227E1">
      <w:pPr>
        <w:jc w:val="center"/>
        <w:rPr>
          <w:rFonts w:asciiTheme="minorHAnsi" w:hAnsiTheme="minorHAnsi"/>
          <w:b/>
          <w:bCs/>
        </w:rPr>
      </w:pPr>
    </w:p>
    <w:p w:rsidR="006227E1" w:rsidRPr="00EC139A" w:rsidRDefault="006227E1" w:rsidP="006227E1">
      <w:pPr>
        <w:rPr>
          <w:rFonts w:asciiTheme="minorHAnsi" w:hAnsiTheme="minorHAnsi"/>
          <w:b/>
        </w:rPr>
      </w:pPr>
      <w:r w:rsidRPr="00EC139A">
        <w:rPr>
          <w:rFonts w:asciiTheme="minorHAnsi" w:hAnsiTheme="minorHAnsi"/>
          <w:b/>
        </w:rPr>
        <w:t>OBJEDNÁVATEĽ:</w:t>
      </w:r>
      <w:r w:rsidRPr="00EC139A">
        <w:rPr>
          <w:rFonts w:asciiTheme="minorHAnsi" w:hAnsiTheme="minorHAnsi"/>
        </w:rPr>
        <w:tab/>
      </w:r>
      <w:r w:rsidRPr="00EC139A">
        <w:rPr>
          <w:rFonts w:asciiTheme="minorHAnsi" w:hAnsiTheme="minorHAnsi"/>
        </w:rPr>
        <w:tab/>
      </w:r>
      <w:r w:rsidRPr="00EC139A">
        <w:rPr>
          <w:rFonts w:asciiTheme="minorHAnsi" w:hAnsiTheme="minorHAnsi"/>
          <w:b/>
        </w:rPr>
        <w:t>Banskobystrický samosprávny kraj</w:t>
      </w:r>
    </w:p>
    <w:p w:rsidR="006227E1" w:rsidRPr="00EC139A" w:rsidRDefault="006227E1" w:rsidP="006227E1">
      <w:pPr>
        <w:rPr>
          <w:rFonts w:asciiTheme="minorHAnsi" w:hAnsiTheme="minorHAnsi"/>
        </w:rPr>
      </w:pPr>
      <w:r w:rsidRPr="00EC139A">
        <w:rPr>
          <w:rFonts w:asciiTheme="minorHAnsi" w:hAnsiTheme="minorHAnsi"/>
        </w:rPr>
        <w:t>Sídlo :</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t>Námestie SNP č. 23, 974 00 Banská Bystrica</w:t>
      </w:r>
    </w:p>
    <w:p w:rsidR="006227E1" w:rsidRPr="00EC139A" w:rsidRDefault="006227E1" w:rsidP="006227E1">
      <w:pPr>
        <w:rPr>
          <w:rFonts w:asciiTheme="minorHAnsi" w:hAnsiTheme="minorHAnsi"/>
        </w:rPr>
      </w:pPr>
      <w:r w:rsidRPr="00EC139A">
        <w:rPr>
          <w:rFonts w:asciiTheme="minorHAnsi" w:hAnsiTheme="minorHAnsi"/>
        </w:rPr>
        <w:t>Štatutárny orgán:</w:t>
      </w:r>
      <w:r w:rsidRPr="00EC139A">
        <w:rPr>
          <w:rFonts w:asciiTheme="minorHAnsi" w:hAnsiTheme="minorHAnsi"/>
        </w:rPr>
        <w:tab/>
      </w:r>
      <w:r w:rsidRPr="00EC139A">
        <w:rPr>
          <w:rFonts w:asciiTheme="minorHAnsi" w:hAnsiTheme="minorHAnsi"/>
        </w:rPr>
        <w:tab/>
        <w:t>Ing. Ján Lunter, predseda Banskobystrického samosprávneho kraja</w:t>
      </w:r>
    </w:p>
    <w:p w:rsidR="006227E1" w:rsidRPr="00EC139A" w:rsidRDefault="006227E1" w:rsidP="006227E1">
      <w:pPr>
        <w:rPr>
          <w:rFonts w:asciiTheme="minorHAnsi" w:hAnsiTheme="minorHAnsi"/>
        </w:rPr>
      </w:pPr>
      <w:r w:rsidRPr="00EC139A">
        <w:rPr>
          <w:rFonts w:asciiTheme="minorHAnsi" w:hAnsiTheme="minorHAnsi"/>
        </w:rPr>
        <w:t xml:space="preserve">Právna forma:              </w:t>
      </w:r>
      <w:r w:rsidRPr="00EC139A">
        <w:rPr>
          <w:rFonts w:asciiTheme="minorHAnsi" w:hAnsiTheme="minorHAnsi"/>
        </w:rPr>
        <w:tab/>
      </w:r>
      <w:r>
        <w:rPr>
          <w:rFonts w:asciiTheme="minorHAnsi" w:hAnsiTheme="minorHAnsi"/>
        </w:rPr>
        <w:tab/>
      </w:r>
      <w:r w:rsidRPr="00EC139A">
        <w:rPr>
          <w:rFonts w:asciiTheme="minorHAnsi" w:hAnsiTheme="minorHAnsi"/>
        </w:rPr>
        <w:t xml:space="preserve">samostatný územný samosprávny a správny celok SR zriadený </w:t>
      </w:r>
    </w:p>
    <w:p w:rsidR="006227E1" w:rsidRPr="00EC139A" w:rsidRDefault="006227E1" w:rsidP="006227E1">
      <w:pPr>
        <w:pStyle w:val="Bezriadkovania"/>
        <w:ind w:left="2832"/>
        <w:jc w:val="both"/>
        <w:rPr>
          <w:rFonts w:asciiTheme="minorHAnsi" w:hAnsiTheme="minorHAnsi" w:cs="Calibri"/>
          <w:sz w:val="22"/>
          <w:szCs w:val="22"/>
        </w:rPr>
      </w:pPr>
      <w:r w:rsidRPr="00EC139A">
        <w:rPr>
          <w:rFonts w:asciiTheme="minorHAnsi" w:hAnsiTheme="minorHAnsi" w:cs="Calibri"/>
          <w:sz w:val="22"/>
          <w:szCs w:val="22"/>
        </w:rPr>
        <w:t>zákonom  NR SR č. 302/2001 Z. z. o samospráve vyšších územných celkov v znení neskorších predpisov</w:t>
      </w:r>
    </w:p>
    <w:p w:rsidR="006227E1" w:rsidRPr="00EC139A" w:rsidRDefault="006227E1" w:rsidP="006227E1">
      <w:pPr>
        <w:rPr>
          <w:rFonts w:asciiTheme="minorHAnsi" w:hAnsiTheme="minorHAnsi"/>
        </w:rPr>
      </w:pPr>
      <w:r w:rsidRPr="00EC139A">
        <w:rPr>
          <w:rFonts w:asciiTheme="minorHAnsi" w:hAnsiTheme="minorHAnsi"/>
        </w:rPr>
        <w:t>IČO :</w:t>
      </w:r>
      <w:r w:rsidRPr="00EC139A">
        <w:rPr>
          <w:rFonts w:asciiTheme="minorHAnsi" w:hAnsiTheme="minorHAnsi"/>
        </w:rPr>
        <w:tab/>
      </w:r>
      <w:r w:rsidRPr="00EC139A">
        <w:rPr>
          <w:rFonts w:asciiTheme="minorHAnsi" w:hAnsiTheme="minorHAnsi"/>
        </w:rPr>
        <w:tab/>
      </w:r>
      <w:r w:rsidRPr="00EC139A">
        <w:rPr>
          <w:rFonts w:asciiTheme="minorHAnsi" w:hAnsiTheme="minorHAnsi"/>
        </w:rPr>
        <w:tab/>
        <w:t xml:space="preserve">   </w:t>
      </w:r>
      <w:r w:rsidRPr="00EC139A">
        <w:rPr>
          <w:rFonts w:asciiTheme="minorHAnsi" w:hAnsiTheme="minorHAnsi"/>
        </w:rPr>
        <w:tab/>
        <w:t>37828100</w:t>
      </w:r>
    </w:p>
    <w:p w:rsidR="006227E1" w:rsidRPr="00EC139A" w:rsidRDefault="006227E1" w:rsidP="006227E1">
      <w:pPr>
        <w:rPr>
          <w:rFonts w:asciiTheme="minorHAnsi" w:hAnsiTheme="minorHAnsi"/>
        </w:rPr>
      </w:pPr>
      <w:r w:rsidRPr="00EC139A">
        <w:rPr>
          <w:rFonts w:asciiTheme="minorHAnsi" w:hAnsiTheme="minorHAnsi"/>
        </w:rPr>
        <w:t>DIČ:</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t>2021627333</w:t>
      </w:r>
    </w:p>
    <w:p w:rsidR="006227E1" w:rsidRPr="00EC139A" w:rsidRDefault="006227E1" w:rsidP="006227E1">
      <w:pPr>
        <w:rPr>
          <w:rFonts w:asciiTheme="minorHAnsi" w:hAnsiTheme="minorHAnsi"/>
        </w:rPr>
      </w:pPr>
      <w:r w:rsidRPr="00EC139A">
        <w:rPr>
          <w:rFonts w:asciiTheme="minorHAnsi" w:hAnsiTheme="minorHAnsi"/>
        </w:rPr>
        <w:t>Bankové spojenie :</w:t>
      </w:r>
      <w:r w:rsidRPr="00EC139A">
        <w:rPr>
          <w:rFonts w:asciiTheme="minorHAnsi" w:hAnsiTheme="minorHAnsi"/>
        </w:rPr>
        <w:tab/>
      </w:r>
      <w:r w:rsidRPr="00EC139A">
        <w:rPr>
          <w:rFonts w:asciiTheme="minorHAnsi" w:hAnsiTheme="minorHAnsi"/>
        </w:rPr>
        <w:tab/>
        <w:t>Štátna pokladnica</w:t>
      </w:r>
    </w:p>
    <w:p w:rsidR="006227E1" w:rsidRPr="00EC139A" w:rsidRDefault="006227E1" w:rsidP="006227E1">
      <w:pPr>
        <w:rPr>
          <w:rFonts w:asciiTheme="minorHAnsi" w:hAnsiTheme="minorHAnsi"/>
        </w:rPr>
      </w:pPr>
      <w:r w:rsidRPr="00EC139A">
        <w:rPr>
          <w:rFonts w:asciiTheme="minorHAnsi" w:hAnsiTheme="minorHAnsi"/>
        </w:rPr>
        <w:t>Číslo účtu :</w:t>
      </w:r>
      <w:r w:rsidRPr="00EC139A">
        <w:rPr>
          <w:rFonts w:asciiTheme="minorHAnsi" w:hAnsiTheme="minorHAnsi"/>
        </w:rPr>
        <w:tab/>
      </w:r>
      <w:r w:rsidRPr="00EC139A">
        <w:rPr>
          <w:rFonts w:asciiTheme="minorHAnsi" w:hAnsiTheme="minorHAnsi"/>
        </w:rPr>
        <w:tab/>
      </w:r>
      <w:r w:rsidRPr="00EC139A">
        <w:rPr>
          <w:rFonts w:asciiTheme="minorHAnsi" w:hAnsiTheme="minorHAnsi"/>
        </w:rPr>
        <w:tab/>
        <w:t>SK92 8180 0000 0070 0038 9679</w:t>
      </w:r>
    </w:p>
    <w:p w:rsidR="006227E1" w:rsidRPr="00EC139A" w:rsidRDefault="006227E1" w:rsidP="006227E1">
      <w:pPr>
        <w:rPr>
          <w:rFonts w:asciiTheme="minorHAnsi" w:hAnsiTheme="minorHAnsi"/>
        </w:rPr>
      </w:pPr>
      <w:r w:rsidRPr="00EC139A">
        <w:rPr>
          <w:rFonts w:asciiTheme="minorHAnsi" w:hAnsiTheme="minorHAnsi"/>
        </w:rPr>
        <w:t>Osoba oprávnená jednať</w:t>
      </w:r>
    </w:p>
    <w:p w:rsidR="006227E1" w:rsidRPr="00EC139A" w:rsidRDefault="006227E1" w:rsidP="006227E1">
      <w:pPr>
        <w:ind w:left="2832" w:hanging="2831"/>
        <w:rPr>
          <w:rFonts w:asciiTheme="minorHAnsi" w:hAnsiTheme="minorHAnsi"/>
        </w:rPr>
      </w:pPr>
      <w:r w:rsidRPr="00EC139A">
        <w:rPr>
          <w:rFonts w:asciiTheme="minorHAnsi" w:hAnsiTheme="minorHAnsi"/>
        </w:rPr>
        <w:t>v zmluvných veciach:</w:t>
      </w:r>
      <w:r w:rsidRPr="00EC139A">
        <w:rPr>
          <w:rFonts w:asciiTheme="minorHAnsi" w:hAnsiTheme="minorHAnsi"/>
        </w:rPr>
        <w:tab/>
      </w:r>
      <w:r w:rsidRPr="00EC139A">
        <w:rPr>
          <w:rFonts w:asciiTheme="minorHAnsi" w:hAnsiTheme="minorHAnsi"/>
          <w:shd w:val="clear" w:color="auto" w:fill="FFFFFF"/>
        </w:rPr>
        <w:t>Tomáš Mišovič, MBA, riaditeľ odboru regionálneho rozvoja, dopravy a investícií</w:t>
      </w:r>
    </w:p>
    <w:p w:rsidR="006227E1" w:rsidRPr="00EC139A" w:rsidRDefault="006227E1" w:rsidP="006227E1">
      <w:pPr>
        <w:ind w:hanging="284"/>
        <w:rPr>
          <w:rFonts w:asciiTheme="minorHAnsi" w:hAnsiTheme="minorHAnsi"/>
        </w:rPr>
      </w:pPr>
      <w:r w:rsidRPr="00EC139A">
        <w:rPr>
          <w:rFonts w:asciiTheme="minorHAnsi" w:hAnsiTheme="minorHAnsi"/>
        </w:rPr>
        <w:tab/>
        <w:t xml:space="preserve">Osoby oprávnené jednať </w:t>
      </w:r>
    </w:p>
    <w:p w:rsidR="006227E1" w:rsidRPr="00EC139A" w:rsidRDefault="006227E1" w:rsidP="006227E1">
      <w:pPr>
        <w:ind w:hanging="284"/>
        <w:rPr>
          <w:rFonts w:asciiTheme="minorHAnsi" w:hAnsiTheme="minorHAnsi"/>
        </w:rPr>
      </w:pPr>
      <w:r w:rsidRPr="00EC139A">
        <w:rPr>
          <w:rFonts w:asciiTheme="minorHAnsi" w:hAnsiTheme="minorHAnsi"/>
        </w:rPr>
        <w:tab/>
        <w:t>v realizačných veciach:</w:t>
      </w:r>
      <w:r w:rsidRPr="00EC139A">
        <w:rPr>
          <w:rFonts w:asciiTheme="minorHAnsi" w:hAnsiTheme="minorHAnsi"/>
        </w:rPr>
        <w:tab/>
      </w:r>
      <w:r>
        <w:rPr>
          <w:rFonts w:asciiTheme="minorHAnsi" w:hAnsiTheme="minorHAnsi"/>
        </w:rPr>
        <w:tab/>
      </w:r>
      <w:r w:rsidRPr="00EC139A">
        <w:rPr>
          <w:rFonts w:asciiTheme="minorHAnsi" w:hAnsiTheme="minorHAnsi"/>
        </w:rPr>
        <w:t xml:space="preserve">Ing. Miroslav Bobák – odborný referent, Ing. Alena Martincová, </w:t>
      </w:r>
    </w:p>
    <w:p w:rsidR="006227E1" w:rsidRPr="00EC139A" w:rsidRDefault="006227E1" w:rsidP="006227E1">
      <w:pPr>
        <w:ind w:left="2124" w:firstLine="708"/>
        <w:rPr>
          <w:rFonts w:asciiTheme="minorHAnsi" w:hAnsiTheme="minorHAnsi"/>
        </w:rPr>
      </w:pPr>
      <w:r w:rsidRPr="00EC139A">
        <w:rPr>
          <w:rFonts w:asciiTheme="minorHAnsi" w:hAnsiTheme="minorHAnsi"/>
        </w:rPr>
        <w:t>odborná referentka</w:t>
      </w:r>
    </w:p>
    <w:p w:rsidR="006227E1" w:rsidRPr="00EC139A" w:rsidRDefault="006227E1" w:rsidP="006227E1">
      <w:pPr>
        <w:rPr>
          <w:rFonts w:asciiTheme="minorHAnsi" w:hAnsiTheme="minorHAnsi"/>
        </w:rPr>
      </w:pPr>
      <w:r w:rsidRPr="00EC139A">
        <w:rPr>
          <w:rFonts w:asciiTheme="minorHAnsi" w:hAnsiTheme="minorHAnsi"/>
        </w:rPr>
        <w:t>Telefón/ fax :</w:t>
      </w:r>
      <w:r w:rsidRPr="00EC139A">
        <w:rPr>
          <w:rFonts w:asciiTheme="minorHAnsi" w:hAnsiTheme="minorHAnsi"/>
        </w:rPr>
        <w:tab/>
      </w:r>
      <w:r w:rsidRPr="00EC139A">
        <w:rPr>
          <w:rFonts w:asciiTheme="minorHAnsi" w:hAnsiTheme="minorHAnsi"/>
        </w:rPr>
        <w:tab/>
      </w:r>
      <w:r w:rsidRPr="00EC139A">
        <w:rPr>
          <w:rFonts w:asciiTheme="minorHAnsi" w:hAnsiTheme="minorHAnsi"/>
        </w:rPr>
        <w:tab/>
        <w:t xml:space="preserve">048/4325111, 048/4325523      </w:t>
      </w:r>
    </w:p>
    <w:p w:rsidR="006227E1" w:rsidRPr="00EC139A" w:rsidRDefault="006227E1" w:rsidP="006227E1">
      <w:pPr>
        <w:ind w:hanging="284"/>
        <w:rPr>
          <w:rFonts w:asciiTheme="minorHAnsi" w:hAnsiTheme="minorHAnsi"/>
        </w:rPr>
      </w:pPr>
      <w:r w:rsidRPr="00EC139A">
        <w:rPr>
          <w:rFonts w:asciiTheme="minorHAnsi" w:hAnsiTheme="minorHAnsi"/>
        </w:rPr>
        <w:tab/>
        <w:t>Email:</w:t>
      </w:r>
    </w:p>
    <w:p w:rsidR="006227E1" w:rsidRPr="00EC139A" w:rsidRDefault="006227E1" w:rsidP="006227E1">
      <w:pPr>
        <w:rPr>
          <w:rFonts w:asciiTheme="minorHAnsi" w:hAnsiTheme="minorHAnsi"/>
        </w:rPr>
      </w:pPr>
      <w:r w:rsidRPr="00EC139A">
        <w:rPr>
          <w:rFonts w:asciiTheme="minorHAnsi" w:hAnsiTheme="minorHAnsi"/>
        </w:rPr>
        <w:t>(ďalej iba</w:t>
      </w:r>
      <w:r w:rsidRPr="00EC139A">
        <w:rPr>
          <w:rFonts w:asciiTheme="minorHAnsi" w:hAnsiTheme="minorHAnsi"/>
          <w:b/>
        </w:rPr>
        <w:t xml:space="preserve"> „objednávateľ“ </w:t>
      </w:r>
      <w:r w:rsidRPr="00EC139A">
        <w:rPr>
          <w:rFonts w:asciiTheme="minorHAnsi" w:hAnsiTheme="minorHAnsi"/>
        </w:rPr>
        <w:t>na strane jednej)</w:t>
      </w:r>
    </w:p>
    <w:p w:rsidR="006227E1" w:rsidRPr="00EC139A" w:rsidRDefault="006227E1" w:rsidP="006227E1">
      <w:pPr>
        <w:contextualSpacing/>
        <w:jc w:val="center"/>
        <w:rPr>
          <w:rFonts w:asciiTheme="minorHAnsi" w:hAnsiTheme="minorHAnsi"/>
          <w:b/>
        </w:rPr>
      </w:pPr>
      <w:r w:rsidRPr="00EC139A">
        <w:rPr>
          <w:rFonts w:asciiTheme="minorHAnsi" w:hAnsiTheme="minorHAnsi"/>
          <w:b/>
        </w:rPr>
        <w:t>a</w:t>
      </w:r>
    </w:p>
    <w:p w:rsidR="006227E1" w:rsidRPr="00EC139A" w:rsidRDefault="006227E1" w:rsidP="006227E1">
      <w:pPr>
        <w:contextualSpacing/>
        <w:rPr>
          <w:rFonts w:asciiTheme="minorHAnsi" w:hAnsiTheme="minorHAnsi"/>
          <w:b/>
        </w:rPr>
      </w:pPr>
    </w:p>
    <w:p w:rsidR="006227E1" w:rsidRPr="00EC139A" w:rsidRDefault="006227E1" w:rsidP="006227E1">
      <w:pPr>
        <w:contextualSpacing/>
        <w:rPr>
          <w:rFonts w:asciiTheme="minorHAnsi" w:hAnsiTheme="minorHAnsi"/>
        </w:rPr>
      </w:pPr>
      <w:r w:rsidRPr="00EC139A">
        <w:rPr>
          <w:rFonts w:asciiTheme="minorHAnsi" w:hAnsiTheme="minorHAnsi"/>
          <w:b/>
        </w:rPr>
        <w:t>ZHOTOVITEĽ:</w:t>
      </w:r>
      <w:r w:rsidRPr="00EC139A">
        <w:rPr>
          <w:rFonts w:asciiTheme="minorHAnsi" w:hAnsiTheme="minorHAnsi"/>
          <w:b/>
        </w:rPr>
        <w:tab/>
      </w:r>
      <w:r w:rsidRPr="00EC139A">
        <w:rPr>
          <w:rFonts w:asciiTheme="minorHAnsi" w:hAnsiTheme="minorHAnsi"/>
          <w:b/>
        </w:rPr>
        <w:tab/>
      </w:r>
    </w:p>
    <w:p w:rsidR="006227E1" w:rsidRPr="00EC139A" w:rsidRDefault="006227E1" w:rsidP="006227E1">
      <w:pPr>
        <w:ind w:hanging="284"/>
        <w:rPr>
          <w:rFonts w:asciiTheme="minorHAnsi" w:hAnsiTheme="minorHAnsi"/>
        </w:rPr>
      </w:pPr>
      <w:r w:rsidRPr="00EC139A">
        <w:rPr>
          <w:rFonts w:asciiTheme="minorHAnsi" w:hAnsiTheme="minorHAnsi"/>
          <w:b/>
        </w:rPr>
        <w:tab/>
      </w:r>
      <w:r w:rsidRPr="00EC139A">
        <w:rPr>
          <w:rFonts w:asciiTheme="minorHAnsi" w:hAnsiTheme="minorHAnsi"/>
        </w:rPr>
        <w:t>Sídlo:</w:t>
      </w:r>
    </w:p>
    <w:p w:rsidR="006227E1" w:rsidRPr="00EC139A" w:rsidRDefault="006227E1" w:rsidP="006227E1">
      <w:pPr>
        <w:ind w:hanging="284"/>
        <w:rPr>
          <w:rFonts w:asciiTheme="minorHAnsi" w:hAnsiTheme="minorHAnsi"/>
        </w:rPr>
      </w:pPr>
      <w:r w:rsidRPr="00EC139A">
        <w:rPr>
          <w:rFonts w:asciiTheme="minorHAnsi" w:hAnsiTheme="minorHAnsi"/>
        </w:rPr>
        <w:tab/>
        <w:t>Štatutárny orgán:</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rsidR="006227E1" w:rsidRPr="00EC139A" w:rsidRDefault="006227E1" w:rsidP="006227E1">
      <w:pPr>
        <w:tabs>
          <w:tab w:val="left" w:pos="2835"/>
        </w:tabs>
        <w:ind w:left="2835" w:hanging="2835"/>
        <w:rPr>
          <w:rFonts w:asciiTheme="minorHAnsi" w:hAnsiTheme="minorHAnsi"/>
        </w:rPr>
      </w:pPr>
      <w:r w:rsidRPr="00EC139A">
        <w:rPr>
          <w:rFonts w:asciiTheme="minorHAnsi" w:hAnsiTheme="minorHAnsi"/>
        </w:rPr>
        <w:t xml:space="preserve">Právna forma:                     </w:t>
      </w:r>
    </w:p>
    <w:p w:rsidR="006227E1" w:rsidRPr="00EC139A" w:rsidRDefault="006227E1" w:rsidP="006227E1">
      <w:pPr>
        <w:rPr>
          <w:rFonts w:asciiTheme="minorHAnsi" w:hAnsiTheme="minorHAnsi"/>
        </w:rPr>
      </w:pPr>
      <w:r w:rsidRPr="00EC139A">
        <w:rPr>
          <w:rFonts w:asciiTheme="minorHAnsi" w:hAnsiTheme="minorHAnsi"/>
        </w:rPr>
        <w:t>IČO:</w:t>
      </w:r>
      <w:r w:rsidRPr="00EC139A">
        <w:rPr>
          <w:rFonts w:asciiTheme="minorHAnsi" w:hAnsiTheme="minorHAnsi"/>
        </w:rPr>
        <w:tab/>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rsidR="006227E1" w:rsidRPr="00EC139A" w:rsidRDefault="006227E1" w:rsidP="006227E1">
      <w:pPr>
        <w:ind w:hanging="284"/>
        <w:rPr>
          <w:rFonts w:asciiTheme="minorHAnsi" w:hAnsiTheme="minorHAnsi"/>
        </w:rPr>
      </w:pPr>
      <w:r w:rsidRPr="00EC139A">
        <w:rPr>
          <w:rFonts w:asciiTheme="minorHAnsi" w:hAnsiTheme="minorHAnsi"/>
        </w:rPr>
        <w:tab/>
        <w:t>DIČ:</w:t>
      </w:r>
      <w:r w:rsidRPr="00EC139A">
        <w:rPr>
          <w:rFonts w:asciiTheme="minorHAnsi" w:hAnsiTheme="minorHAnsi"/>
        </w:rPr>
        <w:tab/>
      </w:r>
      <w:r w:rsidRPr="00EC139A">
        <w:rPr>
          <w:rFonts w:asciiTheme="minorHAnsi" w:hAnsiTheme="minorHAnsi"/>
        </w:rPr>
        <w:tab/>
      </w:r>
    </w:p>
    <w:p w:rsidR="006227E1" w:rsidRPr="00EC139A" w:rsidRDefault="006227E1" w:rsidP="006227E1">
      <w:pPr>
        <w:ind w:hanging="284"/>
        <w:rPr>
          <w:rFonts w:asciiTheme="minorHAnsi" w:hAnsiTheme="minorHAnsi"/>
        </w:rPr>
      </w:pPr>
      <w:r w:rsidRPr="00EC139A">
        <w:rPr>
          <w:rFonts w:asciiTheme="minorHAnsi" w:hAnsiTheme="minorHAnsi"/>
        </w:rPr>
        <w:tab/>
        <w:t>IČ DPH:</w:t>
      </w:r>
      <w:r w:rsidRPr="00EC139A">
        <w:rPr>
          <w:rFonts w:asciiTheme="minorHAnsi" w:hAnsiTheme="minorHAnsi"/>
        </w:rPr>
        <w:tab/>
      </w:r>
    </w:p>
    <w:p w:rsidR="006227E1" w:rsidRPr="00EC139A" w:rsidRDefault="006227E1" w:rsidP="006227E1">
      <w:pPr>
        <w:ind w:hanging="284"/>
        <w:rPr>
          <w:rFonts w:asciiTheme="minorHAnsi" w:hAnsiTheme="minorHAnsi"/>
        </w:rPr>
      </w:pPr>
      <w:r w:rsidRPr="00EC139A">
        <w:rPr>
          <w:rFonts w:asciiTheme="minorHAnsi" w:hAnsiTheme="minorHAnsi"/>
        </w:rPr>
        <w:tab/>
        <w:t>Bankové spojenie:</w:t>
      </w:r>
      <w:r w:rsidRPr="00EC139A">
        <w:rPr>
          <w:rFonts w:asciiTheme="minorHAnsi" w:hAnsiTheme="minorHAnsi"/>
        </w:rPr>
        <w:tab/>
      </w:r>
      <w:r w:rsidRPr="00EC139A">
        <w:rPr>
          <w:rFonts w:asciiTheme="minorHAnsi" w:hAnsiTheme="minorHAnsi"/>
        </w:rPr>
        <w:tab/>
      </w:r>
    </w:p>
    <w:p w:rsidR="006227E1" w:rsidRPr="00EC139A" w:rsidRDefault="006227E1" w:rsidP="006227E1">
      <w:pPr>
        <w:ind w:hanging="284"/>
        <w:rPr>
          <w:rFonts w:asciiTheme="minorHAnsi" w:eastAsia="Arial Unicode MS" w:hAnsiTheme="minorHAnsi"/>
        </w:rPr>
      </w:pPr>
      <w:r w:rsidRPr="00EC139A">
        <w:rPr>
          <w:rFonts w:asciiTheme="minorHAnsi" w:hAnsiTheme="minorHAnsi"/>
        </w:rPr>
        <w:tab/>
        <w:t>Číslo účtu:</w:t>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rsidR="006227E1" w:rsidRPr="00EC139A" w:rsidRDefault="006227E1" w:rsidP="006227E1">
      <w:pPr>
        <w:ind w:hanging="284"/>
        <w:rPr>
          <w:rFonts w:asciiTheme="minorHAnsi" w:hAnsiTheme="minorHAnsi"/>
        </w:rPr>
      </w:pPr>
      <w:r w:rsidRPr="00EC139A">
        <w:rPr>
          <w:rFonts w:asciiTheme="minorHAnsi" w:hAnsiTheme="minorHAnsi"/>
        </w:rPr>
        <w:tab/>
        <w:t>Telefón/fax:</w:t>
      </w:r>
    </w:p>
    <w:p w:rsidR="006227E1" w:rsidRPr="00EC139A" w:rsidRDefault="006227E1" w:rsidP="006227E1">
      <w:pPr>
        <w:rPr>
          <w:rFonts w:asciiTheme="minorHAnsi" w:hAnsiTheme="minorHAnsi"/>
        </w:rPr>
      </w:pPr>
      <w:r w:rsidRPr="00EC139A">
        <w:rPr>
          <w:rFonts w:asciiTheme="minorHAnsi" w:hAnsiTheme="minorHAnsi"/>
        </w:rPr>
        <w:t>Email:</w:t>
      </w:r>
      <w:r w:rsidRPr="00EC139A">
        <w:rPr>
          <w:rFonts w:asciiTheme="minorHAnsi" w:hAnsiTheme="minorHAnsi"/>
        </w:rPr>
        <w:tab/>
      </w:r>
      <w:r w:rsidRPr="00EC139A">
        <w:rPr>
          <w:rFonts w:asciiTheme="minorHAnsi" w:hAnsiTheme="minorHAnsi"/>
        </w:rPr>
        <w:tab/>
      </w:r>
      <w:r w:rsidRPr="00EC139A">
        <w:rPr>
          <w:rFonts w:asciiTheme="minorHAnsi" w:hAnsiTheme="minorHAnsi"/>
        </w:rPr>
        <w:tab/>
      </w:r>
    </w:p>
    <w:p w:rsidR="006227E1" w:rsidRPr="00EC139A" w:rsidRDefault="006227E1" w:rsidP="006227E1">
      <w:pPr>
        <w:ind w:hanging="284"/>
        <w:rPr>
          <w:rFonts w:asciiTheme="minorHAnsi" w:hAnsiTheme="minorHAnsi"/>
        </w:rPr>
      </w:pPr>
      <w:r w:rsidRPr="00EC139A">
        <w:rPr>
          <w:rFonts w:asciiTheme="minorHAnsi" w:eastAsia="Arial Unicode MS" w:hAnsiTheme="minorHAnsi"/>
        </w:rPr>
        <w:tab/>
      </w:r>
      <w:r w:rsidRPr="00EC139A">
        <w:rPr>
          <w:rFonts w:asciiTheme="minorHAnsi" w:hAnsiTheme="minorHAnsi"/>
        </w:rPr>
        <w:t xml:space="preserve">Oprávnení konať </w:t>
      </w:r>
    </w:p>
    <w:p w:rsidR="006227E1" w:rsidRPr="00EC139A" w:rsidRDefault="006227E1" w:rsidP="006227E1">
      <w:pPr>
        <w:tabs>
          <w:tab w:val="left" w:pos="2880"/>
        </w:tabs>
        <w:rPr>
          <w:rFonts w:asciiTheme="minorHAnsi" w:eastAsia="Arial Unicode MS" w:hAnsiTheme="minorHAnsi"/>
        </w:rPr>
      </w:pPr>
      <w:r w:rsidRPr="00EC139A">
        <w:rPr>
          <w:rFonts w:asciiTheme="minorHAnsi" w:hAnsiTheme="minorHAnsi"/>
        </w:rPr>
        <w:t>vo veciach zmluvy:</w:t>
      </w:r>
      <w:r w:rsidRPr="00EC139A">
        <w:rPr>
          <w:rFonts w:asciiTheme="minorHAnsi" w:hAnsiTheme="minorHAnsi"/>
        </w:rPr>
        <w:tab/>
      </w:r>
    </w:p>
    <w:p w:rsidR="006227E1" w:rsidRPr="00EC139A" w:rsidRDefault="006227E1" w:rsidP="006227E1">
      <w:pPr>
        <w:ind w:hanging="284"/>
        <w:rPr>
          <w:rFonts w:asciiTheme="minorHAnsi" w:hAnsiTheme="minorHAnsi"/>
          <w:b/>
        </w:rPr>
      </w:pPr>
      <w:r w:rsidRPr="00EC139A">
        <w:rPr>
          <w:rFonts w:asciiTheme="minorHAnsi" w:hAnsiTheme="minorHAnsi"/>
        </w:rPr>
        <w:tab/>
        <w:t xml:space="preserve"> (ďalej len</w:t>
      </w:r>
      <w:r w:rsidRPr="00EC139A">
        <w:rPr>
          <w:rFonts w:asciiTheme="minorHAnsi" w:hAnsiTheme="minorHAnsi"/>
          <w:b/>
        </w:rPr>
        <w:t xml:space="preserve"> „zhotoviteľ“ </w:t>
      </w:r>
      <w:r w:rsidRPr="00EC139A">
        <w:rPr>
          <w:rFonts w:asciiTheme="minorHAnsi" w:hAnsiTheme="minorHAnsi"/>
        </w:rPr>
        <w:t>na strane druhej a spolu s objednávateľom ďalej len „</w:t>
      </w:r>
      <w:r w:rsidRPr="00EC139A">
        <w:rPr>
          <w:rFonts w:asciiTheme="minorHAnsi" w:hAnsiTheme="minorHAnsi"/>
          <w:b/>
        </w:rPr>
        <w:t>zmluvné strany</w:t>
      </w:r>
      <w:r w:rsidRPr="00EC139A">
        <w:rPr>
          <w:rFonts w:asciiTheme="minorHAnsi" w:hAnsiTheme="minorHAnsi"/>
        </w:rPr>
        <w:t>“)</w:t>
      </w:r>
    </w:p>
    <w:p w:rsidR="006227E1" w:rsidRPr="00EC139A" w:rsidRDefault="006227E1" w:rsidP="006227E1">
      <w:pPr>
        <w:rPr>
          <w:rFonts w:asciiTheme="minorHAnsi" w:hAnsiTheme="minorHAnsi"/>
        </w:rPr>
      </w:pPr>
    </w:p>
    <w:p w:rsidR="006227E1" w:rsidRPr="00EC139A" w:rsidRDefault="006227E1" w:rsidP="006227E1">
      <w:pPr>
        <w:spacing w:line="240" w:lineRule="atLeast"/>
        <w:jc w:val="center"/>
        <w:rPr>
          <w:rFonts w:asciiTheme="minorHAnsi" w:hAnsiTheme="minorHAnsi"/>
          <w:b/>
        </w:rPr>
      </w:pPr>
      <w:r w:rsidRPr="00EC139A">
        <w:rPr>
          <w:rFonts w:asciiTheme="minorHAnsi" w:hAnsiTheme="minorHAnsi"/>
          <w:b/>
        </w:rPr>
        <w:lastRenderedPageBreak/>
        <w:t>Preambula</w:t>
      </w:r>
    </w:p>
    <w:p w:rsidR="006227E1" w:rsidRPr="00EC139A" w:rsidRDefault="006227E1" w:rsidP="006227E1">
      <w:pPr>
        <w:rPr>
          <w:rFonts w:asciiTheme="minorHAnsi" w:hAnsiTheme="minorHAnsi"/>
        </w:rPr>
      </w:pPr>
      <w:r w:rsidRPr="00EC139A">
        <w:rPr>
          <w:rFonts w:asciiTheme="minorHAnsi" w:hAnsiTheme="minorHAns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EC139A">
        <w:rPr>
          <w:rFonts w:asciiTheme="minorHAnsi" w:hAnsiTheme="minorHAnsi"/>
          <w:b/>
          <w:bCs/>
        </w:rPr>
        <w:t xml:space="preserve">„Most na ceste III/2644 (050 206) evid.č. 2644-1 Tomášovce“ </w:t>
      </w:r>
      <w:r w:rsidRPr="00EC139A">
        <w:rPr>
          <w:rStyle w:val="CharStyle13"/>
          <w:rFonts w:asciiTheme="minorHAnsi" w:hAnsiTheme="minorHAnsi"/>
        </w:rPr>
        <w:t xml:space="preserve"> </w:t>
      </w:r>
      <w:r w:rsidRPr="00EC139A">
        <w:rPr>
          <w:rFonts w:asciiTheme="minorHAnsi" w:hAnsiTheme="minorHAnsi"/>
        </w:rPr>
        <w:t xml:space="preserve">(ďalej iba „verejné obstarávanie“). </w:t>
      </w:r>
    </w:p>
    <w:p w:rsidR="006227E1" w:rsidRPr="00EC139A" w:rsidRDefault="006227E1" w:rsidP="006227E1">
      <w:pPr>
        <w:jc w:val="center"/>
        <w:rPr>
          <w:rFonts w:asciiTheme="minorHAnsi" w:hAnsiTheme="minorHAnsi"/>
          <w:b/>
        </w:rPr>
      </w:pPr>
    </w:p>
    <w:p w:rsidR="006227E1" w:rsidRPr="00EC139A" w:rsidRDefault="006227E1" w:rsidP="006227E1">
      <w:pPr>
        <w:jc w:val="center"/>
        <w:rPr>
          <w:rFonts w:asciiTheme="minorHAnsi" w:hAnsiTheme="minorHAnsi"/>
          <w:b/>
        </w:rPr>
      </w:pPr>
      <w:r w:rsidRPr="00EC139A">
        <w:rPr>
          <w:rFonts w:asciiTheme="minorHAnsi" w:hAnsiTheme="minorHAnsi"/>
          <w:b/>
        </w:rPr>
        <w:t>I.</w:t>
      </w:r>
    </w:p>
    <w:p w:rsidR="006227E1" w:rsidRPr="00EC139A" w:rsidRDefault="006227E1" w:rsidP="006227E1">
      <w:pPr>
        <w:jc w:val="center"/>
        <w:rPr>
          <w:rFonts w:asciiTheme="minorHAnsi" w:hAnsiTheme="minorHAnsi"/>
        </w:rPr>
      </w:pPr>
      <w:r w:rsidRPr="00EC139A">
        <w:rPr>
          <w:rFonts w:asciiTheme="minorHAnsi" w:hAnsiTheme="minorHAnsi"/>
          <w:b/>
        </w:rPr>
        <w:t>Úvodné ustanovenia</w:t>
      </w:r>
    </w:p>
    <w:p w:rsidR="006227E1" w:rsidRPr="00EC139A" w:rsidRDefault="006227E1" w:rsidP="006227E1">
      <w:pPr>
        <w:pStyle w:val="Odsekzoznamu"/>
        <w:numPr>
          <w:ilvl w:val="0"/>
          <w:numId w:val="4"/>
        </w:numPr>
        <w:spacing w:line="259" w:lineRule="auto"/>
        <w:ind w:left="426" w:hanging="426"/>
        <w:contextualSpacing/>
        <w:jc w:val="both"/>
        <w:rPr>
          <w:rFonts w:asciiTheme="minorHAnsi" w:hAnsiTheme="minorHAnsi"/>
        </w:rPr>
      </w:pPr>
      <w:r w:rsidRPr="00EC139A">
        <w:rPr>
          <w:rFonts w:asciiTheme="minorHAnsi" w:hAnsi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pozná podmienky zákona č. 315/2016 Z. z. o registri partnerov verejného sektora a o zmene a doplnení niektorých zákonov a je oprávnený túto Zmluvu uzavrieť a naplniť účel Zmluvy.</w:t>
      </w:r>
    </w:p>
    <w:p w:rsidR="006227E1" w:rsidRPr="00EC139A" w:rsidRDefault="006227E1" w:rsidP="006227E1">
      <w:pPr>
        <w:pStyle w:val="Odsekzoznamu"/>
        <w:numPr>
          <w:ilvl w:val="0"/>
          <w:numId w:val="4"/>
        </w:numPr>
        <w:spacing w:line="259" w:lineRule="auto"/>
        <w:ind w:left="426" w:hanging="426"/>
        <w:contextualSpacing/>
        <w:jc w:val="both"/>
        <w:rPr>
          <w:rFonts w:asciiTheme="minorHAnsi" w:hAnsiTheme="minorHAnsi"/>
        </w:rPr>
      </w:pPr>
      <w:r w:rsidRPr="00EC139A">
        <w:rPr>
          <w:rFonts w:asciiTheme="minorHAnsi" w:hAnsi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rsidR="006227E1" w:rsidRPr="00EC139A" w:rsidRDefault="006227E1" w:rsidP="006227E1">
      <w:pPr>
        <w:pStyle w:val="Odsekzoznamu"/>
        <w:numPr>
          <w:ilvl w:val="0"/>
          <w:numId w:val="4"/>
        </w:numPr>
        <w:spacing w:line="259" w:lineRule="auto"/>
        <w:ind w:left="426" w:hanging="426"/>
        <w:contextualSpacing/>
        <w:jc w:val="both"/>
        <w:rPr>
          <w:rFonts w:asciiTheme="minorHAnsi" w:hAnsiTheme="minorHAnsi"/>
        </w:rPr>
      </w:pPr>
      <w:r w:rsidRPr="00EC139A">
        <w:rPr>
          <w:rFonts w:asciiTheme="minorHAnsi" w:hAnsiTheme="minorHAnsi"/>
        </w:rPr>
        <w:t>Zhotoviteľ je povinný pri plnení predmetu Zmluvy dodržiavať všetky platné všeobecne záväzné právne predpisy a technické normy Slovenskej republiky a Európskej únie vzťahujúce sa na verejné obstarávanie a na vykonanie Diela, a to najmä, nie však výlučne, predpisy a normy v platnom znení explicitne vymenované v Zmluve.</w:t>
      </w:r>
    </w:p>
    <w:p w:rsidR="006227E1" w:rsidRPr="00EC139A" w:rsidRDefault="006227E1" w:rsidP="006227E1">
      <w:pPr>
        <w:pStyle w:val="Odsekzoznamu"/>
        <w:numPr>
          <w:ilvl w:val="0"/>
          <w:numId w:val="35"/>
        </w:numPr>
        <w:spacing w:line="259" w:lineRule="auto"/>
        <w:ind w:left="426" w:hanging="426"/>
        <w:contextualSpacing/>
        <w:jc w:val="both"/>
        <w:rPr>
          <w:rFonts w:asciiTheme="minorHAnsi" w:hAnsiTheme="minorHAnsi"/>
        </w:rPr>
      </w:pPr>
      <w:r w:rsidRPr="00EC139A">
        <w:rPr>
          <w:rFonts w:asciiTheme="minorHAnsi" w:hAnsiTheme="minorHAnsi"/>
        </w:rPr>
        <w:t>Zhotoviteľ vyhlasuje, že disponuje a predložil objednávateľovi ku dňu podpisu Zmluvy:</w:t>
      </w:r>
    </w:p>
    <w:p w:rsidR="006227E1" w:rsidRPr="00EC139A" w:rsidRDefault="006227E1" w:rsidP="006227E1">
      <w:pPr>
        <w:pStyle w:val="Odsekzoznamu"/>
        <w:numPr>
          <w:ilvl w:val="0"/>
          <w:numId w:val="6"/>
        </w:numPr>
        <w:spacing w:line="259" w:lineRule="auto"/>
        <w:contextualSpacing/>
        <w:jc w:val="both"/>
        <w:rPr>
          <w:rFonts w:asciiTheme="minorHAnsi" w:hAnsiTheme="minorHAnsi"/>
        </w:rPr>
      </w:pPr>
      <w:r w:rsidRPr="00EC139A">
        <w:rPr>
          <w:rFonts w:asciiTheme="minorHAnsi" w:hAnsiTheme="minorHAnsi"/>
          <w:b/>
        </w:rPr>
        <w:t xml:space="preserve">Záväzný časový a vecný Harmonogram prác, </w:t>
      </w:r>
      <w:r w:rsidRPr="00EC139A">
        <w:rPr>
          <w:rFonts w:asciiTheme="minorHAnsi" w:hAnsiTheme="minorHAnsi"/>
        </w:rPr>
        <w:t>schválený objednávateľom,</w:t>
      </w:r>
      <w:r w:rsidRPr="00EC139A">
        <w:rPr>
          <w:rFonts w:asciiTheme="minorHAnsi" w:hAnsiTheme="minorHAnsi"/>
          <w:b/>
        </w:rPr>
        <w:t xml:space="preserve"> </w:t>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t>( Príloha č. 2 Zmluvy ),</w:t>
      </w:r>
    </w:p>
    <w:p w:rsidR="006227E1" w:rsidRPr="00EC139A" w:rsidRDefault="006227E1" w:rsidP="006227E1">
      <w:pPr>
        <w:pStyle w:val="Odsekzoznamu"/>
        <w:numPr>
          <w:ilvl w:val="0"/>
          <w:numId w:val="7"/>
        </w:numPr>
        <w:spacing w:line="259" w:lineRule="auto"/>
        <w:contextualSpacing/>
        <w:jc w:val="both"/>
        <w:rPr>
          <w:rFonts w:asciiTheme="minorHAnsi" w:hAnsiTheme="minorHAnsi"/>
        </w:rPr>
      </w:pPr>
      <w:r w:rsidRPr="00EC139A">
        <w:rPr>
          <w:rFonts w:asciiTheme="minorHAnsi" w:hAnsiTheme="minorHAnsi"/>
          <w:b/>
        </w:rPr>
        <w:t xml:space="preserve">Zoznam všetkých subdodávateľov na stavebné práce </w:t>
      </w:r>
      <w:r w:rsidRPr="00EC139A">
        <w:rPr>
          <w:rFonts w:asciiTheme="minorHAnsi" w:hAnsiTheme="minorHAnsi"/>
        </w:rPr>
        <w:t>s uvedením identifikačných údajov subdodávateľa, osôb oprávnených konať za subdodávateľa, s preukázaním oprávnenia subdodávateľa na príslušné plnenie Zmluvy, predmetu – rozsahu subdodávky</w:t>
      </w:r>
      <w:r w:rsidRPr="00EC139A">
        <w:rPr>
          <w:rFonts w:asciiTheme="minorHAnsi" w:hAnsiTheme="minorHAnsi"/>
          <w:b/>
        </w:rPr>
        <w:t xml:space="preserve">,  </w:t>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sidRPr="00EC139A">
        <w:rPr>
          <w:rFonts w:asciiTheme="minorHAnsi" w:hAnsiTheme="minorHAnsi"/>
          <w:b/>
        </w:rPr>
        <w:tab/>
      </w:r>
      <w:r>
        <w:rPr>
          <w:rFonts w:asciiTheme="minorHAnsi" w:hAnsiTheme="minorHAnsi"/>
          <w:b/>
        </w:rPr>
        <w:tab/>
      </w:r>
      <w:r>
        <w:rPr>
          <w:rFonts w:asciiTheme="minorHAnsi" w:hAnsiTheme="minorHAnsi"/>
          <w:b/>
        </w:rPr>
        <w:tab/>
      </w:r>
      <w:r w:rsidRPr="00EC139A">
        <w:rPr>
          <w:rFonts w:asciiTheme="minorHAnsi" w:hAnsiTheme="minorHAnsi"/>
          <w:b/>
        </w:rPr>
        <w:t>( Príloha č. 3 Zmluvy )</w:t>
      </w:r>
    </w:p>
    <w:p w:rsidR="006227E1" w:rsidRPr="00EC139A" w:rsidRDefault="006227E1" w:rsidP="006227E1">
      <w:pPr>
        <w:pStyle w:val="Odsekzoznamu"/>
        <w:numPr>
          <w:ilvl w:val="0"/>
          <w:numId w:val="7"/>
        </w:numPr>
        <w:spacing w:before="60"/>
        <w:jc w:val="both"/>
        <w:rPr>
          <w:rFonts w:asciiTheme="minorHAnsi" w:hAnsiTheme="minorHAnsi"/>
        </w:rPr>
      </w:pPr>
      <w:r w:rsidRPr="00EC139A">
        <w:rPr>
          <w:rFonts w:asciiTheme="minorHAnsi" w:hAnsiTheme="minorHAnsi"/>
          <w:b/>
        </w:rPr>
        <w:t xml:space="preserve">Doklady preukazujúce splnenie podmienok na výkon funkcie stavbyvedúceho/jeho zástupcu, </w:t>
      </w:r>
      <w:r w:rsidRPr="00EC139A">
        <w:rPr>
          <w:rFonts w:asciiTheme="minorHAnsi" w:hAnsiTheme="minorHAnsi"/>
        </w:rPr>
        <w:t xml:space="preserve">preukazujúce spôsobilosť stavbyvedúceho v rozsahu minimálne: </w:t>
      </w:r>
      <w:r w:rsidRPr="00EC139A">
        <w:rPr>
          <w:rFonts w:asciiTheme="minorHAnsi" w:hAnsiTheme="minorHAnsi"/>
          <w:b/>
        </w:rPr>
        <w:t>a/</w:t>
      </w:r>
      <w:r w:rsidRPr="00EC139A">
        <w:rPr>
          <w:rFonts w:asciiTheme="minorHAnsi" w:hAnsiTheme="minorHAnsi"/>
        </w:rPr>
        <w:t xml:space="preserve"> platné osvedčenie SKSI stavbyvedúci pre inžinierske stavby podľa zákona č. 138/1992 Zb. o autorizovaných architektoch a autorizovaných stavebných inžinieroch v znení neskorších zákonov, </w:t>
      </w:r>
      <w:r w:rsidRPr="00EC139A">
        <w:rPr>
          <w:rFonts w:asciiTheme="minorHAnsi" w:hAnsiTheme="minorHAnsi"/>
          <w:b/>
        </w:rPr>
        <w:t>b/</w:t>
      </w:r>
      <w:r w:rsidRPr="00EC139A">
        <w:rPr>
          <w:rFonts w:asciiTheme="minorHAnsi" w:hAnsiTheme="minorHAnsi"/>
        </w:rPr>
        <w:t xml:space="preserve"> odborná prax minimálne 5 rokov – inžinierske stavby. Požadované je potrebné preukázať osvedčením SKSI, profesným životopisom, potvrdením zamestnávateľa resp. pracovnou zmluvou, živnostenský list a iné, 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 most ) v rozsahu zodpovedajúcom cene Diela bez DPH), </w:t>
      </w:r>
      <w:r w:rsidRPr="00EC139A">
        <w:rPr>
          <w:rFonts w:asciiTheme="minorHAnsi" w:hAnsiTheme="minorHAnsi"/>
          <w:b/>
        </w:rPr>
        <w:t>c/</w:t>
      </w:r>
      <w:r w:rsidRPr="00EC139A">
        <w:rPr>
          <w:rFonts w:asciiTheme="minorHAnsi" w:hAnsiTheme="minorHAnsi"/>
        </w:rPr>
        <w:t xml:space="preserve"> Čestné vyhlásenie stavbyvedúceho/</w:t>
      </w:r>
      <w:r>
        <w:rPr>
          <w:rFonts w:asciiTheme="minorHAnsi" w:hAnsiTheme="minorHAnsi"/>
        </w:rPr>
        <w:t xml:space="preserve"> </w:t>
      </w:r>
      <w:r w:rsidRPr="00EC139A">
        <w:rPr>
          <w:rFonts w:asciiTheme="minorHAnsi" w:hAnsiTheme="minorHAnsi"/>
        </w:rPr>
        <w:t xml:space="preserve">jeho zástupcu, že bude zhotoviteľovi plne k dispozícii na plnenie predmetu Zmluvy, reálne bude vykonávať svoju funkciu na stavbe pre zhotoviteľa a to po celú dobu realizácie Diela. </w:t>
      </w:r>
    </w:p>
    <w:p w:rsidR="006227E1" w:rsidRPr="00EC139A" w:rsidRDefault="006227E1" w:rsidP="006227E1">
      <w:pPr>
        <w:pStyle w:val="Odsekzoznamu"/>
        <w:spacing w:line="259" w:lineRule="auto"/>
        <w:ind w:left="5688" w:firstLine="684"/>
        <w:rPr>
          <w:rFonts w:asciiTheme="minorHAnsi" w:hAnsiTheme="minorHAnsi"/>
          <w:b/>
        </w:rPr>
      </w:pPr>
      <w:r w:rsidRPr="00EC139A">
        <w:rPr>
          <w:rFonts w:asciiTheme="minorHAnsi" w:hAnsiTheme="minorHAnsi"/>
          <w:b/>
        </w:rPr>
        <w:t xml:space="preserve">( Príloha č. 4 Zmluvy ) </w:t>
      </w:r>
    </w:p>
    <w:p w:rsidR="006227E1" w:rsidRPr="00EC139A" w:rsidRDefault="006227E1" w:rsidP="006227E1">
      <w:pPr>
        <w:pStyle w:val="Odsekzoznamu"/>
        <w:numPr>
          <w:ilvl w:val="0"/>
          <w:numId w:val="6"/>
        </w:numPr>
        <w:spacing w:line="259" w:lineRule="auto"/>
        <w:contextualSpacing/>
        <w:jc w:val="both"/>
        <w:rPr>
          <w:rFonts w:asciiTheme="minorHAnsi" w:hAnsiTheme="minorHAnsi"/>
        </w:rPr>
      </w:pPr>
      <w:r w:rsidRPr="00EC139A">
        <w:rPr>
          <w:rFonts w:asciiTheme="minorHAnsi" w:hAnsiTheme="minorHAnsi"/>
          <w:b/>
        </w:rPr>
        <w:t xml:space="preserve">Potvrdenie o uzavretí poistných zmlúv </w:t>
      </w:r>
      <w:r w:rsidRPr="00EC139A">
        <w:rPr>
          <w:rFonts w:asciiTheme="minorHAnsi" w:hAnsiTheme="minorHAnsi"/>
        </w:rPr>
        <w:t>platné po celú dobu platnosti a účinnosti Zmluvy a následne počas plynutia záručnej doby na Dielo</w:t>
      </w:r>
    </w:p>
    <w:p w:rsidR="006227E1" w:rsidRPr="00EC139A" w:rsidRDefault="006227E1" w:rsidP="006227E1">
      <w:pPr>
        <w:pStyle w:val="Odsekzoznamu"/>
        <w:spacing w:line="259" w:lineRule="auto"/>
        <w:ind w:left="5688" w:firstLine="684"/>
        <w:rPr>
          <w:rFonts w:asciiTheme="minorHAnsi" w:hAnsiTheme="minorHAnsi"/>
          <w:b/>
        </w:rPr>
      </w:pPr>
      <w:r w:rsidRPr="00EC139A">
        <w:rPr>
          <w:rFonts w:asciiTheme="minorHAnsi" w:hAnsiTheme="minorHAnsi"/>
          <w:b/>
        </w:rPr>
        <w:lastRenderedPageBreak/>
        <w:t>( Príloha č. 5 Zmluvy )</w:t>
      </w:r>
    </w:p>
    <w:p w:rsidR="006227E1" w:rsidRPr="00EC139A" w:rsidRDefault="006227E1" w:rsidP="006227E1">
      <w:pPr>
        <w:pStyle w:val="Odsekzoznamu"/>
        <w:spacing w:line="259" w:lineRule="auto"/>
        <w:ind w:left="6372"/>
        <w:rPr>
          <w:rFonts w:asciiTheme="minorHAnsi" w:hAnsiTheme="minorHAnsi"/>
        </w:rPr>
      </w:pPr>
    </w:p>
    <w:p w:rsidR="006227E1" w:rsidRPr="00197BFC" w:rsidRDefault="006227E1" w:rsidP="006227E1">
      <w:pPr>
        <w:pStyle w:val="Odsekzoznamu"/>
        <w:numPr>
          <w:ilvl w:val="0"/>
          <w:numId w:val="6"/>
        </w:numPr>
        <w:spacing w:line="259" w:lineRule="auto"/>
        <w:contextualSpacing/>
        <w:jc w:val="both"/>
        <w:rPr>
          <w:rFonts w:asciiTheme="minorHAnsi" w:hAnsiTheme="minorHAnsi" w:cstheme="minorHAnsi"/>
          <w:u w:val="single"/>
        </w:rPr>
      </w:pPr>
      <w:r w:rsidRPr="00EC139A">
        <w:rPr>
          <w:rFonts w:asciiTheme="minorHAnsi" w:hAnsiTheme="minorHAnsi"/>
          <w:b/>
        </w:rPr>
        <w:t>Záručná listina - doklad preukazujúci poskytnutie „bankovej záruky“</w:t>
      </w:r>
      <w:r w:rsidRPr="00EC139A">
        <w:rPr>
          <w:rFonts w:asciiTheme="minorHAnsi" w:hAnsiTheme="minorHAnsi"/>
        </w:rPr>
        <w:t xml:space="preserve"> </w:t>
      </w:r>
      <w:r w:rsidRPr="00EC139A">
        <w:rPr>
          <w:rFonts w:asciiTheme="minorHAnsi" w:hAnsiTheme="minorHAnsi" w:cstheme="minorHAnsi"/>
        </w:rPr>
        <w:t xml:space="preserve">v prospech objednávateľa podľa </w:t>
      </w:r>
      <w:r>
        <w:rPr>
          <w:rFonts w:asciiTheme="minorHAnsi" w:hAnsiTheme="minorHAnsi" w:cstheme="minorHAnsi"/>
        </w:rPr>
        <w:t>bodu 26.4</w:t>
      </w:r>
      <w:r w:rsidRPr="00EC139A">
        <w:rPr>
          <w:rFonts w:asciiTheme="minorHAnsi" w:hAnsiTheme="minorHAnsi" w:cstheme="minorHAnsi"/>
        </w:rPr>
        <w:t xml:space="preserve"> </w:t>
      </w:r>
      <w:r>
        <w:rPr>
          <w:rFonts w:asciiTheme="minorHAnsi" w:hAnsiTheme="minorHAnsi" w:cstheme="minorHAnsi"/>
        </w:rPr>
        <w:t>Výzvy na predkladanie ponúk</w:t>
      </w:r>
    </w:p>
    <w:p w:rsidR="006227E1" w:rsidRDefault="006227E1" w:rsidP="006227E1">
      <w:pPr>
        <w:pStyle w:val="Odsekzoznamu"/>
        <w:spacing w:line="259" w:lineRule="auto"/>
        <w:ind w:left="6372"/>
        <w:rPr>
          <w:rFonts w:asciiTheme="minorHAnsi" w:hAnsiTheme="minorHAnsi"/>
          <w:b/>
        </w:rPr>
      </w:pPr>
      <w:r w:rsidRPr="00EC139A">
        <w:rPr>
          <w:rFonts w:asciiTheme="minorHAnsi" w:hAnsiTheme="minorHAnsi"/>
          <w:b/>
        </w:rPr>
        <w:t>( Príloha č. 6 Zmluvy )</w:t>
      </w:r>
    </w:p>
    <w:p w:rsidR="006227E1" w:rsidRDefault="006227E1" w:rsidP="006227E1">
      <w:pPr>
        <w:pStyle w:val="Odsekzoznamu"/>
        <w:spacing w:line="259" w:lineRule="auto"/>
        <w:ind w:left="6372"/>
        <w:rPr>
          <w:rFonts w:asciiTheme="minorHAnsi" w:hAnsiTheme="minorHAnsi"/>
          <w:b/>
        </w:rPr>
      </w:pPr>
    </w:p>
    <w:p w:rsidR="006227E1" w:rsidRPr="00EC139A" w:rsidRDefault="006227E1" w:rsidP="006227E1">
      <w:pPr>
        <w:pStyle w:val="Odsekzoznamu"/>
        <w:numPr>
          <w:ilvl w:val="0"/>
          <w:numId w:val="35"/>
        </w:numPr>
        <w:spacing w:line="259" w:lineRule="auto"/>
        <w:ind w:left="426" w:hanging="426"/>
        <w:contextualSpacing/>
        <w:jc w:val="both"/>
        <w:rPr>
          <w:rFonts w:asciiTheme="minorHAnsi" w:hAnsiTheme="minorHAnsi"/>
        </w:rPr>
      </w:pPr>
      <w:r w:rsidRPr="00EC139A">
        <w:rPr>
          <w:rFonts w:asciiTheme="minorHAnsi" w:hAnsiTheme="minorHAns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6227E1" w:rsidRPr="00EC139A" w:rsidRDefault="006227E1" w:rsidP="006227E1">
      <w:pPr>
        <w:pStyle w:val="Odsekzoznamu"/>
        <w:numPr>
          <w:ilvl w:val="0"/>
          <w:numId w:val="35"/>
        </w:numPr>
        <w:spacing w:line="259" w:lineRule="auto"/>
        <w:ind w:left="426" w:hanging="426"/>
        <w:contextualSpacing/>
        <w:jc w:val="both"/>
        <w:rPr>
          <w:rFonts w:asciiTheme="minorHAnsi" w:hAnsiTheme="minorHAnsi"/>
        </w:rPr>
      </w:pPr>
      <w:r w:rsidRPr="00EC139A">
        <w:rPr>
          <w:rFonts w:asciiTheme="minorHAnsi" w:hAnsi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6227E1" w:rsidRPr="00EC139A" w:rsidRDefault="006227E1" w:rsidP="006227E1">
      <w:pPr>
        <w:pStyle w:val="Odsekzoznamu"/>
        <w:spacing w:line="259" w:lineRule="auto"/>
        <w:rPr>
          <w:rFonts w:asciiTheme="minorHAnsi" w:hAnsiTheme="minorHAnsi"/>
        </w:rPr>
      </w:pPr>
    </w:p>
    <w:p w:rsidR="006227E1" w:rsidRPr="00EC139A" w:rsidRDefault="006227E1" w:rsidP="006227E1">
      <w:pPr>
        <w:spacing w:line="240" w:lineRule="atLeast"/>
        <w:jc w:val="center"/>
        <w:rPr>
          <w:rFonts w:asciiTheme="minorHAnsi" w:hAnsiTheme="minorHAnsi"/>
          <w:b/>
        </w:rPr>
      </w:pPr>
      <w:r w:rsidRPr="00EC139A">
        <w:rPr>
          <w:rFonts w:asciiTheme="minorHAnsi" w:hAnsiTheme="minorHAnsi"/>
          <w:b/>
        </w:rPr>
        <w:t xml:space="preserve">II. </w:t>
      </w:r>
    </w:p>
    <w:p w:rsidR="006227E1" w:rsidRPr="00EC139A" w:rsidRDefault="006227E1" w:rsidP="006227E1">
      <w:pPr>
        <w:spacing w:line="240" w:lineRule="atLeast"/>
        <w:jc w:val="center"/>
        <w:rPr>
          <w:rFonts w:asciiTheme="minorHAnsi" w:hAnsiTheme="minorHAnsi"/>
          <w:b/>
        </w:rPr>
      </w:pPr>
      <w:r w:rsidRPr="00EC139A">
        <w:rPr>
          <w:rFonts w:asciiTheme="minorHAnsi" w:hAnsiTheme="minorHAnsi"/>
          <w:b/>
        </w:rPr>
        <w:t>Predmet zmluvy</w:t>
      </w:r>
    </w:p>
    <w:p w:rsidR="006227E1" w:rsidRPr="00EC139A" w:rsidRDefault="006227E1" w:rsidP="006227E1">
      <w:pPr>
        <w:pStyle w:val="Odsekzoznamu"/>
        <w:widowControl w:val="0"/>
        <w:numPr>
          <w:ilvl w:val="0"/>
          <w:numId w:val="3"/>
        </w:numPr>
        <w:suppressAutoHyphens/>
        <w:snapToGrid w:val="0"/>
        <w:spacing w:after="100" w:afterAutospacing="1"/>
        <w:ind w:left="426" w:hanging="426"/>
        <w:jc w:val="both"/>
        <w:rPr>
          <w:rFonts w:asciiTheme="minorHAnsi" w:hAnsiTheme="minorHAnsi"/>
        </w:rPr>
      </w:pPr>
      <w:r w:rsidRPr="00EC139A">
        <w:rPr>
          <w:rFonts w:asciiTheme="minorHAnsi" w:hAnsiTheme="minorHAnsi"/>
        </w:rPr>
        <w:t xml:space="preserve">Zhotoviteľ sa zaväzuje v dohodnutom čase, mieste a podľa ostatných podmienok Zmluvy, najmä v rozsahu prác a dodávok materiálov, technologickým postupom a spôsobom špecifikovaným </w:t>
      </w:r>
      <w:r w:rsidRPr="00EC139A">
        <w:rPr>
          <w:rFonts w:asciiTheme="minorHAnsi" w:hAnsiTheme="minorHAnsi"/>
          <w:b/>
        </w:rPr>
        <w:t>v ocenenom Výkaze výmer tvoriacom</w:t>
      </w:r>
      <w:r w:rsidRPr="00EC139A">
        <w:rPr>
          <w:rFonts w:asciiTheme="minorHAnsi" w:hAnsiTheme="minorHAnsi"/>
        </w:rPr>
        <w:t xml:space="preserve"> </w:t>
      </w:r>
      <w:r w:rsidRPr="00EC139A">
        <w:rPr>
          <w:rFonts w:asciiTheme="minorHAnsi" w:hAnsiTheme="minorHAnsi"/>
          <w:b/>
        </w:rPr>
        <w:t xml:space="preserve">Prílohu č. 1 k Zmluve </w:t>
      </w:r>
      <w:r w:rsidRPr="00EC139A">
        <w:rPr>
          <w:rFonts w:asciiTheme="minorHAnsi" w:hAnsiTheme="minorHAnsi"/>
        </w:rPr>
        <w:t xml:space="preserve">na svoje náklady, na svoje nebezpečenstvo a podľa pokynov objednávateľa riadne vykonať a objednávateľovi včas odovzdať Dielo vymedzené v  článku III. Zmluvy, </w:t>
      </w:r>
      <w:r w:rsidRPr="00EC139A">
        <w:rPr>
          <w:rFonts w:asciiTheme="minorHAnsi" w:hAnsiTheme="minorHAnsi" w:cstheme="minorHAnsi"/>
        </w:rPr>
        <w:t xml:space="preserve">bez vád a nedorobkov, v dohodnutej kvalite, </w:t>
      </w:r>
      <w:r w:rsidRPr="00EC139A">
        <w:rPr>
          <w:rFonts w:asciiTheme="minorHAnsi" w:hAnsiTheme="minorHAnsi"/>
        </w:rPr>
        <w:t>inak v kvalite požadovanej právnymi predpismi a technickými normami.</w:t>
      </w:r>
    </w:p>
    <w:p w:rsidR="006227E1" w:rsidRPr="00EC139A" w:rsidRDefault="006227E1" w:rsidP="006227E1">
      <w:pPr>
        <w:pStyle w:val="Odsekzoznamu"/>
        <w:numPr>
          <w:ilvl w:val="0"/>
          <w:numId w:val="3"/>
        </w:numPr>
        <w:suppressAutoHyphens/>
        <w:snapToGrid w:val="0"/>
        <w:ind w:left="426" w:hanging="426"/>
        <w:jc w:val="both"/>
        <w:rPr>
          <w:rFonts w:asciiTheme="minorHAnsi" w:hAnsiTheme="minorHAnsi"/>
        </w:rPr>
      </w:pPr>
      <w:r w:rsidRPr="00EC139A">
        <w:rPr>
          <w:rFonts w:asciiTheme="minorHAnsi" w:hAnsiTheme="minorHAnsi"/>
        </w:rPr>
        <w:t xml:space="preserve">Objednávateľ sa zaväzuje riadne zhotovené a včas odovzdané Dielo prevziať spôsobom dohodnutým v Zmluve a zaplatiť zaň Cenu dohodnutú v článku VII. Zmluvy.  </w:t>
      </w:r>
    </w:p>
    <w:p w:rsidR="006227E1" w:rsidRPr="00EC139A" w:rsidRDefault="006227E1" w:rsidP="006227E1">
      <w:pPr>
        <w:pStyle w:val="Odsekzoznamu"/>
        <w:suppressAutoHyphens/>
        <w:snapToGrid w:val="0"/>
        <w:rPr>
          <w:rFonts w:asciiTheme="minorHAnsi" w:hAnsiTheme="minorHAnsi"/>
        </w:rPr>
      </w:pPr>
    </w:p>
    <w:p w:rsidR="006227E1" w:rsidRPr="00EC139A" w:rsidRDefault="006227E1" w:rsidP="006227E1">
      <w:pPr>
        <w:suppressAutoHyphens/>
        <w:snapToGrid w:val="0"/>
        <w:jc w:val="center"/>
        <w:rPr>
          <w:rFonts w:asciiTheme="minorHAnsi" w:hAnsiTheme="minorHAnsi"/>
          <w:b/>
        </w:rPr>
      </w:pPr>
      <w:r w:rsidRPr="00EC139A">
        <w:rPr>
          <w:rFonts w:asciiTheme="minorHAnsi" w:hAnsiTheme="minorHAnsi"/>
          <w:b/>
        </w:rPr>
        <w:t>III.</w:t>
      </w:r>
    </w:p>
    <w:p w:rsidR="006227E1" w:rsidRPr="00EC139A" w:rsidRDefault="006227E1" w:rsidP="006227E1">
      <w:pPr>
        <w:suppressAutoHyphens/>
        <w:snapToGrid w:val="0"/>
        <w:jc w:val="center"/>
        <w:rPr>
          <w:rFonts w:asciiTheme="minorHAnsi" w:hAnsiTheme="minorHAnsi"/>
          <w:b/>
        </w:rPr>
      </w:pPr>
      <w:r w:rsidRPr="00EC139A">
        <w:rPr>
          <w:rFonts w:asciiTheme="minorHAnsi" w:hAnsiTheme="minorHAnsi"/>
          <w:b/>
        </w:rPr>
        <w:t>Členenie a rozsah Diela, Všeobecné požiadavky na Dielo</w:t>
      </w:r>
    </w:p>
    <w:p w:rsidR="006227E1" w:rsidRPr="00EC139A" w:rsidRDefault="006227E1" w:rsidP="006227E1">
      <w:pPr>
        <w:pStyle w:val="Odsekzoznamu"/>
        <w:widowControl w:val="0"/>
        <w:numPr>
          <w:ilvl w:val="0"/>
          <w:numId w:val="5"/>
        </w:numPr>
        <w:suppressAutoHyphens/>
        <w:snapToGrid w:val="0"/>
        <w:ind w:left="426" w:hanging="426"/>
        <w:jc w:val="both"/>
        <w:rPr>
          <w:rFonts w:asciiTheme="minorHAnsi" w:hAnsiTheme="minorHAnsi"/>
          <w:b/>
          <w:u w:val="single"/>
        </w:rPr>
      </w:pPr>
      <w:r w:rsidRPr="00EC139A">
        <w:rPr>
          <w:rFonts w:asciiTheme="minorHAnsi" w:hAnsiTheme="minorHAnsi"/>
        </w:rPr>
        <w:t>Dielom sa na účely Zmluvy rozumie „</w:t>
      </w:r>
      <w:r w:rsidRPr="00EC139A">
        <w:rPr>
          <w:rFonts w:asciiTheme="minorHAnsi" w:hAnsiTheme="minorHAnsi"/>
          <w:b/>
        </w:rPr>
        <w:t xml:space="preserve">realizácia stavebných prác a výkonov uvedených  v Prílohe č. 1 k Zmluve vrátane všeobecných položiek Výkazu výmer ako Prílohy č. 1  k Zmluve na Stavbe, </w:t>
      </w:r>
    </w:p>
    <w:p w:rsidR="006227E1" w:rsidRPr="00EC139A" w:rsidRDefault="006227E1" w:rsidP="006227E1">
      <w:pPr>
        <w:numPr>
          <w:ilvl w:val="0"/>
          <w:numId w:val="6"/>
        </w:numPr>
        <w:spacing w:line="240" w:lineRule="atLeast"/>
        <w:jc w:val="both"/>
        <w:rPr>
          <w:rFonts w:asciiTheme="minorHAnsi" w:hAnsiTheme="minorHAnsi"/>
          <w:b/>
          <w:snapToGrid w:val="0"/>
        </w:rPr>
      </w:pPr>
      <w:r w:rsidRPr="00EC139A">
        <w:rPr>
          <w:rFonts w:asciiTheme="minorHAnsi" w:hAnsiTheme="minorHAnsi"/>
          <w:b/>
          <w:snapToGrid w:val="0"/>
        </w:rPr>
        <w:t>SO 101.2 – Modernizácia mosta 050 206-001“ ( ďalej spolu iba „Dielo“).</w:t>
      </w:r>
    </w:p>
    <w:p w:rsidR="006227E1" w:rsidRPr="00EC139A" w:rsidRDefault="006227E1" w:rsidP="006227E1">
      <w:pPr>
        <w:spacing w:line="240" w:lineRule="atLeast"/>
        <w:ind w:left="644"/>
        <w:rPr>
          <w:rFonts w:asciiTheme="minorHAnsi" w:hAnsiTheme="minorHAnsi"/>
          <w:snapToGrid w:val="0"/>
        </w:rPr>
      </w:pPr>
      <w:r w:rsidRPr="00EC139A">
        <w:rPr>
          <w:rFonts w:asciiTheme="minorHAnsi" w:hAnsiTheme="minorHAnsi"/>
          <w:snapToGrid w:val="0"/>
        </w:rPr>
        <w:t xml:space="preserve"> </w:t>
      </w:r>
    </w:p>
    <w:p w:rsidR="006227E1" w:rsidRPr="00EC139A" w:rsidRDefault="006227E1" w:rsidP="006227E1">
      <w:pPr>
        <w:spacing w:line="240" w:lineRule="atLeast"/>
        <w:rPr>
          <w:rFonts w:asciiTheme="minorHAnsi" w:hAnsiTheme="minorHAnsi" w:cstheme="minorHAnsi"/>
        </w:rPr>
      </w:pPr>
      <w:r w:rsidRPr="00EC139A">
        <w:rPr>
          <w:rFonts w:asciiTheme="minorHAnsi" w:hAnsiTheme="minorHAnsi" w:cstheme="minorHAnsi"/>
        </w:rPr>
        <w:t>Zhotoviteľ realizuje mostný objekt podľa výkazu výmer a projektovej dokumentácie vypracovanej spol. HBH s.r.o. v r. 2012.</w:t>
      </w:r>
    </w:p>
    <w:p w:rsidR="006227E1" w:rsidRPr="00EC139A" w:rsidRDefault="006227E1" w:rsidP="006227E1">
      <w:pPr>
        <w:spacing w:line="240" w:lineRule="atLeast"/>
        <w:rPr>
          <w:rFonts w:asciiTheme="minorHAnsi" w:hAnsiTheme="minorHAnsi" w:cstheme="minorHAnsi"/>
          <w:b/>
          <w:snapToGrid w:val="0"/>
          <w:u w:val="single"/>
        </w:rPr>
      </w:pPr>
    </w:p>
    <w:p w:rsidR="006227E1" w:rsidRPr="00EC139A" w:rsidRDefault="006227E1" w:rsidP="006227E1">
      <w:pPr>
        <w:spacing w:line="240" w:lineRule="atLeast"/>
        <w:rPr>
          <w:rFonts w:asciiTheme="minorHAnsi" w:hAnsiTheme="minorHAnsi" w:cstheme="minorHAnsi"/>
          <w:b/>
          <w:snapToGrid w:val="0"/>
          <w:u w:val="single"/>
        </w:rPr>
      </w:pPr>
      <w:r w:rsidRPr="00EC139A">
        <w:rPr>
          <w:rFonts w:asciiTheme="minorHAnsi" w:hAnsiTheme="minorHAnsi" w:cstheme="minorHAnsi"/>
          <w:b/>
          <w:snapToGrid w:val="0"/>
          <w:u w:val="single"/>
        </w:rPr>
        <w:t>SO 101.1.2  - Mostný objekt 50206-1 (2644-1)</w:t>
      </w:r>
    </w:p>
    <w:p w:rsidR="006227E1" w:rsidRPr="00EC139A" w:rsidRDefault="006227E1" w:rsidP="006227E1">
      <w:pPr>
        <w:spacing w:line="240" w:lineRule="atLeast"/>
        <w:rPr>
          <w:rFonts w:asciiTheme="minorHAnsi" w:hAnsiTheme="minorHAnsi" w:cstheme="minorHAnsi"/>
          <w:snapToGrid w:val="0"/>
        </w:rPr>
      </w:pPr>
    </w:p>
    <w:p w:rsidR="006227E1" w:rsidRPr="00EC139A" w:rsidRDefault="006227E1" w:rsidP="006227E1">
      <w:pPr>
        <w:outlineLvl w:val="0"/>
        <w:rPr>
          <w:rFonts w:asciiTheme="minorHAnsi" w:hAnsiTheme="minorHAnsi" w:cstheme="minorHAnsi"/>
        </w:rPr>
      </w:pPr>
      <w:r w:rsidRPr="00EC139A">
        <w:rPr>
          <w:rFonts w:asciiTheme="minorHAnsi" w:hAnsiTheme="minorHAnsi" w:cstheme="minorHAnsi"/>
        </w:rPr>
        <w:t>Most premosťuje bezmenný potok v obci Tomášovce na ceste III/ 2644 (502 06) v km 1,040.</w:t>
      </w:r>
    </w:p>
    <w:p w:rsidR="006227E1" w:rsidRPr="00EC139A" w:rsidRDefault="006227E1" w:rsidP="006227E1">
      <w:pPr>
        <w:outlineLvl w:val="0"/>
        <w:rPr>
          <w:rFonts w:asciiTheme="minorHAnsi" w:hAnsiTheme="minorHAnsi" w:cstheme="minorHAnsi"/>
        </w:rPr>
      </w:pPr>
      <w:r w:rsidRPr="00EC139A">
        <w:rPr>
          <w:rFonts w:asciiTheme="minorHAnsi" w:hAnsiTheme="minorHAnsi" w:cstheme="minorHAnsi"/>
        </w:rPr>
        <w:t>Cestný most na komunikácii III triedy, jednopolový, jednopodlažný, nepohyblivý, trvalý, v priamej, výškovo v klesaní, s doskovou nosnou konštrukciou, s normovou zaťažiteľnosťou.</w:t>
      </w:r>
    </w:p>
    <w:p w:rsidR="006227E1" w:rsidRPr="00EC139A" w:rsidRDefault="006227E1" w:rsidP="006227E1">
      <w:pPr>
        <w:outlineLvl w:val="0"/>
        <w:rPr>
          <w:rFonts w:asciiTheme="minorHAnsi" w:hAnsiTheme="minorHAnsi" w:cstheme="minorHAnsi"/>
        </w:rPr>
      </w:pPr>
      <w:r w:rsidRPr="00EC139A">
        <w:rPr>
          <w:rFonts w:asciiTheme="minorHAnsi" w:hAnsiTheme="minorHAnsi" w:cstheme="minorHAnsi"/>
        </w:rPr>
        <w:t xml:space="preserve">Realizuje sa komplexná rekonštrukcia mosta, realizovaná vsunutím flexibilnej oceľovej konštrukcie za plnej premávky na komunikácii, pričom práce je možné realizovať len na cestnom pozemku.  </w:t>
      </w:r>
    </w:p>
    <w:p w:rsidR="006227E1" w:rsidRPr="00EC139A" w:rsidRDefault="006227E1" w:rsidP="006227E1">
      <w:pPr>
        <w:rPr>
          <w:rFonts w:asciiTheme="minorHAnsi" w:hAnsiTheme="minorHAnsi" w:cstheme="minorHAnsi"/>
          <w:u w:val="single"/>
        </w:rPr>
      </w:pPr>
    </w:p>
    <w:p w:rsidR="006227E1" w:rsidRPr="00EC139A" w:rsidRDefault="006227E1" w:rsidP="006227E1">
      <w:pPr>
        <w:rPr>
          <w:rFonts w:asciiTheme="minorHAnsi" w:hAnsiTheme="minorHAnsi" w:cstheme="minorHAnsi"/>
          <w:u w:val="single"/>
        </w:rPr>
      </w:pPr>
      <w:r w:rsidRPr="00EC139A">
        <w:rPr>
          <w:rFonts w:asciiTheme="minorHAnsi" w:hAnsiTheme="minorHAnsi" w:cstheme="minorHAnsi"/>
          <w:u w:val="single"/>
        </w:rPr>
        <w:t>Základné údaje o moste :</w:t>
      </w:r>
    </w:p>
    <w:p w:rsidR="006227E1" w:rsidRPr="00EC139A" w:rsidRDefault="006227E1" w:rsidP="006227E1">
      <w:pPr>
        <w:rPr>
          <w:rFonts w:asciiTheme="minorHAnsi" w:hAnsiTheme="minorHAnsi" w:cstheme="minorHAnsi"/>
        </w:rPr>
      </w:pP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Charakteristika mostu:  </w:t>
      </w:r>
      <w:r>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Cestný most na komunikácii III triedy, jednopoľový, jednopodlažný,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nepohyblivý, trvalý, v priamej, výškovo v klesaní, s doskovou nosnou</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Pr>
          <w:rFonts w:asciiTheme="minorHAnsi" w:hAnsiTheme="minorHAnsi" w:cstheme="minorHAnsi"/>
        </w:rPr>
        <w:tab/>
      </w:r>
      <w:r w:rsidRPr="00EC139A">
        <w:rPr>
          <w:rFonts w:asciiTheme="minorHAnsi" w:hAnsiTheme="minorHAnsi" w:cstheme="minorHAnsi"/>
        </w:rPr>
        <w:t>konštrukciou , s normovou zaťažiteľnosťou</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                                           </w:t>
      </w:r>
      <w:r>
        <w:rPr>
          <w:rFonts w:asciiTheme="minorHAnsi" w:hAnsiTheme="minorHAnsi" w:cstheme="minorHAnsi"/>
        </w:rPr>
        <w:tab/>
      </w:r>
      <w:r w:rsidRPr="00EC139A">
        <w:rPr>
          <w:rFonts w:asciiTheme="minorHAnsi" w:hAnsiTheme="minorHAnsi" w:cstheme="minorHAnsi"/>
        </w:rPr>
        <w:t>Nový: klenbový, presypaný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premostenia:            </w:t>
      </w:r>
      <w:r w:rsidRPr="00EC139A">
        <w:rPr>
          <w:rFonts w:asciiTheme="minorHAnsi" w:hAnsiTheme="minorHAnsi" w:cstheme="minorHAnsi"/>
        </w:rPr>
        <w:tab/>
        <w:t>5,000 m (pôvodný), 4,496m (nový)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lastRenderedPageBreak/>
        <w:t xml:space="preserve">Dĺžka mostu:                      </w:t>
      </w:r>
      <w:r w:rsidRPr="00EC139A">
        <w:rPr>
          <w:rFonts w:asciiTheme="minorHAnsi" w:hAnsiTheme="minorHAnsi" w:cstheme="minorHAnsi"/>
        </w:rPr>
        <w:tab/>
        <w:t>8,800 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nosnej konštrukcie:  </w:t>
      </w:r>
      <w:r w:rsidRPr="00EC139A">
        <w:rPr>
          <w:rFonts w:asciiTheme="minorHAnsi" w:hAnsiTheme="minorHAnsi" w:cstheme="minorHAnsi"/>
        </w:rPr>
        <w:tab/>
        <w:t>6,000 m (pôvodný), 4,839 m (nový)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Rozpätie:                            </w:t>
      </w:r>
      <w:r w:rsidRPr="00EC139A">
        <w:rPr>
          <w:rFonts w:asciiTheme="minorHAnsi" w:hAnsiTheme="minorHAnsi" w:cstheme="minorHAnsi"/>
        </w:rPr>
        <w:tab/>
        <w:t>5,450 m (pôvodný), 4,696 m (nový)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Šikmosť mosta:                  </w:t>
      </w:r>
      <w:r w:rsidRPr="00EC139A">
        <w:rPr>
          <w:rFonts w:asciiTheme="minorHAnsi" w:hAnsiTheme="minorHAnsi" w:cstheme="minorHAnsi"/>
        </w:rPr>
        <w:tab/>
        <w:t>kolmý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Š</w:t>
      </w:r>
      <w:r>
        <w:rPr>
          <w:rFonts w:asciiTheme="minorHAnsi" w:hAnsiTheme="minorHAnsi" w:cstheme="minorHAnsi"/>
        </w:rPr>
        <w:t xml:space="preserve">írka medzi zvýšenými obrubami: </w:t>
      </w:r>
      <w:r w:rsidRPr="00EC139A">
        <w:rPr>
          <w:rFonts w:asciiTheme="minorHAnsi" w:hAnsiTheme="minorHAnsi" w:cstheme="minorHAnsi"/>
        </w:rPr>
        <w:t>6,100 m (pôvodný) 6,500 m (nový)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Šírka ríms:                         </w:t>
      </w:r>
      <w:r w:rsidRPr="00EC139A">
        <w:rPr>
          <w:rFonts w:asciiTheme="minorHAnsi" w:hAnsiTheme="minorHAnsi" w:cstheme="minorHAnsi"/>
        </w:rPr>
        <w:tab/>
        <w:t>0,600m + 0,750m (pôvodné)</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Šírka mosta:                      </w:t>
      </w:r>
      <w:r w:rsidRPr="00EC139A">
        <w:rPr>
          <w:rFonts w:asciiTheme="minorHAnsi" w:hAnsiTheme="minorHAnsi" w:cstheme="minorHAnsi"/>
        </w:rPr>
        <w:tab/>
        <w:t>7,450 m (pôvodný) 11,000 (nový)</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Výška mostu nad terénom: </w:t>
      </w:r>
      <w:r w:rsidRPr="00EC139A">
        <w:rPr>
          <w:rFonts w:asciiTheme="minorHAnsi" w:hAnsiTheme="minorHAnsi" w:cstheme="minorHAnsi"/>
        </w:rPr>
        <w:tab/>
        <w:t>max. ~ 2,4 m</w:t>
      </w:r>
    </w:p>
    <w:p w:rsidR="006227E1" w:rsidRPr="00EC139A" w:rsidRDefault="006227E1" w:rsidP="006227E1">
      <w:pPr>
        <w:rPr>
          <w:rFonts w:asciiTheme="minorHAnsi" w:hAnsiTheme="minorHAnsi" w:cstheme="minorHAnsi"/>
        </w:rPr>
      </w:pPr>
      <w:r w:rsidRPr="00EC139A">
        <w:rPr>
          <w:rFonts w:asciiTheme="minorHAnsi" w:hAnsiTheme="minorHAnsi" w:cstheme="minorHAnsi"/>
        </w:rPr>
        <w:t xml:space="preserve">Stavebná výška:                </w:t>
      </w:r>
      <w:r w:rsidRPr="00EC139A">
        <w:rPr>
          <w:rFonts w:asciiTheme="minorHAnsi" w:hAnsiTheme="minorHAnsi" w:cstheme="minorHAnsi"/>
        </w:rPr>
        <w:tab/>
        <w:t>1,310 m</w:t>
      </w:r>
    </w:p>
    <w:p w:rsidR="006227E1" w:rsidRPr="00EC139A" w:rsidRDefault="006227E1" w:rsidP="006227E1">
      <w:pPr>
        <w:rPr>
          <w:rFonts w:asciiTheme="minorHAnsi" w:hAnsiTheme="minorHAnsi" w:cstheme="minorHAnsi"/>
          <w:u w:val="single"/>
        </w:rPr>
      </w:pPr>
    </w:p>
    <w:p w:rsidR="006227E1" w:rsidRPr="00EC139A" w:rsidRDefault="006227E1" w:rsidP="006227E1">
      <w:pPr>
        <w:rPr>
          <w:rFonts w:asciiTheme="minorHAnsi" w:hAnsiTheme="minorHAnsi" w:cstheme="minorHAnsi"/>
          <w:u w:val="single"/>
        </w:rPr>
      </w:pPr>
      <w:r w:rsidRPr="00EC139A">
        <w:rPr>
          <w:rFonts w:asciiTheme="minorHAnsi" w:hAnsiTheme="minorHAnsi" w:cstheme="minorHAnsi"/>
          <w:u w:val="single"/>
        </w:rPr>
        <w:t>Popis technického riešenia:</w:t>
      </w:r>
    </w:p>
    <w:p w:rsidR="006227E1" w:rsidRPr="00EC139A" w:rsidRDefault="006227E1" w:rsidP="006227E1">
      <w:pPr>
        <w:rPr>
          <w:rFonts w:asciiTheme="minorHAnsi" w:hAnsiTheme="minorHAnsi" w:cstheme="minorHAnsi"/>
          <w:u w:val="single"/>
        </w:rPr>
      </w:pP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Rekonštrukcia bude prebiehať za obmedzenej cestnej prevádzky na moste. Harmonogram prác bude zvolený tak, aby doba, počas ktorej bude nutné obmedziť dopravu na moste a komunikácii bola minimalizovaná. Rešpektované musia byť vecné a časové väzby vyplývajúce z postupu výstavby.</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Rozsah rekonštrukcie vychádza z doterajších zistení a obhliadok. Objekt je v stávajúcom stave zameraný v súradnicovom systéme JTSK a vo výškovom systéme Bpv. Vzhľadom k charakteru prác – rekonštrukcia existujúceho objektu – musia byť všetky nové konštrukcie a časti situované vo vzťahu k existujúcim. V roku 2016 bola vykonaná obnova povrchu vozovky  v rámci obnovy priľahlých úsekov cesty, obnovou došlo k čiastočnej výmene obrusnej vrstvy vozovky. Zásah do vozovky v plnom rozsahu  sa nepredpokladá. Úprava vozovky sa zrealizuje len po okrajoch  vozovky nad  pôvodnými  rímsami v rozsahu na odstránenie dôsledkov búracích prác  a úpravy šírky vozovky vytvorením vodiacich pruhov a krajníc nad odbúranými časťami ríms. V nevyhnutnej dĺžke 12 m nad  mostom povinnosť vytvoriť zjednocujúcu obrusnú vrstvu hr.50 mm. </w:t>
      </w:r>
    </w:p>
    <w:p w:rsidR="006227E1" w:rsidRPr="00EC139A" w:rsidRDefault="006227E1" w:rsidP="006227E1">
      <w:pPr>
        <w:autoSpaceDE w:val="0"/>
        <w:autoSpaceDN w:val="0"/>
        <w:adjustRightInd w:val="0"/>
        <w:rPr>
          <w:rFonts w:asciiTheme="minorHAnsi" w:hAnsiTheme="minorHAnsi" w:cstheme="minorHAnsi"/>
        </w:rPr>
      </w:pP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Všetky navrhnuté materiály a postupy použité pri rekonštrukcii mostu musia byť v súlade s platnými</w:t>
      </w:r>
    </w:p>
    <w:p w:rsidR="006227E1" w:rsidRPr="00EC139A" w:rsidRDefault="006227E1" w:rsidP="006227E1">
      <w:pPr>
        <w:rPr>
          <w:rFonts w:asciiTheme="minorHAnsi" w:hAnsiTheme="minorHAnsi" w:cstheme="minorHAnsi"/>
        </w:rPr>
      </w:pPr>
      <w:r w:rsidRPr="00EC139A">
        <w:rPr>
          <w:rFonts w:asciiTheme="minorHAnsi" w:hAnsiTheme="minorHAnsi" w:cstheme="minorHAnsi"/>
        </w:rPr>
        <w:t>predpismi a normami, tj. STN EN, TP a VL-4, ak nie sú presnejšie definované v projektovej dokumentácii.</w:t>
      </w:r>
    </w:p>
    <w:p w:rsidR="006227E1" w:rsidRPr="00EC139A" w:rsidRDefault="006227E1" w:rsidP="006227E1">
      <w:pPr>
        <w:autoSpaceDE w:val="0"/>
        <w:autoSpaceDN w:val="0"/>
        <w:adjustRightInd w:val="0"/>
        <w:rPr>
          <w:rFonts w:asciiTheme="minorHAnsi" w:hAnsiTheme="minorHAnsi"/>
        </w:rPr>
      </w:pPr>
      <w:r w:rsidRPr="00EC139A">
        <w:rPr>
          <w:rFonts w:asciiTheme="minorHAnsi" w:hAnsiTheme="minorHAnsi"/>
        </w:rPr>
        <w:t>O skutočnom rozsahu niektorých rekonštrukčných prác bude možno rozhodnúť až na základe doplňujúcich prieskumov (pre neprístupné miesta). Doplňujúce diagnostické a meračské práce sú tiež súčasťou rekonštrukcie.</w:t>
      </w:r>
    </w:p>
    <w:p w:rsidR="006227E1" w:rsidRPr="00EC139A" w:rsidRDefault="006227E1" w:rsidP="006227E1">
      <w:pPr>
        <w:rPr>
          <w:rFonts w:asciiTheme="minorHAnsi" w:hAnsiTheme="minorHAnsi"/>
        </w:rPr>
      </w:pP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u w:val="single"/>
        </w:rPr>
        <w:t>Demolácie</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Nutným predpokladom opravy mosta je demolácia stávajúceho spevnenia toku pod mostom. Ďalej je</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predpoklad na mierne odbúranie častí základov mostného objektu. Vybúrajú sa taktiež časti pôvodných železobetónových ríms. Vzhľadom na sťažené prístupové podmienky sa predpokladá, že časť demolácie sa musí vykonať ručne pomocou ľahkých búracích mechanizmov.</w:t>
      </w:r>
    </w:p>
    <w:p w:rsidR="006227E1" w:rsidRPr="00EC139A" w:rsidRDefault="006227E1" w:rsidP="006227E1">
      <w:pPr>
        <w:autoSpaceDE w:val="0"/>
        <w:autoSpaceDN w:val="0"/>
        <w:adjustRightInd w:val="0"/>
        <w:rPr>
          <w:rFonts w:asciiTheme="minorHAnsi" w:hAnsiTheme="minorHAnsi" w:cstheme="minorHAnsi"/>
        </w:rPr>
      </w:pPr>
    </w:p>
    <w:p w:rsidR="006227E1" w:rsidRPr="00EC139A" w:rsidRDefault="006227E1" w:rsidP="006227E1">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 xml:space="preserve">Založenie </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Výkopové práce sa skladajú z odstránenia pôvodného spevnenia koryta toku pod mostom a samotných výkopov pre základové pásy nosnej konštrukcie. Výkopová jama bude mať svahy 1:1, v priestore mosta bude obmedzená stavajúcimi oporami. Vzhľadom k neznámej výškovej úrovni stávajúcich opôr je nutné výkop zrealizovať tak, aby nebola porušená ich stabilita. (Pôdorys dna podľa grafických príloh .)</w:t>
      </w:r>
    </w:p>
    <w:p w:rsidR="006227E1" w:rsidRPr="00EC139A" w:rsidRDefault="006227E1" w:rsidP="006227E1">
      <w:pPr>
        <w:autoSpaceDE w:val="0"/>
        <w:autoSpaceDN w:val="0"/>
        <w:adjustRightInd w:val="0"/>
        <w:rPr>
          <w:rFonts w:asciiTheme="minorHAnsi" w:hAnsiTheme="minorHAnsi" w:cstheme="minorHAnsi"/>
          <w:b/>
          <w:bCs/>
        </w:rPr>
      </w:pPr>
      <w:r w:rsidRPr="00EC139A">
        <w:rPr>
          <w:rFonts w:asciiTheme="minorHAnsi" w:hAnsiTheme="minorHAnsi" w:cstheme="minorHAnsi"/>
          <w:b/>
          <w:bCs/>
        </w:rPr>
        <w:t>UPOZORNENIE:</w:t>
      </w:r>
    </w:p>
    <w:p w:rsidR="006227E1" w:rsidRPr="00EC139A" w:rsidRDefault="006227E1" w:rsidP="006227E1">
      <w:pPr>
        <w:autoSpaceDE w:val="0"/>
        <w:autoSpaceDN w:val="0"/>
        <w:adjustRightInd w:val="0"/>
        <w:rPr>
          <w:rFonts w:asciiTheme="minorHAnsi" w:hAnsiTheme="minorHAnsi" w:cstheme="minorHAnsi"/>
          <w:b/>
          <w:bCs/>
        </w:rPr>
      </w:pPr>
      <w:r w:rsidRPr="00EC139A">
        <w:rPr>
          <w:rFonts w:asciiTheme="minorHAnsi" w:hAnsiTheme="minorHAnsi" w:cstheme="minorHAnsi"/>
          <w:b/>
          <w:bCs/>
        </w:rPr>
        <w:t>Pri výkopoch je nutné zabezpečiť dostatočnú stabilitu opôr mosta.</w:t>
      </w:r>
    </w:p>
    <w:p w:rsidR="006227E1" w:rsidRPr="00EC139A" w:rsidRDefault="006227E1" w:rsidP="006227E1">
      <w:pPr>
        <w:autoSpaceDE w:val="0"/>
        <w:autoSpaceDN w:val="0"/>
        <w:adjustRightInd w:val="0"/>
        <w:rPr>
          <w:rFonts w:asciiTheme="minorHAnsi" w:hAnsiTheme="minorHAnsi" w:cstheme="minorHAnsi"/>
          <w:b/>
          <w:bCs/>
        </w:rPr>
      </w:pPr>
      <w:r w:rsidRPr="00EC139A">
        <w:rPr>
          <w:rFonts w:asciiTheme="minorHAnsi" w:hAnsiTheme="minorHAnsi" w:cstheme="minorHAnsi"/>
          <w:b/>
          <w:bCs/>
        </w:rPr>
        <w:t>Pred obnažením základov opôr je nutné obmedziť premávku na moste na jeden jazdný pruh</w:t>
      </w:r>
    </w:p>
    <w:p w:rsidR="006227E1" w:rsidRPr="00EC139A" w:rsidRDefault="006227E1" w:rsidP="006227E1">
      <w:pPr>
        <w:autoSpaceDE w:val="0"/>
        <w:autoSpaceDN w:val="0"/>
        <w:adjustRightInd w:val="0"/>
        <w:rPr>
          <w:rFonts w:asciiTheme="minorHAnsi" w:hAnsiTheme="minorHAnsi" w:cstheme="minorHAnsi"/>
          <w:b/>
          <w:bCs/>
        </w:rPr>
      </w:pPr>
      <w:r w:rsidRPr="00EC139A">
        <w:rPr>
          <w:rFonts w:asciiTheme="minorHAnsi" w:hAnsiTheme="minorHAnsi" w:cstheme="minorHAnsi"/>
          <w:b/>
          <w:bCs/>
        </w:rPr>
        <w:t>prevádzaný centricky a znížiť dovelenú rýchlosť na 30km/h. Obmedzenie bude trvať až po zhotovenia základov oceľovej konštrukcie.</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Vyťaženú zeminu je možné použiť ako spätný zásyp. Je však potrebné rozlíšiť či je zemina vhodná do násypu alebo znehodnotená (bahno, náplavy a pod.). V prípade znehodnotenej zeminy nesmie byť táto použitá a musí byť odvezená na skládku. </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Založenie mostu je plošné na štrkopieskovom vankúši o hrúbke 300mm. Pre budovanie vankúša bude použitý ŠP zrnitosti 0-64, hutnený po vrstvách max. 150 mm, s mierou zhutnenia min. 98% Proctor standard. Nad vymeneným podložím bude vrstva podkladného betónu C 12/15 X0 hrúbky 150mm, pôdorysne presahujúcu obrys základového pásu o 150 mm. Dno stavebnej jamy je nutné pred zhotovením ŠP vankúša chrániť pred </w:t>
      </w:r>
      <w:r w:rsidRPr="00EC139A">
        <w:rPr>
          <w:rFonts w:asciiTheme="minorHAnsi" w:hAnsiTheme="minorHAnsi" w:cstheme="minorHAnsi"/>
        </w:rPr>
        <w:lastRenderedPageBreak/>
        <w:t>pritekajúcou vodou. Nepredpokladajú sa prítoky spodnej vody, avšak v prípade zvýšenia hladiny (napr. vplyvom zrážok) je nutné použiť ponorné čerpadlá.</w:t>
      </w:r>
    </w:p>
    <w:p w:rsidR="006227E1" w:rsidRPr="00EC139A" w:rsidRDefault="006227E1" w:rsidP="006227E1">
      <w:pPr>
        <w:autoSpaceDE w:val="0"/>
        <w:autoSpaceDN w:val="0"/>
        <w:adjustRightInd w:val="0"/>
        <w:rPr>
          <w:rFonts w:asciiTheme="minorHAnsi" w:hAnsiTheme="minorHAnsi" w:cstheme="minorHAnsi"/>
        </w:rPr>
      </w:pPr>
    </w:p>
    <w:p w:rsidR="006227E1" w:rsidRPr="00EC139A" w:rsidRDefault="006227E1" w:rsidP="006227E1">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Základy</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Základové pásy sú železobetónové, monolitické. Betón základov je C25/30 XC2, XF2, betonárska výstuž z oceli B500B (10 505R). Šírka základu 0,6m, výška 0,55m, vrchný povrch spádovaný strom od opôr o sklone 4,0%. Základ je priebežný na celú dĺžku 11,1m (bez dilatačných špár). Pre uloženie oceľového tubusu je na povrchu hornej časti základu vytvorená kapsa s pracovnou škárou a bude dobetónovaná po osadení oceľovej konštrukcie. Základové pásy sú opatrené izolačným náterom 1xAlp + 2xNa.</w:t>
      </w:r>
    </w:p>
    <w:p w:rsidR="006227E1" w:rsidRPr="00EC139A" w:rsidRDefault="006227E1" w:rsidP="006227E1">
      <w:pPr>
        <w:autoSpaceDE w:val="0"/>
        <w:autoSpaceDN w:val="0"/>
        <w:adjustRightInd w:val="0"/>
        <w:rPr>
          <w:rFonts w:asciiTheme="minorHAnsi" w:hAnsiTheme="minorHAnsi" w:cstheme="minorHAnsi"/>
        </w:rPr>
      </w:pPr>
    </w:p>
    <w:p w:rsidR="006227E1" w:rsidRPr="00EC139A" w:rsidRDefault="006227E1" w:rsidP="006227E1">
      <w:pPr>
        <w:autoSpaceDE w:val="0"/>
        <w:autoSpaceDN w:val="0"/>
        <w:adjustRightInd w:val="0"/>
        <w:rPr>
          <w:rFonts w:asciiTheme="minorHAnsi" w:hAnsiTheme="minorHAnsi" w:cstheme="minorHAnsi"/>
          <w:u w:val="single"/>
        </w:rPr>
      </w:pPr>
      <w:r w:rsidRPr="00EC139A">
        <w:rPr>
          <w:rFonts w:asciiTheme="minorHAnsi" w:hAnsiTheme="minorHAnsi" w:cstheme="minorHAnsi"/>
          <w:u w:val="single"/>
        </w:rPr>
        <w:t>Nosná konštrukcia</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Oceľová flexibilná konštrukcia má v priečnom reze tvar sploštenej klenby. V pozdĺžnom smere bude</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osadená v sklone 0,56 %. Čelné časti budú kolmé.</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Navrhované rozmery oceľovej flexibilnej skruže</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svetlé rozpätie </w:t>
      </w:r>
      <w:r w:rsidRPr="00EC139A">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4,563 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svetlá výška </w:t>
      </w:r>
      <w:r w:rsidRPr="00EC139A">
        <w:rPr>
          <w:rFonts w:asciiTheme="minorHAnsi" w:hAnsiTheme="minorHAnsi" w:cstheme="minorHAnsi"/>
        </w:rPr>
        <w:tab/>
      </w:r>
      <w:r w:rsidRPr="00EC139A">
        <w:rPr>
          <w:rFonts w:asciiTheme="minorHAnsi" w:hAnsiTheme="minorHAnsi" w:cstheme="minorHAnsi"/>
        </w:rPr>
        <w:tab/>
        <w:t>1,378m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typ vlny </w:t>
      </w:r>
      <w:r w:rsidRPr="00EC139A">
        <w:rPr>
          <w:rFonts w:asciiTheme="minorHAnsi" w:hAnsiTheme="minorHAnsi" w:cstheme="minorHAnsi"/>
        </w:rPr>
        <w:tab/>
      </w:r>
      <w:r w:rsidRPr="00EC139A">
        <w:rPr>
          <w:rFonts w:asciiTheme="minorHAnsi" w:hAnsiTheme="minorHAnsi" w:cstheme="minorHAnsi"/>
        </w:rPr>
        <w:tab/>
        <w:t>140 x 55 mm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hrúbka plechu </w:t>
      </w:r>
      <w:r w:rsidRPr="00EC139A">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5,5 mm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dĺžka konštrukcie </w:t>
      </w:r>
      <w:r w:rsidRPr="00EC139A">
        <w:rPr>
          <w:rFonts w:asciiTheme="minorHAnsi" w:hAnsiTheme="minorHAnsi" w:cstheme="minorHAnsi"/>
        </w:rPr>
        <w:tab/>
        <w:t>11,0m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 xml:space="preserve">medza klzu ocele </w:t>
      </w:r>
      <w:r w:rsidRPr="00EC139A">
        <w:rPr>
          <w:rFonts w:asciiTheme="minorHAnsi" w:hAnsiTheme="minorHAnsi" w:cstheme="minorHAnsi"/>
        </w:rPr>
        <w:tab/>
        <w:t>275 MPa</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Nosnú konštrukciu mostu tvorí oceľový tubus z flexibilného plechu. Osadenie a počet kotevných šraubov bude prevedený podľa špecifikácie zhotoviteľa oceľovej konštrukcie. Oba konce oceľovej konštrukcie (klenby) budú v šírke 0,50 m spojené s čelnou stenou pomocou oceľových kotviacich tŕňov.</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Pre prepravu, manipuláciu, montáž a spojovanie oceľovej konštrukcie z vlnitého plechu bude zhotoviteľom vypracovaný technologický predpis, ktorý musí byť objednávateľovi poskytnutý k schváleniu.</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Projekt predpokladá montáž oceľovej konštrukcie po častiach postupne pod stávajúcou konštrukciou za plnej prevádzky na ceste. Priestor medzi vkladanou oceľovou skružou a jestvujúcou konštrukciou mosta bude vyplnený – vyinjektovaný betónovou zmesou. Výplňovým materiálom pre injektáž bude betón C 12/15, tekutej konzistencie a zmesi piesku. Injektáž bude prebiehať z čiel pomocou betónovej pumpy a hadíc pod tlakom cca. 0,6 MPa. Zhotoviteľ mosta vypracuje technologický predpis postupu injektovania a zloženia injektážnej zmesi a dá ho na odsúhlasenie projektantovi a objednávateľovi.</w:t>
      </w:r>
    </w:p>
    <w:p w:rsidR="006227E1" w:rsidRPr="00EC139A" w:rsidRDefault="006227E1" w:rsidP="006227E1">
      <w:pPr>
        <w:autoSpaceDE w:val="0"/>
        <w:autoSpaceDN w:val="0"/>
        <w:adjustRightInd w:val="0"/>
        <w:rPr>
          <w:rFonts w:asciiTheme="minorHAnsi" w:hAnsiTheme="minorHAnsi" w:cstheme="minorHAnsi"/>
          <w:b/>
          <w:bCs/>
        </w:rPr>
      </w:pPr>
      <w:r w:rsidRPr="00EC139A">
        <w:rPr>
          <w:rFonts w:asciiTheme="minorHAnsi" w:hAnsiTheme="minorHAnsi" w:cstheme="minorHAnsi"/>
          <w:b/>
          <w:bCs/>
        </w:rPr>
        <w:t>UPOZORNENIE:</w:t>
      </w:r>
    </w:p>
    <w:p w:rsidR="006227E1" w:rsidRPr="00EC139A" w:rsidRDefault="006227E1" w:rsidP="006227E1">
      <w:pPr>
        <w:rPr>
          <w:rFonts w:asciiTheme="minorHAnsi" w:hAnsiTheme="minorHAnsi" w:cstheme="minorHAnsi"/>
        </w:rPr>
      </w:pPr>
      <w:r w:rsidRPr="00EC139A">
        <w:rPr>
          <w:rFonts w:asciiTheme="minorHAnsi" w:hAnsiTheme="minorHAnsi" w:cstheme="minorHAnsi"/>
          <w:b/>
          <w:bCs/>
        </w:rPr>
        <w:t>Po dobu montáže bude nutné zaistiť konštrukciu rozperami, ktoré zabránia posunu počas zalievania.</w:t>
      </w:r>
    </w:p>
    <w:p w:rsidR="006227E1" w:rsidRPr="00EC139A" w:rsidRDefault="006227E1" w:rsidP="006227E1">
      <w:pPr>
        <w:rPr>
          <w:rFonts w:asciiTheme="minorHAnsi" w:hAnsiTheme="minorHAnsi" w:cstheme="minorHAnsi"/>
          <w:u w:val="single"/>
        </w:rPr>
      </w:pPr>
    </w:p>
    <w:p w:rsidR="006227E1" w:rsidRPr="00EC139A" w:rsidRDefault="006227E1" w:rsidP="006227E1">
      <w:pPr>
        <w:rPr>
          <w:rFonts w:asciiTheme="minorHAnsi" w:hAnsiTheme="minorHAnsi" w:cstheme="minorHAnsi"/>
          <w:u w:val="single"/>
        </w:rPr>
      </w:pPr>
      <w:r w:rsidRPr="00EC139A">
        <w:rPr>
          <w:rFonts w:asciiTheme="minorHAnsi" w:hAnsiTheme="minorHAnsi" w:cstheme="minorHAnsi"/>
          <w:u w:val="single"/>
        </w:rPr>
        <w:t>Vozovka</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Úprava vozovky sa zrealizuje len po okrajoch  vozovky, nad  pôvodnými  rímsami v rozsahu na odstránenie dôsledkov búracích prác  a úpravy šírky vozovky vytvorením vodiacich pruhov a krajníc nad odbúranými časťami ríms . V nevyhnutnej dĺžke 12 m nad  mostom vytvoriť zjednocujúcu obrusnú vrstvu podľa pôvodného návrhu AC 11 O , PBM 45/80-55,II hr. 50 mm</w:t>
      </w:r>
    </w:p>
    <w:p w:rsidR="006227E1" w:rsidRPr="00EC139A" w:rsidRDefault="006227E1" w:rsidP="006227E1">
      <w:pPr>
        <w:rPr>
          <w:rFonts w:asciiTheme="minorHAnsi" w:hAnsiTheme="minorHAnsi" w:cstheme="minorHAnsi"/>
          <w:u w:val="single"/>
        </w:rPr>
      </w:pPr>
    </w:p>
    <w:p w:rsidR="006227E1" w:rsidRPr="00EC139A" w:rsidRDefault="006227E1" w:rsidP="006227E1">
      <w:pPr>
        <w:rPr>
          <w:rFonts w:asciiTheme="minorHAnsi" w:hAnsiTheme="minorHAnsi" w:cstheme="minorHAnsi"/>
        </w:rPr>
      </w:pPr>
      <w:r w:rsidRPr="00EC139A">
        <w:rPr>
          <w:rFonts w:asciiTheme="minorHAnsi" w:hAnsiTheme="minorHAnsi" w:cstheme="minorHAnsi"/>
          <w:u w:val="single"/>
        </w:rPr>
        <w:t xml:space="preserve">Odvodnenie vozovky  </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Odvodnenie povrchu mosta je zabezpečené sklonovými pomermi v priečnom a pozdĺžnom smere. Voda bude stekať na krajnicu za most kde odtečie do priekopy cesty.</w:t>
      </w:r>
    </w:p>
    <w:p w:rsidR="006227E1" w:rsidRPr="00EC139A" w:rsidRDefault="006227E1" w:rsidP="006227E1">
      <w:pPr>
        <w:rPr>
          <w:rFonts w:asciiTheme="minorHAnsi" w:hAnsiTheme="minorHAnsi" w:cstheme="minorHAnsi"/>
        </w:rPr>
      </w:pPr>
    </w:p>
    <w:p w:rsidR="006227E1" w:rsidRPr="00EC139A" w:rsidRDefault="006227E1" w:rsidP="006227E1">
      <w:pPr>
        <w:rPr>
          <w:rFonts w:asciiTheme="minorHAnsi" w:hAnsiTheme="minorHAnsi" w:cstheme="minorHAnsi"/>
        </w:rPr>
      </w:pPr>
      <w:r w:rsidRPr="00EC139A">
        <w:rPr>
          <w:rFonts w:asciiTheme="minorHAnsi" w:hAnsiTheme="minorHAnsi" w:cstheme="minorHAnsi"/>
          <w:u w:val="single"/>
        </w:rPr>
        <w:t>Rímsy</w:t>
      </w:r>
    </w:p>
    <w:p w:rsidR="006227E1" w:rsidRPr="00EC139A" w:rsidRDefault="006227E1" w:rsidP="006227E1">
      <w:pPr>
        <w:rPr>
          <w:rFonts w:asciiTheme="minorHAnsi" w:hAnsiTheme="minorHAnsi" w:cstheme="minorHAnsi"/>
        </w:rPr>
      </w:pPr>
      <w:r w:rsidRPr="00EC139A">
        <w:rPr>
          <w:rFonts w:asciiTheme="minorHAnsi" w:hAnsiTheme="minorHAnsi" w:cstheme="minorHAnsi"/>
        </w:rPr>
        <w:t>Jedná sa o presypaný most, rímsy na moste nie sú navrhnuté ( pôvodné rímsy sa odstránia )</w:t>
      </w:r>
    </w:p>
    <w:p w:rsidR="006227E1" w:rsidRPr="00EC139A" w:rsidRDefault="006227E1" w:rsidP="006227E1">
      <w:pPr>
        <w:rPr>
          <w:rFonts w:asciiTheme="minorHAnsi" w:hAnsiTheme="minorHAnsi" w:cstheme="minorHAnsi"/>
        </w:rPr>
      </w:pPr>
    </w:p>
    <w:p w:rsidR="006227E1" w:rsidRPr="00EC139A" w:rsidRDefault="006227E1" w:rsidP="006227E1">
      <w:pPr>
        <w:rPr>
          <w:rFonts w:asciiTheme="minorHAnsi" w:hAnsiTheme="minorHAnsi" w:cstheme="minorHAnsi"/>
        </w:rPr>
      </w:pPr>
      <w:r w:rsidRPr="00EC139A">
        <w:rPr>
          <w:rFonts w:asciiTheme="minorHAnsi" w:hAnsiTheme="minorHAnsi" w:cstheme="minorHAnsi"/>
          <w:u w:val="single"/>
        </w:rPr>
        <w:t>Zábradlie</w:t>
      </w:r>
    </w:p>
    <w:p w:rsidR="006227E1" w:rsidRPr="00EC139A" w:rsidRDefault="006227E1" w:rsidP="006227E1">
      <w:pPr>
        <w:rPr>
          <w:rFonts w:asciiTheme="minorHAnsi" w:hAnsiTheme="minorHAnsi" w:cstheme="minorHAnsi"/>
        </w:rPr>
      </w:pPr>
      <w:r w:rsidRPr="00EC139A">
        <w:rPr>
          <w:rFonts w:asciiTheme="minorHAnsi" w:hAnsiTheme="minorHAnsi" w:cstheme="minorHAnsi"/>
        </w:rPr>
        <w:t xml:space="preserve">Pôvodné dvojmadlové zábradlie bude odstránené spolu s pripevneným dopravným značením a osadením označením mostu. Nové </w:t>
      </w:r>
      <w:r>
        <w:rPr>
          <w:rFonts w:asciiTheme="minorHAnsi" w:hAnsiTheme="minorHAnsi" w:cstheme="minorHAnsi"/>
        </w:rPr>
        <w:t>oceľové zábradlie výšky 1,1 m bu</w:t>
      </w:r>
      <w:r w:rsidRPr="00EC139A">
        <w:rPr>
          <w:rFonts w:asciiTheme="minorHAnsi" w:hAnsiTheme="minorHAnsi" w:cstheme="minorHAnsi"/>
        </w:rPr>
        <w:t>de vybudované na čelných stienkach, kotvené pomocou pätných dosiek do vývrtov.</w:t>
      </w:r>
    </w:p>
    <w:p w:rsidR="006227E1" w:rsidRPr="00EC139A" w:rsidRDefault="006227E1" w:rsidP="006227E1">
      <w:pPr>
        <w:rPr>
          <w:rFonts w:asciiTheme="minorHAnsi" w:hAnsiTheme="minorHAnsi" w:cstheme="minorHAnsi"/>
        </w:rPr>
      </w:pPr>
    </w:p>
    <w:p w:rsidR="006227E1" w:rsidRPr="00EC139A" w:rsidRDefault="006227E1" w:rsidP="006227E1">
      <w:pPr>
        <w:rPr>
          <w:rFonts w:asciiTheme="minorHAnsi" w:hAnsiTheme="minorHAnsi" w:cstheme="minorHAnsi"/>
        </w:rPr>
      </w:pPr>
      <w:r w:rsidRPr="00EC139A">
        <w:rPr>
          <w:rFonts w:asciiTheme="minorHAnsi" w:hAnsiTheme="minorHAnsi" w:cstheme="minorHAnsi"/>
          <w:u w:val="single"/>
        </w:rPr>
        <w:t>Iné zariadenie na moste</w:t>
      </w:r>
    </w:p>
    <w:p w:rsidR="006227E1" w:rsidRPr="00EC139A" w:rsidRDefault="006227E1" w:rsidP="006227E1">
      <w:pPr>
        <w:rPr>
          <w:rFonts w:asciiTheme="minorHAnsi" w:hAnsiTheme="minorHAnsi" w:cstheme="minorHAnsi"/>
        </w:rPr>
      </w:pPr>
      <w:r w:rsidRPr="00EC139A">
        <w:rPr>
          <w:rFonts w:asciiTheme="minorHAnsi" w:hAnsiTheme="minorHAnsi" w:cstheme="minorHAnsi"/>
        </w:rPr>
        <w:lastRenderedPageBreak/>
        <w:t xml:space="preserve">Na moste sa nachádza dopravné značenie  a tabuľka s označením čísla mostu. Toto bude preložené pred most v smere staničenia cesty.  </w:t>
      </w:r>
    </w:p>
    <w:p w:rsidR="006227E1" w:rsidRPr="00EC139A" w:rsidRDefault="006227E1" w:rsidP="006227E1">
      <w:pPr>
        <w:rPr>
          <w:rFonts w:asciiTheme="minorHAnsi" w:hAnsiTheme="minorHAnsi" w:cstheme="minorHAnsi"/>
        </w:rPr>
      </w:pPr>
    </w:p>
    <w:p w:rsidR="006227E1" w:rsidRPr="00EC139A" w:rsidRDefault="006227E1" w:rsidP="006227E1">
      <w:pPr>
        <w:rPr>
          <w:rFonts w:asciiTheme="minorHAnsi" w:hAnsiTheme="minorHAnsi" w:cstheme="minorHAnsi"/>
        </w:rPr>
      </w:pPr>
      <w:r w:rsidRPr="00EC139A">
        <w:rPr>
          <w:rFonts w:asciiTheme="minorHAnsi" w:hAnsiTheme="minorHAnsi" w:cstheme="minorHAnsi"/>
          <w:u w:val="single"/>
        </w:rPr>
        <w:t>Úpravy pod  mostom</w:t>
      </w:r>
    </w:p>
    <w:p w:rsidR="006227E1" w:rsidRPr="00EC139A" w:rsidRDefault="006227E1" w:rsidP="006227E1">
      <w:pPr>
        <w:autoSpaceDE w:val="0"/>
        <w:autoSpaceDN w:val="0"/>
        <w:adjustRightInd w:val="0"/>
        <w:rPr>
          <w:rFonts w:asciiTheme="minorHAnsi" w:hAnsiTheme="minorHAnsi" w:cstheme="minorHAnsi"/>
        </w:rPr>
      </w:pPr>
      <w:r w:rsidRPr="00EC139A">
        <w:rPr>
          <w:rFonts w:asciiTheme="minorHAnsi" w:hAnsiTheme="minorHAnsi" w:cstheme="minorHAnsi"/>
        </w:rPr>
        <w:t>Opevnenie svahov upraveného koryta bezmenného potoka je navrhnuté z kameňa do betónu C 25/30 XF2, škárované cementovou maltou M25 hrúbky 0,35 m na dĺžke 14 m. Prechod z koryta na existujúce zemné koryto bude zabezpečený kamenným záhozom na úseku 1 -2 m na vtoku a výtoku od koncov úpravy lomovým kameňom. Kamenný zához bude mať hrúbku 200 mm a budú použité kamene veľkosti 100 – 150 mm. Koryto bude v týchto úsekoch plynulo napojené na existujúce koryto potoka.</w:t>
      </w:r>
    </w:p>
    <w:p w:rsidR="006227E1" w:rsidRPr="00EC139A" w:rsidRDefault="006227E1" w:rsidP="006227E1">
      <w:pPr>
        <w:rPr>
          <w:rFonts w:asciiTheme="minorHAnsi" w:hAnsiTheme="minorHAnsi"/>
        </w:rPr>
      </w:pPr>
    </w:p>
    <w:p w:rsidR="006227E1" w:rsidRPr="00EC139A" w:rsidRDefault="006227E1" w:rsidP="006227E1">
      <w:pPr>
        <w:rPr>
          <w:rFonts w:asciiTheme="minorHAnsi" w:hAnsiTheme="minorHAnsi"/>
        </w:rPr>
      </w:pPr>
      <w:r w:rsidRPr="00EC139A">
        <w:rPr>
          <w:rFonts w:asciiTheme="minorHAnsi" w:hAnsiTheme="minorHAnsi"/>
        </w:rPr>
        <w:t>Rozsah Stavby:</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Vybúranie stávajúceho spevnenia koryta toku</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Osadenie dočasného dopravného značenia, prevedenie dopravy na stred mosta</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Výkopy pod mostom</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Zlepšenie podložia, podkladové betóny</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Debnenie, armovanie, betonáž základových pásov</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Zasypanie základových pásov</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Osadenie oceľovej konštrukcie, vyplnenie medzery betónovou zálievkou</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Čelné steny</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Dosypanie násypu cesty</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Odstránenie zábradlia, rímsy, vozovky (aj na krídlach)</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Úprava vozovky (po polkách mosta), dosypávky krajníc a svahov</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Prevedenie dopravy na celý most</w:t>
      </w:r>
    </w:p>
    <w:p w:rsidR="006227E1" w:rsidRPr="00EC139A" w:rsidRDefault="006227E1" w:rsidP="006227E1">
      <w:pPr>
        <w:numPr>
          <w:ilvl w:val="0"/>
          <w:numId w:val="37"/>
        </w:numPr>
        <w:autoSpaceDE w:val="0"/>
        <w:autoSpaceDN w:val="0"/>
        <w:adjustRightInd w:val="0"/>
        <w:rPr>
          <w:rFonts w:asciiTheme="minorHAnsi" w:hAnsiTheme="minorHAnsi" w:cstheme="minorHAnsi"/>
        </w:rPr>
      </w:pPr>
      <w:r w:rsidRPr="00EC139A">
        <w:rPr>
          <w:rFonts w:asciiTheme="minorHAnsi" w:hAnsiTheme="minorHAnsi" w:cstheme="minorHAnsi"/>
        </w:rPr>
        <w:t>Nové zábradlia, nové koryto, dosypávky svahov, kamenný zához</w:t>
      </w:r>
    </w:p>
    <w:p w:rsidR="006227E1" w:rsidRPr="00EC139A" w:rsidRDefault="006227E1" w:rsidP="006227E1">
      <w:pPr>
        <w:pStyle w:val="Odsekzoznamu"/>
        <w:numPr>
          <w:ilvl w:val="0"/>
          <w:numId w:val="37"/>
        </w:numPr>
        <w:jc w:val="both"/>
        <w:rPr>
          <w:rFonts w:asciiTheme="minorHAnsi" w:hAnsiTheme="minorHAnsi" w:cstheme="minorHAnsi"/>
        </w:rPr>
      </w:pPr>
      <w:r w:rsidRPr="00EC139A">
        <w:rPr>
          <w:rFonts w:asciiTheme="minorHAnsi" w:hAnsiTheme="minorHAnsi" w:cstheme="minorHAnsi"/>
        </w:rPr>
        <w:t>Čistiace a dokončovacie práce</w:t>
      </w:r>
    </w:p>
    <w:p w:rsidR="006227E1" w:rsidRPr="00EC139A" w:rsidRDefault="006227E1" w:rsidP="006227E1">
      <w:pPr>
        <w:rPr>
          <w:rFonts w:asciiTheme="minorHAnsi" w:hAnsiTheme="minorHAnsi"/>
        </w:rPr>
      </w:pPr>
    </w:p>
    <w:p w:rsidR="006227E1" w:rsidRPr="00EC139A" w:rsidRDefault="006227E1" w:rsidP="006227E1">
      <w:pPr>
        <w:numPr>
          <w:ilvl w:val="0"/>
          <w:numId w:val="5"/>
        </w:numPr>
        <w:ind w:left="426" w:hanging="426"/>
        <w:jc w:val="both"/>
        <w:rPr>
          <w:rFonts w:asciiTheme="minorHAnsi" w:hAnsiTheme="minorHAnsi"/>
        </w:rPr>
      </w:pPr>
      <w:r w:rsidRPr="00EC139A">
        <w:rPr>
          <w:rFonts w:asciiTheme="minorHAnsi" w:hAnsiTheme="minorHAnsi"/>
        </w:rPr>
        <w:t>Zhotoviteľ sa zaväzuje, že za podmienok stanovených v Zmluve vykoná Dielo podľa:</w:t>
      </w:r>
    </w:p>
    <w:p w:rsidR="006227E1" w:rsidRPr="00EC139A" w:rsidRDefault="006227E1" w:rsidP="006227E1">
      <w:pPr>
        <w:numPr>
          <w:ilvl w:val="0"/>
          <w:numId w:val="16"/>
        </w:numPr>
        <w:autoSpaceDE w:val="0"/>
        <w:autoSpaceDN w:val="0"/>
        <w:adjustRightInd w:val="0"/>
        <w:jc w:val="both"/>
        <w:rPr>
          <w:rFonts w:asciiTheme="minorHAnsi" w:hAnsiTheme="minorHAnsi"/>
        </w:rPr>
      </w:pPr>
      <w:r w:rsidRPr="00EC139A">
        <w:rPr>
          <w:rFonts w:asciiTheme="minorHAnsi" w:hAnsiTheme="minorHAnsi"/>
        </w:rPr>
        <w:t>projektovej dokumentácie,</w:t>
      </w:r>
    </w:p>
    <w:p w:rsidR="006227E1" w:rsidRPr="00EC139A" w:rsidRDefault="006227E1" w:rsidP="006227E1">
      <w:pPr>
        <w:numPr>
          <w:ilvl w:val="0"/>
          <w:numId w:val="16"/>
        </w:numPr>
        <w:jc w:val="both"/>
        <w:rPr>
          <w:rFonts w:asciiTheme="minorHAnsi" w:hAnsiTheme="minorHAnsi"/>
          <w:b/>
          <w:bCs/>
        </w:rPr>
      </w:pPr>
      <w:r w:rsidRPr="00EC139A">
        <w:rPr>
          <w:rFonts w:asciiTheme="minorHAnsi" w:hAnsiTheme="minorHAnsi"/>
        </w:rPr>
        <w:t>podľa podkladov a požiadaviek objednávateľa</w:t>
      </w:r>
    </w:p>
    <w:p w:rsidR="006227E1" w:rsidRPr="00EC139A" w:rsidRDefault="006227E1" w:rsidP="006227E1">
      <w:pPr>
        <w:numPr>
          <w:ilvl w:val="0"/>
          <w:numId w:val="16"/>
        </w:numPr>
        <w:jc w:val="both"/>
        <w:rPr>
          <w:rFonts w:asciiTheme="minorHAnsi" w:hAnsiTheme="minorHAnsi"/>
          <w:b/>
          <w:bCs/>
        </w:rPr>
      </w:pPr>
      <w:r w:rsidRPr="00EC139A">
        <w:rPr>
          <w:rFonts w:asciiTheme="minorHAnsi" w:hAnsiTheme="minorHAnsi"/>
        </w:rPr>
        <w:t>podľa Prílohy č. 1  k tejto Zmluve,</w:t>
      </w:r>
      <w:r w:rsidRPr="00EC139A">
        <w:rPr>
          <w:rFonts w:asciiTheme="minorHAnsi" w:hAnsiTheme="minorHAnsi"/>
          <w:b/>
          <w:bCs/>
        </w:rPr>
        <w:t xml:space="preserve"> </w:t>
      </w:r>
    </w:p>
    <w:p w:rsidR="006227E1" w:rsidRPr="00EC139A" w:rsidRDefault="006227E1" w:rsidP="006227E1">
      <w:pPr>
        <w:numPr>
          <w:ilvl w:val="0"/>
          <w:numId w:val="16"/>
        </w:numPr>
        <w:jc w:val="both"/>
        <w:rPr>
          <w:rFonts w:asciiTheme="minorHAnsi" w:hAnsiTheme="minorHAnsi"/>
          <w:b/>
          <w:bCs/>
        </w:rPr>
      </w:pPr>
      <w:r w:rsidRPr="00EC139A">
        <w:rPr>
          <w:rFonts w:asciiTheme="minorHAnsi" w:hAnsiTheme="minorHAnsi"/>
        </w:rPr>
        <w:t>požiadaviek objednávateľa zapísaných v stavebnom denníku,</w:t>
      </w:r>
    </w:p>
    <w:p w:rsidR="006227E1" w:rsidRPr="00EC139A" w:rsidRDefault="006227E1" w:rsidP="006227E1">
      <w:pPr>
        <w:numPr>
          <w:ilvl w:val="0"/>
          <w:numId w:val="16"/>
        </w:numPr>
        <w:jc w:val="both"/>
        <w:rPr>
          <w:rFonts w:asciiTheme="minorHAnsi" w:hAnsiTheme="minorHAnsi"/>
          <w:b/>
          <w:bCs/>
        </w:rPr>
      </w:pPr>
      <w:r w:rsidRPr="00EC139A">
        <w:rPr>
          <w:rFonts w:asciiTheme="minorHAnsi" w:hAnsiTheme="minorHAnsi"/>
        </w:rPr>
        <w:t>podmienok uvedených v súťažných podkladoch k verejnému obstarávaniu.</w:t>
      </w:r>
    </w:p>
    <w:p w:rsidR="006227E1" w:rsidRPr="00EC139A" w:rsidRDefault="006227E1" w:rsidP="006227E1">
      <w:pPr>
        <w:rPr>
          <w:rFonts w:asciiTheme="minorHAnsi" w:hAnsiTheme="minorHAnsi"/>
          <w:b/>
          <w:bCs/>
        </w:rPr>
      </w:pPr>
    </w:p>
    <w:p w:rsidR="006227E1" w:rsidRPr="00EC139A" w:rsidRDefault="006227E1" w:rsidP="006227E1">
      <w:pPr>
        <w:pStyle w:val="Odsekzoznamu"/>
        <w:widowControl w:val="0"/>
        <w:numPr>
          <w:ilvl w:val="0"/>
          <w:numId w:val="5"/>
        </w:numPr>
        <w:ind w:left="426" w:hanging="426"/>
        <w:jc w:val="both"/>
        <w:rPr>
          <w:rFonts w:asciiTheme="minorHAnsi" w:hAnsiTheme="minorHAnsi"/>
        </w:rPr>
      </w:pPr>
      <w:r w:rsidRPr="00EC139A">
        <w:rPr>
          <w:rFonts w:asciiTheme="minorHAnsi" w:hAnsiTheme="minorHAnsi"/>
        </w:rPr>
        <w:t xml:space="preserve">Zhotoviteľ je povinný posúdiť a v prípade potreby zabezpečiť si na vlastné náklady aktualizáciu predloženej projektovej dokumentácie, ak projektová dokumentácia nie je spôsobilá zabezpečiť splnenie účelu Zmluvy, inak zhotoviteľ použije objednávateľom predloženú projektovú dokumentáciu. Zodpovednosť za škodu vzniknutú nedodržaním povinnosti zhotoviteľa podľa tohto odseku 3 článku III Zmluvy znáša v plnom rozsahu zhotoviteľ. </w:t>
      </w:r>
    </w:p>
    <w:p w:rsidR="006227E1" w:rsidRPr="00EC139A" w:rsidRDefault="006227E1" w:rsidP="006227E1">
      <w:pPr>
        <w:pStyle w:val="Odsekzoznamu"/>
        <w:widowControl w:val="0"/>
        <w:numPr>
          <w:ilvl w:val="0"/>
          <w:numId w:val="5"/>
        </w:numPr>
        <w:ind w:left="426" w:hanging="426"/>
        <w:jc w:val="both"/>
        <w:rPr>
          <w:rFonts w:asciiTheme="minorHAnsi" w:hAnsiTheme="minorHAnsi"/>
        </w:rPr>
      </w:pPr>
      <w:r w:rsidRPr="00EC139A">
        <w:rPr>
          <w:rFonts w:asciiTheme="minorHAnsi" w:hAnsiTheme="minorHAnsi"/>
        </w:rPr>
        <w:t>Zhotoviteľ je povinný vyhotoviť DSRS a zaznamenať všetky zmeny oproti pôvodnému stavu.</w:t>
      </w:r>
    </w:p>
    <w:p w:rsidR="006227E1" w:rsidRPr="00EC139A" w:rsidRDefault="006227E1" w:rsidP="006227E1">
      <w:pPr>
        <w:pStyle w:val="Odsekzoznamu"/>
        <w:widowControl w:val="0"/>
        <w:numPr>
          <w:ilvl w:val="0"/>
          <w:numId w:val="5"/>
        </w:numPr>
        <w:ind w:left="426" w:hanging="426"/>
        <w:jc w:val="both"/>
        <w:rPr>
          <w:rFonts w:asciiTheme="minorHAnsi" w:hAnsiTheme="minorHAnsi"/>
        </w:rPr>
      </w:pPr>
      <w:r w:rsidRPr="00EC139A">
        <w:rPr>
          <w:rFonts w:asciiTheme="minorHAnsi" w:hAnsiTheme="minorHAnsi"/>
        </w:rPr>
        <w:t xml:space="preserve">Zhotoviteľ sa ďalej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EC139A">
          <w:rPr>
            <w:rFonts w:asciiTheme="minorHAnsi" w:hAnsiTheme="minorHAnsi"/>
            <w:u w:val="single"/>
          </w:rPr>
          <w:t>www.ssc.sk</w:t>
        </w:r>
      </w:hyperlink>
      <w:r w:rsidRPr="00EC139A">
        <w:rPr>
          <w:rFonts w:asciiTheme="minorHAnsi" w:hAnsiTheme="minorHAnsi"/>
        </w:rPr>
        <w:t xml:space="preserve">), VL a KL MDPT SR, technologických predpisov (pokynov výrobcu pre použitie materiálov a výrobkov, ktoré sú súčasťou dodávky) platných v čase vykonávania Diela a za podmienok dohodnutých v tejto Zmluve. </w:t>
      </w:r>
    </w:p>
    <w:p w:rsidR="006227E1" w:rsidRPr="00EC139A" w:rsidRDefault="006227E1" w:rsidP="006227E1">
      <w:pPr>
        <w:pStyle w:val="Odsekzoznamu"/>
        <w:widowControl w:val="0"/>
        <w:numPr>
          <w:ilvl w:val="0"/>
          <w:numId w:val="5"/>
        </w:numPr>
        <w:suppressAutoHyphens/>
        <w:snapToGrid w:val="0"/>
        <w:spacing w:line="259" w:lineRule="auto"/>
        <w:ind w:left="426" w:hanging="426"/>
        <w:contextualSpacing/>
        <w:jc w:val="both"/>
        <w:rPr>
          <w:rFonts w:asciiTheme="minorHAnsi" w:hAnsiTheme="minorHAnsi"/>
        </w:rPr>
      </w:pPr>
      <w:r w:rsidRPr="00EC139A">
        <w:rPr>
          <w:rFonts w:asciiTheme="minorHAnsi" w:hAnsi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w:t>
      </w:r>
      <w:r w:rsidRPr="00EC139A">
        <w:rPr>
          <w:rFonts w:asciiTheme="minorHAnsi" w:hAnsiTheme="minorHAnsi"/>
        </w:rPr>
        <w:lastRenderedPageBreak/>
        <w:t xml:space="preserve">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6227E1" w:rsidRPr="00EC139A" w:rsidRDefault="006227E1" w:rsidP="006227E1">
      <w:pPr>
        <w:pStyle w:val="Odsekzoznamu"/>
        <w:numPr>
          <w:ilvl w:val="0"/>
          <w:numId w:val="5"/>
        </w:numPr>
        <w:spacing w:line="259" w:lineRule="auto"/>
        <w:ind w:left="426" w:hanging="426"/>
        <w:contextualSpacing/>
        <w:jc w:val="both"/>
        <w:rPr>
          <w:rFonts w:asciiTheme="minorHAnsi" w:hAnsiTheme="minorHAnsi"/>
        </w:rPr>
      </w:pPr>
      <w:r w:rsidRPr="00EC139A">
        <w:rPr>
          <w:rFonts w:asciiTheme="minorHAnsi" w:hAnsi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EC139A">
        <w:rPr>
          <w:rStyle w:val="h1a4"/>
          <w:rFonts w:asciiTheme="minorHAnsi" w:hAnsiTheme="minorHAnsi"/>
          <w:kern w:val="36"/>
          <w:specVanish w:val="0"/>
        </w:rPr>
        <w:t xml:space="preserve"> podrobnostiach na zaistenie bezpečnosti a ochrany zdravia pri stavebných prácach a prácach s nimi súvisiacich a podrobnosti o odbornej spôsobilosti na výkon niektorých pracovných činností, </w:t>
      </w:r>
      <w:r w:rsidRPr="00EC139A">
        <w:rPr>
          <w:rFonts w:asciiTheme="minorHAnsi" w:hAnsiTheme="minorHAnsi"/>
        </w:rPr>
        <w:t>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environmentálnych zákonov SR, zákona č.</w:t>
      </w:r>
      <w:r w:rsidRPr="00EC139A">
        <w:rPr>
          <w:rFonts w:asciiTheme="minorHAnsi" w:hAnsiTheme="minorHAnsi"/>
          <w:color w:val="070707"/>
        </w:rPr>
        <w:t xml:space="preserve"> 56/2018 Z. z. </w:t>
      </w:r>
      <w:r w:rsidRPr="00EC139A">
        <w:rPr>
          <w:rStyle w:val="h1a"/>
          <w:rFonts w:asciiTheme="minorHAnsi" w:hAnsiTheme="minorHAnsi"/>
          <w:color w:val="070707"/>
        </w:rPr>
        <w:t>o posudzovaní zhody výrobku, sprístupňovaní určeného výrobku na trhu a o zmene a doplnení niektorých zákonov účinného od 01.04.2018.</w:t>
      </w:r>
      <w:r w:rsidRPr="00EC139A">
        <w:rPr>
          <w:rFonts w:asciiTheme="minorHAnsi" w:hAnsiTheme="minorHAnsi"/>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Objednávateľ prostredníctvom ním poverenej osoby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Zápise/zápisnici o odovzdaní a prevzatí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nedohodnú písomne iný postup. </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Zhotoviteľ je viazaný rozhodnutiami a vyjadreniami dotknutých orgánov štátnej správy a samosprávy </w:t>
      </w:r>
      <w:r w:rsidRPr="00EC139A">
        <w:rPr>
          <w:rFonts w:asciiTheme="minorHAnsi" w:hAnsiTheme="minorHAnsi"/>
        </w:rPr>
        <w:lastRenderedPageBreak/>
        <w:t>a podmienkami dohodnutými medzi objednávateľom a správcami a vlastníkmi dotknutých inžinierskych sietí.</w:t>
      </w:r>
    </w:p>
    <w:p w:rsidR="006227E1" w:rsidRPr="00EC139A" w:rsidRDefault="006227E1" w:rsidP="006227E1">
      <w:pPr>
        <w:numPr>
          <w:ilvl w:val="0"/>
          <w:numId w:val="5"/>
        </w:numPr>
        <w:ind w:left="426" w:hanging="426"/>
        <w:jc w:val="both"/>
        <w:rPr>
          <w:rFonts w:asciiTheme="minorHAnsi" w:hAnsiTheme="minorHAnsi"/>
        </w:rPr>
      </w:pPr>
      <w:r w:rsidRPr="00EC139A">
        <w:rPr>
          <w:rFonts w:asciiTheme="minorHAnsi" w:hAnsiTheme="minorHAnsi"/>
        </w:rPr>
        <w:t>Ak kedykoľvek v prie</w:t>
      </w:r>
      <w:r>
        <w:rPr>
          <w:rFonts w:asciiTheme="minorHAnsi" w:hAnsiTheme="minorHAnsi"/>
        </w:rPr>
        <w:t>behu vykonávania Diela vyjde na</w:t>
      </w:r>
      <w:r w:rsidRPr="00EC139A">
        <w:rPr>
          <w:rFonts w:asciiTheme="minorHAnsi" w:hAnsiTheme="minorHAnsi"/>
        </w:rPr>
        <w:t xml:space="preserve">javo alebo sa zistí chybná poloha, chybné výšky, rozmery alebo umiestnenie akejkoľvek časti Diela, zhotoviteľ je povinný takú vadu na vlastné náklady odstrániť aj bez vyzvania stavebným dozorom. </w:t>
      </w:r>
    </w:p>
    <w:p w:rsidR="006227E1" w:rsidRPr="00EC139A" w:rsidRDefault="006227E1" w:rsidP="006227E1">
      <w:pPr>
        <w:numPr>
          <w:ilvl w:val="0"/>
          <w:numId w:val="5"/>
        </w:numPr>
        <w:ind w:left="426" w:hanging="426"/>
        <w:jc w:val="both"/>
        <w:rPr>
          <w:rFonts w:asciiTheme="minorHAnsi" w:hAnsiTheme="minorHAnsi"/>
        </w:rPr>
      </w:pPr>
      <w:r w:rsidRPr="00EC139A">
        <w:rPr>
          <w:rFonts w:asciiTheme="minorHAnsi" w:hAnsiTheme="minorHAnsi"/>
        </w:rPr>
        <w:t xml:space="preserve">Zhotoviteľ zodpovedá objednávateľovi za všetky škody a  sankcie uplatnené orgánmi a organizáciami voči objednávateľovi, ktoré spôsobil zhotoviteľ svojou činnosťou pri vykonávaní Diela alebo v súvislosti s ním. </w:t>
      </w:r>
    </w:p>
    <w:p w:rsidR="006227E1" w:rsidRPr="00EC139A" w:rsidRDefault="006227E1" w:rsidP="006227E1">
      <w:pPr>
        <w:numPr>
          <w:ilvl w:val="0"/>
          <w:numId w:val="5"/>
        </w:numPr>
        <w:ind w:left="426" w:hanging="426"/>
        <w:jc w:val="both"/>
        <w:rPr>
          <w:rFonts w:asciiTheme="minorHAnsi" w:hAnsiTheme="minorHAnsi"/>
        </w:rPr>
      </w:pPr>
      <w:r w:rsidRPr="00EC139A">
        <w:rPr>
          <w:rFonts w:asciiTheme="minorHAnsi" w:hAnsiTheme="minorHAnsi"/>
        </w:rPr>
        <w:t xml:space="preserve">Zhotoviteľ je povinný písomne objednávateľa upozorniť na všetky </w:t>
      </w:r>
      <w:r w:rsidRPr="00EC139A">
        <w:rPr>
          <w:rFonts w:asciiTheme="minorHAnsi" w:hAnsiTheme="minorHAnsi"/>
          <w:b/>
        </w:rPr>
        <w:t>nedostatky</w:t>
      </w:r>
      <w:r w:rsidRPr="00EC139A">
        <w:rPr>
          <w:rFonts w:asciiTheme="minorHAnsi" w:hAnsiTheme="minorHAnsi"/>
        </w:rPr>
        <w:t xml:space="preserve">, </w:t>
      </w:r>
      <w:r w:rsidRPr="00EC139A">
        <w:rPr>
          <w:rFonts w:asciiTheme="minorHAnsi" w:hAnsiTheme="minorHAnsi"/>
          <w:b/>
        </w:rPr>
        <w:t>nesprávnosti alebo chyby</w:t>
      </w:r>
      <w:r w:rsidRPr="00EC139A">
        <w:rPr>
          <w:rFonts w:asciiTheme="minorHAnsi" w:hAnsiTheme="minorHAnsi"/>
        </w:rPr>
        <w:t xml:space="preserve"> projektovej dokumentácie, inej dokumentácie predloženej mu objednávateľom, ktoré počas vykonávania Diela vyjdú najavo. Objednávateľ prostredníctvom stavebného denníka je následne povinný bez zbytočného odkladu, najneskôr do 10 dní od upozornenia </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 xml:space="preserve">určiť lehotu na odstránenie takýchto </w:t>
      </w:r>
      <w:r w:rsidRPr="00EC139A">
        <w:rPr>
          <w:rFonts w:asciiTheme="minorHAnsi" w:hAnsiTheme="minorHAnsi"/>
          <w:b/>
        </w:rPr>
        <w:t>nedostatkov</w:t>
      </w:r>
      <w:r w:rsidRPr="00EC139A">
        <w:rPr>
          <w:rFonts w:asciiTheme="minorHAnsi" w:hAnsiTheme="minorHAnsi"/>
        </w:rPr>
        <w:t xml:space="preserve">, </w:t>
      </w:r>
      <w:r w:rsidRPr="00EC139A">
        <w:rPr>
          <w:rFonts w:asciiTheme="minorHAnsi" w:hAnsiTheme="minorHAnsi"/>
          <w:b/>
        </w:rPr>
        <w:t>nesprávností alebo chýb,</w:t>
      </w:r>
      <w:r w:rsidRPr="00EC139A">
        <w:rPr>
          <w:rFonts w:asciiTheme="minorHAnsi" w:hAnsiTheme="minorHAnsi"/>
        </w:rPr>
        <w:t> </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 xml:space="preserve">určiť ďalší postup do doby odstránenia </w:t>
      </w:r>
      <w:r w:rsidRPr="00EC139A">
        <w:rPr>
          <w:rFonts w:asciiTheme="minorHAnsi" w:hAnsiTheme="minorHAnsi"/>
          <w:b/>
        </w:rPr>
        <w:t>nedostatkov, nesprávností alebo chýb</w:t>
      </w:r>
      <w:r w:rsidRPr="00EC139A">
        <w:rPr>
          <w:rFonts w:asciiTheme="minorHAnsi" w:hAnsiTheme="minorHAnsi"/>
        </w:rPr>
        <w:t xml:space="preserve"> projektovej dokumentácie alebo inej dokumentácie a prípadne</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pr</w:t>
      </w:r>
      <w:r>
        <w:rPr>
          <w:rFonts w:asciiTheme="minorHAnsi" w:hAnsiTheme="minorHAnsi"/>
        </w:rPr>
        <w:t>ed</w:t>
      </w:r>
      <w:r w:rsidRPr="00EC139A">
        <w:rPr>
          <w:rFonts w:asciiTheme="minorHAnsi" w:hAnsiTheme="minorHAnsi"/>
        </w:rPr>
        <w:t>ĺžiť zhotoviteľovi lehotu na odovzdanie Diela o čas, o ktorý sa kvôli prekážkam podľa tohto ods. 11 článku III Zmluvy objektívne nemohlo pokračovať vo vykonávaní Diela, ak sa v jeho vykonávaní nepokračovalo.</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contextualSpacing/>
        <w:jc w:val="both"/>
        <w:rPr>
          <w:rFonts w:asciiTheme="minorHAnsi" w:hAnsiTheme="minorHAnsi"/>
        </w:rPr>
      </w:pPr>
      <w:r w:rsidRPr="00EC139A">
        <w:rPr>
          <w:rFonts w:asciiTheme="minorHAnsi" w:hAnsiTheme="minorHAnsi"/>
        </w:rPr>
        <w:t xml:space="preserve">Objednávateľ sa zaväzuje, že k termínu odovzdania Staveniska poskytne zhotoviteľovi v nevyhnutnom rozsahu potrebné spolupôsobenie tým, že zabezpečí odovzdanie projektovej dokumentácie </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Objednávateľ poskytne zhotoviteľovi nevyhnutné spolupôsobenie aj v iných prípadoch, na písomnú odôvodnenú  žiadosť zhotoviteľa, v lehote písomne dohodnutej zmluvnými stranami v stavebnom denníku. </w:t>
      </w:r>
    </w:p>
    <w:p w:rsidR="006227E1" w:rsidRPr="00EC139A" w:rsidRDefault="006227E1" w:rsidP="006227E1">
      <w:pPr>
        <w:pStyle w:val="Bezriadkovania"/>
        <w:numPr>
          <w:ilvl w:val="0"/>
          <w:numId w:val="5"/>
        </w:numPr>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Objednávateľ je povinný najneskôr k termínu odovzdania Staveniska poskytnúť zhotoviteľovi všetky podklady a dokumentáciu vzťahujúce sa k predmetu Diela, ktorými disponuje.</w:t>
      </w:r>
    </w:p>
    <w:p w:rsidR="006227E1" w:rsidRPr="00EC139A" w:rsidRDefault="006227E1" w:rsidP="006227E1">
      <w:pPr>
        <w:numPr>
          <w:ilvl w:val="0"/>
          <w:numId w:val="5"/>
        </w:numPr>
        <w:ind w:left="426" w:hanging="426"/>
        <w:jc w:val="both"/>
        <w:rPr>
          <w:rFonts w:asciiTheme="minorHAnsi" w:hAnsiTheme="minorHAnsi"/>
        </w:rPr>
      </w:pPr>
      <w:r w:rsidRPr="00EC139A">
        <w:rPr>
          <w:rFonts w:asciiTheme="minorHAnsi" w:hAnsiTheme="minorHAnsi"/>
        </w:rPr>
        <w:t>Styk objednávateľa so zhotoviteľom bude vykonávaný formou zápisov v stavebnom denníku, kontrolnými dňami a ďalšími potrebnými a dostupnými prostriedkami dohodnutými písomnou formou.</w:t>
      </w:r>
    </w:p>
    <w:p w:rsidR="006227E1" w:rsidRPr="00EC139A" w:rsidRDefault="006227E1" w:rsidP="006227E1">
      <w:pPr>
        <w:pStyle w:val="Odsekzoznamu"/>
        <w:numPr>
          <w:ilvl w:val="0"/>
          <w:numId w:val="5"/>
        </w:numPr>
        <w:spacing w:line="259" w:lineRule="auto"/>
        <w:ind w:left="426" w:hanging="426"/>
        <w:contextualSpacing/>
        <w:jc w:val="both"/>
        <w:rPr>
          <w:rFonts w:asciiTheme="minorHAnsi" w:hAnsiTheme="minorHAnsi"/>
        </w:rPr>
      </w:pPr>
      <w:r w:rsidRPr="00EC139A">
        <w:rPr>
          <w:rFonts w:asciiTheme="minorHAnsi" w:hAnsi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Stavbyvedúci zhotoviteľa je povinný o.i. zákonných povinností viesť na Stavenisku  dokumentáciu: </w:t>
      </w:r>
    </w:p>
    <w:p w:rsidR="006227E1" w:rsidRPr="00EC139A" w:rsidRDefault="006227E1" w:rsidP="006227E1">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a) stavebný denník </w:t>
      </w:r>
    </w:p>
    <w:p w:rsidR="006227E1" w:rsidRPr="00EC139A" w:rsidRDefault="006227E1" w:rsidP="006227E1">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b) doklady o spôsobilosti pracovníkov, </w:t>
      </w:r>
    </w:p>
    <w:p w:rsidR="006227E1" w:rsidRPr="00EC139A" w:rsidRDefault="006227E1" w:rsidP="006227E1">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c) kópiu dokladu, že pracovníci zhotoviteľa na stavbe sú v pracovnom alebo inom zmluvnom pomere k zhotoviteľovi, </w:t>
      </w:r>
    </w:p>
    <w:p w:rsidR="006227E1" w:rsidRPr="00EC139A" w:rsidRDefault="006227E1" w:rsidP="006227E1">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 xml:space="preserve">d) knihu úrazov, </w:t>
      </w:r>
    </w:p>
    <w:p w:rsidR="006227E1" w:rsidRPr="00EC139A" w:rsidRDefault="006227E1" w:rsidP="006227E1">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EC139A">
        <w:rPr>
          <w:rFonts w:asciiTheme="minorHAnsi" w:hAnsiTheme="minorHAnsi"/>
        </w:rPr>
        <w:t>e) záznamy o školení pracovníkov.</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Zhotoviteľ sa zaväzuje, že zápisom do stavebného denníka a súčasne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povinný znášať náklady dodatočného odkrytia a prípadné ďalšie následky s tým spojené. Ak sa však pri dodatočnom odkrytí zistí, že práce neboli vykonané riadne, náklady dodatočného odkrytia znáša zhotoviteľ. </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inak zodpovedá za škodu spôsobenú porušením tejto povinnosti. Stavebný dozor objednávateľa nie je oprávnený bezdôvodne zasahovať do činnosti zhotoviteľa, predovšetkým do spôsobu riadenia zhotoviteľa pri realizácii Diela, okrem prípadu, že stavbyvedúci/jeho zástupca zhotoviteľa nie je včas dosiahnuteľný a je ohrozená bezpečnosť realizovaného Diela, život alebo zdravie osôb na Stavbe, alebo ak hrozia iné vážne škody. Vtedy je Stavebný dozor objednávateľa oprávnený dať pracovníkom zhotoviteľa príkaz ihneď </w:t>
      </w:r>
      <w:r w:rsidRPr="00EC139A">
        <w:rPr>
          <w:rFonts w:asciiTheme="minorHAnsi" w:hAnsiTheme="minorHAnsi"/>
        </w:rPr>
        <w:lastRenderedPageBreak/>
        <w:t xml:space="preserve">prerušiť prácu. </w:t>
      </w:r>
    </w:p>
    <w:p w:rsidR="006227E1" w:rsidRPr="00EC139A" w:rsidRDefault="006227E1" w:rsidP="006227E1">
      <w:pPr>
        <w:pStyle w:val="Odsekzoznamu"/>
        <w:widowControl w:val="0"/>
        <w:numPr>
          <w:ilvl w:val="0"/>
          <w:numId w:val="5"/>
        </w:numPr>
        <w:suppressAutoHyphens/>
        <w:autoSpaceDE w:val="0"/>
        <w:autoSpaceDN w:val="0"/>
        <w:adjustRightInd w:val="0"/>
        <w:snapToGrid w:val="0"/>
        <w:spacing w:before="60" w:line="259" w:lineRule="auto"/>
        <w:ind w:left="426" w:hanging="426"/>
        <w:contextualSpacing/>
        <w:jc w:val="both"/>
        <w:rPr>
          <w:rFonts w:asciiTheme="minorHAnsi" w:hAnsiTheme="minorHAnsi"/>
        </w:rPr>
      </w:pPr>
      <w:r w:rsidRPr="00EC139A">
        <w:rPr>
          <w:rFonts w:asciiTheme="minorHAnsi" w:hAnsiTheme="minorHAnsi"/>
        </w:rPr>
        <w:t xml:space="preserve">Zhotoviteľ je zodpovedný za presné dodržanie polohy začiatku a konca Stavby pri zhotovovaní Diela. </w:t>
      </w:r>
    </w:p>
    <w:p w:rsidR="006227E1" w:rsidRPr="00EC139A" w:rsidRDefault="006227E1" w:rsidP="006227E1">
      <w:pPr>
        <w:pStyle w:val="Odsekzoznamu"/>
        <w:numPr>
          <w:ilvl w:val="0"/>
          <w:numId w:val="5"/>
        </w:numPr>
        <w:ind w:left="426" w:hanging="426"/>
        <w:jc w:val="both"/>
        <w:rPr>
          <w:rFonts w:asciiTheme="minorHAnsi" w:hAnsiTheme="minorHAnsi"/>
          <w:b/>
        </w:rPr>
      </w:pPr>
      <w:r w:rsidRPr="00EC139A">
        <w:rPr>
          <w:rFonts w:asciiTheme="minorHAnsi" w:hAnsi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rsidR="006227E1" w:rsidRPr="00EC139A" w:rsidRDefault="006227E1" w:rsidP="006227E1">
      <w:pPr>
        <w:pStyle w:val="Odsekzoznamu"/>
        <w:widowControl w:val="0"/>
        <w:suppressAutoHyphens/>
        <w:snapToGrid w:val="0"/>
        <w:spacing w:line="259" w:lineRule="auto"/>
        <w:ind w:left="644"/>
        <w:rPr>
          <w:rFonts w:asciiTheme="minorHAnsi" w:hAnsiTheme="minorHAnsi"/>
        </w:rPr>
      </w:pPr>
    </w:p>
    <w:p w:rsidR="006227E1" w:rsidRPr="00EC139A" w:rsidRDefault="006227E1" w:rsidP="006227E1">
      <w:pPr>
        <w:jc w:val="center"/>
        <w:rPr>
          <w:rFonts w:asciiTheme="minorHAnsi" w:hAnsiTheme="minorHAnsi"/>
          <w:b/>
        </w:rPr>
      </w:pPr>
      <w:r w:rsidRPr="00EC139A">
        <w:rPr>
          <w:rFonts w:asciiTheme="minorHAnsi" w:hAnsiTheme="minorHAnsi"/>
          <w:b/>
        </w:rPr>
        <w:t>IV.</w:t>
      </w:r>
    </w:p>
    <w:p w:rsidR="006227E1" w:rsidRPr="00EC139A" w:rsidRDefault="006227E1" w:rsidP="006227E1">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 xml:space="preserve">Stavenisko a podmienky prevzatia staveniska </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Staveniskom je najmä priestor stavby, ktorý je počas realizácie Diela určený na vykonávanie stavebných prác.</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V prípade, ak  Zhotoviteľ stavenisko neprevezme, odmietne prevziať  v deň určený objednávateľom vo výzve, hoci mu to bolo umožnené, považuje sa Stavenisko sa na účely tejto Zmluvy za odovzdané a zhotoviteľom prevzaté v deň, nasledujúci po dni určenom vo výzve. </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Odo dňa odovzdania Staveniska zodpovedá za Stavenisko zhotoviteľ.</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je povinný začať s realizáciou Diela bez zbytočného odkladu po prevzatí Staveniska. </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je povinný Stavenisko na vlastné náklady označiť spôsobom zodpovedajúcim  všeobecne záväzným právnym predpisom SR. </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sa povinný: </w:t>
      </w:r>
    </w:p>
    <w:p w:rsidR="006227E1" w:rsidRPr="00EC139A" w:rsidRDefault="006227E1" w:rsidP="006227E1">
      <w:pPr>
        <w:pStyle w:val="Odsekzoznamu"/>
        <w:numPr>
          <w:ilvl w:val="0"/>
          <w:numId w:val="10"/>
        </w:numPr>
        <w:spacing w:line="259" w:lineRule="auto"/>
        <w:ind w:left="1418" w:hanging="207"/>
        <w:contextualSpacing/>
        <w:jc w:val="both"/>
        <w:rPr>
          <w:rFonts w:asciiTheme="minorHAnsi" w:hAnsiTheme="minorHAnsi"/>
        </w:rPr>
      </w:pPr>
      <w:r w:rsidRPr="00EC139A">
        <w:rPr>
          <w:rFonts w:asciiTheme="minorHAnsi" w:hAnsiTheme="minorHAnsi"/>
        </w:rPr>
        <w:t xml:space="preserve">zabezpečiť Stavenisko pred vstupom cudzích osôb na miesta, kde môže dôjsť k ohrozeniu života alebo zdravia, </w:t>
      </w:r>
    </w:p>
    <w:p w:rsidR="006227E1" w:rsidRPr="00EC139A" w:rsidRDefault="006227E1" w:rsidP="006227E1">
      <w:pPr>
        <w:pStyle w:val="Odsekzoznamu"/>
        <w:numPr>
          <w:ilvl w:val="0"/>
          <w:numId w:val="10"/>
        </w:numPr>
        <w:spacing w:line="259" w:lineRule="auto"/>
        <w:contextualSpacing/>
        <w:jc w:val="both"/>
        <w:rPr>
          <w:rFonts w:asciiTheme="minorHAnsi" w:hAnsiTheme="minorHAnsi"/>
        </w:rPr>
      </w:pPr>
      <w:r w:rsidRPr="00EC139A">
        <w:rPr>
          <w:rFonts w:asciiTheme="minorHAnsi" w:hAnsiTheme="minorHAnsi"/>
        </w:rPr>
        <w:t>vykázať cudziu alebo neoprávnenú osobu zo Staveniska,</w:t>
      </w:r>
    </w:p>
    <w:p w:rsidR="006227E1" w:rsidRPr="00EC139A" w:rsidRDefault="006227E1" w:rsidP="006227E1">
      <w:pPr>
        <w:pStyle w:val="Odsekzoznamu"/>
        <w:numPr>
          <w:ilvl w:val="0"/>
          <w:numId w:val="10"/>
        </w:numPr>
        <w:spacing w:line="259" w:lineRule="auto"/>
        <w:ind w:left="1418" w:hanging="207"/>
        <w:contextualSpacing/>
        <w:jc w:val="both"/>
        <w:rPr>
          <w:rFonts w:asciiTheme="minorHAnsi" w:hAnsiTheme="minorHAnsi"/>
        </w:rPr>
      </w:pPr>
      <w:r w:rsidRPr="00EC139A">
        <w:rPr>
          <w:rFonts w:asciiTheme="minorHAnsi" w:hAnsiTheme="minorHAnsi"/>
        </w:rPr>
        <w:t>zabezpečiť a dodržiavať poriadok a čistotou a bezpečné uloženie stavebných výrobkov, materiálov a stavebných mechanizmov a zariadení na Stavenisku,</w:t>
      </w:r>
    </w:p>
    <w:p w:rsidR="006227E1" w:rsidRPr="00EC139A" w:rsidRDefault="006227E1" w:rsidP="006227E1">
      <w:pPr>
        <w:pStyle w:val="Odsekzoznamu"/>
        <w:numPr>
          <w:ilvl w:val="0"/>
          <w:numId w:val="10"/>
        </w:numPr>
        <w:spacing w:line="259" w:lineRule="auto"/>
        <w:contextualSpacing/>
        <w:jc w:val="both"/>
        <w:rPr>
          <w:rFonts w:asciiTheme="minorHAnsi" w:hAnsiTheme="minorHAnsi"/>
        </w:rPr>
      </w:pPr>
      <w:r w:rsidRPr="00EC139A">
        <w:rPr>
          <w:rFonts w:asciiTheme="minorHAnsi" w:hAnsiTheme="minorHAnsi"/>
        </w:rPr>
        <w:t>zaistiť bezpečný pohyb osôb vykonávajúcich stavebné práce,</w:t>
      </w:r>
    </w:p>
    <w:p w:rsidR="006227E1" w:rsidRPr="00EC139A" w:rsidRDefault="006227E1" w:rsidP="006227E1">
      <w:pPr>
        <w:pStyle w:val="Odsekzoznamu"/>
        <w:numPr>
          <w:ilvl w:val="0"/>
          <w:numId w:val="10"/>
        </w:numPr>
        <w:spacing w:line="259" w:lineRule="auto"/>
        <w:contextualSpacing/>
        <w:jc w:val="both"/>
        <w:rPr>
          <w:rFonts w:asciiTheme="minorHAnsi" w:hAnsiTheme="minorHAnsi"/>
        </w:rPr>
      </w:pPr>
      <w:r w:rsidRPr="00EC139A">
        <w:rPr>
          <w:rFonts w:asciiTheme="minorHAnsi" w:hAnsiTheme="minorHAnsi"/>
        </w:rPr>
        <w:t>zabezpečiť odvoz alebo likvidáciu odpadu stavby,</w:t>
      </w:r>
    </w:p>
    <w:p w:rsidR="006227E1" w:rsidRPr="00EC139A" w:rsidRDefault="006227E1" w:rsidP="006227E1">
      <w:pPr>
        <w:pStyle w:val="Odsekzoznamu"/>
        <w:numPr>
          <w:ilvl w:val="0"/>
          <w:numId w:val="10"/>
        </w:numPr>
        <w:spacing w:line="259" w:lineRule="auto"/>
        <w:contextualSpacing/>
        <w:jc w:val="both"/>
        <w:rPr>
          <w:rFonts w:asciiTheme="minorHAnsi" w:hAnsiTheme="minorHAnsi"/>
        </w:rPr>
      </w:pPr>
      <w:r w:rsidRPr="00EC139A">
        <w:rPr>
          <w:rFonts w:asciiTheme="minorHAnsi" w:hAnsiTheme="minorHAnsi"/>
        </w:rPr>
        <w:t xml:space="preserve">chrániť majetok objednávateľa pred poškodením alebo zničením. </w:t>
      </w:r>
    </w:p>
    <w:p w:rsidR="006227E1" w:rsidRPr="00EC139A" w:rsidRDefault="006227E1" w:rsidP="006227E1">
      <w:pPr>
        <w:pStyle w:val="Odsekzoznamu"/>
        <w:numPr>
          <w:ilvl w:val="0"/>
          <w:numId w:val="10"/>
        </w:numPr>
        <w:spacing w:line="259" w:lineRule="auto"/>
        <w:ind w:left="1418" w:hanging="207"/>
        <w:contextualSpacing/>
        <w:jc w:val="both"/>
        <w:rPr>
          <w:rFonts w:asciiTheme="minorHAnsi" w:hAnsiTheme="minorHAnsi"/>
        </w:rPr>
      </w:pPr>
      <w:r w:rsidRPr="00EC139A">
        <w:rPr>
          <w:rFonts w:asciiTheme="minorHAnsi" w:hAnsiTheme="minorHAnsi"/>
        </w:rPr>
        <w:t>organizovať, riadiť, koordinovať a niesť zodpovednosť za stavebné práce a iné činnosti na Stavenisku pri realizácii Diela,</w:t>
      </w:r>
    </w:p>
    <w:p w:rsidR="006227E1" w:rsidRPr="00EC139A" w:rsidRDefault="006227E1" w:rsidP="006227E1">
      <w:pPr>
        <w:pStyle w:val="Odsekzoznamu"/>
        <w:numPr>
          <w:ilvl w:val="0"/>
          <w:numId w:val="10"/>
        </w:numPr>
        <w:spacing w:line="259" w:lineRule="auto"/>
        <w:ind w:left="1418" w:hanging="207"/>
        <w:contextualSpacing/>
        <w:jc w:val="both"/>
        <w:rPr>
          <w:rFonts w:asciiTheme="minorHAnsi" w:hAnsiTheme="minorHAnsi"/>
        </w:rPr>
      </w:pPr>
      <w:r w:rsidRPr="00EC139A">
        <w:rPr>
          <w:rFonts w:asciiTheme="minorHAnsi" w:hAnsi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v plnej miere zodpovedá za bezpečnosť a ochranu zdravia osôb na Stavenisku a je povinný zabezpečiť na vlastné náklady ich vybavenie ochrannými pomôckami. </w:t>
      </w:r>
    </w:p>
    <w:p w:rsidR="006227E1" w:rsidRPr="00EC139A" w:rsidRDefault="006227E1" w:rsidP="006227E1">
      <w:pPr>
        <w:pStyle w:val="Odsekzoznamu"/>
        <w:numPr>
          <w:ilvl w:val="0"/>
          <w:numId w:val="9"/>
        </w:numPr>
        <w:spacing w:line="259" w:lineRule="auto"/>
        <w:ind w:left="426" w:hanging="426"/>
        <w:contextualSpacing/>
        <w:jc w:val="both"/>
        <w:rPr>
          <w:rFonts w:asciiTheme="minorHAnsi" w:hAnsiTheme="minorHAnsi"/>
        </w:rPr>
      </w:pPr>
      <w:r w:rsidRPr="00EC139A">
        <w:rPr>
          <w:rFonts w:asciiTheme="minorHAnsi" w:hAnsiTheme="minorHAnsi"/>
        </w:rPr>
        <w:t xml:space="preserve">Zhotoviteľ je povinný dodržiavať hygienické predpisy a zabezpečiť ich dodržiavanie všetkými pracovníkmi a dodávateľmi zhotoviteľa. </w:t>
      </w:r>
    </w:p>
    <w:p w:rsidR="006227E1" w:rsidRPr="00EC139A" w:rsidRDefault="006227E1" w:rsidP="006227E1">
      <w:pPr>
        <w:pStyle w:val="Odsekzoznamu"/>
        <w:numPr>
          <w:ilvl w:val="0"/>
          <w:numId w:val="9"/>
        </w:numPr>
        <w:spacing w:before="60"/>
        <w:ind w:left="426" w:hanging="426"/>
        <w:jc w:val="both"/>
        <w:rPr>
          <w:rFonts w:asciiTheme="minorHAnsi" w:hAnsiTheme="minorHAnsi"/>
        </w:rPr>
      </w:pPr>
      <w:r w:rsidRPr="00EC139A">
        <w:rPr>
          <w:rFonts w:asciiTheme="minorHAnsi" w:hAnsiTheme="minorHAnsi"/>
        </w:rPr>
        <w:t>Zhotoviteľ je povinný predložiť objednávateľovi najneskôr pri odovzdaní a prevzatí Staveniska:</w:t>
      </w:r>
    </w:p>
    <w:p w:rsidR="006227E1" w:rsidRPr="00EC139A" w:rsidRDefault="006227E1" w:rsidP="006227E1">
      <w:pPr>
        <w:pStyle w:val="Odsekzoznamu"/>
        <w:numPr>
          <w:ilvl w:val="0"/>
          <w:numId w:val="15"/>
        </w:numPr>
        <w:spacing w:before="60"/>
        <w:jc w:val="both"/>
        <w:rPr>
          <w:rFonts w:asciiTheme="minorHAnsi" w:hAnsiTheme="minorHAnsi"/>
        </w:rPr>
      </w:pPr>
      <w:r w:rsidRPr="00EC139A">
        <w:rPr>
          <w:rFonts w:asciiTheme="minorHAnsi" w:hAnsiTheme="minorHAnsi"/>
        </w:rPr>
        <w:t>kontrolný a s</w:t>
      </w:r>
      <w:r>
        <w:rPr>
          <w:rFonts w:asciiTheme="minorHAnsi" w:hAnsiTheme="minorHAnsi"/>
        </w:rPr>
        <w:t>k</w:t>
      </w:r>
      <w:r w:rsidRPr="00EC139A">
        <w:rPr>
          <w:rFonts w:asciiTheme="minorHAnsi" w:hAnsiTheme="minorHAnsi"/>
        </w:rPr>
        <w:t xml:space="preserve">úšobný plán Stavby (KSPS) v súlade s § 13 zákona č. 254/1998 Z. z. o verejných prácach v platnom znení, v zmysle ktorého bude zabezpečovať a kontrolovať požadované technické špecifikácie stavby a ich dokladovanie, za účelom jeho schválenia objednávateľom, </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t>Vytyčovanie a iné meračské práce potrebné pre vykonávanie Diela zabezpečuje/vykonáva zhotoviteľ ako súčasť plnenia predmetu zmluvy.</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t xml:space="preserve">Výškové, smerové body a vytýčené hranice vzťahujúce sa k predmetu Zmluvy sú pre zhotoviteľa záväzné. Zhotoviteľ je povinný pri zistení akejkoľvek nepresnosti upozorniť na nedostatky objednávateľa, ktorý je ich povinný odstrániť ako svoju podstatnú povinnosť. </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lastRenderedPageBreak/>
        <w:t>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V prípade porušenia, resp. neplnenia týchto povinností bude objednávateľ prípadné sankcie uplatňovať u zhotoviteľa.</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t>Súčasne s odovzdaním Staveniska objednávateľ administratívne umožní zhotoviteľovi podľa projektu prístup na Stavenisko.</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t xml:space="preserve">Objednávateľ je povinný zabezpečiť zhotoviteľovi bezplatné užívanie priestoru Staveniska počas zhotovovania Diela a po dobu nevyhnutne potrebnú na vypratanie staveniska. Zhotoviteľ si zabezpečí prevádzkové, sociálne, výrobné zariadenia Staveniska sám na svoje náklady. Náklady na prevádzku, údržbu a likvidáciu zariadení sú súčasťou ceny Diela. </w:t>
      </w:r>
    </w:p>
    <w:p w:rsidR="006227E1" w:rsidRPr="00EC139A" w:rsidRDefault="006227E1" w:rsidP="006227E1">
      <w:pPr>
        <w:numPr>
          <w:ilvl w:val="0"/>
          <w:numId w:val="9"/>
        </w:numPr>
        <w:spacing w:before="60"/>
        <w:ind w:left="426" w:hanging="426"/>
        <w:jc w:val="both"/>
        <w:rPr>
          <w:rFonts w:asciiTheme="minorHAnsi" w:hAnsiTheme="minorHAnsi"/>
        </w:rPr>
      </w:pPr>
      <w:r w:rsidRPr="00EC139A">
        <w:rPr>
          <w:rFonts w:asciiTheme="minorHAnsi" w:hAnsiTheme="minorHAnsi"/>
        </w:rPr>
        <w:t xml:space="preserve">Dočasný záber Staveniska potrebný pre výstavbu odovzdá zhotoviteľ objednávateľovi k zmluvnému termínu vykonania Diela a jeho odovzdania v stave, v akom ho prevzal, inak znáša náklady na uvedenie Staveniska do pôvodného stavu. </w:t>
      </w:r>
    </w:p>
    <w:p w:rsidR="006227E1" w:rsidRPr="00EC139A" w:rsidRDefault="006227E1" w:rsidP="006227E1">
      <w:pPr>
        <w:numPr>
          <w:ilvl w:val="0"/>
          <w:numId w:val="9"/>
        </w:numPr>
        <w:spacing w:before="60"/>
        <w:ind w:left="426" w:hanging="426"/>
        <w:jc w:val="both"/>
        <w:rPr>
          <w:rFonts w:asciiTheme="minorHAnsi" w:hAnsiTheme="minorHAnsi"/>
          <w:b/>
        </w:rPr>
      </w:pPr>
      <w:r w:rsidRPr="00EC139A">
        <w:rPr>
          <w:rFonts w:asciiTheme="minorHAnsi" w:hAnsiTheme="minorHAnsi"/>
        </w:rPr>
        <w:t>Poplatky, pokuty a majetkové sankcie za dlhší než dohodnutý čas užívania Staveniska( zhotovovania Diela ) a so stavbou súvisiacich plôch a lokalít (napr. prístupové cesty, miesta náhradnej výsadby a pod.) a navýšenie plochy dočasných záberov riešených podľa projektovej dokumentácie uhrádza zhotoviteľ.</w:t>
      </w:r>
    </w:p>
    <w:p w:rsidR="006227E1" w:rsidRPr="00EC139A" w:rsidRDefault="006227E1" w:rsidP="006227E1">
      <w:pPr>
        <w:spacing w:before="60"/>
        <w:ind w:left="426"/>
        <w:rPr>
          <w:rFonts w:asciiTheme="minorHAnsi" w:hAnsiTheme="minorHAnsi"/>
          <w:b/>
        </w:rPr>
      </w:pPr>
    </w:p>
    <w:p w:rsidR="006227E1" w:rsidRPr="00EC139A" w:rsidRDefault="006227E1" w:rsidP="006227E1">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V.</w:t>
      </w:r>
    </w:p>
    <w:p w:rsidR="006227E1" w:rsidRPr="00EC139A" w:rsidRDefault="006227E1" w:rsidP="006227E1">
      <w:pPr>
        <w:pStyle w:val="Bezriadkovania"/>
        <w:jc w:val="center"/>
        <w:rPr>
          <w:rFonts w:asciiTheme="minorHAnsi" w:hAnsiTheme="minorHAnsi" w:cs="Calibri"/>
          <w:b/>
          <w:color w:val="auto"/>
          <w:sz w:val="22"/>
          <w:szCs w:val="22"/>
        </w:rPr>
      </w:pPr>
      <w:r w:rsidRPr="00EC139A">
        <w:rPr>
          <w:rFonts w:asciiTheme="minorHAnsi" w:hAnsiTheme="minorHAnsi" w:cs="Calibri"/>
          <w:b/>
          <w:color w:val="auto"/>
          <w:sz w:val="22"/>
          <w:szCs w:val="22"/>
        </w:rPr>
        <w:t>Stavebný denník, Podklady, údaje a spolupôsobenie objednávateľa</w:t>
      </w:r>
    </w:p>
    <w:p w:rsidR="006227E1" w:rsidRPr="00EC139A" w:rsidRDefault="006227E1" w:rsidP="006227E1">
      <w:pPr>
        <w:pStyle w:val="Bezriadkovania"/>
        <w:jc w:val="center"/>
        <w:rPr>
          <w:rFonts w:asciiTheme="minorHAnsi" w:hAnsiTheme="minorHAnsi" w:cs="Calibri"/>
          <w:b/>
          <w:color w:val="auto"/>
          <w:sz w:val="22"/>
          <w:szCs w:val="22"/>
        </w:rPr>
      </w:pPr>
    </w:p>
    <w:p w:rsidR="006227E1" w:rsidRPr="00EC139A" w:rsidRDefault="006227E1" w:rsidP="006227E1">
      <w:pPr>
        <w:tabs>
          <w:tab w:val="left" w:pos="360"/>
        </w:tabs>
        <w:autoSpaceDE w:val="0"/>
        <w:autoSpaceDN w:val="0"/>
        <w:adjustRightInd w:val="0"/>
        <w:rPr>
          <w:rFonts w:asciiTheme="minorHAnsi" w:hAnsiTheme="minorHAnsi"/>
          <w:b/>
        </w:rPr>
      </w:pPr>
      <w:r w:rsidRPr="00EC139A">
        <w:rPr>
          <w:rFonts w:asciiTheme="minorHAnsi" w:hAnsiTheme="minorHAnsi"/>
          <w:b/>
        </w:rPr>
        <w:tab/>
        <w:t xml:space="preserve">  Stavebný denník:</w:t>
      </w:r>
    </w:p>
    <w:p w:rsidR="006227E1" w:rsidRPr="00EC139A" w:rsidRDefault="006227E1" w:rsidP="006227E1">
      <w:pPr>
        <w:pStyle w:val="Odsekzoznamu"/>
        <w:numPr>
          <w:ilvl w:val="0"/>
          <w:numId w:val="13"/>
        </w:numPr>
        <w:autoSpaceDE w:val="0"/>
        <w:autoSpaceDN w:val="0"/>
        <w:adjustRightInd w:val="0"/>
        <w:ind w:left="426" w:hanging="426"/>
        <w:jc w:val="both"/>
        <w:rPr>
          <w:rFonts w:asciiTheme="minorHAnsi" w:hAnsiTheme="minorHAnsi"/>
        </w:rPr>
      </w:pPr>
      <w:r w:rsidRPr="00EC139A">
        <w:rPr>
          <w:rFonts w:asciiTheme="minorHAnsi" w:hAnsi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6227E1" w:rsidRPr="00EC139A" w:rsidRDefault="006227E1" w:rsidP="006227E1">
      <w:pPr>
        <w:pStyle w:val="Odsekzoznamu"/>
        <w:numPr>
          <w:ilvl w:val="0"/>
          <w:numId w:val="13"/>
        </w:numPr>
        <w:autoSpaceDE w:val="0"/>
        <w:autoSpaceDN w:val="0"/>
        <w:adjustRightInd w:val="0"/>
        <w:ind w:left="426" w:hanging="426"/>
        <w:jc w:val="both"/>
        <w:rPr>
          <w:rFonts w:asciiTheme="minorHAnsi" w:hAnsiTheme="minorHAnsi"/>
        </w:rPr>
      </w:pPr>
      <w:r w:rsidRPr="00EC139A">
        <w:rPr>
          <w:rFonts w:asciiTheme="minorHAnsi" w:hAnsi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riadne. Počas pracovnej doby musí byť stavebný denník na stavbe trvalo prístupný pre oprávnené osoby. Povinnosť viesť stavebný denník (ďalej len „SD“) končí dňom podpísania Protokolu o odovzdaní a prevzatí Diela objednávateľom.</w:t>
      </w:r>
    </w:p>
    <w:p w:rsidR="006227E1" w:rsidRPr="00EC139A" w:rsidRDefault="006227E1" w:rsidP="006227E1">
      <w:pPr>
        <w:pStyle w:val="Odsekzoznamu"/>
        <w:numPr>
          <w:ilvl w:val="0"/>
          <w:numId w:val="13"/>
        </w:numPr>
        <w:ind w:left="426" w:hanging="426"/>
        <w:rPr>
          <w:rFonts w:asciiTheme="minorHAnsi" w:hAnsiTheme="minorHAnsi"/>
        </w:rPr>
      </w:pPr>
      <w:r w:rsidRPr="00EC139A">
        <w:rPr>
          <w:rFonts w:asciiTheme="minorHAnsi" w:hAnsiTheme="minorHAnsi"/>
        </w:rPr>
        <w:t>Minimálny rozsah denného zápisu v SD dohodli zmluvné strany nasledovne:</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dátum (deň, mesiac, rok),</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presné označenie Stavby, na ktorej sa stavebné práce vykonávajú,</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klimatické podmienky a pomery, maximálna a minimálna teplota vzduchu pri začiatku, počas a pri ukončení stavebných prác,</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 xml:space="preserve">údaje o dobe výkonu stavebných prác, jej začiatok a koniec, </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 xml:space="preserve">počet osôb vykonávajúcich práce s uvedením druhu práce, ktorú vykonávajú, </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zoznam použitých strojov a zariadení,</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 xml:space="preserve">časový postup a spôsob výkonu stavebných prác, </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 xml:space="preserve">výkaz výmer dodávok materiálu </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fotodokumentácia z priebehu stavebných prác zoradená chronologicky na CD ( v SD sa nevyžaduje, vyžaduje sa v preberacom protokole diela ),</w:t>
      </w:r>
    </w:p>
    <w:p w:rsidR="006227E1" w:rsidRPr="00EC139A" w:rsidRDefault="006227E1" w:rsidP="006227E1">
      <w:pPr>
        <w:pStyle w:val="Odsekzoznamu"/>
        <w:numPr>
          <w:ilvl w:val="0"/>
          <w:numId w:val="14"/>
        </w:numPr>
        <w:ind w:hanging="153"/>
        <w:rPr>
          <w:rFonts w:asciiTheme="minorHAnsi" w:hAnsiTheme="minorHAnsi"/>
        </w:rPr>
      </w:pPr>
      <w:r w:rsidRPr="00EC139A">
        <w:rPr>
          <w:rFonts w:asciiTheme="minorHAnsi" w:hAnsiTheme="minorHAnsi"/>
        </w:rPr>
        <w:t>zoznam príloh a dokladov stavebného denníka.</w:t>
      </w:r>
    </w:p>
    <w:p w:rsidR="006227E1" w:rsidRPr="00EC139A" w:rsidRDefault="006227E1" w:rsidP="006227E1">
      <w:pPr>
        <w:pStyle w:val="Odsekzoznamu"/>
        <w:ind w:left="0" w:firstLine="709"/>
        <w:rPr>
          <w:rFonts w:asciiTheme="minorHAnsi" w:hAnsiTheme="minorHAnsi"/>
          <w:u w:val="single"/>
        </w:rPr>
      </w:pPr>
      <w:r w:rsidRPr="00EC139A">
        <w:rPr>
          <w:rFonts w:asciiTheme="minorHAnsi" w:hAnsiTheme="minorHAnsi"/>
          <w:u w:val="single"/>
        </w:rPr>
        <w:t>Iné skutočnosti a údaje zapisované do SD:</w:t>
      </w:r>
    </w:p>
    <w:p w:rsidR="006227E1" w:rsidRPr="00EC139A" w:rsidRDefault="006227E1" w:rsidP="006227E1">
      <w:pPr>
        <w:numPr>
          <w:ilvl w:val="0"/>
          <w:numId w:val="34"/>
        </w:numPr>
        <w:ind w:hanging="153"/>
        <w:jc w:val="both"/>
        <w:rPr>
          <w:rFonts w:asciiTheme="minorHAnsi" w:hAnsiTheme="minorHAnsi"/>
        </w:rPr>
      </w:pPr>
      <w:r w:rsidRPr="00EC139A">
        <w:rPr>
          <w:rFonts w:asciiTheme="minorHAnsi" w:hAnsiTheme="minorHAnsi"/>
        </w:rPr>
        <w:t>vyjadrenie stavebného dozoru objednávateľa k zápisom zhotoviteľa v stavebnom denníku a naopak,</w:t>
      </w:r>
    </w:p>
    <w:p w:rsidR="006227E1" w:rsidRPr="00EC139A" w:rsidRDefault="006227E1" w:rsidP="006227E1">
      <w:pPr>
        <w:numPr>
          <w:ilvl w:val="0"/>
          <w:numId w:val="34"/>
        </w:numPr>
        <w:ind w:hanging="153"/>
        <w:jc w:val="both"/>
        <w:rPr>
          <w:rFonts w:asciiTheme="minorHAnsi" w:hAnsiTheme="minorHAnsi"/>
        </w:rPr>
      </w:pPr>
      <w:r w:rsidRPr="00EC139A">
        <w:rPr>
          <w:rFonts w:asciiTheme="minorHAnsi" w:hAnsiTheme="minorHAnsi"/>
        </w:rPr>
        <w:t>vyjadrenie projektanta k zápisom v stavebnom denníku, záznamy z vykonávaného autorského dozoru projektanta,</w:t>
      </w:r>
    </w:p>
    <w:p w:rsidR="006227E1" w:rsidRPr="00EC139A" w:rsidRDefault="006227E1" w:rsidP="006227E1">
      <w:pPr>
        <w:numPr>
          <w:ilvl w:val="0"/>
          <w:numId w:val="34"/>
        </w:numPr>
        <w:ind w:hanging="153"/>
        <w:rPr>
          <w:rFonts w:asciiTheme="minorHAnsi" w:hAnsiTheme="minorHAnsi"/>
        </w:rPr>
      </w:pPr>
      <w:r w:rsidRPr="00EC139A">
        <w:rPr>
          <w:rFonts w:asciiTheme="minorHAnsi" w:hAnsiTheme="minorHAnsi"/>
        </w:rPr>
        <w:t>prerušenie stavebných prác s odôvodnením,</w:t>
      </w:r>
    </w:p>
    <w:p w:rsidR="006227E1" w:rsidRPr="00EC139A" w:rsidRDefault="006227E1" w:rsidP="006227E1">
      <w:pPr>
        <w:numPr>
          <w:ilvl w:val="0"/>
          <w:numId w:val="34"/>
        </w:numPr>
        <w:ind w:hanging="153"/>
        <w:rPr>
          <w:rFonts w:asciiTheme="minorHAnsi" w:hAnsiTheme="minorHAnsi"/>
        </w:rPr>
      </w:pPr>
      <w:r w:rsidRPr="00EC139A">
        <w:rPr>
          <w:rFonts w:asciiTheme="minorHAnsi" w:hAnsiTheme="minorHAnsi"/>
        </w:rPr>
        <w:t>záznam o okolnostiach, ktoré majú vplyv na postup prác,</w:t>
      </w:r>
    </w:p>
    <w:p w:rsidR="006227E1" w:rsidRPr="00EC139A" w:rsidRDefault="006227E1" w:rsidP="006227E1">
      <w:pPr>
        <w:numPr>
          <w:ilvl w:val="0"/>
          <w:numId w:val="34"/>
        </w:numPr>
        <w:ind w:hanging="153"/>
        <w:jc w:val="both"/>
        <w:rPr>
          <w:rFonts w:asciiTheme="minorHAnsi" w:hAnsiTheme="minorHAnsi"/>
        </w:rPr>
      </w:pPr>
      <w:r w:rsidRPr="00EC139A">
        <w:rPr>
          <w:rFonts w:asciiTheme="minorHAnsi" w:hAnsiTheme="minorHAnsi"/>
        </w:rPr>
        <w:t>zápisy o vykonaných skúškach,</w:t>
      </w:r>
    </w:p>
    <w:p w:rsidR="006227E1" w:rsidRPr="00EC139A" w:rsidRDefault="006227E1" w:rsidP="006227E1">
      <w:pPr>
        <w:numPr>
          <w:ilvl w:val="0"/>
          <w:numId w:val="34"/>
        </w:numPr>
        <w:ind w:hanging="153"/>
        <w:jc w:val="both"/>
        <w:rPr>
          <w:rFonts w:asciiTheme="minorHAnsi" w:hAnsiTheme="minorHAnsi"/>
        </w:rPr>
      </w:pPr>
      <w:r w:rsidRPr="00EC139A">
        <w:rPr>
          <w:rFonts w:asciiTheme="minorHAnsi" w:hAnsiTheme="minorHAnsi"/>
        </w:rPr>
        <w:t>uloženie resp. likvidácia odpadov,</w:t>
      </w:r>
    </w:p>
    <w:p w:rsidR="006227E1" w:rsidRPr="00EC139A" w:rsidRDefault="006227E1" w:rsidP="006227E1">
      <w:pPr>
        <w:numPr>
          <w:ilvl w:val="0"/>
          <w:numId w:val="34"/>
        </w:numPr>
        <w:ind w:hanging="153"/>
        <w:rPr>
          <w:rFonts w:asciiTheme="minorHAnsi" w:hAnsiTheme="minorHAnsi"/>
        </w:rPr>
      </w:pPr>
      <w:r w:rsidRPr="00EC139A">
        <w:rPr>
          <w:rFonts w:asciiTheme="minorHAnsi" w:hAnsiTheme="minorHAnsi"/>
        </w:rPr>
        <w:t>zmeny a odchýlky vykonávaných prác od schválenej projektovej dokumentácie,</w:t>
      </w:r>
    </w:p>
    <w:p w:rsidR="006227E1" w:rsidRPr="00EC139A" w:rsidRDefault="006227E1" w:rsidP="006227E1">
      <w:pPr>
        <w:numPr>
          <w:ilvl w:val="0"/>
          <w:numId w:val="34"/>
        </w:numPr>
        <w:ind w:hanging="153"/>
        <w:rPr>
          <w:rFonts w:asciiTheme="minorHAnsi" w:hAnsiTheme="minorHAnsi"/>
        </w:rPr>
      </w:pPr>
      <w:r w:rsidRPr="00EC139A">
        <w:rPr>
          <w:rFonts w:asciiTheme="minorHAnsi" w:hAnsiTheme="minorHAnsi"/>
        </w:rPr>
        <w:t>zápisy o dohodách zhotoviteľa s objednávateľom a projektantom,</w:t>
      </w:r>
    </w:p>
    <w:p w:rsidR="006227E1" w:rsidRPr="00EC139A" w:rsidRDefault="006227E1" w:rsidP="006227E1">
      <w:pPr>
        <w:numPr>
          <w:ilvl w:val="0"/>
          <w:numId w:val="34"/>
        </w:numPr>
        <w:ind w:hanging="153"/>
        <w:jc w:val="both"/>
        <w:rPr>
          <w:rFonts w:asciiTheme="minorHAnsi" w:hAnsiTheme="minorHAnsi"/>
        </w:rPr>
      </w:pPr>
      <w:r w:rsidRPr="00EC139A">
        <w:rPr>
          <w:rFonts w:asciiTheme="minorHAnsi" w:hAnsiTheme="minorHAnsi"/>
        </w:rPr>
        <w:t>požiadavky stavebného dozoru objednávateľa na odstránenie vád v priebehu realizácie diela,</w:t>
      </w:r>
    </w:p>
    <w:p w:rsidR="006227E1" w:rsidRPr="00EC139A" w:rsidRDefault="006227E1" w:rsidP="006227E1">
      <w:pPr>
        <w:numPr>
          <w:ilvl w:val="0"/>
          <w:numId w:val="34"/>
        </w:numPr>
        <w:ind w:hanging="153"/>
        <w:rPr>
          <w:rFonts w:asciiTheme="minorHAnsi" w:hAnsiTheme="minorHAnsi"/>
        </w:rPr>
      </w:pPr>
      <w:r w:rsidRPr="00EC139A">
        <w:rPr>
          <w:rFonts w:asciiTheme="minorHAnsi" w:hAnsiTheme="minorHAnsi"/>
        </w:rPr>
        <w:lastRenderedPageBreak/>
        <w:t>škody na stavbe,</w:t>
      </w:r>
    </w:p>
    <w:p w:rsidR="006227E1" w:rsidRPr="00EC139A" w:rsidRDefault="006227E1" w:rsidP="006227E1">
      <w:pPr>
        <w:autoSpaceDE w:val="0"/>
        <w:autoSpaceDN w:val="0"/>
        <w:adjustRightInd w:val="0"/>
        <w:rPr>
          <w:rFonts w:asciiTheme="minorHAnsi" w:hAnsiTheme="minorHAnsi"/>
        </w:rPr>
      </w:pPr>
    </w:p>
    <w:p w:rsidR="006227E1" w:rsidRPr="00EC139A" w:rsidRDefault="006227E1" w:rsidP="006227E1">
      <w:pPr>
        <w:pStyle w:val="Odsekzoznamu"/>
        <w:numPr>
          <w:ilvl w:val="0"/>
          <w:numId w:val="13"/>
        </w:numPr>
        <w:autoSpaceDE w:val="0"/>
        <w:autoSpaceDN w:val="0"/>
        <w:adjustRightInd w:val="0"/>
        <w:ind w:left="426" w:hanging="426"/>
        <w:jc w:val="both"/>
        <w:rPr>
          <w:rFonts w:asciiTheme="minorHAnsi" w:hAnsiTheme="minorHAnsi"/>
        </w:rPr>
      </w:pPr>
      <w:r w:rsidRPr="00EC139A">
        <w:rPr>
          <w:rFonts w:asciiTheme="minorHAnsi" w:hAnsi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rsidR="006227E1" w:rsidRPr="00EC139A" w:rsidRDefault="006227E1" w:rsidP="006227E1">
      <w:pPr>
        <w:pStyle w:val="Odsekzoznamu"/>
        <w:numPr>
          <w:ilvl w:val="0"/>
          <w:numId w:val="13"/>
        </w:numPr>
        <w:autoSpaceDE w:val="0"/>
        <w:autoSpaceDN w:val="0"/>
        <w:adjustRightInd w:val="0"/>
        <w:ind w:left="426" w:hanging="426"/>
        <w:jc w:val="both"/>
        <w:rPr>
          <w:rFonts w:asciiTheme="minorHAnsi" w:hAnsiTheme="minorHAnsi"/>
        </w:rPr>
      </w:pPr>
      <w:r w:rsidRPr="00EC139A">
        <w:rPr>
          <w:rFonts w:asciiTheme="minorHAnsi" w:hAnsi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projektant, orgány štátneho stavebného dohľadu, prípadne iné orgány verejnej moci.</w:t>
      </w:r>
    </w:p>
    <w:p w:rsidR="006227E1" w:rsidRPr="00EC139A" w:rsidRDefault="006227E1" w:rsidP="006227E1">
      <w:pPr>
        <w:pStyle w:val="Odsekzoznamu"/>
        <w:numPr>
          <w:ilvl w:val="0"/>
          <w:numId w:val="13"/>
        </w:numPr>
        <w:autoSpaceDE w:val="0"/>
        <w:autoSpaceDN w:val="0"/>
        <w:adjustRightInd w:val="0"/>
        <w:ind w:left="426" w:hanging="426"/>
        <w:jc w:val="both"/>
        <w:rPr>
          <w:rFonts w:asciiTheme="minorHAnsi" w:hAnsiTheme="minorHAnsi"/>
        </w:rPr>
      </w:pPr>
      <w:r w:rsidRPr="00EC139A">
        <w:rPr>
          <w:rFonts w:asciiTheme="minorHAnsi" w:hAnsiTheme="minorHAnsi"/>
        </w:rPr>
        <w:t>Denné záznamy v jednom prepise dostane stavebný dozor objednávateľa osobne alebo v naskenovanej podobe na mailovú adresu objednávateľa najneskôr do 10.00 hod. dňa nasledujúceho po dni, ktorého sa denný záznam týka. Objednávateľ je prostredníctvom stavebného dozora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6227E1" w:rsidRPr="00EC139A" w:rsidRDefault="006227E1" w:rsidP="006227E1">
      <w:pPr>
        <w:pStyle w:val="Bezriadkovania"/>
        <w:jc w:val="center"/>
        <w:rPr>
          <w:rFonts w:asciiTheme="minorHAnsi" w:hAnsiTheme="minorHAnsi" w:cs="Calibri"/>
          <w:b/>
          <w:color w:val="auto"/>
          <w:sz w:val="22"/>
          <w:szCs w:val="22"/>
        </w:rPr>
      </w:pPr>
    </w:p>
    <w:p w:rsidR="006227E1" w:rsidRPr="00EC139A" w:rsidRDefault="006227E1" w:rsidP="006227E1">
      <w:pPr>
        <w:pStyle w:val="Bezriadkovania"/>
        <w:ind w:firstLine="360"/>
        <w:rPr>
          <w:rFonts w:asciiTheme="minorHAnsi" w:hAnsiTheme="minorHAnsi" w:cs="Calibri"/>
          <w:b/>
          <w:color w:val="auto"/>
          <w:sz w:val="22"/>
          <w:szCs w:val="22"/>
        </w:rPr>
      </w:pPr>
      <w:r w:rsidRPr="00EC139A">
        <w:rPr>
          <w:rFonts w:asciiTheme="minorHAnsi" w:hAnsiTheme="minorHAnsi" w:cs="Calibri"/>
          <w:b/>
          <w:color w:val="auto"/>
          <w:sz w:val="22"/>
          <w:szCs w:val="22"/>
        </w:rPr>
        <w:t xml:space="preserve"> Podklady, údaje a spolupôsobenie objednávateľa:</w:t>
      </w:r>
    </w:p>
    <w:p w:rsidR="006227E1" w:rsidRPr="00EC139A" w:rsidRDefault="006227E1" w:rsidP="006227E1">
      <w:pPr>
        <w:pStyle w:val="Odsekzoznamu"/>
        <w:numPr>
          <w:ilvl w:val="0"/>
          <w:numId w:val="13"/>
        </w:numPr>
        <w:ind w:left="426" w:hanging="426"/>
        <w:jc w:val="both"/>
        <w:rPr>
          <w:rFonts w:asciiTheme="minorHAnsi" w:hAnsiTheme="minorHAnsi"/>
        </w:rPr>
      </w:pPr>
      <w:r w:rsidRPr="00EC139A">
        <w:rPr>
          <w:rFonts w:asciiTheme="minorHAnsi" w:hAnsiTheme="minorHAnsi"/>
        </w:rPr>
        <w:t xml:space="preserve">Zhotoviteľ poveruje funkciou stavbyvedúceho: </w:t>
      </w:r>
    </w:p>
    <w:p w:rsidR="006227E1" w:rsidRPr="00EC139A" w:rsidRDefault="006227E1" w:rsidP="006227E1">
      <w:pPr>
        <w:ind w:left="720"/>
        <w:rPr>
          <w:rFonts w:asciiTheme="minorHAnsi" w:hAnsiTheme="minorHAnsi"/>
        </w:rPr>
      </w:pPr>
      <w:r w:rsidRPr="00EC139A">
        <w:rPr>
          <w:rFonts w:asciiTheme="minorHAnsi" w:hAnsiTheme="minorHAnsi"/>
        </w:rPr>
        <w:t xml:space="preserve">Meno a Priezvisko: </w:t>
      </w:r>
    </w:p>
    <w:p w:rsidR="006227E1" w:rsidRPr="00EC139A" w:rsidRDefault="006227E1" w:rsidP="006227E1">
      <w:pPr>
        <w:ind w:left="720"/>
        <w:rPr>
          <w:rFonts w:asciiTheme="minorHAnsi" w:hAnsiTheme="minorHAnsi"/>
        </w:rPr>
      </w:pPr>
      <w:r w:rsidRPr="00EC139A">
        <w:rPr>
          <w:rFonts w:asciiTheme="minorHAnsi" w:hAnsiTheme="minorHAnsi"/>
        </w:rPr>
        <w:t xml:space="preserve">číslo osvedčenia SKSI na činnosť stavbyvedúceho pre inžinierske stavby:                </w:t>
      </w:r>
    </w:p>
    <w:p w:rsidR="006227E1" w:rsidRPr="00EC139A" w:rsidRDefault="006227E1" w:rsidP="006227E1">
      <w:pPr>
        <w:ind w:left="720"/>
        <w:rPr>
          <w:rFonts w:asciiTheme="minorHAnsi" w:hAnsiTheme="minorHAnsi"/>
        </w:rPr>
      </w:pPr>
      <w:r w:rsidRPr="00EC139A">
        <w:rPr>
          <w:rFonts w:asciiTheme="minorHAnsi" w:hAnsiTheme="minorHAnsi"/>
        </w:rPr>
        <w:t xml:space="preserve">mobil:               </w:t>
      </w:r>
    </w:p>
    <w:p w:rsidR="006227E1" w:rsidRPr="00EC139A" w:rsidRDefault="006227E1" w:rsidP="006227E1">
      <w:pPr>
        <w:ind w:left="720"/>
        <w:rPr>
          <w:rFonts w:asciiTheme="minorHAnsi" w:hAnsiTheme="minorHAnsi"/>
        </w:rPr>
      </w:pPr>
      <w:r w:rsidRPr="00EC139A">
        <w:rPr>
          <w:rFonts w:asciiTheme="minorHAnsi" w:hAnsiTheme="minorHAnsi"/>
        </w:rPr>
        <w:t xml:space="preserve">mail:                                                                      </w:t>
      </w:r>
    </w:p>
    <w:p w:rsidR="006227E1" w:rsidRPr="00EC139A" w:rsidRDefault="006227E1" w:rsidP="006227E1">
      <w:pPr>
        <w:ind w:left="426"/>
        <w:rPr>
          <w:rFonts w:asciiTheme="minorHAnsi" w:hAnsiTheme="minorHAnsi"/>
        </w:rPr>
      </w:pPr>
      <w:r w:rsidRPr="00EC139A">
        <w:rPr>
          <w:rFonts w:asciiTheme="minorHAnsi" w:hAnsiTheme="minorHAnsi"/>
        </w:rPr>
        <w:t>Tento je oprávnený zastupovať zhotoviteľa pri prevzatí Staveniska, pravidelnom zisťovaní vykonaných prác, odovzdaní Diela, a iných úkonoch, na ktoré ho zhotoviteľ musí písomne poveriť.</w:t>
      </w:r>
    </w:p>
    <w:p w:rsidR="006227E1" w:rsidRPr="00EC139A" w:rsidRDefault="006227E1" w:rsidP="006227E1">
      <w:pPr>
        <w:numPr>
          <w:ilvl w:val="0"/>
          <w:numId w:val="13"/>
        </w:numPr>
        <w:ind w:left="426" w:hanging="426"/>
        <w:jc w:val="both"/>
        <w:rPr>
          <w:rFonts w:asciiTheme="minorHAnsi" w:hAnsiTheme="minorHAnsi"/>
        </w:rPr>
      </w:pPr>
      <w:r w:rsidRPr="00EC139A">
        <w:rPr>
          <w:rFonts w:asciiTheme="minorHAnsi" w:hAnsiTheme="minorHAnsi"/>
        </w:rPr>
        <w:t xml:space="preserve">Objednávateľ poveruje funkciou stavebného dozoru osobu: ............................................. Tento bude objednávateľa zastupovať najmä pri pravidelnom potvrdzovaní skutočne vykonaných prác, pri preberaní riadne ukončeného Diela. V prípade jeho neprítomnosti ho v plnom rozsahu zastupuje: .................................................................  </w:t>
      </w:r>
    </w:p>
    <w:p w:rsidR="006227E1" w:rsidRPr="00EC139A" w:rsidRDefault="006227E1" w:rsidP="006227E1">
      <w:pPr>
        <w:numPr>
          <w:ilvl w:val="0"/>
          <w:numId w:val="13"/>
        </w:numPr>
        <w:ind w:left="426" w:hanging="426"/>
        <w:jc w:val="both"/>
        <w:rPr>
          <w:rFonts w:asciiTheme="minorHAnsi" w:hAnsiTheme="minorHAnsi"/>
        </w:rPr>
      </w:pPr>
      <w:r w:rsidRPr="00EC139A">
        <w:rPr>
          <w:rFonts w:asciiTheme="minorHAnsi" w:hAnsiTheme="minorHAnsi"/>
        </w:rPr>
        <w:t>Zmeny v poverených osobách stavbyvedúceho a stavebného dozoru sú obidve zmluvné strany povinné si písomne oznámiť bez zbytočného odkladu.</w:t>
      </w:r>
    </w:p>
    <w:p w:rsidR="006227E1" w:rsidRPr="00EC139A" w:rsidRDefault="006227E1" w:rsidP="006227E1">
      <w:pPr>
        <w:spacing w:line="240" w:lineRule="atLeast"/>
        <w:ind w:left="142" w:hanging="426"/>
        <w:rPr>
          <w:rFonts w:asciiTheme="minorHAnsi" w:hAnsiTheme="minorHAnsi"/>
          <w:b/>
        </w:rPr>
      </w:pPr>
    </w:p>
    <w:p w:rsidR="006227E1" w:rsidRPr="00EC139A" w:rsidRDefault="006227E1" w:rsidP="006227E1">
      <w:pPr>
        <w:pStyle w:val="Nadpis2"/>
        <w:spacing w:line="240" w:lineRule="auto"/>
        <w:ind w:left="4258"/>
        <w:rPr>
          <w:rFonts w:asciiTheme="minorHAnsi" w:hAnsiTheme="minorHAnsi"/>
        </w:rPr>
      </w:pPr>
      <w:r w:rsidRPr="00EC139A">
        <w:rPr>
          <w:rFonts w:asciiTheme="minorHAnsi" w:hAnsiTheme="minorHAnsi"/>
        </w:rPr>
        <w:t>VI.</w:t>
      </w:r>
    </w:p>
    <w:p w:rsidR="006227E1" w:rsidRPr="00EC139A" w:rsidRDefault="006227E1" w:rsidP="006227E1">
      <w:pPr>
        <w:pStyle w:val="Nadpis2"/>
        <w:spacing w:line="240" w:lineRule="auto"/>
        <w:rPr>
          <w:rFonts w:asciiTheme="minorHAnsi" w:hAnsiTheme="minorHAnsi"/>
        </w:rPr>
      </w:pPr>
      <w:r w:rsidRPr="00EC139A">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EC139A">
        <w:rPr>
          <w:rFonts w:asciiTheme="minorHAnsi" w:hAnsiTheme="minorHAnsi"/>
        </w:rPr>
        <w:t xml:space="preserve">Termíny realizácie Diela </w:t>
      </w:r>
    </w:p>
    <w:p w:rsidR="006227E1" w:rsidRPr="00EC139A" w:rsidRDefault="006227E1" w:rsidP="006227E1">
      <w:pPr>
        <w:pStyle w:val="Odsekzoznamu"/>
        <w:numPr>
          <w:ilvl w:val="0"/>
          <w:numId w:val="11"/>
        </w:numPr>
        <w:spacing w:line="259" w:lineRule="auto"/>
        <w:ind w:left="426" w:hanging="426"/>
        <w:contextualSpacing/>
        <w:jc w:val="both"/>
        <w:rPr>
          <w:rFonts w:asciiTheme="minorHAnsi" w:hAnsiTheme="minorHAnsi"/>
        </w:rPr>
      </w:pPr>
      <w:r w:rsidRPr="00EC139A">
        <w:rPr>
          <w:rFonts w:asciiTheme="minorHAnsi" w:hAnsiTheme="minorHAnsi"/>
        </w:rPr>
        <w:t>Objednávateľ a zhotoviteľ sa dohodli, že zhotoviteľ začne realizovať Dielo bez zbytočného odkladu po písomnom prevzatí Staveniska. Stavenisko je zhotoviteľ povinný prevziať najneskôr do 15 dní odo dňa uzavretia zmluvy.</w:t>
      </w:r>
    </w:p>
    <w:p w:rsidR="006227E1" w:rsidRPr="00EC139A" w:rsidRDefault="006227E1" w:rsidP="006227E1">
      <w:pPr>
        <w:pStyle w:val="Odsekzoznamu"/>
        <w:numPr>
          <w:ilvl w:val="0"/>
          <w:numId w:val="11"/>
        </w:numPr>
        <w:spacing w:line="259" w:lineRule="auto"/>
        <w:ind w:left="426" w:hanging="426"/>
        <w:contextualSpacing/>
        <w:jc w:val="both"/>
        <w:rPr>
          <w:rFonts w:asciiTheme="minorHAnsi" w:hAnsiTheme="minorHAnsi"/>
        </w:rPr>
      </w:pPr>
      <w:r w:rsidRPr="00EC139A">
        <w:rPr>
          <w:rFonts w:asciiTheme="minorHAnsi" w:hAnsiTheme="minorHAnsi"/>
        </w:rPr>
        <w:t xml:space="preserve">Objednávateľ a zhotoviteľ sa dohodli, že termín ukončenia Diela a odovzdania riadne vykonaného Diela objednávateľovi je najneskôr </w:t>
      </w:r>
      <w:r w:rsidRPr="00EC139A">
        <w:rPr>
          <w:rFonts w:asciiTheme="minorHAnsi" w:hAnsiTheme="minorHAnsi"/>
          <w:b/>
        </w:rPr>
        <w:t>do 12 týždňov odo dňa písomného prevzatia Staveniska</w:t>
      </w:r>
      <w:r w:rsidRPr="00EC139A">
        <w:rPr>
          <w:rFonts w:asciiTheme="minorHAnsi" w:hAnsiTheme="minorHAnsi"/>
        </w:rPr>
        <w:t xml:space="preserve"> zhotoviteľom.  </w:t>
      </w:r>
    </w:p>
    <w:p w:rsidR="006227E1" w:rsidRPr="00EC139A" w:rsidRDefault="006227E1" w:rsidP="006227E1">
      <w:pPr>
        <w:pStyle w:val="Odsekzoznamu"/>
        <w:numPr>
          <w:ilvl w:val="0"/>
          <w:numId w:val="11"/>
        </w:numPr>
        <w:spacing w:line="259" w:lineRule="auto"/>
        <w:ind w:left="426" w:hanging="426"/>
        <w:contextualSpacing/>
        <w:jc w:val="both"/>
        <w:rPr>
          <w:rFonts w:asciiTheme="minorHAnsi" w:hAnsiTheme="minorHAnsi"/>
        </w:rPr>
      </w:pPr>
      <w:r w:rsidRPr="00EC139A">
        <w:rPr>
          <w:rFonts w:asciiTheme="minorHAnsi" w:hAnsiTheme="minorHAnsi"/>
        </w:rPr>
        <w:t>O odovzdaní a prevzatí Diela zmluvné strany vyhotovia písomný  Protokol v súlade s článkom IX tejto Zmluvy.</w:t>
      </w:r>
    </w:p>
    <w:p w:rsidR="006227E1" w:rsidRPr="00EC139A" w:rsidRDefault="006227E1" w:rsidP="006227E1">
      <w:pPr>
        <w:pStyle w:val="Odsekzoznamu"/>
        <w:numPr>
          <w:ilvl w:val="0"/>
          <w:numId w:val="11"/>
        </w:numPr>
        <w:spacing w:line="259" w:lineRule="auto"/>
        <w:ind w:left="426" w:hanging="426"/>
        <w:contextualSpacing/>
        <w:jc w:val="both"/>
        <w:rPr>
          <w:rFonts w:asciiTheme="minorHAnsi" w:hAnsiTheme="minorHAnsi"/>
        </w:rPr>
      </w:pPr>
      <w:r w:rsidRPr="00EC139A">
        <w:rPr>
          <w:rFonts w:asciiTheme="minorHAnsi" w:hAnsiTheme="minorHAnsi"/>
        </w:rPr>
        <w:t>Zmluvne dohodnutý termín ukončenia Diela a odovzdania riadne vykonaného Diela objednávateľovi  podľa ods. 2 tohto článku Zmluvy je možné predĺžiť iba z dôvodov podľa článku X, XI tejto Zmluvy, formou písomného Dodatku k Zmluve podpísaného štatutárnymi zástupcami oboch zmluvných strán.</w:t>
      </w:r>
    </w:p>
    <w:p w:rsidR="006227E1" w:rsidRDefault="006227E1" w:rsidP="006227E1">
      <w:pPr>
        <w:jc w:val="center"/>
        <w:rPr>
          <w:rFonts w:asciiTheme="minorHAnsi" w:hAnsiTheme="minorHAnsi"/>
          <w:b/>
        </w:rPr>
      </w:pPr>
    </w:p>
    <w:p w:rsidR="006227E1" w:rsidRPr="00EC139A" w:rsidRDefault="006227E1" w:rsidP="006227E1">
      <w:pPr>
        <w:jc w:val="center"/>
        <w:rPr>
          <w:rFonts w:asciiTheme="minorHAnsi" w:hAnsiTheme="minorHAnsi"/>
          <w:b/>
        </w:rPr>
      </w:pPr>
      <w:r w:rsidRPr="00EC139A">
        <w:rPr>
          <w:rFonts w:asciiTheme="minorHAnsi" w:hAnsiTheme="minorHAnsi"/>
          <w:b/>
        </w:rPr>
        <w:t>VII.</w:t>
      </w:r>
    </w:p>
    <w:p w:rsidR="006227E1" w:rsidRPr="00EC139A" w:rsidRDefault="006227E1" w:rsidP="006227E1">
      <w:pPr>
        <w:jc w:val="center"/>
        <w:rPr>
          <w:rFonts w:asciiTheme="minorHAnsi" w:hAnsiTheme="minorHAnsi"/>
          <w:b/>
        </w:rPr>
      </w:pPr>
      <w:r w:rsidRPr="00EC139A">
        <w:rPr>
          <w:rFonts w:asciiTheme="minorHAnsi" w:hAnsiTheme="minorHAnsi"/>
          <w:b/>
        </w:rPr>
        <w:t>Cena Diela a platobné podmienky</w:t>
      </w:r>
    </w:p>
    <w:p w:rsidR="006227E1" w:rsidRPr="00EC139A" w:rsidRDefault="006227E1" w:rsidP="006227E1">
      <w:pPr>
        <w:pStyle w:val="Odsekzoznamu"/>
        <w:widowControl w:val="0"/>
        <w:numPr>
          <w:ilvl w:val="0"/>
          <w:numId w:val="18"/>
        </w:numPr>
        <w:tabs>
          <w:tab w:val="left" w:pos="426"/>
        </w:tabs>
        <w:spacing w:after="100" w:afterAutospacing="1"/>
        <w:ind w:left="426" w:hanging="426"/>
        <w:jc w:val="both"/>
        <w:rPr>
          <w:rFonts w:asciiTheme="minorHAnsi" w:hAnsiTheme="minorHAnsi"/>
          <w:lang w:eastAsia="cs-CZ"/>
        </w:rPr>
      </w:pPr>
      <w:r w:rsidRPr="00EC139A">
        <w:rPr>
          <w:rFonts w:asciiTheme="minorHAnsi" w:hAnsiTheme="minorHAnsi"/>
          <w:lang w:eastAsia="cs-CZ"/>
        </w:rPr>
        <w:t xml:space="preserve">Cena za vykonanie a odovzdanie Diela je dohodnutá a stanovená na základe </w:t>
      </w:r>
      <w:r w:rsidRPr="00EC139A">
        <w:rPr>
          <w:rFonts w:asciiTheme="minorHAnsi" w:hAnsiTheme="minorHAnsi"/>
          <w:b/>
          <w:lang w:eastAsia="cs-CZ"/>
        </w:rPr>
        <w:t xml:space="preserve">cenovej ponuky zhotoviteľa ako </w:t>
      </w:r>
      <w:r w:rsidRPr="00EC139A">
        <w:rPr>
          <w:rFonts w:asciiTheme="minorHAnsi" w:hAnsiTheme="minorHAnsi"/>
          <w:b/>
          <w:bCs/>
        </w:rPr>
        <w:t>uchádzača vo verejnom obstarávaní v Prílohe č. 1  k Zmluve ( ďalej iba „cena Diela“ )</w:t>
      </w:r>
      <w:r w:rsidRPr="00EC139A">
        <w:rPr>
          <w:rFonts w:asciiTheme="minorHAnsi" w:hAnsiTheme="minorHAnsi"/>
          <w:bCs/>
        </w:rPr>
        <w:t xml:space="preserve">. Cena Diela sa </w:t>
      </w:r>
      <w:r w:rsidRPr="00EC139A">
        <w:rPr>
          <w:rFonts w:asciiTheme="minorHAnsi" w:hAnsiTheme="minorHAnsi"/>
        </w:rPr>
        <w:t>považuje za cenu maximálnu a platnú počas celej doby trvania Zmluvy. Cena Diela je stanovená</w:t>
      </w:r>
      <w:r w:rsidRPr="00EC139A">
        <w:rPr>
          <w:rFonts w:asciiTheme="minorHAnsi" w:hAnsi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w:t>
      </w:r>
      <w:r w:rsidRPr="00EC139A">
        <w:rPr>
          <w:rFonts w:asciiTheme="minorHAnsi" w:hAnsiTheme="minorHAnsi"/>
          <w:lang w:eastAsia="cs-CZ"/>
        </w:rPr>
        <w:lastRenderedPageBreak/>
        <w:t xml:space="preserve">ktoré budú spočívať v nepodstatnej zmene Diela na základe pokynov za práce na Diele vyvolané nekvalitnou, neúplnou alebo chybnou činnosťou zhotoviteľa. </w:t>
      </w:r>
    </w:p>
    <w:p w:rsidR="006227E1" w:rsidRPr="00EC139A" w:rsidRDefault="006227E1" w:rsidP="006227E1">
      <w:pPr>
        <w:tabs>
          <w:tab w:val="left" w:pos="426"/>
          <w:tab w:val="left" w:pos="567"/>
          <w:tab w:val="left" w:pos="7088"/>
        </w:tabs>
        <w:rPr>
          <w:rFonts w:asciiTheme="minorHAnsi" w:hAnsiTheme="minorHAnsi"/>
          <w:lang w:eastAsia="cs-CZ"/>
        </w:rPr>
      </w:pPr>
      <w:r w:rsidRPr="00EC139A">
        <w:rPr>
          <w:rFonts w:asciiTheme="minorHAnsi" w:hAnsiTheme="minorHAnsi"/>
          <w:lang w:eastAsia="cs-CZ"/>
        </w:rPr>
        <w:tab/>
        <w:t>Cena Diela predstavuje celkom sumu:</w:t>
      </w:r>
    </w:p>
    <w:p w:rsidR="006227E1" w:rsidRPr="00EC139A" w:rsidRDefault="006227E1" w:rsidP="006227E1">
      <w:pPr>
        <w:pStyle w:val="Odsekzoznamu"/>
        <w:tabs>
          <w:tab w:val="left" w:pos="567"/>
          <w:tab w:val="left" w:pos="7088"/>
        </w:tabs>
        <w:rPr>
          <w:rFonts w:asciiTheme="minorHAnsi" w:hAnsiTheme="minorHAnsi"/>
          <w:lang w:eastAsia="cs-CZ"/>
        </w:rPr>
      </w:pPr>
    </w:p>
    <w:p w:rsidR="006227E1" w:rsidRPr="00EC139A" w:rsidRDefault="006227E1" w:rsidP="006227E1">
      <w:pPr>
        <w:tabs>
          <w:tab w:val="left" w:pos="567"/>
          <w:tab w:val="left" w:pos="1843"/>
          <w:tab w:val="left" w:pos="7088"/>
        </w:tabs>
        <w:ind w:left="567" w:hanging="567"/>
        <w:rPr>
          <w:rFonts w:asciiTheme="minorHAnsi" w:hAnsiTheme="minorHAnsi"/>
          <w:lang w:eastAsia="cs-CZ"/>
        </w:rPr>
      </w:pPr>
      <w:r w:rsidRPr="00EC139A">
        <w:rPr>
          <w:rFonts w:asciiTheme="minorHAnsi" w:hAnsiTheme="minorHAnsi"/>
          <w:lang w:eastAsia="cs-CZ"/>
        </w:rPr>
        <w:tab/>
      </w:r>
      <w:r w:rsidRPr="00EC139A">
        <w:rPr>
          <w:rFonts w:asciiTheme="minorHAnsi" w:hAnsiTheme="minorHAnsi"/>
          <w:lang w:eastAsia="cs-CZ"/>
        </w:rPr>
        <w:tab/>
        <w:t xml:space="preserve">Cena bez DPH   </w:t>
      </w:r>
      <w:r w:rsidRPr="00EC139A">
        <w:rPr>
          <w:rFonts w:asciiTheme="minorHAnsi" w:hAnsiTheme="minorHAnsi"/>
          <w:lang w:eastAsia="cs-CZ"/>
        </w:rPr>
        <w:tab/>
        <w:t>Eur</w:t>
      </w:r>
    </w:p>
    <w:p w:rsidR="006227E1" w:rsidRPr="00EC139A" w:rsidRDefault="006227E1" w:rsidP="006227E1">
      <w:pPr>
        <w:tabs>
          <w:tab w:val="left" w:pos="567"/>
          <w:tab w:val="left" w:pos="7088"/>
        </w:tabs>
        <w:ind w:left="1843" w:hanging="1843"/>
        <w:rPr>
          <w:rFonts w:asciiTheme="minorHAnsi" w:hAnsiTheme="minorHAnsi"/>
          <w:lang w:eastAsia="cs-CZ"/>
        </w:rPr>
      </w:pPr>
      <w:r w:rsidRPr="00EC139A">
        <w:rPr>
          <w:rFonts w:asciiTheme="minorHAnsi" w:hAnsiTheme="minorHAnsi"/>
          <w:lang w:eastAsia="cs-CZ"/>
        </w:rPr>
        <w:t xml:space="preserve">                      </w:t>
      </w:r>
      <w:r w:rsidRPr="00EC139A">
        <w:rPr>
          <w:rFonts w:asciiTheme="minorHAnsi" w:hAnsiTheme="minorHAnsi"/>
          <w:lang w:eastAsia="cs-CZ"/>
        </w:rPr>
        <w:tab/>
        <w:t xml:space="preserve">DPH 20 %             </w:t>
      </w:r>
      <w:r w:rsidRPr="00EC139A">
        <w:rPr>
          <w:rFonts w:asciiTheme="minorHAnsi" w:hAnsiTheme="minorHAnsi"/>
          <w:lang w:eastAsia="cs-CZ"/>
        </w:rPr>
        <w:tab/>
        <w:t xml:space="preserve">Eur     </w:t>
      </w:r>
    </w:p>
    <w:p w:rsidR="006227E1" w:rsidRPr="00EC139A" w:rsidRDefault="006227E1" w:rsidP="006227E1">
      <w:pPr>
        <w:tabs>
          <w:tab w:val="left" w:pos="567"/>
          <w:tab w:val="left" w:pos="7088"/>
        </w:tabs>
        <w:ind w:left="1843" w:hanging="1843"/>
        <w:rPr>
          <w:rFonts w:asciiTheme="minorHAnsi" w:hAnsiTheme="minorHAnsi"/>
          <w:lang w:eastAsia="cs-CZ"/>
        </w:rPr>
      </w:pPr>
      <w:r w:rsidRPr="00EC139A">
        <w:rPr>
          <w:rFonts w:asciiTheme="minorHAnsi" w:hAnsiTheme="minorHAnsi"/>
          <w:lang w:eastAsia="cs-CZ"/>
        </w:rPr>
        <w:t xml:space="preserve">       </w:t>
      </w:r>
    </w:p>
    <w:p w:rsidR="006227E1" w:rsidRPr="00EC139A" w:rsidRDefault="006227E1" w:rsidP="006227E1">
      <w:pPr>
        <w:tabs>
          <w:tab w:val="left" w:pos="567"/>
          <w:tab w:val="left" w:pos="7088"/>
        </w:tabs>
        <w:ind w:left="1843" w:hanging="1843"/>
        <w:rPr>
          <w:rFonts w:asciiTheme="minorHAnsi" w:hAnsiTheme="minorHAnsi"/>
          <w:b/>
          <w:lang w:eastAsia="cs-CZ"/>
        </w:rPr>
      </w:pPr>
      <w:r w:rsidRPr="00EC139A">
        <w:rPr>
          <w:rFonts w:asciiTheme="minorHAnsi" w:hAnsiTheme="minorHAnsi"/>
          <w:lang w:eastAsia="cs-CZ"/>
        </w:rPr>
        <w:tab/>
      </w:r>
      <w:r w:rsidRPr="00EC139A">
        <w:rPr>
          <w:rFonts w:asciiTheme="minorHAnsi" w:hAnsiTheme="minorHAnsi"/>
          <w:lang w:eastAsia="cs-CZ"/>
        </w:rPr>
        <w:tab/>
      </w:r>
      <w:r w:rsidRPr="00EC139A">
        <w:rPr>
          <w:rFonts w:asciiTheme="minorHAnsi" w:hAnsiTheme="minorHAnsi"/>
          <w:b/>
          <w:lang w:eastAsia="cs-CZ"/>
        </w:rPr>
        <w:t xml:space="preserve">Cena s DPH </w:t>
      </w:r>
      <w:r w:rsidRPr="00EC139A">
        <w:rPr>
          <w:rFonts w:asciiTheme="minorHAnsi" w:hAnsiTheme="minorHAnsi"/>
          <w:b/>
          <w:lang w:eastAsia="cs-CZ"/>
        </w:rPr>
        <w:tab/>
        <w:t>Eur</w:t>
      </w:r>
      <w:r w:rsidRPr="00EC139A">
        <w:rPr>
          <w:rFonts w:asciiTheme="minorHAnsi" w:hAnsiTheme="minorHAnsi"/>
          <w:b/>
          <w:lang w:eastAsia="cs-CZ"/>
        </w:rPr>
        <w:tab/>
      </w:r>
      <w:r w:rsidRPr="00EC139A">
        <w:rPr>
          <w:rFonts w:asciiTheme="minorHAnsi" w:hAnsiTheme="minorHAnsi"/>
          <w:b/>
          <w:lang w:eastAsia="cs-CZ"/>
        </w:rPr>
        <w:tab/>
        <w:t xml:space="preserve">                       </w:t>
      </w:r>
    </w:p>
    <w:p w:rsidR="006227E1" w:rsidRPr="00EC139A" w:rsidRDefault="006227E1" w:rsidP="006227E1">
      <w:pPr>
        <w:tabs>
          <w:tab w:val="left" w:pos="567"/>
          <w:tab w:val="left" w:pos="7088"/>
        </w:tabs>
        <w:ind w:left="2268" w:hanging="2268"/>
        <w:rPr>
          <w:rFonts w:asciiTheme="minorHAnsi" w:hAnsiTheme="minorHAnsi"/>
          <w:lang w:eastAsia="cs-CZ"/>
        </w:rPr>
      </w:pPr>
      <w:r w:rsidRPr="00EC139A">
        <w:rPr>
          <w:rFonts w:asciiTheme="minorHAnsi" w:hAnsiTheme="minorHAnsi"/>
          <w:lang w:eastAsia="cs-CZ"/>
        </w:rPr>
        <w:tab/>
      </w:r>
      <w:r w:rsidRPr="00EC139A">
        <w:rPr>
          <w:rFonts w:asciiTheme="minorHAnsi" w:hAnsiTheme="minorHAnsi"/>
          <w:lang w:eastAsia="cs-CZ"/>
        </w:rPr>
        <w:tab/>
      </w:r>
    </w:p>
    <w:p w:rsidR="006227E1" w:rsidRPr="00EC139A" w:rsidRDefault="006227E1" w:rsidP="006227E1">
      <w:pPr>
        <w:tabs>
          <w:tab w:val="left" w:pos="567"/>
          <w:tab w:val="left" w:pos="7088"/>
        </w:tabs>
        <w:ind w:left="2268" w:hanging="2268"/>
        <w:rPr>
          <w:rFonts w:asciiTheme="minorHAnsi" w:hAnsiTheme="minorHAnsi"/>
          <w:b/>
          <w:lang w:eastAsia="cs-CZ"/>
        </w:rPr>
      </w:pPr>
      <w:r w:rsidRPr="00EC139A">
        <w:rPr>
          <w:rFonts w:asciiTheme="minorHAnsi" w:hAnsiTheme="minorHAnsi"/>
          <w:lang w:eastAsia="cs-CZ"/>
        </w:rPr>
        <w:tab/>
      </w:r>
      <w:r w:rsidRPr="00EC139A">
        <w:rPr>
          <w:rFonts w:asciiTheme="minorHAnsi" w:hAnsiTheme="minorHAnsi"/>
          <w:lang w:eastAsia="cs-CZ"/>
        </w:rPr>
        <w:tab/>
      </w:r>
      <w:r w:rsidRPr="00EC139A">
        <w:rPr>
          <w:rFonts w:asciiTheme="minorHAnsi" w:hAnsiTheme="minorHAnsi"/>
          <w:b/>
          <w:lang w:eastAsia="cs-CZ"/>
        </w:rPr>
        <w:t>(slovom:    ......................Eur, ......./100 ) s DPH.</w:t>
      </w:r>
    </w:p>
    <w:p w:rsidR="006227E1" w:rsidRPr="00EC139A" w:rsidRDefault="006227E1" w:rsidP="006227E1">
      <w:pPr>
        <w:tabs>
          <w:tab w:val="left" w:pos="567"/>
          <w:tab w:val="left" w:pos="7088"/>
        </w:tabs>
        <w:ind w:left="2268" w:hanging="2268"/>
        <w:rPr>
          <w:rFonts w:asciiTheme="minorHAnsi" w:hAnsiTheme="minorHAnsi"/>
          <w:b/>
          <w:lang w:eastAsia="cs-CZ"/>
        </w:rPr>
      </w:pPr>
    </w:p>
    <w:p w:rsidR="006227E1" w:rsidRPr="00EC139A" w:rsidRDefault="006227E1" w:rsidP="006227E1">
      <w:pPr>
        <w:pStyle w:val="Odsekzoznamu"/>
        <w:spacing w:before="120" w:line="240" w:lineRule="atLeast"/>
        <w:ind w:left="0"/>
        <w:rPr>
          <w:rFonts w:asciiTheme="minorHAnsi" w:hAnsiTheme="minorHAnsi"/>
        </w:rPr>
      </w:pPr>
      <w:r w:rsidRPr="00EC139A">
        <w:rPr>
          <w:rFonts w:asciiTheme="minorHAnsi" w:hAnsiTheme="minorHAnsi"/>
          <w:lang w:eastAsia="cs-CZ"/>
        </w:rPr>
        <w:t xml:space="preserve">2.     Preddavky objednávateľ neposkytuje vôbec.   </w:t>
      </w:r>
    </w:p>
    <w:p w:rsidR="006227E1" w:rsidRPr="00EC139A" w:rsidRDefault="006227E1" w:rsidP="006227E1">
      <w:pPr>
        <w:pStyle w:val="Odsekzoznamu"/>
        <w:numPr>
          <w:ilvl w:val="0"/>
          <w:numId w:val="3"/>
        </w:numPr>
        <w:spacing w:before="120" w:line="240" w:lineRule="atLeast"/>
        <w:ind w:left="426" w:hanging="426"/>
        <w:jc w:val="both"/>
        <w:rPr>
          <w:rFonts w:asciiTheme="minorHAnsi" w:hAnsiTheme="minorHAnsi"/>
        </w:rPr>
      </w:pPr>
      <w:r w:rsidRPr="00EC139A">
        <w:rPr>
          <w:rFonts w:asciiTheme="minorHAnsi" w:hAnsi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rsidR="006227E1" w:rsidRPr="00EC139A" w:rsidRDefault="006227E1" w:rsidP="006227E1">
      <w:pPr>
        <w:pStyle w:val="Odsekzoznamu"/>
        <w:numPr>
          <w:ilvl w:val="0"/>
          <w:numId w:val="3"/>
        </w:numPr>
        <w:spacing w:line="259" w:lineRule="auto"/>
        <w:ind w:left="426" w:hanging="426"/>
        <w:contextualSpacing/>
        <w:jc w:val="both"/>
        <w:rPr>
          <w:rFonts w:asciiTheme="minorHAnsi" w:hAnsiTheme="minorHAnsi"/>
        </w:rPr>
      </w:pPr>
      <w:r w:rsidRPr="00EC139A">
        <w:rPr>
          <w:rFonts w:asciiTheme="minorHAnsi" w:hAnsiTheme="minorHAnsi"/>
        </w:rPr>
        <w:t>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w:t>
      </w:r>
    </w:p>
    <w:p w:rsidR="006227E1" w:rsidRPr="00EC139A" w:rsidRDefault="006227E1" w:rsidP="006227E1">
      <w:pPr>
        <w:pStyle w:val="Odsekzoznamu"/>
        <w:numPr>
          <w:ilvl w:val="0"/>
          <w:numId w:val="3"/>
        </w:numPr>
        <w:spacing w:line="259" w:lineRule="auto"/>
        <w:ind w:left="426" w:hanging="426"/>
        <w:contextualSpacing/>
        <w:jc w:val="both"/>
        <w:rPr>
          <w:rFonts w:asciiTheme="minorHAnsi" w:hAnsiTheme="minorHAnsi"/>
        </w:rPr>
      </w:pPr>
      <w:r w:rsidRPr="00EC139A">
        <w:rPr>
          <w:rFonts w:asciiTheme="minorHAnsi" w:hAnsiTheme="minorHAnsi"/>
          <w:lang w:eastAsia="cs-CZ"/>
        </w:rPr>
        <w:t xml:space="preserve">Podkladom pre úhradu ceny Diela bude jedna faktúra </w:t>
      </w:r>
      <w:r w:rsidRPr="00EC139A">
        <w:rPr>
          <w:rFonts w:asciiTheme="minorHAnsi" w:hAnsiTheme="minorHAnsi"/>
          <w:b/>
          <w:lang w:eastAsia="cs-CZ"/>
        </w:rPr>
        <w:t xml:space="preserve">za stavebné práce a výkony podľa Prílohy č. 1 k Zmluve </w:t>
      </w:r>
      <w:r w:rsidRPr="00EC139A">
        <w:rPr>
          <w:rFonts w:asciiTheme="minorHAnsi" w:hAnsiTheme="minorHAnsi"/>
          <w:lang w:eastAsia="cs-CZ"/>
        </w:rPr>
        <w:t xml:space="preserve">vystavená zhotoviteľom až po riadnom vykonaní a prevzatí Diela objednávateľom.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Na účely fakturácie sa za deň riadneho vykonania a prevzatia Diela objednávateľom považuje deň podpísania Protokolu o odovzdaní a prevzatí  Diela a deň podpísania Protokolu o odovzdaní a prevzatí  Diela  oprávnenou osobou objednávateľa.</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Splatnosť faktúry je 30 dní od dňa doporučeného doručenia faktúr do podateľne objednávateľa.</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Zmluvné strany vzájomne dohodli nasledovné podmienky fakturácie:</w:t>
      </w:r>
    </w:p>
    <w:p w:rsidR="006227E1" w:rsidRPr="00EC139A" w:rsidRDefault="006227E1" w:rsidP="006227E1">
      <w:pPr>
        <w:pStyle w:val="Odsekzoznamu"/>
        <w:numPr>
          <w:ilvl w:val="0"/>
          <w:numId w:val="12"/>
        </w:numPr>
        <w:spacing w:line="259" w:lineRule="auto"/>
        <w:contextualSpacing/>
        <w:jc w:val="both"/>
        <w:rPr>
          <w:rFonts w:asciiTheme="minorHAnsi" w:hAnsiTheme="minorHAnsi"/>
        </w:rPr>
      </w:pPr>
      <w:r w:rsidRPr="00EC139A">
        <w:rPr>
          <w:rFonts w:asciiTheme="minorHAnsi" w:hAnsiTheme="minorHAnsi"/>
        </w:rPr>
        <w:t>faktúry musia byť vyhotovené v troch /3/ rovnopisoch,</w:t>
      </w:r>
    </w:p>
    <w:p w:rsidR="006227E1" w:rsidRPr="00EC139A" w:rsidRDefault="006227E1" w:rsidP="006227E1">
      <w:pPr>
        <w:pStyle w:val="Odsekzoznamu"/>
        <w:numPr>
          <w:ilvl w:val="0"/>
          <w:numId w:val="12"/>
        </w:numPr>
        <w:spacing w:line="259" w:lineRule="auto"/>
        <w:contextualSpacing/>
        <w:jc w:val="both"/>
        <w:rPr>
          <w:rFonts w:asciiTheme="minorHAnsi" w:hAnsiTheme="minorHAnsi"/>
        </w:rPr>
      </w:pPr>
      <w:r w:rsidRPr="00EC139A">
        <w:rPr>
          <w:rFonts w:asciiTheme="minorHAnsi" w:hAnsiTheme="minorHAnsi"/>
        </w:rPr>
        <w:t xml:space="preserve">zhotoviteľ je oprávnený fakturovať iba skutočne vykonané práce na stavbe, pričom skutočne vykonané práce musia byť odsúhlasené stavebným dozorom objednávateľa </w:t>
      </w:r>
      <w:r w:rsidRPr="00EC139A">
        <w:rPr>
          <w:rFonts w:asciiTheme="minorHAnsi" w:hAnsiTheme="minorHAnsi"/>
          <w:b/>
        </w:rPr>
        <w:t>na súpise prác pre SO 101.2</w:t>
      </w:r>
      <w:r w:rsidRPr="00EC139A">
        <w:rPr>
          <w:rFonts w:asciiTheme="minorHAnsi" w:hAnsiTheme="minorHAnsi"/>
        </w:rPr>
        <w:t xml:space="preserve">  minimálne v rozsahu „súhlasím, pečiatka objednávateľa a podpis stavebného dozora“,</w:t>
      </w:r>
    </w:p>
    <w:p w:rsidR="006227E1" w:rsidRPr="00EC139A" w:rsidRDefault="006227E1" w:rsidP="006227E1">
      <w:pPr>
        <w:pStyle w:val="Odsekzoznamu"/>
        <w:numPr>
          <w:ilvl w:val="0"/>
          <w:numId w:val="12"/>
        </w:numPr>
        <w:spacing w:line="259" w:lineRule="auto"/>
        <w:contextualSpacing/>
        <w:jc w:val="both"/>
        <w:rPr>
          <w:rFonts w:asciiTheme="minorHAnsi" w:hAnsiTheme="minorHAnsi"/>
        </w:rPr>
      </w:pPr>
      <w:r w:rsidRPr="00EC139A">
        <w:rPr>
          <w:rFonts w:asciiTheme="minorHAnsi" w:hAnsiTheme="minorHAnsi"/>
        </w:rPr>
        <w:t>faktúra musí byť členená podľa čísla položiek, popisu prác, výmery mernej jednotky prác a to iba v rozsahu skutočne vykonaných prác, s uvedením jednotkovej ceny (za každú položku VV zvlášť ) podľa zhotoviteľom naceneného VV</w:t>
      </w:r>
      <w:r>
        <w:rPr>
          <w:rFonts w:asciiTheme="minorHAnsi" w:hAnsiTheme="minorHAnsi"/>
        </w:rPr>
        <w:t xml:space="preserve"> </w:t>
      </w:r>
      <w:r w:rsidRPr="00EC139A">
        <w:rPr>
          <w:rFonts w:asciiTheme="minorHAnsi" w:hAnsiTheme="minorHAnsi"/>
        </w:rPr>
        <w:t xml:space="preserve">podľa </w:t>
      </w:r>
      <w:r w:rsidRPr="00EC139A">
        <w:rPr>
          <w:rFonts w:asciiTheme="minorHAnsi" w:hAnsiTheme="minorHAnsi"/>
          <w:b/>
        </w:rPr>
        <w:t>Prílohy č. 1 k Zmluve</w:t>
      </w:r>
      <w:r w:rsidRPr="00EC139A">
        <w:rPr>
          <w:rFonts w:asciiTheme="minorHAnsi" w:hAnsiTheme="minorHAnsi"/>
        </w:rPr>
        <w:t>, dokladovaná súpisom vykonaných prác, odsúhlaseným stavebným dozorom objednávateľa, pričom </w:t>
      </w:r>
      <w:r w:rsidRPr="00EC139A">
        <w:rPr>
          <w:rFonts w:asciiTheme="minorHAnsi" w:hAnsiTheme="minorHAnsi"/>
          <w:b/>
        </w:rPr>
        <w:t>súpis vykonaných prác</w:t>
      </w:r>
      <w:r w:rsidRPr="00EC139A">
        <w:rPr>
          <w:rFonts w:asciiTheme="minorHAnsi" w:hAnsiTheme="minorHAnsi"/>
        </w:rPr>
        <w:t xml:space="preserve"> musí byť členený podľa čísla položiek, popisu prác, výmery mernej jednotky prác, s uvedením jednotkovej ceny (za každú položku VV zvlášť ),</w:t>
      </w:r>
    </w:p>
    <w:p w:rsidR="006227E1" w:rsidRPr="00EC139A" w:rsidRDefault="006227E1" w:rsidP="006227E1">
      <w:pPr>
        <w:pStyle w:val="Odsekzoznamu"/>
        <w:numPr>
          <w:ilvl w:val="0"/>
          <w:numId w:val="12"/>
        </w:numPr>
        <w:spacing w:line="259" w:lineRule="auto"/>
        <w:contextualSpacing/>
        <w:jc w:val="both"/>
        <w:rPr>
          <w:rFonts w:asciiTheme="minorHAnsi" w:hAnsiTheme="minorHAnsi"/>
        </w:rPr>
      </w:pPr>
      <w:r w:rsidRPr="00EC139A">
        <w:rPr>
          <w:rFonts w:asciiTheme="minorHAnsi" w:hAnsiTheme="minorHAnsi"/>
        </w:rPr>
        <w:t xml:space="preserve">faktúra musí spĺňať všetky náležitosti daňového dokladu a musí byť vystavená na základe jednotkovej ceny naceneného VV podľa </w:t>
      </w:r>
      <w:r w:rsidRPr="00EC139A">
        <w:rPr>
          <w:rFonts w:asciiTheme="minorHAnsi" w:hAnsiTheme="minorHAnsi"/>
          <w:b/>
        </w:rPr>
        <w:t>Prílohy č. 1 k Zmluve</w:t>
      </w:r>
      <w:r w:rsidRPr="00EC139A">
        <w:rPr>
          <w:rFonts w:asciiTheme="minorHAnsi" w:hAnsiTheme="minorHAnsi"/>
        </w:rPr>
        <w:t xml:space="preserve"> tak, aby bolo možné spoľahlivo vykonať a overiť jej vecnú a finančnú kontrolu.</w:t>
      </w:r>
    </w:p>
    <w:p w:rsidR="006227E1" w:rsidRPr="00EC139A" w:rsidRDefault="006227E1" w:rsidP="006227E1">
      <w:pPr>
        <w:pStyle w:val="Odsekzoznamu"/>
        <w:widowControl w:val="0"/>
        <w:numPr>
          <w:ilvl w:val="0"/>
          <w:numId w:val="3"/>
        </w:numPr>
        <w:tabs>
          <w:tab w:val="left" w:pos="567"/>
          <w:tab w:val="left" w:pos="7088"/>
        </w:tabs>
        <w:ind w:left="426" w:hanging="437"/>
        <w:jc w:val="both"/>
        <w:rPr>
          <w:rFonts w:asciiTheme="minorHAnsi" w:hAnsiTheme="minorHAnsi"/>
          <w:lang w:eastAsia="cs-CZ"/>
        </w:rPr>
      </w:pPr>
      <w:r w:rsidRPr="00EC139A">
        <w:rPr>
          <w:rFonts w:asciiTheme="minorHAnsi" w:hAnsiTheme="minorHAnsi"/>
        </w:rPr>
        <w:t xml:space="preserve">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nacenenom VV podľa </w:t>
      </w:r>
      <w:r w:rsidRPr="00EC139A">
        <w:rPr>
          <w:rFonts w:asciiTheme="minorHAnsi" w:hAnsiTheme="minorHAnsi"/>
          <w:b/>
        </w:rPr>
        <w:t>Prílohy č. 1 k Zmluve</w:t>
      </w:r>
      <w:r w:rsidRPr="00EC139A">
        <w:rPr>
          <w:rFonts w:asciiTheme="minorHAnsi" w:hAnsiTheme="minorHAnsi"/>
        </w:rPr>
        <w:t xml:space="preserve"> a to čo i len z nedbanlivosti alebo omylu zhotoviteľa, alebo ak </w:t>
      </w:r>
      <w:r w:rsidRPr="00EC139A">
        <w:rPr>
          <w:rFonts w:asciiTheme="minorHAnsi" w:hAnsiTheme="minorHAnsi"/>
          <w:lang w:eastAsia="cs-CZ"/>
        </w:rPr>
        <w:t>faktúra nebude obsahovať všetky náležitosti v zmysle zákona  č. 222/2004 Z. z. o dani z pridanej hodnoty v znení neskorších predpisov platí, že</w:t>
      </w:r>
      <w:r w:rsidRPr="00EC139A">
        <w:rPr>
          <w:rFonts w:asciiTheme="minorHAnsi" w:hAnsiTheme="minorHAnsi"/>
        </w:rPr>
        <w:t xml:space="preserve"> faktúra nie je spôsobilá na jej úhradu, objednávateľ nie je v omeškaní s úhradou ceny Diela a </w:t>
      </w:r>
      <w:r w:rsidRPr="00EC139A">
        <w:rPr>
          <w:rFonts w:asciiTheme="minorHAnsi" w:hAnsiTheme="minorHAnsi"/>
          <w:lang w:eastAsia="cs-CZ"/>
        </w:rPr>
        <w:t xml:space="preserve">je oprávnený vrátiť faktúru zhotoviteľovi na doplnenie v lehote do 15 /pätnásť/ pracovných dní. Vrátením faktúry sa preruší splatnosť faktúry </w:t>
      </w:r>
      <w:r w:rsidRPr="00EC139A">
        <w:rPr>
          <w:rFonts w:asciiTheme="minorHAnsi" w:hAnsiTheme="minorHAnsi"/>
          <w:lang w:eastAsia="cs-CZ"/>
        </w:rPr>
        <w:lastRenderedPageBreak/>
        <w:t xml:space="preserve">a nová 30-dňová lehota splatnosti začína plynúť od  doručenia novej riadnej faktúry. </w:t>
      </w:r>
    </w:p>
    <w:p w:rsidR="006227E1" w:rsidRPr="00EC139A" w:rsidRDefault="006227E1" w:rsidP="006227E1">
      <w:pPr>
        <w:pStyle w:val="Odsekzoznamu"/>
        <w:widowControl w:val="0"/>
        <w:numPr>
          <w:ilvl w:val="0"/>
          <w:numId w:val="3"/>
        </w:numPr>
        <w:tabs>
          <w:tab w:val="left" w:pos="426"/>
          <w:tab w:val="left" w:pos="7088"/>
        </w:tabs>
        <w:ind w:left="426" w:hanging="437"/>
        <w:jc w:val="both"/>
        <w:rPr>
          <w:rFonts w:asciiTheme="minorHAnsi" w:hAnsiTheme="minorHAnsi"/>
          <w:lang w:eastAsia="cs-CZ"/>
        </w:rPr>
      </w:pPr>
      <w:r w:rsidRPr="00EC139A">
        <w:rPr>
          <w:rFonts w:asciiTheme="minorHAnsi" w:hAnsiTheme="minorHAnsi"/>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potvrdením/vyhlásením subdodávateľa a.i. ),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 xml:space="preserve">Faktúra sa považuje za zaplatenú dňom pripísania úhrady na účet zhotoviteľa.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 xml:space="preserve">Zhotoviteľ je v prípade omeškania objednávateľa s úhradou faktúry, oprávnený účtovať objednávateľovi úroky omeškania vo výške uvedenej v § 369 ods. 2 Obchodného zákonníka.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 xml:space="preserve">Zmluvné strany sa dohodli, že v prípade porušenia povinnosti zhotoviteľa odovzdať riadne zhotovené Dielo včas ( v lehote podľa ods. 2 článku VI Zmluvy), má objednávateľ  právo na zmluvnú pokutu  dohodnutú vo výške 0,5% z ceny Diela bez DPH uvedenej v ods. 1 článku VII Zmluvy za každý aj začatý  deň omeškania, splatnú v lehote do 7 kalendárnych dní odo dňa doručenia výzvy objednávateľa na zaplatenie zmluvnej pokuty spolu s faktúrou, na účet objednávateľa.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rPr>
        <w:t xml:space="preserve">Zmluvné strany prehlasujú, že považujú dohodnutú výšku zmluvnej pokuty za primeranú vzhľadom na charakter a povahu zmluvnou pokutou zabezpečovanej povinnosti zhotoviteľa a cenu Diela.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Dielo alebo jeho časť. </w:t>
      </w:r>
    </w:p>
    <w:p w:rsidR="006227E1" w:rsidRPr="00EC139A" w:rsidRDefault="006227E1" w:rsidP="006227E1">
      <w:pPr>
        <w:pStyle w:val="Odsekzoznamu"/>
        <w:widowControl w:val="0"/>
        <w:numPr>
          <w:ilvl w:val="0"/>
          <w:numId w:val="3"/>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EC139A">
        <w:rPr>
          <w:rFonts w:asciiTheme="minorHAnsi" w:hAnsiTheme="minorHAnsi"/>
        </w:rPr>
        <w:t xml:space="preserve">v platnom znení. </w:t>
      </w:r>
    </w:p>
    <w:p w:rsidR="006227E1" w:rsidRPr="00EC139A" w:rsidRDefault="006227E1" w:rsidP="006227E1">
      <w:pPr>
        <w:pStyle w:val="Odsekzoznamu"/>
        <w:widowControl w:val="0"/>
        <w:tabs>
          <w:tab w:val="left" w:pos="567"/>
          <w:tab w:val="left" w:pos="7088"/>
        </w:tabs>
        <w:ind w:left="-11"/>
        <w:rPr>
          <w:rFonts w:asciiTheme="minorHAnsi" w:hAnsiTheme="minorHAnsi"/>
        </w:rPr>
      </w:pPr>
    </w:p>
    <w:p w:rsidR="006227E1" w:rsidRPr="00EC139A" w:rsidRDefault="006227E1" w:rsidP="006227E1">
      <w:pPr>
        <w:pStyle w:val="Odsekzoznamu"/>
        <w:ind w:left="426"/>
        <w:jc w:val="center"/>
        <w:rPr>
          <w:rFonts w:asciiTheme="minorHAnsi" w:hAnsiTheme="minorHAnsi"/>
          <w:b/>
        </w:rPr>
      </w:pPr>
      <w:r w:rsidRPr="00EC139A">
        <w:rPr>
          <w:rFonts w:asciiTheme="minorHAnsi" w:hAnsiTheme="minorHAnsi"/>
          <w:b/>
        </w:rPr>
        <w:t>VIII</w:t>
      </w:r>
    </w:p>
    <w:p w:rsidR="006227E1" w:rsidRPr="00EC139A" w:rsidRDefault="006227E1" w:rsidP="006227E1">
      <w:pPr>
        <w:autoSpaceDE w:val="0"/>
        <w:autoSpaceDN w:val="0"/>
        <w:jc w:val="center"/>
        <w:rPr>
          <w:rFonts w:asciiTheme="minorHAnsi" w:hAnsiTheme="minorHAnsi"/>
          <w:b/>
          <w:bCs/>
        </w:rPr>
      </w:pPr>
      <w:r w:rsidRPr="00EC139A">
        <w:rPr>
          <w:rFonts w:asciiTheme="minorHAnsi" w:hAnsiTheme="minorHAnsi"/>
          <w:b/>
          <w:bCs/>
        </w:rPr>
        <w:t>Využitie subdodávateľov</w:t>
      </w:r>
    </w:p>
    <w:p w:rsidR="006227E1" w:rsidRPr="00EC139A" w:rsidRDefault="006227E1" w:rsidP="006227E1">
      <w:pPr>
        <w:pStyle w:val="Odsekzoznamu"/>
        <w:numPr>
          <w:ilvl w:val="0"/>
          <w:numId w:val="24"/>
        </w:numPr>
        <w:autoSpaceDE w:val="0"/>
        <w:autoSpaceDN w:val="0"/>
        <w:ind w:left="426" w:hanging="426"/>
        <w:jc w:val="both"/>
        <w:rPr>
          <w:rFonts w:asciiTheme="minorHAnsi" w:hAnsiTheme="minorHAnsi"/>
        </w:rPr>
      </w:pPr>
      <w:r w:rsidRPr="00EC139A">
        <w:rPr>
          <w:rFonts w:asciiTheme="minorHAnsi" w:hAnsiTheme="minorHAnsi"/>
        </w:rPr>
        <w:t>Zhotoviteľ predkladá v </w:t>
      </w:r>
      <w:r w:rsidRPr="00EC139A">
        <w:rPr>
          <w:rFonts w:asciiTheme="minorHAnsi" w:hAnsiTheme="minorHAnsi"/>
          <w:b/>
        </w:rPr>
        <w:t>Prílohe č. ...</w:t>
      </w:r>
      <w:r w:rsidRPr="00EC139A">
        <w:rPr>
          <w:rFonts w:asciiTheme="minorHAnsi" w:hAnsi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w:t>
      </w:r>
      <w:r>
        <w:rPr>
          <w:rFonts w:asciiTheme="minorHAnsi" w:hAnsiTheme="minorHAnsi"/>
        </w:rPr>
        <w:t>Až do splnenia všetkých záväzko</w:t>
      </w:r>
      <w:r w:rsidRPr="00EC139A">
        <w:rPr>
          <w:rFonts w:asciiTheme="minorHAnsi" w:hAnsiTheme="minorHAnsi"/>
        </w:rPr>
        <w:t xml:space="preserve">v vyplývajúcich z tejto Zmluvy je zhotoviteľ povinný oznámiť Objednávateľovi akúkoľvek zmenu údajov o subdodávateľovi. </w:t>
      </w:r>
    </w:p>
    <w:p w:rsidR="006227E1" w:rsidRPr="00EC139A" w:rsidRDefault="006227E1" w:rsidP="006227E1">
      <w:pPr>
        <w:pStyle w:val="Odsekzoznamu"/>
        <w:numPr>
          <w:ilvl w:val="0"/>
          <w:numId w:val="24"/>
        </w:numPr>
        <w:autoSpaceDE w:val="0"/>
        <w:autoSpaceDN w:val="0"/>
        <w:ind w:left="426" w:hanging="426"/>
        <w:jc w:val="both"/>
        <w:rPr>
          <w:rFonts w:asciiTheme="minorHAnsi" w:hAnsiTheme="minorHAnsi"/>
        </w:rPr>
      </w:pPr>
      <w:r w:rsidRPr="00EC139A">
        <w:rPr>
          <w:rFonts w:asciiTheme="minorHAnsi" w:hAnsi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EC139A">
        <w:rPr>
          <w:rFonts w:asciiTheme="minorHAnsi" w:hAnsiTheme="minorHAnsi"/>
        </w:rPr>
        <w:t>zápisu do registra partnerov verejného sektora</w:t>
      </w:r>
      <w:bookmarkEnd w:id="2"/>
      <w:r w:rsidRPr="00EC139A">
        <w:rPr>
          <w:rFonts w:asciiTheme="minorHAnsi" w:hAnsi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w:t>
      </w:r>
      <w:r>
        <w:rPr>
          <w:rFonts w:asciiTheme="minorHAnsi" w:hAnsiTheme="minorHAnsi"/>
        </w:rPr>
        <w:t>Až do splnenia všetkých záväzko</w:t>
      </w:r>
      <w:r w:rsidRPr="00EC139A">
        <w:rPr>
          <w:rFonts w:asciiTheme="minorHAnsi" w:hAnsiTheme="minorHAnsi"/>
        </w:rPr>
        <w:t>v vyplývajúcich z tejto Zmluvy je zhotoviteľ povinný oznámiť Objednávateľovi akúkoľvek zmenu údajov o novom subdodávateľovi.</w:t>
      </w:r>
    </w:p>
    <w:p w:rsidR="006227E1" w:rsidRPr="00EC139A" w:rsidRDefault="006227E1" w:rsidP="006227E1">
      <w:pPr>
        <w:pStyle w:val="Odsekzoznamu"/>
        <w:numPr>
          <w:ilvl w:val="0"/>
          <w:numId w:val="24"/>
        </w:numPr>
        <w:autoSpaceDE w:val="0"/>
        <w:autoSpaceDN w:val="0"/>
        <w:ind w:left="426" w:hanging="426"/>
        <w:jc w:val="both"/>
        <w:rPr>
          <w:rFonts w:asciiTheme="minorHAnsi" w:hAnsiTheme="minorHAnsi"/>
        </w:rPr>
      </w:pPr>
      <w:r w:rsidRPr="00EC139A">
        <w:rPr>
          <w:rFonts w:asciiTheme="minorHAnsi" w:hAnsiTheme="minorHAnsi"/>
        </w:rPr>
        <w:t>Povinnosti uvedené v ods. 1 a 2 tohto článku Zmluvy nie je Zhotoviteľ povinný plniť v prípade subdodávateľov, ktorí mu dodávajú tovary.</w:t>
      </w:r>
    </w:p>
    <w:p w:rsidR="006227E1" w:rsidRPr="00EC139A" w:rsidRDefault="006227E1" w:rsidP="006227E1">
      <w:pPr>
        <w:pStyle w:val="Odsekzoznamu"/>
        <w:numPr>
          <w:ilvl w:val="0"/>
          <w:numId w:val="24"/>
        </w:numPr>
        <w:autoSpaceDE w:val="0"/>
        <w:autoSpaceDN w:val="0"/>
        <w:ind w:left="426" w:hanging="426"/>
        <w:jc w:val="both"/>
        <w:rPr>
          <w:rFonts w:asciiTheme="minorHAnsi" w:hAnsiTheme="minorHAnsi"/>
        </w:rPr>
      </w:pPr>
      <w:r w:rsidRPr="00EC139A">
        <w:rPr>
          <w:rFonts w:asciiTheme="minorHAnsi" w:hAnsi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6227E1" w:rsidRPr="00EC139A" w:rsidRDefault="006227E1" w:rsidP="006227E1">
      <w:pPr>
        <w:pStyle w:val="Odsekzoznamu"/>
        <w:widowControl w:val="0"/>
        <w:numPr>
          <w:ilvl w:val="0"/>
          <w:numId w:val="24"/>
        </w:numPr>
        <w:tabs>
          <w:tab w:val="left" w:pos="426"/>
          <w:tab w:val="left" w:pos="7088"/>
        </w:tabs>
        <w:ind w:left="426" w:hanging="426"/>
        <w:jc w:val="both"/>
        <w:rPr>
          <w:rFonts w:asciiTheme="minorHAnsi" w:hAnsiTheme="minorHAnsi"/>
          <w:lang w:eastAsia="cs-CZ"/>
        </w:rPr>
      </w:pPr>
      <w:r w:rsidRPr="00EC139A">
        <w:rPr>
          <w:rFonts w:asciiTheme="minorHAnsi" w:hAnsiTheme="minorHAnsi"/>
        </w:rPr>
        <w:t xml:space="preserve">Zmluvné strany prehlasujú, že považujú dohodnutú výšku zmluvnej pokuty za primeranú vzhľadom na </w:t>
      </w:r>
      <w:r w:rsidRPr="00EC139A">
        <w:rPr>
          <w:rFonts w:asciiTheme="minorHAnsi" w:hAnsiTheme="minorHAnsi"/>
        </w:rPr>
        <w:lastRenderedPageBreak/>
        <w:t xml:space="preserve">charakter a povahu zmluvnou pokutou zabezpečovaných povinností zhotoviteľa a cenu Diela. </w:t>
      </w:r>
    </w:p>
    <w:p w:rsidR="006227E1" w:rsidRPr="00EC139A" w:rsidRDefault="006227E1" w:rsidP="006227E1">
      <w:pPr>
        <w:pStyle w:val="Odsekzoznamu"/>
        <w:widowControl w:val="0"/>
        <w:numPr>
          <w:ilvl w:val="0"/>
          <w:numId w:val="24"/>
        </w:numPr>
        <w:tabs>
          <w:tab w:val="left" w:pos="426"/>
          <w:tab w:val="left" w:pos="7088"/>
        </w:tabs>
        <w:ind w:left="426" w:hanging="426"/>
        <w:jc w:val="both"/>
        <w:rPr>
          <w:rFonts w:asciiTheme="minorHAnsi" w:hAnsiTheme="minorHAnsi"/>
          <w:lang w:eastAsia="cs-CZ"/>
        </w:rPr>
      </w:pPr>
      <w:r w:rsidRPr="00EC139A">
        <w:rPr>
          <w:rFonts w:asciiTheme="minorHAnsi" w:hAnsi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6227E1" w:rsidRPr="00EC139A" w:rsidRDefault="006227E1" w:rsidP="006227E1">
      <w:pPr>
        <w:pStyle w:val="Odsekzoznamu"/>
        <w:spacing w:line="259" w:lineRule="auto"/>
        <w:ind w:left="1134"/>
        <w:rPr>
          <w:rFonts w:asciiTheme="minorHAnsi" w:hAnsiTheme="minorHAnsi"/>
          <w:highlight w:val="yellow"/>
        </w:rPr>
      </w:pPr>
    </w:p>
    <w:p w:rsidR="006227E1" w:rsidRPr="00EC139A" w:rsidRDefault="006227E1" w:rsidP="006227E1">
      <w:pPr>
        <w:jc w:val="center"/>
        <w:rPr>
          <w:rFonts w:asciiTheme="minorHAnsi" w:hAnsiTheme="minorHAnsi"/>
          <w:b/>
        </w:rPr>
      </w:pPr>
      <w:r w:rsidRPr="00EC139A">
        <w:rPr>
          <w:rFonts w:asciiTheme="minorHAnsi" w:hAnsiTheme="minorHAnsi"/>
          <w:b/>
        </w:rPr>
        <w:t xml:space="preserve">IX </w:t>
      </w:r>
    </w:p>
    <w:p w:rsidR="006227E1" w:rsidRPr="00EC139A" w:rsidRDefault="006227E1" w:rsidP="006227E1">
      <w:pPr>
        <w:tabs>
          <w:tab w:val="left" w:pos="360"/>
        </w:tabs>
        <w:autoSpaceDE w:val="0"/>
        <w:autoSpaceDN w:val="0"/>
        <w:adjustRightInd w:val="0"/>
        <w:jc w:val="center"/>
        <w:rPr>
          <w:rFonts w:asciiTheme="minorHAnsi" w:hAnsiTheme="minorHAnsi"/>
          <w:b/>
        </w:rPr>
      </w:pPr>
      <w:r w:rsidRPr="00EC139A">
        <w:rPr>
          <w:rFonts w:asciiTheme="minorHAnsi" w:hAnsiTheme="minorHAnsi"/>
          <w:b/>
        </w:rPr>
        <w:t>Odovzdanie a prevzatie Diela:</w:t>
      </w:r>
    </w:p>
    <w:p w:rsidR="006227E1" w:rsidRPr="00EC139A" w:rsidRDefault="006227E1" w:rsidP="006227E1">
      <w:pPr>
        <w:pStyle w:val="Odsekzoznamu"/>
        <w:numPr>
          <w:ilvl w:val="0"/>
          <w:numId w:val="25"/>
        </w:numPr>
        <w:autoSpaceDE w:val="0"/>
        <w:autoSpaceDN w:val="0"/>
        <w:adjustRightInd w:val="0"/>
        <w:ind w:left="426" w:hanging="426"/>
        <w:jc w:val="both"/>
        <w:rPr>
          <w:rStyle w:val="CharStyle10"/>
          <w:rFonts w:asciiTheme="minorHAnsi" w:hAnsiTheme="minorHAnsi"/>
        </w:rPr>
      </w:pPr>
      <w:r w:rsidRPr="00EC139A">
        <w:rPr>
          <w:rStyle w:val="CharStyle10"/>
          <w:rFonts w:asciiTheme="minorHAnsi" w:hAnsiTheme="minorHAnsi"/>
        </w:rPr>
        <w:t xml:space="preserve">Zhotoviteľ sa zaväzuje, že riadne zhotovené ( vykonané ) Dielo v rozsahu podľa článku III. ods. 1 Zmluvy odovzdá objednávateľovi najneskôr v lehote podľa článku VI ods. 2 Zmluvy v mieste zhotovovania Diela. </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Objednávateľ prevezme Dielo za splnenia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rsidR="006227E1" w:rsidRPr="00EC139A" w:rsidRDefault="006227E1" w:rsidP="006227E1">
      <w:pPr>
        <w:numPr>
          <w:ilvl w:val="0"/>
          <w:numId w:val="22"/>
        </w:numPr>
        <w:autoSpaceDE w:val="0"/>
        <w:autoSpaceDN w:val="0"/>
        <w:adjustRightInd w:val="0"/>
        <w:jc w:val="both"/>
        <w:rPr>
          <w:rFonts w:asciiTheme="minorHAnsi" w:hAnsiTheme="minorHAnsi"/>
        </w:rPr>
      </w:pPr>
      <w:r w:rsidRPr="00EC139A">
        <w:rPr>
          <w:rFonts w:asciiTheme="minorHAnsi" w:hAnsiTheme="minorHAnsi"/>
        </w:rPr>
        <w:t>vážne lístky asfaltových zmesí, betónov s uvedením výrobne, množstva, označenia zmesi, dátumu a názvu stavby, ktoré predkladá zhotoviteľ priebežne počas stavebných prác,</w:t>
      </w:r>
    </w:p>
    <w:p w:rsidR="006227E1" w:rsidRPr="00EC139A" w:rsidRDefault="006227E1" w:rsidP="006227E1">
      <w:pPr>
        <w:numPr>
          <w:ilvl w:val="0"/>
          <w:numId w:val="22"/>
        </w:numPr>
        <w:autoSpaceDE w:val="0"/>
        <w:autoSpaceDN w:val="0"/>
        <w:adjustRightInd w:val="0"/>
        <w:jc w:val="both"/>
        <w:rPr>
          <w:rFonts w:asciiTheme="minorHAnsi" w:hAnsiTheme="minorHAnsi"/>
        </w:rPr>
      </w:pPr>
      <w:r w:rsidRPr="00EC139A">
        <w:rPr>
          <w:rFonts w:asciiTheme="minorHAnsi" w:hAnsiTheme="minorHAnsi"/>
        </w:rPr>
        <w:t xml:space="preserve">certifikáty, vyhlásenia o zhode vlastností a atesty zabudovaných materiálov, (originál, resp. úradne osvedčená kópia), </w:t>
      </w:r>
    </w:p>
    <w:p w:rsidR="006227E1" w:rsidRPr="00EC139A" w:rsidRDefault="006227E1" w:rsidP="006227E1">
      <w:pPr>
        <w:numPr>
          <w:ilvl w:val="0"/>
          <w:numId w:val="22"/>
        </w:numPr>
        <w:autoSpaceDE w:val="0"/>
        <w:autoSpaceDN w:val="0"/>
        <w:adjustRightInd w:val="0"/>
        <w:jc w:val="both"/>
        <w:rPr>
          <w:rFonts w:asciiTheme="minorHAnsi" w:hAnsiTheme="minorHAnsi"/>
        </w:rPr>
      </w:pPr>
      <w:r w:rsidRPr="00EC139A">
        <w:rPr>
          <w:rFonts w:asciiTheme="minorHAnsi" w:hAnsiTheme="minorHAnsi"/>
        </w:rPr>
        <w:t>listy odpadov, doklad o uložení na skládku</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 xml:space="preserve">Počet, druh a rozsah skúšok bude uvedený v kontrolnom a skúšobnom pláne stavby KSPS. </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 xml:space="preserve">Výsledky skúšok vykonaných na hotovej úprave budú odsúhlasené stavebným dozorom. </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Ak zhotoviteľ zabuduje stavebné materiály, výrobky bez ich odsúhlasenia objednávateľom a ak sa dodatočne preukáže, že vlastnosti zabudovaných materiálov, výrobkov a z toho dôvodu kvalita konštrukcie nezodpovedá požadovaným technickým špecifikáciám a normácm, je zhotoviteľ povinný na svoje náklady, podľa pokynu objednávateľa, vykonať opatrenia na nápravu ( napr. nahradiť tieto vyhovujúcimi materiálmi, výrobkami  a pod. ) v zmysle čl. XVI. ods. 5 tejto zmluvy.</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 xml:space="preserve">O odovzdaní Diela sa spíše Protokol o odovzdaní a prevzatí Diela ( verejnej práce ), ktorú podpíšu </w:t>
      </w:r>
      <w:r w:rsidRPr="00EC139A">
        <w:rPr>
          <w:rStyle w:val="CharStyle10"/>
          <w:rFonts w:asciiTheme="minorHAnsi" w:hAnsiTheme="minorHAnsi"/>
        </w:rPr>
        <w:t>osoby oprávnené konať vo veciach technických za každú zo zmluvných strán</w:t>
      </w:r>
      <w:r w:rsidRPr="00EC139A">
        <w:rPr>
          <w:rFonts w:asciiTheme="minorHAnsi" w:hAnsiTheme="minorHAnsi"/>
        </w:rPr>
        <w:t xml:space="preserve">. </w:t>
      </w:r>
      <w:r w:rsidRPr="00EC139A">
        <w:rPr>
          <w:rStyle w:val="CharStyle10"/>
          <w:rFonts w:asciiTheme="minorHAnsi" w:hAnsiTheme="minorHAnsi"/>
        </w:rPr>
        <w:t xml:space="preserve">Za deň vykonania Diela sa považuje deň uvedený v Protokole ako deň </w:t>
      </w:r>
      <w:r w:rsidRPr="00EC139A">
        <w:rPr>
          <w:rFonts w:asciiTheme="minorHAnsi" w:hAnsiTheme="minorHAnsi"/>
        </w:rPr>
        <w:t xml:space="preserve">podpisu objednávateľa - osoby oprávnenej za objednávateľa rokovať vo veciach technických. </w:t>
      </w:r>
    </w:p>
    <w:p w:rsidR="006227E1" w:rsidRPr="00EC139A" w:rsidRDefault="006227E1" w:rsidP="006227E1">
      <w:pPr>
        <w:pStyle w:val="Odsekzoznamu"/>
        <w:numPr>
          <w:ilvl w:val="0"/>
          <w:numId w:val="25"/>
        </w:numPr>
        <w:autoSpaceDE w:val="0"/>
        <w:autoSpaceDN w:val="0"/>
        <w:adjustRightInd w:val="0"/>
        <w:ind w:left="426" w:hanging="426"/>
        <w:jc w:val="both"/>
        <w:rPr>
          <w:rFonts w:asciiTheme="minorHAnsi" w:hAnsiTheme="minorHAnsi"/>
        </w:rPr>
      </w:pPr>
      <w:r w:rsidRPr="00EC139A">
        <w:rPr>
          <w:rFonts w:asciiTheme="minorHAnsi" w:hAnsiTheme="minorHAnsi"/>
        </w:rPr>
        <w:t xml:space="preserve">Nevyhnutnou súčasťou Protokolu ( vo forme Príloh ) sú nasledovné doklady dodané zhotoviteľom: </w:t>
      </w:r>
    </w:p>
    <w:p w:rsidR="006227E1" w:rsidRPr="00EC139A" w:rsidRDefault="006227E1" w:rsidP="006227E1">
      <w:pPr>
        <w:pStyle w:val="Odsekzoznamu"/>
        <w:numPr>
          <w:ilvl w:val="0"/>
          <w:numId w:val="26"/>
        </w:numPr>
        <w:jc w:val="both"/>
        <w:rPr>
          <w:rFonts w:asciiTheme="minorHAnsi" w:hAnsiTheme="minorHAnsi"/>
        </w:rPr>
      </w:pPr>
      <w:r w:rsidRPr="00EC139A">
        <w:rPr>
          <w:rFonts w:asciiTheme="minorHAnsi" w:hAnsiTheme="minorHAnsi"/>
        </w:rPr>
        <w:t xml:space="preserve">dve kópie stavebného denníka, </w:t>
      </w:r>
    </w:p>
    <w:p w:rsidR="006227E1" w:rsidRPr="00EC139A" w:rsidRDefault="006227E1" w:rsidP="006227E1">
      <w:pPr>
        <w:pStyle w:val="Odsekzoznamu"/>
        <w:numPr>
          <w:ilvl w:val="0"/>
          <w:numId w:val="26"/>
        </w:numPr>
        <w:jc w:val="both"/>
        <w:rPr>
          <w:rFonts w:asciiTheme="minorHAnsi" w:hAnsiTheme="minorHAnsi"/>
          <w:b/>
        </w:rPr>
      </w:pPr>
      <w:r w:rsidRPr="00EC139A">
        <w:rPr>
          <w:rFonts w:asciiTheme="minorHAnsi" w:hAnsiTheme="minorHAnsi"/>
          <w:b/>
        </w:rPr>
        <w:t>súpis zmien oproti dokumentácii pre realizáciu stavby (DRS), vrátane ich zdôvodnenia, ak zmeny existujú,</w:t>
      </w:r>
    </w:p>
    <w:p w:rsidR="006227E1" w:rsidRPr="00EC139A" w:rsidRDefault="006227E1" w:rsidP="006227E1">
      <w:pPr>
        <w:pStyle w:val="Odsekzoznamu"/>
        <w:numPr>
          <w:ilvl w:val="0"/>
          <w:numId w:val="26"/>
        </w:numPr>
        <w:jc w:val="both"/>
        <w:rPr>
          <w:rFonts w:asciiTheme="minorHAnsi" w:hAnsiTheme="minorHAnsi"/>
        </w:rPr>
      </w:pPr>
      <w:r w:rsidRPr="00EC139A">
        <w:rPr>
          <w:rFonts w:asciiTheme="minorHAnsi" w:hAnsiTheme="minorHAnsi"/>
        </w:rPr>
        <w:t>finančné odúčtovanie stavby k termínu preberacieho konania,</w:t>
      </w:r>
    </w:p>
    <w:p w:rsidR="006227E1" w:rsidRPr="00EC139A" w:rsidRDefault="006227E1" w:rsidP="006227E1">
      <w:pPr>
        <w:pStyle w:val="Odsekzoznamu"/>
        <w:numPr>
          <w:ilvl w:val="0"/>
          <w:numId w:val="26"/>
        </w:numPr>
        <w:jc w:val="both"/>
        <w:rPr>
          <w:rFonts w:asciiTheme="minorHAnsi" w:hAnsiTheme="minorHAnsi"/>
        </w:rPr>
      </w:pPr>
      <w:r w:rsidRPr="00EC139A">
        <w:rPr>
          <w:rFonts w:asciiTheme="minorHAnsi" w:hAnsiTheme="minorHAnsi"/>
        </w:rPr>
        <w:t xml:space="preserve">dokumentáciu kvality Diela vrátane kvality všetkých zabudovaných stavebných materiálov a zmesí ) </w:t>
      </w:r>
    </w:p>
    <w:p w:rsidR="006227E1" w:rsidRPr="00EC139A" w:rsidRDefault="006227E1" w:rsidP="006227E1">
      <w:pPr>
        <w:pStyle w:val="Odsekzoznamu"/>
        <w:numPr>
          <w:ilvl w:val="0"/>
          <w:numId w:val="26"/>
        </w:numPr>
        <w:jc w:val="both"/>
        <w:rPr>
          <w:rFonts w:asciiTheme="minorHAnsi" w:hAnsiTheme="minorHAnsi"/>
        </w:rPr>
      </w:pPr>
      <w:r w:rsidRPr="00EC139A">
        <w:rPr>
          <w:rFonts w:asciiTheme="minorHAnsi" w:hAnsiTheme="minorHAnsi"/>
        </w:rPr>
        <w:t>doklady o uložení prebytočného materiálu zo staveniska na oficiálnu skládku,</w:t>
      </w:r>
    </w:p>
    <w:p w:rsidR="006227E1" w:rsidRPr="00EC139A" w:rsidRDefault="006227E1" w:rsidP="006227E1">
      <w:pPr>
        <w:pStyle w:val="Odsekzoznamu"/>
        <w:numPr>
          <w:ilvl w:val="0"/>
          <w:numId w:val="26"/>
        </w:numPr>
        <w:jc w:val="both"/>
        <w:rPr>
          <w:rFonts w:asciiTheme="minorHAnsi" w:hAnsiTheme="minorHAnsi" w:cstheme="minorHAnsi"/>
        </w:rPr>
      </w:pPr>
      <w:r w:rsidRPr="00EC139A">
        <w:rPr>
          <w:rFonts w:asciiTheme="minorHAnsi" w:hAnsiTheme="minorHAnsi" w:cstheme="minorHAnsi"/>
        </w:rPr>
        <w:t>fotodokumentácia priebehu zhotovovania Diela,</w:t>
      </w:r>
    </w:p>
    <w:p w:rsidR="006227E1" w:rsidRPr="00EC139A" w:rsidRDefault="006227E1" w:rsidP="006227E1">
      <w:pPr>
        <w:pStyle w:val="Odsekzoznamu"/>
        <w:numPr>
          <w:ilvl w:val="0"/>
          <w:numId w:val="26"/>
        </w:numPr>
        <w:jc w:val="both"/>
        <w:rPr>
          <w:rFonts w:asciiTheme="minorHAnsi" w:hAnsiTheme="minorHAnsi" w:cstheme="minorHAnsi"/>
        </w:rPr>
      </w:pPr>
      <w:r w:rsidRPr="00EC139A">
        <w:rPr>
          <w:rFonts w:asciiTheme="minorHAnsi" w:hAnsiTheme="minorHAnsi" w:cstheme="minorHAnsi"/>
        </w:rPr>
        <w:t>jedno vyhotovenie dokumentácie skutočnej realizácie stavby „</w:t>
      </w:r>
      <w:r w:rsidRPr="00EC139A">
        <w:rPr>
          <w:rFonts w:asciiTheme="minorHAnsi" w:hAnsiTheme="minorHAnsi" w:cstheme="minorHAnsi"/>
          <w:b/>
        </w:rPr>
        <w:t>DSRS“ so zakreslenými farebnými zmenami oproti Dokumentácii pre stavebné povolenie a geodetickým zameraním inžinierskych sietí v súradnicovom systéme; aj v digitálnom formáte-CD. DSRS musí byť vypracovaná v súlade s prílohou č. 13 technického predpisu MDPT SR TP 03/2006 vrátane komplexného vyhotovenia geodetickej dokumentácie, Dokumentáciu musí zhotoviteľ predložiť objednávateľovi min. 7 dní pred termínom odovzdania diela objednávateľovi na odsúhlasenie,</w:t>
      </w:r>
      <w:r w:rsidRPr="00EC139A">
        <w:rPr>
          <w:rFonts w:asciiTheme="minorHAnsi" w:hAnsiTheme="minorHAnsi" w:cstheme="minorHAnsi"/>
        </w:rPr>
        <w:t xml:space="preserve"> </w:t>
      </w:r>
    </w:p>
    <w:p w:rsidR="006227E1" w:rsidRPr="00EC139A" w:rsidRDefault="006227E1" w:rsidP="006227E1">
      <w:pPr>
        <w:pStyle w:val="Odsekzoznamu"/>
        <w:numPr>
          <w:ilvl w:val="0"/>
          <w:numId w:val="26"/>
        </w:numPr>
        <w:jc w:val="both"/>
        <w:rPr>
          <w:rFonts w:asciiTheme="minorHAnsi" w:hAnsiTheme="minorHAnsi" w:cstheme="minorHAnsi"/>
        </w:rPr>
      </w:pPr>
      <w:r w:rsidRPr="00EC139A">
        <w:rPr>
          <w:rFonts w:asciiTheme="minorHAnsi" w:hAnsiTheme="minorHAnsi" w:cstheme="minorHAnsi"/>
        </w:rPr>
        <w:t xml:space="preserve">mostný zošit a výkon hlavnej prehliadky mosta pred jeho spustením do dopravy v jednom vyhotovení, </w:t>
      </w:r>
    </w:p>
    <w:p w:rsidR="006227E1" w:rsidRPr="00EC139A" w:rsidRDefault="006227E1" w:rsidP="006227E1">
      <w:pPr>
        <w:pStyle w:val="Odsekzoznamu"/>
        <w:numPr>
          <w:ilvl w:val="0"/>
          <w:numId w:val="26"/>
        </w:numPr>
        <w:jc w:val="both"/>
        <w:rPr>
          <w:rFonts w:asciiTheme="minorHAnsi" w:hAnsiTheme="minorHAnsi" w:cstheme="minorHAnsi"/>
        </w:rPr>
      </w:pPr>
      <w:r w:rsidRPr="00EC139A">
        <w:rPr>
          <w:rFonts w:asciiTheme="minorHAnsi" w:hAnsiTheme="minorHAnsi" w:cstheme="minorHAnsi"/>
        </w:rPr>
        <w:t>Porealizačné zameranie stavby v jednom vyhotovení, aj v digitálnom formáte CD</w:t>
      </w:r>
    </w:p>
    <w:p w:rsidR="006227E1" w:rsidRPr="00EC139A" w:rsidRDefault="006227E1" w:rsidP="006227E1">
      <w:pPr>
        <w:pStyle w:val="Odsekzoznamu"/>
        <w:ind w:left="1440"/>
        <w:rPr>
          <w:rFonts w:asciiTheme="minorHAnsi" w:hAnsiTheme="minorHAnsi"/>
          <w:highlight w:val="yellow"/>
        </w:rPr>
      </w:pPr>
    </w:p>
    <w:p w:rsidR="006227E1" w:rsidRPr="00EC139A" w:rsidRDefault="006227E1" w:rsidP="006227E1">
      <w:pPr>
        <w:pStyle w:val="Odsekzoznamu"/>
        <w:numPr>
          <w:ilvl w:val="0"/>
          <w:numId w:val="25"/>
        </w:numPr>
        <w:ind w:left="426" w:hanging="426"/>
        <w:jc w:val="both"/>
        <w:rPr>
          <w:rFonts w:asciiTheme="minorHAnsi" w:hAnsiTheme="minorHAnsi"/>
        </w:rPr>
      </w:pPr>
      <w:r w:rsidRPr="00EC139A">
        <w:rPr>
          <w:rFonts w:asciiTheme="minorHAnsi" w:hAnsiTheme="minorHAnsi"/>
        </w:rPr>
        <w:t xml:space="preserve">Absencia niektorého z dokladov podľa ods. 7 tohto článku Zmluvy je dôvodom pre nezačatie preberacieho konania. </w:t>
      </w:r>
    </w:p>
    <w:p w:rsidR="006227E1" w:rsidRPr="00EC139A" w:rsidRDefault="006227E1" w:rsidP="006227E1">
      <w:pPr>
        <w:pStyle w:val="Bezriadkovania"/>
        <w:numPr>
          <w:ilvl w:val="0"/>
          <w:numId w:val="25"/>
        </w:numPr>
        <w:ind w:left="426" w:hanging="426"/>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Povinnými obsahovými náležitosťami Protokolu je: </w:t>
      </w:r>
    </w:p>
    <w:p w:rsidR="006227E1" w:rsidRPr="00EC139A" w:rsidRDefault="006227E1" w:rsidP="006227E1">
      <w:pPr>
        <w:pStyle w:val="Bezriadkovania"/>
        <w:ind w:left="1080"/>
        <w:jc w:val="both"/>
        <w:rPr>
          <w:rFonts w:asciiTheme="minorHAnsi" w:hAnsiTheme="minorHAnsi" w:cs="Calibri"/>
          <w:noProof/>
          <w:color w:val="auto"/>
          <w:sz w:val="22"/>
          <w:szCs w:val="22"/>
        </w:rPr>
      </w:pP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lastRenderedPageBreak/>
        <w:t xml:space="preserve">údaje o zhotoviteľovi a objednávateľovi, </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názov zákazky, číslo Zmluvy, </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označenie Diela, ktoré sa odovzdáva a preberá ( konkrétne vybraté úseky ciest ),</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dátum začatia stavebných prác podľa Zmluvy, skutočný dátum začatia stavebných prác,</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dátum ukončenia stavebných prác podľa Zmluvy, skutočný dátum ukončenia stavebných prác,</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skutočný rozsah vykonaných stavebných prác, odsúhlasený stavebným dozorom objednávateľa,</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označenie stavbyvedúceho, stavebného dozoru, technického dozoru objednávateľa,</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jednotková cena za príslušnú časť Diela podľa Zmluvy a jednotková cena podľa skutočného rozsahu stavebných prác odsúhlasených stavebným dozorom objednávateľa,</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prehlásenie objednávateľa, či príslušnú časť Diela preberá alebo nepreberá,</w:t>
      </w:r>
    </w:p>
    <w:p w:rsidR="006227E1" w:rsidRPr="00EC139A" w:rsidRDefault="006227E1" w:rsidP="006227E1">
      <w:pPr>
        <w:pStyle w:val="Bezriadkovania"/>
        <w:numPr>
          <w:ilvl w:val="0"/>
          <w:numId w:val="27"/>
        </w:numPr>
        <w:ind w:hanging="153"/>
        <w:jc w:val="both"/>
        <w:rPr>
          <w:rFonts w:asciiTheme="minorHAnsi" w:hAnsiTheme="minorHAnsi" w:cs="Calibri"/>
          <w:noProof/>
          <w:color w:val="auto"/>
          <w:sz w:val="22"/>
          <w:szCs w:val="22"/>
        </w:rPr>
      </w:pPr>
      <w:r w:rsidRPr="00EC139A">
        <w:rPr>
          <w:rFonts w:asciiTheme="minorHAnsi" w:hAnsiTheme="minorHAnsi" w:cs="Calibri"/>
          <w:noProof/>
          <w:color w:val="auto"/>
          <w:sz w:val="22"/>
          <w:szCs w:val="22"/>
        </w:rPr>
        <w:t xml:space="preserve">prípadne zoznam chýb a nedorobkov. </w:t>
      </w:r>
    </w:p>
    <w:p w:rsidR="006227E1" w:rsidRPr="00EC139A" w:rsidRDefault="006227E1" w:rsidP="006227E1">
      <w:pPr>
        <w:ind w:firstLine="360"/>
        <w:rPr>
          <w:rFonts w:asciiTheme="minorHAnsi" w:hAnsiTheme="minorHAnsi"/>
        </w:rPr>
      </w:pPr>
    </w:p>
    <w:p w:rsidR="006227E1" w:rsidRPr="00EC139A" w:rsidRDefault="006227E1" w:rsidP="006227E1">
      <w:pPr>
        <w:pStyle w:val="Odsekzoznamu"/>
        <w:widowControl w:val="0"/>
        <w:numPr>
          <w:ilvl w:val="0"/>
          <w:numId w:val="25"/>
        </w:numPr>
        <w:ind w:left="426" w:hanging="426"/>
        <w:jc w:val="both"/>
        <w:rPr>
          <w:rFonts w:asciiTheme="minorHAnsi" w:hAnsiTheme="minorHAnsi"/>
        </w:rPr>
      </w:pPr>
      <w:r w:rsidRPr="00EC139A">
        <w:rPr>
          <w:rFonts w:asciiTheme="minorHAnsi" w:hAnsi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6227E1" w:rsidRPr="00EC139A" w:rsidRDefault="006227E1" w:rsidP="006227E1">
      <w:pPr>
        <w:pStyle w:val="Odsekzoznamu"/>
        <w:widowControl w:val="0"/>
        <w:numPr>
          <w:ilvl w:val="0"/>
          <w:numId w:val="25"/>
        </w:numPr>
        <w:ind w:left="426" w:hanging="426"/>
        <w:jc w:val="both"/>
        <w:rPr>
          <w:rFonts w:asciiTheme="minorHAnsi" w:hAnsiTheme="minorHAnsi"/>
        </w:rPr>
      </w:pPr>
      <w:r w:rsidRPr="00EC139A">
        <w:rPr>
          <w:rFonts w:asciiTheme="minorHAnsi" w:hAnsiTheme="minorHAnsi"/>
        </w:rPr>
        <w:t xml:space="preserve">Ak objednávateľ odmieta Dielo prevziať, je povinný uviesť dôvody. </w:t>
      </w:r>
    </w:p>
    <w:p w:rsidR="006227E1" w:rsidRPr="00EC139A" w:rsidRDefault="006227E1" w:rsidP="006227E1">
      <w:pPr>
        <w:pStyle w:val="Odsekzoznamu"/>
        <w:widowControl w:val="0"/>
        <w:numPr>
          <w:ilvl w:val="0"/>
          <w:numId w:val="25"/>
        </w:numPr>
        <w:ind w:left="426" w:hanging="426"/>
        <w:jc w:val="both"/>
        <w:rPr>
          <w:rFonts w:asciiTheme="minorHAnsi" w:hAnsiTheme="minorHAnsi"/>
        </w:rPr>
      </w:pPr>
      <w:r w:rsidRPr="00EC139A">
        <w:rPr>
          <w:rFonts w:asciiTheme="minorHAnsi" w:hAnsiTheme="minorHAnsi"/>
        </w:rPr>
        <w:t xml:space="preserve">Riadnym odovzdaním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6227E1" w:rsidRPr="00EC139A" w:rsidRDefault="006227E1" w:rsidP="006227E1">
      <w:pPr>
        <w:pStyle w:val="Odsekzoznamu"/>
        <w:widowControl w:val="0"/>
        <w:numPr>
          <w:ilvl w:val="0"/>
          <w:numId w:val="25"/>
        </w:numPr>
        <w:ind w:left="426" w:hanging="426"/>
        <w:jc w:val="both"/>
        <w:rPr>
          <w:rFonts w:asciiTheme="minorHAnsi" w:hAnsiTheme="minorHAnsi"/>
        </w:rPr>
      </w:pPr>
      <w:r w:rsidRPr="00EC139A">
        <w:rPr>
          <w:rFonts w:asciiTheme="minorHAnsi" w:hAnsi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6227E1" w:rsidRPr="00EC139A" w:rsidRDefault="006227E1" w:rsidP="006227E1">
      <w:pPr>
        <w:tabs>
          <w:tab w:val="num" w:pos="2146"/>
        </w:tabs>
        <w:rPr>
          <w:rFonts w:asciiTheme="minorHAnsi" w:hAnsiTheme="minorHAnsi"/>
        </w:rPr>
      </w:pPr>
    </w:p>
    <w:p w:rsidR="006227E1" w:rsidRPr="00EC139A" w:rsidRDefault="006227E1" w:rsidP="006227E1">
      <w:pPr>
        <w:tabs>
          <w:tab w:val="num" w:pos="2146"/>
        </w:tabs>
        <w:ind w:left="567" w:hanging="284"/>
        <w:jc w:val="center"/>
        <w:rPr>
          <w:rFonts w:asciiTheme="minorHAnsi" w:hAnsiTheme="minorHAnsi"/>
          <w:b/>
        </w:rPr>
      </w:pPr>
      <w:r w:rsidRPr="00EC139A">
        <w:rPr>
          <w:rFonts w:asciiTheme="minorHAnsi" w:hAnsiTheme="minorHAnsi"/>
          <w:b/>
        </w:rPr>
        <w:t>X</w:t>
      </w:r>
    </w:p>
    <w:p w:rsidR="006227E1" w:rsidRPr="00EC139A" w:rsidRDefault="006227E1" w:rsidP="006227E1">
      <w:pPr>
        <w:jc w:val="center"/>
        <w:rPr>
          <w:rFonts w:asciiTheme="minorHAnsi" w:hAnsiTheme="minorHAnsi"/>
          <w:b/>
        </w:rPr>
      </w:pPr>
      <w:r w:rsidRPr="00EC139A">
        <w:rPr>
          <w:rFonts w:asciiTheme="minorHAnsi" w:hAnsiTheme="minorHAnsi"/>
          <w:b/>
        </w:rPr>
        <w:t>Zmena záväzkov zmluvných strán</w:t>
      </w:r>
    </w:p>
    <w:p w:rsidR="006227E1" w:rsidRPr="00EC139A" w:rsidRDefault="006227E1" w:rsidP="006227E1">
      <w:pPr>
        <w:pStyle w:val="Odsekzoznamu"/>
        <w:widowControl w:val="0"/>
        <w:numPr>
          <w:ilvl w:val="0"/>
          <w:numId w:val="28"/>
        </w:numPr>
        <w:tabs>
          <w:tab w:val="left" w:pos="426"/>
          <w:tab w:val="left" w:pos="7088"/>
        </w:tabs>
        <w:spacing w:after="100" w:afterAutospacing="1"/>
        <w:ind w:left="425" w:hanging="425"/>
        <w:jc w:val="both"/>
        <w:rPr>
          <w:rFonts w:asciiTheme="minorHAnsi" w:hAnsiTheme="minorHAnsi"/>
          <w:lang w:eastAsia="cs-CZ"/>
        </w:rPr>
      </w:pPr>
      <w:r w:rsidRPr="00EC139A">
        <w:rPr>
          <w:rFonts w:asciiTheme="minorHAnsi" w:hAnsiTheme="minorHAnsi"/>
          <w:lang w:eastAsia="cs-CZ"/>
        </w:rPr>
        <w:t>Zmluvné strany sa zaväzujú, že pristúpia na zmenu záväz</w:t>
      </w:r>
      <w:r w:rsidRPr="00EC139A">
        <w:rPr>
          <w:rFonts w:asciiTheme="minorHAnsi" w:hAnsiTheme="minorHAnsi"/>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EC139A">
        <w:rPr>
          <w:rFonts w:asciiTheme="minorHAnsi" w:hAnsiTheme="minorHAnsi"/>
        </w:rPr>
        <w:t>a o zmene a doplnení niektorých zákonov v platnom znení</w:t>
      </w:r>
      <w:r w:rsidRPr="00EC139A">
        <w:rPr>
          <w:rFonts w:asciiTheme="minorHAnsi" w:hAnsiTheme="minorHAnsi"/>
          <w:lang w:eastAsia="cs-CZ"/>
        </w:rPr>
        <w:t>.</w:t>
      </w:r>
    </w:p>
    <w:p w:rsidR="006227E1" w:rsidRPr="00EC139A" w:rsidRDefault="006227E1" w:rsidP="006227E1">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lang w:eastAsia="cs-CZ"/>
        </w:rPr>
      </w:pPr>
      <w:r w:rsidRPr="00EC139A">
        <w:rPr>
          <w:rFonts w:asciiTheme="minorHAnsi" w:hAnsiTheme="minorHAnsi" w:cstheme="minorHAnsi"/>
        </w:rPr>
        <w:t>Naviac práce predstavujú práce nad rámec dojednaný v Zmluve, pričom pre vylúčenie pochybností sa má za to, že Naviac práce sú výlučne práce neobsiahnuté v nacenenom Výkaze výmer/Výkazoch výmer.</w:t>
      </w:r>
    </w:p>
    <w:p w:rsidR="006227E1" w:rsidRPr="00EC139A" w:rsidRDefault="006227E1" w:rsidP="006227E1">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lang w:eastAsia="cs-CZ"/>
        </w:rPr>
      </w:pPr>
      <w:r w:rsidRPr="00EC139A">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rsidR="006227E1" w:rsidRPr="00EC139A" w:rsidRDefault="006227E1" w:rsidP="006227E1">
      <w:pPr>
        <w:pStyle w:val="Odsekzoznamu"/>
        <w:widowControl w:val="0"/>
        <w:numPr>
          <w:ilvl w:val="0"/>
          <w:numId w:val="28"/>
        </w:numPr>
        <w:tabs>
          <w:tab w:val="left" w:pos="567"/>
          <w:tab w:val="left" w:pos="7088"/>
        </w:tabs>
        <w:ind w:left="425" w:hanging="425"/>
        <w:jc w:val="both"/>
        <w:rPr>
          <w:rFonts w:asciiTheme="minorHAnsi" w:hAnsiTheme="minorHAnsi" w:cstheme="minorHAnsi"/>
        </w:rPr>
      </w:pPr>
      <w:r w:rsidRPr="00EC139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6227E1" w:rsidRPr="00EC139A" w:rsidRDefault="006227E1" w:rsidP="006227E1">
      <w:pPr>
        <w:pStyle w:val="Odsekzoznamu"/>
        <w:widowControl w:val="0"/>
        <w:numPr>
          <w:ilvl w:val="0"/>
          <w:numId w:val="28"/>
        </w:numPr>
        <w:tabs>
          <w:tab w:val="left" w:pos="567"/>
          <w:tab w:val="left" w:pos="7088"/>
        </w:tabs>
        <w:ind w:left="425" w:hanging="425"/>
        <w:jc w:val="both"/>
        <w:rPr>
          <w:rFonts w:asciiTheme="minorHAnsi" w:hAnsiTheme="minorHAnsi" w:cstheme="minorHAnsi"/>
        </w:rPr>
      </w:pPr>
      <w:r w:rsidRPr="00EC139A">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pre veci technické . </w:t>
      </w:r>
    </w:p>
    <w:p w:rsidR="006227E1" w:rsidRPr="00EC139A" w:rsidRDefault="006227E1" w:rsidP="006227E1">
      <w:pPr>
        <w:pStyle w:val="Odsekzoznamu"/>
        <w:widowControl w:val="0"/>
        <w:numPr>
          <w:ilvl w:val="0"/>
          <w:numId w:val="28"/>
        </w:numPr>
        <w:tabs>
          <w:tab w:val="left" w:pos="567"/>
          <w:tab w:val="left" w:pos="7088"/>
        </w:tabs>
        <w:ind w:left="425" w:hanging="425"/>
        <w:jc w:val="both"/>
        <w:rPr>
          <w:rFonts w:asciiTheme="minorHAnsi" w:hAnsiTheme="minorHAnsi" w:cstheme="minorHAnsi"/>
        </w:rPr>
      </w:pPr>
      <w:r w:rsidRPr="00EC139A">
        <w:rPr>
          <w:rFonts w:asciiTheme="minorHAnsi" w:hAnsiTheme="minorHAnsi" w:cstheme="minorHAnsi"/>
        </w:rPr>
        <w:t xml:space="preserve">Kontaktné údaje osôb a okruh osôb oprávnených konať za zmluvnú stranu môžu byť zmenené </w:t>
      </w:r>
      <w:r w:rsidRPr="00EC139A">
        <w:rPr>
          <w:rFonts w:asciiTheme="minorHAnsi" w:hAnsiTheme="minorHAnsi" w:cstheme="minorHAnsi"/>
        </w:rPr>
        <w:lastRenderedPageBreak/>
        <w:t>jednostranným písomným oznámením zmluvnej strany, riadne doručeným príslušnou zmluvnou stranou druhej zmluvnej strane v súlade s týmto ustanovením zmluvy bez toho, aby zmluvné strany uzatvorili dodatok k zmluve. Oznámenie bude tvoriť prílohu zmluvy.</w:t>
      </w:r>
    </w:p>
    <w:p w:rsidR="006227E1" w:rsidRPr="00EC139A" w:rsidRDefault="006227E1" w:rsidP="006227E1">
      <w:pPr>
        <w:pStyle w:val="Odsekzoznamu"/>
        <w:widowControl w:val="0"/>
        <w:numPr>
          <w:ilvl w:val="0"/>
          <w:numId w:val="28"/>
        </w:numPr>
        <w:tabs>
          <w:tab w:val="left" w:pos="567"/>
          <w:tab w:val="left" w:pos="7088"/>
        </w:tabs>
        <w:spacing w:after="100" w:afterAutospacing="1"/>
        <w:ind w:left="425" w:hanging="425"/>
        <w:jc w:val="both"/>
        <w:rPr>
          <w:rFonts w:asciiTheme="minorHAnsi" w:hAnsiTheme="minorHAnsi" w:cstheme="minorHAnsi"/>
          <w:lang w:eastAsia="cs-CZ"/>
        </w:rPr>
      </w:pPr>
      <w:r w:rsidRPr="00EC139A">
        <w:rPr>
          <w:rFonts w:asciiTheme="minorHAnsi" w:hAnsiTheme="minorHAnsi" w:cstheme="minorHAnsi"/>
          <w:lang w:eastAsia="cs-CZ"/>
        </w:rPr>
        <w:t xml:space="preserve">Odosielateľ akejkoľvek písomnej správy môže požadovať písomné potvrdenie príjemcu. </w:t>
      </w:r>
    </w:p>
    <w:p w:rsidR="006227E1" w:rsidRPr="00EC139A" w:rsidRDefault="006227E1" w:rsidP="006227E1">
      <w:pPr>
        <w:jc w:val="center"/>
        <w:rPr>
          <w:rFonts w:asciiTheme="minorHAnsi" w:hAnsiTheme="minorHAnsi" w:cstheme="minorHAnsi"/>
          <w:b/>
        </w:rPr>
      </w:pPr>
      <w:r w:rsidRPr="00EC139A">
        <w:rPr>
          <w:rFonts w:asciiTheme="minorHAnsi" w:hAnsiTheme="minorHAnsi" w:cstheme="minorHAnsi"/>
          <w:b/>
        </w:rPr>
        <w:t xml:space="preserve">XI </w:t>
      </w:r>
    </w:p>
    <w:p w:rsidR="006227E1" w:rsidRPr="00EC139A" w:rsidRDefault="006227E1" w:rsidP="006227E1">
      <w:pPr>
        <w:jc w:val="center"/>
        <w:rPr>
          <w:rFonts w:asciiTheme="minorHAnsi" w:hAnsiTheme="minorHAnsi" w:cstheme="minorHAnsi"/>
          <w:b/>
        </w:rPr>
      </w:pPr>
      <w:r w:rsidRPr="00EC139A">
        <w:rPr>
          <w:rFonts w:asciiTheme="minorHAnsi" w:hAnsiTheme="minorHAnsi" w:cstheme="minorHAnsi"/>
          <w:b/>
        </w:rPr>
        <w:t>Prerušenie prác</w:t>
      </w:r>
    </w:p>
    <w:p w:rsidR="006227E1" w:rsidRPr="00EC139A" w:rsidRDefault="006227E1" w:rsidP="006227E1">
      <w:pPr>
        <w:pStyle w:val="Odsekzoznamu"/>
        <w:numPr>
          <w:ilvl w:val="0"/>
          <w:numId w:val="33"/>
        </w:numPr>
        <w:ind w:left="426" w:hanging="426"/>
        <w:jc w:val="both"/>
        <w:rPr>
          <w:rFonts w:asciiTheme="minorHAnsi" w:hAnsiTheme="minorHAnsi" w:cstheme="minorHAnsi"/>
        </w:rPr>
      </w:pPr>
      <w:r w:rsidRPr="00EC139A">
        <w:rPr>
          <w:rFonts w:asciiTheme="minorHAnsi" w:hAnsiTheme="minorHAnsi" w:cstheme="minorHAnsi"/>
        </w:rPr>
        <w:t xml:space="preserve">Zhotoviteľ je povinný cestou SD upozorniť objednávateľa na skutočnosti, ktoré môžu mať za následok prerušenie prác. </w:t>
      </w:r>
    </w:p>
    <w:p w:rsidR="006227E1" w:rsidRPr="00EC139A" w:rsidRDefault="006227E1" w:rsidP="006227E1">
      <w:pPr>
        <w:pStyle w:val="Odsekzoznamu"/>
        <w:numPr>
          <w:ilvl w:val="0"/>
          <w:numId w:val="33"/>
        </w:numPr>
        <w:ind w:left="426" w:hanging="426"/>
        <w:jc w:val="both"/>
        <w:rPr>
          <w:rFonts w:asciiTheme="minorHAnsi" w:hAnsiTheme="minorHAnsi" w:cstheme="minorHAnsi"/>
        </w:rPr>
      </w:pPr>
      <w:r w:rsidRPr="00EC139A">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EC139A">
        <w:rPr>
          <w:rFonts w:asciiTheme="minorHAnsi" w:hAnsiTheme="minorHAnsi" w:cstheme="minorHAnsi"/>
          <w:lang w:eastAsia="cs-CZ"/>
        </w:rPr>
        <w:t>( najmä nepriaznivé poveternostné podmienky pre pokračovanie v stavebných prácach )</w:t>
      </w:r>
      <w:r w:rsidRPr="00EC139A">
        <w:rPr>
          <w:rFonts w:asciiTheme="minorHAnsi" w:hAnsiTheme="minorHAnsi" w:cstheme="minorHAnsi"/>
        </w:rPr>
        <w:t>.</w:t>
      </w:r>
    </w:p>
    <w:p w:rsidR="006227E1" w:rsidRPr="00EC139A" w:rsidRDefault="006227E1" w:rsidP="006227E1">
      <w:pPr>
        <w:pStyle w:val="Zkladntext2"/>
        <w:numPr>
          <w:ilvl w:val="0"/>
          <w:numId w:val="33"/>
        </w:numPr>
        <w:spacing w:after="0" w:line="240" w:lineRule="auto"/>
        <w:ind w:left="426" w:hanging="426"/>
        <w:jc w:val="both"/>
        <w:rPr>
          <w:rFonts w:asciiTheme="minorHAnsi" w:hAnsiTheme="minorHAnsi" w:cstheme="minorHAnsi"/>
          <w:color w:val="FF0000"/>
        </w:rPr>
      </w:pPr>
      <w:r w:rsidRPr="00EC139A">
        <w:rPr>
          <w:rFonts w:asciiTheme="minorHAnsi" w:hAnsiTheme="minorHAnsi" w:cs="Calibri"/>
        </w:rPr>
        <w:t xml:space="preserve">Zhotoviteľ je povinný bez zbytočného odkladu písomne Objednávateľa upozorniť na všetky </w:t>
      </w:r>
      <w:r w:rsidRPr="00EC139A">
        <w:rPr>
          <w:rFonts w:asciiTheme="minorHAnsi" w:hAnsiTheme="minorHAnsi" w:cs="Calibri"/>
          <w:b/>
        </w:rPr>
        <w:t>nedostatky</w:t>
      </w:r>
      <w:r w:rsidRPr="00EC139A">
        <w:rPr>
          <w:rFonts w:asciiTheme="minorHAnsi" w:hAnsiTheme="minorHAnsi" w:cs="Calibri"/>
        </w:rPr>
        <w:t xml:space="preserve">, </w:t>
      </w:r>
      <w:r w:rsidRPr="00EC139A">
        <w:rPr>
          <w:rFonts w:asciiTheme="minorHAnsi" w:hAnsiTheme="minorHAnsi" w:cs="Calibri"/>
          <w:b/>
        </w:rPr>
        <w:t>nesprávnosti alebo chyby</w:t>
      </w:r>
      <w:r w:rsidRPr="00EC139A">
        <w:rPr>
          <w:rFonts w:asciiTheme="minorHAnsi" w:hAnsiTheme="minorHAnsi" w:cs="Calibr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rsidR="006227E1" w:rsidRPr="00EC139A" w:rsidRDefault="006227E1" w:rsidP="006227E1">
      <w:pPr>
        <w:numPr>
          <w:ilvl w:val="0"/>
          <w:numId w:val="17"/>
        </w:numPr>
        <w:jc w:val="both"/>
        <w:rPr>
          <w:rFonts w:asciiTheme="minorHAnsi" w:hAnsiTheme="minorHAnsi"/>
        </w:rPr>
      </w:pPr>
      <w:r>
        <w:rPr>
          <w:rFonts w:asciiTheme="minorHAnsi" w:hAnsiTheme="minorHAnsi"/>
        </w:rPr>
        <w:t>p</w:t>
      </w:r>
      <w:r w:rsidRPr="00EC139A">
        <w:rPr>
          <w:rFonts w:asciiTheme="minorHAnsi" w:hAnsiTheme="minorHAnsi"/>
        </w:rPr>
        <w:t>rerušiť práce</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 xml:space="preserve">určiť lehotu na odstránenie takýchto </w:t>
      </w:r>
      <w:r w:rsidRPr="00EC139A">
        <w:rPr>
          <w:rFonts w:asciiTheme="minorHAnsi" w:hAnsiTheme="minorHAnsi"/>
          <w:b/>
        </w:rPr>
        <w:t>nedostatkov</w:t>
      </w:r>
      <w:r w:rsidRPr="00EC139A">
        <w:rPr>
          <w:rFonts w:asciiTheme="minorHAnsi" w:hAnsiTheme="minorHAnsi"/>
        </w:rPr>
        <w:t xml:space="preserve">, </w:t>
      </w:r>
      <w:r w:rsidRPr="00EC139A">
        <w:rPr>
          <w:rFonts w:asciiTheme="minorHAnsi" w:hAnsiTheme="minorHAnsi"/>
          <w:b/>
        </w:rPr>
        <w:t>nesprávností alebo chýb,</w:t>
      </w:r>
      <w:r w:rsidRPr="00EC139A">
        <w:rPr>
          <w:rFonts w:asciiTheme="minorHAnsi" w:hAnsiTheme="minorHAnsi"/>
        </w:rPr>
        <w:t> </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 xml:space="preserve">určiť ďalší postup do doby odstránenia </w:t>
      </w:r>
      <w:r w:rsidRPr="00EC139A">
        <w:rPr>
          <w:rFonts w:asciiTheme="minorHAnsi" w:hAnsiTheme="minorHAnsi"/>
          <w:b/>
        </w:rPr>
        <w:t>nedostatkov, nesprávností alebo chýb</w:t>
      </w:r>
      <w:r w:rsidRPr="00EC139A">
        <w:rPr>
          <w:rFonts w:asciiTheme="minorHAnsi" w:hAnsiTheme="minorHAnsi"/>
        </w:rPr>
        <w:t xml:space="preserve"> projektovej dokumentácie alebo inej dokumentácie a prípadne</w:t>
      </w:r>
    </w:p>
    <w:p w:rsidR="006227E1" w:rsidRPr="00EC139A" w:rsidRDefault="006227E1" w:rsidP="006227E1">
      <w:pPr>
        <w:numPr>
          <w:ilvl w:val="0"/>
          <w:numId w:val="17"/>
        </w:numPr>
        <w:jc w:val="both"/>
        <w:rPr>
          <w:rFonts w:asciiTheme="minorHAnsi" w:hAnsiTheme="minorHAnsi"/>
        </w:rPr>
      </w:pPr>
      <w:r w:rsidRPr="00EC139A">
        <w:rPr>
          <w:rFonts w:asciiTheme="minorHAnsi" w:hAnsiTheme="minorHAnsi"/>
        </w:rPr>
        <w:t>predĺžiť zhotoviteľovi lehotu na odovzdanie Diela o čas, o ktorý sa kvôli prekážkam podľa tohto odseku článku XI Zmluvy objektívne nemohlo pokračovať vo vykonávaní Diela, ak sa v jeho vykonávaní nepokračovalo.</w:t>
      </w:r>
    </w:p>
    <w:p w:rsidR="006227E1" w:rsidRPr="00401AFE" w:rsidRDefault="006227E1" w:rsidP="006227E1">
      <w:pPr>
        <w:pStyle w:val="Odsekzoznamu"/>
        <w:numPr>
          <w:ilvl w:val="0"/>
          <w:numId w:val="33"/>
        </w:numPr>
        <w:ind w:left="426" w:hanging="426"/>
        <w:contextualSpacing/>
        <w:jc w:val="both"/>
        <w:rPr>
          <w:rFonts w:asciiTheme="minorHAnsi" w:hAnsiTheme="minorHAnsi"/>
        </w:rPr>
      </w:pPr>
      <w:r w:rsidRPr="00EC139A">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6227E1" w:rsidRPr="00EC139A" w:rsidRDefault="006227E1" w:rsidP="006227E1">
      <w:pPr>
        <w:pStyle w:val="Odsekzoznamu"/>
        <w:ind w:left="426"/>
        <w:rPr>
          <w:rFonts w:asciiTheme="minorHAnsi" w:hAnsiTheme="minorHAnsi"/>
        </w:rPr>
      </w:pPr>
    </w:p>
    <w:p w:rsidR="006227E1" w:rsidRPr="00EC139A" w:rsidRDefault="006227E1" w:rsidP="006227E1">
      <w:pPr>
        <w:jc w:val="center"/>
        <w:rPr>
          <w:rFonts w:asciiTheme="minorHAnsi" w:hAnsiTheme="minorHAnsi"/>
          <w:b/>
        </w:rPr>
      </w:pPr>
      <w:r w:rsidRPr="00EC139A">
        <w:rPr>
          <w:rFonts w:asciiTheme="minorHAnsi" w:hAnsiTheme="minorHAnsi"/>
          <w:b/>
        </w:rPr>
        <w:t xml:space="preserve">XII  </w:t>
      </w:r>
    </w:p>
    <w:p w:rsidR="006227E1" w:rsidRPr="00EC139A" w:rsidRDefault="006227E1" w:rsidP="006227E1">
      <w:pPr>
        <w:jc w:val="center"/>
        <w:rPr>
          <w:rFonts w:asciiTheme="minorHAnsi" w:hAnsiTheme="minorHAnsi"/>
          <w:b/>
        </w:rPr>
      </w:pPr>
      <w:r w:rsidRPr="00EC139A">
        <w:rPr>
          <w:rFonts w:asciiTheme="minorHAnsi" w:hAnsiTheme="minorHAnsi"/>
          <w:b/>
        </w:rPr>
        <w:t>Zodpovednosť zhotoviteľa, Zmluvné pokuty, Záruka a záručná doba</w:t>
      </w:r>
    </w:p>
    <w:p w:rsidR="006227E1" w:rsidRPr="00EC139A" w:rsidRDefault="006227E1" w:rsidP="006227E1">
      <w:pPr>
        <w:pStyle w:val="Bezriadkovania"/>
        <w:numPr>
          <w:ilvl w:val="0"/>
          <w:numId w:val="29"/>
        </w:numPr>
        <w:tabs>
          <w:tab w:val="left" w:pos="375"/>
        </w:tabs>
        <w:spacing w:after="100" w:afterAutospacing="1"/>
        <w:ind w:left="426" w:hanging="426"/>
        <w:jc w:val="both"/>
        <w:rPr>
          <w:rStyle w:val="CharStyle10"/>
          <w:rFonts w:asciiTheme="minorHAnsi" w:hAnsiTheme="minorHAnsi" w:cs="Calibri"/>
          <w:b/>
          <w:color w:val="auto"/>
          <w:sz w:val="22"/>
          <w:szCs w:val="22"/>
        </w:rPr>
      </w:pPr>
      <w:r w:rsidRPr="00EC139A">
        <w:rPr>
          <w:rStyle w:val="CharStyle10"/>
          <w:rFonts w:asciiTheme="minorHAnsi" w:hAnsiTheme="minorHAnsi" w:cs="Calibri"/>
          <w:color w:val="auto"/>
          <w:sz w:val="22"/>
          <w:szCs w:val="22"/>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EC139A">
        <w:rPr>
          <w:rStyle w:val="CharStyle10"/>
          <w:rFonts w:asciiTheme="minorHAnsi" w:hAnsiTheme="minorHAnsi" w:cs="Calibri"/>
          <w:color w:val="auto"/>
          <w:sz w:val="22"/>
          <w:szCs w:val="22"/>
        </w:rPr>
        <w:t>lege</w:t>
      </w:r>
      <w:proofErr w:type="spellEnd"/>
      <w:r w:rsidRPr="00EC139A">
        <w:rPr>
          <w:rStyle w:val="CharStyle10"/>
          <w:rFonts w:asciiTheme="minorHAnsi" w:hAnsiTheme="minorHAnsi" w:cs="Calibri"/>
          <w:color w:val="auto"/>
          <w:sz w:val="22"/>
          <w:szCs w:val="22"/>
        </w:rPr>
        <w:t xml:space="preserve"> </w:t>
      </w:r>
      <w:proofErr w:type="spellStart"/>
      <w:r w:rsidRPr="00EC139A">
        <w:rPr>
          <w:rStyle w:val="CharStyle10"/>
          <w:rFonts w:asciiTheme="minorHAnsi" w:hAnsiTheme="minorHAnsi" w:cs="Calibri"/>
          <w:color w:val="auto"/>
          <w:sz w:val="22"/>
          <w:szCs w:val="22"/>
        </w:rPr>
        <w:t>artis</w:t>
      </w:r>
      <w:proofErr w:type="spellEnd"/>
      <w:r w:rsidRPr="00EC139A">
        <w:rPr>
          <w:rStyle w:val="CharStyle10"/>
          <w:rFonts w:asciiTheme="minorHAnsi" w:hAnsiTheme="minorHAnsi" w:cs="Calibri"/>
          <w:color w:val="auto"/>
          <w:sz w:val="22"/>
          <w:szCs w:val="22"/>
        </w:rPr>
        <w:t xml:space="preserve">. </w:t>
      </w:r>
    </w:p>
    <w:p w:rsidR="006227E1" w:rsidRPr="00EC139A" w:rsidRDefault="006227E1" w:rsidP="006227E1">
      <w:pPr>
        <w:pStyle w:val="Bezriadkovania"/>
        <w:numPr>
          <w:ilvl w:val="0"/>
          <w:numId w:val="29"/>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sa dohodli, že v prípade porušenia akejkoľvek povinnosti zhotoviteľa podľa článku </w:t>
      </w:r>
      <w:r w:rsidRPr="00EC139A">
        <w:rPr>
          <w:rFonts w:asciiTheme="minorHAnsi" w:hAnsiTheme="minorHAnsi" w:cs="Calibri"/>
          <w:color w:val="auto"/>
          <w:sz w:val="22"/>
          <w:szCs w:val="22"/>
          <w:highlight w:val="lightGray"/>
        </w:rPr>
        <w:t xml:space="preserve">I, článku III, článku IV ods. 6, ods. 7, ods. 9, článku V ods. 2, ods. 3, článku VI, článku XIII ods. 7 </w:t>
      </w:r>
      <w:r w:rsidRPr="00EC139A">
        <w:rPr>
          <w:rFonts w:asciiTheme="minorHAnsi" w:hAnsiTheme="minorHAnsi" w:cs="Calibri"/>
          <w:color w:val="auto"/>
          <w:sz w:val="22"/>
          <w:szCs w:val="22"/>
        </w:rPr>
        <w:t>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0,5 % z celkovej ceny Diela bez DPH za každé jednotlivé porušenie povinnosti zvlášť a to aj opakovane.</w:t>
      </w:r>
      <w:r w:rsidRPr="00EC139A">
        <w:rPr>
          <w:rFonts w:asciiTheme="minorHAnsi" w:hAnsiTheme="minorHAnsi" w:cs="Calibri"/>
          <w:b/>
          <w:color w:val="auto"/>
          <w:sz w:val="22"/>
          <w:szCs w:val="22"/>
        </w:rPr>
        <w:t xml:space="preserve"> </w:t>
      </w:r>
      <w:r w:rsidRPr="00EC139A">
        <w:rPr>
          <w:rFonts w:asciiTheme="minorHAnsi" w:hAnsiTheme="minorHAnsi" w:cs="Calibri"/>
          <w:color w:val="auto"/>
          <w:sz w:val="22"/>
          <w:szCs w:val="22"/>
        </w:rPr>
        <w:t xml:space="preserve">Zmluvné strany prehlasujú, že považujú dohodnutú výšku zmluvnej pokuty za primeranú vzhľadom na charakter a povahu zmluvnou pokutou zabezpečovanej povinnosti zhotoviteľa a cenu Diela. </w:t>
      </w:r>
    </w:p>
    <w:p w:rsidR="006227E1" w:rsidRPr="00EC139A" w:rsidRDefault="006227E1" w:rsidP="006227E1">
      <w:pPr>
        <w:pStyle w:val="Bezriadkovania"/>
        <w:numPr>
          <w:ilvl w:val="0"/>
          <w:numId w:val="29"/>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z ceny Diela bez DPH za každý začatý deň omeškania za každú takto reklamovanú vadu Diela zvlášť. Uplatnením alebo zaplatením zmluvnej pokuty nie je dotknuté právo objednávateľa na náhradu škody. </w:t>
      </w:r>
      <w:r w:rsidRPr="00EC139A">
        <w:rPr>
          <w:rFonts w:asciiTheme="minorHAnsi" w:hAnsiTheme="minorHAnsi" w:cs="Calibri"/>
          <w:color w:val="auto"/>
          <w:sz w:val="22"/>
          <w:szCs w:val="22"/>
          <w:lang w:eastAsia="cs-CZ"/>
        </w:rPr>
        <w:t>Zaplatenie zmluvnej pokuty zhotoviteľom nezbavuje zhotoviteľa povinnosti odstrániť vady Diela ak v tejto Zmluve nie je dohodnuté inak.</w:t>
      </w:r>
    </w:p>
    <w:p w:rsidR="006227E1" w:rsidRPr="00EC139A" w:rsidRDefault="006227E1" w:rsidP="006227E1">
      <w:pPr>
        <w:pStyle w:val="Bezriadkovania"/>
        <w:numPr>
          <w:ilvl w:val="0"/>
          <w:numId w:val="29"/>
        </w:numPr>
        <w:tabs>
          <w:tab w:val="left" w:pos="375"/>
        </w:tabs>
        <w:ind w:left="426" w:hanging="426"/>
        <w:jc w:val="both"/>
        <w:rPr>
          <w:rStyle w:val="CharStyle36"/>
          <w:rFonts w:asciiTheme="minorHAnsi" w:eastAsia="Calibri" w:hAnsiTheme="minorHAnsi"/>
          <w:color w:val="auto"/>
          <w:sz w:val="22"/>
          <w:szCs w:val="22"/>
        </w:rPr>
      </w:pPr>
      <w:r>
        <w:rPr>
          <w:rStyle w:val="CharStyle36"/>
          <w:rFonts w:asciiTheme="minorHAnsi" w:eastAsia="Calibri" w:hAnsiTheme="minorHAnsi"/>
          <w:color w:val="auto"/>
          <w:sz w:val="22"/>
          <w:szCs w:val="22"/>
        </w:rPr>
        <w:t xml:space="preserve">Zhotoviteľ </w:t>
      </w:r>
      <w:r w:rsidRPr="00EC139A">
        <w:rPr>
          <w:rStyle w:val="CharStyle36"/>
          <w:rFonts w:asciiTheme="minorHAnsi" w:eastAsia="Calibri" w:hAnsiTheme="minorHAnsi"/>
          <w:color w:val="auto"/>
          <w:sz w:val="22"/>
          <w:szCs w:val="22"/>
        </w:rPr>
        <w:t xml:space="preserve">zodpovedá za to, že Dielo ( každá jeho časť ) je zhotovené v kvalite podľa požiadaviek ods. 1 tohto článku XII  Zmluvy a že tieto bude mať i počas plynutia záručnej doby. </w:t>
      </w:r>
    </w:p>
    <w:p w:rsidR="006227E1" w:rsidRPr="00EC139A" w:rsidRDefault="006227E1" w:rsidP="006227E1">
      <w:pPr>
        <w:pStyle w:val="Bezriadkovania"/>
        <w:numPr>
          <w:ilvl w:val="0"/>
          <w:numId w:val="29"/>
        </w:numPr>
        <w:tabs>
          <w:tab w:val="left" w:pos="375"/>
        </w:tabs>
        <w:ind w:left="426" w:hanging="426"/>
        <w:jc w:val="both"/>
        <w:rPr>
          <w:rStyle w:val="CharStyle10"/>
          <w:rFonts w:asciiTheme="minorHAnsi" w:hAnsiTheme="minorHAnsi" w:cs="Calibri"/>
          <w:color w:val="auto"/>
          <w:sz w:val="22"/>
          <w:szCs w:val="22"/>
        </w:rPr>
      </w:pPr>
      <w:r w:rsidRPr="00EC139A">
        <w:rPr>
          <w:rStyle w:val="CharStyle10"/>
          <w:rFonts w:asciiTheme="minorHAnsi" w:hAnsiTheme="minorHAnsi" w:cs="Calibri"/>
          <w:color w:val="auto"/>
          <w:sz w:val="22"/>
          <w:szCs w:val="22"/>
        </w:rPr>
        <w:lastRenderedPageBreak/>
        <w:t xml:space="preserve">Zhotoviteľ zodpovedá za </w:t>
      </w:r>
      <w:r w:rsidRPr="00EC139A">
        <w:rPr>
          <w:rStyle w:val="CharStyle10"/>
          <w:rFonts w:asciiTheme="minorHAnsi" w:hAnsiTheme="minorHAnsi" w:cs="Calibri"/>
          <w:color w:val="auto"/>
          <w:sz w:val="22"/>
          <w:szCs w:val="22"/>
          <w:lang w:val="cs-CZ" w:eastAsia="cs-CZ"/>
        </w:rPr>
        <w:t xml:space="preserve">vady, </w:t>
      </w:r>
      <w:r w:rsidRPr="00EC139A">
        <w:rPr>
          <w:rStyle w:val="CharStyle10"/>
          <w:rFonts w:asciiTheme="minorHAnsi" w:hAnsiTheme="minorHAnsi" w:cs="Calibri"/>
          <w:color w:val="auto"/>
          <w:sz w:val="22"/>
          <w:szCs w:val="22"/>
        </w:rPr>
        <w:t xml:space="preserve">ktoré má Dielo alebo ktorákoľvek jeho časť v čase jeho riadneho odovzdania a prevzatia objednávateľom a za vady, ktoré sa vyskytnú v záručnej dobe.  </w:t>
      </w:r>
    </w:p>
    <w:p w:rsidR="006227E1" w:rsidRPr="00EC139A" w:rsidRDefault="006227E1" w:rsidP="006227E1">
      <w:pPr>
        <w:pStyle w:val="Odsekzoznamu"/>
        <w:numPr>
          <w:ilvl w:val="0"/>
          <w:numId w:val="29"/>
        </w:numPr>
        <w:spacing w:line="259" w:lineRule="auto"/>
        <w:ind w:left="426" w:hanging="426"/>
        <w:contextualSpacing/>
        <w:jc w:val="both"/>
        <w:rPr>
          <w:rFonts w:asciiTheme="minorHAnsi" w:hAnsiTheme="minorHAnsi"/>
        </w:rPr>
      </w:pPr>
      <w:r w:rsidRPr="00EC139A">
        <w:rPr>
          <w:rStyle w:val="CharStyle10"/>
          <w:rFonts w:asciiTheme="minorHAnsi" w:hAnsiTheme="minorHAnsi"/>
        </w:rPr>
        <w:t xml:space="preserve">Záručná doba je </w:t>
      </w:r>
      <w:r w:rsidRPr="00EC139A">
        <w:rPr>
          <w:rStyle w:val="CharStyle10"/>
          <w:rFonts w:asciiTheme="minorHAnsi" w:hAnsiTheme="minorHAnsi"/>
          <w:b/>
        </w:rPr>
        <w:t>60</w:t>
      </w:r>
      <w:r w:rsidRPr="00EC139A">
        <w:rPr>
          <w:rStyle w:val="CharStyle10"/>
          <w:rFonts w:asciiTheme="minorHAnsi" w:hAnsiTheme="minorHAnsi"/>
        </w:rPr>
        <w:t xml:space="preserve"> </w:t>
      </w:r>
      <w:r w:rsidRPr="00EC139A">
        <w:rPr>
          <w:rFonts w:asciiTheme="minorHAnsi" w:hAnsiTheme="minorHAnsi"/>
          <w:b/>
        </w:rPr>
        <w:t xml:space="preserve">kalendárnych m e s i a c o v </w:t>
      </w:r>
      <w:r w:rsidRPr="00EC139A">
        <w:rPr>
          <w:rStyle w:val="CharStyle10"/>
          <w:rFonts w:asciiTheme="minorHAnsi" w:hAnsiTheme="minorHAnsi"/>
        </w:rPr>
        <w:t xml:space="preserve">začína plynúť odo dňa riadneho odovzdania a prevzatia Diela objednávateľom (dňom podpisu oprávneného zástupcu objednávateľa na protokole o odovzdaní a prevzatí Diela). </w:t>
      </w:r>
      <w:r w:rsidRPr="00EC139A">
        <w:rPr>
          <w:rStyle w:val="CharStyle36"/>
          <w:rFonts w:asciiTheme="minorHAnsi" w:hAnsiTheme="minorHAnsi"/>
        </w:rPr>
        <w:t xml:space="preserve">Záruka v rámci plynutia záručnej doby sa vzťahuje na všetky vlastnosti Diela. </w:t>
      </w:r>
      <w:r w:rsidRPr="00EC139A">
        <w:rPr>
          <w:rFonts w:asciiTheme="minorHAnsi" w:hAnsi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rsidR="006227E1" w:rsidRPr="00EC139A" w:rsidRDefault="006227E1" w:rsidP="006227E1">
      <w:pPr>
        <w:pStyle w:val="Odsekzoznamu"/>
        <w:numPr>
          <w:ilvl w:val="0"/>
          <w:numId w:val="29"/>
        </w:numPr>
        <w:spacing w:line="259" w:lineRule="auto"/>
        <w:ind w:left="426" w:hanging="426"/>
        <w:contextualSpacing/>
        <w:jc w:val="both"/>
        <w:rPr>
          <w:rFonts w:asciiTheme="minorHAnsi" w:hAnsiTheme="minorHAnsi"/>
        </w:rPr>
      </w:pPr>
      <w:r w:rsidRPr="00EC139A">
        <w:rPr>
          <w:rFonts w:asciiTheme="minorHAnsi" w:hAnsiTheme="minorHAnsi"/>
        </w:rPr>
        <w:t>Zhotoviteľ je povinný počas plynutia Záručnej doby na svoje nebezpečenstvo, náklady a zodpovednosť v primeranej lehote určenej objednávateľom odstrániť zistené vady, za ktoré nesie zodpovednosť v súlade s ustanoveniami Zmluvy a relevantnými ustanoveniami Obchodného zákonníka v platnom znení. Ak zhotoviteľ vadu neodstráni, nedokončí nedorobok počas doby určenej objednávateľom, Objednávateľ je o.i. oprávnený zadať odstránenie vady alebo vykonanie nedorobku tretej osobe na náklady zhotoviteľa. Náklady súvisiace s odstránením vady/nedorobku budú vyúčtované zhotoviteľovi, ktorý ich uhradí do 10 dní odo dňa doručenia faktúry.</w:t>
      </w:r>
    </w:p>
    <w:p w:rsidR="006227E1" w:rsidRPr="00EC139A" w:rsidRDefault="006227E1" w:rsidP="006227E1">
      <w:pPr>
        <w:pStyle w:val="Bezriadkovania"/>
        <w:numPr>
          <w:ilvl w:val="0"/>
          <w:numId w:val="29"/>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6227E1" w:rsidRPr="00EC139A" w:rsidRDefault="006227E1" w:rsidP="006227E1">
      <w:pPr>
        <w:pStyle w:val="Bezriadkovania"/>
        <w:numPr>
          <w:ilvl w:val="0"/>
          <w:numId w:val="29"/>
        </w:numPr>
        <w:tabs>
          <w:tab w:val="left" w:pos="375"/>
        </w:tabs>
        <w:ind w:left="426" w:hanging="426"/>
        <w:jc w:val="both"/>
        <w:rPr>
          <w:rStyle w:val="CharStyle48"/>
          <w:rFonts w:asciiTheme="minorHAnsi" w:hAnsiTheme="minorHAnsi" w:cs="Calibri"/>
          <w:b w:val="0"/>
          <w:bCs w:val="0"/>
          <w:color w:val="auto"/>
          <w:sz w:val="22"/>
          <w:szCs w:val="22"/>
        </w:rPr>
      </w:pPr>
      <w:r w:rsidRPr="00EC139A">
        <w:rPr>
          <w:rStyle w:val="CharStyle36"/>
          <w:rFonts w:asciiTheme="minorHAnsi" w:eastAsia="Calibri" w:hAnsiTheme="minorHAnsi"/>
          <w:color w:val="auto"/>
          <w:sz w:val="22"/>
          <w:szCs w:val="22"/>
        </w:rPr>
        <w:t xml:space="preserve">Dielo má vady, ak Dielo alebo jeho ktorákoľvek časť, </w:t>
      </w:r>
      <w:r w:rsidRPr="00EC139A">
        <w:rPr>
          <w:rStyle w:val="CharStyle30"/>
          <w:rFonts w:asciiTheme="minorHAnsi" w:hAnsiTheme="minorHAnsi" w:cs="Calibri"/>
          <w:color w:val="auto"/>
          <w:sz w:val="22"/>
          <w:szCs w:val="22"/>
        </w:rPr>
        <w:t xml:space="preserve">nezodpovedá </w:t>
      </w:r>
      <w:r w:rsidRPr="00EC139A">
        <w:rPr>
          <w:rStyle w:val="CharStyle30"/>
          <w:rFonts w:asciiTheme="minorHAnsi" w:hAnsiTheme="minorHAnsi" w:cs="Calibri"/>
          <w:b/>
          <w:color w:val="auto"/>
          <w:sz w:val="22"/>
          <w:szCs w:val="22"/>
        </w:rPr>
        <w:t>r</w:t>
      </w:r>
      <w:r w:rsidRPr="00EC139A">
        <w:rPr>
          <w:rStyle w:val="CharStyle48"/>
          <w:rFonts w:asciiTheme="minorHAnsi" w:hAnsiTheme="minorHAnsi" w:cs="Calibri"/>
          <w:color w:val="auto"/>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6227E1" w:rsidRPr="00EC139A" w:rsidRDefault="006227E1" w:rsidP="006227E1">
      <w:pPr>
        <w:pStyle w:val="Bezriadkovania"/>
        <w:numPr>
          <w:ilvl w:val="0"/>
          <w:numId w:val="29"/>
        </w:numPr>
        <w:tabs>
          <w:tab w:val="left" w:pos="375"/>
        </w:tabs>
        <w:ind w:left="426" w:hanging="426"/>
        <w:jc w:val="both"/>
        <w:rPr>
          <w:rStyle w:val="CharStyle30"/>
          <w:rFonts w:asciiTheme="minorHAnsi" w:hAnsiTheme="minorHAnsi" w:cs="Calibri"/>
          <w:color w:val="auto"/>
          <w:sz w:val="22"/>
          <w:szCs w:val="22"/>
        </w:rPr>
      </w:pPr>
      <w:r w:rsidRPr="00EC139A">
        <w:rPr>
          <w:rStyle w:val="CharStyle30"/>
          <w:rFonts w:asciiTheme="minorHAnsi" w:hAnsiTheme="minorHAnsi" w:cs="Calibri"/>
          <w:color w:val="auto"/>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6227E1" w:rsidRPr="00EC139A" w:rsidRDefault="006227E1" w:rsidP="006227E1">
      <w:pPr>
        <w:pStyle w:val="Bezriadkovania"/>
        <w:numPr>
          <w:ilvl w:val="0"/>
          <w:numId w:val="29"/>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Uplatnenie vád a nedorobkov v záručnej  dobe musí byť podané písomne bez zbytočného odkladu potom, čo vady a nedorobky objednávateľ zistil, najneskôr v lehote 3 dní odo dňa zistenia vád a nedorobkov. </w:t>
      </w:r>
    </w:p>
    <w:p w:rsidR="006227E1" w:rsidRPr="00EC139A" w:rsidRDefault="006227E1" w:rsidP="006227E1">
      <w:pPr>
        <w:pStyle w:val="Bezriadkovania"/>
        <w:numPr>
          <w:ilvl w:val="0"/>
          <w:numId w:val="29"/>
        </w:numPr>
        <w:tabs>
          <w:tab w:val="left" w:pos="375"/>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rsidR="006227E1" w:rsidRPr="00EC139A" w:rsidRDefault="006227E1" w:rsidP="006227E1">
      <w:pPr>
        <w:pStyle w:val="Bezriadkovania"/>
        <w:numPr>
          <w:ilvl w:val="0"/>
          <w:numId w:val="29"/>
        </w:numPr>
        <w:tabs>
          <w:tab w:val="left" w:pos="375"/>
        </w:tabs>
        <w:ind w:left="426" w:hanging="426"/>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Zhotoviteľ nezodpovedá za vady, ktoré boli spôsobené použitím podkladov prevzatých alebo pokynov od objednávateľa a:</w:t>
      </w:r>
    </w:p>
    <w:p w:rsidR="006227E1" w:rsidRPr="00EC139A" w:rsidRDefault="006227E1" w:rsidP="006227E1">
      <w:pPr>
        <w:pStyle w:val="Bezriadkovania"/>
        <w:tabs>
          <w:tab w:val="left" w:pos="877"/>
          <w:tab w:val="left" w:pos="993"/>
        </w:tabs>
        <w:ind w:left="993" w:hanging="284"/>
        <w:jc w:val="both"/>
        <w:rPr>
          <w:rStyle w:val="CharStyle36"/>
          <w:rFonts w:asciiTheme="minorHAnsi" w:eastAsia="Calibri" w:hAnsiTheme="minorHAnsi"/>
          <w:color w:val="auto"/>
          <w:sz w:val="22"/>
          <w:szCs w:val="22"/>
        </w:rPr>
      </w:pPr>
      <w:r>
        <w:rPr>
          <w:rStyle w:val="CharStyle36"/>
          <w:rFonts w:asciiTheme="minorHAnsi" w:eastAsia="Calibri" w:hAnsiTheme="minorHAnsi"/>
          <w:color w:val="auto"/>
          <w:sz w:val="22"/>
          <w:szCs w:val="22"/>
        </w:rPr>
        <w:t>a/ ak zhotoviteľ</w:t>
      </w:r>
      <w:r w:rsidRPr="00EC139A">
        <w:rPr>
          <w:rStyle w:val="CharStyle36"/>
          <w:rFonts w:asciiTheme="minorHAnsi" w:eastAsia="Calibri" w:hAnsiTheme="minorHAnsi"/>
          <w:color w:val="auto"/>
          <w:sz w:val="22"/>
          <w:szCs w:val="22"/>
        </w:rPr>
        <w:t xml:space="preserve"> ani pri vynaložení všetkej odbornej starostlivosti a úsilia nemohol zistiť ich nevhodnosť alebo</w:t>
      </w:r>
    </w:p>
    <w:p w:rsidR="006227E1" w:rsidRPr="00EC139A" w:rsidRDefault="006227E1" w:rsidP="006227E1">
      <w:pPr>
        <w:pStyle w:val="Bezriadkovania"/>
        <w:tabs>
          <w:tab w:val="left" w:pos="993"/>
        </w:tabs>
        <w:ind w:left="993" w:hanging="284"/>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b/ ak na ich nevhodnosť preukázateľne písomne objednávateľa upozornil a objednávateľ na ich použití napriek tomu trval.</w:t>
      </w:r>
    </w:p>
    <w:p w:rsidR="006227E1" w:rsidRPr="00EC139A" w:rsidRDefault="006227E1" w:rsidP="006227E1">
      <w:pPr>
        <w:pStyle w:val="Bezriadkovania"/>
        <w:numPr>
          <w:ilvl w:val="0"/>
          <w:numId w:val="29"/>
        </w:numPr>
        <w:tabs>
          <w:tab w:val="left" w:pos="418"/>
          <w:tab w:val="left" w:pos="993"/>
        </w:tabs>
        <w:ind w:left="426" w:hanging="426"/>
        <w:jc w:val="both"/>
        <w:rPr>
          <w:rStyle w:val="CharStyle10"/>
          <w:rFonts w:asciiTheme="minorHAnsi" w:hAnsiTheme="minorHAnsi" w:cs="Calibri"/>
          <w:color w:val="auto"/>
          <w:sz w:val="22"/>
          <w:szCs w:val="22"/>
        </w:rPr>
      </w:pPr>
      <w:r w:rsidRPr="00EC139A">
        <w:rPr>
          <w:rStyle w:val="CharStyle36"/>
          <w:rFonts w:asciiTheme="minorHAnsi" w:eastAsia="Calibri" w:hAnsiTheme="minorHAnsi"/>
          <w:color w:val="auto"/>
          <w:sz w:val="22"/>
          <w:szCs w:val="22"/>
        </w:rPr>
        <w:t>Ostatné nároky zo zodpovednosti zhotoviteľa za akosť, množstvo a kvalitu Diela sa uplatnia v zmysle platných ustanovení o náhrade škody podľa Obchodného zákonníka, ak nie je dohodnuté inak</w:t>
      </w:r>
      <w:r w:rsidRPr="00EC139A">
        <w:rPr>
          <w:rStyle w:val="CharStyle10"/>
          <w:rFonts w:asciiTheme="minorHAnsi" w:hAnsiTheme="minorHAnsi" w:cs="Calibri"/>
          <w:color w:val="auto"/>
          <w:sz w:val="22"/>
          <w:szCs w:val="22"/>
        </w:rPr>
        <w:t xml:space="preserve">.  </w:t>
      </w:r>
    </w:p>
    <w:p w:rsidR="006227E1" w:rsidRPr="00EC139A" w:rsidRDefault="006227E1" w:rsidP="006227E1">
      <w:pPr>
        <w:pStyle w:val="Bezriadkovania"/>
        <w:numPr>
          <w:ilvl w:val="0"/>
          <w:numId w:val="29"/>
        </w:numPr>
        <w:tabs>
          <w:tab w:val="left" w:pos="418"/>
          <w:tab w:val="left" w:pos="993"/>
        </w:tabs>
        <w:ind w:left="426" w:hanging="426"/>
        <w:jc w:val="both"/>
        <w:rPr>
          <w:rStyle w:val="CharStyle36"/>
          <w:rFonts w:asciiTheme="minorHAnsi" w:eastAsia="Calibri" w:hAnsiTheme="minorHAnsi"/>
          <w:color w:val="auto"/>
          <w:sz w:val="22"/>
          <w:szCs w:val="22"/>
        </w:rPr>
      </w:pPr>
      <w:r w:rsidRPr="00EC139A">
        <w:rPr>
          <w:rStyle w:val="CharStyle36"/>
          <w:rFonts w:asciiTheme="minorHAnsi" w:eastAsia="Calibri" w:hAnsiTheme="minorHAnsi"/>
          <w:color w:val="auto"/>
          <w:sz w:val="22"/>
          <w:szCs w:val="22"/>
        </w:rPr>
        <w:t>Uplatnením nárokov z vád Diela nie sú dotknuté nároky objednávateľa na náhradu škody alebo na odstúpenie od Zmluvy.</w:t>
      </w:r>
    </w:p>
    <w:p w:rsidR="006227E1" w:rsidRPr="00EC139A" w:rsidRDefault="006227E1" w:rsidP="006227E1">
      <w:pPr>
        <w:pStyle w:val="Bezriadkovania"/>
        <w:numPr>
          <w:ilvl w:val="0"/>
          <w:numId w:val="29"/>
        </w:numPr>
        <w:tabs>
          <w:tab w:val="left" w:pos="418"/>
          <w:tab w:val="left" w:pos="993"/>
        </w:tabs>
        <w:ind w:left="426" w:hanging="426"/>
        <w:jc w:val="both"/>
        <w:rPr>
          <w:rFonts w:asciiTheme="minorHAnsi" w:hAnsiTheme="minorHAnsi" w:cs="Calibri"/>
          <w:color w:val="auto"/>
          <w:sz w:val="22"/>
          <w:szCs w:val="22"/>
        </w:rPr>
      </w:pPr>
      <w:r w:rsidRPr="00EC139A">
        <w:rPr>
          <w:rFonts w:asciiTheme="minorHAnsi" w:hAnsiTheme="minorHAnsi" w:cs="Calibr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penále, pokuty, náhrada škody, ktorá bola spôsobená </w:t>
      </w:r>
      <w:proofErr w:type="spellStart"/>
      <w:r w:rsidRPr="00EC139A">
        <w:rPr>
          <w:rFonts w:asciiTheme="minorHAnsi" w:hAnsiTheme="minorHAnsi" w:cs="Calibri"/>
          <w:color w:val="auto"/>
          <w:sz w:val="22"/>
          <w:szCs w:val="22"/>
        </w:rPr>
        <w:t>a.i</w:t>
      </w:r>
      <w:proofErr w:type="spellEnd"/>
      <w:r w:rsidRPr="00EC139A">
        <w:rPr>
          <w:rFonts w:asciiTheme="minorHAnsi" w:hAnsiTheme="minorHAnsi" w:cs="Calibri"/>
          <w:color w:val="auto"/>
          <w:sz w:val="22"/>
          <w:szCs w:val="22"/>
        </w:rPr>
        <w:t xml:space="preserve">. </w:t>
      </w:r>
    </w:p>
    <w:p w:rsidR="006227E1" w:rsidRPr="00EC139A" w:rsidRDefault="006227E1" w:rsidP="006227E1">
      <w:pPr>
        <w:ind w:left="426"/>
        <w:rPr>
          <w:rFonts w:asciiTheme="minorHAnsi" w:hAnsiTheme="minorHAnsi"/>
          <w:highlight w:val="green"/>
        </w:rPr>
      </w:pPr>
    </w:p>
    <w:p w:rsidR="006227E1" w:rsidRPr="00EC139A" w:rsidRDefault="006227E1" w:rsidP="006227E1">
      <w:pPr>
        <w:jc w:val="center"/>
        <w:rPr>
          <w:rFonts w:asciiTheme="minorHAnsi" w:hAnsiTheme="minorHAnsi"/>
          <w:b/>
        </w:rPr>
      </w:pPr>
      <w:r w:rsidRPr="00EC139A">
        <w:rPr>
          <w:rFonts w:asciiTheme="minorHAnsi" w:hAnsiTheme="minorHAnsi"/>
          <w:b/>
        </w:rPr>
        <w:lastRenderedPageBreak/>
        <w:t xml:space="preserve">XIII </w:t>
      </w:r>
    </w:p>
    <w:p w:rsidR="006227E1" w:rsidRPr="00EC139A" w:rsidRDefault="006227E1" w:rsidP="006227E1">
      <w:pPr>
        <w:jc w:val="center"/>
        <w:rPr>
          <w:rFonts w:asciiTheme="minorHAnsi" w:hAnsiTheme="minorHAnsi" w:cstheme="minorHAnsi"/>
          <w:b/>
        </w:rPr>
      </w:pPr>
      <w:r w:rsidRPr="00EC139A">
        <w:rPr>
          <w:rFonts w:asciiTheme="minorHAnsi" w:hAnsiTheme="minorHAnsi" w:cstheme="minorHAnsi"/>
          <w:b/>
        </w:rPr>
        <w:t>Zánik zmluvy</w:t>
      </w:r>
    </w:p>
    <w:p w:rsidR="006227E1" w:rsidRPr="00EC139A" w:rsidRDefault="006227E1" w:rsidP="006227E1">
      <w:pPr>
        <w:pStyle w:val="Odsekzoznamu"/>
        <w:numPr>
          <w:ilvl w:val="0"/>
          <w:numId w:val="23"/>
        </w:numPr>
        <w:autoSpaceDE w:val="0"/>
        <w:autoSpaceDN w:val="0"/>
        <w:adjustRightInd w:val="0"/>
        <w:jc w:val="both"/>
        <w:rPr>
          <w:rFonts w:asciiTheme="minorHAnsi" w:hAnsiTheme="minorHAnsi" w:cstheme="minorHAnsi"/>
          <w:b/>
        </w:rPr>
      </w:pPr>
      <w:r w:rsidRPr="00EC139A">
        <w:rPr>
          <w:rFonts w:asciiTheme="minorHAnsi" w:hAnsiTheme="minorHAnsi" w:cstheme="minorHAnsi"/>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rsidR="006227E1" w:rsidRPr="00EC139A" w:rsidRDefault="006227E1" w:rsidP="006227E1">
      <w:pPr>
        <w:pStyle w:val="Odsekzoznamu"/>
        <w:numPr>
          <w:ilvl w:val="0"/>
          <w:numId w:val="23"/>
        </w:numPr>
        <w:autoSpaceDE w:val="0"/>
        <w:autoSpaceDN w:val="0"/>
        <w:adjustRightInd w:val="0"/>
        <w:jc w:val="both"/>
        <w:rPr>
          <w:rFonts w:asciiTheme="minorHAnsi" w:hAnsiTheme="minorHAnsi" w:cstheme="minorHAnsi"/>
          <w:b/>
        </w:rPr>
      </w:pPr>
      <w:r w:rsidRPr="00EC139A">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6227E1" w:rsidRPr="00EC139A" w:rsidRDefault="006227E1" w:rsidP="006227E1">
      <w:pPr>
        <w:pStyle w:val="Odsekzoznamu"/>
        <w:numPr>
          <w:ilvl w:val="0"/>
          <w:numId w:val="23"/>
        </w:numPr>
        <w:autoSpaceDE w:val="0"/>
        <w:autoSpaceDN w:val="0"/>
        <w:adjustRightInd w:val="0"/>
        <w:jc w:val="both"/>
        <w:rPr>
          <w:rFonts w:asciiTheme="minorHAnsi" w:hAnsiTheme="minorHAnsi" w:cstheme="minorHAnsi"/>
          <w:b/>
        </w:rPr>
      </w:pPr>
      <w:r w:rsidRPr="00EC139A">
        <w:rPr>
          <w:rFonts w:asciiTheme="minorHAnsi" w:hAnsiTheme="minorHAnsi" w:cstheme="minorHAnsi"/>
        </w:rPr>
        <w:t>Zmluva zaniká:</w:t>
      </w:r>
    </w:p>
    <w:p w:rsidR="006227E1" w:rsidRPr="00EC139A" w:rsidRDefault="006227E1" w:rsidP="006227E1">
      <w:pPr>
        <w:pStyle w:val="Odsekzoznamu"/>
        <w:numPr>
          <w:ilvl w:val="0"/>
          <w:numId w:val="30"/>
        </w:numPr>
        <w:spacing w:line="259" w:lineRule="auto"/>
        <w:contextualSpacing/>
        <w:jc w:val="both"/>
        <w:rPr>
          <w:rFonts w:asciiTheme="minorHAnsi" w:hAnsiTheme="minorHAnsi" w:cstheme="minorHAnsi"/>
        </w:rPr>
      </w:pPr>
      <w:r w:rsidRPr="00EC139A">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6227E1" w:rsidRPr="00EC139A" w:rsidRDefault="006227E1" w:rsidP="006227E1">
      <w:pPr>
        <w:pStyle w:val="Odsekzoznamu"/>
        <w:numPr>
          <w:ilvl w:val="0"/>
          <w:numId w:val="30"/>
        </w:numPr>
        <w:spacing w:line="259" w:lineRule="auto"/>
        <w:contextualSpacing/>
        <w:jc w:val="both"/>
        <w:rPr>
          <w:rFonts w:asciiTheme="minorHAnsi" w:hAnsiTheme="minorHAnsi" w:cstheme="minorHAnsi"/>
        </w:rPr>
      </w:pPr>
      <w:r w:rsidRPr="00EC139A">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6227E1" w:rsidRPr="00EC139A" w:rsidRDefault="006227E1" w:rsidP="006227E1">
      <w:pPr>
        <w:pStyle w:val="Odsekzoznamu"/>
        <w:numPr>
          <w:ilvl w:val="0"/>
          <w:numId w:val="30"/>
        </w:numPr>
        <w:spacing w:line="259" w:lineRule="auto"/>
        <w:contextualSpacing/>
        <w:jc w:val="both"/>
        <w:rPr>
          <w:rFonts w:asciiTheme="minorHAnsi" w:hAnsiTheme="minorHAnsi" w:cstheme="minorHAnsi"/>
        </w:rPr>
      </w:pPr>
      <w:r w:rsidRPr="00EC139A">
        <w:rPr>
          <w:rFonts w:asciiTheme="minorHAnsi" w:hAnsiTheme="minorHAnsi" w:cstheme="minorHAnsi"/>
        </w:rPr>
        <w:t xml:space="preserve">na základe písomnej dohody zmluvných strán, pre ukončenie Zmluvy dohodou zmluvných strán sa vyžaduje: </w:t>
      </w:r>
    </w:p>
    <w:p w:rsidR="006227E1" w:rsidRPr="00EC139A" w:rsidRDefault="006227E1" w:rsidP="006227E1">
      <w:pPr>
        <w:pStyle w:val="Odsekzoznamu"/>
        <w:numPr>
          <w:ilvl w:val="0"/>
          <w:numId w:val="31"/>
        </w:numPr>
        <w:spacing w:line="259" w:lineRule="auto"/>
        <w:ind w:left="1134"/>
        <w:contextualSpacing/>
        <w:jc w:val="both"/>
        <w:rPr>
          <w:rFonts w:asciiTheme="minorHAnsi" w:hAnsiTheme="minorHAnsi" w:cstheme="minorHAnsi"/>
        </w:rPr>
      </w:pPr>
      <w:r w:rsidRPr="00EC139A">
        <w:rPr>
          <w:rFonts w:asciiTheme="minorHAnsi" w:hAnsiTheme="minorHAnsi" w:cstheme="minorHAnsi"/>
        </w:rPr>
        <w:t>vyhotovenie Dohody o ukončení zmluvy v listinnej forme</w:t>
      </w:r>
    </w:p>
    <w:p w:rsidR="006227E1" w:rsidRPr="00EC139A" w:rsidRDefault="006227E1" w:rsidP="006227E1">
      <w:pPr>
        <w:pStyle w:val="Odsekzoznamu"/>
        <w:numPr>
          <w:ilvl w:val="0"/>
          <w:numId w:val="31"/>
        </w:numPr>
        <w:spacing w:line="259" w:lineRule="auto"/>
        <w:ind w:left="1134"/>
        <w:contextualSpacing/>
        <w:jc w:val="both"/>
        <w:rPr>
          <w:rFonts w:asciiTheme="minorHAnsi" w:hAnsiTheme="minorHAnsi" w:cstheme="minorHAnsi"/>
        </w:rPr>
      </w:pPr>
      <w:r w:rsidRPr="00EC139A">
        <w:rPr>
          <w:rFonts w:asciiTheme="minorHAnsi" w:hAnsiTheme="minorHAnsi" w:cstheme="minorHAnsi"/>
        </w:rPr>
        <w:t xml:space="preserve">dohoda o podstatných náležitostiach súvisiacich s ukončením Zmluvy najmä vysporiadanie záväzkov zmluvných strán a termín ukončenia Zmluvy. </w:t>
      </w:r>
    </w:p>
    <w:p w:rsidR="006227E1" w:rsidRPr="00EC139A" w:rsidRDefault="006227E1" w:rsidP="006227E1">
      <w:pPr>
        <w:pStyle w:val="Odsekzoznamu"/>
        <w:widowControl w:val="0"/>
        <w:numPr>
          <w:ilvl w:val="0"/>
          <w:numId w:val="23"/>
        </w:numPr>
        <w:tabs>
          <w:tab w:val="left" w:pos="567"/>
          <w:tab w:val="left" w:pos="851"/>
          <w:tab w:val="left" w:pos="7088"/>
        </w:tabs>
        <w:jc w:val="both"/>
        <w:rPr>
          <w:rFonts w:asciiTheme="minorHAnsi" w:hAnsiTheme="minorHAnsi" w:cstheme="minorHAnsi"/>
          <w:lang w:eastAsia="cs-CZ"/>
        </w:rPr>
      </w:pPr>
      <w:r w:rsidRPr="00EC139A">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6227E1" w:rsidRPr="00EC139A" w:rsidRDefault="006227E1" w:rsidP="006227E1">
      <w:pPr>
        <w:pStyle w:val="Odsekzoznamu"/>
        <w:widowControl w:val="0"/>
        <w:numPr>
          <w:ilvl w:val="0"/>
          <w:numId w:val="23"/>
        </w:numPr>
        <w:tabs>
          <w:tab w:val="left" w:pos="567"/>
          <w:tab w:val="left" w:pos="851"/>
          <w:tab w:val="left" w:pos="7088"/>
        </w:tabs>
        <w:jc w:val="both"/>
        <w:rPr>
          <w:rFonts w:asciiTheme="minorHAnsi" w:hAnsiTheme="minorHAnsi"/>
          <w:lang w:eastAsia="cs-CZ"/>
        </w:rPr>
      </w:pPr>
      <w:r w:rsidRPr="00EC139A">
        <w:rPr>
          <w:rFonts w:asciiTheme="minorHAnsi" w:hAnsi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EC139A">
        <w:rPr>
          <w:rFonts w:asciiTheme="minorHAnsi" w:hAnsiTheme="minorHAnsi" w:cstheme="minorHAnsi"/>
        </w:rPr>
        <w:t>V prípade pochybnosti sa má za to, že odstúpenie od zmluvy je účinné na tretí deň po odoslaní oznámenia o odstúpení od zmluvy.</w:t>
      </w:r>
    </w:p>
    <w:p w:rsidR="006227E1" w:rsidRPr="00EC139A" w:rsidRDefault="006227E1" w:rsidP="006227E1">
      <w:pPr>
        <w:pStyle w:val="Odsekzoznamu"/>
        <w:widowControl w:val="0"/>
        <w:numPr>
          <w:ilvl w:val="0"/>
          <w:numId w:val="23"/>
        </w:numPr>
        <w:tabs>
          <w:tab w:val="left" w:pos="567"/>
          <w:tab w:val="left" w:pos="851"/>
          <w:tab w:val="left" w:pos="7088"/>
        </w:tabs>
        <w:jc w:val="both"/>
        <w:rPr>
          <w:rFonts w:asciiTheme="minorHAnsi" w:hAnsiTheme="minorHAnsi" w:cstheme="minorHAnsi"/>
          <w:lang w:eastAsia="cs-CZ"/>
        </w:rPr>
      </w:pPr>
      <w:r w:rsidRPr="00EC139A">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rsidR="006227E1" w:rsidRPr="00EC139A" w:rsidRDefault="006227E1" w:rsidP="006227E1">
      <w:pPr>
        <w:pStyle w:val="Odsekzoznamu"/>
        <w:numPr>
          <w:ilvl w:val="0"/>
          <w:numId w:val="23"/>
        </w:numPr>
        <w:ind w:right="55"/>
        <w:jc w:val="both"/>
        <w:rPr>
          <w:rFonts w:asciiTheme="minorHAnsi" w:hAnsiTheme="minorHAnsi" w:cstheme="minorHAnsi"/>
        </w:rPr>
      </w:pPr>
      <w:r w:rsidRPr="00EC139A">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zhotoviteľ bez riadneho dôvodu odmietne prevziať stavenisko,</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zhotoviteľ nezačne stavebné práce v lehote uvedenej v čl. VI. ods. 1 tejto zmluvy</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 xml:space="preserve">zhotoviteľ je v omeškaní s riadnym vykonaním Diela o viac ako 10 kalendárnych dní, </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lastRenderedPageBreak/>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j/ ods. 7 tohto článku, inak má zhotoviteľ právo na zmluvnú pokutu vo výške podľa článku XII ods. 2 Zmluvy alebo </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ak ktorékoľvek vyhlásenie/prehlásenie zhotoviteľa uvedené v tejto Zmluve je nepravdivé ku dňu uzatvorenia Zmluvy alebo sa takým stane počas realizácie Diela,</w:t>
      </w:r>
    </w:p>
    <w:p w:rsidR="006227E1" w:rsidRPr="00EC139A" w:rsidRDefault="006227E1" w:rsidP="006227E1">
      <w:pPr>
        <w:numPr>
          <w:ilvl w:val="1"/>
          <w:numId w:val="2"/>
        </w:numPr>
        <w:ind w:left="1134" w:right="55"/>
        <w:jc w:val="both"/>
        <w:rPr>
          <w:rFonts w:asciiTheme="minorHAnsi" w:hAnsiTheme="minorHAnsi" w:cstheme="minorHAnsi"/>
        </w:rPr>
      </w:pPr>
      <w:r w:rsidRPr="00EC139A">
        <w:rPr>
          <w:rFonts w:asciiTheme="minorHAnsi" w:hAnsiTheme="minorHAnsi" w:cstheme="minorHAnsi"/>
        </w:rPr>
        <w:t xml:space="preserve">objednávateľom oznámená vada je neodstrániteľná. </w:t>
      </w:r>
    </w:p>
    <w:p w:rsidR="006227E1" w:rsidRPr="00EC139A" w:rsidRDefault="006227E1" w:rsidP="006227E1">
      <w:pPr>
        <w:pStyle w:val="Odsekzoznamu"/>
        <w:numPr>
          <w:ilvl w:val="0"/>
          <w:numId w:val="23"/>
        </w:numPr>
        <w:ind w:right="55"/>
        <w:jc w:val="both"/>
        <w:rPr>
          <w:rFonts w:asciiTheme="minorHAnsi" w:hAnsiTheme="minorHAnsi" w:cstheme="minorHAnsi"/>
        </w:rPr>
      </w:pPr>
      <w:r w:rsidRPr="00EC139A">
        <w:rPr>
          <w:rFonts w:asciiTheme="minorHAnsi" w:hAnsiTheme="minorHAnsi" w:cstheme="minorHAnsi"/>
        </w:rPr>
        <w:t>Zhotoviteľ je oprávnený odstúpiť od Zmluvy v prípade, ak 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rsidR="006227E1" w:rsidRPr="00EC139A" w:rsidRDefault="006227E1" w:rsidP="006227E1">
      <w:pPr>
        <w:pStyle w:val="Odsekzoznamu"/>
        <w:widowControl w:val="0"/>
        <w:numPr>
          <w:ilvl w:val="0"/>
          <w:numId w:val="23"/>
        </w:numPr>
        <w:tabs>
          <w:tab w:val="left" w:pos="567"/>
          <w:tab w:val="left" w:pos="851"/>
          <w:tab w:val="left" w:pos="7088"/>
        </w:tabs>
        <w:jc w:val="both"/>
        <w:rPr>
          <w:rFonts w:asciiTheme="minorHAnsi" w:hAnsiTheme="minorHAnsi" w:cstheme="minorHAnsi"/>
          <w:lang w:eastAsia="cs-CZ"/>
        </w:rPr>
      </w:pPr>
      <w:r w:rsidRPr="00EC139A">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6227E1" w:rsidRPr="00EC139A" w:rsidRDefault="006227E1" w:rsidP="006227E1">
      <w:pPr>
        <w:ind w:right="142"/>
        <w:jc w:val="center"/>
        <w:rPr>
          <w:rFonts w:asciiTheme="minorHAnsi" w:hAnsiTheme="minorHAnsi" w:cstheme="minorHAnsi"/>
          <w:b/>
        </w:rPr>
      </w:pPr>
    </w:p>
    <w:p w:rsidR="006227E1" w:rsidRPr="00EC139A" w:rsidRDefault="006227E1" w:rsidP="006227E1">
      <w:pPr>
        <w:ind w:right="142"/>
        <w:jc w:val="center"/>
        <w:rPr>
          <w:rFonts w:asciiTheme="minorHAnsi" w:hAnsiTheme="minorHAnsi" w:cstheme="minorHAnsi"/>
          <w:b/>
        </w:rPr>
      </w:pPr>
      <w:r w:rsidRPr="00EC139A">
        <w:rPr>
          <w:rFonts w:asciiTheme="minorHAnsi" w:hAnsiTheme="minorHAnsi" w:cstheme="minorHAnsi"/>
          <w:b/>
        </w:rPr>
        <w:t xml:space="preserve">XIV </w:t>
      </w:r>
    </w:p>
    <w:p w:rsidR="006227E1" w:rsidRPr="00EC139A" w:rsidRDefault="006227E1" w:rsidP="006227E1">
      <w:pPr>
        <w:ind w:right="142"/>
        <w:jc w:val="center"/>
        <w:rPr>
          <w:rFonts w:asciiTheme="minorHAnsi" w:hAnsiTheme="minorHAnsi" w:cstheme="minorHAnsi"/>
          <w:b/>
        </w:rPr>
      </w:pPr>
      <w:r w:rsidRPr="00EC139A">
        <w:rPr>
          <w:rFonts w:asciiTheme="minorHAnsi" w:hAnsiTheme="minorHAnsi" w:cstheme="minorHAnsi"/>
          <w:b/>
        </w:rPr>
        <w:t xml:space="preserve"> Záverečné  ustanovenia</w:t>
      </w:r>
    </w:p>
    <w:p w:rsidR="006227E1" w:rsidRPr="00EC139A" w:rsidRDefault="006227E1" w:rsidP="006227E1">
      <w:pPr>
        <w:pStyle w:val="Odsekzoznamu"/>
        <w:numPr>
          <w:ilvl w:val="0"/>
          <w:numId w:val="32"/>
        </w:numPr>
        <w:ind w:left="709" w:hanging="426"/>
        <w:jc w:val="both"/>
        <w:rPr>
          <w:rFonts w:asciiTheme="minorHAnsi" w:hAnsiTheme="minorHAnsi" w:cstheme="minorHAnsi"/>
          <w:lang w:eastAsia="cs-CZ"/>
        </w:rPr>
      </w:pPr>
      <w:r w:rsidRPr="00EC139A">
        <w:rPr>
          <w:rFonts w:asciiTheme="minorHAnsi" w:hAnsiTheme="minorHAnsi" w:cstheme="minorHAnsi"/>
          <w:lang w:eastAsia="cs-CZ"/>
        </w:rPr>
        <w:t>Zoznam osôb, ktorých zdroje a kapacity boli Zhotoviteľom použité v zmysle § 34 ods. 3 ZVO na preukázanie splnenia podmienok účasti:</w:t>
      </w:r>
    </w:p>
    <w:p w:rsidR="006227E1" w:rsidRPr="00EC139A" w:rsidRDefault="006227E1" w:rsidP="006227E1">
      <w:pPr>
        <w:pStyle w:val="Odsekzoznamu"/>
        <w:ind w:left="709" w:hanging="1"/>
        <w:rPr>
          <w:rFonts w:asciiTheme="minorHAnsi" w:hAnsiTheme="minorHAnsi" w:cstheme="minorHAnsi"/>
          <w:lang w:eastAsia="cs-CZ"/>
        </w:rPr>
      </w:pPr>
      <w:r w:rsidRPr="00EC139A">
        <w:rPr>
          <w:rFonts w:asciiTheme="minorHAnsi" w:hAnsiTheme="minorHAnsi" w:cstheme="minorHAnsi"/>
          <w:lang w:eastAsia="cs-CZ"/>
        </w:rPr>
        <w:t>1........................</w:t>
      </w:r>
    </w:p>
    <w:p w:rsidR="006227E1" w:rsidRPr="00EC139A" w:rsidRDefault="006227E1" w:rsidP="006227E1">
      <w:pPr>
        <w:pStyle w:val="Odsekzoznamu"/>
        <w:ind w:left="426" w:firstLine="282"/>
        <w:rPr>
          <w:rFonts w:asciiTheme="minorHAnsi" w:hAnsiTheme="minorHAnsi" w:cstheme="minorHAnsi"/>
          <w:lang w:eastAsia="cs-CZ"/>
        </w:rPr>
      </w:pPr>
      <w:r w:rsidRPr="00EC139A">
        <w:rPr>
          <w:rFonts w:asciiTheme="minorHAnsi" w:hAnsiTheme="minorHAnsi" w:cstheme="minorHAnsi"/>
          <w:lang w:eastAsia="cs-CZ"/>
        </w:rPr>
        <w:t>2.. .....................</w:t>
      </w:r>
    </w:p>
    <w:p w:rsidR="006227E1" w:rsidRPr="00EC139A" w:rsidRDefault="006227E1" w:rsidP="006227E1">
      <w:pPr>
        <w:pStyle w:val="Odsekzoznamu"/>
        <w:ind w:left="426" w:firstLine="282"/>
        <w:rPr>
          <w:rFonts w:asciiTheme="minorHAnsi" w:hAnsiTheme="minorHAnsi" w:cstheme="minorHAnsi"/>
          <w:lang w:eastAsia="cs-CZ"/>
        </w:rPr>
      </w:pPr>
      <w:r w:rsidRPr="00EC139A">
        <w:rPr>
          <w:rFonts w:asciiTheme="minorHAnsi" w:hAnsiTheme="minorHAnsi" w:cstheme="minorHAnsi"/>
          <w:lang w:eastAsia="cs-CZ"/>
        </w:rPr>
        <w:t>3. ......................</w:t>
      </w:r>
      <w:r w:rsidRPr="00EC139A">
        <w:rPr>
          <w:rFonts w:asciiTheme="minorHAnsi" w:hAnsiTheme="minorHAnsi" w:cstheme="minorHAnsi"/>
          <w:i/>
          <w:highlight w:val="yellow"/>
          <w:lang w:eastAsia="cs-CZ"/>
        </w:rPr>
        <w:t>(uvedie uchádzač podľa potreby)</w:t>
      </w:r>
    </w:p>
    <w:p w:rsidR="006227E1" w:rsidRPr="00EC139A" w:rsidRDefault="006227E1" w:rsidP="006227E1">
      <w:pPr>
        <w:pStyle w:val="Odsekzoznamu"/>
        <w:numPr>
          <w:ilvl w:val="0"/>
          <w:numId w:val="32"/>
        </w:numPr>
        <w:spacing w:after="100" w:afterAutospacing="1"/>
        <w:ind w:left="709" w:hanging="425"/>
        <w:jc w:val="both"/>
        <w:rPr>
          <w:rFonts w:asciiTheme="minorHAnsi" w:hAnsiTheme="minorHAnsi" w:cstheme="minorHAnsi"/>
          <w:lang w:eastAsia="cs-CZ"/>
        </w:rPr>
      </w:pPr>
      <w:r w:rsidRPr="00EC139A">
        <w:rPr>
          <w:rFonts w:asciiTheme="minorHAnsi" w:hAnsiTheme="minorHAnsi" w:cstheme="minorHAnsi"/>
          <w:lang w:eastAsia="cs-CZ"/>
        </w:rPr>
        <w:t>Osoby uvedené v ods. 1. tohto čl. Zmluvy zodpovedajú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rsidR="006227E1" w:rsidRPr="00EC139A" w:rsidRDefault="006227E1" w:rsidP="006227E1">
      <w:pPr>
        <w:pStyle w:val="Odsekzoznamu"/>
        <w:numPr>
          <w:ilvl w:val="0"/>
          <w:numId w:val="32"/>
        </w:numPr>
        <w:spacing w:after="100" w:afterAutospacing="1"/>
        <w:jc w:val="both"/>
        <w:rPr>
          <w:rFonts w:asciiTheme="minorHAnsi" w:hAnsiTheme="minorHAnsi" w:cstheme="minorHAnsi"/>
          <w:lang w:eastAsia="cs-CZ"/>
        </w:rPr>
      </w:pPr>
      <w:r w:rsidRPr="00EC139A">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lastRenderedPageBreak/>
        <w:t xml:space="preserve">Táto zmluva má </w:t>
      </w:r>
      <w:r w:rsidRPr="00EC139A">
        <w:rPr>
          <w:rFonts w:asciiTheme="minorHAnsi" w:hAnsiTheme="minorHAnsi" w:cstheme="minorHAnsi"/>
          <w:b/>
          <w:lang w:eastAsia="cs-CZ"/>
        </w:rPr>
        <w:t>24 strán</w:t>
      </w:r>
      <w:r w:rsidRPr="00EC139A">
        <w:rPr>
          <w:rFonts w:asciiTheme="minorHAnsi" w:hAnsiTheme="minorHAnsi" w:cstheme="minorHAnsi"/>
          <w:lang w:eastAsia="cs-CZ"/>
        </w:rPr>
        <w:t xml:space="preserve"> a je vyhotovená v štyroch rovnopisoch, pre objednávateľa v dvoch vyhotoveniach (rovnopisoch), pre zhotoviteľa v dvoch vyhotoveniach (rovnopisoch).</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EC139A">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rPr>
        <w:t xml:space="preserve">Zmluvné strany sa dohodli, že vylučujú aplikáciu ust. § 374 Obchodného zákonníka.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lang w:eastAsia="cs-CZ"/>
        </w:rPr>
        <w:t xml:space="preserve">Akékoľvek </w:t>
      </w:r>
      <w:r w:rsidRPr="00EC139A">
        <w:rPr>
          <w:rFonts w:asciiTheme="minorHAnsi" w:hAnsiTheme="minorHAnsi" w:cstheme="minorHAnsi"/>
          <w:lang w:eastAsia="cs-CZ"/>
        </w:rPr>
        <w:t xml:space="preserve">ustanovenie tejto Zmluvy, ktoré je alebo sa stane neplatným, nezákonným, neúčinným alebo nevynútiteľným podľa platného práva, </w:t>
      </w:r>
      <w:r w:rsidRPr="00EC139A">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EC139A">
        <w:rPr>
          <w:rFonts w:asciiTheme="minorHAnsi" w:hAnsiTheme="minorHAnsi"/>
        </w:rPr>
        <w:t xml:space="preserve"> </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w:t>
      </w:r>
      <w:r w:rsidRPr="00EC139A">
        <w:rPr>
          <w:rFonts w:asciiTheme="minorHAnsi" w:hAnsiTheme="minorHAnsi" w:cstheme="minorHAnsi"/>
          <w:lang w:eastAsia="cs-CZ"/>
        </w:rPr>
        <w:lastRenderedPageBreak/>
        <w:t>doručenia nastávajú tretím dňom po vrátení zásielky zmluvnej strane, ktorá zásielku doručuje, ak v Zmluve nie je dohodnuté inak.</w:t>
      </w: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6227E1" w:rsidRPr="00EC139A" w:rsidRDefault="006227E1" w:rsidP="006227E1">
      <w:pPr>
        <w:pStyle w:val="Odsekzoznamu"/>
        <w:rPr>
          <w:rFonts w:asciiTheme="minorHAnsi" w:hAnsiTheme="minorHAnsi" w:cstheme="minorHAnsi"/>
          <w:lang w:eastAsia="cs-CZ"/>
        </w:rPr>
      </w:pPr>
    </w:p>
    <w:p w:rsidR="006227E1" w:rsidRPr="00EC139A" w:rsidRDefault="006227E1" w:rsidP="006227E1">
      <w:pPr>
        <w:pStyle w:val="Odsekzoznamu"/>
        <w:rPr>
          <w:rFonts w:asciiTheme="minorHAnsi" w:hAnsiTheme="minorHAnsi" w:cstheme="minorHAnsi"/>
          <w:lang w:eastAsia="cs-CZ"/>
        </w:rPr>
      </w:pPr>
    </w:p>
    <w:p w:rsidR="006227E1" w:rsidRPr="00EC139A" w:rsidRDefault="006227E1" w:rsidP="006227E1">
      <w:pPr>
        <w:pStyle w:val="Odsekzoznamu"/>
        <w:numPr>
          <w:ilvl w:val="0"/>
          <w:numId w:val="32"/>
        </w:numPr>
        <w:jc w:val="both"/>
        <w:rPr>
          <w:rFonts w:asciiTheme="minorHAnsi" w:hAnsiTheme="minorHAnsi" w:cstheme="minorHAnsi"/>
          <w:lang w:eastAsia="cs-CZ"/>
        </w:rPr>
      </w:pPr>
      <w:r w:rsidRPr="00EC139A">
        <w:rPr>
          <w:rFonts w:asciiTheme="minorHAnsi" w:hAnsiTheme="minorHAnsi"/>
          <w:b/>
          <w:lang w:eastAsia="cs-CZ"/>
        </w:rPr>
        <w:t xml:space="preserve">Neoddeliteľnou súčasťou tejto Zmluvy sú: </w:t>
      </w:r>
    </w:p>
    <w:p w:rsidR="006227E1" w:rsidRPr="00EC139A" w:rsidRDefault="006227E1" w:rsidP="006227E1">
      <w:pPr>
        <w:pStyle w:val="Odsekzoznamu"/>
        <w:numPr>
          <w:ilvl w:val="0"/>
          <w:numId w:val="40"/>
        </w:numPr>
        <w:contextualSpacing/>
        <w:rPr>
          <w:rFonts w:asciiTheme="minorHAnsi" w:hAnsiTheme="minorHAnsi" w:cstheme="minorHAnsi"/>
        </w:rPr>
      </w:pPr>
      <w:r w:rsidRPr="00EC139A">
        <w:rPr>
          <w:rFonts w:asciiTheme="minorHAnsi" w:hAnsiTheme="minorHAnsi" w:cstheme="minorHAnsi"/>
        </w:rPr>
        <w:t xml:space="preserve">Príloha č. 1 až č. ....: </w:t>
      </w:r>
      <w:r w:rsidRPr="00EC139A">
        <w:rPr>
          <w:rFonts w:asciiTheme="minorHAnsi" w:hAnsiTheme="minorHAnsi" w:cstheme="minorHAnsi"/>
        </w:rPr>
        <w:tab/>
        <w:t xml:space="preserve">Ocenené Výkazy výmer zhotoviteľa ako uchádzača vo verejnom </w:t>
      </w:r>
    </w:p>
    <w:p w:rsidR="006227E1" w:rsidRPr="00EC139A" w:rsidRDefault="006227E1" w:rsidP="006227E1">
      <w:pPr>
        <w:pStyle w:val="Odsekzoznamu"/>
        <w:ind w:left="2136" w:firstLine="696"/>
        <w:rPr>
          <w:rFonts w:asciiTheme="minorHAnsi" w:hAnsiTheme="minorHAnsi" w:cstheme="minorHAnsi"/>
        </w:rPr>
      </w:pPr>
      <w:r w:rsidRPr="00EC139A">
        <w:rPr>
          <w:rFonts w:asciiTheme="minorHAnsi" w:hAnsiTheme="minorHAnsi" w:cstheme="minorHAnsi"/>
        </w:rPr>
        <w:t xml:space="preserve">obstarávaní </w:t>
      </w:r>
    </w:p>
    <w:p w:rsidR="006227E1" w:rsidRPr="00EC139A" w:rsidRDefault="006227E1" w:rsidP="006227E1">
      <w:pPr>
        <w:contextualSpacing/>
        <w:rPr>
          <w:rFonts w:asciiTheme="minorHAnsi" w:hAnsiTheme="minorHAnsi" w:cstheme="minorHAnsi"/>
          <w:b/>
          <w:lang w:eastAsia="cs-CZ"/>
        </w:rPr>
      </w:pPr>
    </w:p>
    <w:p w:rsidR="006227E1" w:rsidRPr="00EC139A" w:rsidRDefault="006227E1" w:rsidP="006227E1">
      <w:pPr>
        <w:pStyle w:val="Odsekzoznamu"/>
        <w:numPr>
          <w:ilvl w:val="0"/>
          <w:numId w:val="32"/>
        </w:numPr>
        <w:jc w:val="both"/>
        <w:rPr>
          <w:rFonts w:asciiTheme="minorHAnsi" w:hAnsiTheme="minorHAnsi" w:cstheme="minorHAnsi"/>
          <w:b/>
          <w:lang w:eastAsia="cs-CZ"/>
        </w:rPr>
      </w:pPr>
      <w:r w:rsidRPr="00EC139A">
        <w:rPr>
          <w:rFonts w:asciiTheme="minorHAnsi" w:hAnsiTheme="minorHAnsi" w:cstheme="minorHAnsi"/>
          <w:b/>
        </w:rPr>
        <w:t xml:space="preserve">Prílohou tejto Zmluvy sú alebo sa postupne stanú aj nasledovné Prílohy: </w:t>
      </w:r>
    </w:p>
    <w:p w:rsidR="006227E1" w:rsidRPr="00EC139A" w:rsidRDefault="006227E1" w:rsidP="006227E1">
      <w:pPr>
        <w:pStyle w:val="Odsekzoznamu"/>
        <w:numPr>
          <w:ilvl w:val="0"/>
          <w:numId w:val="41"/>
        </w:numPr>
        <w:contextualSpacing/>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 xml:space="preserve">Harmonogram postupu prác </w:t>
      </w:r>
    </w:p>
    <w:p w:rsidR="006227E1" w:rsidRPr="00EC139A" w:rsidRDefault="006227E1" w:rsidP="006227E1">
      <w:pPr>
        <w:pStyle w:val="Odsekzoznamu"/>
        <w:numPr>
          <w:ilvl w:val="0"/>
          <w:numId w:val="41"/>
        </w:numPr>
        <w:contextualSpacing/>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Poistná zmluva zhotoviteľa/Poistka</w:t>
      </w:r>
    </w:p>
    <w:p w:rsidR="006227E1" w:rsidRPr="00EC139A" w:rsidRDefault="006227E1" w:rsidP="006227E1">
      <w:pPr>
        <w:pStyle w:val="Odsekzoznamu"/>
        <w:numPr>
          <w:ilvl w:val="0"/>
          <w:numId w:val="41"/>
        </w:numPr>
        <w:contextualSpacing/>
        <w:rPr>
          <w:rFonts w:asciiTheme="minorHAnsi" w:hAnsiTheme="minorHAnsi" w:cstheme="minorHAnsi"/>
        </w:rPr>
      </w:pPr>
      <w:r w:rsidRPr="00EC139A">
        <w:rPr>
          <w:rFonts w:asciiTheme="minorHAnsi" w:hAnsiTheme="minorHAnsi" w:cstheme="minorHAnsi"/>
        </w:rPr>
        <w:t xml:space="preserve">Príloha č. ... </w:t>
      </w:r>
      <w:r w:rsidRPr="00EC139A">
        <w:rPr>
          <w:rFonts w:asciiTheme="minorHAnsi" w:hAnsiTheme="minorHAnsi" w:cstheme="minorHAnsi"/>
        </w:rPr>
        <w:tab/>
      </w:r>
      <w:r w:rsidRPr="00EC139A">
        <w:rPr>
          <w:rFonts w:asciiTheme="minorHAnsi" w:hAnsiTheme="minorHAnsi" w:cstheme="minorHAnsi"/>
        </w:rPr>
        <w:tab/>
        <w:t xml:space="preserve">Potvrdenie o vystavení bankovej záruky  </w:t>
      </w:r>
    </w:p>
    <w:p w:rsidR="006227E1" w:rsidRPr="00EC139A" w:rsidRDefault="006227E1" w:rsidP="006227E1">
      <w:pPr>
        <w:pStyle w:val="Odsekzoznamu"/>
        <w:rPr>
          <w:rFonts w:asciiTheme="minorHAnsi" w:hAnsiTheme="minorHAnsi" w:cstheme="minorHAnsi"/>
        </w:rPr>
      </w:pPr>
    </w:p>
    <w:p w:rsidR="006227E1" w:rsidRPr="00EC139A" w:rsidRDefault="006227E1" w:rsidP="006227E1">
      <w:pPr>
        <w:ind w:firstLine="720"/>
        <w:rPr>
          <w:rFonts w:asciiTheme="minorHAnsi" w:hAnsiTheme="minorHAnsi" w:cstheme="minorHAnsi"/>
          <w:highlight w:val="yellow"/>
          <w:lang w:eastAsia="cs-CZ"/>
        </w:rPr>
      </w:pPr>
      <w:r w:rsidRPr="00EC139A">
        <w:rPr>
          <w:rFonts w:asciiTheme="minorHAnsi" w:hAnsiTheme="minorHAnsi" w:cstheme="minorHAnsi"/>
          <w:lang w:eastAsia="cs-CZ"/>
        </w:rPr>
        <w:t xml:space="preserve">V Banskej Bystrici dňa:                                            </w:t>
      </w:r>
      <w:r w:rsidRPr="00EC139A">
        <w:rPr>
          <w:rFonts w:asciiTheme="minorHAnsi" w:hAnsiTheme="minorHAnsi" w:cstheme="minorHAnsi"/>
          <w:lang w:eastAsia="cs-CZ"/>
        </w:rPr>
        <w:tab/>
        <w:t>V                                   dňa:</w:t>
      </w:r>
    </w:p>
    <w:p w:rsidR="006227E1" w:rsidRPr="00EC139A" w:rsidRDefault="006227E1" w:rsidP="006227E1">
      <w:pPr>
        <w:rPr>
          <w:rFonts w:asciiTheme="minorHAnsi" w:hAnsiTheme="minorHAnsi" w:cstheme="minorHAnsi"/>
          <w:b/>
          <w:lang w:eastAsia="cs-CZ"/>
        </w:rPr>
      </w:pPr>
    </w:p>
    <w:p w:rsidR="006227E1" w:rsidRPr="00EC139A" w:rsidRDefault="006227E1" w:rsidP="006227E1">
      <w:pPr>
        <w:ind w:firstLine="720"/>
        <w:rPr>
          <w:rFonts w:asciiTheme="minorHAnsi" w:hAnsiTheme="minorHAnsi" w:cstheme="minorHAnsi"/>
          <w:b/>
          <w:lang w:eastAsia="cs-CZ"/>
        </w:rPr>
      </w:pPr>
      <w:r w:rsidRPr="00EC139A">
        <w:rPr>
          <w:rFonts w:asciiTheme="minorHAnsi" w:hAnsiTheme="minorHAnsi" w:cstheme="minorHAnsi"/>
          <w:b/>
          <w:lang w:eastAsia="cs-CZ"/>
        </w:rPr>
        <w:t xml:space="preserve">Za objednávateľa:                                                  </w:t>
      </w:r>
      <w:r w:rsidRPr="00EC139A">
        <w:rPr>
          <w:rFonts w:asciiTheme="minorHAnsi" w:hAnsiTheme="minorHAnsi" w:cstheme="minorHAnsi"/>
          <w:b/>
          <w:lang w:eastAsia="cs-CZ"/>
        </w:rPr>
        <w:tab/>
        <w:t>Za zhotoviteľa:</w:t>
      </w:r>
    </w:p>
    <w:p w:rsidR="006227E1" w:rsidRDefault="006227E1" w:rsidP="006227E1">
      <w:pPr>
        <w:tabs>
          <w:tab w:val="left" w:pos="4500"/>
          <w:tab w:val="left" w:pos="4962"/>
        </w:tabs>
        <w:spacing w:after="120"/>
        <w:rPr>
          <w:rFonts w:asciiTheme="minorHAnsi" w:hAnsiTheme="minorHAnsi" w:cstheme="minorHAnsi"/>
          <w:lang w:eastAsia="cs-CZ"/>
        </w:rPr>
      </w:pPr>
    </w:p>
    <w:p w:rsidR="006227E1" w:rsidRPr="00EC139A" w:rsidRDefault="006227E1" w:rsidP="006227E1">
      <w:pPr>
        <w:tabs>
          <w:tab w:val="left" w:pos="4500"/>
          <w:tab w:val="left" w:pos="4962"/>
        </w:tabs>
        <w:spacing w:after="120"/>
        <w:rPr>
          <w:rFonts w:asciiTheme="minorHAnsi" w:hAnsiTheme="minorHAnsi" w:cstheme="minorHAnsi"/>
          <w:lang w:eastAsia="cs-CZ"/>
        </w:rPr>
      </w:pPr>
    </w:p>
    <w:p w:rsidR="006227E1" w:rsidRPr="00EC139A" w:rsidRDefault="006227E1" w:rsidP="006227E1">
      <w:pPr>
        <w:rPr>
          <w:rFonts w:asciiTheme="minorHAnsi" w:hAnsiTheme="minorHAnsi" w:cstheme="minorHAnsi"/>
        </w:rPr>
      </w:pPr>
      <w:r w:rsidRPr="00EC139A">
        <w:rPr>
          <w:rFonts w:asciiTheme="minorHAnsi" w:hAnsiTheme="minorHAnsi" w:cstheme="minorHAnsi"/>
        </w:rPr>
        <w:t>..................................................................</w:t>
      </w:r>
      <w:r w:rsidRPr="00EC139A">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 xml:space="preserve">   ………………………….......................</w:t>
      </w:r>
    </w:p>
    <w:p w:rsidR="006227E1" w:rsidRPr="00EC139A" w:rsidRDefault="006227E1" w:rsidP="006227E1">
      <w:pPr>
        <w:rPr>
          <w:rFonts w:asciiTheme="minorHAnsi" w:hAnsiTheme="minorHAnsi" w:cstheme="minorHAnsi"/>
          <w:b/>
        </w:rPr>
      </w:pPr>
      <w:r w:rsidRPr="00EC139A">
        <w:rPr>
          <w:rFonts w:asciiTheme="minorHAnsi" w:hAnsiTheme="minorHAnsi" w:cstheme="minorHAnsi"/>
          <w:b/>
        </w:rPr>
        <w:t xml:space="preserve">                 Ing. Ján Lunter</w:t>
      </w:r>
    </w:p>
    <w:p w:rsidR="006227E1" w:rsidRDefault="006227E1" w:rsidP="006227E1">
      <w:pPr>
        <w:rPr>
          <w:rFonts w:asciiTheme="minorHAnsi" w:hAnsiTheme="minorHAnsi" w:cstheme="minorHAnsi"/>
        </w:rPr>
      </w:pPr>
      <w:r w:rsidRPr="00EC139A">
        <w:rPr>
          <w:rFonts w:asciiTheme="minorHAnsi" w:hAnsiTheme="minorHAnsi" w:cstheme="minorHAnsi"/>
        </w:rPr>
        <w:t xml:space="preserve">                        predseda                         </w:t>
      </w:r>
      <w:r w:rsidRPr="00EC139A">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sidRPr="00EC139A">
        <w:rPr>
          <w:rFonts w:asciiTheme="minorHAnsi" w:hAnsiTheme="minorHAnsi" w:cstheme="minorHAnsi"/>
        </w:rPr>
        <w:t xml:space="preserve">  (štatutárny zástupca zhotoviteľa) </w:t>
      </w:r>
    </w:p>
    <w:p w:rsidR="006227E1" w:rsidRPr="00EC139A" w:rsidRDefault="006227E1" w:rsidP="006227E1">
      <w:pPr>
        <w:rPr>
          <w:rFonts w:asciiTheme="minorHAnsi" w:hAnsiTheme="minorHAnsi" w:cstheme="minorHAnsi"/>
        </w:rPr>
      </w:pPr>
      <w:r w:rsidRPr="00EC139A">
        <w:rPr>
          <w:rFonts w:asciiTheme="minorHAnsi" w:hAnsiTheme="minorHAnsi" w:cstheme="minorHAnsi"/>
        </w:rPr>
        <w:t>Banskobystrického samosprávneho kraja</w:t>
      </w:r>
    </w:p>
    <w:p w:rsidR="006227E1" w:rsidRPr="000A7A66" w:rsidRDefault="006227E1" w:rsidP="006227E1">
      <w:pPr>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rsidR="006227E1" w:rsidRDefault="006227E1" w:rsidP="006227E1"/>
    <w:p w:rsidR="002D7D04" w:rsidRPr="006227E1" w:rsidRDefault="002D7D04" w:rsidP="006227E1"/>
    <w:sectPr w:rsidR="002D7D04" w:rsidRPr="006227E1" w:rsidSect="006227E1">
      <w:headerReference w:type="default" r:id="rId8"/>
      <w:footerReference w:type="default" r:id="rId9"/>
      <w:footerReference w:type="first" r:id="rId10"/>
      <w:pgSz w:w="11906" w:h="16838" w:code="9"/>
      <w:pgMar w:top="851" w:right="851" w:bottom="1135" w:left="1089" w:header="680"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07F" w:rsidRDefault="003C207F" w:rsidP="001805F5">
      <w:r>
        <w:separator/>
      </w:r>
    </w:p>
  </w:endnote>
  <w:endnote w:type="continuationSeparator" w:id="0">
    <w:p w:rsidR="003C207F" w:rsidRDefault="003C207F" w:rsidP="0018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0F" w:rsidRDefault="00515E0F" w:rsidP="006819D9">
    <w:pPr>
      <w:pStyle w:val="Pta"/>
      <w:tabs>
        <w:tab w:val="clear" w:pos="4536"/>
        <w:tab w:val="clear" w:pos="9072"/>
        <w:tab w:val="center" w:pos="5580"/>
        <w:tab w:val="right" w:pos="9796"/>
        <w:tab w:val="right" w:pos="10080"/>
      </w:tabs>
      <w:rPr>
        <w:sz w:val="16"/>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0F" w:rsidRDefault="00515E0F" w:rsidP="006819D9">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07F" w:rsidRDefault="003C207F" w:rsidP="001805F5">
      <w:r>
        <w:separator/>
      </w:r>
    </w:p>
  </w:footnote>
  <w:footnote w:type="continuationSeparator" w:id="0">
    <w:p w:rsidR="003C207F" w:rsidRDefault="003C207F" w:rsidP="0018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0F" w:rsidRDefault="00515E0F">
    <w:pPr>
      <w:pStyle w:val="Hlavika"/>
    </w:pPr>
    <w:r>
      <w:rPr>
        <w:lang w:val="sk-SK" w:eastAsia="sk-SK" w:bidi="ar-SA"/>
      </w:rPr>
      <mc:AlternateContent>
        <mc:Choice Requires="wps">
          <w:drawing>
            <wp:anchor distT="0" distB="0" distL="114300" distR="114300" simplePos="0" relativeHeight="251659264" behindDoc="0" locked="0" layoutInCell="0" allowOverlap="1">
              <wp:simplePos x="0" y="0"/>
              <wp:positionH relativeFrom="page">
                <wp:posOffset>7127875</wp:posOffset>
              </wp:positionH>
              <wp:positionV relativeFrom="page">
                <wp:posOffset>5224145</wp:posOffset>
              </wp:positionV>
              <wp:extent cx="426720" cy="329565"/>
              <wp:effectExtent l="3175" t="4445" r="254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E0F" w:rsidRDefault="00515E0F">
                          <w:pPr>
                            <w:pBdr>
                              <w:bottom w:val="single" w:sz="4" w:space="1" w:color="auto"/>
                            </w:pBdr>
                          </w:pPr>
                          <w:r>
                            <w:fldChar w:fldCharType="begin"/>
                          </w:r>
                          <w:r>
                            <w:instrText>PAGE   \* MERGEFORMAT</w:instrText>
                          </w:r>
                          <w:r>
                            <w:fldChar w:fldCharType="separate"/>
                          </w:r>
                          <w:r w:rsidR="006227E1">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561.25pt;margin-top:411.35pt;width:33.6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" o:allowincell="f" stroked="f">
              <v:textbox>
                <w:txbxContent>
                  <w:p w:rsidR="00515E0F" w:rsidRDefault="00515E0F">
                    <w:pPr>
                      <w:pBdr>
                        <w:bottom w:val="single" w:sz="4" w:space="1" w:color="auto"/>
                      </w:pBdr>
                    </w:pPr>
                    <w:r>
                      <w:fldChar w:fldCharType="begin"/>
                    </w:r>
                    <w:r>
                      <w:instrText>PAGE   \* MERGEFORMAT</w:instrText>
                    </w:r>
                    <w:r>
                      <w:fldChar w:fldCharType="separate"/>
                    </w:r>
                    <w:r w:rsidR="006227E1">
                      <w:t>3</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843EB1C0"/>
    <w:lvl w:ilvl="0" w:tplc="AF14285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34126F"/>
    <w:multiLevelType w:val="hybridMultilevel"/>
    <w:tmpl w:val="CAA6EADA"/>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3" w15:restartNumberingAfterBreak="0">
    <w:nsid w:val="300316A6"/>
    <w:multiLevelType w:val="hybridMultilevel"/>
    <w:tmpl w:val="CA70B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D22A46"/>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25058C5"/>
    <w:multiLevelType w:val="hybridMultilevel"/>
    <w:tmpl w:val="718EF58C"/>
    <w:lvl w:ilvl="0" w:tplc="041B0001">
      <w:start w:val="1"/>
      <w:numFmt w:val="bullet"/>
      <w:lvlText w:val=""/>
      <w:lvlJc w:val="left"/>
      <w:pPr>
        <w:ind w:left="2084" w:hanging="360"/>
      </w:pPr>
      <w:rPr>
        <w:rFonts w:ascii="Symbol" w:hAnsi="Symbol" w:hint="default"/>
      </w:rPr>
    </w:lvl>
    <w:lvl w:ilvl="1" w:tplc="041B0003" w:tentative="1">
      <w:start w:val="1"/>
      <w:numFmt w:val="bullet"/>
      <w:lvlText w:val="o"/>
      <w:lvlJc w:val="left"/>
      <w:pPr>
        <w:ind w:left="2804" w:hanging="360"/>
      </w:pPr>
      <w:rPr>
        <w:rFonts w:ascii="Courier New" w:hAnsi="Courier New" w:cs="Courier New" w:hint="default"/>
      </w:rPr>
    </w:lvl>
    <w:lvl w:ilvl="2" w:tplc="041B0005" w:tentative="1">
      <w:start w:val="1"/>
      <w:numFmt w:val="bullet"/>
      <w:lvlText w:val=""/>
      <w:lvlJc w:val="left"/>
      <w:pPr>
        <w:ind w:left="3524" w:hanging="360"/>
      </w:pPr>
      <w:rPr>
        <w:rFonts w:ascii="Wingdings" w:hAnsi="Wingdings" w:hint="default"/>
      </w:rPr>
    </w:lvl>
    <w:lvl w:ilvl="3" w:tplc="041B0001" w:tentative="1">
      <w:start w:val="1"/>
      <w:numFmt w:val="bullet"/>
      <w:lvlText w:val=""/>
      <w:lvlJc w:val="left"/>
      <w:pPr>
        <w:ind w:left="4244" w:hanging="360"/>
      </w:pPr>
      <w:rPr>
        <w:rFonts w:ascii="Symbol" w:hAnsi="Symbol" w:hint="default"/>
      </w:rPr>
    </w:lvl>
    <w:lvl w:ilvl="4" w:tplc="041B0003" w:tentative="1">
      <w:start w:val="1"/>
      <w:numFmt w:val="bullet"/>
      <w:lvlText w:val="o"/>
      <w:lvlJc w:val="left"/>
      <w:pPr>
        <w:ind w:left="4964" w:hanging="360"/>
      </w:pPr>
      <w:rPr>
        <w:rFonts w:ascii="Courier New" w:hAnsi="Courier New" w:cs="Courier New" w:hint="default"/>
      </w:rPr>
    </w:lvl>
    <w:lvl w:ilvl="5" w:tplc="041B0005" w:tentative="1">
      <w:start w:val="1"/>
      <w:numFmt w:val="bullet"/>
      <w:lvlText w:val=""/>
      <w:lvlJc w:val="left"/>
      <w:pPr>
        <w:ind w:left="5684" w:hanging="360"/>
      </w:pPr>
      <w:rPr>
        <w:rFonts w:ascii="Wingdings" w:hAnsi="Wingdings" w:hint="default"/>
      </w:rPr>
    </w:lvl>
    <w:lvl w:ilvl="6" w:tplc="041B0001" w:tentative="1">
      <w:start w:val="1"/>
      <w:numFmt w:val="bullet"/>
      <w:lvlText w:val=""/>
      <w:lvlJc w:val="left"/>
      <w:pPr>
        <w:ind w:left="6404" w:hanging="360"/>
      </w:pPr>
      <w:rPr>
        <w:rFonts w:ascii="Symbol" w:hAnsi="Symbol" w:hint="default"/>
      </w:rPr>
    </w:lvl>
    <w:lvl w:ilvl="7" w:tplc="041B0003" w:tentative="1">
      <w:start w:val="1"/>
      <w:numFmt w:val="bullet"/>
      <w:lvlText w:val="o"/>
      <w:lvlJc w:val="left"/>
      <w:pPr>
        <w:ind w:left="7124" w:hanging="360"/>
      </w:pPr>
      <w:rPr>
        <w:rFonts w:ascii="Courier New" w:hAnsi="Courier New" w:cs="Courier New" w:hint="default"/>
      </w:rPr>
    </w:lvl>
    <w:lvl w:ilvl="8" w:tplc="041B0005" w:tentative="1">
      <w:start w:val="1"/>
      <w:numFmt w:val="bullet"/>
      <w:lvlText w:val=""/>
      <w:lvlJc w:val="left"/>
      <w:pPr>
        <w:ind w:left="7844" w:hanging="360"/>
      </w:pPr>
      <w:rPr>
        <w:rFonts w:ascii="Wingdings" w:hAnsi="Wingdings" w:hint="default"/>
      </w:r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FAF70AC"/>
    <w:multiLevelType w:val="hybridMultilevel"/>
    <w:tmpl w:val="AF70F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928207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6EB62EC"/>
    <w:multiLevelType w:val="hybridMultilevel"/>
    <w:tmpl w:val="7916E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2" w15:restartNumberingAfterBreak="0">
    <w:nsid w:val="48302FC1"/>
    <w:multiLevelType w:val="hybridMultilevel"/>
    <w:tmpl w:val="59661CEE"/>
    <w:lvl w:ilvl="0" w:tplc="385C7C70">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3C6660"/>
    <w:multiLevelType w:val="hybridMultilevel"/>
    <w:tmpl w:val="8D1044A6"/>
    <w:lvl w:ilvl="0" w:tplc="E12AC322">
      <w:start w:val="1"/>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6" w15:restartNumberingAfterBreak="0">
    <w:nsid w:val="4D630F6F"/>
    <w:multiLevelType w:val="hybridMultilevel"/>
    <w:tmpl w:val="84C05464"/>
    <w:lvl w:ilvl="0" w:tplc="013A5EC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CE7147"/>
    <w:multiLevelType w:val="hybridMultilevel"/>
    <w:tmpl w:val="D3DE6C3A"/>
    <w:lvl w:ilvl="0" w:tplc="E4366E0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2931ACB"/>
    <w:multiLevelType w:val="hybridMultilevel"/>
    <w:tmpl w:val="D2CA4834"/>
    <w:lvl w:ilvl="0" w:tplc="769CCC14">
      <w:start w:val="1"/>
      <w:numFmt w:val="decimal"/>
      <w:lvlText w:val="%1."/>
      <w:lvlJc w:val="left"/>
      <w:pPr>
        <w:ind w:left="720" w:hanging="360"/>
      </w:pPr>
      <w:rPr>
        <w:rFonts w:ascii="Calibri" w:hAnsi="Calibri" w:cs="Calibri" w:hint="default"/>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D17395"/>
    <w:multiLevelType w:val="hybridMultilevel"/>
    <w:tmpl w:val="132278BA"/>
    <w:lvl w:ilvl="0" w:tplc="0518CDE4">
      <w:start w:val="1"/>
      <w:numFmt w:val="decimal"/>
      <w:lvlText w:val="%1."/>
      <w:lvlJc w:val="left"/>
      <w:pPr>
        <w:ind w:left="786" w:hanging="360"/>
      </w:pPr>
      <w:rPr>
        <w:rFonts w:ascii="Calibri" w:eastAsia="Times New Roman" w:hAnsi="Calibri"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75534E43"/>
    <w:multiLevelType w:val="hybridMultilevel"/>
    <w:tmpl w:val="2FCC2022"/>
    <w:lvl w:ilvl="0" w:tplc="E12AC3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7"/>
  </w:num>
  <w:num w:numId="2">
    <w:abstractNumId w:val="6"/>
  </w:num>
  <w:num w:numId="3">
    <w:abstractNumId w:val="22"/>
  </w:num>
  <w:num w:numId="4">
    <w:abstractNumId w:val="37"/>
  </w:num>
  <w:num w:numId="5">
    <w:abstractNumId w:val="8"/>
  </w:num>
  <w:num w:numId="6">
    <w:abstractNumId w:val="19"/>
  </w:num>
  <w:num w:numId="7">
    <w:abstractNumId w:val="5"/>
  </w:num>
  <w:num w:numId="8">
    <w:abstractNumId w:val="29"/>
  </w:num>
  <w:num w:numId="9">
    <w:abstractNumId w:val="0"/>
  </w:num>
  <w:num w:numId="10">
    <w:abstractNumId w:val="21"/>
  </w:num>
  <w:num w:numId="11">
    <w:abstractNumId w:val="35"/>
  </w:num>
  <w:num w:numId="12">
    <w:abstractNumId w:val="30"/>
  </w:num>
  <w:num w:numId="13">
    <w:abstractNumId w:val="9"/>
  </w:num>
  <w:num w:numId="14">
    <w:abstractNumId w:val="24"/>
  </w:num>
  <w:num w:numId="15">
    <w:abstractNumId w:val="2"/>
  </w:num>
  <w:num w:numId="16">
    <w:abstractNumId w:val="10"/>
  </w:num>
  <w:num w:numId="17">
    <w:abstractNumId w:val="40"/>
  </w:num>
  <w:num w:numId="18">
    <w:abstractNumId w:val="31"/>
  </w:num>
  <w:num w:numId="19">
    <w:abstractNumId w:val="20"/>
  </w:num>
  <w:num w:numId="20">
    <w:abstractNumId w:val="12"/>
  </w:num>
  <w:num w:numId="21">
    <w:abstractNumId w:val="16"/>
  </w:num>
  <w:num w:numId="22">
    <w:abstractNumId w:val="39"/>
  </w:num>
  <w:num w:numId="23">
    <w:abstractNumId w:val="38"/>
  </w:num>
  <w:num w:numId="24">
    <w:abstractNumId w:val="4"/>
  </w:num>
  <w:num w:numId="25">
    <w:abstractNumId w:val="28"/>
  </w:num>
  <w:num w:numId="26">
    <w:abstractNumId w:val="15"/>
  </w:num>
  <w:num w:numId="27">
    <w:abstractNumId w:val="1"/>
  </w:num>
  <w:num w:numId="28">
    <w:abstractNumId w:val="23"/>
  </w:num>
  <w:num w:numId="29">
    <w:abstractNumId w:val="7"/>
  </w:num>
  <w:num w:numId="30">
    <w:abstractNumId w:val="32"/>
  </w:num>
  <w:num w:numId="31">
    <w:abstractNumId w:val="17"/>
  </w:num>
  <w:num w:numId="32">
    <w:abstractNumId w:val="33"/>
  </w:num>
  <w:num w:numId="33">
    <w:abstractNumId w:val="26"/>
  </w:num>
  <w:num w:numId="34">
    <w:abstractNumId w:val="13"/>
  </w:num>
  <w:num w:numId="35">
    <w:abstractNumId w:val="14"/>
  </w:num>
  <w:num w:numId="36">
    <w:abstractNumId w:val="18"/>
  </w:num>
  <w:num w:numId="37">
    <w:abstractNumId w:val="36"/>
  </w:num>
  <w:num w:numId="38">
    <w:abstractNumId w:val="25"/>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EF"/>
    <w:rsid w:val="000667A2"/>
    <w:rsid w:val="000B0237"/>
    <w:rsid w:val="000B425F"/>
    <w:rsid w:val="000E6293"/>
    <w:rsid w:val="001805F5"/>
    <w:rsid w:val="00233150"/>
    <w:rsid w:val="002D7D04"/>
    <w:rsid w:val="002F2C8E"/>
    <w:rsid w:val="002F40F7"/>
    <w:rsid w:val="003321C7"/>
    <w:rsid w:val="003435AD"/>
    <w:rsid w:val="003C207F"/>
    <w:rsid w:val="003D5ACE"/>
    <w:rsid w:val="003F139B"/>
    <w:rsid w:val="004678FE"/>
    <w:rsid w:val="00496B0C"/>
    <w:rsid w:val="00515E0F"/>
    <w:rsid w:val="00571CC4"/>
    <w:rsid w:val="00591DC4"/>
    <w:rsid w:val="00593678"/>
    <w:rsid w:val="006171A4"/>
    <w:rsid w:val="006227E1"/>
    <w:rsid w:val="006819D9"/>
    <w:rsid w:val="00722648"/>
    <w:rsid w:val="00722986"/>
    <w:rsid w:val="00775806"/>
    <w:rsid w:val="007C76BC"/>
    <w:rsid w:val="007D0782"/>
    <w:rsid w:val="00824690"/>
    <w:rsid w:val="00851613"/>
    <w:rsid w:val="00915C68"/>
    <w:rsid w:val="009F3DEF"/>
    <w:rsid w:val="00A33062"/>
    <w:rsid w:val="00A40F65"/>
    <w:rsid w:val="00A71CD7"/>
    <w:rsid w:val="00B22E16"/>
    <w:rsid w:val="00B57835"/>
    <w:rsid w:val="00BE0732"/>
    <w:rsid w:val="00C13A27"/>
    <w:rsid w:val="00C14450"/>
    <w:rsid w:val="00C429D5"/>
    <w:rsid w:val="00DB214F"/>
    <w:rsid w:val="00E12385"/>
    <w:rsid w:val="00E25E41"/>
    <w:rsid w:val="00F2396A"/>
    <w:rsid w:val="00FB514D"/>
    <w:rsid w:val="00FE5255"/>
    <w:rsid w:val="00FE6F35"/>
    <w:rsid w:val="00FF0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12F9E"/>
  <w15:chartTrackingRefBased/>
  <w15:docId w15:val="{6F3B9768-F5D8-4E0C-A21B-69744034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3DEF"/>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qFormat/>
    <w:rsid w:val="009F3DEF"/>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9F3DEF"/>
    <w:rPr>
      <w:rFonts w:ascii="Arial" w:eastAsia="Times New Roman" w:hAnsi="Arial" w:cs="Arial"/>
      <w:b/>
      <w:bCs/>
      <w:noProof/>
      <w:sz w:val="30"/>
      <w:szCs w:val="30"/>
      <w:lang w:eastAsia="sk-SK"/>
    </w:rPr>
  </w:style>
  <w:style w:type="paragraph" w:styleId="Hlavika">
    <w:name w:val="header"/>
    <w:basedOn w:val="Normlny"/>
    <w:link w:val="HlavikaChar"/>
    <w:rsid w:val="009F3DEF"/>
    <w:pPr>
      <w:tabs>
        <w:tab w:val="center" w:pos="4536"/>
        <w:tab w:val="right" w:pos="9072"/>
      </w:tabs>
    </w:pPr>
    <w:rPr>
      <w:rFonts w:cs="Arial Unicode MS"/>
      <w:lang w:val="x-none" w:eastAsia="x-none" w:bidi="si-LK"/>
    </w:rPr>
  </w:style>
  <w:style w:type="character" w:customStyle="1" w:styleId="HlavikaChar">
    <w:name w:val="Hlavička Char"/>
    <w:basedOn w:val="Predvolenpsmoodseku"/>
    <w:link w:val="Hlavika"/>
    <w:rsid w:val="009F3DEF"/>
    <w:rPr>
      <w:rFonts w:ascii="Arial" w:eastAsia="Times New Roman" w:hAnsi="Arial" w:cs="Arial Unicode MS"/>
      <w:noProof/>
      <w:lang w:val="x-none" w:eastAsia="x-none" w:bidi="si-LK"/>
    </w:rPr>
  </w:style>
  <w:style w:type="paragraph" w:styleId="Pta">
    <w:name w:val="footer"/>
    <w:basedOn w:val="Normlny"/>
    <w:link w:val="PtaChar"/>
    <w:rsid w:val="009F3DEF"/>
    <w:pPr>
      <w:tabs>
        <w:tab w:val="center" w:pos="4536"/>
        <w:tab w:val="right" w:pos="9072"/>
      </w:tabs>
    </w:pPr>
  </w:style>
  <w:style w:type="character" w:customStyle="1" w:styleId="PtaChar">
    <w:name w:val="Päta Char"/>
    <w:basedOn w:val="Predvolenpsmoodseku"/>
    <w:link w:val="Pta"/>
    <w:rsid w:val="009F3DEF"/>
    <w:rPr>
      <w:rFonts w:ascii="Arial" w:eastAsia="Times New Roman" w:hAnsi="Arial" w:cs="Arial"/>
      <w:noProof/>
      <w:lang w:eastAsia="sk-SK"/>
    </w:rPr>
  </w:style>
  <w:style w:type="character" w:styleId="slostrany">
    <w:name w:val="page number"/>
    <w:basedOn w:val="Predvolenpsmoodseku"/>
    <w:rsid w:val="009F3DEF"/>
  </w:style>
  <w:style w:type="paragraph" w:styleId="Zkladntext">
    <w:name w:val="Body Text"/>
    <w:basedOn w:val="Normlny"/>
    <w:link w:val="ZkladntextChar"/>
    <w:rsid w:val="009F3DEF"/>
    <w:pPr>
      <w:jc w:val="both"/>
    </w:pPr>
    <w:rPr>
      <w:lang w:val="x-none" w:eastAsia="x-none"/>
    </w:rPr>
  </w:style>
  <w:style w:type="character" w:customStyle="1" w:styleId="ZkladntextChar">
    <w:name w:val="Základný text Char"/>
    <w:basedOn w:val="Predvolenpsmoodseku"/>
    <w:link w:val="Zkladntext"/>
    <w:rsid w:val="009F3DEF"/>
    <w:rPr>
      <w:rFonts w:ascii="Arial" w:eastAsia="Times New Roman" w:hAnsi="Arial" w:cs="Arial"/>
      <w:noProof/>
      <w:lang w:val="x-none" w:eastAsia="x-none"/>
    </w:rPr>
  </w:style>
  <w:style w:type="paragraph" w:styleId="Nzov">
    <w:name w:val="Title"/>
    <w:basedOn w:val="Normlny"/>
    <w:link w:val="NzovChar"/>
    <w:qFormat/>
    <w:rsid w:val="009F3DEF"/>
    <w:pPr>
      <w:jc w:val="center"/>
    </w:pPr>
    <w:rPr>
      <w:rFonts w:ascii="Arial Black" w:hAnsi="Arial Black" w:cs="Arial Unicode MS"/>
      <w:bCs/>
      <w:i/>
      <w:iCs/>
      <w:noProof w:val="0"/>
      <w:color w:val="FF0000"/>
      <w:sz w:val="48"/>
      <w:lang w:val="x-none" w:eastAsia="en-US" w:bidi="si-LK"/>
    </w:rPr>
  </w:style>
  <w:style w:type="character" w:customStyle="1" w:styleId="NzovChar">
    <w:name w:val="Názov Char"/>
    <w:basedOn w:val="Predvolenpsmoodseku"/>
    <w:link w:val="Nzov"/>
    <w:rsid w:val="009F3DEF"/>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9F3DEF"/>
    <w:pPr>
      <w:ind w:left="708"/>
    </w:pPr>
  </w:style>
  <w:style w:type="paragraph" w:customStyle="1" w:styleId="Styl1">
    <w:name w:val="Styl1"/>
    <w:basedOn w:val="Normlny"/>
    <w:rsid w:val="009F3DEF"/>
    <w:pPr>
      <w:spacing w:line="360" w:lineRule="auto"/>
    </w:pPr>
    <w:rPr>
      <w:rFonts w:cs="Times New Roman"/>
      <w:noProof w:val="0"/>
      <w:sz w:val="24"/>
      <w:szCs w:val="20"/>
      <w:lang w:val="cs-CZ" w:eastAsia="cs-CZ"/>
    </w:rPr>
  </w:style>
  <w:style w:type="paragraph" w:styleId="Odsekzoznamu">
    <w:name w:val="List Paragraph"/>
    <w:aliases w:val="body,Odsek zoznamu2"/>
    <w:basedOn w:val="Normlny"/>
    <w:link w:val="OdsekzoznamuChar"/>
    <w:uiPriority w:val="34"/>
    <w:qFormat/>
    <w:rsid w:val="009F3DEF"/>
    <w:pPr>
      <w:ind w:left="708"/>
    </w:pPr>
  </w:style>
  <w:style w:type="character" w:customStyle="1" w:styleId="h1a4">
    <w:name w:val="h1a4"/>
    <w:rsid w:val="009F3DEF"/>
    <w:rPr>
      <w:rFonts w:ascii="Trebuchet MS" w:hAnsi="Trebuchet MS" w:hint="default"/>
      <w:vanish w:val="0"/>
      <w:webHidden w:val="0"/>
      <w:color w:val="505050"/>
      <w:sz w:val="24"/>
      <w:szCs w:val="24"/>
      <w:specVanish w:val="0"/>
    </w:rPr>
  </w:style>
  <w:style w:type="character" w:customStyle="1" w:styleId="CharStyle10">
    <w:name w:val="Char Style 10"/>
    <w:link w:val="Style2"/>
    <w:uiPriority w:val="99"/>
    <w:locked/>
    <w:rsid w:val="009F3DEF"/>
    <w:rPr>
      <w:rFonts w:ascii="Arial" w:hAnsi="Arial" w:cs="Arial"/>
      <w:sz w:val="19"/>
      <w:szCs w:val="19"/>
      <w:shd w:val="clear" w:color="auto" w:fill="FFFFFF"/>
    </w:rPr>
  </w:style>
  <w:style w:type="paragraph" w:customStyle="1" w:styleId="Style2">
    <w:name w:val="Style 2"/>
    <w:basedOn w:val="Normlny"/>
    <w:link w:val="CharStyle10"/>
    <w:uiPriority w:val="99"/>
    <w:rsid w:val="009F3DEF"/>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link w:val="Style12"/>
    <w:uiPriority w:val="99"/>
    <w:locked/>
    <w:rsid w:val="009F3DEF"/>
    <w:rPr>
      <w:rFonts w:ascii="Arial" w:hAnsi="Arial" w:cs="Arial"/>
      <w:b/>
      <w:bCs/>
      <w:shd w:val="clear" w:color="auto" w:fill="FFFFFF"/>
    </w:rPr>
  </w:style>
  <w:style w:type="paragraph" w:customStyle="1" w:styleId="Style12">
    <w:name w:val="Style 12"/>
    <w:basedOn w:val="Normlny"/>
    <w:link w:val="CharStyle13"/>
    <w:uiPriority w:val="99"/>
    <w:rsid w:val="009F3DEF"/>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9F3DE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h1a">
    <w:name w:val="h1a"/>
    <w:rsid w:val="009F3DEF"/>
  </w:style>
  <w:style w:type="character" w:customStyle="1" w:styleId="CharStyle36">
    <w:name w:val="Char Style 36"/>
    <w:uiPriority w:val="99"/>
    <w:rsid w:val="009F3DEF"/>
    <w:rPr>
      <w:rFonts w:cs="Times New Roman"/>
      <w:sz w:val="21"/>
      <w:szCs w:val="21"/>
      <w:u w:val="none"/>
    </w:rPr>
  </w:style>
  <w:style w:type="character" w:customStyle="1" w:styleId="CharStyle48">
    <w:name w:val="Char Style 48"/>
    <w:link w:val="Style47"/>
    <w:uiPriority w:val="99"/>
    <w:locked/>
    <w:rsid w:val="009F3DEF"/>
    <w:rPr>
      <w:rFonts w:ascii="Arial" w:hAnsi="Arial" w:cs="Arial"/>
      <w:b/>
      <w:bCs/>
      <w:shd w:val="clear" w:color="auto" w:fill="FFFFFF"/>
    </w:rPr>
  </w:style>
  <w:style w:type="paragraph" w:customStyle="1" w:styleId="Style47">
    <w:name w:val="Style 47"/>
    <w:basedOn w:val="Normlny"/>
    <w:link w:val="CharStyle48"/>
    <w:uiPriority w:val="99"/>
    <w:rsid w:val="009F3DE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link w:val="Style5"/>
    <w:uiPriority w:val="99"/>
    <w:locked/>
    <w:rsid w:val="009F3DEF"/>
    <w:rPr>
      <w:sz w:val="21"/>
      <w:szCs w:val="21"/>
      <w:shd w:val="clear" w:color="auto" w:fill="FFFFFF"/>
    </w:rPr>
  </w:style>
  <w:style w:type="paragraph" w:customStyle="1" w:styleId="Style5">
    <w:name w:val="Style 5"/>
    <w:basedOn w:val="Normlny"/>
    <w:link w:val="CharStyle30"/>
    <w:uiPriority w:val="99"/>
    <w:rsid w:val="009F3DEF"/>
    <w:pPr>
      <w:widowControl w:val="0"/>
      <w:shd w:val="clear" w:color="auto" w:fill="FFFFFF"/>
      <w:spacing w:line="259" w:lineRule="exact"/>
    </w:pPr>
    <w:rPr>
      <w:rFonts w:asciiTheme="minorHAnsi" w:eastAsiaTheme="minorHAnsi" w:hAnsiTheme="minorHAnsi" w:cstheme="minorBidi"/>
      <w:noProof w:val="0"/>
      <w:sz w:val="21"/>
      <w:szCs w:val="21"/>
      <w:lang w:eastAsia="en-US"/>
    </w:rPr>
  </w:style>
  <w:style w:type="character" w:customStyle="1" w:styleId="OdsekzoznamuChar">
    <w:name w:val="Odsek zoznamu Char"/>
    <w:aliases w:val="body Char,Odsek zoznamu2 Char"/>
    <w:link w:val="Odsekzoznamu"/>
    <w:uiPriority w:val="34"/>
    <w:rsid w:val="001805F5"/>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DB214F"/>
    <w:pPr>
      <w:spacing w:after="120" w:line="480" w:lineRule="auto"/>
    </w:pPr>
  </w:style>
  <w:style w:type="character" w:customStyle="1" w:styleId="Zkladntext2Char">
    <w:name w:val="Základný text 2 Char"/>
    <w:basedOn w:val="Predvolenpsmoodseku"/>
    <w:link w:val="Zkladntext2"/>
    <w:uiPriority w:val="99"/>
    <w:semiHidden/>
    <w:rsid w:val="00DB214F"/>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21</Pages>
  <Words>11605</Words>
  <Characters>66155</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31</cp:revision>
  <dcterms:created xsi:type="dcterms:W3CDTF">2018-06-23T14:36:00Z</dcterms:created>
  <dcterms:modified xsi:type="dcterms:W3CDTF">2018-07-11T12:00:00Z</dcterms:modified>
</cp:coreProperties>
</file>