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6042630C" w:rsidR="00D67BAC" w:rsidRDefault="00DC0EBF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DC0EBF">
              <w:rPr>
                <w:b/>
                <w:sz w:val="24"/>
                <w:szCs w:val="24"/>
              </w:rPr>
              <w:t>„</w:t>
            </w:r>
            <w:r w:rsidR="00FB7715" w:rsidRPr="00FB7715">
              <w:rPr>
                <w:b/>
                <w:sz w:val="24"/>
                <w:szCs w:val="24"/>
              </w:rPr>
              <w:t>Jana Palacha 2_Výměna oken ve dvorní části domu_II.etapa</w:t>
            </w:r>
            <w:r w:rsidRPr="00DC0EBF">
              <w:rPr>
                <w:b/>
                <w:sz w:val="24"/>
                <w:szCs w:val="24"/>
              </w:rPr>
              <w:t>”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775CE827" w:rsidR="00D67BAC" w:rsidRDefault="00FB7715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FB7715">
              <w:rPr>
                <w:rFonts w:eastAsia="Calibri" w:cs="Calibri"/>
                <w:b/>
                <w:bCs/>
              </w:rPr>
              <w:t xml:space="preserve">SNMZ2-2026-007 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35534508" w:rsidR="00D67BAC" w:rsidRDefault="00FB7715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 Dokulilová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27DB0221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810A7A">
              <w:rPr>
                <w:rFonts w:eastAsia="Calibri" w:cs="Calibri"/>
              </w:rPr>
              <w:t>73</w:t>
            </w:r>
            <w:r w:rsidR="00FB7715">
              <w:rPr>
                <w:rFonts w:eastAsia="Calibri" w:cs="Calibri"/>
              </w:rPr>
              <w:t>3648194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52F7EDAC" w:rsidR="00D67BAC" w:rsidRDefault="00FB7715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Dagmar.dokulilova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4326DB"/>
    <w:rsid w:val="00542068"/>
    <w:rsid w:val="006F0D89"/>
    <w:rsid w:val="00810A7A"/>
    <w:rsid w:val="00922B4D"/>
    <w:rsid w:val="009F465B"/>
    <w:rsid w:val="00A07FCD"/>
    <w:rsid w:val="00A5365D"/>
    <w:rsid w:val="00A90D52"/>
    <w:rsid w:val="00CB3D52"/>
    <w:rsid w:val="00D67BAC"/>
    <w:rsid w:val="00DC0EBF"/>
    <w:rsid w:val="00E655E0"/>
    <w:rsid w:val="00E910F9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7</cp:revision>
  <dcterms:created xsi:type="dcterms:W3CDTF">2025-09-24T10:25:00Z</dcterms:created>
  <dcterms:modified xsi:type="dcterms:W3CDTF">2026-02-23T05:55:00Z</dcterms:modified>
</cp:coreProperties>
</file>