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9D017B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9D017B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9F2E73F" w14:textId="2CB1CE39" w:rsidR="00B36F1D" w:rsidRPr="00B36F1D" w:rsidRDefault="00B36F1D" w:rsidP="00B36F1D">
            <w:pPr>
              <w:jc w:val="both"/>
              <w:rPr>
                <w:rFonts w:ascii="Arial" w:hAnsi="Arial" w:cs="Arial"/>
              </w:rPr>
            </w:pPr>
            <w:r w:rsidRPr="00B36F1D">
              <w:rPr>
                <w:rFonts w:ascii="Arial" w:hAnsi="Arial" w:cs="Arial"/>
              </w:rPr>
              <w:t xml:space="preserve">Ing. Peter Grellneth, </w:t>
            </w:r>
            <w:r>
              <w:rPr>
                <w:rFonts w:ascii="Arial" w:hAnsi="Arial" w:cs="Arial"/>
              </w:rPr>
              <w:t xml:space="preserve">tel.: </w:t>
            </w:r>
            <w:r w:rsidRPr="00B36F1D">
              <w:rPr>
                <w:rFonts w:ascii="Arial" w:hAnsi="Arial" w:cs="Arial"/>
              </w:rPr>
              <w:t>0918335409</w:t>
            </w:r>
          </w:p>
          <w:p w14:paraId="67FE4B4F" w14:textId="269E5E1D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9D017B">
        <w:tc>
          <w:tcPr>
            <w:tcW w:w="1984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shd w:val="clear" w:color="auto" w:fill="FFFF00"/>
          </w:tcPr>
          <w:p w14:paraId="61E4A0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D017B">
        <w:tc>
          <w:tcPr>
            <w:tcW w:w="1984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shd w:val="clear" w:color="auto" w:fill="FFFF00"/>
          </w:tcPr>
          <w:p w14:paraId="1200DA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D017B">
        <w:tc>
          <w:tcPr>
            <w:tcW w:w="1984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shd w:val="clear" w:color="auto" w:fill="FFFF00"/>
          </w:tcPr>
          <w:p w14:paraId="296BE94E" w14:textId="77777777" w:rsidR="0094772E" w:rsidRPr="009D017B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D017B">
        <w:tc>
          <w:tcPr>
            <w:tcW w:w="1984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shd w:val="clear" w:color="auto" w:fill="FFFF00"/>
          </w:tcPr>
          <w:p w14:paraId="7AB66E8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D017B">
        <w:tc>
          <w:tcPr>
            <w:tcW w:w="1984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shd w:val="clear" w:color="auto" w:fill="FFFF00"/>
          </w:tcPr>
          <w:p w14:paraId="647F5CC0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D017B">
        <w:tc>
          <w:tcPr>
            <w:tcW w:w="1984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shd w:val="clear" w:color="auto" w:fill="FFFF00"/>
          </w:tcPr>
          <w:p w14:paraId="4EB648F8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D017B">
        <w:tc>
          <w:tcPr>
            <w:tcW w:w="1984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shd w:val="clear" w:color="auto" w:fill="FFFF00"/>
          </w:tcPr>
          <w:p w14:paraId="38735F2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D017B" w:rsidRDefault="0094772E" w:rsidP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9D017B">
              <w:rPr>
                <w:rFonts w:ascii="Arial" w:hAnsi="Arial" w:cs="Arial"/>
                <w:highlight w:val="yellow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55AF4F8" w:rsidR="00130DC9" w:rsidRPr="0079022F" w:rsidRDefault="00130DC9" w:rsidP="00D6770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D6770C" w:rsidRPr="00D6770C">
        <w:rPr>
          <w:rFonts w:ascii="Arial" w:hAnsi="Arial" w:cs="Arial"/>
          <w:b/>
        </w:rPr>
        <w:t>Geodetické služby pre OZ Tatry - výzva č. 2/2026</w:t>
      </w:r>
      <w:r w:rsidR="00D6770C">
        <w:rPr>
          <w:rFonts w:ascii="Arial" w:hAnsi="Arial" w:cs="Arial"/>
          <w:b/>
        </w:rPr>
        <w:t xml:space="preserve"> </w:t>
      </w:r>
      <w:r w:rsidR="00D6770C" w:rsidRPr="00D6770C">
        <w:rPr>
          <w:rFonts w:ascii="Arial" w:hAnsi="Arial" w:cs="Arial"/>
          <w:b/>
        </w:rPr>
        <w:t>(</w:t>
      </w:r>
      <w:proofErr w:type="spellStart"/>
      <w:r w:rsidR="00D6770C" w:rsidRPr="00D6770C">
        <w:rPr>
          <w:rFonts w:ascii="Arial" w:hAnsi="Arial" w:cs="Arial"/>
          <w:b/>
        </w:rPr>
        <w:t>K.ú</w:t>
      </w:r>
      <w:proofErr w:type="spellEnd"/>
      <w:r w:rsidR="00D6770C" w:rsidRPr="00D6770C">
        <w:rPr>
          <w:rFonts w:ascii="Arial" w:hAnsi="Arial" w:cs="Arial"/>
          <w:b/>
        </w:rPr>
        <w:t>. Liptovský Trnovec)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325A2A57" w:rsidR="002724D6" w:rsidRPr="0079022F" w:rsidRDefault="00D6770C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6770C">
        <w:rPr>
          <w:rFonts w:ascii="Arial" w:hAnsi="Arial" w:cs="Arial"/>
          <w:b/>
        </w:rPr>
        <w:t>Vyhotovenie geometrického plánu pre Katastrálne územie Liptovský Trnovec (okres Liptovský Mikuláš), LV 119 - zameranie parcely E-KN 5000 do registra C podľa priloženého náčrtu</w:t>
      </w:r>
      <w:r w:rsidR="00C537E0" w:rsidRPr="00C537E0">
        <w:rPr>
          <w:rFonts w:ascii="Arial" w:hAnsi="Arial" w:cs="Arial"/>
          <w:b/>
        </w:rPr>
        <w:t xml:space="preserve">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CD229D"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lastRenderedPageBreak/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D6770C">
        <w:trPr>
          <w:trHeight w:val="712"/>
        </w:trPr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E185" w14:textId="77777777" w:rsidR="00440C63" w:rsidRDefault="00440C63" w:rsidP="0094772E">
      <w:r>
        <w:separator/>
      </w:r>
    </w:p>
  </w:endnote>
  <w:endnote w:type="continuationSeparator" w:id="0">
    <w:p w14:paraId="25A6AE4F" w14:textId="77777777" w:rsidR="00440C63" w:rsidRDefault="00440C63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E62D" w14:textId="77777777" w:rsidR="00440C63" w:rsidRDefault="00440C63" w:rsidP="0094772E">
      <w:r>
        <w:separator/>
      </w:r>
    </w:p>
  </w:footnote>
  <w:footnote w:type="continuationSeparator" w:id="0">
    <w:p w14:paraId="1D54F9A2" w14:textId="77777777" w:rsidR="00440C63" w:rsidRDefault="00440C63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3F665D"/>
    <w:multiLevelType w:val="hybridMultilevel"/>
    <w:tmpl w:val="EAC40D80"/>
    <w:lvl w:ilvl="0" w:tplc="D104168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2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3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4"/>
  </w:num>
  <w:num w:numId="23" w16cid:durableId="2005278092">
    <w:abstractNumId w:val="4"/>
  </w:num>
  <w:num w:numId="24" w16cid:durableId="454449431">
    <w:abstractNumId w:val="8"/>
  </w:num>
  <w:num w:numId="25" w16cid:durableId="1748839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40C63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7F613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D017B"/>
    <w:rsid w:val="009F7F9A"/>
    <w:rsid w:val="00A037F3"/>
    <w:rsid w:val="00A32E8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6F1D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86C1A"/>
    <w:rsid w:val="00CA4D04"/>
    <w:rsid w:val="00CB0255"/>
    <w:rsid w:val="00CD229D"/>
    <w:rsid w:val="00CD455E"/>
    <w:rsid w:val="00D001C9"/>
    <w:rsid w:val="00D66661"/>
    <w:rsid w:val="00D6770C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1612</Words>
  <Characters>9645</Characters>
  <Application>Microsoft Office Word</Application>
  <DocSecurity>0</DocSecurity>
  <Lines>301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44</cp:revision>
  <cp:lastPrinted>2023-08-17T08:20:00Z</cp:lastPrinted>
  <dcterms:created xsi:type="dcterms:W3CDTF">2024-04-17T07:34:00Z</dcterms:created>
  <dcterms:modified xsi:type="dcterms:W3CDTF">2026-03-18T09:50:00Z</dcterms:modified>
</cp:coreProperties>
</file>