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FA0D" w14:textId="4D9C5198" w:rsidR="008018CD" w:rsidRPr="008018CD" w:rsidRDefault="008018CD" w:rsidP="008018CD">
      <w:pPr>
        <w:jc w:val="right"/>
        <w:rPr>
          <w:b/>
        </w:rPr>
      </w:pPr>
      <w:r w:rsidRPr="008018CD">
        <w:rPr>
          <w:b/>
        </w:rPr>
        <w:t xml:space="preserve">Príloha č. </w:t>
      </w:r>
      <w:r w:rsidR="009411C3">
        <w:rPr>
          <w:b/>
        </w:rPr>
        <w:t>2</w:t>
      </w:r>
      <w:r w:rsidRPr="008018CD">
        <w:rPr>
          <w:b/>
        </w:rPr>
        <w:t xml:space="preserve"> k</w:t>
      </w:r>
      <w:r>
        <w:rPr>
          <w:b/>
        </w:rPr>
        <w:t> </w:t>
      </w:r>
      <w:r w:rsidR="0050326B">
        <w:rPr>
          <w:b/>
        </w:rPr>
        <w:t>O</w:t>
      </w:r>
      <w:r w:rsidRPr="008018CD">
        <w:rPr>
          <w:b/>
        </w:rPr>
        <w:t>známeniu</w:t>
      </w:r>
      <w:r>
        <w:rPr>
          <w:b/>
        </w:rPr>
        <w:t xml:space="preserve"> o začatí PTK</w:t>
      </w:r>
    </w:p>
    <w:p w14:paraId="2998B737" w14:textId="77777777" w:rsidR="008018CD" w:rsidRDefault="008018CD" w:rsidP="008018CD">
      <w:pPr>
        <w:jc w:val="center"/>
        <w:rPr>
          <w:b/>
          <w:sz w:val="28"/>
          <w:szCs w:val="28"/>
        </w:rPr>
      </w:pPr>
    </w:p>
    <w:p w14:paraId="62B9816F" w14:textId="7DCAC279" w:rsidR="00C9743D" w:rsidRDefault="00F1241A" w:rsidP="00A45461">
      <w:pPr>
        <w:jc w:val="center"/>
        <w:rPr>
          <w:b/>
          <w:sz w:val="28"/>
          <w:szCs w:val="28"/>
        </w:rPr>
      </w:pPr>
      <w:r w:rsidRPr="00F1241A">
        <w:rPr>
          <w:b/>
          <w:sz w:val="28"/>
          <w:szCs w:val="28"/>
        </w:rPr>
        <w:t xml:space="preserve">Otázky pre záujemcov v rámci predbežných trhových konzultácií </w:t>
      </w:r>
      <w:r>
        <w:rPr>
          <w:b/>
          <w:sz w:val="28"/>
          <w:szCs w:val="28"/>
        </w:rPr>
        <w:br/>
      </w:r>
      <w:r w:rsidR="007471B7" w:rsidRPr="007471B7">
        <w:rPr>
          <w:b/>
          <w:sz w:val="28"/>
          <w:szCs w:val="28"/>
        </w:rPr>
        <w:t>„</w:t>
      </w:r>
      <w:r w:rsidR="002833C9" w:rsidRPr="00060BCC">
        <w:rPr>
          <w:b/>
          <w:sz w:val="28"/>
          <w:szCs w:val="28"/>
        </w:rPr>
        <w:t>Chladiace boxy</w:t>
      </w:r>
      <w:r w:rsidR="00D66ECA" w:rsidRPr="00060BCC">
        <w:rPr>
          <w:b/>
          <w:sz w:val="28"/>
          <w:szCs w:val="28"/>
        </w:rPr>
        <w:t xml:space="preserve"> pre zosnulých</w:t>
      </w:r>
      <w:r w:rsidR="00D66ECA">
        <w:rPr>
          <w:b/>
          <w:sz w:val="28"/>
          <w:szCs w:val="28"/>
        </w:rPr>
        <w:t>“</w:t>
      </w:r>
      <w:r w:rsidR="0050326B">
        <w:rPr>
          <w:b/>
          <w:sz w:val="28"/>
          <w:szCs w:val="28"/>
        </w:rPr>
        <w:t xml:space="preserve"> - </w:t>
      </w:r>
      <w:r w:rsidR="0050326B" w:rsidRPr="0050326B">
        <w:rPr>
          <w:b/>
          <w:sz w:val="28"/>
          <w:szCs w:val="28"/>
        </w:rPr>
        <w:t>DOSTAVBA A REKONŠTRUKCIA LOŽKOVEJ ČASTI NEMOCNICE S POLIKLINIKOU V SPIŠSKEJ NOVEJ VSI</w:t>
      </w:r>
      <w:r w:rsidR="007471B7" w:rsidRPr="007471B7">
        <w:rPr>
          <w:b/>
          <w:sz w:val="28"/>
          <w:szCs w:val="28"/>
        </w:rPr>
        <w:t>“</w:t>
      </w:r>
    </w:p>
    <w:p w14:paraId="727C6A73" w14:textId="2A0CB61D" w:rsidR="00A45461" w:rsidRDefault="00A45461" w:rsidP="00A45461">
      <w:pPr>
        <w:jc w:val="center"/>
        <w:rPr>
          <w:b/>
          <w:sz w:val="28"/>
          <w:szCs w:val="28"/>
        </w:rPr>
      </w:pPr>
    </w:p>
    <w:p w14:paraId="0D029C25" w14:textId="028B28D0" w:rsidR="004E29C4" w:rsidRPr="00CF0EAA" w:rsidRDefault="005F7795" w:rsidP="004E29C4">
      <w:pPr>
        <w:pStyle w:val="Odsekzoznamu"/>
        <w:numPr>
          <w:ilvl w:val="0"/>
          <w:numId w:val="1"/>
        </w:numPr>
        <w:spacing w:after="160"/>
        <w:jc w:val="both"/>
        <w:rPr>
          <w:rFonts w:cstheme="minorHAnsi"/>
          <w:sz w:val="22"/>
          <w:szCs w:val="22"/>
        </w:rPr>
      </w:pPr>
      <w:r w:rsidRPr="004E29C4">
        <w:rPr>
          <w:rFonts w:cstheme="minorHAnsi"/>
          <w:sz w:val="22"/>
          <w:szCs w:val="22"/>
        </w:rPr>
        <w:t>Považuje účastník PTK dokument (Príloha č. 1 - Návrh opisu predmetu zákazky), ktorý poskytol verejný obstarávateľ, za dostatočný, určitý a zrozumiteľný z pohľadu jednoznačného definovania predmetu zákazky, požiadaviek na predmet zákazky a zabezpečenia čestnej hospodárskej súťaže, ktorý bude umožňovať predloženie kvalifikovanej ponuky? Ak nie, prosím, uveďte dôvody a návrhy na doplnenie opisu predmetu zákazky, resp. identifikovanie prekážok, pre ktoré na základe poskytnutého opisu nie je možné predložiť kvalifikovanú ponuku.</w:t>
      </w:r>
      <w:r w:rsidR="004E29C4" w:rsidRPr="004E29C4">
        <w:rPr>
          <w:rFonts w:cstheme="minorHAnsi"/>
          <w:sz w:val="22"/>
          <w:szCs w:val="22"/>
        </w:rPr>
        <w:t xml:space="preserve"> </w:t>
      </w:r>
      <w:r w:rsidR="004E29C4" w:rsidRPr="00CF0EAA">
        <w:rPr>
          <w:rFonts w:cstheme="minorHAnsi"/>
          <w:sz w:val="22"/>
          <w:szCs w:val="22"/>
        </w:rPr>
        <w:t xml:space="preserve">Otázka zahŕňa aj nasledovné: </w:t>
      </w:r>
    </w:p>
    <w:p w14:paraId="382CFF73" w14:textId="77777777" w:rsidR="004E29C4" w:rsidRPr="00CF0EAA" w:rsidRDefault="004E29C4" w:rsidP="004E29C4">
      <w:pPr>
        <w:pStyle w:val="Odsekzoznamu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CF0EAA">
        <w:rPr>
          <w:rFonts w:cstheme="minorHAnsi"/>
          <w:sz w:val="22"/>
          <w:szCs w:val="22"/>
        </w:rPr>
        <w:t xml:space="preserve">Aké iné informácie/dokumenty nad rámec poskytnutých dokumentov potrebuje hospodársky subjekt vedieť a poznať pre riadne ocenenie predmetu zákazky? </w:t>
      </w:r>
    </w:p>
    <w:p w14:paraId="3150A79C" w14:textId="77777777" w:rsidR="004E29C4" w:rsidRPr="007A0569" w:rsidRDefault="004E29C4" w:rsidP="004E29C4">
      <w:pPr>
        <w:pStyle w:val="Odsekzoznamu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7A0569">
        <w:rPr>
          <w:rFonts w:cstheme="minorHAnsi"/>
          <w:sz w:val="22"/>
          <w:szCs w:val="22"/>
        </w:rPr>
        <w:t xml:space="preserve">Identifikovali ste nejakú časť alebo informáciu v podkladoch, ktorá by Vám bezdôvodne bránila v účasti alebo túto účasť neprimerane sťažila? Ak áno, uveďte ktorá časť to je a ako ju navrhujete upraviť. </w:t>
      </w:r>
    </w:p>
    <w:p w14:paraId="50FE2872" w14:textId="35F2ED58" w:rsidR="007A0569" w:rsidRPr="004E29C4" w:rsidRDefault="004E29C4" w:rsidP="00A22127">
      <w:pPr>
        <w:pStyle w:val="Odsekzoznamu"/>
        <w:numPr>
          <w:ilvl w:val="0"/>
          <w:numId w:val="2"/>
        </w:numPr>
        <w:jc w:val="both"/>
        <w:rPr>
          <w:rFonts w:cstheme="minorHAnsi"/>
          <w:sz w:val="22"/>
          <w:szCs w:val="22"/>
        </w:rPr>
      </w:pPr>
      <w:r w:rsidRPr="007A0569">
        <w:rPr>
          <w:rFonts w:cstheme="minorHAnsi"/>
          <w:sz w:val="22"/>
          <w:szCs w:val="22"/>
        </w:rPr>
        <w:t xml:space="preserve">Aké ďalšie </w:t>
      </w:r>
      <w:r w:rsidR="000D22ED">
        <w:rPr>
          <w:rFonts w:cstheme="minorHAnsi"/>
          <w:sz w:val="22"/>
          <w:szCs w:val="22"/>
        </w:rPr>
        <w:t>technické parametre</w:t>
      </w:r>
      <w:r w:rsidRPr="007A0569">
        <w:rPr>
          <w:rFonts w:cstheme="minorHAnsi"/>
          <w:sz w:val="22"/>
          <w:szCs w:val="22"/>
        </w:rPr>
        <w:t xml:space="preserve"> by ste odporúčali na základe skúseností doplniť do opisu zákazky pre zabezpečenie úspešnej realizácie </w:t>
      </w:r>
      <w:r>
        <w:rPr>
          <w:rFonts w:cstheme="minorHAnsi"/>
          <w:sz w:val="22"/>
          <w:szCs w:val="22"/>
        </w:rPr>
        <w:t>zákazky</w:t>
      </w:r>
      <w:r w:rsidRPr="007A0569">
        <w:rPr>
          <w:rFonts w:cstheme="minorHAnsi"/>
          <w:sz w:val="22"/>
          <w:szCs w:val="22"/>
        </w:rPr>
        <w:t>.</w:t>
      </w:r>
    </w:p>
    <w:p w14:paraId="0C6568BC" w14:textId="77777777" w:rsidR="005F7795" w:rsidRPr="006B760E" w:rsidRDefault="005F7795" w:rsidP="00A84962">
      <w:pPr>
        <w:pStyle w:val="Odsekzoznamu"/>
        <w:spacing w:after="160"/>
        <w:jc w:val="both"/>
        <w:rPr>
          <w:rFonts w:cstheme="minorHAnsi"/>
          <w:sz w:val="22"/>
          <w:szCs w:val="22"/>
        </w:rPr>
      </w:pPr>
    </w:p>
    <w:p w14:paraId="5B59A537" w14:textId="750D4829" w:rsidR="00A45461" w:rsidRPr="006B760E" w:rsidRDefault="00A45461" w:rsidP="00A84962">
      <w:pPr>
        <w:pStyle w:val="Odsekzoznamu"/>
        <w:numPr>
          <w:ilvl w:val="0"/>
          <w:numId w:val="1"/>
        </w:numPr>
        <w:spacing w:after="160"/>
        <w:jc w:val="both"/>
        <w:rPr>
          <w:rFonts w:cstheme="minorHAnsi"/>
          <w:sz w:val="22"/>
          <w:szCs w:val="22"/>
        </w:rPr>
      </w:pPr>
      <w:r w:rsidRPr="006B760E">
        <w:rPr>
          <w:rFonts w:cstheme="minorHAnsi"/>
          <w:sz w:val="22"/>
          <w:szCs w:val="22"/>
        </w:rPr>
        <w:t>Je požadované technické prevedenie zákazky podľa Vás uskutočniteľné?</w:t>
      </w:r>
    </w:p>
    <w:p w14:paraId="2CF20171" w14:textId="77777777" w:rsidR="00A45461" w:rsidRPr="006B760E" w:rsidRDefault="00A45461" w:rsidP="00A84962">
      <w:pPr>
        <w:pStyle w:val="Odsekzoznamu"/>
        <w:spacing w:after="160"/>
        <w:jc w:val="both"/>
        <w:rPr>
          <w:rFonts w:cstheme="minorHAnsi"/>
          <w:sz w:val="22"/>
          <w:szCs w:val="22"/>
        </w:rPr>
      </w:pPr>
    </w:p>
    <w:p w14:paraId="6F4C12FE" w14:textId="77DD9D81" w:rsidR="005C41D6" w:rsidRDefault="005C41D6" w:rsidP="00A84962">
      <w:pPr>
        <w:pStyle w:val="Odsekzoznamu"/>
        <w:numPr>
          <w:ilvl w:val="0"/>
          <w:numId w:val="1"/>
        </w:numPr>
        <w:spacing w:after="1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Aké sú základné parametre Vami ponúkanej zostavy </w:t>
      </w:r>
      <w:r w:rsidRPr="00B06843">
        <w:rPr>
          <w:rFonts w:cstheme="minorHAnsi"/>
          <w:b/>
          <w:bCs/>
          <w:sz w:val="22"/>
          <w:szCs w:val="22"/>
          <w:u w:val="single"/>
        </w:rPr>
        <w:t>chladiacich boxov</w:t>
      </w:r>
      <w:r>
        <w:rPr>
          <w:rFonts w:cstheme="minorHAnsi"/>
          <w:sz w:val="22"/>
          <w:szCs w:val="22"/>
        </w:rPr>
        <w:t>:</w:t>
      </w:r>
    </w:p>
    <w:p w14:paraId="4450E241" w14:textId="77777777" w:rsidR="005C41D6" w:rsidRPr="005C41D6" w:rsidRDefault="005C41D6" w:rsidP="005C41D6">
      <w:pPr>
        <w:pStyle w:val="Odsekzoznamu"/>
        <w:rPr>
          <w:rFonts w:cstheme="minorHAnsi"/>
          <w:sz w:val="22"/>
          <w:szCs w:val="22"/>
        </w:rPr>
      </w:pPr>
    </w:p>
    <w:p w14:paraId="1F103B0C" w14:textId="22C1BE3A" w:rsidR="004E4D13" w:rsidRPr="004E4D13" w:rsidRDefault="005C41D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 možné chladiacu zostavu s celkovým počtom 9 ks </w:t>
      </w:r>
      <w:r w:rsidR="001919FF">
        <w:rPr>
          <w:rFonts w:cstheme="minorHAnsi"/>
          <w:sz w:val="22"/>
          <w:szCs w:val="22"/>
        </w:rPr>
        <w:t>chladiacich miest rozdeliť na 3 chladiace boxy vedľa seba, pričom v každom chladiacom boxe sú 3 chladiace miesta nad sebou</w:t>
      </w:r>
      <w:r w:rsidR="004E4D13">
        <w:rPr>
          <w:rFonts w:cstheme="minorHAnsi"/>
          <w:sz w:val="22"/>
          <w:szCs w:val="22"/>
        </w:rPr>
        <w:t xml:space="preserve"> (každá trojica chladiacich miest sa dá zapnúť/vypnúť individuálne bez ovplyvnenia prevádzky ostatných – možnosť prevádzky 3, 6 alebo 9 chladiacich miest podľa potreby prevádzkovateľa)?</w:t>
      </w:r>
    </w:p>
    <w:p w14:paraId="36B3834E" w14:textId="6F706D66" w:rsidR="001919FF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Boxy sú vyrobené zo sendvičových PUR panelov s opláštením z nerezového plechu?</w:t>
      </w:r>
    </w:p>
    <w:p w14:paraId="7C602EC5" w14:textId="60F255A1" w:rsidR="004E4D13" w:rsidRDefault="004E4D13" w:rsidP="0025375A">
      <w:pPr>
        <w:pStyle w:val="Odsekzoznamu"/>
        <w:spacing w:after="160"/>
        <w:ind w:left="1418" w:hanging="2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Poznámka: Box = zostava 3 ks chladiacich miest nad sebou.</w:t>
      </w:r>
    </w:p>
    <w:p w14:paraId="0A11D890" w14:textId="50CF4C28" w:rsidR="00195BC4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hrúbka nerezového plechu opláštenia sendvičových panelov?</w:t>
      </w:r>
    </w:p>
    <w:p w14:paraId="4FB39230" w14:textId="1C2D5AB8" w:rsidR="00195BC4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Zostane zvislá medzera medzi chladiacimi boxami pri osadení vedľa seba?</w:t>
      </w:r>
    </w:p>
    <w:p w14:paraId="6761127D" w14:textId="3E3984B9" w:rsidR="00195BC4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Každé chladiace miesto má samostatné kyvné dvierka, t. j. celkový počet dverí je 9?</w:t>
      </w:r>
    </w:p>
    <w:p w14:paraId="05BD343E" w14:textId="7B9EDCAF" w:rsidR="00195BC4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Aký je uhol otvárania dverí na každom chladiacom mieste?</w:t>
      </w:r>
    </w:p>
    <w:p w14:paraId="72082902" w14:textId="4C082D73" w:rsidR="00195BC4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Aký je spôsob fixácie dvierok v zatvorenej polohe (mechanický, elektrický, ...)?</w:t>
      </w:r>
    </w:p>
    <w:p w14:paraId="564DB31F" w14:textId="1298D58F" w:rsidR="00195BC4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Dajú sa dvierka na chladiacom mieste otvoriť aj z vnútornej strany boxu?</w:t>
      </w:r>
    </w:p>
    <w:p w14:paraId="75207160" w14:textId="2AD8A6D3" w:rsidR="00195BC4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svetlá výška otvoru do chladiaceho miesta po otvorení dverí?</w:t>
      </w:r>
    </w:p>
    <w:p w14:paraId="1D6B4939" w14:textId="6DE7E9F6" w:rsidR="00195BC4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svetlá šírka otvoru do chladiaceho miesta po otvorení dverí?</w:t>
      </w:r>
    </w:p>
    <w:p w14:paraId="7E89C3A6" w14:textId="7E476E51" w:rsidR="00195BC4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svetlá výška chladiaceho miesta nad zasunutým prázdnym podnosom?</w:t>
      </w:r>
    </w:p>
    <w:p w14:paraId="10F59EE3" w14:textId="27A112BE" w:rsidR="00195BC4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možnosť aretácie každých dvierok v otvorenej polohe?</w:t>
      </w:r>
    </w:p>
    <w:p w14:paraId="18D95152" w14:textId="6A7A4A30" w:rsidR="00195BC4" w:rsidRDefault="00195BC4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Majú každá dvierka tesnenie?</w:t>
      </w:r>
    </w:p>
    <w:p w14:paraId="3A6E9A97" w14:textId="66A8650B" w:rsidR="00195BC4" w:rsidRDefault="004E4D13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Každá zostava 3 chladiacich miest má samostatný digitálny ovládací panel s displejom?</w:t>
      </w:r>
    </w:p>
    <w:p w14:paraId="13A7DC13" w14:textId="6316B0DC" w:rsidR="00FD1A36" w:rsidRDefault="00FD1A3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Kde má byť umiestnený bod napojenia na elektrickú energiu (bočná stena, zadná sten</w:t>
      </w:r>
      <w:r w:rsidR="00A22B26">
        <w:rPr>
          <w:rFonts w:cstheme="minorHAnsi"/>
          <w:sz w:val="22"/>
          <w:szCs w:val="22"/>
        </w:rPr>
        <w:t>a</w:t>
      </w:r>
      <w:r>
        <w:rPr>
          <w:rFonts w:cstheme="minorHAnsi"/>
          <w:sz w:val="22"/>
          <w:szCs w:val="22"/>
        </w:rPr>
        <w:t>, strop, ...)?</w:t>
      </w:r>
    </w:p>
    <w:p w14:paraId="1DF7FAAA" w14:textId="6F6B5E30" w:rsidR="004E4D13" w:rsidRDefault="004E4D13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napájanie chladiacich boxov 230 V</w:t>
      </w:r>
      <w:r w:rsidR="00FD1A36">
        <w:rPr>
          <w:rFonts w:cstheme="minorHAnsi"/>
          <w:sz w:val="22"/>
          <w:szCs w:val="22"/>
        </w:rPr>
        <w:t> alebo 400 V</w:t>
      </w:r>
      <w:r>
        <w:rPr>
          <w:rFonts w:cstheme="minorHAnsi"/>
          <w:sz w:val="22"/>
          <w:szCs w:val="22"/>
        </w:rPr>
        <w:t>?</w:t>
      </w:r>
    </w:p>
    <w:p w14:paraId="09951345" w14:textId="1084C67C" w:rsidR="00FD1A36" w:rsidRDefault="00FD1A3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Aké je požadované istenie napájania?</w:t>
      </w:r>
    </w:p>
    <w:p w14:paraId="74E5DF9D" w14:textId="3F8CBDFB" w:rsidR="00FD1A36" w:rsidRDefault="00FD1A3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Aké množstvo tepla vyprodukuje každá zostava 3 chladiacich miest počas prevádzky?</w:t>
      </w:r>
    </w:p>
    <w:p w14:paraId="424FC71A" w14:textId="4014667D" w:rsidR="004E4D13" w:rsidRDefault="004E4D13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snímač teploty v každom boxe?</w:t>
      </w:r>
    </w:p>
    <w:p w14:paraId="38DD8565" w14:textId="6351DE07" w:rsidR="004E4D13" w:rsidRDefault="004E4D13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snímač vlhkosti v každom boxe?</w:t>
      </w:r>
    </w:p>
    <w:p w14:paraId="59C90359" w14:textId="0BEDDA2E" w:rsidR="004E4D13" w:rsidRDefault="004E4D13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Má box zvukový alarmový výstup pri prekročení nastavených limitov teplôt a vlhkosti?</w:t>
      </w:r>
    </w:p>
    <w:p w14:paraId="66D1A368" w14:textId="60EFF659" w:rsidR="004E4D13" w:rsidRDefault="004E4D13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možnosť sledovania histórie teplôt v boxe?</w:t>
      </w:r>
    </w:p>
    <w:p w14:paraId="5C3E1AFD" w14:textId="60081B34" w:rsidR="004E4D13" w:rsidRDefault="004E4D13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možnosť sledovania nastavených teplôt a vlhkosti každého chladiaceho boxu v rámci MaR?</w:t>
      </w:r>
    </w:p>
    <w:p w14:paraId="67620555" w14:textId="0566E1EF" w:rsidR="004E4D13" w:rsidRPr="004E4D13" w:rsidRDefault="004E4D13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celková šírka zostavy 9 chladiacich miest, vrátane technológie chlade</w:t>
      </w:r>
      <w:r w:rsidRPr="004E4D13">
        <w:rPr>
          <w:rFonts w:cstheme="minorHAnsi"/>
        </w:rPr>
        <w:t>nia?</w:t>
      </w:r>
    </w:p>
    <w:p w14:paraId="4AA3F7EF" w14:textId="53289F42" w:rsidR="004E4D13" w:rsidRDefault="004E4D13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celková výška zostavy 9 chladiacich miest, vrátane technológie chladenia?</w:t>
      </w:r>
    </w:p>
    <w:p w14:paraId="4DA64237" w14:textId="53349ACF" w:rsidR="004E4D13" w:rsidRDefault="004E4D13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celková hĺbka zostavy 9 chladiacich miest, vrátane technológie chladenia?</w:t>
      </w:r>
    </w:p>
    <w:p w14:paraId="783F6EC5" w14:textId="5B7324CB" w:rsidR="004E4D13" w:rsidRDefault="004E4D13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Aká je minimálna </w:t>
      </w:r>
      <w:r w:rsidR="00F40B66">
        <w:rPr>
          <w:rFonts w:cstheme="minorHAnsi"/>
          <w:sz w:val="22"/>
          <w:szCs w:val="22"/>
        </w:rPr>
        <w:t>teplota, ktorú je možné nastaviť na chladiacom boxe?</w:t>
      </w:r>
    </w:p>
    <w:p w14:paraId="2FF0AC5F" w14:textId="04C531EC" w:rsidR="00F40B66" w:rsidRDefault="00F40B6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maximálna teplota, ktorú je možné nastaviť na chladiacom boxe?</w:t>
      </w:r>
    </w:p>
    <w:p w14:paraId="370A1E8B" w14:textId="07E89919" w:rsidR="00F40B66" w:rsidRDefault="00F40B6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možné doplniť nerezový rám, ktorý bude prekrývať medzeru medzi zostavou chladiacich boxov a stenami a stropom v miestnosti márnice?</w:t>
      </w:r>
    </w:p>
    <w:p w14:paraId="0459345E" w14:textId="54ABB57F" w:rsidR="00F40B66" w:rsidRDefault="00F40B6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v každom chladiacom boxe nerezový podnos pre zosnulého, t.j. spolu 9 ks?</w:t>
      </w:r>
    </w:p>
    <w:p w14:paraId="22F7CB32" w14:textId="09D315BF" w:rsidR="00F40B66" w:rsidRDefault="00F40B6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nosnosť nerezového podnosu pre zosnulého?</w:t>
      </w:r>
    </w:p>
    <w:p w14:paraId="6A590B7C" w14:textId="0670D533" w:rsidR="00F40B66" w:rsidRDefault="00F40B6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šírka nerezového podnosu v chladiacom mieste?</w:t>
      </w:r>
    </w:p>
    <w:p w14:paraId="6D3C450F" w14:textId="3D372F41" w:rsidR="00F40B66" w:rsidRDefault="00F40B6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dĺžka (hĺbka) nerezového podnosu v chladiacom mieste?</w:t>
      </w:r>
    </w:p>
    <w:p w14:paraId="01F66113" w14:textId="3A08C5CD" w:rsidR="00F40B66" w:rsidRDefault="00D824BF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Majú nerezové podnosy v chladiacich miestach ergonomické úchyty pre bezpečnú ručnú manipuláciu tak, aby nehrozilo poškodenie rúk obsluhy pri zasúvaní alebo vysúvaní podnosu z/do chladiaceho miesta?</w:t>
      </w:r>
    </w:p>
    <w:p w14:paraId="777E5C17" w14:textId="1C723257" w:rsidR="00D824BF" w:rsidRDefault="00D824BF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Má nerezový podnos kolieska pre ľahkú manipuláciu?</w:t>
      </w:r>
    </w:p>
    <w:p w14:paraId="586BA401" w14:textId="5CE8D047" w:rsidR="00D824BF" w:rsidRDefault="00D824BF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Koľko dvojíc koliesok má každý nerezový podnos?</w:t>
      </w:r>
    </w:p>
    <w:p w14:paraId="261B75ED" w14:textId="24E1421B" w:rsidR="00D824BF" w:rsidRDefault="00D824BF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 akého druhu nereze je opláštenie PUR panelov na chladiacich boxoch?</w:t>
      </w:r>
    </w:p>
    <w:p w14:paraId="4ED4F393" w14:textId="766B8380" w:rsidR="00D824BF" w:rsidRDefault="00D824BF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 akého druhu nereze </w:t>
      </w:r>
      <w:r w:rsidR="004C2975">
        <w:rPr>
          <w:rFonts w:cstheme="minorHAnsi"/>
          <w:sz w:val="22"/>
          <w:szCs w:val="22"/>
        </w:rPr>
        <w:t>sú dvierka na chladiacich miestach?</w:t>
      </w:r>
    </w:p>
    <w:p w14:paraId="66D804BE" w14:textId="09D0FC54" w:rsidR="004C2975" w:rsidRDefault="004C2975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 akého druhu nereze je krycí rám na zakrytie medzery medzi chladiacimi boxmi a stenami/stropom miestnosti márnice?</w:t>
      </w:r>
    </w:p>
    <w:p w14:paraId="2010F059" w14:textId="40EE835C" w:rsidR="004C2975" w:rsidRDefault="004C2975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 akého druhu nerezu sú podnosy v chladiacich miestach?</w:t>
      </w:r>
    </w:p>
    <w:p w14:paraId="268A468D" w14:textId="37D63C01" w:rsidR="004C2975" w:rsidRDefault="004C2975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Sú nerezové podnosy kompatibilné s ponúkaným zdvíhacím vozíkom?</w:t>
      </w:r>
    </w:p>
    <w:p w14:paraId="7FE0E38E" w14:textId="5B5A5F9A" w:rsidR="004C2975" w:rsidRDefault="004C2975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Kde je umiestnená vnútorná chladiaca jednotka v zostave chladiacich boxov (na strope, v spodnej časti, ...)?</w:t>
      </w:r>
    </w:p>
    <w:p w14:paraId="592D29C5" w14:textId="20A0797F" w:rsidR="004C2975" w:rsidRDefault="004C2975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Aký je celkový počet vnútorných chladiacich jednotiek?</w:t>
      </w:r>
    </w:p>
    <w:p w14:paraId="1F130BCA" w14:textId="429CDD91" w:rsidR="00FD1A36" w:rsidRDefault="00FD1A3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prevádzková hlučnosť vnútorných chladiacich jednotiek v dB?</w:t>
      </w:r>
    </w:p>
    <w:p w14:paraId="4CF761EA" w14:textId="08AC7ACF" w:rsidR="004C2975" w:rsidRDefault="004C2975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Druh chladiva použitého vo vnútorných chladiacich jednotkách?</w:t>
      </w:r>
    </w:p>
    <w:p w14:paraId="54D120C5" w14:textId="78C9B83C" w:rsidR="004C2975" w:rsidRDefault="004C2975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kondenzát z výparníka vnútornej chladiacej jednotky odvádzaný do kanalizácie?</w:t>
      </w:r>
    </w:p>
    <w:p w14:paraId="4B112C9D" w14:textId="51068806" w:rsidR="004C2975" w:rsidRDefault="004C2975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maximálna výška osi kanalizácie od podlahy miestnosti pre odvod kondenzátu z výparníka vnútorných chladiacich jednotiek?</w:t>
      </w:r>
    </w:p>
    <w:p w14:paraId="431F2B2A" w14:textId="7BAB9CE5" w:rsidR="004C2975" w:rsidRDefault="00F664BB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potrebná aj vonkajšia chladiaca jednotka umiestnená v exteriéri ku každej zostave chladiacich boxov?</w:t>
      </w:r>
    </w:p>
    <w:p w14:paraId="08C7B0A6" w14:textId="08286768" w:rsidR="00F664BB" w:rsidRDefault="00F664BB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Počet vonkajších chladiacich jednotiek.</w:t>
      </w:r>
    </w:p>
    <w:p w14:paraId="5DFDEF87" w14:textId="58B45598" w:rsidR="00F664BB" w:rsidRDefault="00F664BB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 k dispozícii </w:t>
      </w:r>
      <w:r w:rsidR="00DB34A7">
        <w:rPr>
          <w:rFonts w:cstheme="minorHAnsi"/>
          <w:sz w:val="22"/>
          <w:szCs w:val="22"/>
        </w:rPr>
        <w:t>servisná podpora s reakčnou dobou do 24 hodín pre kritické poruchy?</w:t>
      </w:r>
    </w:p>
    <w:p w14:paraId="4790CEDC" w14:textId="47C8F12D" w:rsidR="00DB34A7" w:rsidRDefault="00DB34A7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k dispozícii dodávka náhradných dielov počas celej doby životnosti , minimálne 10 rokov?</w:t>
      </w:r>
    </w:p>
    <w:p w14:paraId="0743844A" w14:textId="2BA0E7B4" w:rsidR="00DB34A7" w:rsidRDefault="00DB34A7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k dispozícii kompletná dokumentácia (návod na údržbu, návod na obsluhu, pokyny pre čistenie a dezinfekciu, ...) v slovenskom alebo českom jazyku?</w:t>
      </w:r>
    </w:p>
    <w:p w14:paraId="14553D29" w14:textId="46FB2EA0" w:rsidR="00DB34A7" w:rsidRDefault="00DB34A7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dĺžka záručnej doby?</w:t>
      </w:r>
    </w:p>
    <w:p w14:paraId="4EDECE48" w14:textId="02B9D691" w:rsidR="00FD1A36" w:rsidRDefault="00FD1A36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Aký je minimálny rozmer transportného otvoru (š x v) pre dodávku zostavy chladiacich boxov na miesto uloženia?</w:t>
      </w:r>
      <w:r w:rsidR="00A22B26">
        <w:rPr>
          <w:rFonts w:cstheme="minorHAnsi"/>
          <w:sz w:val="22"/>
          <w:szCs w:val="22"/>
        </w:rPr>
        <w:t xml:space="preserve"> Aký je maximálny rozmer (š x v x h) najväčšieho bremena vrátane transportného prostriedku?</w:t>
      </w:r>
    </w:p>
    <w:p w14:paraId="7D29DCC2" w14:textId="1DB97ACE" w:rsidR="009B54E8" w:rsidRDefault="009B54E8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potreba servisného prístupu zo zadnej strany boxov?</w:t>
      </w:r>
    </w:p>
    <w:p w14:paraId="2156CEB4" w14:textId="1E0BC23C" w:rsidR="009B54E8" w:rsidRDefault="009B54E8" w:rsidP="0025375A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 možnosť napojenia boxov na MaR (napr. </w:t>
      </w:r>
      <w:r w:rsidR="00ED622B">
        <w:rPr>
          <w:rFonts w:cstheme="minorHAnsi"/>
          <w:sz w:val="22"/>
          <w:szCs w:val="22"/>
        </w:rPr>
        <w:t xml:space="preserve">napojenie </w:t>
      </w:r>
      <w:r>
        <w:rPr>
          <w:rFonts w:cstheme="minorHAnsi"/>
          <w:sz w:val="22"/>
          <w:szCs w:val="22"/>
        </w:rPr>
        <w:t>RJ45)?</w:t>
      </w:r>
    </w:p>
    <w:p w14:paraId="6B776789" w14:textId="3E952450" w:rsidR="001A2D38" w:rsidRDefault="001A2D38" w:rsidP="001A2D38">
      <w:pPr>
        <w:pStyle w:val="Odsekzoznamu"/>
        <w:numPr>
          <w:ilvl w:val="0"/>
          <w:numId w:val="1"/>
        </w:numPr>
        <w:spacing w:after="1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Aké sú základné parametre Vami ponúkaného </w:t>
      </w:r>
      <w:r w:rsidRPr="001A2D38">
        <w:rPr>
          <w:rFonts w:cstheme="minorHAnsi"/>
          <w:b/>
          <w:bCs/>
          <w:sz w:val="22"/>
          <w:szCs w:val="22"/>
          <w:u w:val="single"/>
        </w:rPr>
        <w:t>elektrického zdvíhacieho</w:t>
      </w:r>
      <w:r w:rsidRPr="001A2D38">
        <w:rPr>
          <w:rFonts w:cstheme="minorHAnsi"/>
          <w:b/>
          <w:bCs/>
          <w:sz w:val="22"/>
          <w:szCs w:val="22"/>
          <w:u w:val="single"/>
        </w:rPr>
        <w:t xml:space="preserve"> vozíka</w:t>
      </w:r>
      <w:r>
        <w:rPr>
          <w:rFonts w:cstheme="minorHAnsi"/>
          <w:sz w:val="22"/>
          <w:szCs w:val="22"/>
        </w:rPr>
        <w:t>?</w:t>
      </w:r>
      <w:r>
        <w:rPr>
          <w:rFonts w:cstheme="minorHAnsi"/>
          <w:sz w:val="22"/>
          <w:szCs w:val="22"/>
        </w:rPr>
        <w:t>:</w:t>
      </w:r>
    </w:p>
    <w:p w14:paraId="5ECBDC7E" w14:textId="77777777" w:rsidR="001A2D38" w:rsidRPr="005C41D6" w:rsidRDefault="001A2D38" w:rsidP="001A2D38">
      <w:pPr>
        <w:pStyle w:val="Odsekzoznamu"/>
        <w:rPr>
          <w:rFonts w:cstheme="minorHAnsi"/>
          <w:sz w:val="22"/>
          <w:szCs w:val="22"/>
        </w:rPr>
      </w:pPr>
    </w:p>
    <w:p w14:paraId="4DD6B300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nosnosť vozíka?</w:t>
      </w:r>
    </w:p>
    <w:p w14:paraId="409DF00D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Aký je pôdorysný rozmer vozíka?</w:t>
      </w:r>
    </w:p>
    <w:p w14:paraId="060EEF87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výška vozíka, keď je plošina v najnižšej polohe?</w:t>
      </w:r>
    </w:p>
    <w:p w14:paraId="0607C87E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súčasťou vozíka aj integrovaná nabíjačka?</w:t>
      </w:r>
    </w:p>
    <w:p w14:paraId="73A330F5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Súčasťou vozíka je externá nabíjacia stanica?</w:t>
      </w:r>
    </w:p>
    <w:p w14:paraId="569A2721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Externá nabíjacia stanica je súčasťou dodávky zdvíhacieho vozíka?</w:t>
      </w:r>
    </w:p>
    <w:p w14:paraId="72DC0E34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Aké sú požiadavky na elektrickú prípojku pre nabíjanie vozíka (istenie, napätie)?</w:t>
      </w:r>
    </w:p>
    <w:p w14:paraId="7F19CC56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napájanie vozíka akumulátorové, 24 V?</w:t>
      </w:r>
    </w:p>
    <w:p w14:paraId="1BC0EB5E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Má vozík indikáciu stavu batérie na ovládacom paneli vozíka?</w:t>
      </w:r>
    </w:p>
    <w:p w14:paraId="53122CD2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Vozík je kompatibilný s nerezovými podnosmi, ktoré sú dodávané v rámci chladiacich boxov?</w:t>
      </w:r>
    </w:p>
    <w:p w14:paraId="7B4E4C8D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možnosť otáčania vozíka na mieste z dôvodu obmedzených priestorov pre manipuláciu?</w:t>
      </w:r>
    </w:p>
    <w:p w14:paraId="05DBBC61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prevedenie vozíka a jeho súčastí (ložná plocha, nosné ramená, valčeky, ...) nerezové?</w:t>
      </w:r>
    </w:p>
    <w:p w14:paraId="59D69227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Druh nereze, z ktorej je vozík vyrobený.</w:t>
      </w:r>
    </w:p>
    <w:p w14:paraId="17B1D5DC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Sú kolieska na vozíku vhodné na pojazd po podlahe v sklone?</w:t>
      </w:r>
    </w:p>
    <w:p w14:paraId="1C661DC9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Aký je rozsah zdvihu vozíka?</w:t>
      </w:r>
    </w:p>
    <w:p w14:paraId="149158BA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Umožňuje rozsah zdvihu vozíka manipuláciu s podnosmi vo všetkých troch radoch zostavy chladiacich boxov?</w:t>
      </w:r>
    </w:p>
    <w:p w14:paraId="27058D98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vozík vybavený núdzovým STOP tlačidlom?</w:t>
      </w:r>
    </w:p>
    <w:p w14:paraId="1B15D8A3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vozík vybavený ochranou proti preťaženiu?</w:t>
      </w:r>
    </w:p>
    <w:p w14:paraId="3024A594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Aké je materiálové prevedenie koliesok vozíka?</w:t>
      </w:r>
    </w:p>
    <w:p w14:paraId="08F0F9BB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Aký je celkový počet koliesok vozíka?</w:t>
      </w:r>
    </w:p>
    <w:p w14:paraId="1FA9420B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Koľko koliesok je otočných?</w:t>
      </w:r>
    </w:p>
    <w:p w14:paraId="3B5761EF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Počet brzdených koliesok pre zabezpečenie vozíka v zabrzdenej polohe?</w:t>
      </w:r>
    </w:p>
    <w:p w14:paraId="2254E1AC" w14:textId="77777777" w:rsidR="001A2D38" w:rsidRPr="00C17972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 w:rsidRPr="00C17972">
        <w:rPr>
          <w:rFonts w:cstheme="minorHAnsi"/>
          <w:sz w:val="22"/>
          <w:szCs w:val="22"/>
        </w:rPr>
        <w:t>Je zabezpečený autorizovaný servis vozíka na území Slovenskej republiky?</w:t>
      </w:r>
    </w:p>
    <w:p w14:paraId="2D6240C7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k dispozícii dodávka náhradných dielov počas celej doby životnosti , minimálne 10 rokov?</w:t>
      </w:r>
    </w:p>
    <w:p w14:paraId="2D5BDC19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k dispozícii kompletná dokumentácia (návod na údržbu, návod na obsluhu, pokyny pre čistenie a dezinfekciu, ...) v slovenskom alebo českom jazyku?</w:t>
      </w:r>
    </w:p>
    <w:p w14:paraId="381781B3" w14:textId="77777777" w:rsidR="001A2D38" w:rsidRDefault="001A2D38" w:rsidP="001A2D38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dĺžka záručnej doby?</w:t>
      </w:r>
    </w:p>
    <w:p w14:paraId="25ADF836" w14:textId="77777777" w:rsidR="0015761E" w:rsidRDefault="0015761E" w:rsidP="0015761E">
      <w:pPr>
        <w:pStyle w:val="Odsekzoznamu"/>
        <w:spacing w:after="160"/>
        <w:ind w:left="1418"/>
        <w:jc w:val="both"/>
        <w:rPr>
          <w:rFonts w:cstheme="minorHAnsi"/>
          <w:sz w:val="22"/>
          <w:szCs w:val="22"/>
        </w:rPr>
      </w:pPr>
    </w:p>
    <w:p w14:paraId="1BA2CA57" w14:textId="77777777" w:rsidR="0015761E" w:rsidRPr="0015761E" w:rsidRDefault="0015761E" w:rsidP="0015761E">
      <w:pPr>
        <w:pStyle w:val="Odsekzoznamu"/>
        <w:numPr>
          <w:ilvl w:val="0"/>
          <w:numId w:val="1"/>
        </w:numPr>
        <w:spacing w:after="160"/>
        <w:jc w:val="both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 xml:space="preserve">Aké sú základné parametre Vami ponúkaného </w:t>
      </w:r>
      <w:r w:rsidRPr="0015761E">
        <w:rPr>
          <w:rFonts w:cstheme="minorHAnsi"/>
          <w:b/>
          <w:bCs/>
          <w:sz w:val="22"/>
          <w:szCs w:val="22"/>
          <w:u w:val="single"/>
        </w:rPr>
        <w:t>transportného vozíka:</w:t>
      </w:r>
    </w:p>
    <w:p w14:paraId="4F393316" w14:textId="77777777" w:rsidR="0015761E" w:rsidRPr="005C41D6" w:rsidRDefault="0015761E" w:rsidP="0015761E">
      <w:pPr>
        <w:pStyle w:val="Odsekzoznamu"/>
        <w:rPr>
          <w:rFonts w:cstheme="minorHAnsi"/>
          <w:sz w:val="22"/>
          <w:szCs w:val="22"/>
        </w:rPr>
      </w:pPr>
    </w:p>
    <w:p w14:paraId="6069B7C5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Aké je materiálové prevedenie transportného vozíka a jeho príslušenstva? </w:t>
      </w:r>
    </w:p>
    <w:p w14:paraId="52BBE62B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Druh nereze, z ktorej je vozík vyrobený?</w:t>
      </w:r>
    </w:p>
    <w:p w14:paraId="0D79E527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nosnosť transportného vozíka?</w:t>
      </w:r>
    </w:p>
    <w:p w14:paraId="1858C15E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ložná plocha vozíka prispôsobená pre štandardné nerezové podnosy alebo transportné nosidlá?</w:t>
      </w:r>
    </w:p>
    <w:p w14:paraId="1FFEEF78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Sú súčasťou vozíka aj transportné nosidlá?</w:t>
      </w:r>
    </w:p>
    <w:p w14:paraId="12358A8A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Aké je materiálové prevedenie transportných nosidiel?</w:t>
      </w:r>
    </w:p>
    <w:p w14:paraId="2B108F99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súčasťou vozíka kryt na zakrytie ložnej plochy?</w:t>
      </w:r>
    </w:p>
    <w:p w14:paraId="3561B4A7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Akým spôsobom sa odkrýva ložná plocha (kryt je sklopný, odoberateľný, ...)?</w:t>
      </w:r>
    </w:p>
    <w:p w14:paraId="005C3CDE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Aké je materiálové prevedenie krytu vozíka?</w:t>
      </w:r>
    </w:p>
    <w:p w14:paraId="6D97CE16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Aký je celkový rozmer transportného vozíka (š x v x h)?</w:t>
      </w:r>
    </w:p>
    <w:p w14:paraId="73CA2018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Aký je rozmer ložnej plochy na transportnom vozíku (š x v)?</w:t>
      </w:r>
    </w:p>
    <w:p w14:paraId="2C3E3BEB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Aké je materiálové prevedenie koliesok?</w:t>
      </w:r>
    </w:p>
    <w:p w14:paraId="6A8D824E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Aký je celkový počet koliesok?</w:t>
      </w:r>
    </w:p>
    <w:p w14:paraId="51CCE5AB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Koľko koliesok je otočných?</w:t>
      </w:r>
    </w:p>
    <w:p w14:paraId="3C93AA36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Koľko koliesok má možnosť zabrzdenia?</w:t>
      </w:r>
    </w:p>
    <w:p w14:paraId="07F5B256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Obsahuje vozík fixačné prvky pre fixáciu podnosu na vozíku? Ak áno, aké?</w:t>
      </w:r>
    </w:p>
    <w:p w14:paraId="77C7431D" w14:textId="77777777" w:rsidR="0015761E" w:rsidRPr="00F4045C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 w:rsidRPr="00F4045C">
        <w:rPr>
          <w:rFonts w:cstheme="minorHAnsi"/>
          <w:sz w:val="22"/>
          <w:szCs w:val="22"/>
        </w:rPr>
        <w:t xml:space="preserve">Sú na vozíku ochranné dorazy pre zamedzenie nárazu </w:t>
      </w:r>
      <w:r>
        <w:rPr>
          <w:rFonts w:cstheme="minorHAnsi"/>
          <w:sz w:val="22"/>
          <w:szCs w:val="22"/>
        </w:rPr>
        <w:t xml:space="preserve">kovovej časti </w:t>
      </w:r>
      <w:r w:rsidRPr="00F4045C">
        <w:rPr>
          <w:rFonts w:cstheme="minorHAnsi"/>
          <w:sz w:val="22"/>
          <w:szCs w:val="22"/>
        </w:rPr>
        <w:t>vozíka do stien a dverí?</w:t>
      </w:r>
    </w:p>
    <w:p w14:paraId="3266A061" w14:textId="77777777" w:rsidR="0015761E" w:rsidRPr="00C17972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 w:rsidRPr="00C17972">
        <w:rPr>
          <w:rFonts w:cstheme="minorHAnsi"/>
          <w:sz w:val="22"/>
          <w:szCs w:val="22"/>
        </w:rPr>
        <w:t>Je zabezpečený autorizovaný servis vozíka na území Slovenskej republiky?</w:t>
      </w:r>
    </w:p>
    <w:p w14:paraId="262371FF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k dispozícii dodávka náhradných dielov počas celej doby životnosti , minimálne 10 rokov?</w:t>
      </w:r>
    </w:p>
    <w:p w14:paraId="38D9056D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Je k dispozícii kompletná dokumentácia (návod na údržbu, návod na obsluhu, pokyny pre čistenie a dezinfekciu, ...) v slovenskom alebo českom jazyku?</w:t>
      </w:r>
    </w:p>
    <w:p w14:paraId="78B1EC81" w14:textId="77777777" w:rsidR="0015761E" w:rsidRDefault="0015761E" w:rsidP="0015761E">
      <w:pPr>
        <w:pStyle w:val="Odsekzoznamu"/>
        <w:numPr>
          <w:ilvl w:val="0"/>
          <w:numId w:val="3"/>
        </w:numPr>
        <w:spacing w:after="160"/>
        <w:ind w:left="1418" w:hanging="70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Aká je dĺžka záručnej doby?</w:t>
      </w:r>
    </w:p>
    <w:p w14:paraId="7037F6CC" w14:textId="77777777" w:rsidR="00064CFB" w:rsidRDefault="00064CFB" w:rsidP="00064CFB">
      <w:pPr>
        <w:pStyle w:val="Odsekzoznamu"/>
        <w:spacing w:after="160"/>
        <w:ind w:left="1418"/>
        <w:jc w:val="both"/>
        <w:rPr>
          <w:rFonts w:cstheme="minorHAnsi"/>
          <w:sz w:val="22"/>
          <w:szCs w:val="22"/>
        </w:rPr>
      </w:pPr>
    </w:p>
    <w:p w14:paraId="49556102" w14:textId="77777777" w:rsidR="001A2D38" w:rsidRPr="00195BC4" w:rsidRDefault="001A2D38" w:rsidP="001A2D38">
      <w:pPr>
        <w:pStyle w:val="Odsekzoznamu"/>
        <w:spacing w:after="160"/>
        <w:ind w:left="1418"/>
        <w:jc w:val="both"/>
        <w:rPr>
          <w:rFonts w:cstheme="minorHAnsi"/>
          <w:sz w:val="22"/>
          <w:szCs w:val="22"/>
        </w:rPr>
      </w:pPr>
    </w:p>
    <w:p w14:paraId="2C7BCB39" w14:textId="64AA2B4D" w:rsidR="00B02E4E" w:rsidRDefault="00666F65" w:rsidP="00A84962">
      <w:pPr>
        <w:pStyle w:val="Odsekzoznamu"/>
        <w:numPr>
          <w:ilvl w:val="0"/>
          <w:numId w:val="1"/>
        </w:numPr>
        <w:spacing w:after="1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Aké sú </w:t>
      </w:r>
      <w:r w:rsidR="00251233">
        <w:rPr>
          <w:rFonts w:cstheme="minorHAnsi"/>
          <w:sz w:val="22"/>
          <w:szCs w:val="22"/>
        </w:rPr>
        <w:t xml:space="preserve">základné </w:t>
      </w:r>
      <w:r w:rsidR="008B119B">
        <w:rPr>
          <w:rFonts w:cstheme="minorHAnsi"/>
          <w:sz w:val="22"/>
          <w:szCs w:val="22"/>
        </w:rPr>
        <w:t>vše</w:t>
      </w:r>
      <w:r>
        <w:rPr>
          <w:rFonts w:cstheme="minorHAnsi"/>
          <w:sz w:val="22"/>
          <w:szCs w:val="22"/>
        </w:rPr>
        <w:t>obecné podmienky pre dodávku a inštaláciu Vami ponúkan</w:t>
      </w:r>
      <w:r w:rsidR="00251233">
        <w:rPr>
          <w:rFonts w:cstheme="minorHAnsi"/>
          <w:sz w:val="22"/>
          <w:szCs w:val="22"/>
        </w:rPr>
        <w:t xml:space="preserve">ých </w:t>
      </w:r>
      <w:r w:rsidR="00DE5ED4">
        <w:rPr>
          <w:rFonts w:cstheme="minorHAnsi"/>
          <w:sz w:val="22"/>
          <w:szCs w:val="22"/>
        </w:rPr>
        <w:t>zariadení</w:t>
      </w:r>
      <w:r w:rsidR="00251233">
        <w:rPr>
          <w:rFonts w:cstheme="minorHAnsi"/>
          <w:sz w:val="22"/>
          <w:szCs w:val="22"/>
        </w:rPr>
        <w:t xml:space="preserve"> </w:t>
      </w:r>
      <w:r w:rsidR="001D339C">
        <w:rPr>
          <w:rFonts w:cstheme="minorHAnsi"/>
          <w:sz w:val="22"/>
          <w:szCs w:val="22"/>
        </w:rPr>
        <w:t>vo vzťahu k stavebnej pripravenosti objektu nemocnice</w:t>
      </w:r>
      <w:r w:rsidR="00964316">
        <w:rPr>
          <w:rFonts w:cstheme="minorHAnsi"/>
          <w:sz w:val="22"/>
          <w:szCs w:val="22"/>
        </w:rPr>
        <w:t>,</w:t>
      </w:r>
      <w:r w:rsidR="00964316" w:rsidRPr="00964316">
        <w:rPr>
          <w:rFonts w:cstheme="minorHAnsi"/>
          <w:sz w:val="22"/>
          <w:szCs w:val="22"/>
        </w:rPr>
        <w:t xml:space="preserve"> </w:t>
      </w:r>
      <w:r w:rsidR="0002244D">
        <w:rPr>
          <w:rFonts w:cstheme="minorHAnsi"/>
          <w:sz w:val="22"/>
          <w:szCs w:val="22"/>
        </w:rPr>
        <w:t xml:space="preserve">technickej pripravenosti </w:t>
      </w:r>
      <w:r w:rsidR="00964316">
        <w:rPr>
          <w:rFonts w:cstheme="minorHAnsi"/>
          <w:sz w:val="22"/>
          <w:szCs w:val="22"/>
        </w:rPr>
        <w:t>danej miestnosti a</w:t>
      </w:r>
      <w:r w:rsidR="006718BA">
        <w:rPr>
          <w:rFonts w:cstheme="minorHAnsi"/>
          <w:sz w:val="22"/>
          <w:szCs w:val="22"/>
        </w:rPr>
        <w:t xml:space="preserve"> </w:t>
      </w:r>
      <w:r w:rsidR="00964316">
        <w:rPr>
          <w:rFonts w:cstheme="minorHAnsi"/>
          <w:sz w:val="22"/>
          <w:szCs w:val="22"/>
        </w:rPr>
        <w:t>pod.</w:t>
      </w:r>
      <w:r w:rsidR="007D1B46">
        <w:rPr>
          <w:rFonts w:cstheme="minorHAnsi"/>
          <w:sz w:val="22"/>
          <w:szCs w:val="22"/>
        </w:rPr>
        <w:t xml:space="preserve"> (</w:t>
      </w:r>
      <w:r w:rsidR="00985462" w:rsidRPr="000B7520">
        <w:rPr>
          <w:rFonts w:cstheme="minorHAnsi"/>
          <w:sz w:val="22"/>
          <w:szCs w:val="22"/>
        </w:rPr>
        <w:t>hlavne</w:t>
      </w:r>
      <w:r w:rsidR="00042294" w:rsidRPr="000B7520">
        <w:rPr>
          <w:rFonts w:cstheme="minorHAnsi"/>
          <w:b/>
          <w:bCs/>
          <w:sz w:val="22"/>
          <w:szCs w:val="22"/>
        </w:rPr>
        <w:t xml:space="preserve"> </w:t>
      </w:r>
      <w:r w:rsidR="00670FD6" w:rsidRPr="000B7520">
        <w:rPr>
          <w:rFonts w:cstheme="minorHAnsi"/>
          <w:b/>
          <w:bCs/>
          <w:sz w:val="22"/>
          <w:szCs w:val="22"/>
        </w:rPr>
        <w:t xml:space="preserve">počet a typ zásuviek </w:t>
      </w:r>
      <w:r w:rsidR="004F795F" w:rsidRPr="000B7520">
        <w:rPr>
          <w:rFonts w:cstheme="minorHAnsi"/>
          <w:sz w:val="22"/>
          <w:szCs w:val="22"/>
        </w:rPr>
        <w:t>a s tým súvisiace</w:t>
      </w:r>
      <w:r w:rsidR="004F795F" w:rsidRPr="000B7520">
        <w:rPr>
          <w:rFonts w:cstheme="minorHAnsi"/>
          <w:b/>
          <w:bCs/>
          <w:sz w:val="22"/>
          <w:szCs w:val="22"/>
        </w:rPr>
        <w:t xml:space="preserve"> napätie a</w:t>
      </w:r>
      <w:r w:rsidR="00531F5E" w:rsidRPr="000B7520">
        <w:rPr>
          <w:rFonts w:cstheme="minorHAnsi"/>
          <w:b/>
          <w:bCs/>
          <w:sz w:val="22"/>
          <w:szCs w:val="22"/>
        </w:rPr>
        <w:t> </w:t>
      </w:r>
      <w:r w:rsidR="004F795F" w:rsidRPr="000B7520">
        <w:rPr>
          <w:rFonts w:cstheme="minorHAnsi"/>
          <w:b/>
          <w:bCs/>
          <w:sz w:val="22"/>
          <w:szCs w:val="22"/>
        </w:rPr>
        <w:t>príkon</w:t>
      </w:r>
      <w:r w:rsidR="00531F5E" w:rsidRPr="000B7520">
        <w:rPr>
          <w:rFonts w:cstheme="minorHAnsi"/>
          <w:b/>
          <w:bCs/>
          <w:sz w:val="22"/>
          <w:szCs w:val="22"/>
        </w:rPr>
        <w:t>; únosnosť podlahy</w:t>
      </w:r>
      <w:r w:rsidR="00461CA1" w:rsidRPr="000B7520">
        <w:rPr>
          <w:rFonts w:cstheme="minorHAnsi"/>
          <w:b/>
          <w:bCs/>
          <w:sz w:val="22"/>
          <w:szCs w:val="22"/>
        </w:rPr>
        <w:t xml:space="preserve"> </w:t>
      </w:r>
      <w:r w:rsidR="00461CA1" w:rsidRPr="000B7520">
        <w:rPr>
          <w:rFonts w:cstheme="minorHAnsi"/>
          <w:sz w:val="22"/>
          <w:szCs w:val="22"/>
        </w:rPr>
        <w:t>a</w:t>
      </w:r>
      <w:r w:rsidR="00461CA1" w:rsidRPr="000B7520">
        <w:rPr>
          <w:rFonts w:cstheme="minorHAnsi"/>
          <w:b/>
          <w:bCs/>
          <w:sz w:val="22"/>
          <w:szCs w:val="22"/>
        </w:rPr>
        <w:t xml:space="preserve"> množstvo odpadového tepla</w:t>
      </w:r>
      <w:r w:rsidR="007D1B46">
        <w:rPr>
          <w:rFonts w:cstheme="minorHAnsi"/>
          <w:sz w:val="22"/>
          <w:szCs w:val="22"/>
        </w:rPr>
        <w:t>)</w:t>
      </w:r>
      <w:r w:rsidR="00964316">
        <w:rPr>
          <w:rFonts w:cstheme="minorHAnsi"/>
          <w:sz w:val="22"/>
          <w:szCs w:val="22"/>
        </w:rPr>
        <w:t>?</w:t>
      </w:r>
      <w:r w:rsidR="0002244D">
        <w:rPr>
          <w:rFonts w:cstheme="minorHAnsi"/>
          <w:sz w:val="22"/>
          <w:szCs w:val="22"/>
        </w:rPr>
        <w:t xml:space="preserve"> </w:t>
      </w:r>
      <w:r w:rsidR="003317AC">
        <w:rPr>
          <w:rFonts w:cstheme="minorHAnsi"/>
          <w:sz w:val="22"/>
          <w:szCs w:val="22"/>
        </w:rPr>
        <w:t>Prosíme</w:t>
      </w:r>
      <w:r w:rsidR="00B268B2">
        <w:rPr>
          <w:rFonts w:cstheme="minorHAnsi"/>
          <w:sz w:val="22"/>
          <w:szCs w:val="22"/>
        </w:rPr>
        <w:t xml:space="preserve"> ideálne, aby ste okrem o</w:t>
      </w:r>
      <w:r w:rsidR="003317AC" w:rsidRPr="00A22127">
        <w:rPr>
          <w:rFonts w:cstheme="minorHAnsi"/>
          <w:sz w:val="22"/>
          <w:szCs w:val="22"/>
        </w:rPr>
        <w:t>ptimáln</w:t>
      </w:r>
      <w:r w:rsidR="00B268B2">
        <w:rPr>
          <w:rFonts w:cstheme="minorHAnsi"/>
          <w:sz w:val="22"/>
          <w:szCs w:val="22"/>
        </w:rPr>
        <w:t>y</w:t>
      </w:r>
      <w:r w:rsidR="003317AC" w:rsidRPr="00A22127">
        <w:rPr>
          <w:rFonts w:cstheme="minorHAnsi"/>
          <w:sz w:val="22"/>
          <w:szCs w:val="22"/>
        </w:rPr>
        <w:t xml:space="preserve">ch parametrov pre </w:t>
      </w:r>
      <w:r w:rsidR="00B268B2">
        <w:rPr>
          <w:rFonts w:cstheme="minorHAnsi"/>
          <w:sz w:val="22"/>
          <w:szCs w:val="22"/>
        </w:rPr>
        <w:t>Vami</w:t>
      </w:r>
      <w:r w:rsidR="003317AC" w:rsidRPr="006D7B56">
        <w:rPr>
          <w:rFonts w:cstheme="minorHAnsi"/>
          <w:sz w:val="22"/>
          <w:szCs w:val="22"/>
        </w:rPr>
        <w:t xml:space="preserve"> pon</w:t>
      </w:r>
      <w:r w:rsidR="00B268B2">
        <w:rPr>
          <w:rFonts w:cstheme="minorHAnsi"/>
          <w:sz w:val="22"/>
          <w:szCs w:val="22"/>
        </w:rPr>
        <w:t>úkané</w:t>
      </w:r>
      <w:r w:rsidR="003317AC" w:rsidRPr="006D7B56">
        <w:rPr>
          <w:rFonts w:cstheme="minorHAnsi"/>
          <w:sz w:val="22"/>
          <w:szCs w:val="22"/>
        </w:rPr>
        <w:t xml:space="preserve"> rie</w:t>
      </w:r>
      <w:r w:rsidR="008C631F">
        <w:rPr>
          <w:rFonts w:cstheme="minorHAnsi"/>
          <w:sz w:val="22"/>
          <w:szCs w:val="22"/>
        </w:rPr>
        <w:t>šenie</w:t>
      </w:r>
      <w:r w:rsidR="003317AC" w:rsidRPr="006D7B56">
        <w:rPr>
          <w:rFonts w:cstheme="minorHAnsi"/>
          <w:sz w:val="22"/>
          <w:szCs w:val="22"/>
        </w:rPr>
        <w:t xml:space="preserve"> uviedli aj tie parametre, kde okrem optim</w:t>
      </w:r>
      <w:r w:rsidR="001263E4">
        <w:rPr>
          <w:rFonts w:cstheme="minorHAnsi"/>
          <w:sz w:val="22"/>
          <w:szCs w:val="22"/>
        </w:rPr>
        <w:t>álneho riešenia</w:t>
      </w:r>
      <w:r w:rsidR="003317AC" w:rsidRPr="006D7B56">
        <w:rPr>
          <w:rFonts w:cstheme="minorHAnsi"/>
          <w:sz w:val="22"/>
          <w:szCs w:val="22"/>
        </w:rPr>
        <w:t xml:space="preserve"> dok</w:t>
      </w:r>
      <w:r w:rsidR="001263E4">
        <w:rPr>
          <w:rFonts w:cstheme="minorHAnsi"/>
          <w:sz w:val="22"/>
          <w:szCs w:val="22"/>
        </w:rPr>
        <w:t>ážete</w:t>
      </w:r>
      <w:r w:rsidR="003317AC" w:rsidRPr="006D7B56">
        <w:rPr>
          <w:rFonts w:cstheme="minorHAnsi"/>
          <w:sz w:val="22"/>
          <w:szCs w:val="22"/>
        </w:rPr>
        <w:t xml:space="preserve"> prija</w:t>
      </w:r>
      <w:r w:rsidR="001263E4">
        <w:rPr>
          <w:rFonts w:cstheme="minorHAnsi"/>
          <w:sz w:val="22"/>
          <w:szCs w:val="22"/>
        </w:rPr>
        <w:t>ť</w:t>
      </w:r>
      <w:r w:rsidR="003317AC" w:rsidRPr="006D7B56">
        <w:rPr>
          <w:rFonts w:cstheme="minorHAnsi"/>
          <w:sz w:val="22"/>
          <w:szCs w:val="22"/>
        </w:rPr>
        <w:t xml:space="preserve"> aj odch</w:t>
      </w:r>
      <w:r w:rsidR="001263E4">
        <w:rPr>
          <w:rFonts w:cstheme="minorHAnsi"/>
          <w:sz w:val="22"/>
          <w:szCs w:val="22"/>
        </w:rPr>
        <w:t>ý</w:t>
      </w:r>
      <w:r w:rsidR="003317AC" w:rsidRPr="006D7B56">
        <w:rPr>
          <w:rFonts w:cstheme="minorHAnsi"/>
          <w:sz w:val="22"/>
          <w:szCs w:val="22"/>
        </w:rPr>
        <w:t>lku</w:t>
      </w:r>
      <w:r w:rsidR="00AB798A">
        <w:rPr>
          <w:rFonts w:cstheme="minorHAnsi"/>
          <w:sz w:val="22"/>
          <w:szCs w:val="22"/>
        </w:rPr>
        <w:t>, v rátane uvedenia</w:t>
      </w:r>
      <w:r w:rsidR="003317AC" w:rsidRPr="006D7B56">
        <w:rPr>
          <w:rFonts w:cstheme="minorHAnsi"/>
          <w:sz w:val="22"/>
          <w:szCs w:val="22"/>
        </w:rPr>
        <w:t xml:space="preserve"> min. </w:t>
      </w:r>
      <w:r w:rsidR="00AB798A">
        <w:rPr>
          <w:rFonts w:cstheme="minorHAnsi"/>
          <w:sz w:val="22"/>
          <w:szCs w:val="22"/>
        </w:rPr>
        <w:t xml:space="preserve">/ </w:t>
      </w:r>
      <w:r w:rsidR="003317AC" w:rsidRPr="006D7B56">
        <w:rPr>
          <w:rFonts w:cstheme="minorHAnsi"/>
          <w:sz w:val="22"/>
          <w:szCs w:val="22"/>
        </w:rPr>
        <w:t>max.</w:t>
      </w:r>
      <w:r w:rsidR="00AB798A">
        <w:rPr>
          <w:rFonts w:cstheme="minorHAnsi"/>
          <w:sz w:val="22"/>
          <w:szCs w:val="22"/>
        </w:rPr>
        <w:t xml:space="preserve"> možnej odchýlky.</w:t>
      </w:r>
    </w:p>
    <w:p w14:paraId="681B30EF" w14:textId="77777777" w:rsidR="001D339C" w:rsidRPr="00CF0EAA" w:rsidRDefault="001D339C" w:rsidP="00CF0EAA">
      <w:pPr>
        <w:pStyle w:val="Odsekzoznamu"/>
        <w:rPr>
          <w:rFonts w:cstheme="minorHAnsi"/>
          <w:sz w:val="22"/>
          <w:szCs w:val="22"/>
        </w:rPr>
      </w:pPr>
    </w:p>
    <w:p w14:paraId="0038594B" w14:textId="35AC4264" w:rsidR="00A45461" w:rsidRPr="006B760E" w:rsidRDefault="00A45461" w:rsidP="00A84962">
      <w:pPr>
        <w:pStyle w:val="Odsekzoznamu"/>
        <w:numPr>
          <w:ilvl w:val="0"/>
          <w:numId w:val="1"/>
        </w:numPr>
        <w:spacing w:after="160"/>
        <w:jc w:val="both"/>
        <w:rPr>
          <w:rFonts w:cstheme="minorHAnsi"/>
          <w:sz w:val="22"/>
          <w:szCs w:val="22"/>
        </w:rPr>
      </w:pPr>
      <w:r w:rsidRPr="006B760E">
        <w:rPr>
          <w:rFonts w:cstheme="minorHAnsi"/>
          <w:sz w:val="22"/>
          <w:szCs w:val="22"/>
        </w:rPr>
        <w:t xml:space="preserve">Aká je podľa Vás </w:t>
      </w:r>
      <w:r w:rsidR="0035099C" w:rsidRPr="006B760E">
        <w:rPr>
          <w:rFonts w:cstheme="minorHAnsi"/>
          <w:sz w:val="22"/>
          <w:szCs w:val="22"/>
        </w:rPr>
        <w:t xml:space="preserve">predpokladaná </w:t>
      </w:r>
      <w:r w:rsidRPr="006B760E">
        <w:rPr>
          <w:rFonts w:cstheme="minorHAnsi"/>
          <w:sz w:val="22"/>
          <w:szCs w:val="22"/>
        </w:rPr>
        <w:t>trhová hodnota obstarávaného predmetu zákazky?</w:t>
      </w:r>
    </w:p>
    <w:p w14:paraId="40F5AA79" w14:textId="3D8A5DAC" w:rsidR="00A45461" w:rsidRPr="006B760E" w:rsidRDefault="00A45461" w:rsidP="00A84962">
      <w:pPr>
        <w:pStyle w:val="Odsekzoznamu"/>
        <w:spacing w:after="160"/>
        <w:jc w:val="both"/>
        <w:rPr>
          <w:rFonts w:cstheme="minorHAnsi"/>
          <w:sz w:val="22"/>
          <w:szCs w:val="22"/>
        </w:rPr>
      </w:pPr>
      <w:r w:rsidRPr="006B760E">
        <w:rPr>
          <w:rFonts w:cstheme="minorHAnsi"/>
          <w:sz w:val="22"/>
          <w:szCs w:val="22"/>
        </w:rPr>
        <w:t xml:space="preserve"> </w:t>
      </w:r>
    </w:p>
    <w:p w14:paraId="6AF31E88" w14:textId="77777777" w:rsidR="005F7795" w:rsidRPr="006B760E" w:rsidRDefault="005F7795" w:rsidP="00A84962">
      <w:pPr>
        <w:pStyle w:val="Odsekzoznamu"/>
        <w:numPr>
          <w:ilvl w:val="0"/>
          <w:numId w:val="1"/>
        </w:numPr>
        <w:spacing w:after="160"/>
        <w:jc w:val="both"/>
        <w:rPr>
          <w:rFonts w:cstheme="minorHAnsi"/>
          <w:sz w:val="22"/>
          <w:szCs w:val="22"/>
        </w:rPr>
      </w:pPr>
      <w:r w:rsidRPr="006B760E">
        <w:rPr>
          <w:rFonts w:cstheme="minorHAnsi"/>
          <w:sz w:val="22"/>
          <w:szCs w:val="22"/>
        </w:rPr>
        <w:t xml:space="preserve">V prípade, ak máte akékoľvek iné postrehy alebo nápady k opisu predmetu zákazky, prosím uveďte ich. </w:t>
      </w:r>
    </w:p>
    <w:p w14:paraId="20294970" w14:textId="77777777" w:rsidR="005F7795" w:rsidRPr="006718BA" w:rsidRDefault="005F7795" w:rsidP="00A84962">
      <w:pPr>
        <w:pStyle w:val="Odsekzoznamu"/>
        <w:jc w:val="both"/>
        <w:rPr>
          <w:rFonts w:ascii="Times New Roman" w:hAnsi="Times New Roman" w:cs="Times New Roman"/>
          <w:sz w:val="22"/>
          <w:szCs w:val="22"/>
        </w:rPr>
      </w:pPr>
    </w:p>
    <w:p w14:paraId="1EEB46A4" w14:textId="77777777" w:rsidR="008018CD" w:rsidRPr="008018CD" w:rsidRDefault="008018CD" w:rsidP="008018CD">
      <w:pPr>
        <w:jc w:val="center"/>
        <w:rPr>
          <w:b/>
          <w:sz w:val="28"/>
          <w:szCs w:val="28"/>
        </w:rPr>
      </w:pPr>
    </w:p>
    <w:sectPr w:rsidR="008018CD" w:rsidRPr="008018C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ECBE" w14:textId="77777777" w:rsidR="00C56CBF" w:rsidRDefault="00C56CBF" w:rsidP="0051480E">
      <w:pPr>
        <w:spacing w:after="0" w:line="240" w:lineRule="auto"/>
      </w:pPr>
      <w:r>
        <w:separator/>
      </w:r>
    </w:p>
  </w:endnote>
  <w:endnote w:type="continuationSeparator" w:id="0">
    <w:p w14:paraId="31771031" w14:textId="77777777" w:rsidR="00C56CBF" w:rsidRDefault="00C56CBF" w:rsidP="0051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9AFF" w14:textId="77777777" w:rsidR="00C56CBF" w:rsidRDefault="00C56CBF" w:rsidP="0051480E">
      <w:pPr>
        <w:spacing w:after="0" w:line="240" w:lineRule="auto"/>
      </w:pPr>
      <w:r>
        <w:separator/>
      </w:r>
    </w:p>
  </w:footnote>
  <w:footnote w:type="continuationSeparator" w:id="0">
    <w:p w14:paraId="27DC6F69" w14:textId="77777777" w:rsidR="00C56CBF" w:rsidRDefault="00C56CBF" w:rsidP="0051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C09F" w14:textId="035A6D6E" w:rsidR="002C6214" w:rsidRDefault="002C6214">
    <w:pPr>
      <w:pStyle w:val="Hlavika"/>
    </w:pP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3F24CA16" wp14:editId="7504A0DE">
          <wp:simplePos x="0" y="0"/>
          <wp:positionH relativeFrom="page">
            <wp:posOffset>-121285</wp:posOffset>
          </wp:positionH>
          <wp:positionV relativeFrom="page">
            <wp:posOffset>-252095</wp:posOffset>
          </wp:positionV>
          <wp:extent cx="7559997" cy="1435764"/>
          <wp:effectExtent l="0" t="0" r="3175" b="0"/>
          <wp:wrapNone/>
          <wp:docPr id="1672961425" name="officeArt object" descr="Obrázok, na ktorom je text, písmo, snímka obrazovky, biely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brázok, na ktorom je text, písmo, snímka obrazovky, biely&#10;&#10;Automaticky generovaný pop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997" cy="14357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801"/>
    <w:multiLevelType w:val="hybridMultilevel"/>
    <w:tmpl w:val="6F4655F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02609"/>
    <w:multiLevelType w:val="hybridMultilevel"/>
    <w:tmpl w:val="27A2BB60"/>
    <w:lvl w:ilvl="0" w:tplc="92C2A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D74C13"/>
    <w:multiLevelType w:val="hybridMultilevel"/>
    <w:tmpl w:val="322AE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12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138091">
    <w:abstractNumId w:val="0"/>
  </w:num>
  <w:num w:numId="3" w16cid:durableId="204567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CD"/>
    <w:rsid w:val="00012989"/>
    <w:rsid w:val="00021A73"/>
    <w:rsid w:val="0002244D"/>
    <w:rsid w:val="00036AF5"/>
    <w:rsid w:val="00042294"/>
    <w:rsid w:val="00060BCC"/>
    <w:rsid w:val="00064CFB"/>
    <w:rsid w:val="000B740A"/>
    <w:rsid w:val="000B7520"/>
    <w:rsid w:val="000D22ED"/>
    <w:rsid w:val="000F4E86"/>
    <w:rsid w:val="001263E4"/>
    <w:rsid w:val="0015761E"/>
    <w:rsid w:val="00176306"/>
    <w:rsid w:val="001919FF"/>
    <w:rsid w:val="00195BC4"/>
    <w:rsid w:val="001A2D38"/>
    <w:rsid w:val="001D339C"/>
    <w:rsid w:val="002232ED"/>
    <w:rsid w:val="0022716B"/>
    <w:rsid w:val="00251233"/>
    <w:rsid w:val="0025375A"/>
    <w:rsid w:val="002833C9"/>
    <w:rsid w:val="002C2C38"/>
    <w:rsid w:val="002C6214"/>
    <w:rsid w:val="003065F4"/>
    <w:rsid w:val="003232F8"/>
    <w:rsid w:val="003317AC"/>
    <w:rsid w:val="003448C6"/>
    <w:rsid w:val="003450D0"/>
    <w:rsid w:val="0035099C"/>
    <w:rsid w:val="00380E7B"/>
    <w:rsid w:val="00435604"/>
    <w:rsid w:val="00461CA1"/>
    <w:rsid w:val="004B09C5"/>
    <w:rsid w:val="004C2975"/>
    <w:rsid w:val="004E29C4"/>
    <w:rsid w:val="004E4D13"/>
    <w:rsid w:val="004F795F"/>
    <w:rsid w:val="00500A30"/>
    <w:rsid w:val="00501E30"/>
    <w:rsid w:val="0050326B"/>
    <w:rsid w:val="0051480E"/>
    <w:rsid w:val="005151E1"/>
    <w:rsid w:val="00531F5E"/>
    <w:rsid w:val="0056461C"/>
    <w:rsid w:val="00572A85"/>
    <w:rsid w:val="0059374C"/>
    <w:rsid w:val="005C41D6"/>
    <w:rsid w:val="005F7795"/>
    <w:rsid w:val="006450EB"/>
    <w:rsid w:val="00653FE4"/>
    <w:rsid w:val="006602C6"/>
    <w:rsid w:val="00666F65"/>
    <w:rsid w:val="00670FD6"/>
    <w:rsid w:val="006718BA"/>
    <w:rsid w:val="00693F3E"/>
    <w:rsid w:val="00697E64"/>
    <w:rsid w:val="006B760E"/>
    <w:rsid w:val="006B777D"/>
    <w:rsid w:val="006D0511"/>
    <w:rsid w:val="006D7B56"/>
    <w:rsid w:val="007023E9"/>
    <w:rsid w:val="00702A1D"/>
    <w:rsid w:val="007330DA"/>
    <w:rsid w:val="007471B7"/>
    <w:rsid w:val="00756F45"/>
    <w:rsid w:val="007A0569"/>
    <w:rsid w:val="007A447C"/>
    <w:rsid w:val="007C205D"/>
    <w:rsid w:val="007D1B46"/>
    <w:rsid w:val="007D1EB6"/>
    <w:rsid w:val="007D790F"/>
    <w:rsid w:val="008018CD"/>
    <w:rsid w:val="00813DAC"/>
    <w:rsid w:val="00823C5C"/>
    <w:rsid w:val="008A2083"/>
    <w:rsid w:val="008B119B"/>
    <w:rsid w:val="008C631F"/>
    <w:rsid w:val="00913394"/>
    <w:rsid w:val="00935A76"/>
    <w:rsid w:val="009411C3"/>
    <w:rsid w:val="00947B9E"/>
    <w:rsid w:val="00956A5A"/>
    <w:rsid w:val="00963847"/>
    <w:rsid w:val="00964316"/>
    <w:rsid w:val="00980575"/>
    <w:rsid w:val="00985462"/>
    <w:rsid w:val="00992B6D"/>
    <w:rsid w:val="009B54E8"/>
    <w:rsid w:val="00A22127"/>
    <w:rsid w:val="00A22B26"/>
    <w:rsid w:val="00A45461"/>
    <w:rsid w:val="00A5222D"/>
    <w:rsid w:val="00A84962"/>
    <w:rsid w:val="00A92B41"/>
    <w:rsid w:val="00AB798A"/>
    <w:rsid w:val="00B02E4E"/>
    <w:rsid w:val="00B06843"/>
    <w:rsid w:val="00B2248C"/>
    <w:rsid w:val="00B268B2"/>
    <w:rsid w:val="00B66729"/>
    <w:rsid w:val="00B84A6C"/>
    <w:rsid w:val="00BD41D7"/>
    <w:rsid w:val="00C02D83"/>
    <w:rsid w:val="00C56CBF"/>
    <w:rsid w:val="00C949EC"/>
    <w:rsid w:val="00C9743D"/>
    <w:rsid w:val="00CC5B19"/>
    <w:rsid w:val="00CE32CF"/>
    <w:rsid w:val="00CF0EAA"/>
    <w:rsid w:val="00D1756D"/>
    <w:rsid w:val="00D33C0F"/>
    <w:rsid w:val="00D42EEE"/>
    <w:rsid w:val="00D66ECA"/>
    <w:rsid w:val="00D824BF"/>
    <w:rsid w:val="00DB0BC6"/>
    <w:rsid w:val="00DB34A7"/>
    <w:rsid w:val="00DB3E5C"/>
    <w:rsid w:val="00DD6678"/>
    <w:rsid w:val="00DE5ED4"/>
    <w:rsid w:val="00DF3CEE"/>
    <w:rsid w:val="00E209FC"/>
    <w:rsid w:val="00E66ADE"/>
    <w:rsid w:val="00ED622B"/>
    <w:rsid w:val="00F1241A"/>
    <w:rsid w:val="00F40B66"/>
    <w:rsid w:val="00F4247E"/>
    <w:rsid w:val="00F664BB"/>
    <w:rsid w:val="00F77992"/>
    <w:rsid w:val="00F90ED6"/>
    <w:rsid w:val="00FB2886"/>
    <w:rsid w:val="00F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D2205"/>
  <w15:chartTrackingRefBased/>
  <w15:docId w15:val="{DDD09E4B-0069-4407-9EBE-E205D1DE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0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8018CD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480E"/>
  </w:style>
  <w:style w:type="paragraph" w:styleId="Pta">
    <w:name w:val="footer"/>
    <w:basedOn w:val="Normlny"/>
    <w:link w:val="Pt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480E"/>
  </w:style>
  <w:style w:type="character" w:styleId="Odkaznakomentr">
    <w:name w:val="annotation reference"/>
    <w:basedOn w:val="Predvolenpsmoodseku"/>
    <w:uiPriority w:val="99"/>
    <w:semiHidden/>
    <w:unhideWhenUsed/>
    <w:rsid w:val="00702A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02A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2A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2A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2A1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2A1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4546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Revzia">
    <w:name w:val="Revision"/>
    <w:hidden/>
    <w:uiPriority w:val="99"/>
    <w:semiHidden/>
    <w:rsid w:val="007D790F"/>
    <w:pPr>
      <w:spacing w:after="0" w:line="240" w:lineRule="auto"/>
    </w:pPr>
  </w:style>
  <w:style w:type="paragraph" w:customStyle="1" w:styleId="Default">
    <w:name w:val="Default"/>
    <w:rsid w:val="007A05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B5A184D20774785ACF41A1BCAC836" ma:contentTypeVersion="15" ma:contentTypeDescription="Umožňuje vytvoriť nový dokument." ma:contentTypeScope="" ma:versionID="7cbcde39daaca52dcafdbd07b0853981">
  <xsd:schema xmlns:xsd="http://www.w3.org/2001/XMLSchema" xmlns:xs="http://www.w3.org/2001/XMLSchema" xmlns:p="http://schemas.microsoft.com/office/2006/metadata/properties" xmlns:ns2="0c619e17-fc01-4ef6-9235-da1492772a53" xmlns:ns3="25c61bdb-d24c-4723-93c1-a396ca1fd7fd" targetNamespace="http://schemas.microsoft.com/office/2006/metadata/properties" ma:root="true" ma:fieldsID="0048e055c0196f66f8d043d3377f0a53" ns2:_="" ns3:_="">
    <xsd:import namespace="0c619e17-fc01-4ef6-9235-da1492772a53"/>
    <xsd:import namespace="25c61bdb-d24c-4723-93c1-a396ca1fd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19e17-fc01-4ef6-9235-da1492772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8f3c8e3f-aede-4b81-85fa-ccc46fabe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61bdb-d24c-4723-93c1-a396ca1fd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5903133-6826-47ed-9a66-efc6740e5e7f}" ma:internalName="TaxCatchAll" ma:showField="CatchAllData" ma:web="25c61bdb-d24c-4723-93c1-a396ca1fd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19e17-fc01-4ef6-9235-da1492772a53">
      <Terms xmlns="http://schemas.microsoft.com/office/infopath/2007/PartnerControls"/>
    </lcf76f155ced4ddcb4097134ff3c332f>
    <TaxCatchAll xmlns="25c61bdb-d24c-4723-93c1-a396ca1fd7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C455D-F0F2-4A6C-BBBD-A5FAC37F7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19e17-fc01-4ef6-9235-da1492772a53"/>
    <ds:schemaRef ds:uri="25c61bdb-d24c-4723-93c1-a396ca1fd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5EF6C-4FD5-4300-974B-0BA274FF8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66D6F4-79B1-40A3-B144-EC78F295238E}">
  <ds:schemaRefs>
    <ds:schemaRef ds:uri="http://schemas.microsoft.com/office/2006/metadata/properties"/>
    <ds:schemaRef ds:uri="http://schemas.microsoft.com/office/infopath/2007/PartnerControls"/>
    <ds:schemaRef ds:uri="0c619e17-fc01-4ef6-9235-da1492772a53"/>
    <ds:schemaRef ds:uri="25c61bdb-d24c-4723-93c1-a396ca1fd7fd"/>
  </ds:schemaRefs>
</ds:datastoreItem>
</file>

<file path=customXml/itemProps4.xml><?xml version="1.0" encoding="utf-8"?>
<ds:datastoreItem xmlns:ds="http://schemas.openxmlformats.org/officeDocument/2006/customXml" ds:itemID="{24F34FD5-6C87-4863-BF04-AC141C7C26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b85de9-0aa0-4406-aafb-51d776c485be}" enabled="1" method="Standard" siteId="{b8b98cef-064d-46f5-8da2-6bdfceb835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Nociar, Martin</dc:creator>
  <cp:keywords/>
  <dc:description/>
  <cp:lastModifiedBy>Pramuk Branislav</cp:lastModifiedBy>
  <cp:revision>62</cp:revision>
  <dcterms:created xsi:type="dcterms:W3CDTF">2023-03-13T13:04:00Z</dcterms:created>
  <dcterms:modified xsi:type="dcterms:W3CDTF">2026-03-19T07:11:00Z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b85de9-0aa0-4406-aafb-51d776c485be_Enabled">
    <vt:lpwstr>true</vt:lpwstr>
  </property>
  <property fmtid="{D5CDD505-2E9C-101B-9397-08002B2CF9AE}" pid="3" name="MSIP_Label_cbb85de9-0aa0-4406-aafb-51d776c485be_SetDate">
    <vt:lpwstr>2023-03-08T12:15:41Z</vt:lpwstr>
  </property>
  <property fmtid="{D5CDD505-2E9C-101B-9397-08002B2CF9AE}" pid="4" name="MSIP_Label_cbb85de9-0aa0-4406-aafb-51d776c485be_Method">
    <vt:lpwstr>Standard</vt:lpwstr>
  </property>
  <property fmtid="{D5CDD505-2E9C-101B-9397-08002B2CF9AE}" pid="5" name="MSIP_Label_cbb85de9-0aa0-4406-aafb-51d776c485be_Name">
    <vt:lpwstr>Interne</vt:lpwstr>
  </property>
  <property fmtid="{D5CDD505-2E9C-101B-9397-08002B2CF9AE}" pid="6" name="MSIP_Label_cbb85de9-0aa0-4406-aafb-51d776c485be_SiteId">
    <vt:lpwstr>b8b98cef-064d-46f5-8da2-6bdfceb8350d</vt:lpwstr>
  </property>
  <property fmtid="{D5CDD505-2E9C-101B-9397-08002B2CF9AE}" pid="7" name="MSIP_Label_cbb85de9-0aa0-4406-aafb-51d776c485be_ActionId">
    <vt:lpwstr>1bd62f89-f655-42e6-95b4-146d109dfc0b</vt:lpwstr>
  </property>
  <property fmtid="{D5CDD505-2E9C-101B-9397-08002B2CF9AE}" pid="8" name="MSIP_Label_cbb85de9-0aa0-4406-aafb-51d776c485be_ContentBits">
    <vt:lpwstr>0</vt:lpwstr>
  </property>
  <property fmtid="{D5CDD505-2E9C-101B-9397-08002B2CF9AE}" pid="9" name="ContentTypeId">
    <vt:lpwstr>0x0101009C2B5A184D20774785ACF41A1BCAC836</vt:lpwstr>
  </property>
  <property fmtid="{D5CDD505-2E9C-101B-9397-08002B2CF9AE}" pid="10" name="MediaServiceImageTags">
    <vt:lpwstr/>
  </property>
</Properties>
</file>