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B1" w:rsidRDefault="002A0DB1" w:rsidP="002A0DB1">
      <w:pPr>
        <w:rPr>
          <w:rFonts w:eastAsia="Times New Roman" w:cs="Arial"/>
          <w:b/>
          <w:sz w:val="32"/>
          <w:szCs w:val="32"/>
          <w:lang w:val="sk-SK" w:eastAsia="ar-SA"/>
        </w:rPr>
      </w:pPr>
      <w:r>
        <w:rPr>
          <w:rFonts w:ascii="Arial Narrow" w:hAnsi="Arial Narrow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2pt;margin-top:7.15pt;width:45.15pt;height:57pt;z-index:251658240;mso-wrap-distance-left:9.05pt;mso-wrap-distance-right:9.05pt" filled="t">
            <v:fill color2="black"/>
            <v:imagedata r:id="rId6" o:title=""/>
          </v:shape>
          <o:OLEObject Type="Embed" ProgID="PBrush" ShapeID="_x0000_s1026" DrawAspect="Content" ObjectID="_1653818252" r:id="rId7"/>
        </w:object>
      </w:r>
      <w:r>
        <w:rPr>
          <w:noProof/>
          <w:lang w:val="sk-SK" w:eastAsia="sk-SK"/>
        </w:rPr>
        <w:drawing>
          <wp:inline distT="0" distB="0" distL="0" distR="0">
            <wp:extent cx="704850" cy="7143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rFonts w:cs="Arial"/>
          <w:b/>
          <w:sz w:val="32"/>
          <w:szCs w:val="32"/>
        </w:rPr>
        <w:t>PSYCHOSOCIÁLNE  CENTRUM</w:t>
      </w:r>
    </w:p>
    <w:p w:rsidR="002A0DB1" w:rsidRDefault="002A0DB1" w:rsidP="002A0DB1">
      <w:pPr>
        <w:pStyle w:val="Nadpis1"/>
        <w:rPr>
          <w:rFonts w:cs="Arial"/>
          <w:sz w:val="24"/>
          <w:szCs w:val="24"/>
        </w:rPr>
      </w:pPr>
      <w:r>
        <w:rPr>
          <w:b w:val="0"/>
          <w:sz w:val="32"/>
          <w:szCs w:val="32"/>
        </w:rPr>
        <w:t xml:space="preserve">                </w:t>
      </w:r>
      <w:r>
        <w:t xml:space="preserve">           </w:t>
      </w:r>
      <w:proofErr w:type="spellStart"/>
      <w:r>
        <w:rPr>
          <w:sz w:val="24"/>
          <w:szCs w:val="24"/>
        </w:rPr>
        <w:t>Löfflerova</w:t>
      </w:r>
      <w:proofErr w:type="spellEnd"/>
      <w:r>
        <w:rPr>
          <w:sz w:val="24"/>
          <w:szCs w:val="24"/>
        </w:rPr>
        <w:t xml:space="preserve"> 2, 040 01 Košice</w:t>
      </w:r>
    </w:p>
    <w:p w:rsidR="002A0DB1" w:rsidRDefault="002A0DB1" w:rsidP="002A0DB1">
      <w:pPr>
        <w:pBdr>
          <w:bottom w:val="single" w:sz="8" w:space="1" w:color="000000"/>
        </w:pBdr>
        <w:rPr>
          <w:b/>
          <w:sz w:val="32"/>
          <w:szCs w:val="32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020739" w:rsidRPr="002A0DB1" w:rsidRDefault="004F56F2" w:rsidP="003870A6">
      <w:pPr>
        <w:pStyle w:val="Zkladntext"/>
        <w:spacing w:before="11"/>
        <w:ind w:left="318" w:right="-113"/>
        <w:jc w:val="both"/>
        <w:rPr>
          <w:rFonts w:asciiTheme="minorHAnsi" w:hAnsiTheme="minorHAnsi" w:cstheme="minorHAnsi"/>
          <w:sz w:val="18"/>
        </w:rPr>
      </w:pPr>
      <w:r w:rsidRPr="002A0DB1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 w:rsidRPr="002A0DB1">
        <w:rPr>
          <w:rFonts w:asciiTheme="minorHAnsi" w:eastAsia="Calibri" w:hAnsiTheme="minorHAnsi" w:cstheme="minorHAnsi"/>
          <w:lang w:eastAsia="en-US"/>
        </w:rPr>
        <w:t xml:space="preserve">– </w:t>
      </w:r>
      <w:r w:rsidR="00E976D3" w:rsidRPr="002A0DB1">
        <w:rPr>
          <w:rFonts w:asciiTheme="minorHAnsi" w:eastAsia="Calibri" w:hAnsiTheme="minorHAnsi" w:cstheme="minorHAnsi"/>
          <w:lang w:eastAsia="en-US"/>
        </w:rPr>
        <w:t xml:space="preserve">............... </w:t>
      </w:r>
      <w:r w:rsidRPr="002A0DB1">
        <w:rPr>
          <w:rFonts w:asciiTheme="minorHAnsi" w:eastAsia="Calibri" w:hAnsiTheme="minorHAnsi" w:cstheme="minorHAnsi"/>
          <w:lang w:eastAsia="en-US"/>
        </w:rPr>
        <w:tab/>
      </w:r>
      <w:r w:rsidR="00676C8D" w:rsidRPr="002A0DB1">
        <w:rPr>
          <w:rFonts w:asciiTheme="minorHAnsi" w:eastAsia="Calibri" w:hAnsiTheme="minorHAnsi" w:cstheme="minorHAnsi"/>
          <w:lang w:eastAsia="en-US"/>
        </w:rPr>
        <w:t xml:space="preserve">   </w:t>
      </w:r>
      <w:r w:rsidRPr="002A0DB1">
        <w:rPr>
          <w:rFonts w:asciiTheme="minorHAnsi" w:eastAsia="Calibri" w:hAnsiTheme="minorHAnsi" w:cstheme="minorHAnsi"/>
          <w:b/>
          <w:lang w:eastAsia="en-US"/>
        </w:rPr>
        <w:t>Vaše číslo</w:t>
      </w:r>
      <w:r w:rsidRPr="002A0DB1">
        <w:rPr>
          <w:rFonts w:asciiTheme="minorHAnsi" w:eastAsia="Calibri" w:hAnsiTheme="minorHAnsi" w:cstheme="minorHAnsi"/>
          <w:lang w:eastAsia="en-US"/>
        </w:rPr>
        <w:t xml:space="preserve"> ...............</w:t>
      </w:r>
      <w:r w:rsidR="00676C8D" w:rsidRPr="002A0DB1">
        <w:rPr>
          <w:rFonts w:asciiTheme="minorHAnsi" w:eastAsia="Calibri" w:hAnsiTheme="minorHAnsi" w:cstheme="minorHAnsi"/>
          <w:lang w:eastAsia="en-US"/>
        </w:rPr>
        <w:t xml:space="preserve">       </w:t>
      </w:r>
      <w:r w:rsidRPr="002A0DB1">
        <w:rPr>
          <w:rFonts w:asciiTheme="minorHAnsi" w:eastAsia="Calibri" w:hAnsiTheme="minorHAnsi" w:cstheme="minorHAnsi"/>
          <w:b/>
          <w:lang w:eastAsia="sk-SK"/>
        </w:rPr>
        <w:t>Naše číslo</w:t>
      </w:r>
      <w:r w:rsidRPr="002A0DB1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2A0DB1">
        <w:rPr>
          <w:rFonts w:asciiTheme="minorHAnsi" w:eastAsia="Calibri" w:hAnsiTheme="minorHAnsi" w:cstheme="minorHAnsi"/>
        </w:rPr>
        <w:t>2020/153</w:t>
      </w:r>
      <w:r w:rsidR="0022752E" w:rsidRPr="002A0DB1">
        <w:rPr>
          <w:rFonts w:asciiTheme="minorHAnsi" w:eastAsia="Calibri" w:hAnsiTheme="minorHAnsi" w:cstheme="minorHAnsi"/>
        </w:rPr>
        <w:t xml:space="preserve"> </w:t>
      </w:r>
      <w:r w:rsidR="00676C8D" w:rsidRPr="002A0DB1">
        <w:rPr>
          <w:rFonts w:asciiTheme="minorHAnsi" w:eastAsia="Calibri" w:hAnsiTheme="minorHAnsi" w:cstheme="minorHAnsi"/>
        </w:rPr>
        <w:t xml:space="preserve"> </w:t>
      </w:r>
      <w:r w:rsidR="002A0DB1">
        <w:rPr>
          <w:rFonts w:asciiTheme="minorHAnsi" w:eastAsia="Calibri" w:hAnsiTheme="minorHAnsi" w:cstheme="minorHAnsi"/>
        </w:rPr>
        <w:tab/>
      </w:r>
      <w:r w:rsidR="002A0DB1">
        <w:rPr>
          <w:rFonts w:asciiTheme="minorHAnsi" w:eastAsia="Calibri" w:hAnsiTheme="minorHAnsi" w:cstheme="minorHAnsi"/>
        </w:rPr>
        <w:tab/>
      </w:r>
      <w:r w:rsidR="00676C8D" w:rsidRPr="002A0DB1">
        <w:rPr>
          <w:rFonts w:asciiTheme="minorHAnsi" w:eastAsia="Calibri" w:hAnsiTheme="minorHAnsi" w:cstheme="minorHAnsi"/>
        </w:rPr>
        <w:t xml:space="preserve"> </w:t>
      </w:r>
      <w:r w:rsidR="00676C8D" w:rsidRPr="002A0DB1">
        <w:rPr>
          <w:rFonts w:asciiTheme="minorHAnsi" w:eastAsia="Calibri" w:hAnsiTheme="minorHAnsi" w:cstheme="minorHAnsi"/>
          <w:lang w:eastAsia="en-US"/>
        </w:rPr>
        <w:t>Košice, dňa 16.06.2020</w:t>
      </w:r>
    </w:p>
    <w:p w:rsidR="00020739" w:rsidRPr="002A0DB1" w:rsidRDefault="00020739" w:rsidP="003870A6">
      <w:pPr>
        <w:pStyle w:val="Zkladntext"/>
        <w:spacing w:before="11"/>
        <w:jc w:val="both"/>
        <w:rPr>
          <w:rFonts w:asciiTheme="minorHAnsi" w:hAnsiTheme="minorHAnsi" w:cstheme="minorHAnsi"/>
          <w:sz w:val="18"/>
        </w:rPr>
      </w:pPr>
    </w:p>
    <w:p w:rsidR="00020739" w:rsidRPr="002A0DB1" w:rsidRDefault="00020739" w:rsidP="003870A6">
      <w:pPr>
        <w:pStyle w:val="Zkladntext"/>
        <w:spacing w:before="11"/>
        <w:jc w:val="both"/>
        <w:rPr>
          <w:rFonts w:asciiTheme="minorHAnsi" w:hAnsiTheme="minorHAnsi" w:cstheme="minorHAnsi"/>
          <w:sz w:val="18"/>
        </w:rPr>
      </w:pPr>
    </w:p>
    <w:p w:rsidR="00020739" w:rsidRPr="002A0DB1" w:rsidRDefault="00020739" w:rsidP="003870A6">
      <w:pPr>
        <w:pStyle w:val="Zkladntext"/>
        <w:spacing w:before="11"/>
        <w:jc w:val="both"/>
        <w:rPr>
          <w:rFonts w:asciiTheme="minorHAnsi" w:hAnsiTheme="minorHAnsi" w:cstheme="minorHAnsi"/>
          <w:sz w:val="18"/>
        </w:rPr>
      </w:pPr>
    </w:p>
    <w:p w:rsidR="009961C0" w:rsidRPr="002A0DB1" w:rsidRDefault="009961C0" w:rsidP="003870A6">
      <w:pPr>
        <w:pStyle w:val="Zkladntext"/>
        <w:spacing w:before="2"/>
        <w:jc w:val="both"/>
        <w:rPr>
          <w:rFonts w:asciiTheme="minorHAnsi" w:hAnsiTheme="minorHAnsi" w:cstheme="minorHAnsi"/>
          <w:sz w:val="11"/>
        </w:rPr>
      </w:pPr>
    </w:p>
    <w:p w:rsidR="009961C0" w:rsidRPr="002A0DB1" w:rsidRDefault="009961C0" w:rsidP="003870A6">
      <w:pPr>
        <w:pStyle w:val="Zkladntext"/>
        <w:spacing w:before="8"/>
        <w:jc w:val="both"/>
        <w:rPr>
          <w:rFonts w:asciiTheme="minorHAnsi" w:hAnsiTheme="minorHAnsi" w:cstheme="minorHAnsi"/>
          <w:sz w:val="21"/>
        </w:rPr>
      </w:pPr>
    </w:p>
    <w:p w:rsidR="002A0DB1" w:rsidRDefault="00676C8D" w:rsidP="002A0DB1">
      <w:pPr>
        <w:pStyle w:val="Zkladntext"/>
        <w:spacing w:before="94"/>
        <w:ind w:left="317" w:right="342"/>
        <w:jc w:val="both"/>
        <w:rPr>
          <w:rFonts w:asciiTheme="minorHAnsi" w:hAnsiTheme="minorHAnsi" w:cstheme="minorHAnsi"/>
        </w:rPr>
      </w:pPr>
      <w:r w:rsidRPr="002A0DB1">
        <w:rPr>
          <w:rFonts w:asciiTheme="minorHAnsi" w:hAnsiTheme="minorHAnsi"/>
          <w:iCs/>
          <w:sz w:val="32"/>
          <w:szCs w:val="44"/>
          <w:lang w:eastAsia="ar-SA"/>
        </w:rPr>
        <w:t>VEC:</w:t>
      </w:r>
      <w:r w:rsidR="003870A6" w:rsidRPr="002A0DB1">
        <w:rPr>
          <w:rFonts w:asciiTheme="minorHAnsi" w:hAnsiTheme="minorHAnsi"/>
          <w:b/>
          <w:iCs/>
          <w:sz w:val="32"/>
          <w:szCs w:val="44"/>
          <w:lang w:eastAsia="ar-SA"/>
        </w:rPr>
        <w:t xml:space="preserve"> </w:t>
      </w:r>
      <w:r w:rsidRPr="002A0DB1">
        <w:rPr>
          <w:rFonts w:asciiTheme="minorHAnsi" w:hAnsiTheme="minorHAnsi"/>
          <w:sz w:val="32"/>
          <w:szCs w:val="44"/>
          <w:lang w:eastAsia="ar-SA"/>
        </w:rPr>
        <w:t>Informácia</w:t>
      </w:r>
      <w:r w:rsidR="003870A6" w:rsidRPr="002A0DB1">
        <w:rPr>
          <w:rFonts w:asciiTheme="minorHAnsi" w:hAnsiTheme="minorHAnsi"/>
          <w:sz w:val="32"/>
          <w:szCs w:val="44"/>
          <w:lang w:eastAsia="ar-SA"/>
        </w:rPr>
        <w:t xml:space="preserve"> </w:t>
      </w:r>
      <w:r w:rsidRPr="002A0DB1">
        <w:rPr>
          <w:rFonts w:asciiTheme="minorHAnsi" w:hAnsiTheme="minorHAnsi"/>
          <w:sz w:val="32"/>
          <w:szCs w:val="44"/>
          <w:lang w:eastAsia="ar-SA"/>
        </w:rPr>
        <w:t>o</w:t>
      </w:r>
      <w:r w:rsidR="003870A6" w:rsidRPr="002A0DB1">
        <w:rPr>
          <w:rFonts w:asciiTheme="minorHAnsi" w:hAnsiTheme="minorHAnsi"/>
          <w:sz w:val="32"/>
          <w:szCs w:val="44"/>
          <w:lang w:eastAsia="ar-SA"/>
        </w:rPr>
        <w:t> </w:t>
      </w:r>
      <w:r w:rsidRPr="002A0DB1">
        <w:rPr>
          <w:rFonts w:asciiTheme="minorHAnsi" w:hAnsiTheme="minorHAnsi"/>
          <w:sz w:val="32"/>
          <w:szCs w:val="44"/>
          <w:lang w:eastAsia="ar-SA"/>
        </w:rPr>
        <w:t>výsledku</w:t>
      </w:r>
      <w:r w:rsidR="003870A6" w:rsidRPr="002A0DB1">
        <w:rPr>
          <w:rFonts w:asciiTheme="minorHAnsi" w:hAnsiTheme="minorHAnsi"/>
          <w:sz w:val="32"/>
          <w:szCs w:val="44"/>
          <w:lang w:eastAsia="ar-SA"/>
        </w:rPr>
        <w:t xml:space="preserve"> </w:t>
      </w:r>
      <w:r w:rsidRPr="002A0DB1">
        <w:rPr>
          <w:rFonts w:asciiTheme="minorHAnsi" w:hAnsiTheme="minorHAnsi"/>
          <w:sz w:val="32"/>
          <w:szCs w:val="44"/>
          <w:lang w:eastAsia="ar-SA"/>
        </w:rPr>
        <w:t>vyhodnotenia ponúk</w:t>
      </w:r>
      <w:r w:rsidR="002A0DB1" w:rsidRPr="002A0DB1">
        <w:rPr>
          <w:rFonts w:asciiTheme="minorHAnsi" w:hAnsiTheme="minorHAnsi" w:cstheme="minorHAnsi"/>
        </w:rPr>
        <w:t xml:space="preserve"> </w:t>
      </w:r>
    </w:p>
    <w:p w:rsidR="002A0DB1" w:rsidRDefault="002A0DB1" w:rsidP="002A0DB1">
      <w:pPr>
        <w:pStyle w:val="Zkladntext"/>
        <w:spacing w:before="94"/>
        <w:ind w:left="317" w:right="342"/>
        <w:jc w:val="both"/>
        <w:rPr>
          <w:rFonts w:asciiTheme="minorHAnsi" w:hAnsiTheme="minorHAnsi" w:cstheme="minorHAnsi"/>
        </w:rPr>
      </w:pPr>
    </w:p>
    <w:p w:rsidR="002A0DB1" w:rsidRDefault="002A0DB1" w:rsidP="002A0DB1">
      <w:pPr>
        <w:pStyle w:val="Zkladntext"/>
        <w:spacing w:before="94"/>
        <w:ind w:left="317" w:right="342"/>
        <w:jc w:val="both"/>
        <w:rPr>
          <w:rFonts w:asciiTheme="minorHAnsi" w:hAnsiTheme="minorHAnsi" w:cstheme="minorHAnsi"/>
        </w:rPr>
      </w:pPr>
      <w:r w:rsidRPr="002A0DB1">
        <w:rPr>
          <w:rFonts w:asciiTheme="minorHAnsi" w:hAnsiTheme="minorHAnsi" w:cstheme="minorHAnsi"/>
        </w:rPr>
        <w:t xml:space="preserve">predložených uchádzačmi prostredníctvom informačného systému JOSEPHINE vo verejnom obstarávaní </w:t>
      </w:r>
      <w:r w:rsidRPr="002A0DB1">
        <w:rPr>
          <w:rFonts w:asciiTheme="minorHAnsi" w:hAnsiTheme="minorHAnsi" w:cstheme="minorHAnsi"/>
          <w:lang w:eastAsia="cs-CZ"/>
        </w:rPr>
        <w:t>Zákazka do 5 000 EUR</w:t>
      </w:r>
      <w:r w:rsidRPr="002A0DB1">
        <w:rPr>
          <w:rFonts w:asciiTheme="minorHAnsi" w:hAnsiTheme="minorHAnsi" w:cstheme="minorHAnsi"/>
          <w:b/>
          <w:lang w:eastAsia="cs-CZ"/>
        </w:rPr>
        <w:t xml:space="preserve"> </w:t>
      </w:r>
      <w:r w:rsidRPr="002A0DB1">
        <w:rPr>
          <w:rFonts w:asciiTheme="minorHAnsi" w:hAnsiTheme="minorHAnsi" w:cstheme="minorHAnsi"/>
        </w:rPr>
        <w:t>alebo elektronickou poštou - mailom s názvom:</w:t>
      </w:r>
    </w:p>
    <w:p w:rsidR="002A0DB1" w:rsidRPr="002A0DB1" w:rsidRDefault="002A0DB1" w:rsidP="002A0DB1">
      <w:pPr>
        <w:pStyle w:val="Zkladntext"/>
        <w:spacing w:before="94"/>
        <w:ind w:left="317" w:right="3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2A0DB1">
        <w:rPr>
          <w:b/>
        </w:rPr>
        <w:t>Spotrebný materiál pre tlačiarne (OEM)</w:t>
      </w:r>
      <w:r>
        <w:rPr>
          <w:b/>
        </w:rPr>
        <w:t>“</w:t>
      </w:r>
    </w:p>
    <w:p w:rsidR="00676C8D" w:rsidRDefault="00676C8D" w:rsidP="003870A6">
      <w:pPr>
        <w:suppressAutoHyphens/>
        <w:ind w:left="318" w:firstLine="402"/>
        <w:jc w:val="both"/>
      </w:pPr>
      <w:r w:rsidRPr="002A0DB1">
        <w:rPr>
          <w:rFonts w:asciiTheme="minorHAnsi" w:hAnsiTheme="minorHAnsi"/>
          <w:lang w:eastAsia="ar-SA"/>
        </w:rPr>
        <w:t>V súlade s</w:t>
      </w:r>
      <w:r w:rsidR="003870A6" w:rsidRPr="002A0DB1">
        <w:rPr>
          <w:rFonts w:asciiTheme="minorHAnsi" w:hAnsiTheme="minorHAnsi"/>
          <w:lang w:eastAsia="ar-SA"/>
        </w:rPr>
        <w:t> </w:t>
      </w:r>
      <w:proofErr w:type="spellStart"/>
      <w:r w:rsidRPr="002A0DB1">
        <w:rPr>
          <w:rFonts w:asciiTheme="minorHAnsi" w:hAnsiTheme="minorHAnsi"/>
          <w:lang w:eastAsia="ar-SA"/>
        </w:rPr>
        <w:t>ust</w:t>
      </w:r>
      <w:proofErr w:type="spellEnd"/>
      <w:r w:rsidR="003870A6" w:rsidRPr="002A0DB1">
        <w:rPr>
          <w:rFonts w:asciiTheme="minorHAnsi" w:hAnsiTheme="minorHAnsi"/>
          <w:lang w:eastAsia="ar-SA"/>
        </w:rPr>
        <w:t>.</w:t>
      </w:r>
      <w:r w:rsidRPr="002A0DB1">
        <w:rPr>
          <w:rFonts w:asciiTheme="minorHAnsi" w:hAnsiTheme="minorHAnsi"/>
          <w:lang w:eastAsia="ar-SA"/>
        </w:rPr>
        <w:t xml:space="preserve"> § 55 zákona č. 343/2015 Z.</w:t>
      </w:r>
      <w:r w:rsidR="003870A6" w:rsidRPr="002A0DB1">
        <w:rPr>
          <w:rFonts w:asciiTheme="minorHAnsi" w:hAnsiTheme="minorHAnsi"/>
          <w:lang w:eastAsia="ar-SA"/>
        </w:rPr>
        <w:t xml:space="preserve"> </w:t>
      </w:r>
      <w:r w:rsidRPr="002A0DB1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proofErr w:type="spellStart"/>
      <w:r w:rsidRPr="002A0DB1">
        <w:rPr>
          <w:rFonts w:asciiTheme="minorHAnsi" w:hAnsiTheme="minorHAnsi"/>
          <w:lang w:eastAsia="ar-SA"/>
        </w:rPr>
        <w:t>dalej</w:t>
      </w:r>
      <w:proofErr w:type="spellEnd"/>
      <w:r w:rsidRPr="002A0DB1">
        <w:rPr>
          <w:rFonts w:asciiTheme="minorHAnsi" w:hAnsiTheme="minorHAnsi"/>
          <w:lang w:eastAsia="ar-SA"/>
        </w:rPr>
        <w:t xml:space="preserve"> „ZVO“), verejný </w:t>
      </w:r>
      <w:r w:rsidRPr="002A0DB1">
        <w:rPr>
          <w:rFonts w:asciiTheme="minorHAnsi" w:hAnsiTheme="minorHAnsi" w:cstheme="minorHAnsi"/>
          <w:lang w:eastAsia="ar-SA"/>
        </w:rPr>
        <w:t xml:space="preserve">obstarávateľ </w:t>
      </w:r>
      <w:r w:rsidRPr="002A0DB1">
        <w:rPr>
          <w:rFonts w:asciiTheme="minorHAnsi" w:hAnsiTheme="minorHAnsi" w:cstheme="minorHAnsi"/>
        </w:rPr>
        <w:t xml:space="preserve">Psychosociálne centrum, Löfflerova 2, Košice - mestská časť 04001, Slovenská republika, </w:t>
      </w:r>
      <w:r w:rsidRPr="002A0DB1">
        <w:rPr>
          <w:rFonts w:asciiTheme="minorHAnsi" w:hAnsiTheme="minorHAnsi" w:cstheme="minorHAnsi"/>
          <w:lang w:eastAsia="ar-SA"/>
        </w:rPr>
        <w:t>oznamuje</w:t>
      </w:r>
      <w:r w:rsidRPr="002A0DB1">
        <w:rPr>
          <w:rFonts w:asciiTheme="minorHAnsi" w:hAnsiTheme="minorHAnsi"/>
          <w:lang w:eastAsia="ar-SA"/>
        </w:rPr>
        <w:t xml:space="preserve">, že prijal ponuku uchádzača </w:t>
      </w:r>
      <w:r w:rsidR="003870A6" w:rsidRPr="002A0DB1">
        <w:rPr>
          <w:rFonts w:asciiTheme="minorHAnsi" w:hAnsiTheme="minorHAnsi"/>
          <w:b/>
          <w:lang w:eastAsia="ar-SA"/>
        </w:rPr>
        <w:t>TOWDY</w:t>
      </w:r>
      <w:r w:rsidRPr="002A0DB1">
        <w:rPr>
          <w:rFonts w:asciiTheme="minorHAnsi" w:hAnsiTheme="minorHAnsi"/>
          <w:b/>
          <w:lang w:eastAsia="ar-SA"/>
        </w:rPr>
        <w:t xml:space="preserve"> </w:t>
      </w:r>
      <w:proofErr w:type="spellStart"/>
      <w:r w:rsidRPr="002A0DB1">
        <w:rPr>
          <w:rFonts w:asciiTheme="minorHAnsi" w:hAnsiTheme="minorHAnsi"/>
          <w:b/>
          <w:lang w:eastAsia="ar-SA"/>
        </w:rPr>
        <w:t>s.r.o</w:t>
      </w:r>
      <w:proofErr w:type="spellEnd"/>
      <w:r w:rsidRPr="002A0DB1">
        <w:rPr>
          <w:rFonts w:asciiTheme="minorHAnsi" w:hAnsiTheme="minorHAnsi"/>
          <w:lang w:eastAsia="ar-SA"/>
        </w:rPr>
        <w:t xml:space="preserve">., </w:t>
      </w:r>
      <w:proofErr w:type="spellStart"/>
      <w:r w:rsidR="003870A6" w:rsidRPr="002A0DB1">
        <w:rPr>
          <w:rFonts w:asciiTheme="minorHAnsi" w:hAnsiTheme="minorHAnsi" w:cstheme="minorHAnsi"/>
        </w:rPr>
        <w:t>Planckova</w:t>
      </w:r>
      <w:proofErr w:type="spellEnd"/>
      <w:r w:rsidR="003870A6" w:rsidRPr="002A0DB1">
        <w:rPr>
          <w:rFonts w:asciiTheme="minorHAnsi" w:hAnsiTheme="minorHAnsi" w:cstheme="minorHAnsi"/>
        </w:rPr>
        <w:t xml:space="preserve"> 4</w:t>
      </w:r>
      <w:r w:rsidRPr="002A0DB1">
        <w:rPr>
          <w:rFonts w:asciiTheme="minorHAnsi" w:hAnsiTheme="minorHAnsi" w:cstheme="minorHAnsi"/>
        </w:rPr>
        <w:t xml:space="preserve">, </w:t>
      </w:r>
      <w:r w:rsidR="003870A6" w:rsidRPr="002A0DB1">
        <w:rPr>
          <w:rFonts w:asciiTheme="minorHAnsi" w:hAnsiTheme="minorHAnsi" w:cstheme="minorHAnsi"/>
        </w:rPr>
        <w:t>Bratislava 851 01</w:t>
      </w:r>
      <w:r w:rsidRPr="002A0DB1">
        <w:rPr>
          <w:rFonts w:asciiTheme="minorHAnsi" w:hAnsiTheme="minorHAnsi" w:cstheme="minorHAnsi"/>
        </w:rPr>
        <w:t xml:space="preserve"> Slovenská republika,</w:t>
      </w:r>
      <w:r w:rsidRPr="002A0DB1">
        <w:rPr>
          <w:rFonts w:asciiTheme="minorHAnsi" w:hAnsiTheme="minorHAnsi"/>
          <w:lang w:eastAsia="ar-SA"/>
        </w:rPr>
        <w:t xml:space="preserve"> IČO: </w:t>
      </w:r>
      <w:r w:rsidR="003870A6" w:rsidRPr="002A0DB1">
        <w:rPr>
          <w:rFonts w:asciiTheme="minorHAnsi" w:hAnsiTheme="minorHAnsi"/>
          <w:lang w:eastAsia="ar-SA"/>
        </w:rPr>
        <w:t>44801777</w:t>
      </w:r>
      <w:r w:rsidRPr="002A0DB1">
        <w:rPr>
          <w:rFonts w:asciiTheme="minorHAnsi" w:hAnsiTheme="minorHAnsi"/>
          <w:lang w:eastAsia="ar-SA"/>
        </w:rPr>
        <w:t xml:space="preserve"> , predloženú vo verejnom obstarávaní s názvom </w:t>
      </w:r>
      <w:r w:rsidRPr="002A0DB1">
        <w:rPr>
          <w:rFonts w:asciiTheme="minorHAnsi" w:hAnsiTheme="minorHAnsi"/>
          <w:b/>
          <w:lang w:eastAsia="ar-SA"/>
        </w:rPr>
        <w:t>„Spotrebný materiál pre tlačiarne (OEM</w:t>
      </w:r>
      <w:r w:rsidR="003870A6" w:rsidRPr="002A0DB1">
        <w:rPr>
          <w:rFonts w:asciiTheme="minorHAnsi" w:hAnsiTheme="minorHAnsi"/>
          <w:b/>
          <w:lang w:eastAsia="ar-SA"/>
        </w:rPr>
        <w:t>)</w:t>
      </w:r>
    </w:p>
    <w:p w:rsidR="009961C0" w:rsidRPr="00083999" w:rsidRDefault="002C7FE8" w:rsidP="003870A6">
      <w:pPr>
        <w:pStyle w:val="Zkladntext"/>
        <w:spacing w:before="9"/>
        <w:ind w:left="318"/>
        <w:jc w:val="both"/>
        <w:rPr>
          <w:rFonts w:ascii="Calibri" w:hAnsi="Calibri" w:cs="Calibri"/>
          <w:bCs/>
          <w:color w:val="9B1614"/>
          <w:sz w:val="28"/>
          <w:szCs w:val="28"/>
        </w:rPr>
      </w:pPr>
      <w:r>
        <w:rPr>
          <w:rFonts w:asciiTheme="minorHAnsi" w:hAnsiTheme="minorHAnsi" w:cstheme="minorHAnsi"/>
          <w:sz w:val="21"/>
        </w:rPr>
        <w:br/>
      </w:r>
      <w:r w:rsidR="00B945B6" w:rsidRPr="002C7FE8">
        <w:rPr>
          <w:rFonts w:asciiTheme="minorHAnsi" w:hAnsiTheme="minorHAnsi" w:cstheme="minorHAnsi"/>
          <w:spacing w:val="-56"/>
          <w:sz w:val="28"/>
          <w:szCs w:val="28"/>
        </w:rPr>
        <w:t xml:space="preserve"> </w:t>
      </w:r>
      <w:r w:rsidR="00083999" w:rsidRPr="00083999">
        <w:rPr>
          <w:rFonts w:ascii="Calibri" w:hAnsi="Calibri" w:cs="Calibri"/>
          <w:color w:val="9B1614"/>
          <w:sz w:val="28"/>
          <w:szCs w:val="28"/>
        </w:rPr>
        <w:t>Poradie uchádzačov</w:t>
      </w:r>
      <w:r w:rsidR="00B945B6" w:rsidRPr="00083999">
        <w:rPr>
          <w:rFonts w:ascii="Calibri" w:hAnsi="Calibri" w:cs="Calibri"/>
          <w:color w:val="9B1614"/>
          <w:sz w:val="28"/>
          <w:szCs w:val="28"/>
        </w:rPr>
        <w:t>:</w:t>
      </w:r>
    </w:p>
    <w:p w:rsidR="00083999" w:rsidRDefault="00083999" w:rsidP="003870A6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3870A6">
            <w:pPr>
              <w:spacing w:after="40" w:line="240" w:lineRule="exact"/>
              <w:jc w:val="both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3870A6">
            <w:pPr>
              <w:jc w:val="both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3870A6">
            <w:pPr>
              <w:jc w:val="both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Default="00083999" w:rsidP="003870A6">
            <w:pPr>
              <w:contextualSpacing/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3870A6" w:rsidRDefault="003870A6" w:rsidP="003870A6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 xml:space="preserve">TOWDY </w:t>
            </w:r>
            <w:proofErr w:type="spellStart"/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>s.r.o</w:t>
            </w:r>
            <w:proofErr w:type="spellEnd"/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3870A6" w:rsidRDefault="003870A6" w:rsidP="003870A6">
            <w:pPr>
              <w:suppressAutoHyphens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proofErr w:type="spellStart"/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>Planckova</w:t>
            </w:r>
            <w:proofErr w:type="spellEnd"/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4, 851 01 Bratislava</w:t>
            </w:r>
            <w:r w:rsidRPr="003870A6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Default="00083999" w:rsidP="003870A6">
            <w:pPr>
              <w:contextualSpacing/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2A0DB1" w:rsidRDefault="002A0DB1" w:rsidP="003870A6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n</w:t>
            </w:r>
            <w:r w:rsidR="003870A6" w:rsidRPr="002A0DB1">
              <w:rPr>
                <w:rFonts w:asciiTheme="minorHAnsi" w:hAnsiTheme="minorHAnsi" w:cstheme="minorHAnsi"/>
                <w:color w:val="000000"/>
                <w:highlight w:val="yellow"/>
              </w:rPr>
              <w:t>anoTECH</w:t>
            </w:r>
            <w:proofErr w:type="spellEnd"/>
            <w:r w:rsidR="003870A6" w:rsidRPr="002A0DB1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proofErr w:type="spellStart"/>
            <w:r w:rsidR="003870A6" w:rsidRPr="002A0DB1">
              <w:rPr>
                <w:rFonts w:asciiTheme="minorHAnsi" w:hAnsiTheme="minorHAnsi" w:cstheme="minorHAnsi"/>
                <w:color w:val="000000"/>
                <w:highlight w:val="yellow"/>
              </w:rPr>
              <w:t>s.r.o</w:t>
            </w:r>
            <w:proofErr w:type="spellEnd"/>
            <w:r w:rsidR="003870A6" w:rsidRPr="002A0DB1">
              <w:rPr>
                <w:rFonts w:asciiTheme="minorHAnsi" w:hAnsiTheme="minorHAnsi" w:cstheme="minorHAnsi"/>
                <w:color w:val="000000"/>
                <w:highlight w:val="yellow"/>
              </w:rPr>
              <w:t xml:space="preserve">., 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2A0DB1" w:rsidRDefault="003870A6" w:rsidP="003870A6">
            <w:pPr>
              <w:suppressAutoHyphens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2A0DB1">
              <w:rPr>
                <w:rFonts w:asciiTheme="minorHAnsi" w:hAnsiTheme="minorHAnsi" w:cstheme="minorHAnsi"/>
                <w:color w:val="000000"/>
                <w:highlight w:val="yellow"/>
              </w:rPr>
              <w:t>Zemplínska 15, 080 01 Prešov</w:t>
            </w:r>
            <w:r w:rsidRPr="002A0DB1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Slovenská republika</w:t>
            </w:r>
          </w:p>
        </w:tc>
      </w:tr>
      <w:tr w:rsidR="003870A6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870A6" w:rsidRDefault="003870A6" w:rsidP="003870A6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70A6" w:rsidRDefault="003870A6" w:rsidP="003870A6">
            <w:pPr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>POLYREM s.r.o.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870A6" w:rsidRDefault="003870A6" w:rsidP="003870A6">
            <w:pPr>
              <w:suppressAutoHyphens/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>Pod horou 24, Kosice 04016, Slovenská republika</w:t>
            </w:r>
          </w:p>
        </w:tc>
      </w:tr>
      <w:tr w:rsidR="003870A6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870A6" w:rsidRDefault="003870A6" w:rsidP="003870A6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870A6" w:rsidRDefault="003870A6" w:rsidP="003870A6">
            <w:pPr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>Tomáš Sádovský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870A6" w:rsidRDefault="003870A6" w:rsidP="003870A6">
            <w:pPr>
              <w:suppressAutoHyphens/>
              <w:jc w:val="both"/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>Nižná Voľa 46 46, Nižná Voľa 08621, Slovenská republika</w:t>
            </w:r>
          </w:p>
        </w:tc>
      </w:tr>
    </w:tbl>
    <w:p w:rsidR="00E725FB" w:rsidRPr="003C1ABA" w:rsidRDefault="00E725FB" w:rsidP="003870A6">
      <w:pPr>
        <w:pStyle w:val="Zkladntext"/>
        <w:spacing w:before="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E725FB" w:rsidRPr="003C1ABA" w:rsidSect="003C1ABA">
      <w:headerReference w:type="default" r:id="rId9"/>
      <w:footerReference w:type="default" r:id="rId10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E8" w:rsidRDefault="008F11E8" w:rsidP="003C1ABA">
      <w:r>
        <w:separator/>
      </w:r>
    </w:p>
  </w:endnote>
  <w:endnote w:type="continuationSeparator" w:id="0">
    <w:p w:rsidR="008F11E8" w:rsidRDefault="008F11E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3E18495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33221A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A0DB1" w:rsidRPr="002A0DB1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E8" w:rsidRDefault="008F11E8" w:rsidP="003C1ABA">
      <w:r>
        <w:separator/>
      </w:r>
    </w:p>
  </w:footnote>
  <w:footnote w:type="continuationSeparator" w:id="0">
    <w:p w:rsidR="008F11E8" w:rsidRDefault="008F11E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10373B"/>
    <w:rsid w:val="002261EF"/>
    <w:rsid w:val="0022752E"/>
    <w:rsid w:val="0028317A"/>
    <w:rsid w:val="002A0DB1"/>
    <w:rsid w:val="002C7FE8"/>
    <w:rsid w:val="003302F0"/>
    <w:rsid w:val="003870A6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8F11E8"/>
    <w:rsid w:val="00913A5C"/>
    <w:rsid w:val="00956DEA"/>
    <w:rsid w:val="009961C0"/>
    <w:rsid w:val="009A4DDD"/>
    <w:rsid w:val="009B6B1F"/>
    <w:rsid w:val="009D5CA0"/>
    <w:rsid w:val="00A006E8"/>
    <w:rsid w:val="00A23398"/>
    <w:rsid w:val="00B945B6"/>
    <w:rsid w:val="00BA5DD1"/>
    <w:rsid w:val="00C051DA"/>
    <w:rsid w:val="00C25E0B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F119A4-42A7-4767-BE70-167BE603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Zuzana</cp:lastModifiedBy>
  <cp:revision>2</cp:revision>
  <cp:lastPrinted>2020-06-16T11:10:00Z</cp:lastPrinted>
  <dcterms:created xsi:type="dcterms:W3CDTF">2020-06-16T11:11:00Z</dcterms:created>
  <dcterms:modified xsi:type="dcterms:W3CDTF">2020-06-16T11:11:00Z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