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92D2E" w14:textId="77777777" w:rsidR="00545156" w:rsidRPr="00C63CD1" w:rsidRDefault="00545156" w:rsidP="00545156">
      <w:pPr>
        <w:pStyle w:val="Standard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b/>
          <w:bCs/>
          <w:sz w:val="28"/>
          <w:szCs w:val="28"/>
          <w:lang w:val="sk-SK" w:eastAsia="cs-CZ"/>
        </w:rPr>
      </w:pPr>
      <w:r w:rsidRPr="00C63CD1">
        <w:rPr>
          <w:rFonts w:ascii="Times New Roman" w:hAnsi="Times New Roman"/>
          <w:b/>
          <w:bCs/>
          <w:sz w:val="28"/>
          <w:szCs w:val="28"/>
          <w:lang w:val="sk-SK" w:eastAsia="cs-CZ"/>
        </w:rPr>
        <w:t>IDENTIFIKAČNÉ ÚDAJE UCHÁDZAČA:</w:t>
      </w:r>
    </w:p>
    <w:p w14:paraId="2F87367F" w14:textId="77777777" w:rsidR="00545156" w:rsidRPr="00C63CD1" w:rsidRDefault="00545156" w:rsidP="00545156">
      <w:pPr>
        <w:pStyle w:val="Standard"/>
        <w:spacing w:line="276" w:lineRule="auto"/>
        <w:jc w:val="both"/>
        <w:rPr>
          <w:rFonts w:ascii="Times New Roman" w:hAnsi="Times New Roman"/>
          <w:sz w:val="24"/>
          <w:lang w:val="sk-SK" w:eastAsia="cs-CZ"/>
        </w:rPr>
      </w:pPr>
    </w:p>
    <w:tbl>
      <w:tblPr>
        <w:tblW w:w="902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8"/>
        <w:gridCol w:w="6472"/>
      </w:tblGrid>
      <w:tr w:rsidR="00545156" w:rsidRPr="00C63CD1" w14:paraId="258B3D40" w14:textId="77777777" w:rsidTr="00FB27DA">
        <w:trPr>
          <w:trHeight w:hRule="exact" w:val="567"/>
        </w:trPr>
        <w:tc>
          <w:tcPr>
            <w:tcW w:w="2548" w:type="dxa"/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42787B" w14:textId="77777777" w:rsidR="00545156" w:rsidRPr="00C63CD1" w:rsidRDefault="00545156" w:rsidP="00FB27DA">
            <w:pPr>
              <w:pStyle w:val="Standard"/>
              <w:spacing w:line="276" w:lineRule="auto"/>
              <w:jc w:val="both"/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</w:pPr>
            <w:r w:rsidRPr="00C63CD1"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  <w:t>Obchodný názov:</w:t>
            </w:r>
          </w:p>
        </w:tc>
        <w:tc>
          <w:tcPr>
            <w:tcW w:w="647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14F86D" w14:textId="77777777" w:rsidR="00545156" w:rsidRPr="00C63CD1" w:rsidRDefault="00545156" w:rsidP="00FB27DA">
            <w:pPr>
              <w:pStyle w:val="Standard"/>
              <w:spacing w:line="276" w:lineRule="auto"/>
              <w:rPr>
                <w:rFonts w:ascii="Times New Roman" w:hAnsi="Times New Roman"/>
                <w:sz w:val="20"/>
                <w:szCs w:val="20"/>
                <w:lang w:val="sk-SK" w:eastAsia="cs-CZ"/>
              </w:rPr>
            </w:pPr>
          </w:p>
        </w:tc>
      </w:tr>
      <w:tr w:rsidR="00545156" w:rsidRPr="00C63CD1" w14:paraId="427A8536" w14:textId="77777777" w:rsidTr="00FB27DA">
        <w:trPr>
          <w:trHeight w:hRule="exact" w:val="567"/>
        </w:trPr>
        <w:tc>
          <w:tcPr>
            <w:tcW w:w="2548" w:type="dxa"/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B976F2" w14:textId="77777777" w:rsidR="00545156" w:rsidRPr="00C63CD1" w:rsidRDefault="00545156" w:rsidP="00FB27DA">
            <w:pPr>
              <w:pStyle w:val="Standard"/>
              <w:spacing w:line="276" w:lineRule="auto"/>
              <w:jc w:val="both"/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</w:pPr>
            <w:r w:rsidRPr="00C63CD1"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  <w:t>Sídlo:</w:t>
            </w:r>
          </w:p>
        </w:tc>
        <w:tc>
          <w:tcPr>
            <w:tcW w:w="647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1512AF" w14:textId="77777777" w:rsidR="00545156" w:rsidRPr="00C63CD1" w:rsidRDefault="00545156" w:rsidP="00FB27DA">
            <w:pPr>
              <w:pStyle w:val="Standard"/>
              <w:spacing w:line="276" w:lineRule="auto"/>
              <w:rPr>
                <w:rFonts w:ascii="Times New Roman" w:hAnsi="Times New Roman"/>
                <w:sz w:val="20"/>
                <w:szCs w:val="20"/>
                <w:lang w:val="sk-SK" w:eastAsia="cs-CZ"/>
              </w:rPr>
            </w:pPr>
          </w:p>
        </w:tc>
      </w:tr>
      <w:tr w:rsidR="00545156" w:rsidRPr="00C63CD1" w14:paraId="7AA1ED53" w14:textId="77777777" w:rsidTr="00FB27DA">
        <w:trPr>
          <w:trHeight w:hRule="exact" w:val="567"/>
        </w:trPr>
        <w:tc>
          <w:tcPr>
            <w:tcW w:w="2548" w:type="dxa"/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5546F3" w14:textId="38DFBD7D" w:rsidR="00545156" w:rsidRPr="00C63CD1" w:rsidRDefault="00FA3CAC" w:rsidP="00FB27DA">
            <w:pPr>
              <w:pStyle w:val="Standard"/>
              <w:spacing w:line="276" w:lineRule="auto"/>
              <w:jc w:val="both"/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</w:pPr>
            <w:r w:rsidRPr="00C63CD1"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  <w:t>Kontaktná adresa</w:t>
            </w:r>
          </w:p>
        </w:tc>
        <w:tc>
          <w:tcPr>
            <w:tcW w:w="647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8FCC6A" w14:textId="77777777" w:rsidR="00545156" w:rsidRPr="00C63CD1" w:rsidRDefault="00545156" w:rsidP="00FB27DA">
            <w:pPr>
              <w:pStyle w:val="Standard"/>
              <w:spacing w:line="276" w:lineRule="auto"/>
              <w:rPr>
                <w:rFonts w:ascii="Times New Roman" w:hAnsi="Times New Roman"/>
                <w:sz w:val="20"/>
                <w:szCs w:val="20"/>
                <w:lang w:val="sk-SK" w:eastAsia="cs-CZ"/>
              </w:rPr>
            </w:pPr>
          </w:p>
        </w:tc>
      </w:tr>
      <w:tr w:rsidR="00545156" w:rsidRPr="00C63CD1" w14:paraId="3377FFE0" w14:textId="77777777" w:rsidTr="00FB27DA">
        <w:trPr>
          <w:trHeight w:hRule="exact" w:val="567"/>
        </w:trPr>
        <w:tc>
          <w:tcPr>
            <w:tcW w:w="2548" w:type="dxa"/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1A7BDE" w14:textId="77777777" w:rsidR="00545156" w:rsidRPr="00C63CD1" w:rsidRDefault="00545156" w:rsidP="00FB27DA">
            <w:pPr>
              <w:pStyle w:val="Standard"/>
              <w:spacing w:line="276" w:lineRule="auto"/>
              <w:jc w:val="both"/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</w:pPr>
            <w:r w:rsidRPr="00C63CD1"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  <w:t>IČO:</w:t>
            </w:r>
          </w:p>
        </w:tc>
        <w:tc>
          <w:tcPr>
            <w:tcW w:w="647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0ED115" w14:textId="77777777" w:rsidR="00545156" w:rsidRPr="00C63CD1" w:rsidRDefault="00545156" w:rsidP="00FB27DA">
            <w:pPr>
              <w:pStyle w:val="Standard"/>
              <w:spacing w:line="276" w:lineRule="auto"/>
              <w:rPr>
                <w:rFonts w:ascii="Times New Roman" w:hAnsi="Times New Roman"/>
                <w:sz w:val="20"/>
                <w:szCs w:val="20"/>
                <w:lang w:val="sk-SK" w:eastAsia="cs-CZ"/>
              </w:rPr>
            </w:pPr>
          </w:p>
        </w:tc>
      </w:tr>
      <w:tr w:rsidR="00545156" w:rsidRPr="00C63CD1" w14:paraId="655FBE75" w14:textId="77777777" w:rsidTr="00FB27DA">
        <w:trPr>
          <w:trHeight w:hRule="exact" w:val="567"/>
        </w:trPr>
        <w:tc>
          <w:tcPr>
            <w:tcW w:w="2548" w:type="dxa"/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A007C6" w14:textId="77777777" w:rsidR="00545156" w:rsidRPr="00C63CD1" w:rsidRDefault="00545156" w:rsidP="00FB27DA">
            <w:pPr>
              <w:pStyle w:val="Standard"/>
              <w:spacing w:line="276" w:lineRule="auto"/>
              <w:jc w:val="both"/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</w:pPr>
            <w:r w:rsidRPr="00C63CD1"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  <w:t>DIČ:</w:t>
            </w:r>
          </w:p>
        </w:tc>
        <w:tc>
          <w:tcPr>
            <w:tcW w:w="647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56F0C7" w14:textId="77777777" w:rsidR="00545156" w:rsidRPr="00C63CD1" w:rsidRDefault="00545156" w:rsidP="00FB27DA">
            <w:pPr>
              <w:pStyle w:val="Standard"/>
              <w:spacing w:line="276" w:lineRule="auto"/>
              <w:rPr>
                <w:rFonts w:ascii="Times New Roman" w:hAnsi="Times New Roman"/>
                <w:sz w:val="20"/>
                <w:szCs w:val="20"/>
                <w:lang w:val="sk-SK" w:eastAsia="cs-CZ"/>
              </w:rPr>
            </w:pPr>
          </w:p>
        </w:tc>
      </w:tr>
      <w:tr w:rsidR="00545156" w:rsidRPr="00C63CD1" w14:paraId="230107F9" w14:textId="77777777" w:rsidTr="00FB27DA">
        <w:trPr>
          <w:trHeight w:hRule="exact" w:val="567"/>
        </w:trPr>
        <w:tc>
          <w:tcPr>
            <w:tcW w:w="2548" w:type="dxa"/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1A893D" w14:textId="77777777" w:rsidR="00545156" w:rsidRPr="00C63CD1" w:rsidRDefault="00545156" w:rsidP="00FB27DA">
            <w:pPr>
              <w:pStyle w:val="Standard"/>
              <w:spacing w:line="276" w:lineRule="auto"/>
              <w:jc w:val="both"/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</w:pPr>
            <w:r w:rsidRPr="00C63CD1"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  <w:t>IČ DPH:</w:t>
            </w:r>
          </w:p>
        </w:tc>
        <w:tc>
          <w:tcPr>
            <w:tcW w:w="647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0FB0DF" w14:textId="77777777" w:rsidR="00545156" w:rsidRPr="00C63CD1" w:rsidRDefault="00545156" w:rsidP="00FB27DA">
            <w:pPr>
              <w:pStyle w:val="Standard"/>
              <w:spacing w:line="276" w:lineRule="auto"/>
              <w:rPr>
                <w:rFonts w:ascii="Times New Roman" w:hAnsi="Times New Roman"/>
                <w:sz w:val="20"/>
                <w:szCs w:val="20"/>
                <w:lang w:val="sk-SK" w:eastAsia="cs-CZ"/>
              </w:rPr>
            </w:pPr>
          </w:p>
        </w:tc>
      </w:tr>
      <w:tr w:rsidR="00545156" w:rsidRPr="00C63CD1" w14:paraId="069BEA8E" w14:textId="77777777" w:rsidTr="00FB27DA">
        <w:trPr>
          <w:trHeight w:hRule="exact" w:val="567"/>
        </w:trPr>
        <w:tc>
          <w:tcPr>
            <w:tcW w:w="2548" w:type="dxa"/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9B8E55" w14:textId="77777777" w:rsidR="00545156" w:rsidRPr="00C63CD1" w:rsidRDefault="00545156" w:rsidP="00FB27DA">
            <w:pPr>
              <w:pStyle w:val="Standard"/>
              <w:spacing w:line="276" w:lineRule="auto"/>
              <w:jc w:val="both"/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</w:pPr>
            <w:r w:rsidRPr="00C63CD1"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  <w:t>Štatutárny zástupca:</w:t>
            </w:r>
          </w:p>
        </w:tc>
        <w:tc>
          <w:tcPr>
            <w:tcW w:w="647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B03987" w14:textId="77777777" w:rsidR="00545156" w:rsidRPr="00C63CD1" w:rsidRDefault="00545156" w:rsidP="00FB27DA">
            <w:pPr>
              <w:pStyle w:val="Standard"/>
              <w:spacing w:line="276" w:lineRule="auto"/>
              <w:rPr>
                <w:rFonts w:ascii="Times New Roman" w:hAnsi="Times New Roman"/>
                <w:sz w:val="20"/>
                <w:szCs w:val="20"/>
                <w:lang w:val="sk-SK" w:eastAsia="cs-CZ"/>
              </w:rPr>
            </w:pPr>
          </w:p>
        </w:tc>
      </w:tr>
      <w:tr w:rsidR="00545156" w:rsidRPr="00C63CD1" w14:paraId="482F556C" w14:textId="77777777" w:rsidTr="00FB27DA">
        <w:trPr>
          <w:trHeight w:hRule="exact" w:val="567"/>
        </w:trPr>
        <w:tc>
          <w:tcPr>
            <w:tcW w:w="2548" w:type="dxa"/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81FC64" w14:textId="77777777" w:rsidR="00545156" w:rsidRPr="00C63CD1" w:rsidRDefault="00545156" w:rsidP="00FB27DA">
            <w:pPr>
              <w:pStyle w:val="Standard"/>
              <w:spacing w:line="276" w:lineRule="auto"/>
              <w:jc w:val="both"/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</w:pPr>
            <w:r w:rsidRPr="00C63CD1"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  <w:t>Email:</w:t>
            </w:r>
          </w:p>
        </w:tc>
        <w:tc>
          <w:tcPr>
            <w:tcW w:w="647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BC41A5" w14:textId="77777777" w:rsidR="00545156" w:rsidRPr="00C63CD1" w:rsidRDefault="00545156" w:rsidP="00FB27DA">
            <w:pPr>
              <w:pStyle w:val="Standard"/>
              <w:spacing w:line="276" w:lineRule="auto"/>
              <w:rPr>
                <w:rFonts w:ascii="Times New Roman" w:hAnsi="Times New Roman"/>
                <w:sz w:val="20"/>
                <w:szCs w:val="20"/>
                <w:lang w:val="sk-SK" w:eastAsia="cs-CZ"/>
              </w:rPr>
            </w:pPr>
          </w:p>
        </w:tc>
      </w:tr>
      <w:tr w:rsidR="00545156" w:rsidRPr="00C63CD1" w14:paraId="7ED2A2A8" w14:textId="77777777" w:rsidTr="00FB27DA">
        <w:trPr>
          <w:trHeight w:hRule="exact" w:val="567"/>
        </w:trPr>
        <w:tc>
          <w:tcPr>
            <w:tcW w:w="2548" w:type="dxa"/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ECDB16" w14:textId="77777777" w:rsidR="00545156" w:rsidRPr="00C63CD1" w:rsidRDefault="00545156" w:rsidP="00FB27DA">
            <w:pPr>
              <w:pStyle w:val="Standard"/>
              <w:spacing w:line="276" w:lineRule="auto"/>
              <w:jc w:val="both"/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</w:pPr>
            <w:r w:rsidRPr="00C63CD1">
              <w:rPr>
                <w:rFonts w:ascii="Times New Roman" w:eastAsia="Arial Unicode MS" w:hAnsi="Times New Roman"/>
                <w:b/>
                <w:bCs/>
                <w:sz w:val="24"/>
                <w:szCs w:val="20"/>
                <w:lang w:val="sk-SK" w:eastAsia="cs-CZ"/>
              </w:rPr>
              <w:t>Telefón:</w:t>
            </w:r>
          </w:p>
        </w:tc>
        <w:tc>
          <w:tcPr>
            <w:tcW w:w="647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9DC670" w14:textId="77777777" w:rsidR="00545156" w:rsidRPr="00C63CD1" w:rsidRDefault="00545156" w:rsidP="00FB27DA">
            <w:pPr>
              <w:pStyle w:val="Standard"/>
              <w:spacing w:line="276" w:lineRule="auto"/>
              <w:rPr>
                <w:rFonts w:ascii="Times New Roman" w:hAnsi="Times New Roman"/>
                <w:sz w:val="20"/>
                <w:szCs w:val="20"/>
                <w:lang w:val="sk-SK" w:eastAsia="cs-CZ"/>
              </w:rPr>
            </w:pPr>
          </w:p>
        </w:tc>
      </w:tr>
    </w:tbl>
    <w:p w14:paraId="71B6FD6A" w14:textId="77777777" w:rsidR="00545156" w:rsidRPr="00C63CD1" w:rsidRDefault="00545156" w:rsidP="00545156">
      <w:pPr>
        <w:pStyle w:val="Standard"/>
        <w:spacing w:line="276" w:lineRule="auto"/>
        <w:jc w:val="center"/>
        <w:rPr>
          <w:rFonts w:ascii="Times New Roman" w:hAnsi="Times New Roman"/>
          <w:b/>
          <w:bCs/>
          <w:sz w:val="32"/>
          <w:szCs w:val="32"/>
          <w:lang w:val="sk-SK" w:eastAsia="cs-CZ"/>
        </w:rPr>
      </w:pPr>
    </w:p>
    <w:p w14:paraId="1424CB6A" w14:textId="77777777" w:rsidR="00545156" w:rsidRPr="00C63CD1" w:rsidRDefault="00545156" w:rsidP="00545156">
      <w:pPr>
        <w:pStyle w:val="Standard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sz w:val="28"/>
          <w:szCs w:val="28"/>
          <w:lang w:val="sk-SK" w:eastAsia="cs-CZ"/>
        </w:rPr>
      </w:pPr>
      <w:r w:rsidRPr="00C63CD1">
        <w:rPr>
          <w:rFonts w:ascii="Times New Roman" w:hAnsi="Times New Roman"/>
          <w:b/>
          <w:bCs/>
          <w:sz w:val="28"/>
          <w:szCs w:val="28"/>
          <w:lang w:val="sk-SK" w:eastAsia="cs-CZ"/>
        </w:rPr>
        <w:t>VYHLÁSENIE UCHÁDZAČA:</w:t>
      </w:r>
    </w:p>
    <w:p w14:paraId="629C5761" w14:textId="650CB7F2" w:rsidR="00545156" w:rsidRPr="00C63CD1" w:rsidRDefault="00147EB3" w:rsidP="00C63CD1">
      <w:pPr>
        <w:jc w:val="both"/>
        <w:rPr>
          <w:sz w:val="24"/>
          <w:lang w:eastAsia="cs-CZ"/>
        </w:rPr>
      </w:pPr>
      <w:r w:rsidRPr="00C63CD1">
        <w:rPr>
          <w:sz w:val="24"/>
          <w:lang w:eastAsia="cs-CZ"/>
        </w:rPr>
        <w:t>Na základe Vášho oslovenia na predloženie cenovej ponuky k určeniu predpokladanej hodnoty zákazky s názvom „</w:t>
      </w:r>
      <w:r w:rsidR="00C63CD1" w:rsidRPr="00C63CD1">
        <w:rPr>
          <w:i/>
          <w:iCs/>
          <w:sz w:val="24"/>
          <w:szCs w:val="24"/>
        </w:rPr>
        <w:t xml:space="preserve">Obstaranie </w:t>
      </w:r>
      <w:r w:rsidR="00AB5AAE">
        <w:rPr>
          <w:i/>
          <w:iCs/>
          <w:sz w:val="24"/>
          <w:szCs w:val="24"/>
        </w:rPr>
        <w:t>vozidla</w:t>
      </w:r>
      <w:r w:rsidR="00C63CD1" w:rsidRPr="00C63CD1">
        <w:rPr>
          <w:i/>
          <w:iCs/>
          <w:sz w:val="24"/>
          <w:szCs w:val="24"/>
        </w:rPr>
        <w:t xml:space="preserve"> do spracovateľskej prevádzky BYSTRÍK,  s.r.o.“</w:t>
      </w:r>
      <w:r w:rsidRPr="00C63CD1">
        <w:rPr>
          <w:sz w:val="24"/>
          <w:lang w:eastAsia="cs-CZ"/>
        </w:rPr>
        <w:t>, Vám predkladám cenovú ponuku.</w:t>
      </w:r>
    </w:p>
    <w:p w14:paraId="20E3B1AF" w14:textId="5A244C42" w:rsidR="00147EB3" w:rsidRPr="00C63CD1" w:rsidRDefault="00147EB3" w:rsidP="00545156">
      <w:pPr>
        <w:pStyle w:val="Standard"/>
        <w:spacing w:line="276" w:lineRule="auto"/>
        <w:jc w:val="both"/>
        <w:rPr>
          <w:rFonts w:ascii="Times New Roman" w:hAnsi="Times New Roman"/>
          <w:sz w:val="24"/>
          <w:lang w:val="sk-SK" w:eastAsia="cs-CZ"/>
        </w:rPr>
      </w:pPr>
    </w:p>
    <w:p w14:paraId="3D8E56F8" w14:textId="4FC04D9C" w:rsidR="00147EB3" w:rsidRPr="00C63CD1" w:rsidRDefault="00147EB3" w:rsidP="00545156">
      <w:pPr>
        <w:pStyle w:val="Standard"/>
        <w:spacing w:line="276" w:lineRule="auto"/>
        <w:jc w:val="both"/>
        <w:rPr>
          <w:rFonts w:ascii="Times New Roman" w:hAnsi="Times New Roman"/>
          <w:b/>
          <w:bCs/>
          <w:sz w:val="24"/>
          <w:lang w:val="sk-SK" w:eastAsia="cs-CZ"/>
        </w:rPr>
      </w:pPr>
      <w:r w:rsidRPr="00C63CD1">
        <w:rPr>
          <w:rFonts w:ascii="Times New Roman" w:hAnsi="Times New Roman"/>
          <w:b/>
          <w:bCs/>
          <w:sz w:val="24"/>
          <w:lang w:val="sk-SK" w:eastAsia="cs-CZ"/>
        </w:rPr>
        <w:t>Zároveň vyhlasujem, že predložená cenová ponuka zodpovedá cenám obvyklým v danom mieste a čase.</w:t>
      </w:r>
    </w:p>
    <w:p w14:paraId="4A228F3C" w14:textId="77777777" w:rsidR="00545156" w:rsidRPr="00C63CD1" w:rsidRDefault="00545156" w:rsidP="00545156">
      <w:pPr>
        <w:pStyle w:val="Standard"/>
        <w:spacing w:line="276" w:lineRule="auto"/>
        <w:jc w:val="both"/>
        <w:rPr>
          <w:rFonts w:ascii="Times New Roman" w:hAnsi="Times New Roman"/>
          <w:sz w:val="24"/>
          <w:lang w:val="sk-SK" w:eastAsia="cs-CZ"/>
        </w:rPr>
      </w:pPr>
    </w:p>
    <w:p w14:paraId="19C2003E" w14:textId="77777777" w:rsidR="00545156" w:rsidRPr="00C63CD1" w:rsidRDefault="00545156" w:rsidP="00545156">
      <w:pPr>
        <w:pStyle w:val="Standard"/>
        <w:spacing w:line="276" w:lineRule="auto"/>
        <w:jc w:val="both"/>
        <w:rPr>
          <w:rFonts w:ascii="Times New Roman" w:hAnsi="Times New Roman"/>
          <w:sz w:val="24"/>
          <w:lang w:val="sk-SK" w:eastAsia="cs-CZ"/>
        </w:rPr>
      </w:pPr>
    </w:p>
    <w:p w14:paraId="42900F4F" w14:textId="77777777" w:rsidR="00545156" w:rsidRPr="00C63CD1" w:rsidRDefault="00545156" w:rsidP="00545156">
      <w:pPr>
        <w:pStyle w:val="Standard"/>
        <w:spacing w:line="276" w:lineRule="auto"/>
        <w:jc w:val="both"/>
        <w:rPr>
          <w:rFonts w:ascii="Times New Roman" w:hAnsi="Times New Roman"/>
          <w:sz w:val="24"/>
          <w:lang w:val="sk-SK" w:eastAsia="cs-CZ"/>
        </w:rPr>
      </w:pPr>
    </w:p>
    <w:p w14:paraId="2BA819CD" w14:textId="77777777" w:rsidR="00545156" w:rsidRPr="00C63CD1" w:rsidRDefault="00545156" w:rsidP="00545156">
      <w:pPr>
        <w:pStyle w:val="Standard"/>
        <w:spacing w:line="276" w:lineRule="auto"/>
        <w:jc w:val="both"/>
        <w:rPr>
          <w:rFonts w:ascii="Times New Roman" w:hAnsi="Times New Roman"/>
          <w:b/>
          <w:bCs/>
          <w:sz w:val="24"/>
          <w:lang w:val="sk-SK" w:eastAsia="cs-CZ"/>
        </w:rPr>
      </w:pPr>
      <w:r w:rsidRPr="00C63CD1">
        <w:rPr>
          <w:rFonts w:ascii="Times New Roman" w:hAnsi="Times New Roman"/>
          <w:b/>
          <w:bCs/>
          <w:sz w:val="24"/>
          <w:lang w:val="sk-SK" w:eastAsia="cs-CZ"/>
        </w:rPr>
        <w:t>V .................................................., dňa ...........................................................</w:t>
      </w:r>
    </w:p>
    <w:p w14:paraId="6AF2879D" w14:textId="77777777" w:rsidR="00545156" w:rsidRPr="00C63CD1" w:rsidRDefault="00545156" w:rsidP="00545156">
      <w:pPr>
        <w:pStyle w:val="Standard"/>
        <w:spacing w:line="276" w:lineRule="auto"/>
        <w:jc w:val="both"/>
        <w:rPr>
          <w:rFonts w:ascii="Times New Roman" w:hAnsi="Times New Roman"/>
          <w:b/>
          <w:bCs/>
          <w:sz w:val="24"/>
          <w:lang w:val="sk-SK" w:eastAsia="cs-CZ"/>
        </w:rPr>
      </w:pPr>
    </w:p>
    <w:p w14:paraId="75499070" w14:textId="77777777" w:rsidR="00545156" w:rsidRPr="00C63CD1" w:rsidRDefault="00545156" w:rsidP="00545156">
      <w:pPr>
        <w:pStyle w:val="Standard"/>
        <w:spacing w:line="276" w:lineRule="auto"/>
        <w:jc w:val="both"/>
        <w:rPr>
          <w:rFonts w:ascii="Times New Roman" w:hAnsi="Times New Roman"/>
          <w:b/>
          <w:bCs/>
          <w:sz w:val="24"/>
          <w:lang w:val="sk-SK" w:eastAsia="cs-CZ"/>
        </w:rPr>
      </w:pPr>
    </w:p>
    <w:p w14:paraId="22370303" w14:textId="77777777" w:rsidR="00545156" w:rsidRPr="00C63CD1" w:rsidRDefault="00545156" w:rsidP="00545156">
      <w:pPr>
        <w:pStyle w:val="Standard"/>
        <w:spacing w:line="276" w:lineRule="auto"/>
        <w:jc w:val="both"/>
        <w:rPr>
          <w:rFonts w:ascii="Times New Roman" w:hAnsi="Times New Roman"/>
          <w:b/>
          <w:bCs/>
          <w:sz w:val="24"/>
          <w:lang w:val="sk-SK" w:eastAsia="cs-CZ"/>
        </w:rPr>
      </w:pPr>
    </w:p>
    <w:p w14:paraId="337B5A57" w14:textId="77777777" w:rsidR="00545156" w:rsidRPr="00C63CD1" w:rsidRDefault="00545156" w:rsidP="00545156">
      <w:pPr>
        <w:pStyle w:val="Standard"/>
        <w:spacing w:line="276" w:lineRule="auto"/>
        <w:jc w:val="both"/>
        <w:rPr>
          <w:rFonts w:ascii="Times New Roman" w:hAnsi="Times New Roman"/>
          <w:b/>
          <w:bCs/>
          <w:sz w:val="24"/>
          <w:lang w:val="sk-SK" w:eastAsia="cs-CZ"/>
        </w:rPr>
      </w:pPr>
    </w:p>
    <w:p w14:paraId="1E4583B0" w14:textId="77777777" w:rsidR="00545156" w:rsidRPr="00C63CD1" w:rsidRDefault="00545156" w:rsidP="00545156">
      <w:pPr>
        <w:pStyle w:val="Standard"/>
        <w:spacing w:line="276" w:lineRule="auto"/>
        <w:ind w:left="4248"/>
        <w:jc w:val="both"/>
        <w:rPr>
          <w:rFonts w:ascii="Times New Roman" w:hAnsi="Times New Roman"/>
          <w:b/>
          <w:bCs/>
          <w:sz w:val="24"/>
          <w:lang w:val="sk-SK" w:eastAsia="cs-CZ"/>
        </w:rPr>
      </w:pPr>
      <w:r w:rsidRPr="00C63CD1">
        <w:rPr>
          <w:rFonts w:ascii="Times New Roman" w:hAnsi="Times New Roman"/>
          <w:b/>
          <w:bCs/>
          <w:sz w:val="24"/>
          <w:lang w:val="sk-SK" w:eastAsia="cs-CZ"/>
        </w:rPr>
        <w:t>-----------------------------------------------------</w:t>
      </w:r>
    </w:p>
    <w:p w14:paraId="6797105D" w14:textId="210EC914" w:rsidR="00147EB3" w:rsidRPr="00C63CD1" w:rsidRDefault="00545156" w:rsidP="00545156">
      <w:pPr>
        <w:pStyle w:val="Standard"/>
        <w:spacing w:line="276" w:lineRule="auto"/>
        <w:ind w:left="4248"/>
        <w:jc w:val="both"/>
        <w:rPr>
          <w:rFonts w:ascii="Times New Roman" w:hAnsi="Times New Roman"/>
          <w:b/>
          <w:bCs/>
          <w:sz w:val="24"/>
          <w:lang w:val="sk-SK" w:eastAsia="cs-CZ"/>
        </w:rPr>
      </w:pPr>
      <w:r w:rsidRPr="00C63CD1">
        <w:rPr>
          <w:rFonts w:ascii="Times New Roman" w:hAnsi="Times New Roman"/>
          <w:b/>
          <w:bCs/>
          <w:sz w:val="24"/>
          <w:lang w:val="sk-SK" w:eastAsia="cs-CZ"/>
        </w:rPr>
        <w:t xml:space="preserve">                   podpis + pečiatka</w:t>
      </w:r>
    </w:p>
    <w:p w14:paraId="3EE429F7" w14:textId="77777777" w:rsidR="00147EB3" w:rsidRPr="00C63CD1" w:rsidRDefault="00147EB3" w:rsidP="00545156">
      <w:pPr>
        <w:pStyle w:val="Standard"/>
        <w:spacing w:line="276" w:lineRule="auto"/>
        <w:ind w:left="4248"/>
        <w:jc w:val="both"/>
        <w:rPr>
          <w:rFonts w:ascii="Times New Roman" w:hAnsi="Times New Roman"/>
          <w:b/>
          <w:bCs/>
          <w:sz w:val="24"/>
          <w:lang w:val="sk-SK" w:eastAsia="cs-CZ"/>
        </w:rPr>
      </w:pPr>
    </w:p>
    <w:p w14:paraId="734B63F3" w14:textId="77777777" w:rsidR="00F2539A" w:rsidRPr="00C63CD1" w:rsidRDefault="00F2539A" w:rsidP="00545156">
      <w:pPr>
        <w:pStyle w:val="Standard"/>
        <w:spacing w:line="276" w:lineRule="auto"/>
        <w:ind w:left="4248"/>
        <w:jc w:val="both"/>
        <w:rPr>
          <w:rFonts w:ascii="Times New Roman" w:hAnsi="Times New Roman"/>
          <w:b/>
          <w:bCs/>
          <w:sz w:val="24"/>
          <w:lang w:val="sk-SK" w:eastAsia="cs-CZ"/>
        </w:rPr>
      </w:pPr>
    </w:p>
    <w:p w14:paraId="5B56119B" w14:textId="77777777" w:rsidR="00F2539A" w:rsidRPr="00C63CD1" w:rsidRDefault="00F2539A" w:rsidP="00545156">
      <w:pPr>
        <w:pStyle w:val="Standard"/>
        <w:spacing w:line="276" w:lineRule="auto"/>
        <w:ind w:left="4248"/>
        <w:jc w:val="both"/>
        <w:rPr>
          <w:rFonts w:ascii="Times New Roman" w:hAnsi="Times New Roman"/>
          <w:b/>
          <w:bCs/>
          <w:sz w:val="24"/>
          <w:lang w:val="sk-SK" w:eastAsia="cs-CZ"/>
        </w:rPr>
      </w:pPr>
    </w:p>
    <w:p w14:paraId="41DBC543" w14:textId="77777777" w:rsidR="00F2539A" w:rsidRPr="00C63CD1" w:rsidRDefault="00F2539A" w:rsidP="00545156">
      <w:pPr>
        <w:pStyle w:val="Standard"/>
        <w:spacing w:line="276" w:lineRule="auto"/>
        <w:ind w:left="4248"/>
        <w:jc w:val="both"/>
        <w:rPr>
          <w:rFonts w:ascii="Times New Roman" w:hAnsi="Times New Roman"/>
          <w:b/>
          <w:bCs/>
          <w:sz w:val="24"/>
          <w:lang w:val="sk-SK" w:eastAsia="cs-CZ"/>
        </w:rPr>
      </w:pPr>
    </w:p>
    <w:p w14:paraId="211EC3D1" w14:textId="0D5C246C" w:rsidR="001F3F59" w:rsidRPr="00C63CD1" w:rsidRDefault="007160BB" w:rsidP="00AC2DBF">
      <w:pPr>
        <w:pStyle w:val="Standard"/>
        <w:numPr>
          <w:ilvl w:val="0"/>
          <w:numId w:val="2"/>
        </w:numPr>
        <w:spacing w:line="276" w:lineRule="auto"/>
        <w:jc w:val="both"/>
        <w:rPr>
          <w:b/>
          <w:sz w:val="24"/>
          <w:lang w:val="sk-SK"/>
        </w:rPr>
      </w:pPr>
      <w:r w:rsidRPr="00C63CD1">
        <w:rPr>
          <w:rFonts w:ascii="Times New Roman" w:hAnsi="Times New Roman"/>
          <w:b/>
          <w:bCs/>
          <w:sz w:val="28"/>
          <w:szCs w:val="28"/>
          <w:lang w:val="sk-SK" w:eastAsia="cs-CZ"/>
        </w:rPr>
        <w:t>Technická špecifikácia a jednotkové ceny</w:t>
      </w:r>
      <w:r w:rsidR="001416DB" w:rsidRPr="00C63CD1">
        <w:rPr>
          <w:rFonts w:ascii="Times New Roman" w:hAnsi="Times New Roman"/>
          <w:b/>
          <w:bCs/>
          <w:sz w:val="28"/>
          <w:szCs w:val="28"/>
          <w:vertAlign w:val="superscript"/>
          <w:lang w:val="sk-SK" w:eastAsia="cs-CZ"/>
        </w:rPr>
        <w:t>**</w:t>
      </w:r>
      <w:r w:rsidRPr="00C63CD1">
        <w:rPr>
          <w:rFonts w:ascii="Times New Roman" w:hAnsi="Times New Roman"/>
          <w:b/>
          <w:bCs/>
          <w:sz w:val="28"/>
          <w:szCs w:val="28"/>
          <w:lang w:val="sk-SK" w:eastAsia="cs-CZ"/>
        </w:rPr>
        <w:t>:</w:t>
      </w:r>
    </w:p>
    <w:p w14:paraId="0138B82A" w14:textId="77777777" w:rsidR="001F3F59" w:rsidRPr="00C63CD1" w:rsidRDefault="001F3F59" w:rsidP="001F3F59">
      <w:pPr>
        <w:pStyle w:val="Standard"/>
        <w:spacing w:line="276" w:lineRule="auto"/>
        <w:ind w:left="360"/>
        <w:jc w:val="both"/>
        <w:rPr>
          <w:b/>
          <w:color w:val="FF0000"/>
          <w:sz w:val="24"/>
          <w:lang w:val="sk-SK"/>
        </w:rPr>
      </w:pPr>
    </w:p>
    <w:p w14:paraId="68DD67C7" w14:textId="77777777" w:rsidR="00512EE0" w:rsidRPr="00C63CD1" w:rsidRDefault="00512EE0" w:rsidP="001F3F59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4"/>
          <w:lang w:val="sk-SK"/>
        </w:rPr>
      </w:pPr>
    </w:p>
    <w:p w14:paraId="47705658" w14:textId="0EA7F4AA" w:rsidR="006A7D37" w:rsidRPr="00C63CD1" w:rsidRDefault="006A7D37" w:rsidP="001F3F59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8"/>
          <w:szCs w:val="28"/>
          <w:lang w:val="sk-SK"/>
        </w:rPr>
      </w:pPr>
      <w:r w:rsidRPr="00C63CD1">
        <w:rPr>
          <w:rFonts w:ascii="Times New Roman" w:hAnsi="Times New Roman"/>
          <w:b/>
          <w:color w:val="FF0000"/>
          <w:sz w:val="28"/>
          <w:szCs w:val="28"/>
          <w:lang w:val="sk-SK"/>
        </w:rPr>
        <w:t>Logický celok č. 1</w:t>
      </w:r>
      <w:r w:rsidR="001F3F59" w:rsidRPr="00C63CD1">
        <w:rPr>
          <w:rFonts w:ascii="Times New Roman" w:hAnsi="Times New Roman"/>
          <w:b/>
          <w:color w:val="FF0000"/>
          <w:sz w:val="28"/>
          <w:szCs w:val="28"/>
          <w:lang w:val="sk-SK"/>
        </w:rPr>
        <w:t xml:space="preserve"> – </w:t>
      </w:r>
      <w:r w:rsidR="00AA433D" w:rsidRPr="00C63CD1">
        <w:rPr>
          <w:rFonts w:ascii="Times New Roman" w:hAnsi="Times New Roman"/>
          <w:b/>
          <w:color w:val="FF0000"/>
          <w:sz w:val="28"/>
          <w:szCs w:val="28"/>
          <w:lang w:val="sk-SK"/>
        </w:rPr>
        <w:t>D</w:t>
      </w:r>
      <w:r w:rsidR="001F3F59" w:rsidRPr="00C63CD1">
        <w:rPr>
          <w:rFonts w:ascii="Times New Roman" w:hAnsi="Times New Roman"/>
          <w:b/>
          <w:color w:val="FF0000"/>
          <w:sz w:val="28"/>
          <w:szCs w:val="28"/>
          <w:lang w:val="sk-SK"/>
        </w:rPr>
        <w:t>opravné prostriedky</w:t>
      </w:r>
    </w:p>
    <w:p w14:paraId="662264CD" w14:textId="5081F3B9" w:rsidR="00EC0D8F" w:rsidRPr="00C63CD1" w:rsidRDefault="00EC0D8F" w:rsidP="001F3F59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8"/>
          <w:szCs w:val="28"/>
          <w:lang w:val="sk-SK"/>
        </w:rPr>
      </w:pPr>
    </w:p>
    <w:p w14:paraId="369668B7" w14:textId="77777777" w:rsidR="00D52BF1" w:rsidRPr="00C63CD1" w:rsidRDefault="00D52BF1" w:rsidP="00D52BF1">
      <w:pPr>
        <w:pStyle w:val="Standard"/>
        <w:spacing w:line="276" w:lineRule="auto"/>
        <w:jc w:val="both"/>
        <w:rPr>
          <w:rFonts w:ascii="Times New Roman" w:hAnsi="Times New Roman"/>
          <w:bCs/>
          <w:sz w:val="24"/>
          <w:lang w:val="sk-SK"/>
        </w:rPr>
      </w:pPr>
      <w:r w:rsidRPr="00C63CD1">
        <w:rPr>
          <w:rFonts w:ascii="Times New Roman" w:hAnsi="Times New Roman"/>
          <w:bCs/>
          <w:sz w:val="24"/>
          <w:lang w:val="sk-SK"/>
        </w:rPr>
        <w:t>Požadovaný počet kusov: 1</w:t>
      </w:r>
    </w:p>
    <w:p w14:paraId="5F1A0DDE" w14:textId="77777777" w:rsidR="00D52BF1" w:rsidRPr="00C63CD1" w:rsidRDefault="00D52BF1" w:rsidP="001F3F59">
      <w:pPr>
        <w:pStyle w:val="Standard"/>
        <w:spacing w:line="276" w:lineRule="auto"/>
        <w:jc w:val="both"/>
        <w:rPr>
          <w:rFonts w:ascii="Times New Roman" w:hAnsi="Times New Roman"/>
          <w:b/>
          <w:color w:val="FF0000"/>
          <w:sz w:val="24"/>
          <w:lang w:val="sk-SK"/>
        </w:rPr>
      </w:pP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6019"/>
        <w:gridCol w:w="2991"/>
      </w:tblGrid>
      <w:tr w:rsidR="00EC0D8F" w:rsidRPr="00C63CD1" w14:paraId="34BFE3EB" w14:textId="77777777" w:rsidTr="00657AD0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346E0D4E" w14:textId="77777777" w:rsidR="00EC0D8F" w:rsidRPr="00C63CD1" w:rsidRDefault="00EC0D8F" w:rsidP="00657AD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  <w:t>Technický údaj - požadovaný parameter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7D0144F8" w14:textId="77777777" w:rsidR="00EC0D8F" w:rsidRPr="00C63CD1" w:rsidRDefault="00EC0D8F" w:rsidP="00657AD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b/>
                <w:sz w:val="24"/>
                <w:szCs w:val="20"/>
                <w:bdr w:val="none" w:sz="0" w:space="0" w:color="auto" w:frame="1"/>
              </w:rPr>
              <w:t>Splnenie podmienky / Ponúkané parametre *</w:t>
            </w:r>
          </w:p>
        </w:tc>
      </w:tr>
      <w:tr w:rsidR="00EC0D8F" w:rsidRPr="00C63CD1" w14:paraId="0CF2F817" w14:textId="77777777" w:rsidTr="00657AD0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409771BB" w14:textId="77777777" w:rsidR="00EC0D8F" w:rsidRPr="00C63CD1" w:rsidRDefault="00EC0D8F" w:rsidP="00657AD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  <w:bdr w:val="none" w:sz="0" w:space="0" w:color="auto" w:frame="1"/>
              </w:rPr>
              <w:t>Základná výbava:</w:t>
            </w:r>
          </w:p>
        </w:tc>
      </w:tr>
      <w:tr w:rsidR="00EC0D8F" w:rsidRPr="00C63CD1" w14:paraId="411BDA16" w14:textId="77777777" w:rsidTr="00657AD0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4612" w14:textId="77777777" w:rsidR="00EC0D8F" w:rsidRPr="00BF326D" w:rsidRDefault="00EC0D8F" w:rsidP="00657AD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  <w:r w:rsidRPr="00BF326D"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  <w:t>Celková hmotnosť do 3,5 ton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117D3" w14:textId="2CF7E073" w:rsidR="00EC0D8F" w:rsidRPr="00C63CD1" w:rsidRDefault="00EC0D8F" w:rsidP="00657AD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</w:p>
        </w:tc>
      </w:tr>
      <w:tr w:rsidR="00B92887" w:rsidRPr="00C63CD1" w14:paraId="6568F635" w14:textId="77777777" w:rsidTr="00657AD0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C479" w14:textId="7B380E91" w:rsidR="00B92887" w:rsidRPr="00BF326D" w:rsidRDefault="00B92887" w:rsidP="00657AD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  <w:r w:rsidRPr="00BF326D"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  <w:t xml:space="preserve">Typ vozidla </w:t>
            </w:r>
            <w:r w:rsidR="00796FBE" w:rsidRPr="00BF326D"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  <w:t>–</w:t>
            </w:r>
            <w:r w:rsidRPr="00BF326D"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  <w:t xml:space="preserve"> dodávka</w:t>
            </w:r>
            <w:r w:rsidR="00990E57" w:rsidRPr="00BF326D"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  <w:t>/uzavretý nákladný priestor, plná kapotáž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1D98" w14:textId="5DB8F042" w:rsidR="00B92887" w:rsidRPr="00C63CD1" w:rsidRDefault="00B92887" w:rsidP="00657AD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ÁNO / NIE</w:t>
            </w:r>
          </w:p>
        </w:tc>
      </w:tr>
      <w:tr w:rsidR="00EC0D8F" w:rsidRPr="00C63CD1" w14:paraId="34085EE8" w14:textId="77777777" w:rsidTr="00657AD0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4F10" w14:textId="5DF2637E" w:rsidR="00EC0D8F" w:rsidRPr="00BF326D" w:rsidRDefault="00EC0D8F" w:rsidP="00657AD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  <w:r w:rsidRPr="00BF326D"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  <w:t xml:space="preserve">Max. výkon motora min.  </w:t>
            </w:r>
            <w:r w:rsidR="00D32453" w:rsidRPr="00BF326D"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  <w:t>100</w:t>
            </w:r>
            <w:r w:rsidRPr="00BF326D"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  <w:t xml:space="preserve"> kW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8072F" w14:textId="77777777" w:rsidR="00EC0D8F" w:rsidRPr="00C63CD1" w:rsidRDefault="00EC0D8F" w:rsidP="00657AD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</w:p>
        </w:tc>
      </w:tr>
      <w:tr w:rsidR="00EC0D8F" w:rsidRPr="00C63CD1" w14:paraId="14BFB30A" w14:textId="77777777" w:rsidTr="00657AD0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FD9FB" w14:textId="6CBD3D8E" w:rsidR="00EC0D8F" w:rsidRPr="00BF326D" w:rsidRDefault="00D32453" w:rsidP="00657AD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BF326D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Automatická prevodovka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A14E1" w14:textId="77777777" w:rsidR="00EC0D8F" w:rsidRPr="00C63CD1" w:rsidRDefault="00EC0D8F" w:rsidP="00657AD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ÁNO / NIE</w:t>
            </w:r>
          </w:p>
        </w:tc>
      </w:tr>
      <w:tr w:rsidR="00EC0D8F" w:rsidRPr="00C63CD1" w14:paraId="56002532" w14:textId="77777777" w:rsidTr="00657AD0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4530E" w14:textId="7C08AC08" w:rsidR="00EC0D8F" w:rsidRPr="00BF326D" w:rsidRDefault="00D32453" w:rsidP="00657AD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proofErr w:type="spellStart"/>
            <w:r w:rsidRPr="00BF326D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Bezemisné</w:t>
            </w:r>
            <w:proofErr w:type="spellEnd"/>
            <w:r w:rsidRPr="00BF326D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 xml:space="preserve"> elektrické vozidlo / CO2 0 g/km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EECD" w14:textId="674E9E81" w:rsidR="00EC0D8F" w:rsidRPr="00C63CD1" w:rsidRDefault="00865F5E" w:rsidP="00657AD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ÁNO / NIE</w:t>
            </w:r>
          </w:p>
        </w:tc>
      </w:tr>
      <w:tr w:rsidR="00096DD0" w:rsidRPr="00C63CD1" w14:paraId="33C58628" w14:textId="77777777" w:rsidTr="00657AD0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1D92C" w14:textId="2F953BDE" w:rsidR="00096DD0" w:rsidRPr="00BF326D" w:rsidRDefault="00096DD0" w:rsidP="00657AD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  <w:r w:rsidRPr="00BF326D"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  <w:t>Dojazd min. 2</w:t>
            </w:r>
            <w:r w:rsidR="00672934"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  <w:t>8</w:t>
            </w:r>
            <w:r w:rsidRPr="00BF326D"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  <w:t xml:space="preserve">0 km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2FBE" w14:textId="77777777" w:rsidR="00096DD0" w:rsidRPr="00C63CD1" w:rsidRDefault="00096DD0" w:rsidP="00657AD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</w:p>
        </w:tc>
      </w:tr>
      <w:tr w:rsidR="00EC0D8F" w:rsidRPr="00C63CD1" w14:paraId="01704A2B" w14:textId="77777777" w:rsidTr="00657AD0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FD4FD" w14:textId="00F4090D" w:rsidR="00EC0D8F" w:rsidRPr="00BF326D" w:rsidRDefault="00D32453" w:rsidP="00657AD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BF326D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Druh paliva – elektrická energia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AE858" w14:textId="49092CA9" w:rsidR="00EC0D8F" w:rsidRPr="00C63CD1" w:rsidRDefault="00865F5E" w:rsidP="00657AD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ÁNO / NIE</w:t>
            </w:r>
          </w:p>
        </w:tc>
      </w:tr>
      <w:tr w:rsidR="00EC0D8F" w:rsidRPr="00C63CD1" w14:paraId="6E7DA36C" w14:textId="77777777" w:rsidTr="00657AD0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1110" w14:textId="0D8DE3EA" w:rsidR="00EC0D8F" w:rsidRPr="00BF326D" w:rsidRDefault="00D52BF1" w:rsidP="00657AD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  <w:r w:rsidRPr="00BF326D"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  <w:t>Druh pohonu : Pohon predných kolies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D6A8F" w14:textId="16B3190E" w:rsidR="00EC0D8F" w:rsidRPr="00C63CD1" w:rsidRDefault="00865F5E" w:rsidP="00657AD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ÁNO / NIE</w:t>
            </w:r>
          </w:p>
        </w:tc>
      </w:tr>
      <w:tr w:rsidR="00BF326D" w:rsidRPr="00C63CD1" w14:paraId="7FD461F0" w14:textId="77777777" w:rsidTr="00657AD0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2459" w14:textId="1A2E3AFF" w:rsidR="00BF326D" w:rsidRPr="00BF326D" w:rsidRDefault="00BF326D" w:rsidP="00BF326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  <w:r w:rsidRPr="00BF326D"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  <w:t>Bočné posuvné dvere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61C9C" w14:textId="561A6295" w:rsidR="00BF326D" w:rsidRPr="00C63CD1" w:rsidRDefault="00865F5E" w:rsidP="00BF326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ÁNO / NIE</w:t>
            </w:r>
          </w:p>
        </w:tc>
      </w:tr>
      <w:tr w:rsidR="00BF326D" w:rsidRPr="00C63CD1" w14:paraId="6366F1A3" w14:textId="77777777" w:rsidTr="00657AD0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49E9C" w14:textId="4058AAE4" w:rsidR="00BF326D" w:rsidRPr="00BF326D" w:rsidRDefault="00BF326D" w:rsidP="00BF326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  <w:r w:rsidRPr="00BF326D"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  <w:t xml:space="preserve">Zadné dvere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5B3FE" w14:textId="63CC3A59" w:rsidR="00BF326D" w:rsidRPr="00C63CD1" w:rsidRDefault="00865F5E" w:rsidP="00BF326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ÁNO / NIE</w:t>
            </w:r>
          </w:p>
        </w:tc>
      </w:tr>
      <w:tr w:rsidR="00BF326D" w:rsidRPr="00C63CD1" w14:paraId="5BC61C7F" w14:textId="77777777" w:rsidTr="00657AD0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6978" w14:textId="3281E46F" w:rsidR="00BF326D" w:rsidRPr="00BF326D" w:rsidRDefault="00BF326D" w:rsidP="00BF326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  <w:r w:rsidRPr="00BF326D"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  <w:t xml:space="preserve">Objem nákladného priestoru min.  3 900 l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EED65" w14:textId="77777777" w:rsidR="00BF326D" w:rsidRPr="00C63CD1" w:rsidRDefault="00BF326D" w:rsidP="00BF326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</w:p>
        </w:tc>
      </w:tr>
      <w:tr w:rsidR="00BF326D" w:rsidRPr="00C63CD1" w14:paraId="33AF0A1D" w14:textId="77777777" w:rsidTr="00657AD0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280D" w14:textId="24DD1FDA" w:rsidR="00BF326D" w:rsidRPr="00BF326D" w:rsidRDefault="00BF326D" w:rsidP="00BF326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</w:pPr>
            <w:r w:rsidRPr="00BF326D">
              <w:rPr>
                <w:rFonts w:ascii="Times New Roman" w:eastAsia="Times New Roman" w:hAnsi="Times New Roman" w:cs="Times New Roman"/>
                <w:sz w:val="24"/>
                <w:bdr w:val="none" w:sz="0" w:space="0" w:color="auto" w:frame="1"/>
              </w:rPr>
              <w:t xml:space="preserve">chladiarenská úprava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547C" w14:textId="42C4F6E9" w:rsidR="00BF326D" w:rsidRPr="00C63CD1" w:rsidRDefault="00865F5E" w:rsidP="00BF326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ÁNO / NIE</w:t>
            </w:r>
          </w:p>
        </w:tc>
      </w:tr>
      <w:tr w:rsidR="00865F5E" w:rsidRPr="00C63CD1" w14:paraId="192A142C" w14:textId="77777777" w:rsidTr="00657AD0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C9BB9" w14:textId="6C49237B" w:rsidR="00865F5E" w:rsidRPr="00BF326D" w:rsidRDefault="00865F5E" w:rsidP="00BF326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>
              <w:rPr>
                <w:rFonts w:eastAsia="Times New Roman" w:cs="Times New Roman"/>
                <w:sz w:val="24"/>
                <w:bdr w:val="none" w:sz="0" w:space="0" w:color="auto" w:frame="1"/>
              </w:rPr>
              <w:t>Vozidlo vhodné na prepravu potravín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EBF35" w14:textId="71CC4C9D" w:rsidR="00865F5E" w:rsidRPr="00C63CD1" w:rsidRDefault="00865F5E" w:rsidP="00BF326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eastAsia="Times New Roman" w:cs="Times New Roman"/>
                <w:sz w:val="24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ÁNO / NIE</w:t>
            </w:r>
          </w:p>
        </w:tc>
      </w:tr>
      <w:tr w:rsidR="00BF326D" w:rsidRPr="00C63CD1" w14:paraId="43241236" w14:textId="77777777" w:rsidTr="00657AD0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14:paraId="5D23D80B" w14:textId="77777777" w:rsidR="00BF326D" w:rsidRPr="00C63CD1" w:rsidRDefault="00BF326D" w:rsidP="00BF326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  <w:bdr w:val="none" w:sz="0" w:space="0" w:color="auto" w:frame="1"/>
              </w:rPr>
              <w:t>Ostatné:</w:t>
            </w:r>
          </w:p>
        </w:tc>
      </w:tr>
      <w:tr w:rsidR="00BF326D" w:rsidRPr="00C63CD1" w14:paraId="15D08A28" w14:textId="77777777" w:rsidTr="00657AD0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B70E4" w14:textId="19B67E0E" w:rsidR="00BF326D" w:rsidRPr="00C63CD1" w:rsidRDefault="00BF326D" w:rsidP="00BF326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 xml:space="preserve">Klimatizácia 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6BB69" w14:textId="77777777" w:rsidR="00BF326D" w:rsidRPr="00C63CD1" w:rsidRDefault="00BF326D" w:rsidP="00BF326D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</w:pPr>
            <w:r w:rsidRPr="00C63CD1">
              <w:rPr>
                <w:rFonts w:ascii="Times New Roman" w:eastAsia="Times New Roman" w:hAnsi="Times New Roman" w:cs="Times New Roman"/>
                <w:sz w:val="24"/>
                <w:szCs w:val="20"/>
                <w:bdr w:val="none" w:sz="0" w:space="0" w:color="auto" w:frame="1"/>
              </w:rPr>
              <w:t>ÁNO / NIE</w:t>
            </w:r>
          </w:p>
        </w:tc>
      </w:tr>
    </w:tbl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3392"/>
        <w:gridCol w:w="5582"/>
      </w:tblGrid>
      <w:tr w:rsidR="00EC0D8F" w:rsidRPr="00C63CD1" w14:paraId="5BF210A2" w14:textId="77777777" w:rsidTr="00657AD0">
        <w:trPr>
          <w:trHeight w:hRule="exact" w:val="546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C000"/>
            <w:vAlign w:val="center"/>
            <w:hideMark/>
          </w:tcPr>
          <w:p w14:paraId="7C50E04B" w14:textId="77777777" w:rsidR="00EC0D8F" w:rsidRPr="00C63CD1" w:rsidRDefault="00EC0D8F" w:rsidP="00657AD0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Názov ponúkaného vozidla:</w:t>
            </w:r>
          </w:p>
          <w:p w14:paraId="45B98D30" w14:textId="77777777" w:rsidR="00EC0D8F" w:rsidRPr="00C63CD1" w:rsidRDefault="00EC0D8F" w:rsidP="00657AD0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7A6A52A9" w14:textId="77777777" w:rsidR="00EC0D8F" w:rsidRPr="00C63CD1" w:rsidRDefault="00EC0D8F" w:rsidP="00657AD0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EC0D8F" w:rsidRPr="00C63CD1" w14:paraId="7C1CF870" w14:textId="77777777" w:rsidTr="00657AD0">
        <w:trPr>
          <w:trHeight w:hRule="exact" w:val="567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C000"/>
            <w:vAlign w:val="center"/>
            <w:hideMark/>
          </w:tcPr>
          <w:p w14:paraId="7074FEC6" w14:textId="77777777" w:rsidR="00EC0D8F" w:rsidRPr="00C63CD1" w:rsidRDefault="00EC0D8F" w:rsidP="00657AD0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Obchodné meno výrobcu: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vAlign w:val="center"/>
          </w:tcPr>
          <w:p w14:paraId="535EEFA9" w14:textId="77777777" w:rsidR="00EC0D8F" w:rsidRPr="00C63CD1" w:rsidRDefault="00EC0D8F" w:rsidP="00657AD0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EC0D8F" w:rsidRPr="00C63CD1" w14:paraId="15664781" w14:textId="77777777" w:rsidTr="00657AD0">
        <w:trPr>
          <w:trHeight w:hRule="exact" w:val="567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14:paraId="7E73DCEA" w14:textId="77777777" w:rsidR="00EC0D8F" w:rsidRPr="00C63CD1" w:rsidRDefault="00EC0D8F" w:rsidP="00657AD0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Cena za kus bez DPH v EUR</w:t>
            </w: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3DEF0381" w14:textId="77777777" w:rsidR="00EC0D8F" w:rsidRPr="00C63CD1" w:rsidRDefault="00EC0D8F" w:rsidP="00657AD0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  <w:tr w:rsidR="00EC0D8F" w:rsidRPr="00C63CD1" w14:paraId="5A24BCFB" w14:textId="77777777" w:rsidTr="00657AD0">
        <w:trPr>
          <w:trHeight w:hRule="exact" w:val="567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14:paraId="0FD1D8F6" w14:textId="77777777" w:rsidR="00EC0D8F" w:rsidRPr="00C63CD1" w:rsidRDefault="00EC0D8F" w:rsidP="00657AD0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  <w:r w:rsidRPr="00C63CD1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  <w:t>Cena spolu bez DPH v EUR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007D1895" w14:textId="77777777" w:rsidR="00EC0D8F" w:rsidRPr="00C63CD1" w:rsidRDefault="00EC0D8F" w:rsidP="00657AD0">
            <w:pPr>
              <w:spacing w:line="288" w:lineRule="auto"/>
              <w:ind w:right="64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eastAsia="cs-CZ"/>
              </w:rPr>
            </w:pPr>
          </w:p>
        </w:tc>
      </w:tr>
    </w:tbl>
    <w:p w14:paraId="4E72D382" w14:textId="77777777" w:rsidR="00EC0D8F" w:rsidRPr="00C63CD1" w:rsidRDefault="00EC0D8F" w:rsidP="00EC0D8F">
      <w:pPr>
        <w:spacing w:line="259" w:lineRule="auto"/>
        <w:rPr>
          <w:rFonts w:ascii="Bookman Old Style" w:hAnsi="Bookman Old Style"/>
          <w:b/>
          <w:bCs/>
          <w:i/>
          <w:iCs/>
          <w:color w:val="auto"/>
          <w:sz w:val="18"/>
          <w:szCs w:val="18"/>
        </w:rPr>
      </w:pPr>
      <w:r w:rsidRPr="00C63CD1">
        <w:rPr>
          <w:rFonts w:ascii="Bookman Old Style" w:hAnsi="Bookman Old Style"/>
          <w:b/>
          <w:bCs/>
          <w:i/>
          <w:iCs/>
          <w:color w:val="auto"/>
          <w:sz w:val="18"/>
          <w:szCs w:val="18"/>
        </w:rPr>
        <w:t>* Doplňte</w:t>
      </w:r>
    </w:p>
    <w:p w14:paraId="1774B475" w14:textId="733BB628" w:rsidR="00575D1B" w:rsidRPr="00C63CD1" w:rsidRDefault="00575D1B" w:rsidP="003756BF">
      <w:pPr>
        <w:tabs>
          <w:tab w:val="left" w:pos="4890"/>
          <w:tab w:val="left" w:pos="7460"/>
          <w:tab w:val="left" w:pos="7846"/>
          <w:tab w:val="left" w:pos="8653"/>
        </w:tabs>
        <w:rPr>
          <w:rFonts w:eastAsia="Times New Roman" w:cs="Times New Roman"/>
          <w:sz w:val="24"/>
          <w:bdr w:val="none" w:sz="0" w:space="0" w:color="auto"/>
        </w:rPr>
      </w:pPr>
    </w:p>
    <w:p w14:paraId="54C80B93" w14:textId="77777777" w:rsidR="00575D1B" w:rsidRPr="00C63CD1" w:rsidRDefault="00575D1B" w:rsidP="003756BF">
      <w:pPr>
        <w:tabs>
          <w:tab w:val="left" w:pos="4890"/>
          <w:tab w:val="left" w:pos="7460"/>
          <w:tab w:val="left" w:pos="7846"/>
          <w:tab w:val="left" w:pos="8653"/>
        </w:tabs>
        <w:rPr>
          <w:rFonts w:eastAsia="Times New Roman" w:cs="Times New Roman"/>
          <w:sz w:val="24"/>
          <w:bdr w:val="none" w:sz="0" w:space="0" w:color="auto"/>
        </w:rPr>
      </w:pPr>
    </w:p>
    <w:p w14:paraId="5D231AF9" w14:textId="77777777" w:rsidR="006A7D37" w:rsidRPr="00C63CD1" w:rsidRDefault="006A7D37" w:rsidP="006A7D37">
      <w:pPr>
        <w:jc w:val="both"/>
        <w:rPr>
          <w:b/>
          <w:bCs/>
          <w:sz w:val="24"/>
          <w:szCs w:val="24"/>
        </w:rPr>
      </w:pPr>
      <w:r w:rsidRPr="00C63CD1">
        <w:rPr>
          <w:b/>
          <w:bCs/>
          <w:sz w:val="24"/>
          <w:szCs w:val="24"/>
        </w:rPr>
        <w:t>V .................................................., dňa ...........................................................</w:t>
      </w:r>
    </w:p>
    <w:p w14:paraId="64F5A915" w14:textId="2D85B05E" w:rsidR="006A7D37" w:rsidRPr="00C63CD1" w:rsidRDefault="006A7D37" w:rsidP="006A7D37">
      <w:pPr>
        <w:jc w:val="both"/>
        <w:rPr>
          <w:b/>
          <w:bCs/>
          <w:sz w:val="24"/>
          <w:szCs w:val="24"/>
        </w:rPr>
      </w:pPr>
    </w:p>
    <w:p w14:paraId="4066827E" w14:textId="77777777" w:rsidR="00575D1B" w:rsidRPr="00C63CD1" w:rsidRDefault="00575D1B" w:rsidP="006A7D37">
      <w:pPr>
        <w:jc w:val="both"/>
        <w:rPr>
          <w:b/>
          <w:bCs/>
          <w:sz w:val="24"/>
          <w:szCs w:val="24"/>
        </w:rPr>
      </w:pPr>
    </w:p>
    <w:p w14:paraId="3F647CBF" w14:textId="77777777" w:rsidR="006A7D37" w:rsidRPr="00C63CD1" w:rsidRDefault="006A7D37" w:rsidP="006A7D37">
      <w:pPr>
        <w:jc w:val="both"/>
        <w:rPr>
          <w:b/>
          <w:bCs/>
          <w:sz w:val="24"/>
          <w:szCs w:val="24"/>
        </w:rPr>
      </w:pPr>
    </w:p>
    <w:p w14:paraId="0D12775E" w14:textId="77777777" w:rsidR="006A7D37" w:rsidRPr="00C63CD1" w:rsidRDefault="006A7D37" w:rsidP="006A7D37">
      <w:pPr>
        <w:ind w:left="4248"/>
        <w:jc w:val="both"/>
        <w:rPr>
          <w:b/>
          <w:bCs/>
          <w:sz w:val="24"/>
          <w:szCs w:val="24"/>
        </w:rPr>
      </w:pPr>
      <w:r w:rsidRPr="00C63CD1">
        <w:rPr>
          <w:b/>
          <w:bCs/>
          <w:sz w:val="24"/>
          <w:szCs w:val="24"/>
        </w:rPr>
        <w:t>-----------------------------------------------------</w:t>
      </w:r>
    </w:p>
    <w:p w14:paraId="4BBC9CF4" w14:textId="66CE1FA4" w:rsidR="00643DCE" w:rsidRPr="00C63CD1" w:rsidRDefault="006A7D37" w:rsidP="00534732">
      <w:pPr>
        <w:ind w:left="4248"/>
        <w:jc w:val="both"/>
      </w:pPr>
      <w:r w:rsidRPr="00C63CD1">
        <w:rPr>
          <w:b/>
          <w:bCs/>
          <w:sz w:val="24"/>
          <w:szCs w:val="24"/>
        </w:rPr>
        <w:t xml:space="preserve">                   podpis + pečiatka</w:t>
      </w:r>
    </w:p>
    <w:sectPr w:rsidR="00643DCE" w:rsidRPr="00C63CD1" w:rsidSect="00451764">
      <w:headerReference w:type="default" r:id="rId7"/>
      <w:pgSz w:w="1190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D2182" w14:textId="77777777" w:rsidR="003E011B" w:rsidRDefault="003E011B" w:rsidP="007E5A9A">
      <w:r>
        <w:separator/>
      </w:r>
    </w:p>
  </w:endnote>
  <w:endnote w:type="continuationSeparator" w:id="0">
    <w:p w14:paraId="51055888" w14:textId="77777777" w:rsidR="003E011B" w:rsidRDefault="003E011B" w:rsidP="007E5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CC32C" w14:textId="77777777" w:rsidR="003E011B" w:rsidRDefault="003E011B" w:rsidP="007E5A9A">
      <w:r>
        <w:separator/>
      </w:r>
    </w:p>
  </w:footnote>
  <w:footnote w:type="continuationSeparator" w:id="0">
    <w:p w14:paraId="6F6014B5" w14:textId="77777777" w:rsidR="003E011B" w:rsidRDefault="003E011B" w:rsidP="007E5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E3D0B" w14:textId="45FC5BC0" w:rsidR="006D792B" w:rsidRDefault="007E5A9A" w:rsidP="007E5A9A">
    <w:pPr>
      <w:jc w:val="center"/>
      <w:rPr>
        <w:b/>
        <w:bCs/>
        <w:i/>
        <w:iCs/>
        <w:sz w:val="28"/>
        <w:szCs w:val="28"/>
      </w:rPr>
    </w:pPr>
    <w:r w:rsidRPr="007E5A9A">
      <w:rPr>
        <w:b/>
        <w:bCs/>
        <w:i/>
        <w:iCs/>
        <w:sz w:val="28"/>
        <w:szCs w:val="28"/>
      </w:rPr>
      <w:t>CENOVÁ PONUKA K URČENIU PHZ</w:t>
    </w:r>
  </w:p>
  <w:p w14:paraId="2AC93670" w14:textId="77777777" w:rsidR="00C63CD1" w:rsidRPr="007E5A9A" w:rsidRDefault="00C63CD1" w:rsidP="007E5A9A">
    <w:pPr>
      <w:jc w:val="center"/>
      <w:rPr>
        <w:b/>
        <w:bCs/>
        <w:i/>
        <w:iCs/>
        <w:sz w:val="28"/>
        <w:szCs w:val="28"/>
      </w:rPr>
    </w:pPr>
  </w:p>
  <w:p w14:paraId="7D58B1BC" w14:textId="295452AF" w:rsidR="007E5A9A" w:rsidRDefault="007E5A9A" w:rsidP="007E5A9A">
    <w:pPr>
      <w:jc w:val="both"/>
      <w:rPr>
        <w:b/>
        <w:bCs/>
        <w:i/>
        <w:iCs/>
        <w:sz w:val="24"/>
        <w:lang w:eastAsia="cs-CZ"/>
      </w:rPr>
    </w:pPr>
    <w:r w:rsidRPr="007E5A9A">
      <w:rPr>
        <w:b/>
        <w:bCs/>
        <w:i/>
        <w:iCs/>
        <w:sz w:val="28"/>
        <w:szCs w:val="28"/>
      </w:rPr>
      <w:t xml:space="preserve">Zákazka: </w:t>
    </w:r>
    <w:r w:rsidR="00C63CD1">
      <w:rPr>
        <w:b/>
        <w:bCs/>
        <w:i/>
        <w:iCs/>
        <w:sz w:val="28"/>
        <w:szCs w:val="28"/>
      </w:rPr>
      <w:t xml:space="preserve"> Obstaranie </w:t>
    </w:r>
    <w:r w:rsidR="00AB5AAE">
      <w:rPr>
        <w:b/>
        <w:bCs/>
        <w:i/>
        <w:iCs/>
        <w:sz w:val="28"/>
        <w:szCs w:val="28"/>
      </w:rPr>
      <w:t>vozidla</w:t>
    </w:r>
    <w:r w:rsidR="00C63CD1">
      <w:rPr>
        <w:b/>
        <w:bCs/>
        <w:i/>
        <w:iCs/>
        <w:sz w:val="28"/>
        <w:szCs w:val="28"/>
      </w:rPr>
      <w:t xml:space="preserve"> do spracovateľskej prevádzky BYSTRÍK,  s.r.o.</w:t>
    </w:r>
  </w:p>
  <w:p w14:paraId="550D60E1" w14:textId="7D4A716D" w:rsidR="007E5A9A" w:rsidRDefault="007E5A9A" w:rsidP="007E5A9A">
    <w:pPr>
      <w:jc w:val="both"/>
      <w:rPr>
        <w:b/>
        <w:bCs/>
        <w:i/>
        <w:iCs/>
        <w:sz w:val="24"/>
        <w:lang w:eastAsia="cs-CZ"/>
      </w:rPr>
    </w:pPr>
  </w:p>
  <w:p w14:paraId="2BEE4CB3" w14:textId="77777777" w:rsidR="007E5A9A" w:rsidRPr="007E5A9A" w:rsidRDefault="007E5A9A" w:rsidP="007E5A9A">
    <w:pPr>
      <w:jc w:val="both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54322"/>
    <w:multiLevelType w:val="multilevel"/>
    <w:tmpl w:val="682262A0"/>
    <w:styleLink w:val="WWNum1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124539657">
    <w:abstractNumId w:val="0"/>
  </w:num>
  <w:num w:numId="2" w16cid:durableId="106556421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DCE"/>
    <w:rsid w:val="000348E7"/>
    <w:rsid w:val="00046C7B"/>
    <w:rsid w:val="000547FF"/>
    <w:rsid w:val="000673A3"/>
    <w:rsid w:val="00072D2E"/>
    <w:rsid w:val="00096DD0"/>
    <w:rsid w:val="000C0879"/>
    <w:rsid w:val="000C26D2"/>
    <w:rsid w:val="000E35F7"/>
    <w:rsid w:val="000E6A0D"/>
    <w:rsid w:val="000F235A"/>
    <w:rsid w:val="000F4474"/>
    <w:rsid w:val="00104A41"/>
    <w:rsid w:val="001416DB"/>
    <w:rsid w:val="00147EB3"/>
    <w:rsid w:val="0015478A"/>
    <w:rsid w:val="0016763C"/>
    <w:rsid w:val="001920C1"/>
    <w:rsid w:val="001B1DB6"/>
    <w:rsid w:val="001B35B5"/>
    <w:rsid w:val="001E5B1B"/>
    <w:rsid w:val="001F3F59"/>
    <w:rsid w:val="00226A17"/>
    <w:rsid w:val="00267499"/>
    <w:rsid w:val="002974AA"/>
    <w:rsid w:val="00315168"/>
    <w:rsid w:val="00331A9D"/>
    <w:rsid w:val="0034105B"/>
    <w:rsid w:val="00355A88"/>
    <w:rsid w:val="003756BF"/>
    <w:rsid w:val="0039427C"/>
    <w:rsid w:val="003A0541"/>
    <w:rsid w:val="003E011B"/>
    <w:rsid w:val="00411C56"/>
    <w:rsid w:val="00451764"/>
    <w:rsid w:val="004768FF"/>
    <w:rsid w:val="0048091D"/>
    <w:rsid w:val="004A2F9E"/>
    <w:rsid w:val="004D0CE9"/>
    <w:rsid w:val="00512EE0"/>
    <w:rsid w:val="00520713"/>
    <w:rsid w:val="00521508"/>
    <w:rsid w:val="005270DE"/>
    <w:rsid w:val="00534732"/>
    <w:rsid w:val="00543743"/>
    <w:rsid w:val="00545156"/>
    <w:rsid w:val="0056225D"/>
    <w:rsid w:val="0056447E"/>
    <w:rsid w:val="00575D1B"/>
    <w:rsid w:val="00576CEF"/>
    <w:rsid w:val="005D1EA0"/>
    <w:rsid w:val="005E3714"/>
    <w:rsid w:val="005F59BC"/>
    <w:rsid w:val="006138F6"/>
    <w:rsid w:val="00625D05"/>
    <w:rsid w:val="00635560"/>
    <w:rsid w:val="00643DCE"/>
    <w:rsid w:val="00656B2F"/>
    <w:rsid w:val="00672934"/>
    <w:rsid w:val="00694CFB"/>
    <w:rsid w:val="006A0DBB"/>
    <w:rsid w:val="006A5FCC"/>
    <w:rsid w:val="006A7D37"/>
    <w:rsid w:val="006D792B"/>
    <w:rsid w:val="006E2DF4"/>
    <w:rsid w:val="00712369"/>
    <w:rsid w:val="007160BB"/>
    <w:rsid w:val="00724840"/>
    <w:rsid w:val="00724937"/>
    <w:rsid w:val="0073186E"/>
    <w:rsid w:val="0074750D"/>
    <w:rsid w:val="007629C7"/>
    <w:rsid w:val="00793DC1"/>
    <w:rsid w:val="00796FBE"/>
    <w:rsid w:val="007B0FC9"/>
    <w:rsid w:val="007C1FF3"/>
    <w:rsid w:val="007C4E7A"/>
    <w:rsid w:val="007E5A9A"/>
    <w:rsid w:val="008034DC"/>
    <w:rsid w:val="00830961"/>
    <w:rsid w:val="00850B1D"/>
    <w:rsid w:val="008625DA"/>
    <w:rsid w:val="00865F5E"/>
    <w:rsid w:val="00877582"/>
    <w:rsid w:val="00882FB6"/>
    <w:rsid w:val="008D161C"/>
    <w:rsid w:val="008D4371"/>
    <w:rsid w:val="008F7CEF"/>
    <w:rsid w:val="0093512D"/>
    <w:rsid w:val="009501D2"/>
    <w:rsid w:val="009551EB"/>
    <w:rsid w:val="0097430A"/>
    <w:rsid w:val="009804C0"/>
    <w:rsid w:val="00990E57"/>
    <w:rsid w:val="009B5B5C"/>
    <w:rsid w:val="009B5C06"/>
    <w:rsid w:val="009C02C7"/>
    <w:rsid w:val="009D000E"/>
    <w:rsid w:val="009D07C8"/>
    <w:rsid w:val="009F114A"/>
    <w:rsid w:val="00A61F32"/>
    <w:rsid w:val="00A779CE"/>
    <w:rsid w:val="00AA433D"/>
    <w:rsid w:val="00AB5AAE"/>
    <w:rsid w:val="00AC60BC"/>
    <w:rsid w:val="00AD79A1"/>
    <w:rsid w:val="00B207E5"/>
    <w:rsid w:val="00B31EBD"/>
    <w:rsid w:val="00B43E8F"/>
    <w:rsid w:val="00B66A84"/>
    <w:rsid w:val="00B75ACD"/>
    <w:rsid w:val="00B92887"/>
    <w:rsid w:val="00BA14A7"/>
    <w:rsid w:val="00BA700A"/>
    <w:rsid w:val="00BC2889"/>
    <w:rsid w:val="00BF326D"/>
    <w:rsid w:val="00BF7D31"/>
    <w:rsid w:val="00C079D6"/>
    <w:rsid w:val="00C63CD1"/>
    <w:rsid w:val="00CC04C8"/>
    <w:rsid w:val="00CC6A22"/>
    <w:rsid w:val="00CD2B35"/>
    <w:rsid w:val="00D21AA6"/>
    <w:rsid w:val="00D22D48"/>
    <w:rsid w:val="00D248E2"/>
    <w:rsid w:val="00D250FF"/>
    <w:rsid w:val="00D32453"/>
    <w:rsid w:val="00D52BF1"/>
    <w:rsid w:val="00D64937"/>
    <w:rsid w:val="00D6685E"/>
    <w:rsid w:val="00D77FF0"/>
    <w:rsid w:val="00D940D7"/>
    <w:rsid w:val="00DB1983"/>
    <w:rsid w:val="00DB33E3"/>
    <w:rsid w:val="00DC03A0"/>
    <w:rsid w:val="00E2478D"/>
    <w:rsid w:val="00E87022"/>
    <w:rsid w:val="00EA303A"/>
    <w:rsid w:val="00EB6842"/>
    <w:rsid w:val="00EC0D8F"/>
    <w:rsid w:val="00F03F76"/>
    <w:rsid w:val="00F2539A"/>
    <w:rsid w:val="00F268D1"/>
    <w:rsid w:val="00F44F2D"/>
    <w:rsid w:val="00F670E1"/>
    <w:rsid w:val="00F723B2"/>
    <w:rsid w:val="00F83B2B"/>
    <w:rsid w:val="00F968B0"/>
    <w:rsid w:val="00F972A8"/>
    <w:rsid w:val="00FA227C"/>
    <w:rsid w:val="00FA3CAC"/>
    <w:rsid w:val="00FA55E5"/>
    <w:rsid w:val="00FA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4E550"/>
  <w15:docId w15:val="{496F7661-AB11-4E6B-9356-0A2E4E1B4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51764"/>
    <w:rPr>
      <w:rFonts w:cs="Arial Unicode MS"/>
      <w:color w:val="000000"/>
      <w:u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451764"/>
    <w:rPr>
      <w:u w:val="single"/>
    </w:rPr>
  </w:style>
  <w:style w:type="table" w:customStyle="1" w:styleId="TableNormal">
    <w:name w:val="Table Normal"/>
    <w:rsid w:val="0045176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a">
    <w:name w:val="Hlavička a päta"/>
    <w:rsid w:val="00451764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4D0C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next w:val="Mriekatabuky"/>
    <w:uiPriority w:val="59"/>
    <w:rsid w:val="004D0C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51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textAlignment w:val="baseline"/>
    </w:pPr>
    <w:rPr>
      <w:rFonts w:ascii="Arial" w:eastAsia="Times New Roman" w:hAnsi="Arial"/>
      <w:sz w:val="19"/>
      <w:szCs w:val="24"/>
      <w:bdr w:val="none" w:sz="0" w:space="0" w:color="auto"/>
      <w:lang w:val="en-US" w:eastAsia="en-US"/>
    </w:rPr>
  </w:style>
  <w:style w:type="numbering" w:customStyle="1" w:styleId="WWNum1">
    <w:name w:val="WWNum1"/>
    <w:basedOn w:val="Bezzoznamu"/>
    <w:rsid w:val="00545156"/>
    <w:pPr>
      <w:numPr>
        <w:numId w:val="1"/>
      </w:numPr>
    </w:pPr>
  </w:style>
  <w:style w:type="paragraph" w:styleId="Hlavika">
    <w:name w:val="header"/>
    <w:basedOn w:val="Normlny"/>
    <w:link w:val="HlavikaChar"/>
    <w:uiPriority w:val="99"/>
    <w:unhideWhenUsed/>
    <w:rsid w:val="007E5A9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5A9A"/>
    <w:rPr>
      <w:rFonts w:cs="Arial Unicode MS"/>
      <w:color w:val="000000"/>
      <w:u w:color="000000"/>
    </w:rPr>
  </w:style>
  <w:style w:type="paragraph" w:styleId="Pta">
    <w:name w:val="footer"/>
    <w:basedOn w:val="Normlny"/>
    <w:link w:val="PtaChar"/>
    <w:uiPriority w:val="99"/>
    <w:unhideWhenUsed/>
    <w:rsid w:val="007E5A9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5A9A"/>
    <w:rPr>
      <w:rFonts w:cs="Arial Unicode MS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Motí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í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Marián Tóth</cp:lastModifiedBy>
  <cp:revision>6</cp:revision>
  <dcterms:created xsi:type="dcterms:W3CDTF">2026-03-09T12:38:00Z</dcterms:created>
  <dcterms:modified xsi:type="dcterms:W3CDTF">2026-03-17T07:45:00Z</dcterms:modified>
</cp:coreProperties>
</file>