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technológií do výroby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k-SK"/>
        </w:rPr>
        <w:t xml:space="preserve"> a odbytu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v pekárni Maan Plus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MAAN plus s. r. 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Hlavná 9, 952 01 Vráble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47365081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Norbert Austen -  konateľ, l.austenova@gmail.com, +421 907722473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Hnetač špirálový s výjazdnou diežou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4C27F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Špirálový hnetač s výjazdnou diežou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F4D71F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20D63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Objem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A15434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360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7A702F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Počet dieží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4C13BB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min. 5 ks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39D004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D86E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0008E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Kapacita múky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4337F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BB1847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Spracovateľná kapacita cesta v rozsahu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FA43D1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15 - 280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094E3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Uzamknutie dieže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hydraulickým hákom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EBEC6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C4571F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1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D4FE2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8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AD1988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2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2FBE5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14 kW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C9370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pohonu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567E62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F416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hydrauliky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835109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03C666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Hmotnosť stroja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74BFFC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1 250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113BC4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Ovládací panel s 2 samostatnými elektromechanickými časovačmi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B5DA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6253D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Možnosť prepnutia na ručné ovládanie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91B35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90CE3F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Bezpečnostný nerezový, uzavretý kryt s priezorom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5F036A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7F8BF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Osvetlenie LED svetlo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8B1D2C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ks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Delička 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34DFE1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Plne automatická konti</w:t>
            </w:r>
            <w:r>
              <w:rPr>
                <w:rFonts w:ascii="Times New Roman" w:hAnsi="Times New Roman" w:cs="Times New Roman"/>
              </w:rPr>
              <w:t xml:space="preserve">nuálna </w:t>
            </w:r>
            <w:r>
              <w:rPr>
                <w:rFonts w:ascii="Times New Roman" w:hAnsi="Times New Roman" w:cs="Times New Roman"/>
              </w:rPr>
              <w:t xml:space="preserve">delička</w:t>
            </w:r>
            <w:r>
              <w:rPr>
                <w:rFonts w:ascii="Times New Roman" w:hAnsi="Times New Roman" w:cs="Times New Roman"/>
              </w:rPr>
              <w:t xml:space="preserve"> so </w:t>
            </w:r>
            <w:r>
              <w:rPr>
                <w:rFonts w:ascii="Times New Roman" w:hAnsi="Times New Roman" w:cs="Times New Roman"/>
              </w:rPr>
              <w:t xml:space="preserve">zakružovaním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B29DF9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40C408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Rozsah delenia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  <w:t xml:space="preserve"> - 140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gr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A1D779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8F204F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Prevedenie dvojradové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44C4A7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5DB05D2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Zásobník cesta o objeme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0C49E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10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279F11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Výkon (ks/ hod.)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4B2ED9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2 400 ks/hod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D8F831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Automatické </w:t>
            </w:r>
            <w:r>
              <w:rPr>
                <w:rFonts w:ascii="Times New Roman" w:hAnsi="Times New Roman" w:cs="Times New Roman"/>
              </w:rPr>
              <w:t xml:space="preserve">pomúčovanie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50D0E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0BAC1B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Typ produktov (okrúhle, nezaokrúhlené</w:t>
            </w:r>
            <w:r>
              <w:rPr>
                <w:rFonts w:ascii="Times New Roman" w:hAnsi="Times New Roman" w:cs="Times New Roman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7A0411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5F8D1C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Digitálny ovládací panel – počet programov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7D1D88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min. 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FA9511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Vynášací</w:t>
            </w:r>
            <w:r>
              <w:rPr>
                <w:rFonts w:ascii="Times New Roman" w:hAnsi="Times New Roman" w:cs="Times New Roman"/>
                <w:highlight w:val="none"/>
              </w:rPr>
              <w:t xml:space="preserve"> dopravník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8367D2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9F2B6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C47E6B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D78A23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Č</w:t>
            </w:r>
            <w:r>
              <w:rPr>
                <w:rFonts w:ascii="Times New Roman" w:hAnsi="Times New Roman" w:cs="Times New Roman"/>
                <w:highlight w:val="none"/>
              </w:rPr>
              <w:t xml:space="preserve">id</w:t>
            </w:r>
            <w:r>
              <w:rPr>
                <w:rFonts w:ascii="Times New Roman" w:hAnsi="Times New Roman" w:cs="Times New Roman"/>
                <w:highlight w:val="none"/>
              </w:rPr>
              <w:t xml:space="preserve">la</w:t>
            </w:r>
            <w:r>
              <w:rPr>
                <w:rFonts w:ascii="Times New Roman" w:hAnsi="Times New Roman" w:cs="Times New Roman"/>
                <w:highlight w:val="none"/>
              </w:rPr>
              <w:t xml:space="preserve"> na sledovanie množstva cesta </w:t>
            </w:r>
            <w:r>
              <w:rPr>
                <w:rFonts w:ascii="Times New Roman" w:hAnsi="Times New Roman" w:cs="Times New Roman"/>
                <w:highlight w:val="none"/>
              </w:rPr>
              <w:t xml:space="preserve">v zásobníku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36D61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8BF653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Zakružovanie</w:t>
            </w:r>
            <w:r>
              <w:rPr>
                <w:rFonts w:ascii="Times New Roman" w:hAnsi="Times New Roman" w:cs="Times New Roman"/>
                <w:highlight w:val="none"/>
              </w:rPr>
              <w:t xml:space="preserve"> cesta sa </w:t>
            </w:r>
            <w:r>
              <w:rPr>
                <w:rFonts w:ascii="Times New Roman" w:hAnsi="Times New Roman" w:cs="Times New Roman"/>
                <w:highlight w:val="none"/>
              </w:rPr>
              <w:t xml:space="preserve">pomocou </w:t>
            </w:r>
            <w:r>
              <w:rPr>
                <w:rFonts w:ascii="Times New Roman" w:hAnsi="Times New Roman" w:cs="Times New Roman"/>
                <w:highlight w:val="none"/>
              </w:rPr>
              <w:t xml:space="preserve">príklopnej zakružovacej</w:t>
            </w:r>
            <w:r>
              <w:rPr>
                <w:rFonts w:ascii="Times New Roman" w:hAnsi="Times New Roman" w:cs="Times New Roman"/>
                <w:highlight w:val="none"/>
              </w:rPr>
              <w:t xml:space="preserve"> dosky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0C529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9A027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Kysiareň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2D44163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1969C4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7D5B2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0287D2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EBB155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97DCF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59ABF4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27F40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5764C4A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FE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Kysiareň pre vozíky do rotačných pecí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11BA13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EA025B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1FBBC1B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C124E1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Pre kysnutie pekárenských výrobkov na vozíkoch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C203D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8ABE92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9148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80E87C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Kapacita </w:t>
            </w:r>
            <w:r>
              <w:rPr>
                <w:rFonts w:ascii="Times New Roman" w:hAnsi="Times New Roman" w:cs="Times New Roman"/>
              </w:rPr>
              <w:t xml:space="preserve">vozíkov pri rozmere vozíka 630 x 830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ABCAE6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B9BDB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3BDF4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A806D5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Vonkajšie rozmery (š x h x v)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3E8697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max. 2100 x 2200 x 2500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BDC429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336B0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5AD12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Konštrukcia s izolovanými panelmi s hrúbkou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953F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D5494D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4C32A0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33C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Nerezové dvere so samopriťahovacím systémom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B441DE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E6D269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B2AE1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C745E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Celonerezové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D183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333B9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2DAE0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DA65DA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Príkon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 hodnote z rozmedzia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3FF11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5,5</w:t>
            </w:r>
            <w:r>
              <w:rPr>
                <w:rFonts w:ascii="Times New Roman" w:hAnsi="Times New Roman" w:cs="Times New Roman"/>
              </w:rPr>
              <w:t xml:space="preserve"> – max. 7,5 kW</w:t>
            </w:r>
            <w:r/>
          </w:p>
          <w:p w14:paraId="65C597A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649AD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47253D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2E67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Digitálny ovládací panel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8DD08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499F0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C4E55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00461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Vnútorné rozvody nerez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9C399D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240F3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99323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3A526D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7E59D37F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3D498B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1FAE13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CF038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Vonkajší výťahový predajný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automat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0DC122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BE30E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Vnútorné variabilné usporiadanie prispôsobiteľné sortimentu (chlieb, rožky, žemle, koláče, šišky, vianočky a pod.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9314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77F78A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Vyhrievanie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(udržiavanie teploty pečiva)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E49628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3B0A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Chladenie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997E19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017EFE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Platobné systémy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hotovostné aj bezkontaktné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A78340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48AE9D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Online vzdialená správa, monitoring prevádzky, stavu zásob a expirácií v reálnom čase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28B80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736DF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7C7BF0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1EA259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Dotyková o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brazovka full HD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60BD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30120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Výdajný otvor (š x v)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2DAB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400 x 160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9A0A0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Strieška a reklamný polep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15675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B9C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(v x š x h)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9940F4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2000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x 1250 x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F5DE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4DD7C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162</cp:revision>
  <dcterms:created xsi:type="dcterms:W3CDTF">2016-02-11T10:46:00Z</dcterms:created>
  <dcterms:modified xsi:type="dcterms:W3CDTF">2026-03-31T13:48:50Z</dcterms:modified>
</cp:coreProperties>
</file>