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Ing. Leonard Lévai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035190C" w:rsidR="00E25749" w:rsidRDefault="000B2EB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S</w:t>
                            </w:r>
                            <w:r w:rsidRPr="000B2EBA">
                              <w:t>troj na tvarovanie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035190C" w:rsidR="00E25749" w:rsidRDefault="000B2EBA">
                      <w:pPr>
                        <w:pStyle w:val="Zkladntext"/>
                        <w:spacing w:before="119"/>
                        <w:ind w:left="105"/>
                      </w:pPr>
                      <w:r>
                        <w:t>S</w:t>
                      </w:r>
                      <w:r w:rsidRPr="000B2EBA">
                        <w:t>troj na tvarovanie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2EBA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B2EBA" w14:paraId="07D57FD0" w14:textId="77777777" w:rsidTr="00457567">
        <w:trPr>
          <w:trHeight w:val="342"/>
          <w:jc w:val="center"/>
        </w:trPr>
        <w:tc>
          <w:tcPr>
            <w:tcW w:w="5113" w:type="dxa"/>
          </w:tcPr>
          <w:p w14:paraId="261D01B6" w14:textId="258A6024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B2EBA">
              <w:rPr>
                <w:sz w:val="24"/>
              </w:rPr>
              <w:t>astaviteľné rozťahovanie cesta</w:t>
            </w:r>
          </w:p>
        </w:tc>
        <w:tc>
          <w:tcPr>
            <w:tcW w:w="2558" w:type="dxa"/>
            <w:vAlign w:val="center"/>
          </w:tcPr>
          <w:p w14:paraId="41D76F8B" w14:textId="576873AA" w:rsidR="000B2EBA" w:rsidRDefault="000B2EBA" w:rsidP="000B2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D7B6E63766614184AD2DC03FCB7872C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66646EBE" w14:textId="77777777" w:rsidTr="00457567">
        <w:trPr>
          <w:trHeight w:val="342"/>
          <w:jc w:val="center"/>
        </w:trPr>
        <w:tc>
          <w:tcPr>
            <w:tcW w:w="5113" w:type="dxa"/>
          </w:tcPr>
          <w:p w14:paraId="24950018" w14:textId="685071A1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0B2EBA">
              <w:rPr>
                <w:sz w:val="24"/>
              </w:rPr>
              <w:t>kladacie stoly z nehrdzavejúcej ocele</w:t>
            </w:r>
          </w:p>
        </w:tc>
        <w:tc>
          <w:tcPr>
            <w:tcW w:w="2558" w:type="dxa"/>
            <w:vAlign w:val="center"/>
          </w:tcPr>
          <w:p w14:paraId="03315A2C" w14:textId="233B21A1" w:rsidR="000B2EBA" w:rsidRDefault="000B2EBA" w:rsidP="000B2E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B2716123DED94DF68718E4F8EE3D99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5F850F3D" w14:textId="77777777" w:rsidTr="00457567">
        <w:trPr>
          <w:trHeight w:val="342"/>
          <w:jc w:val="center"/>
        </w:trPr>
        <w:tc>
          <w:tcPr>
            <w:tcW w:w="5113" w:type="dxa"/>
          </w:tcPr>
          <w:p w14:paraId="35F94D66" w14:textId="0F032A23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 w:rsidRPr="000B2EBA">
              <w:rPr>
                <w:sz w:val="24"/>
              </w:rPr>
              <w:t>ožnosť obsluhy jedným operátorom</w:t>
            </w:r>
          </w:p>
        </w:tc>
        <w:tc>
          <w:tcPr>
            <w:tcW w:w="2558" w:type="dxa"/>
            <w:vAlign w:val="center"/>
          </w:tcPr>
          <w:p w14:paraId="381B0019" w14:textId="18AAF543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F2FD2779A2414EDD94022B2A8421E6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4F92D17D" w14:textId="77777777" w:rsidTr="00457567">
        <w:trPr>
          <w:trHeight w:val="342"/>
          <w:jc w:val="center"/>
        </w:trPr>
        <w:tc>
          <w:tcPr>
            <w:tcW w:w="5113" w:type="dxa"/>
          </w:tcPr>
          <w:p w14:paraId="214147A9" w14:textId="12B4EE70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0B2EBA">
              <w:rPr>
                <w:sz w:val="24"/>
              </w:rPr>
              <w:t>ásový dopravník s bezpečnostným krytom</w:t>
            </w:r>
          </w:p>
        </w:tc>
        <w:tc>
          <w:tcPr>
            <w:tcW w:w="2558" w:type="dxa"/>
            <w:vAlign w:val="center"/>
          </w:tcPr>
          <w:p w14:paraId="6066E81F" w14:textId="49957D41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3AAD0186274F423D96AFECA76FD0B8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21D828F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51F44B54" w14:textId="77777777" w:rsidTr="00457567">
        <w:trPr>
          <w:trHeight w:val="342"/>
          <w:jc w:val="center"/>
        </w:trPr>
        <w:tc>
          <w:tcPr>
            <w:tcW w:w="5113" w:type="dxa"/>
          </w:tcPr>
          <w:p w14:paraId="308CA02E" w14:textId="2C26B939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B2EBA">
              <w:rPr>
                <w:sz w:val="24"/>
              </w:rPr>
              <w:t>údzové tlačidlo</w:t>
            </w:r>
          </w:p>
        </w:tc>
        <w:tc>
          <w:tcPr>
            <w:tcW w:w="2558" w:type="dxa"/>
            <w:vAlign w:val="center"/>
          </w:tcPr>
          <w:p w14:paraId="1DE9D88F" w14:textId="266B3C46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739053728"/>
            <w:placeholder>
              <w:docPart w:val="35919555A62144F68E0B5A25225836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AF4122F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5CB5B1B1" w14:textId="77777777" w:rsidTr="00457567">
        <w:trPr>
          <w:trHeight w:val="342"/>
          <w:jc w:val="center"/>
        </w:trPr>
        <w:tc>
          <w:tcPr>
            <w:tcW w:w="5113" w:type="dxa"/>
          </w:tcPr>
          <w:p w14:paraId="0E7749E9" w14:textId="62A86AD7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0B2EBA">
              <w:rPr>
                <w:sz w:val="24"/>
              </w:rPr>
              <w:t xml:space="preserve">racovná </w:t>
            </w:r>
            <w:r w:rsidRPr="000B2EBA">
              <w:rPr>
                <w:sz w:val="24"/>
              </w:rPr>
              <w:t>šírka</w:t>
            </w:r>
            <w:r w:rsidRPr="000B2EBA">
              <w:rPr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Pr="000B2EBA">
              <w:rPr>
                <w:sz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115B375B" w14:textId="3BD3372D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2372" w:type="dxa"/>
            <w:vAlign w:val="center"/>
          </w:tcPr>
          <w:p w14:paraId="73674B03" w14:textId="70DA9F28" w:rsidR="000B2EBA" w:rsidRPr="00B43449" w:rsidRDefault="000B2EBA" w:rsidP="000B2E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EBA" w14:paraId="25334CCC" w14:textId="77777777" w:rsidTr="00457567">
        <w:trPr>
          <w:trHeight w:val="342"/>
          <w:jc w:val="center"/>
        </w:trPr>
        <w:tc>
          <w:tcPr>
            <w:tcW w:w="5113" w:type="dxa"/>
          </w:tcPr>
          <w:p w14:paraId="6F99273E" w14:textId="3AC39AB3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0B2EBA">
              <w:rPr>
                <w:sz w:val="24"/>
              </w:rPr>
              <w:t>ariadenie namontované na kolesách</w:t>
            </w:r>
          </w:p>
        </w:tc>
        <w:tc>
          <w:tcPr>
            <w:tcW w:w="2558" w:type="dxa"/>
            <w:vAlign w:val="center"/>
          </w:tcPr>
          <w:p w14:paraId="6183676A" w14:textId="12FA6D80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773829742"/>
            <w:placeholder>
              <w:docPart w:val="C4B524A321E94C0F9FCE1AFFC6E41A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C477582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7F52B4D7" w14:textId="77777777" w:rsidTr="00457567">
        <w:trPr>
          <w:trHeight w:val="342"/>
          <w:jc w:val="center"/>
        </w:trPr>
        <w:tc>
          <w:tcPr>
            <w:tcW w:w="5113" w:type="dxa"/>
          </w:tcPr>
          <w:p w14:paraId="4DD7B54F" w14:textId="4FAD2D94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0B2EBA">
              <w:rPr>
                <w:sz w:val="24"/>
              </w:rPr>
              <w:t>epretržité napínanie čistenie valcov</w:t>
            </w:r>
          </w:p>
        </w:tc>
        <w:tc>
          <w:tcPr>
            <w:tcW w:w="2558" w:type="dxa"/>
            <w:vAlign w:val="center"/>
          </w:tcPr>
          <w:p w14:paraId="67536626" w14:textId="311B572A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735862188"/>
            <w:placeholder>
              <w:docPart w:val="E1111BA216D44835B409887616A128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0EBC13A" w:rsidR="000B2EBA" w:rsidRPr="00B43449" w:rsidRDefault="000B2EBA" w:rsidP="000B2EB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2EBA" w14:paraId="2DA5F32A" w14:textId="77777777" w:rsidTr="00457567">
        <w:trPr>
          <w:trHeight w:val="342"/>
          <w:jc w:val="center"/>
        </w:trPr>
        <w:tc>
          <w:tcPr>
            <w:tcW w:w="5113" w:type="dxa"/>
          </w:tcPr>
          <w:p w14:paraId="1AE69AB0" w14:textId="18BB604B" w:rsidR="000B2EBA" w:rsidRDefault="000B2EBA" w:rsidP="000B2EB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r</w:t>
            </w:r>
            <w:r w:rsidRPr="000B2EBA">
              <w:rPr>
                <w:sz w:val="24"/>
              </w:rPr>
              <w:t>ozsah hmotnosti</w:t>
            </w:r>
            <w:r>
              <w:rPr>
                <w:sz w:val="24"/>
              </w:rPr>
              <w:t xml:space="preserve"> (</w:t>
            </w:r>
            <w:r w:rsidRPr="000B2EBA">
              <w:rPr>
                <w:sz w:val="24"/>
              </w:rPr>
              <w:t>g/kus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31CC5DC8" w:rsidR="000B2EBA" w:rsidRDefault="000B2EBA" w:rsidP="000B2EB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B2EBA">
              <w:rPr>
                <w:sz w:val="24"/>
              </w:rPr>
              <w:t>20 – 300</w:t>
            </w:r>
          </w:p>
        </w:tc>
        <w:tc>
          <w:tcPr>
            <w:tcW w:w="2372" w:type="dxa"/>
            <w:vAlign w:val="center"/>
          </w:tcPr>
          <w:p w14:paraId="0A490087" w14:textId="77777777" w:rsidR="000B2EBA" w:rsidRPr="00B43449" w:rsidRDefault="000B2EBA" w:rsidP="000B2EB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2EBA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B2EBA" w:rsidRDefault="000B2EBA" w:rsidP="000B2EB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B2EBA" w:rsidRPr="00DD3824" w:rsidRDefault="000B2EBA" w:rsidP="000B2EB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B2EB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0B2EBA" w:rsidRDefault="000B2EBA" w:rsidP="000B2EB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B2EBA" w:rsidRPr="00DD3824" w:rsidRDefault="000B2EBA" w:rsidP="000B2EB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B2EB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B2EBA" w:rsidRDefault="000B2EBA" w:rsidP="000B2EB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B2EBA" w:rsidRPr="00DD3824" w:rsidRDefault="000B2EBA" w:rsidP="000B2EB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D2DB" w14:textId="77777777" w:rsidR="00B63671" w:rsidRDefault="00B63671">
      <w:r>
        <w:separator/>
      </w:r>
    </w:p>
  </w:endnote>
  <w:endnote w:type="continuationSeparator" w:id="0">
    <w:p w14:paraId="78B792DF" w14:textId="77777777" w:rsidR="00B63671" w:rsidRDefault="00B6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806C" w14:textId="77777777" w:rsidR="00B63671" w:rsidRDefault="00B63671">
      <w:r>
        <w:separator/>
      </w:r>
    </w:p>
  </w:footnote>
  <w:footnote w:type="continuationSeparator" w:id="0">
    <w:p w14:paraId="024C8FC4" w14:textId="77777777" w:rsidR="00B63671" w:rsidRDefault="00B6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2EBA"/>
    <w:rsid w:val="000D4142"/>
    <w:rsid w:val="00111509"/>
    <w:rsid w:val="0014217B"/>
    <w:rsid w:val="002339CF"/>
    <w:rsid w:val="00266E1E"/>
    <w:rsid w:val="00285FC8"/>
    <w:rsid w:val="00302F42"/>
    <w:rsid w:val="003200A6"/>
    <w:rsid w:val="00355F2A"/>
    <w:rsid w:val="003E3D78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63671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B6E63766614184AD2DC03FCB7872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622877-8DA5-4E84-BD31-691EF0BB9723}"/>
      </w:docPartPr>
      <w:docPartBody>
        <w:p w:rsidR="009C7C39" w:rsidRDefault="00294F2D" w:rsidP="00294F2D">
          <w:pPr>
            <w:pStyle w:val="D7B6E63766614184AD2DC03FCB7872C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716123DED94DF68718E4F8EE3D9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F9BE8-9002-4DF7-A940-2B556A2B1B2B}"/>
      </w:docPartPr>
      <w:docPartBody>
        <w:p w:rsidR="009C7C39" w:rsidRDefault="00294F2D" w:rsidP="00294F2D">
          <w:pPr>
            <w:pStyle w:val="B2716123DED94DF68718E4F8EE3D995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FD2779A2414EDD94022B2A8421E6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AB9161-137A-40D5-A8F1-CDC463320BB3}"/>
      </w:docPartPr>
      <w:docPartBody>
        <w:p w:rsidR="009C7C39" w:rsidRDefault="00294F2D" w:rsidP="00294F2D">
          <w:pPr>
            <w:pStyle w:val="F2FD2779A2414EDD94022B2A8421E6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AD0186274F423D96AFECA76FD0B8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10FF8-650F-4CFD-86A1-A0525EFD44EE}"/>
      </w:docPartPr>
      <w:docPartBody>
        <w:p w:rsidR="009C7C39" w:rsidRDefault="00294F2D" w:rsidP="00294F2D">
          <w:pPr>
            <w:pStyle w:val="3AAD0186274F423D96AFECA76FD0B8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919555A62144F68E0B5A25225836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E211AC-CEC5-4BB1-8815-3A67CBAD37CF}"/>
      </w:docPartPr>
      <w:docPartBody>
        <w:p w:rsidR="009C7C39" w:rsidRDefault="00294F2D" w:rsidP="00294F2D">
          <w:pPr>
            <w:pStyle w:val="35919555A62144F68E0B5A25225836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B524A321E94C0F9FCE1AFFC6E41A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FE7AA8-C136-4EA5-A7E0-E5FA61E8675F}"/>
      </w:docPartPr>
      <w:docPartBody>
        <w:p w:rsidR="009C7C39" w:rsidRDefault="00294F2D" w:rsidP="00294F2D">
          <w:pPr>
            <w:pStyle w:val="C4B524A321E94C0F9FCE1AFFC6E41A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111BA216D44835B409887616A128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5285A-EFA4-49D5-9E86-A0188F04A099}"/>
      </w:docPartPr>
      <w:docPartBody>
        <w:p w:rsidR="009C7C39" w:rsidRDefault="00294F2D" w:rsidP="00294F2D">
          <w:pPr>
            <w:pStyle w:val="E1111BA216D44835B409887616A1281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94F2D"/>
    <w:rsid w:val="0067602C"/>
    <w:rsid w:val="00841289"/>
    <w:rsid w:val="009C7C39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94F2D"/>
    <w:rPr>
      <w:color w:val="808080"/>
    </w:rPr>
  </w:style>
  <w:style w:type="paragraph" w:customStyle="1" w:styleId="D7B6E63766614184AD2DC03FCB7872CE">
    <w:name w:val="D7B6E63766614184AD2DC03FCB7872CE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16123DED94DF68718E4F8EE3D9958">
    <w:name w:val="B2716123DED94DF68718E4F8EE3D9958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1EC1FF3714E2198BA830B5EC6653B">
    <w:name w:val="56B1EC1FF3714E2198BA830B5EC6653B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FF60461B4070994FD4259A8A318A">
    <w:name w:val="5091FF60461B4070994FD4259A8A318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D2779A2414EDD94022B2A8421E68E">
    <w:name w:val="F2FD2779A2414EDD94022B2A8421E68E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9B9E64EB64A3A9810EFA90B4C470D">
    <w:name w:val="2AB9B9E64EB64A3A9810EFA90B4C470D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D0186274F423D96AFECA76FD0B83A">
    <w:name w:val="3AAD0186274F423D96AFECA76FD0B83A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57CDBD854CA6A7FC730C9D0FAEEA">
    <w:name w:val="D63657CDBD854CA6A7FC730C9D0FAEE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AE1B5BE764C4784800753C3E38ACA">
    <w:name w:val="E1CAE1B5BE764C4784800753C3E38AC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CD0DC3CA14986AF12F03C7C5EB629">
    <w:name w:val="955CD0DC3CA14986AF12F03C7C5EB629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19555A62144F68E0B5A2522583638">
    <w:name w:val="35919555A62144F68E0B5A2522583638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524A321E94C0F9FCE1AFFC6E41A15">
    <w:name w:val="C4B524A321E94C0F9FCE1AFFC6E41A15"/>
    <w:rsid w:val="00294F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11BA216D44835B409887616A1281A">
    <w:name w:val="E1111BA216D44835B409887616A1281A"/>
    <w:rsid w:val="00294F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1696</Characters>
  <Application>Microsoft Office Word</Application>
  <DocSecurity>0</DocSecurity>
  <Lines>169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