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EA73FA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Ing. Leonard Lévai - LEBECO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17B0BF1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Studená strana 759/57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94603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Kolárovo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EEF60B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37199617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2BACBF9" w:rsidR="00E25749" w:rsidRDefault="00A93E5C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Š</w:t>
                            </w:r>
                            <w:r w:rsidRPr="00A93E5C">
                              <w:t>pirálový miesič cesta s pevnou diežou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2BACBF9" w:rsidR="00E25749" w:rsidRDefault="00A93E5C">
                      <w:pPr>
                        <w:pStyle w:val="Zkladntext"/>
                        <w:spacing w:before="119"/>
                        <w:ind w:left="105"/>
                      </w:pPr>
                      <w:r>
                        <w:t>Š</w:t>
                      </w:r>
                      <w:r w:rsidRPr="00A93E5C">
                        <w:t>pirálový miesič cesta s pevnou diežou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4217B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50C9EDB8" w:rsidR="0014217B" w:rsidRDefault="00A93E5C" w:rsidP="000B4A5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93E5C">
              <w:rPr>
                <w:sz w:val="24"/>
              </w:rPr>
              <w:t xml:space="preserve">Max kapacita cesta </w:t>
            </w:r>
            <w:r>
              <w:rPr>
                <w:sz w:val="24"/>
              </w:rPr>
              <w:t>v</w:t>
            </w:r>
            <w:r w:rsidRPr="00A93E5C">
              <w:rPr>
                <w:sz w:val="24"/>
              </w:rPr>
              <w:t xml:space="preserve"> kg</w:t>
            </w:r>
          </w:p>
        </w:tc>
        <w:tc>
          <w:tcPr>
            <w:tcW w:w="2558" w:type="dxa"/>
            <w:vAlign w:val="center"/>
          </w:tcPr>
          <w:p w14:paraId="41D76F8B" w14:textId="1EC43410" w:rsidR="0014217B" w:rsidRDefault="00A93E5C" w:rsidP="000B4A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14217B">
              <w:rPr>
                <w:sz w:val="24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00DF0BD4" w14:textId="05F3BFE4" w:rsidR="0014217B" w:rsidRPr="00B43449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1871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2CCEDEFB" w:rsidR="00471871" w:rsidRDefault="00A93E5C" w:rsidP="0047187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93E5C">
              <w:rPr>
                <w:sz w:val="24"/>
              </w:rPr>
              <w:t>Maximálna kapacita múky v kg</w:t>
            </w:r>
          </w:p>
        </w:tc>
        <w:tc>
          <w:tcPr>
            <w:tcW w:w="2558" w:type="dxa"/>
            <w:vAlign w:val="center"/>
          </w:tcPr>
          <w:p w14:paraId="03315A2C" w14:textId="2C36923E" w:rsidR="00471871" w:rsidRDefault="00A93E5C" w:rsidP="004718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471871">
              <w:rPr>
                <w:sz w:val="24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175D03B8" w14:textId="455BF31B" w:rsidR="00471871" w:rsidRPr="00B43449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3E5C" w14:paraId="5F850F3D" w14:textId="77777777" w:rsidTr="00335C89">
        <w:trPr>
          <w:trHeight w:val="342"/>
          <w:jc w:val="center"/>
        </w:trPr>
        <w:tc>
          <w:tcPr>
            <w:tcW w:w="5113" w:type="dxa"/>
          </w:tcPr>
          <w:p w14:paraId="35F94D66" w14:textId="6CD3C3E2" w:rsidR="00A93E5C" w:rsidRDefault="00A93E5C" w:rsidP="00A93E5C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93E5C">
              <w:rPr>
                <w:sz w:val="24"/>
              </w:rPr>
              <w:t>Ručné ovládanie</w:t>
            </w:r>
          </w:p>
        </w:tc>
        <w:tc>
          <w:tcPr>
            <w:tcW w:w="2558" w:type="dxa"/>
            <w:vAlign w:val="center"/>
          </w:tcPr>
          <w:p w14:paraId="381B0019" w14:textId="18AAF543" w:rsidR="00A93E5C" w:rsidRDefault="00A93E5C" w:rsidP="00A93E5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857160238"/>
            <w:placeholder>
              <w:docPart w:val="50D05643D11E4853850F9C9EBB8798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718FCC4D" w:rsidR="00A93E5C" w:rsidRPr="00B43449" w:rsidRDefault="00A93E5C" w:rsidP="00A93E5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93E5C" w14:paraId="4F92D17D" w14:textId="77777777" w:rsidTr="00335C89">
        <w:trPr>
          <w:trHeight w:val="342"/>
          <w:jc w:val="center"/>
        </w:trPr>
        <w:tc>
          <w:tcPr>
            <w:tcW w:w="5113" w:type="dxa"/>
          </w:tcPr>
          <w:p w14:paraId="214147A9" w14:textId="4F7CF592" w:rsidR="00A93E5C" w:rsidRDefault="00A93E5C" w:rsidP="00A93E5C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93E5C">
              <w:rPr>
                <w:sz w:val="24"/>
              </w:rPr>
              <w:t>Možnosť</w:t>
            </w:r>
            <w:r w:rsidRPr="00A93E5C">
              <w:rPr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 w:rsidRPr="00A93E5C">
              <w:rPr>
                <w:sz w:val="24"/>
              </w:rPr>
              <w:t>meny  smeru otáčania misy</w:t>
            </w:r>
          </w:p>
        </w:tc>
        <w:tc>
          <w:tcPr>
            <w:tcW w:w="2558" w:type="dxa"/>
            <w:vAlign w:val="center"/>
          </w:tcPr>
          <w:p w14:paraId="6066E81F" w14:textId="49957D41" w:rsidR="00A93E5C" w:rsidRDefault="00A93E5C" w:rsidP="00A93E5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696045943"/>
            <w:placeholder>
              <w:docPart w:val="5E677BBCF9DE415999036A693D05EC0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321D828F" w:rsidR="00A93E5C" w:rsidRPr="00B43449" w:rsidRDefault="00A93E5C" w:rsidP="00A93E5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93E5C" w14:paraId="51F44B54" w14:textId="77777777" w:rsidTr="00335C89">
        <w:trPr>
          <w:trHeight w:val="342"/>
          <w:jc w:val="center"/>
        </w:trPr>
        <w:tc>
          <w:tcPr>
            <w:tcW w:w="5113" w:type="dxa"/>
          </w:tcPr>
          <w:p w14:paraId="308CA02E" w14:textId="4112D7EA" w:rsidR="00A93E5C" w:rsidRDefault="00A93E5C" w:rsidP="00A93E5C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93E5C">
              <w:rPr>
                <w:sz w:val="24"/>
              </w:rPr>
              <w:t>Kapacita dieže</w:t>
            </w:r>
            <w:r>
              <w:rPr>
                <w:sz w:val="24"/>
              </w:rPr>
              <w:t xml:space="preserve"> v litroch</w:t>
            </w:r>
          </w:p>
        </w:tc>
        <w:tc>
          <w:tcPr>
            <w:tcW w:w="2558" w:type="dxa"/>
            <w:vAlign w:val="center"/>
          </w:tcPr>
          <w:p w14:paraId="1DE9D88F" w14:textId="272B940C" w:rsidR="00A93E5C" w:rsidRDefault="00A93E5C" w:rsidP="00A93E5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372" w:type="dxa"/>
            <w:vAlign w:val="center"/>
          </w:tcPr>
          <w:p w14:paraId="2F25A33E" w14:textId="77777777" w:rsidR="00A93E5C" w:rsidRPr="00B43449" w:rsidRDefault="00A93E5C" w:rsidP="00A93E5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187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71871" w:rsidRDefault="00471871" w:rsidP="004718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71871" w:rsidRPr="00DD3824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187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20A2EF3" w:rsidR="00471871" w:rsidRDefault="00471871" w:rsidP="004718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3200A6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71871" w:rsidRPr="00DD3824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187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71871" w:rsidRDefault="00471871" w:rsidP="004718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71871" w:rsidRPr="00DD3824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23C5" w14:textId="77777777" w:rsidR="003D5C85" w:rsidRDefault="003D5C85">
      <w:r>
        <w:separator/>
      </w:r>
    </w:p>
  </w:endnote>
  <w:endnote w:type="continuationSeparator" w:id="0">
    <w:p w14:paraId="45F74851" w14:textId="77777777" w:rsidR="003D5C85" w:rsidRDefault="003D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53CC" w14:textId="77777777" w:rsidR="003D5C85" w:rsidRDefault="003D5C85">
      <w:r>
        <w:separator/>
      </w:r>
    </w:p>
  </w:footnote>
  <w:footnote w:type="continuationSeparator" w:id="0">
    <w:p w14:paraId="3AE9650B" w14:textId="77777777" w:rsidR="003D5C85" w:rsidRDefault="003D5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F27"/>
    <w:multiLevelType w:val="hybridMultilevel"/>
    <w:tmpl w:val="555AD4D4"/>
    <w:lvl w:ilvl="0" w:tplc="6472DAD8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3C8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2AE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BA2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AD8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D6C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F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8EF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B8D1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85FC8"/>
    <w:rsid w:val="00302F42"/>
    <w:rsid w:val="003200A6"/>
    <w:rsid w:val="00355F2A"/>
    <w:rsid w:val="003D5C85"/>
    <w:rsid w:val="003E3D78"/>
    <w:rsid w:val="00424DA1"/>
    <w:rsid w:val="004554EE"/>
    <w:rsid w:val="00471871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41289"/>
    <w:rsid w:val="008A05D3"/>
    <w:rsid w:val="008D5BD5"/>
    <w:rsid w:val="00925C35"/>
    <w:rsid w:val="00986CE8"/>
    <w:rsid w:val="00997105"/>
    <w:rsid w:val="00A73A25"/>
    <w:rsid w:val="00A93E5C"/>
    <w:rsid w:val="00A94310"/>
    <w:rsid w:val="00AE372F"/>
    <w:rsid w:val="00B02DE7"/>
    <w:rsid w:val="00B43449"/>
    <w:rsid w:val="00B5610D"/>
    <w:rsid w:val="00B81F67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D05643D11E4853850F9C9EBB8798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E6767C-101C-465F-8D38-0CB48E33B25C}"/>
      </w:docPartPr>
      <w:docPartBody>
        <w:p w:rsidR="00481B2D" w:rsidRDefault="00E1124F" w:rsidP="00E1124F">
          <w:pPr>
            <w:pStyle w:val="50D05643D11E4853850F9C9EBB8798D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E677BBCF9DE415999036A693D05EC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CDB9C3-B93B-4441-99FB-1B1F14FDEB30}"/>
      </w:docPartPr>
      <w:docPartBody>
        <w:p w:rsidR="00481B2D" w:rsidRDefault="00E1124F" w:rsidP="00E1124F">
          <w:pPr>
            <w:pStyle w:val="5E677BBCF9DE415999036A693D05EC0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481B2D"/>
    <w:rsid w:val="0067602C"/>
    <w:rsid w:val="00841289"/>
    <w:rsid w:val="00B77D5E"/>
    <w:rsid w:val="00E1124F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1124F"/>
    <w:rPr>
      <w:color w:val="808080"/>
    </w:rPr>
  </w:style>
  <w:style w:type="paragraph" w:customStyle="1" w:styleId="50D05643D11E4853850F9C9EBB8798D5">
    <w:name w:val="50D05643D11E4853850F9C9EBB8798D5"/>
    <w:rsid w:val="00E11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677BBCF9DE415999036A693D05EC05">
    <w:name w:val="5E677BBCF9DE415999036A693D05EC05"/>
    <w:rsid w:val="00E11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1EC1FF3714E2198BA830B5EC6653B">
    <w:name w:val="56B1EC1FF3714E2198BA830B5EC6653B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1FF60461B4070994FD4259A8A318A">
    <w:name w:val="5091FF60461B4070994FD4259A8A318A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9B9E64EB64A3A9810EFA90B4C470D">
    <w:name w:val="2AB9B9E64EB64A3A9810EFA90B4C470D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657CDBD854CA6A7FC730C9D0FAEEA">
    <w:name w:val="D63657CDBD854CA6A7FC730C9D0FAEEA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AE1B5BE764C4784800753C3E38ACA">
    <w:name w:val="E1CAE1B5BE764C4784800753C3E38ACA"/>
    <w:rsid w:val="0067602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1441</Characters>
  <Application>Microsoft Office Word</Application>
  <DocSecurity>0</DocSecurity>
  <Lines>144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2026-03-11T13:33:00Z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Potravinari\1. Ing. Leonard Lévai - LEBECO\PHZ\VARIABLES_PPA_PHZ Lebeco.xlsx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Ing. Leonard Lévai - LEBECO</vt:lpwstr>
  </property>
  <property fmtid="{D5CDD505-2E9C-101B-9397-08002B2CF9AE}" pid="13" name="ObstaravatelUlicaCislo">
    <vt:lpwstr>Studená strana 759/57</vt:lpwstr>
  </property>
  <property fmtid="{D5CDD505-2E9C-101B-9397-08002B2CF9AE}" pid="14" name="ObstaravatelMesto">
    <vt:lpwstr>Kolárovo</vt:lpwstr>
  </property>
  <property fmtid="{D5CDD505-2E9C-101B-9397-08002B2CF9AE}" pid="15" name="ObstaravatelPSC">
    <vt:lpwstr>94603</vt:lpwstr>
  </property>
  <property fmtid="{D5CDD505-2E9C-101B-9397-08002B2CF9AE}" pid="16" name="ObstaravatelICO">
    <vt:lpwstr>37199617</vt:lpwstr>
  </property>
  <property fmtid="{D5CDD505-2E9C-101B-9397-08002B2CF9AE}" pid="17" name="ObstaravatelDIC">
    <vt:lpwstr>1020107803</vt:lpwstr>
  </property>
  <property fmtid="{D5CDD505-2E9C-101B-9397-08002B2CF9AE}" pid="18" name="StatutarnyOrgan">
    <vt:lpwstr>Ing. Leonard Lévai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výroby </vt:lpwstr>
  </property>
  <property fmtid="{D5CDD505-2E9C-101B-9397-08002B2CF9AE}" pid="21" name="PredmetZakazky">
    <vt:lpwstr>Priemyselný chladený pracovný stôl - 1ks, Automatická fritéza  na výrobu donutov a šišiek - 1ks, Stroj na tvarovanie cesta - 1ks, Špirálový miesič cesta s pevnou diežou - 1ks, Automatický delič a vyguľovač cesta - 1ks, Elektrická rotačná pec s kysiarňou - 1ks, Automatická rozvaľovačka cesta - 1ks, Planetárny miešač - 1ks, 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25.02.2026 do 10:00 h</vt:lpwstr>
  </property>
  <property fmtid="{D5CDD505-2E9C-101B-9397-08002B2CF9AE}" pid="24" name="DatumOtvaraniaAVyhodnoteniaPonuk">
    <vt:lpwstr>25.02.2026 o 11:00 h</vt:lpwstr>
  </property>
  <property fmtid="{D5CDD505-2E9C-101B-9397-08002B2CF9AE}" pid="25" name="DatumPodpisuVyzva">
    <vt:lpwstr>19.02.2026</vt:lpwstr>
  </property>
  <property fmtid="{D5CDD505-2E9C-101B-9397-08002B2CF9AE}" pid="26" name="DatumPodpisuZaznam">
    <vt:lpwstr>25.02.2026</vt:lpwstr>
  </property>
  <property fmtid="{D5CDD505-2E9C-101B-9397-08002B2CF9AE}" pid="27" name="DatumPodpisuSplnomocnenie">
    <vt:lpwstr>11.03.2026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