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2ACF6E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 xml:space="preserve">Juraj </w:t>
            </w:r>
            <w:proofErr w:type="spellStart"/>
            <w:r w:rsidR="002E0BAB">
              <w:rPr>
                <w:sz w:val="24"/>
              </w:rPr>
              <w:t>Maťaš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8D8B64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 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091 01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3EF6A8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34826998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729B0EC" w:rsidR="00E25749" w:rsidRDefault="007C4D1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C4D10">
                              <w:t>Vitrína neutrálna - 4ks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6729B0EC" w:rsidR="00E25749" w:rsidRDefault="007C4D10">
                      <w:pPr>
                        <w:pStyle w:val="Zkladntext"/>
                        <w:spacing w:before="119"/>
                        <w:ind w:left="105"/>
                      </w:pPr>
                      <w:r w:rsidRPr="007C4D10">
                        <w:t>Vitrína neutrálna - 4ks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C4D10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C4D10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4336341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7C4D10">
              <w:rPr>
                <w:sz w:val="24"/>
              </w:rPr>
              <w:t>lektrický príkon v kW maximálne</w:t>
            </w:r>
          </w:p>
        </w:tc>
        <w:tc>
          <w:tcPr>
            <w:tcW w:w="2558" w:type="dxa"/>
            <w:vAlign w:val="center"/>
          </w:tcPr>
          <w:p w14:paraId="41D76F8B" w14:textId="4BDBCAF0" w:rsidR="007C4D10" w:rsidRPr="007C4D10" w:rsidRDefault="007C4D10" w:rsidP="007C4D10">
            <w:pPr>
              <w:pStyle w:val="TableParagraph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0,2</w:t>
            </w:r>
          </w:p>
        </w:tc>
        <w:tc>
          <w:tcPr>
            <w:tcW w:w="2372" w:type="dxa"/>
            <w:vAlign w:val="center"/>
          </w:tcPr>
          <w:p w14:paraId="00DF0BD4" w14:textId="77777777" w:rsidR="007C4D10" w:rsidRPr="00B43449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D10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8F2D555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7C4D10">
              <w:rPr>
                <w:sz w:val="24"/>
              </w:rPr>
              <w:t>apájanie 230V, 50/60Hz</w:t>
            </w:r>
          </w:p>
        </w:tc>
        <w:tc>
          <w:tcPr>
            <w:tcW w:w="2558" w:type="dxa"/>
            <w:vAlign w:val="center"/>
          </w:tcPr>
          <w:p w14:paraId="03315A2C" w14:textId="2FDBF760" w:rsidR="007C4D10" w:rsidRPr="007C4D10" w:rsidRDefault="007C4D10" w:rsidP="007C4D10">
            <w:pPr>
              <w:pStyle w:val="TableParagraph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30733729"/>
            <w:placeholder>
              <w:docPart w:val="740791B265AD8B4AABECC1DE7FABAA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35E3B487" w:rsidR="007C4D10" w:rsidRPr="00B43449" w:rsidRDefault="007C4D10" w:rsidP="007C4D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4D10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2533BF3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C4D10">
              <w:rPr>
                <w:sz w:val="24"/>
              </w:rPr>
              <w:t>Výstavná plocha (m</w:t>
            </w:r>
            <w:r w:rsidRPr="007C4D10">
              <w:rPr>
                <w:sz w:val="24"/>
                <w:vertAlign w:val="superscript"/>
              </w:rPr>
              <w:t>2</w:t>
            </w:r>
            <w:r w:rsidRPr="007C4D10">
              <w:rPr>
                <w:sz w:val="24"/>
              </w:rPr>
              <w:t>) min</w:t>
            </w:r>
            <w:r>
              <w:rPr>
                <w:sz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381B0019" w14:textId="502F62E9" w:rsidR="007C4D10" w:rsidRPr="007C4D10" w:rsidRDefault="007C4D10" w:rsidP="007C4D1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1,4</w:t>
            </w:r>
          </w:p>
        </w:tc>
        <w:tc>
          <w:tcPr>
            <w:tcW w:w="2372" w:type="dxa"/>
            <w:vAlign w:val="center"/>
          </w:tcPr>
          <w:p w14:paraId="7EDF81D7" w14:textId="77777777" w:rsidR="007C4D10" w:rsidRPr="00B43449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D10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EF60585" w:rsidR="007C4D10" w:rsidRDefault="0005746E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Referenčné prevádzkové</w:t>
            </w:r>
            <w:r w:rsidR="007C4D10" w:rsidRPr="007C4D10">
              <w:rPr>
                <w:sz w:val="24"/>
              </w:rPr>
              <w:t xml:space="preserve"> podmienky okolia   +25°C/ 60% </w:t>
            </w:r>
            <w:r>
              <w:rPr>
                <w:sz w:val="24"/>
              </w:rPr>
              <w:t>relatívna vlhkosť</w:t>
            </w:r>
          </w:p>
        </w:tc>
        <w:tc>
          <w:tcPr>
            <w:tcW w:w="2558" w:type="dxa"/>
            <w:vAlign w:val="center"/>
          </w:tcPr>
          <w:p w14:paraId="6066E81F" w14:textId="67EDA678" w:rsidR="007C4D10" w:rsidRPr="007C4D10" w:rsidRDefault="007C4D10" w:rsidP="007C4D1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4FC497DEB22F544BA31EEE1349949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7C4D10" w:rsidRPr="00B43449" w:rsidRDefault="007C4D10" w:rsidP="007C4D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4D10" w14:paraId="51F44B54" w14:textId="77777777" w:rsidTr="000614D6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72531121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C4D10">
              <w:rPr>
                <w:sz w:val="24"/>
              </w:rPr>
              <w:t xml:space="preserve">Zadné posuvné dvierka </w:t>
            </w:r>
          </w:p>
        </w:tc>
        <w:tc>
          <w:tcPr>
            <w:tcW w:w="2558" w:type="dxa"/>
            <w:vAlign w:val="center"/>
          </w:tcPr>
          <w:p w14:paraId="1DE9D88F" w14:textId="3BB8A8D0" w:rsidR="007C4D10" w:rsidRPr="007C4D10" w:rsidRDefault="007C4D10" w:rsidP="007C4D1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1712986"/>
            <w:placeholder>
              <w:docPart w:val="83510829EE5E534880B73032D1EAE5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3630F7C0" w:rsidR="007C4D10" w:rsidRPr="00B43449" w:rsidRDefault="007C4D10" w:rsidP="007C4D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4D10" w14:paraId="5CB5B1B1" w14:textId="77777777" w:rsidTr="00A55508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8560710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C4D10">
              <w:rPr>
                <w:sz w:val="24"/>
              </w:rPr>
              <w:t>LED osvetlenie výstavného priestoru</w:t>
            </w:r>
          </w:p>
        </w:tc>
        <w:tc>
          <w:tcPr>
            <w:tcW w:w="2558" w:type="dxa"/>
            <w:vAlign w:val="center"/>
          </w:tcPr>
          <w:p w14:paraId="115B375B" w14:textId="2FA0495D" w:rsidR="007C4D10" w:rsidRPr="007C4D10" w:rsidRDefault="007C4D10" w:rsidP="007C4D1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08147552"/>
            <w:placeholder>
              <w:docPart w:val="EAE9FD4E0F5C3643AED4F1750335E5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32B3BBE" w:rsidR="007C4D10" w:rsidRPr="00B43449" w:rsidRDefault="007C4D10" w:rsidP="007C4D1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4D10" w14:paraId="25334CCC" w14:textId="77777777" w:rsidTr="007C4D10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7D1CDBE" w:rsidR="007C4D10" w:rsidRDefault="007C4D10" w:rsidP="007C4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C4D10">
              <w:rPr>
                <w:sz w:val="24"/>
              </w:rPr>
              <w:t xml:space="preserve">Vonkajšie rozmery (mm) </w:t>
            </w:r>
          </w:p>
        </w:tc>
        <w:tc>
          <w:tcPr>
            <w:tcW w:w="2558" w:type="dxa"/>
            <w:vAlign w:val="center"/>
          </w:tcPr>
          <w:p w14:paraId="6183676A" w14:textId="78505712" w:rsidR="007C4D10" w:rsidRPr="007C4D10" w:rsidRDefault="007C4D10" w:rsidP="007C4D1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C4D10">
              <w:rPr>
                <w:rFonts w:cstheme="minorHAnsi"/>
                <w:sz w:val="24"/>
                <w:szCs w:val="24"/>
              </w:rPr>
              <w:t>1490x735x1344</w:t>
            </w:r>
          </w:p>
        </w:tc>
        <w:tc>
          <w:tcPr>
            <w:tcW w:w="2372" w:type="dxa"/>
            <w:vAlign w:val="center"/>
          </w:tcPr>
          <w:p w14:paraId="09232AF2" w14:textId="77777777" w:rsidR="007C4D10" w:rsidRPr="00B43449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D1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E78F294" w:rsidR="007C4D10" w:rsidRDefault="007C4D10" w:rsidP="007C4D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C4D10" w:rsidRPr="00DD3824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C4D10" w14:paraId="638D6FB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E7A6AC1" w14:textId="49E60FD0" w:rsidR="007C4D10" w:rsidRDefault="007C4D10" w:rsidP="007C4D10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95E591C" w14:textId="77777777" w:rsidR="007C4D10" w:rsidRPr="00DD3824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C4D1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D532EDD" w:rsidR="007C4D10" w:rsidRDefault="007C4D10" w:rsidP="007C4D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C4D10" w:rsidRPr="00DD3824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C4D1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C4D10" w:rsidRDefault="007C4D10" w:rsidP="007C4D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C4D10" w:rsidRPr="00DD3824" w:rsidRDefault="007C4D10" w:rsidP="007C4D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0F2E20">
      <w:footerReference w:type="default" r:id="rId10"/>
      <w:type w:val="continuous"/>
      <w:pgSz w:w="11900" w:h="16840"/>
      <w:pgMar w:top="888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6E39" w14:textId="77777777" w:rsidR="007F2D76" w:rsidRDefault="007F2D76">
      <w:r>
        <w:separator/>
      </w:r>
    </w:p>
  </w:endnote>
  <w:endnote w:type="continuationSeparator" w:id="0">
    <w:p w14:paraId="6EDC8193" w14:textId="77777777" w:rsidR="007F2D76" w:rsidRDefault="007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31AA" w14:textId="77777777" w:rsidR="007F2D76" w:rsidRDefault="007F2D76">
      <w:r>
        <w:separator/>
      </w:r>
    </w:p>
  </w:footnote>
  <w:footnote w:type="continuationSeparator" w:id="0">
    <w:p w14:paraId="7D1B848E" w14:textId="77777777" w:rsidR="007F2D76" w:rsidRDefault="007F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11B63"/>
    <w:rsid w:val="00044733"/>
    <w:rsid w:val="0005746E"/>
    <w:rsid w:val="00067AD8"/>
    <w:rsid w:val="000D4142"/>
    <w:rsid w:val="000F2E20"/>
    <w:rsid w:val="00111509"/>
    <w:rsid w:val="0014217B"/>
    <w:rsid w:val="002339CF"/>
    <w:rsid w:val="00266E1E"/>
    <w:rsid w:val="002E0BAB"/>
    <w:rsid w:val="00302F42"/>
    <w:rsid w:val="00355F2A"/>
    <w:rsid w:val="003E3D78"/>
    <w:rsid w:val="00424DA1"/>
    <w:rsid w:val="00446D47"/>
    <w:rsid w:val="004554EE"/>
    <w:rsid w:val="0047392D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D7445"/>
    <w:rsid w:val="006F5868"/>
    <w:rsid w:val="00766196"/>
    <w:rsid w:val="007C4D10"/>
    <w:rsid w:val="007E2A56"/>
    <w:rsid w:val="007F2D76"/>
    <w:rsid w:val="008A05D3"/>
    <w:rsid w:val="008D5BD5"/>
    <w:rsid w:val="00925C35"/>
    <w:rsid w:val="00986CE8"/>
    <w:rsid w:val="00997105"/>
    <w:rsid w:val="00A73A25"/>
    <w:rsid w:val="00A94310"/>
    <w:rsid w:val="00AE372F"/>
    <w:rsid w:val="00AF59C4"/>
    <w:rsid w:val="00B02DE7"/>
    <w:rsid w:val="00B15252"/>
    <w:rsid w:val="00B43449"/>
    <w:rsid w:val="00B5610D"/>
    <w:rsid w:val="00BD77CE"/>
    <w:rsid w:val="00C03626"/>
    <w:rsid w:val="00C46FD4"/>
    <w:rsid w:val="00C664BB"/>
    <w:rsid w:val="00CC40E0"/>
    <w:rsid w:val="00CD521F"/>
    <w:rsid w:val="00CD5B00"/>
    <w:rsid w:val="00CF27E9"/>
    <w:rsid w:val="00DC3CED"/>
    <w:rsid w:val="00E25749"/>
    <w:rsid w:val="00E74CD7"/>
    <w:rsid w:val="00EC1376"/>
    <w:rsid w:val="00EE1788"/>
    <w:rsid w:val="00F00BD0"/>
    <w:rsid w:val="00F333BD"/>
    <w:rsid w:val="00F37647"/>
    <w:rsid w:val="00FB3DF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791B265AD8B4AABECC1DE7FABA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69D762-A690-2D4E-8493-A98028D70A63}"/>
      </w:docPartPr>
      <w:docPartBody>
        <w:p w:rsidR="00000000" w:rsidRDefault="006C6158" w:rsidP="006C6158">
          <w:pPr>
            <w:pStyle w:val="740791B265AD8B4AABECC1DE7FABAA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FC497DEB22F544BA31EEE134994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A86CE-0876-6142-B572-AC9BFDE41B2A}"/>
      </w:docPartPr>
      <w:docPartBody>
        <w:p w:rsidR="00000000" w:rsidRDefault="006C6158" w:rsidP="006C6158">
          <w:pPr>
            <w:pStyle w:val="74FC497DEB22F544BA31EEE1349949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510829EE5E534880B73032D1EAE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221B7-F91F-6645-8A86-B4226106587F}"/>
      </w:docPartPr>
      <w:docPartBody>
        <w:p w:rsidR="00000000" w:rsidRDefault="006C6158" w:rsidP="006C6158">
          <w:pPr>
            <w:pStyle w:val="83510829EE5E534880B73032D1EAE5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E9FD4E0F5C3643AED4F1750335E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51080C-505C-1E44-BF81-1DC82C826AED}"/>
      </w:docPartPr>
      <w:docPartBody>
        <w:p w:rsidR="00000000" w:rsidRDefault="006C6158" w:rsidP="006C6158">
          <w:pPr>
            <w:pStyle w:val="EAE9FD4E0F5C3643AED4F1750335E56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3222"/>
    <w:rsid w:val="003D47E2"/>
    <w:rsid w:val="006C6158"/>
    <w:rsid w:val="00745741"/>
    <w:rsid w:val="008E75D4"/>
    <w:rsid w:val="00AE20E1"/>
    <w:rsid w:val="00B77D5E"/>
    <w:rsid w:val="00C46FD4"/>
    <w:rsid w:val="00D01692"/>
    <w:rsid w:val="00DB2B2F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C6158"/>
    <w:rPr>
      <w:color w:val="808080"/>
    </w:rPr>
  </w:style>
  <w:style w:type="paragraph" w:customStyle="1" w:styleId="573AAC7C2D3EEF4BB38E2617C392B01D">
    <w:name w:val="573AAC7C2D3EEF4BB38E2617C392B01D"/>
    <w:rsid w:val="006C6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5FC4E122064084AB04AB393C70B2">
    <w:name w:val="70C45FC4E122064084AB04AB393C70B2"/>
    <w:rsid w:val="003D4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791B265AD8B4AABECC1DE7FABAA45">
    <w:name w:val="740791B265AD8B4AABECC1DE7FABAA45"/>
    <w:rsid w:val="006C6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C497DEB22F544BA31EEE134994980">
    <w:name w:val="74FC497DEB22F544BA31EEE134994980"/>
    <w:rsid w:val="006C6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10829EE5E534880B73032D1EAE5F6">
    <w:name w:val="83510829EE5E534880B73032D1EAE5F6"/>
    <w:rsid w:val="006C6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9FD4E0F5C3643AED4F1750335E56A">
    <w:name w:val="EAE9FD4E0F5C3643AED4F1750335E56A"/>
    <w:rsid w:val="006C61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1553</Characters>
  <Application>Microsoft Office Word</Application>
  <DocSecurity>0</DocSecurity>
  <Lines>103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14</cp:revision>
  <dcterms:created xsi:type="dcterms:W3CDTF">2022-02-23T09:36:00Z</dcterms:created>
  <dcterms:modified xsi:type="dcterms:W3CDTF">2026-03-19T21:17:00Z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//Users/stanislavgajdos/Desktop/VARIABLES_PPA_PHZ Matasova.xlsx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Juraj Maťaš</vt:lpwstr>
  </property>
  <property fmtid="{D5CDD505-2E9C-101B-9397-08002B2CF9AE}" pid="13" name="ObstaravatelUlicaCislo">
    <vt:lpwstr>Šandal 99</vt:lpwstr>
  </property>
  <property fmtid="{D5CDD505-2E9C-101B-9397-08002B2CF9AE}" pid="14" name="ObstaravatelMesto">
    <vt:lpwstr>Šandal</vt:lpwstr>
  </property>
  <property fmtid="{D5CDD505-2E9C-101B-9397-08002B2CF9AE}" pid="15" name="ObstaravatelPSC">
    <vt:lpwstr>091 01</vt:lpwstr>
  </property>
  <property fmtid="{D5CDD505-2E9C-101B-9397-08002B2CF9AE}" pid="16" name="ObstaravatelICO">
    <vt:lpwstr>34826998</vt:lpwstr>
  </property>
  <property fmtid="{D5CDD505-2E9C-101B-9397-08002B2CF9AE}" pid="17" name="ObstaravatelDIC">
    <vt:lpwstr>1020767363</vt:lpwstr>
  </property>
  <property fmtid="{D5CDD505-2E9C-101B-9397-08002B2CF9AE}" pid="18" name="StatutarnyOrgan">
    <vt:lpwstr>Juraj Maťaš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Juraj Maťaš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Juraj Maťaš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221,400.50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217,350.85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257,421.50</vt:lpwstr>
  </property>
  <property fmtid="{D5CDD505-2E9C-101B-9397-08002B2CF9AE}" pid="37" name="PHZbezDPH">
    <vt:lpwstr>232,057.62</vt:lpwstr>
  </property>
  <property fmtid="{D5CDD505-2E9C-101B-9397-08002B2CF9AE}" pid="38" name="PHZsDPH">
    <vt:lpwstr>278,469.14</vt:lpwstr>
  </property>
</Properties>
</file>