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DDE3" w14:textId="77777777" w:rsidR="00FB0F07" w:rsidRPr="007B3D5A" w:rsidRDefault="00FB0F07" w:rsidP="001A656A">
      <w:pPr>
        <w:pStyle w:val="Nadpis1"/>
        <w:keepLines/>
        <w:jc w:val="right"/>
        <w:rPr>
          <w:color w:val="4472C4" w:themeColor="accent1"/>
          <w:sz w:val="22"/>
          <w:szCs w:val="22"/>
        </w:rPr>
      </w:pPr>
      <w:bookmarkStart w:id="0" w:name="_Toc64210994"/>
      <w:r w:rsidRPr="007B3D5A">
        <w:rPr>
          <w:color w:val="4472C4" w:themeColor="accent1"/>
          <w:sz w:val="22"/>
          <w:szCs w:val="22"/>
        </w:rPr>
        <w:t>Príloha1</w:t>
      </w:r>
    </w:p>
    <w:p w14:paraId="1BB8F465" w14:textId="77777777" w:rsidR="00FB0F07" w:rsidRPr="007B3D5A" w:rsidRDefault="00FB0F07" w:rsidP="001A656A">
      <w:pPr>
        <w:pStyle w:val="Nadpis1"/>
        <w:keepLines/>
        <w:rPr>
          <w:color w:val="4472C4" w:themeColor="accent1"/>
        </w:rPr>
      </w:pPr>
      <w:r w:rsidRPr="007B3D5A">
        <w:rPr>
          <w:color w:val="4472C4" w:themeColor="accent1"/>
        </w:rPr>
        <w:t>Technická špecifikácia – opis predmetu zákazky</w:t>
      </w:r>
    </w:p>
    <w:p w14:paraId="218474E3" w14:textId="77777777" w:rsidR="00FB0F07" w:rsidRPr="00C257B8" w:rsidRDefault="00FB0F07" w:rsidP="001A656A">
      <w:pPr>
        <w:pStyle w:val="Nadpis1"/>
        <w:keepLines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Brzdový systém - GO</w:t>
      </w:r>
    </w:p>
    <w:p w14:paraId="5079EA75" w14:textId="77777777" w:rsidR="00C257B8" w:rsidRPr="00057344" w:rsidRDefault="00C257B8" w:rsidP="001A656A">
      <w:pPr>
        <w:keepNext/>
        <w:keepLines/>
        <w:spacing w:line="360" w:lineRule="auto"/>
        <w:jc w:val="both"/>
        <w:rPr>
          <w:rFonts w:ascii="Times New Roman" w:hAnsi="Times New Roman"/>
        </w:rPr>
      </w:pPr>
    </w:p>
    <w:bookmarkEnd w:id="0"/>
    <w:p w14:paraId="04A479E3" w14:textId="6C310902" w:rsidR="002C2606" w:rsidRDefault="002C2606" w:rsidP="001A656A">
      <w:pPr>
        <w:keepNext/>
        <w:keepLines/>
        <w:spacing w:after="240" w:line="360" w:lineRule="auto"/>
        <w:jc w:val="both"/>
        <w:rPr>
          <w:color w:val="000000" w:themeColor="text1"/>
        </w:rPr>
      </w:pPr>
      <w:r w:rsidRPr="00FB0DDB">
        <w:rPr>
          <w:b/>
          <w:bCs/>
          <w:color w:val="000000" w:themeColor="text1"/>
        </w:rPr>
        <w:t>Predmetom zákazky</w:t>
      </w:r>
      <w:r w:rsidRPr="00FB0DDB">
        <w:rPr>
          <w:color w:val="000000" w:themeColor="text1"/>
        </w:rPr>
        <w:t xml:space="preserve"> je generálna oprava </w:t>
      </w:r>
      <w:r w:rsidR="000656D4">
        <w:rPr>
          <w:color w:val="000000" w:themeColor="text1"/>
        </w:rPr>
        <w:t>brzdového systému</w:t>
      </w:r>
      <w:r>
        <w:rPr>
          <w:color w:val="000000" w:themeColor="text1"/>
        </w:rPr>
        <w:t xml:space="preserve"> pre </w:t>
      </w:r>
      <w:r w:rsidR="00F929DA">
        <w:rPr>
          <w:color w:val="000000" w:themeColor="text1"/>
        </w:rPr>
        <w:t xml:space="preserve">24 ks </w:t>
      </w:r>
      <w:r>
        <w:rPr>
          <w:color w:val="000000" w:themeColor="text1"/>
        </w:rPr>
        <w:t>električ</w:t>
      </w:r>
      <w:r w:rsidR="00F929DA">
        <w:rPr>
          <w:color w:val="000000" w:themeColor="text1"/>
        </w:rPr>
        <w:t>iek</w:t>
      </w:r>
      <w:r>
        <w:rPr>
          <w:color w:val="000000" w:themeColor="text1"/>
        </w:rPr>
        <w:t xml:space="preserve"> ŠKODA FORCITY PLUS 29T/30T </w:t>
      </w:r>
      <w:r w:rsidRPr="00FB0DDB">
        <w:rPr>
          <w:color w:val="000000" w:themeColor="text1"/>
        </w:rPr>
        <w:t>v zmysle technickej špecifikácie</w:t>
      </w:r>
      <w:r>
        <w:rPr>
          <w:color w:val="000000" w:themeColor="text1"/>
        </w:rPr>
        <w:t xml:space="preserve">. </w:t>
      </w:r>
    </w:p>
    <w:p w14:paraId="6E80F1D8" w14:textId="10DE4653" w:rsidR="00F929DA" w:rsidRDefault="00F929DA" w:rsidP="001A656A">
      <w:pPr>
        <w:keepNext/>
        <w:keepLines/>
        <w:spacing w:line="360" w:lineRule="auto"/>
        <w:jc w:val="both"/>
      </w:pPr>
      <w:r>
        <w:t xml:space="preserve">Cenová ponuka </w:t>
      </w:r>
      <w:r w:rsidR="001A656A">
        <w:t xml:space="preserve">pre opravy </w:t>
      </w:r>
      <w:r>
        <w:t xml:space="preserve">musí pozostávať z dvoch zložiek: </w:t>
      </w:r>
    </w:p>
    <w:p w14:paraId="63CAD5CA" w14:textId="46BAD63C" w:rsidR="00F929DA" w:rsidRDefault="00F929DA" w:rsidP="001A656A">
      <w:pPr>
        <w:keepNext/>
        <w:keepLines/>
        <w:spacing w:line="360" w:lineRule="auto"/>
        <w:jc w:val="both"/>
      </w:pPr>
      <w:r w:rsidRPr="00F929DA">
        <w:rPr>
          <w:u w:val="single"/>
        </w:rPr>
        <w:t>Zložka A</w:t>
      </w:r>
      <w:r>
        <w:t xml:space="preserve">: </w:t>
      </w:r>
      <w:r w:rsidRPr="00F929DA">
        <w:rPr>
          <w:b/>
          <w:bCs/>
        </w:rPr>
        <w:t>štandardná oprava</w:t>
      </w:r>
      <w:r w:rsidR="004A4F1E">
        <w:rPr>
          <w:b/>
          <w:bCs/>
        </w:rPr>
        <w:t xml:space="preserve"> (GO)</w:t>
      </w:r>
      <w:r w:rsidRPr="0040191B">
        <w:t xml:space="preserve"> brzdovej sady podľa technických požiadaviek </w:t>
      </w:r>
      <w:r>
        <w:t>obstarávateľa.</w:t>
      </w:r>
    </w:p>
    <w:p w14:paraId="339B7915" w14:textId="08795BA4" w:rsidR="00F929DA" w:rsidRPr="001A656A" w:rsidRDefault="00F929DA" w:rsidP="001A656A">
      <w:pPr>
        <w:keepNext/>
        <w:keepLines/>
        <w:spacing w:line="360" w:lineRule="auto"/>
        <w:jc w:val="both"/>
        <w:rPr>
          <w:color w:val="000000" w:themeColor="text1"/>
          <w:spacing w:val="-6"/>
        </w:rPr>
      </w:pPr>
      <w:r w:rsidRPr="001A656A">
        <w:rPr>
          <w:spacing w:val="-6"/>
          <w:u w:val="single"/>
        </w:rPr>
        <w:t>Zložka B</w:t>
      </w:r>
      <w:r w:rsidRPr="001A656A">
        <w:rPr>
          <w:spacing w:val="-6"/>
        </w:rPr>
        <w:t xml:space="preserve">: prípadné </w:t>
      </w:r>
      <w:r w:rsidRPr="001A656A">
        <w:rPr>
          <w:b/>
          <w:bCs/>
          <w:spacing w:val="-6"/>
        </w:rPr>
        <w:t>mimoriadne opravy</w:t>
      </w:r>
      <w:r w:rsidR="001A656A" w:rsidRPr="001A656A">
        <w:rPr>
          <w:b/>
          <w:bCs/>
          <w:spacing w:val="-6"/>
        </w:rPr>
        <w:t xml:space="preserve"> (MO)</w:t>
      </w:r>
      <w:r w:rsidRPr="001A656A">
        <w:rPr>
          <w:spacing w:val="-6"/>
        </w:rPr>
        <w:t>, ktoré môžu byť zistené až po demontáži a diagnostike.</w:t>
      </w:r>
    </w:p>
    <w:p w14:paraId="1131B705" w14:textId="77777777" w:rsidR="00C257B8" w:rsidRPr="00FB0DDB" w:rsidRDefault="00C257B8" w:rsidP="001A656A">
      <w:pPr>
        <w:keepNext/>
        <w:keepLines/>
        <w:jc w:val="both"/>
        <w:rPr>
          <w:color w:val="000000" w:themeColor="text1"/>
        </w:rPr>
      </w:pPr>
    </w:p>
    <w:p w14:paraId="34E4A453" w14:textId="77777777" w:rsidR="002C2606" w:rsidRDefault="002C2606" w:rsidP="001A656A">
      <w:pPr>
        <w:keepNext/>
        <w:keepLines/>
        <w:jc w:val="center"/>
        <w:rPr>
          <w:b/>
          <w:bCs/>
          <w:sz w:val="32"/>
          <w:szCs w:val="32"/>
        </w:rPr>
      </w:pPr>
      <w:bookmarkStart w:id="1" w:name="_Hlk174971406"/>
      <w:r w:rsidRPr="00FB0DDB">
        <w:rPr>
          <w:b/>
          <w:bCs/>
          <w:sz w:val="32"/>
          <w:szCs w:val="32"/>
        </w:rPr>
        <w:t>Technická špecifikácia:</w:t>
      </w:r>
    </w:p>
    <w:p w14:paraId="6F51F3E6" w14:textId="77777777" w:rsidR="0087498B" w:rsidRDefault="0087498B" w:rsidP="001A656A">
      <w:pPr>
        <w:keepNext/>
        <w:keepLines/>
        <w:jc w:val="center"/>
        <w:rPr>
          <w:b/>
          <w:bCs/>
          <w:sz w:val="32"/>
          <w:szCs w:val="32"/>
        </w:rPr>
      </w:pPr>
    </w:p>
    <w:p w14:paraId="216B57B6" w14:textId="2E109CFC" w:rsidR="001A656A" w:rsidRPr="001A656A" w:rsidRDefault="001A656A" w:rsidP="001A656A">
      <w:pPr>
        <w:keepNext/>
        <w:keepLines/>
        <w:spacing w:line="360" w:lineRule="auto"/>
        <w:jc w:val="both"/>
        <w:rPr>
          <w:rFonts w:cstheme="minorHAnsi"/>
          <w:color w:val="000000"/>
          <w:u w:val="single"/>
        </w:rPr>
      </w:pPr>
      <w:r w:rsidRPr="001A656A">
        <w:rPr>
          <w:u w:val="single"/>
        </w:rPr>
        <w:t>Zložka A:</w:t>
      </w:r>
    </w:p>
    <w:p w14:paraId="2449F164" w14:textId="77777777" w:rsidR="00110820" w:rsidRDefault="00F04BE2" w:rsidP="001A656A">
      <w:pPr>
        <w:keepNext/>
        <w:keepLines/>
        <w:spacing w:line="360" w:lineRule="auto"/>
        <w:jc w:val="both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Ob</w:t>
      </w:r>
      <w:r w:rsidR="00FB0F07" w:rsidRPr="00FB0F07">
        <w:rPr>
          <w:rFonts w:cstheme="minorHAnsi"/>
          <w:color w:val="000000"/>
        </w:rPr>
        <w:t>starávateľ</w:t>
      </w:r>
      <w:r w:rsidRPr="00FB0F07">
        <w:rPr>
          <w:rFonts w:cstheme="minorHAnsi"/>
          <w:color w:val="000000"/>
        </w:rPr>
        <w:t xml:space="preserve"> požaduje vykonať g</w:t>
      </w:r>
      <w:r w:rsidR="0087498B" w:rsidRPr="00FB0F07">
        <w:rPr>
          <w:rFonts w:cstheme="minorHAnsi"/>
          <w:color w:val="000000"/>
        </w:rPr>
        <w:t>eneráln</w:t>
      </w:r>
      <w:r w:rsidRPr="00FB0F07">
        <w:rPr>
          <w:rFonts w:cstheme="minorHAnsi"/>
          <w:color w:val="000000"/>
        </w:rPr>
        <w:t>u</w:t>
      </w:r>
      <w:r w:rsidR="0087498B" w:rsidRPr="00FB0F07">
        <w:rPr>
          <w:rFonts w:cstheme="minorHAnsi"/>
          <w:color w:val="000000"/>
        </w:rPr>
        <w:t xml:space="preserve"> oprav</w:t>
      </w:r>
      <w:r w:rsidRPr="00FB0F07">
        <w:rPr>
          <w:rFonts w:cstheme="minorHAnsi"/>
          <w:color w:val="000000"/>
        </w:rPr>
        <w:t>u</w:t>
      </w:r>
      <w:r w:rsidR="0087498B" w:rsidRPr="00FB0F07">
        <w:rPr>
          <w:rFonts w:cstheme="minorHAnsi"/>
          <w:color w:val="000000"/>
        </w:rPr>
        <w:t xml:space="preserve"> brzdového systému</w:t>
      </w:r>
      <w:r w:rsidR="00FB0F07" w:rsidRPr="00FB0F07">
        <w:rPr>
          <w:rFonts w:cstheme="minorHAnsi"/>
          <w:color w:val="000000"/>
        </w:rPr>
        <w:t xml:space="preserve"> električiek</w:t>
      </w:r>
      <w:r w:rsidR="00110820">
        <w:rPr>
          <w:rFonts w:cstheme="minorHAnsi"/>
          <w:color w:val="000000"/>
        </w:rPr>
        <w:t xml:space="preserve"> v rozsahu </w:t>
      </w:r>
    </w:p>
    <w:p w14:paraId="7172A02F" w14:textId="32CB04A9" w:rsidR="00110820" w:rsidRDefault="00110820" w:rsidP="00110820">
      <w:pPr>
        <w:keepNext/>
        <w:keepLines/>
        <w:spacing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Pr="00110820">
        <w:rPr>
          <w:rFonts w:cstheme="minorHAnsi"/>
          <w:color w:val="000000"/>
        </w:rPr>
        <w:t>emontáž agregátu a kompletná generálna</w:t>
      </w:r>
      <w:r>
        <w:rPr>
          <w:rFonts w:cstheme="minorHAnsi"/>
          <w:color w:val="000000"/>
        </w:rPr>
        <w:t xml:space="preserve"> </w:t>
      </w:r>
      <w:r w:rsidRPr="00110820">
        <w:rPr>
          <w:rFonts w:cstheme="minorHAnsi"/>
          <w:color w:val="000000"/>
        </w:rPr>
        <w:t>údržba (výmena dielov: tesnenia, ventily, spína</w:t>
      </w:r>
      <w:r>
        <w:rPr>
          <w:rFonts w:cstheme="minorHAnsi"/>
          <w:color w:val="000000"/>
        </w:rPr>
        <w:t>če</w:t>
      </w:r>
      <w:r w:rsidRPr="00110820">
        <w:rPr>
          <w:rFonts w:cstheme="minorHAnsi"/>
          <w:color w:val="000000"/>
        </w:rPr>
        <w:t>, sníma</w:t>
      </w:r>
      <w:r>
        <w:rPr>
          <w:rFonts w:cstheme="minorHAnsi"/>
          <w:color w:val="000000"/>
        </w:rPr>
        <w:t>č</w:t>
      </w:r>
      <w:r w:rsidRPr="00110820">
        <w:rPr>
          <w:rFonts w:cstheme="minorHAnsi"/>
          <w:color w:val="000000"/>
        </w:rPr>
        <w:t xml:space="preserve">e, </w:t>
      </w:r>
      <w:r>
        <w:rPr>
          <w:rFonts w:cstheme="minorHAnsi"/>
          <w:color w:val="000000"/>
        </w:rPr>
        <w:t>č</w:t>
      </w:r>
      <w:r w:rsidRPr="00110820">
        <w:rPr>
          <w:rFonts w:cstheme="minorHAnsi"/>
          <w:color w:val="000000"/>
        </w:rPr>
        <w:t>erpadlo, motor, filtre, tlakový akumulátor</w:t>
      </w:r>
      <w:r>
        <w:rPr>
          <w:rFonts w:cstheme="minorHAnsi"/>
          <w:color w:val="000000"/>
        </w:rPr>
        <w:t>).</w:t>
      </w:r>
    </w:p>
    <w:p w14:paraId="1C0D3797" w14:textId="62F38158" w:rsidR="0087498B" w:rsidRPr="00FB0F07" w:rsidRDefault="00110820" w:rsidP="00110820">
      <w:pPr>
        <w:keepNext/>
        <w:keepLines/>
        <w:spacing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</w:t>
      </w:r>
      <w:r w:rsidR="00571CF3" w:rsidRPr="00FB0F07">
        <w:rPr>
          <w:rFonts w:cstheme="minorHAnsi"/>
          <w:color w:val="000000"/>
        </w:rPr>
        <w:t xml:space="preserve">rzdový systém </w:t>
      </w:r>
      <w:r w:rsidR="00FB0F07" w:rsidRPr="00FB0F07">
        <w:rPr>
          <w:rFonts w:cstheme="minorHAnsi"/>
          <w:color w:val="000000"/>
        </w:rPr>
        <w:t>každého</w:t>
      </w:r>
      <w:r w:rsidR="00571CF3" w:rsidRPr="00FB0F07">
        <w:rPr>
          <w:rFonts w:cstheme="minorHAnsi"/>
          <w:color w:val="000000"/>
        </w:rPr>
        <w:t xml:space="preserve"> vozidla pozostáva z týchto</w:t>
      </w:r>
      <w:r w:rsidR="00F04BE2" w:rsidRPr="00FB0F07">
        <w:rPr>
          <w:rFonts w:cstheme="minorHAnsi"/>
          <w:color w:val="000000"/>
        </w:rPr>
        <w:t xml:space="preserve"> </w:t>
      </w:r>
      <w:r w:rsidR="00FB0F07" w:rsidRPr="00FB0F07">
        <w:rPr>
          <w:rFonts w:cstheme="minorHAnsi"/>
          <w:color w:val="000000"/>
        </w:rPr>
        <w:t xml:space="preserve">podvozkových </w:t>
      </w:r>
      <w:r w:rsidR="00F04BE2" w:rsidRPr="00FB0F07">
        <w:rPr>
          <w:rFonts w:cstheme="minorHAnsi"/>
          <w:color w:val="000000"/>
        </w:rPr>
        <w:t>komponentov</w:t>
      </w:r>
      <w:r w:rsidR="0087498B" w:rsidRPr="00FB0F07">
        <w:rPr>
          <w:rFonts w:cstheme="minorHAnsi"/>
          <w:color w:val="000000"/>
        </w:rPr>
        <w:t>:</w:t>
      </w:r>
    </w:p>
    <w:p w14:paraId="09B51B46" w14:textId="2232FBA3" w:rsidR="0087498B" w:rsidRPr="00FB0F07" w:rsidRDefault="00F04BE2" w:rsidP="001A656A">
      <w:pPr>
        <w:keepNext/>
        <w:keepLines/>
        <w:spacing w:line="360" w:lineRule="auto"/>
        <w:rPr>
          <w:rFonts w:cstheme="minorHAnsi"/>
          <w:b/>
          <w:bCs/>
          <w:color w:val="000000"/>
        </w:rPr>
      </w:pPr>
      <w:r w:rsidRPr="00FB0F07">
        <w:rPr>
          <w:rFonts w:cstheme="minorHAnsi"/>
          <w:b/>
          <w:bCs/>
          <w:color w:val="000000"/>
        </w:rPr>
        <w:t>a./ brzdov</w:t>
      </w:r>
      <w:r w:rsidR="00C55187" w:rsidRPr="00FB0F07">
        <w:rPr>
          <w:rFonts w:cstheme="minorHAnsi"/>
          <w:b/>
          <w:bCs/>
          <w:color w:val="000000"/>
        </w:rPr>
        <w:t>ý</w:t>
      </w:r>
      <w:r w:rsidRPr="00FB0F07">
        <w:rPr>
          <w:rFonts w:cstheme="minorHAnsi"/>
          <w:b/>
          <w:bCs/>
          <w:color w:val="000000"/>
        </w:rPr>
        <w:t xml:space="preserve"> </w:t>
      </w:r>
      <w:r w:rsidR="00C55187" w:rsidRPr="00FB0F07">
        <w:rPr>
          <w:rFonts w:cstheme="minorHAnsi"/>
          <w:b/>
          <w:bCs/>
          <w:color w:val="000000"/>
        </w:rPr>
        <w:t>systém</w:t>
      </w:r>
      <w:r w:rsidRPr="00FB0F07">
        <w:rPr>
          <w:rFonts w:cstheme="minorHAnsi"/>
          <w:b/>
          <w:bCs/>
          <w:color w:val="000000"/>
        </w:rPr>
        <w:t xml:space="preserve"> trakčn</w:t>
      </w:r>
      <w:r w:rsidR="00392010" w:rsidRPr="00FB0F07">
        <w:rPr>
          <w:rFonts w:cstheme="minorHAnsi"/>
          <w:b/>
          <w:bCs/>
          <w:color w:val="000000"/>
        </w:rPr>
        <w:t>ého</w:t>
      </w:r>
      <w:r w:rsidRPr="00FB0F07">
        <w:rPr>
          <w:rFonts w:cstheme="minorHAnsi"/>
          <w:b/>
          <w:bCs/>
          <w:color w:val="000000"/>
        </w:rPr>
        <w:t xml:space="preserve"> podvozku</w:t>
      </w:r>
      <w:r w:rsidR="003C2235">
        <w:rPr>
          <w:rFonts w:cstheme="minorHAnsi"/>
          <w:b/>
          <w:bCs/>
          <w:color w:val="000000"/>
        </w:rPr>
        <w:t xml:space="preserve"> A, B, C02 </w:t>
      </w:r>
      <w:r w:rsidRPr="00FB0F07">
        <w:rPr>
          <w:rFonts w:cstheme="minorHAnsi"/>
          <w:b/>
          <w:bCs/>
          <w:color w:val="000000"/>
        </w:rPr>
        <w:t>:</w:t>
      </w:r>
      <w:r w:rsidR="0087498B" w:rsidRPr="00FB0F07">
        <w:rPr>
          <w:rFonts w:cstheme="minorHAnsi"/>
          <w:b/>
          <w:bCs/>
          <w:color w:val="000000"/>
        </w:rPr>
        <w:t xml:space="preserve">  </w:t>
      </w:r>
    </w:p>
    <w:p w14:paraId="03E40741" w14:textId="505751CB" w:rsidR="0087498B" w:rsidRPr="009946D9" w:rsidRDefault="00F04BE2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9946D9">
        <w:rPr>
          <w:rFonts w:cstheme="minorHAnsi"/>
          <w:color w:val="000000"/>
        </w:rPr>
        <w:t xml:space="preserve">Pružinový brzdový strmeň HYS 106 </w:t>
      </w:r>
      <w:r w:rsidR="009946D9" w:rsidRPr="009946D9">
        <w:rPr>
          <w:rFonts w:cstheme="minorHAnsi"/>
          <w:color w:val="000000"/>
        </w:rPr>
        <w:t>(</w:t>
      </w:r>
      <w:proofErr w:type="spellStart"/>
      <w:r w:rsidR="00FB77B4">
        <w:rPr>
          <w:rFonts w:cstheme="minorHAnsi"/>
          <w:color w:val="000000"/>
        </w:rPr>
        <w:t>HuK</w:t>
      </w:r>
      <w:proofErr w:type="spellEnd"/>
      <w:r w:rsidR="009946D9" w:rsidRPr="009946D9">
        <w:rPr>
          <w:rFonts w:cstheme="minorHAnsi"/>
          <w:color w:val="000000"/>
        </w:rPr>
        <w:t xml:space="preserve"> </w:t>
      </w:r>
      <w:r w:rsidR="00FB77B4" w:rsidRPr="00FB77B4">
        <w:rPr>
          <w:rFonts w:cstheme="minorHAnsi"/>
          <w:color w:val="000000"/>
        </w:rPr>
        <w:t>240 220</w:t>
      </w:r>
      <w:r w:rsidR="00D70ABC">
        <w:rPr>
          <w:rFonts w:cstheme="minorHAnsi"/>
          <w:color w:val="000000"/>
        </w:rPr>
        <w:t> </w:t>
      </w:r>
      <w:r w:rsidR="00FB77B4" w:rsidRPr="00FB77B4">
        <w:rPr>
          <w:rFonts w:cstheme="minorHAnsi"/>
          <w:color w:val="000000"/>
        </w:rPr>
        <w:t>171</w:t>
      </w:r>
      <w:r w:rsidR="00D70ABC">
        <w:rPr>
          <w:rFonts w:cstheme="minorHAnsi"/>
          <w:color w:val="000000"/>
        </w:rPr>
        <w:t xml:space="preserve"> </w:t>
      </w:r>
      <w:r w:rsidR="003C2235">
        <w:rPr>
          <w:rFonts w:cstheme="minorHAnsi"/>
          <w:color w:val="000000"/>
        </w:rPr>
        <w:t xml:space="preserve">alebo </w:t>
      </w:r>
      <w:r w:rsidR="00D70ABC" w:rsidRPr="00D70ABC">
        <w:rPr>
          <w:rFonts w:cstheme="minorHAnsi"/>
          <w:color w:val="000000"/>
        </w:rPr>
        <w:t>240</w:t>
      </w:r>
      <w:r w:rsidR="00D70ABC">
        <w:rPr>
          <w:rFonts w:cstheme="minorHAnsi"/>
          <w:color w:val="000000"/>
        </w:rPr>
        <w:t> </w:t>
      </w:r>
      <w:r w:rsidR="00D70ABC" w:rsidRPr="00D70ABC">
        <w:rPr>
          <w:rFonts w:cstheme="minorHAnsi"/>
          <w:color w:val="000000"/>
        </w:rPr>
        <w:t>220</w:t>
      </w:r>
      <w:r w:rsidR="003C2235">
        <w:rPr>
          <w:rFonts w:cstheme="minorHAnsi"/>
          <w:color w:val="000000"/>
        </w:rPr>
        <w:t> </w:t>
      </w:r>
      <w:r w:rsidR="00D70ABC" w:rsidRPr="00D70ABC">
        <w:rPr>
          <w:rFonts w:cstheme="minorHAnsi"/>
          <w:color w:val="000000"/>
        </w:rPr>
        <w:t>230</w:t>
      </w:r>
      <w:r w:rsidR="003C2235">
        <w:rPr>
          <w:rFonts w:cstheme="minorHAnsi"/>
          <w:color w:val="000000"/>
        </w:rPr>
        <w:t>, líši sa vonkajším prevedením, v jednej sade vždy rovnaké</w:t>
      </w:r>
      <w:r w:rsidR="009946D9" w:rsidRPr="009946D9">
        <w:rPr>
          <w:rFonts w:cstheme="minorHAnsi"/>
          <w:color w:val="000000"/>
        </w:rPr>
        <w:t xml:space="preserve">) </w:t>
      </w:r>
      <w:r w:rsidRPr="009946D9">
        <w:rPr>
          <w:rFonts w:cstheme="minorHAnsi"/>
          <w:color w:val="000000"/>
        </w:rPr>
        <w:t xml:space="preserve">v počte </w:t>
      </w:r>
      <w:r w:rsidRPr="009946D9">
        <w:rPr>
          <w:rFonts w:cstheme="minorHAnsi"/>
          <w:b/>
          <w:bCs/>
          <w:color w:val="000000"/>
        </w:rPr>
        <w:t>6 ks</w:t>
      </w:r>
      <w:r w:rsidRPr="009946D9">
        <w:rPr>
          <w:rFonts w:cstheme="minorHAnsi"/>
          <w:color w:val="000000"/>
        </w:rPr>
        <w:t xml:space="preserve"> </w:t>
      </w:r>
    </w:p>
    <w:p w14:paraId="5DF6EC47" w14:textId="7611E6C8" w:rsidR="0087498B" w:rsidRPr="005A6437" w:rsidRDefault="00C55187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5A6437">
        <w:rPr>
          <w:rFonts w:cstheme="minorHAnsi"/>
          <w:color w:val="000000"/>
        </w:rPr>
        <w:t>Hydraulická jednotka HZY</w:t>
      </w:r>
      <w:r w:rsidR="002E3526" w:rsidRPr="005A6437">
        <w:rPr>
          <w:rFonts w:cstheme="minorHAnsi"/>
          <w:color w:val="000000"/>
        </w:rPr>
        <w:t>-</w:t>
      </w:r>
      <w:r w:rsidRPr="005A6437">
        <w:rPr>
          <w:rFonts w:cstheme="minorHAnsi"/>
          <w:color w:val="000000"/>
        </w:rPr>
        <w:t>K100</w:t>
      </w:r>
      <w:r w:rsidR="002E3526" w:rsidRPr="005A6437">
        <w:rPr>
          <w:rFonts w:cstheme="minorHAnsi"/>
          <w:color w:val="000000"/>
        </w:rPr>
        <w:t>-</w:t>
      </w:r>
      <w:r w:rsidRPr="005A6437">
        <w:rPr>
          <w:rFonts w:cstheme="minorHAnsi"/>
          <w:color w:val="000000"/>
        </w:rPr>
        <w:t xml:space="preserve">DPR </w:t>
      </w:r>
      <w:r w:rsidR="009946D9" w:rsidRPr="005A6437">
        <w:rPr>
          <w:rFonts w:cstheme="minorHAnsi"/>
          <w:color w:val="000000"/>
        </w:rPr>
        <w:t>(</w:t>
      </w:r>
      <w:r w:rsidR="00FB77B4">
        <w:rPr>
          <w:rFonts w:cstheme="minorHAnsi"/>
          <w:color w:val="000000"/>
        </w:rPr>
        <w:t xml:space="preserve"> </w:t>
      </w:r>
      <w:proofErr w:type="spellStart"/>
      <w:r w:rsidR="00FB77B4">
        <w:rPr>
          <w:rFonts w:cstheme="minorHAnsi"/>
          <w:color w:val="000000"/>
        </w:rPr>
        <w:t>HuK</w:t>
      </w:r>
      <w:proofErr w:type="spellEnd"/>
      <w:r w:rsidR="00FB77B4">
        <w:rPr>
          <w:rFonts w:cstheme="minorHAnsi"/>
          <w:color w:val="000000"/>
        </w:rPr>
        <w:t xml:space="preserve"> </w:t>
      </w:r>
      <w:r w:rsidR="00FB77B4" w:rsidRPr="00FB77B4">
        <w:rPr>
          <w:rFonts w:cstheme="minorHAnsi"/>
          <w:color w:val="000000"/>
        </w:rPr>
        <w:t>210 040 124</w:t>
      </w:r>
      <w:r w:rsidR="009946D9" w:rsidRPr="005A6437">
        <w:rPr>
          <w:rFonts w:cstheme="minorHAnsi"/>
          <w:color w:val="000000"/>
        </w:rPr>
        <w:t xml:space="preserve">) </w:t>
      </w:r>
      <w:r w:rsidRPr="005A6437">
        <w:rPr>
          <w:rFonts w:cstheme="minorHAnsi"/>
          <w:color w:val="000000"/>
        </w:rPr>
        <w:t xml:space="preserve">v počte </w:t>
      </w:r>
      <w:r w:rsidR="00F3543C" w:rsidRPr="005A6437">
        <w:rPr>
          <w:rFonts w:cstheme="minorHAnsi"/>
          <w:b/>
          <w:bCs/>
          <w:color w:val="000000"/>
        </w:rPr>
        <w:t>1</w:t>
      </w:r>
      <w:r w:rsidRPr="005A6437">
        <w:rPr>
          <w:rFonts w:cstheme="minorHAnsi"/>
          <w:b/>
          <w:bCs/>
          <w:color w:val="000000"/>
        </w:rPr>
        <w:t xml:space="preserve"> ks</w:t>
      </w:r>
      <w:r w:rsidRPr="005A6437">
        <w:rPr>
          <w:rFonts w:cstheme="minorHAnsi"/>
          <w:color w:val="000000"/>
        </w:rPr>
        <w:t xml:space="preserve"> </w:t>
      </w:r>
      <w:r w:rsidR="003C2235">
        <w:rPr>
          <w:rFonts w:cstheme="minorHAnsi"/>
          <w:color w:val="000000"/>
        </w:rPr>
        <w:t>(C02)</w:t>
      </w:r>
    </w:p>
    <w:p w14:paraId="076B5604" w14:textId="244C3BB4" w:rsidR="00F3543C" w:rsidRPr="005A6437" w:rsidRDefault="00F3543C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5A6437">
        <w:rPr>
          <w:rFonts w:cstheme="minorHAnsi"/>
          <w:color w:val="000000"/>
        </w:rPr>
        <w:t>Hydraulická jednotka HZY</w:t>
      </w:r>
      <w:r w:rsidR="002E3526" w:rsidRPr="005A6437">
        <w:rPr>
          <w:rFonts w:cstheme="minorHAnsi"/>
          <w:color w:val="000000"/>
        </w:rPr>
        <w:t>-</w:t>
      </w:r>
      <w:r w:rsidRPr="005A6437">
        <w:rPr>
          <w:rFonts w:cstheme="minorHAnsi"/>
          <w:color w:val="000000"/>
        </w:rPr>
        <w:t>K100</w:t>
      </w:r>
      <w:r w:rsidR="002E3526" w:rsidRPr="005A6437">
        <w:rPr>
          <w:rFonts w:cstheme="minorHAnsi"/>
          <w:color w:val="000000"/>
        </w:rPr>
        <w:t>-</w:t>
      </w:r>
      <w:r w:rsidRPr="005A6437">
        <w:rPr>
          <w:rFonts w:cstheme="minorHAnsi"/>
          <w:color w:val="000000"/>
        </w:rPr>
        <w:t xml:space="preserve">DPR </w:t>
      </w:r>
      <w:r w:rsidR="009946D9" w:rsidRPr="005A6437">
        <w:rPr>
          <w:rFonts w:cstheme="minorHAnsi"/>
          <w:color w:val="000000"/>
        </w:rPr>
        <w:t>(</w:t>
      </w:r>
      <w:proofErr w:type="spellStart"/>
      <w:r w:rsidR="00FB77B4">
        <w:rPr>
          <w:rFonts w:cstheme="minorHAnsi"/>
          <w:color w:val="000000"/>
        </w:rPr>
        <w:t>HuK</w:t>
      </w:r>
      <w:proofErr w:type="spellEnd"/>
      <w:r w:rsidR="00FB77B4">
        <w:rPr>
          <w:rFonts w:cstheme="minorHAnsi"/>
          <w:color w:val="000000"/>
        </w:rPr>
        <w:t xml:space="preserve"> </w:t>
      </w:r>
      <w:r w:rsidR="00FB77B4" w:rsidRPr="00FB77B4">
        <w:rPr>
          <w:rFonts w:cstheme="minorHAnsi"/>
          <w:color w:val="000000"/>
        </w:rPr>
        <w:t>210 040 148</w:t>
      </w:r>
      <w:r w:rsidR="009946D9" w:rsidRPr="005A6437">
        <w:rPr>
          <w:rFonts w:cstheme="minorHAnsi"/>
          <w:color w:val="000000"/>
        </w:rPr>
        <w:t xml:space="preserve">) </w:t>
      </w:r>
      <w:r w:rsidRPr="005A6437">
        <w:rPr>
          <w:rFonts w:cstheme="minorHAnsi"/>
          <w:color w:val="000000"/>
        </w:rPr>
        <w:t xml:space="preserve">v počte </w:t>
      </w:r>
      <w:r w:rsidRPr="005A6437">
        <w:rPr>
          <w:rFonts w:cstheme="minorHAnsi"/>
          <w:b/>
          <w:bCs/>
          <w:color w:val="000000"/>
        </w:rPr>
        <w:t>2 ks</w:t>
      </w:r>
      <w:r w:rsidRPr="005A6437">
        <w:rPr>
          <w:rFonts w:cstheme="minorHAnsi"/>
          <w:color w:val="000000"/>
        </w:rPr>
        <w:t xml:space="preserve"> </w:t>
      </w:r>
      <w:r w:rsidR="003C2235">
        <w:rPr>
          <w:rFonts w:cstheme="minorHAnsi"/>
          <w:color w:val="000000"/>
        </w:rPr>
        <w:t>(A, B)</w:t>
      </w:r>
    </w:p>
    <w:p w14:paraId="44010544" w14:textId="32B60395" w:rsidR="0087498B" w:rsidRPr="00FB0F07" w:rsidRDefault="00FB77B4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Agregát ručného odbrzdenia</w:t>
      </w:r>
      <w:r w:rsidR="00C55187" w:rsidRPr="00FB0F07">
        <w:rPr>
          <w:rFonts w:cstheme="minorHAnsi"/>
          <w:color w:val="000000"/>
        </w:rPr>
        <w:t xml:space="preserve"> </w:t>
      </w:r>
      <w:r w:rsidR="009946D9">
        <w:rPr>
          <w:rFonts w:cstheme="minorHAnsi"/>
          <w:color w:val="000000"/>
        </w:rPr>
        <w:t>(</w:t>
      </w:r>
      <w:proofErr w:type="spellStart"/>
      <w:r>
        <w:rPr>
          <w:rFonts w:cstheme="minorHAnsi"/>
          <w:color w:val="000000"/>
        </w:rPr>
        <w:t>HuK</w:t>
      </w:r>
      <w:proofErr w:type="spellEnd"/>
      <w:r>
        <w:rPr>
          <w:rFonts w:cstheme="minorHAnsi"/>
          <w:color w:val="000000"/>
        </w:rPr>
        <w:t xml:space="preserve"> </w:t>
      </w:r>
      <w:r w:rsidRPr="00FB77B4">
        <w:rPr>
          <w:rFonts w:cstheme="minorHAnsi"/>
          <w:color w:val="000000"/>
        </w:rPr>
        <w:t>220 160 007</w:t>
      </w:r>
      <w:r w:rsidR="009946D9">
        <w:rPr>
          <w:rFonts w:cstheme="minorHAnsi"/>
          <w:color w:val="000000"/>
        </w:rPr>
        <w:t xml:space="preserve">) </w:t>
      </w:r>
      <w:r w:rsidR="00C55187" w:rsidRPr="00FB0F07">
        <w:rPr>
          <w:rFonts w:cstheme="minorHAnsi"/>
          <w:color w:val="000000"/>
        </w:rPr>
        <w:t xml:space="preserve">v počte </w:t>
      </w:r>
      <w:r w:rsidR="00C55187" w:rsidRPr="00FB0F07">
        <w:rPr>
          <w:rFonts w:cstheme="minorHAnsi"/>
          <w:b/>
          <w:bCs/>
          <w:color w:val="000000"/>
        </w:rPr>
        <w:t>3 ks</w:t>
      </w:r>
      <w:r w:rsidR="00C55187" w:rsidRPr="00FB0F07">
        <w:rPr>
          <w:rFonts w:cstheme="minorHAnsi"/>
          <w:color w:val="000000"/>
        </w:rPr>
        <w:t xml:space="preserve"> </w:t>
      </w:r>
    </w:p>
    <w:p w14:paraId="31C6B970" w14:textId="66BAF54E" w:rsidR="0087498B" w:rsidRPr="00FB0F07" w:rsidRDefault="0087498B" w:rsidP="001A656A">
      <w:pPr>
        <w:pStyle w:val="Odsekzoznamu"/>
        <w:keepNext/>
        <w:keepLines/>
        <w:spacing w:line="360" w:lineRule="auto"/>
        <w:rPr>
          <w:rFonts w:cstheme="minorHAnsi"/>
          <w:color w:val="000000"/>
        </w:rPr>
      </w:pPr>
    </w:p>
    <w:p w14:paraId="2F6A00DB" w14:textId="01A65B66" w:rsidR="0087498B" w:rsidRPr="00FB0F07" w:rsidRDefault="00C55187" w:rsidP="001A656A">
      <w:pPr>
        <w:keepNext/>
        <w:keepLines/>
        <w:spacing w:line="360" w:lineRule="auto"/>
        <w:rPr>
          <w:rFonts w:cstheme="minorHAnsi"/>
          <w:b/>
          <w:bCs/>
          <w:color w:val="000000"/>
        </w:rPr>
      </w:pPr>
      <w:r w:rsidRPr="00FB0F07">
        <w:rPr>
          <w:rFonts w:cstheme="minorHAnsi"/>
          <w:b/>
          <w:bCs/>
          <w:color w:val="000000"/>
        </w:rPr>
        <w:t>b./ brzdový systém</w:t>
      </w:r>
      <w:r w:rsidR="00F3543C" w:rsidRPr="00FB0F07">
        <w:rPr>
          <w:rFonts w:cstheme="minorHAnsi"/>
          <w:b/>
          <w:bCs/>
          <w:color w:val="000000"/>
        </w:rPr>
        <w:t xml:space="preserve"> </w:t>
      </w:r>
      <w:r w:rsidRPr="00FB0F07">
        <w:rPr>
          <w:rFonts w:cstheme="minorHAnsi"/>
          <w:b/>
          <w:bCs/>
          <w:color w:val="000000"/>
        </w:rPr>
        <w:t>bežn</w:t>
      </w:r>
      <w:r w:rsidR="00392010" w:rsidRPr="00FB0F07">
        <w:rPr>
          <w:rFonts w:cstheme="minorHAnsi"/>
          <w:b/>
          <w:bCs/>
          <w:color w:val="000000"/>
        </w:rPr>
        <w:t>ého</w:t>
      </w:r>
      <w:r w:rsidRPr="00FB0F07">
        <w:rPr>
          <w:rFonts w:cstheme="minorHAnsi"/>
          <w:b/>
          <w:bCs/>
          <w:color w:val="000000"/>
        </w:rPr>
        <w:t xml:space="preserve"> podvozku</w:t>
      </w:r>
      <w:r w:rsidR="003C2235">
        <w:rPr>
          <w:rFonts w:cstheme="minorHAnsi"/>
          <w:b/>
          <w:bCs/>
          <w:color w:val="000000"/>
        </w:rPr>
        <w:t xml:space="preserve"> C01</w:t>
      </w:r>
      <w:r w:rsidRPr="00FB0F07">
        <w:rPr>
          <w:rFonts w:cstheme="minorHAnsi"/>
          <w:b/>
          <w:bCs/>
          <w:color w:val="000000"/>
        </w:rPr>
        <w:t>:</w:t>
      </w:r>
    </w:p>
    <w:p w14:paraId="3A46E200" w14:textId="28394681" w:rsidR="0087498B" w:rsidRPr="00FB0F07" w:rsidRDefault="00C55187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Hydraulická jednotka HZY</w:t>
      </w:r>
      <w:r w:rsidR="002E3526" w:rsidRPr="00FB0F07">
        <w:rPr>
          <w:rFonts w:cstheme="minorHAnsi"/>
          <w:color w:val="000000"/>
        </w:rPr>
        <w:t>-</w:t>
      </w:r>
      <w:r w:rsidRPr="00FB0F07">
        <w:rPr>
          <w:rFonts w:cstheme="minorHAnsi"/>
          <w:color w:val="000000"/>
        </w:rPr>
        <w:t>K140</w:t>
      </w:r>
      <w:r w:rsidR="002E3526" w:rsidRPr="00FB0F07">
        <w:rPr>
          <w:rFonts w:cstheme="minorHAnsi"/>
          <w:color w:val="000000"/>
        </w:rPr>
        <w:t>-</w:t>
      </w:r>
      <w:r w:rsidRPr="00FB0F07">
        <w:rPr>
          <w:rFonts w:cstheme="minorHAnsi"/>
          <w:color w:val="000000"/>
        </w:rPr>
        <w:t xml:space="preserve">APR </w:t>
      </w:r>
      <w:r w:rsidR="009946D9">
        <w:rPr>
          <w:rFonts w:cstheme="minorHAnsi"/>
          <w:color w:val="000000"/>
        </w:rPr>
        <w:t xml:space="preserve"> </w:t>
      </w:r>
      <w:r w:rsidR="00D463A1" w:rsidRPr="00FB0F07">
        <w:rPr>
          <w:rFonts w:cstheme="minorHAnsi"/>
          <w:color w:val="000000"/>
        </w:rPr>
        <w:t xml:space="preserve">v počte </w:t>
      </w:r>
      <w:r w:rsidR="00D463A1" w:rsidRPr="00FB0F07">
        <w:rPr>
          <w:rFonts w:cstheme="minorHAnsi"/>
          <w:b/>
          <w:bCs/>
          <w:color w:val="000000"/>
        </w:rPr>
        <w:t>1 ks</w:t>
      </w:r>
      <w:r w:rsidR="00D463A1" w:rsidRPr="00FB0F07">
        <w:rPr>
          <w:rFonts w:cstheme="minorHAnsi"/>
          <w:color w:val="000000"/>
        </w:rPr>
        <w:t xml:space="preserve"> </w:t>
      </w:r>
      <w:bookmarkEnd w:id="1"/>
    </w:p>
    <w:p w14:paraId="19676147" w14:textId="278226D9" w:rsidR="00D463A1" w:rsidRPr="00FB0F07" w:rsidRDefault="00D463A1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Aktívny brzdový strmeň</w:t>
      </w:r>
      <w:r w:rsidR="00392010" w:rsidRPr="00FB0F07">
        <w:rPr>
          <w:rFonts w:cstheme="minorHAnsi"/>
          <w:color w:val="000000"/>
        </w:rPr>
        <w:t xml:space="preserve"> HYA 48/7</w:t>
      </w:r>
      <w:r w:rsidR="00DF2918" w:rsidRPr="00FB0F07">
        <w:rPr>
          <w:rFonts w:cstheme="minorHAnsi"/>
          <w:color w:val="000000"/>
        </w:rPr>
        <w:t>2</w:t>
      </w:r>
      <w:r w:rsidR="00392010" w:rsidRPr="00FB0F07">
        <w:rPr>
          <w:rFonts w:cstheme="minorHAnsi"/>
          <w:color w:val="000000"/>
        </w:rPr>
        <w:t xml:space="preserve"> </w:t>
      </w:r>
      <w:proofErr w:type="spellStart"/>
      <w:r w:rsidR="003C2235" w:rsidRPr="003C2235">
        <w:rPr>
          <w:rFonts w:cstheme="minorHAnsi"/>
          <w:color w:val="000000"/>
        </w:rPr>
        <w:t>left</w:t>
      </w:r>
      <w:proofErr w:type="spellEnd"/>
      <w:r w:rsidR="003C2235" w:rsidRPr="003C2235">
        <w:rPr>
          <w:rFonts w:cstheme="minorHAnsi"/>
          <w:color w:val="000000"/>
        </w:rPr>
        <w:t xml:space="preserve"> </w:t>
      </w:r>
      <w:proofErr w:type="spellStart"/>
      <w:r w:rsidR="003C2235" w:rsidRPr="003C2235">
        <w:rPr>
          <w:rFonts w:cstheme="minorHAnsi"/>
          <w:color w:val="000000"/>
        </w:rPr>
        <w:t>version</w:t>
      </w:r>
      <w:proofErr w:type="spellEnd"/>
      <w:r w:rsidR="009946D9">
        <w:rPr>
          <w:rFonts w:cstheme="minorHAnsi"/>
          <w:color w:val="000000"/>
        </w:rPr>
        <w:t xml:space="preserve"> </w:t>
      </w:r>
      <w:r w:rsidR="00392010" w:rsidRPr="00FB0F07">
        <w:rPr>
          <w:rFonts w:cstheme="minorHAnsi"/>
          <w:color w:val="000000"/>
        </w:rPr>
        <w:t xml:space="preserve"> v počte </w:t>
      </w:r>
      <w:r w:rsidR="00392010" w:rsidRPr="00FB0F07">
        <w:rPr>
          <w:rFonts w:cstheme="minorHAnsi"/>
          <w:b/>
          <w:bCs/>
          <w:color w:val="000000"/>
        </w:rPr>
        <w:t>2 ks</w:t>
      </w:r>
    </w:p>
    <w:p w14:paraId="3A3C8A62" w14:textId="47191033" w:rsidR="00392010" w:rsidRPr="00FB0F07" w:rsidRDefault="00392010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Aktívny brzdový strmeň HYA 48/7</w:t>
      </w:r>
      <w:r w:rsidR="00DF2918" w:rsidRPr="00FB0F07">
        <w:rPr>
          <w:rFonts w:cstheme="minorHAnsi"/>
          <w:color w:val="000000"/>
        </w:rPr>
        <w:t>2</w:t>
      </w:r>
      <w:r w:rsidRPr="00FB0F07">
        <w:rPr>
          <w:rFonts w:cstheme="minorHAnsi"/>
          <w:color w:val="000000"/>
        </w:rPr>
        <w:t xml:space="preserve"> </w:t>
      </w:r>
      <w:proofErr w:type="spellStart"/>
      <w:r w:rsidR="003C2235" w:rsidRPr="003C2235">
        <w:rPr>
          <w:rFonts w:cstheme="minorHAnsi"/>
          <w:color w:val="000000"/>
        </w:rPr>
        <w:t>right</w:t>
      </w:r>
      <w:proofErr w:type="spellEnd"/>
      <w:r w:rsidR="003C2235" w:rsidRPr="003C2235">
        <w:rPr>
          <w:rFonts w:cstheme="minorHAnsi"/>
          <w:color w:val="000000"/>
        </w:rPr>
        <w:t xml:space="preserve"> </w:t>
      </w:r>
      <w:proofErr w:type="spellStart"/>
      <w:r w:rsidR="003C2235" w:rsidRPr="003C2235">
        <w:rPr>
          <w:rFonts w:cstheme="minorHAnsi"/>
          <w:color w:val="000000"/>
        </w:rPr>
        <w:t>version</w:t>
      </w:r>
      <w:proofErr w:type="spellEnd"/>
      <w:r w:rsidR="009946D9">
        <w:rPr>
          <w:rFonts w:cstheme="minorHAnsi"/>
          <w:color w:val="000000"/>
        </w:rPr>
        <w:t xml:space="preserve"> </w:t>
      </w:r>
      <w:r w:rsidRPr="00FB0F07">
        <w:rPr>
          <w:rFonts w:cstheme="minorHAnsi"/>
          <w:color w:val="000000"/>
        </w:rPr>
        <w:t xml:space="preserve">v počte </w:t>
      </w:r>
      <w:r w:rsidRPr="00FB0F07">
        <w:rPr>
          <w:rFonts w:cstheme="minorHAnsi"/>
          <w:b/>
          <w:bCs/>
          <w:color w:val="000000"/>
        </w:rPr>
        <w:t>2 ks</w:t>
      </w:r>
    </w:p>
    <w:p w14:paraId="4707E5C0" w14:textId="610E6DE8" w:rsidR="0087498B" w:rsidRPr="00FB0F07" w:rsidRDefault="00F3543C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  <w:sz w:val="20"/>
          <w:szCs w:val="20"/>
        </w:rPr>
      </w:pPr>
      <w:r w:rsidRPr="00FB0F07">
        <w:rPr>
          <w:rFonts w:cstheme="minorHAnsi"/>
          <w:color w:val="000000"/>
        </w:rPr>
        <w:t>T</w:t>
      </w:r>
      <w:r w:rsidR="00392010" w:rsidRPr="00FB0F07">
        <w:rPr>
          <w:rFonts w:cstheme="minorHAnsi"/>
          <w:color w:val="000000"/>
        </w:rPr>
        <w:t>lakov</w:t>
      </w:r>
      <w:r w:rsidRPr="00FB0F07">
        <w:rPr>
          <w:rFonts w:cstheme="minorHAnsi"/>
          <w:color w:val="000000"/>
        </w:rPr>
        <w:t>ý</w:t>
      </w:r>
      <w:r w:rsidR="00392010" w:rsidRPr="00FB0F07">
        <w:rPr>
          <w:rFonts w:cstheme="minorHAnsi"/>
          <w:color w:val="000000"/>
        </w:rPr>
        <w:t xml:space="preserve"> akumulátor</w:t>
      </w:r>
      <w:r w:rsidRPr="00FB0F07">
        <w:rPr>
          <w:rFonts w:cstheme="minorHAnsi"/>
          <w:color w:val="000000"/>
        </w:rPr>
        <w:t xml:space="preserve"> </w:t>
      </w:r>
      <w:r w:rsidR="003C2235">
        <w:rPr>
          <w:rFonts w:cstheme="minorHAnsi"/>
          <w:color w:val="000000"/>
        </w:rPr>
        <w:t xml:space="preserve">2L </w:t>
      </w:r>
      <w:r w:rsidRPr="00FB0F07">
        <w:rPr>
          <w:rFonts w:cstheme="minorHAnsi"/>
          <w:color w:val="000000"/>
        </w:rPr>
        <w:t xml:space="preserve">v počte </w:t>
      </w:r>
      <w:r w:rsidRPr="00FB0F07">
        <w:rPr>
          <w:rFonts w:cstheme="minorHAnsi"/>
          <w:b/>
          <w:bCs/>
          <w:color w:val="000000"/>
        </w:rPr>
        <w:t>1 ks</w:t>
      </w:r>
      <w:r w:rsidRPr="00FB0F07">
        <w:rPr>
          <w:rFonts w:cstheme="minorHAnsi"/>
          <w:color w:val="000000"/>
        </w:rPr>
        <w:t xml:space="preserve"> </w:t>
      </w:r>
      <w:r w:rsidR="00FB0F07" w:rsidRPr="00477DBA">
        <w:rPr>
          <w:rFonts w:cstheme="minorHAnsi"/>
          <w:color w:val="000000"/>
        </w:rPr>
        <w:t>(</w:t>
      </w:r>
      <w:r w:rsidR="00FB0F07" w:rsidRPr="005A6437">
        <w:rPr>
          <w:rFonts w:cstheme="minorHAnsi"/>
          <w:color w:val="000000"/>
        </w:rPr>
        <w:t>výmena za nový</w:t>
      </w:r>
      <w:r w:rsidR="003C2235" w:rsidRPr="00477DBA">
        <w:rPr>
          <w:rFonts w:cstheme="minorHAnsi"/>
          <w:color w:val="000000"/>
        </w:rPr>
        <w:t>)</w:t>
      </w:r>
    </w:p>
    <w:p w14:paraId="19283580" w14:textId="77777777" w:rsidR="0087498B" w:rsidRDefault="0087498B" w:rsidP="001A656A">
      <w:pPr>
        <w:pStyle w:val="Odsekzoznamu"/>
        <w:keepNext/>
        <w:keepLines/>
        <w:spacing w:line="360" w:lineRule="auto"/>
        <w:rPr>
          <w:rFonts w:cstheme="minorHAnsi"/>
          <w:color w:val="000000"/>
          <w:sz w:val="20"/>
          <w:szCs w:val="20"/>
        </w:rPr>
      </w:pPr>
    </w:p>
    <w:p w14:paraId="18C49C63" w14:textId="77777777" w:rsidR="00F929DA" w:rsidRDefault="00F929DA" w:rsidP="001A656A">
      <w:pPr>
        <w:keepNext/>
        <w:keepLines/>
        <w:spacing w:line="360" w:lineRule="auto"/>
        <w:jc w:val="both"/>
      </w:pPr>
    </w:p>
    <w:p w14:paraId="172F4A1F" w14:textId="77777777" w:rsidR="005A6437" w:rsidRDefault="005A6437" w:rsidP="001A656A">
      <w:pPr>
        <w:keepNext/>
        <w:keepLines/>
        <w:spacing w:line="360" w:lineRule="auto"/>
        <w:jc w:val="both"/>
      </w:pPr>
    </w:p>
    <w:p w14:paraId="581DECC3" w14:textId="77777777" w:rsidR="005A6437" w:rsidRDefault="005A6437" w:rsidP="001A656A">
      <w:pPr>
        <w:keepNext/>
        <w:keepLines/>
        <w:spacing w:line="360" w:lineRule="auto"/>
        <w:jc w:val="both"/>
      </w:pPr>
    </w:p>
    <w:p w14:paraId="130F384D" w14:textId="77777777" w:rsidR="005A6437" w:rsidRDefault="005A6437" w:rsidP="001A656A">
      <w:pPr>
        <w:keepNext/>
        <w:keepLines/>
        <w:spacing w:line="360" w:lineRule="auto"/>
        <w:jc w:val="both"/>
      </w:pPr>
    </w:p>
    <w:p w14:paraId="0659790F" w14:textId="77777777" w:rsidR="005A6437" w:rsidRDefault="005A6437" w:rsidP="001A656A">
      <w:pPr>
        <w:keepNext/>
        <w:keepLines/>
        <w:spacing w:line="360" w:lineRule="auto"/>
        <w:jc w:val="both"/>
      </w:pPr>
    </w:p>
    <w:p w14:paraId="5B46C4BC" w14:textId="1A61CDBB" w:rsidR="0040191B" w:rsidRDefault="001A656A" w:rsidP="001A656A">
      <w:pPr>
        <w:keepNext/>
        <w:keepLines/>
        <w:spacing w:line="360" w:lineRule="auto"/>
        <w:jc w:val="both"/>
      </w:pPr>
      <w:r w:rsidRPr="001A656A">
        <w:rPr>
          <w:u w:val="single"/>
        </w:rPr>
        <w:lastRenderedPageBreak/>
        <w:t xml:space="preserve">Zložka </w:t>
      </w:r>
      <w:r>
        <w:rPr>
          <w:u w:val="single"/>
        </w:rPr>
        <w:t>B</w:t>
      </w:r>
      <w:r w:rsidR="003E6F96">
        <w:rPr>
          <w:u w:val="single"/>
        </w:rPr>
        <w:t>:</w:t>
      </w:r>
    </w:p>
    <w:p w14:paraId="3723ACD0" w14:textId="6EBDC030" w:rsidR="001A656A" w:rsidRDefault="001A656A" w:rsidP="003E6F96">
      <w:pPr>
        <w:keepNext/>
        <w:keepLines/>
        <w:spacing w:line="276" w:lineRule="auto"/>
        <w:jc w:val="both"/>
      </w:pPr>
      <w:r>
        <w:t>Do tejto zložky spadajú p</w:t>
      </w:r>
      <w:r w:rsidR="00125884">
        <w:t xml:space="preserve">rípadné </w:t>
      </w:r>
      <w:r w:rsidR="00125884" w:rsidRPr="0040191B">
        <w:rPr>
          <w:b/>
          <w:bCs/>
        </w:rPr>
        <w:t>mimoriadn</w:t>
      </w:r>
      <w:r w:rsidR="00125884">
        <w:rPr>
          <w:b/>
          <w:bCs/>
        </w:rPr>
        <w:t>e</w:t>
      </w:r>
      <w:r w:rsidR="00125884" w:rsidRPr="0040191B">
        <w:rPr>
          <w:b/>
          <w:bCs/>
        </w:rPr>
        <w:t xml:space="preserve"> opr</w:t>
      </w:r>
      <w:r w:rsidR="00125884">
        <w:rPr>
          <w:b/>
          <w:bCs/>
        </w:rPr>
        <w:t>avy</w:t>
      </w:r>
      <w:r w:rsidR="00125884" w:rsidRPr="0040191B">
        <w:t>, ktoré môžu byť zistené až po demontáži a</w:t>
      </w:r>
      <w:r w:rsidR="00125884">
        <w:t> </w:t>
      </w:r>
      <w:r w:rsidR="00125884" w:rsidRPr="0040191B">
        <w:t>diagnostike</w:t>
      </w:r>
      <w:r w:rsidR="00125884">
        <w:t xml:space="preserve">. Nakoľko rozsah mimoriadnych opráv nie je možné určiť dopredu, </w:t>
      </w:r>
      <w:r>
        <w:t xml:space="preserve">pre účely vyhotovenia ponuky je </w:t>
      </w:r>
      <w:r w:rsidR="00125884">
        <w:t xml:space="preserve">dodávateľ povinný predložiť </w:t>
      </w:r>
      <w:r w:rsidR="00125884" w:rsidRPr="001A656A">
        <w:rPr>
          <w:u w:val="single"/>
        </w:rPr>
        <w:t>cenu prídavnej sady na opravu</w:t>
      </w:r>
      <w:r w:rsidR="00125884">
        <w:t xml:space="preserve"> </w:t>
      </w:r>
      <w:r w:rsidR="003E6F96">
        <w:t xml:space="preserve">1 </w:t>
      </w:r>
      <w:r w:rsidR="00125884">
        <w:t xml:space="preserve">vozidla (materiál + práca) nadmerne opotrebovaných dielov </w:t>
      </w:r>
    </w:p>
    <w:p w14:paraId="07680048" w14:textId="46495BF4" w:rsidR="003E6F96" w:rsidRDefault="00125884" w:rsidP="001A656A">
      <w:pPr>
        <w:keepNext/>
        <w:keepLines/>
        <w:spacing w:line="360" w:lineRule="auto"/>
        <w:jc w:val="both"/>
      </w:pPr>
      <w:r>
        <w:t>HYS</w:t>
      </w:r>
      <w:r w:rsidR="002E3526">
        <w:t xml:space="preserve"> </w:t>
      </w:r>
      <w:r>
        <w:t>106</w:t>
      </w:r>
      <w:r w:rsidR="002E3526">
        <w:t xml:space="preserve"> (</w:t>
      </w:r>
      <w:r w:rsidR="002E3526" w:rsidRPr="004A4F1E">
        <w:rPr>
          <w:b/>
          <w:bCs/>
        </w:rPr>
        <w:t>6x</w:t>
      </w:r>
      <w:r w:rsidR="002E3526">
        <w:t>)</w:t>
      </w:r>
      <w:r>
        <w:t xml:space="preserve">, </w:t>
      </w:r>
      <w:r w:rsidR="003E6F96">
        <w:tab/>
      </w:r>
      <w:r w:rsidR="003E6F96">
        <w:tab/>
      </w:r>
      <w:r w:rsidR="003E6F96">
        <w:tab/>
      </w:r>
      <w:r>
        <w:t>HYA</w:t>
      </w:r>
      <w:r w:rsidR="002E3526">
        <w:t xml:space="preserve"> </w:t>
      </w:r>
      <w:r>
        <w:t>48</w:t>
      </w:r>
      <w:r w:rsidR="00DF2918">
        <w:t>/</w:t>
      </w:r>
      <w:r>
        <w:t>7</w:t>
      </w:r>
      <w:r w:rsidR="00DF2918">
        <w:t xml:space="preserve">2 </w:t>
      </w:r>
      <w:proofErr w:type="spellStart"/>
      <w:r w:rsidR="00367F1F">
        <w:t>right</w:t>
      </w:r>
      <w:proofErr w:type="spellEnd"/>
      <w:r w:rsidR="00367F1F">
        <w:t xml:space="preserve"> </w:t>
      </w:r>
      <w:proofErr w:type="spellStart"/>
      <w:r w:rsidR="00367F1F">
        <w:t>version</w:t>
      </w:r>
      <w:proofErr w:type="spellEnd"/>
      <w:r w:rsidR="002E3526">
        <w:t xml:space="preserve"> (</w:t>
      </w:r>
      <w:r w:rsidR="002E3526" w:rsidRPr="004A4F1E">
        <w:rPr>
          <w:b/>
          <w:bCs/>
        </w:rPr>
        <w:t>2x</w:t>
      </w:r>
      <w:r w:rsidR="002E3526">
        <w:t>)</w:t>
      </w:r>
      <w:r>
        <w:t xml:space="preserve">, </w:t>
      </w:r>
      <w:r w:rsidR="003E6F96">
        <w:tab/>
      </w:r>
      <w:r w:rsidR="003E6F96">
        <w:tab/>
      </w:r>
      <w:r>
        <w:t>HYA</w:t>
      </w:r>
      <w:r w:rsidR="002E3526">
        <w:t xml:space="preserve"> </w:t>
      </w:r>
      <w:r>
        <w:t>48</w:t>
      </w:r>
      <w:r w:rsidR="002E3526">
        <w:t>/</w:t>
      </w:r>
      <w:r>
        <w:t>7</w:t>
      </w:r>
      <w:r w:rsidR="002E3526">
        <w:t xml:space="preserve">2 </w:t>
      </w:r>
      <w:proofErr w:type="spellStart"/>
      <w:r w:rsidR="00367F1F">
        <w:t>left</w:t>
      </w:r>
      <w:proofErr w:type="spellEnd"/>
      <w:r w:rsidR="00367F1F">
        <w:t xml:space="preserve"> </w:t>
      </w:r>
      <w:proofErr w:type="spellStart"/>
      <w:r w:rsidR="00367F1F">
        <w:t>version</w:t>
      </w:r>
      <w:proofErr w:type="spellEnd"/>
      <w:r w:rsidR="00367F1F">
        <w:t xml:space="preserve"> </w:t>
      </w:r>
      <w:r w:rsidR="002E3526">
        <w:t>(</w:t>
      </w:r>
      <w:r w:rsidR="002E3526" w:rsidRPr="004A4F1E">
        <w:rPr>
          <w:b/>
          <w:bCs/>
        </w:rPr>
        <w:t>2x</w:t>
      </w:r>
      <w:r w:rsidR="002E3526">
        <w:t>)</w:t>
      </w:r>
      <w:r>
        <w:t xml:space="preserve">, </w:t>
      </w:r>
    </w:p>
    <w:p w14:paraId="2497A4B5" w14:textId="454D8F93" w:rsidR="003E6F96" w:rsidRDefault="002E3526" w:rsidP="001A656A">
      <w:pPr>
        <w:keepNext/>
        <w:keepLines/>
        <w:spacing w:line="360" w:lineRule="auto"/>
        <w:jc w:val="both"/>
      </w:pPr>
      <w:r>
        <w:t>HZY-K100-DPR (</w:t>
      </w:r>
      <w:r w:rsidRPr="004A4F1E">
        <w:rPr>
          <w:b/>
          <w:bCs/>
        </w:rPr>
        <w:t>1x</w:t>
      </w:r>
      <w:r>
        <w:t xml:space="preserve">), </w:t>
      </w:r>
      <w:r w:rsidR="003E6F96">
        <w:tab/>
      </w:r>
      <w:r w:rsidR="00125884">
        <w:t>HZY</w:t>
      </w:r>
      <w:r>
        <w:t>-</w:t>
      </w:r>
      <w:r w:rsidR="00DF2918">
        <w:t>K</w:t>
      </w:r>
      <w:r w:rsidR="00125884">
        <w:t>100</w:t>
      </w:r>
      <w:r>
        <w:t>-</w:t>
      </w:r>
      <w:r w:rsidR="00125884">
        <w:t>DPR (</w:t>
      </w:r>
      <w:r w:rsidR="00125884" w:rsidRPr="004A4F1E">
        <w:rPr>
          <w:b/>
          <w:bCs/>
        </w:rPr>
        <w:t>2x</w:t>
      </w:r>
      <w:r w:rsidR="00125884">
        <w:t xml:space="preserve">), </w:t>
      </w:r>
      <w:r w:rsidR="003E6F96">
        <w:tab/>
      </w:r>
      <w:r w:rsidR="003E6F96">
        <w:tab/>
      </w:r>
      <w:r w:rsidR="00125884">
        <w:t>HZY</w:t>
      </w:r>
      <w:r>
        <w:t>-</w:t>
      </w:r>
      <w:r w:rsidR="00125884">
        <w:t>K140</w:t>
      </w:r>
      <w:r>
        <w:t>-</w:t>
      </w:r>
      <w:r w:rsidR="00125884">
        <w:t xml:space="preserve">APR </w:t>
      </w:r>
      <w:r>
        <w:t>(</w:t>
      </w:r>
      <w:r w:rsidRPr="004A4F1E">
        <w:rPr>
          <w:b/>
          <w:bCs/>
        </w:rPr>
        <w:t>1x</w:t>
      </w:r>
      <w:r>
        <w:t xml:space="preserve">), </w:t>
      </w:r>
    </w:p>
    <w:p w14:paraId="37848E3E" w14:textId="562604F2" w:rsidR="00125884" w:rsidRDefault="00125884" w:rsidP="003E6F96">
      <w:pPr>
        <w:keepNext/>
        <w:keepLines/>
        <w:spacing w:line="276" w:lineRule="auto"/>
        <w:jc w:val="both"/>
      </w:pPr>
      <w:r>
        <w:t xml:space="preserve">pričom cena bude záväzná počas celej doby plnenia. </w:t>
      </w:r>
      <w:r w:rsidR="003E6F96">
        <w:t xml:space="preserve">Pre účely predloženia ponuky sa jednotková cena prenásobí počtom </w:t>
      </w:r>
      <w:r>
        <w:t xml:space="preserve">24 vozidiel. </w:t>
      </w:r>
    </w:p>
    <w:p w14:paraId="35594A4D" w14:textId="77777777" w:rsidR="001A656A" w:rsidRDefault="001A656A" w:rsidP="003E6F96">
      <w:pPr>
        <w:keepNext/>
        <w:keepLines/>
        <w:spacing w:line="276" w:lineRule="auto"/>
        <w:jc w:val="both"/>
      </w:pPr>
    </w:p>
    <w:p w14:paraId="7351B710" w14:textId="051A9C93" w:rsidR="00125884" w:rsidRDefault="00FB0F07" w:rsidP="003E6F96">
      <w:pPr>
        <w:keepNext/>
        <w:keepLines/>
        <w:spacing w:line="276" w:lineRule="auto"/>
        <w:jc w:val="both"/>
      </w:pPr>
      <w:r>
        <w:t xml:space="preserve">Uchádzači </w:t>
      </w:r>
      <w:r w:rsidR="00125884">
        <w:t>predlož</w:t>
      </w:r>
      <w:r>
        <w:t xml:space="preserve">ia vo svojej ponuke </w:t>
      </w:r>
      <w:r w:rsidR="00125884">
        <w:t xml:space="preserve">aj </w:t>
      </w:r>
      <w:r w:rsidR="00125884" w:rsidRPr="003E6F96">
        <w:rPr>
          <w:b/>
          <w:bCs/>
          <w:u w:val="single"/>
        </w:rPr>
        <w:t>jednotkový cenník komponentov</w:t>
      </w:r>
      <w:r w:rsidR="00125884">
        <w:t xml:space="preserve"> </w:t>
      </w:r>
      <w:r w:rsidR="003E6F96">
        <w:t>*</w:t>
      </w:r>
      <w:r w:rsidR="00FD03F6">
        <w:rPr>
          <w:rFonts w:ascii="Calibri" w:hAnsi="Calibri" w:cs="Calibri"/>
        </w:rPr>
        <w:t>⁾</w:t>
      </w:r>
      <w:r w:rsidR="003E6F96">
        <w:t xml:space="preserve"> </w:t>
      </w:r>
      <w:r w:rsidR="00125884">
        <w:t>prídavnej sady na opravu, pričom tieto ceny sú nemenné počas celej doby poskytovania služby.</w:t>
      </w:r>
    </w:p>
    <w:p w14:paraId="13CAED04" w14:textId="77777777" w:rsidR="001A656A" w:rsidRDefault="001A656A" w:rsidP="003E6F96">
      <w:pPr>
        <w:keepNext/>
        <w:keepLines/>
        <w:spacing w:line="276" w:lineRule="auto"/>
        <w:jc w:val="both"/>
        <w:rPr>
          <w:u w:val="single"/>
        </w:rPr>
      </w:pPr>
    </w:p>
    <w:p w14:paraId="6753161F" w14:textId="77777777" w:rsidR="000465FF" w:rsidRDefault="000465FF" w:rsidP="000465FF">
      <w:pPr>
        <w:keepNext/>
        <w:keepLines/>
        <w:spacing w:line="276" w:lineRule="auto"/>
        <w:jc w:val="both"/>
      </w:pPr>
      <w:r>
        <w:t xml:space="preserve">V cene musia byť zahrnuté všetky náklady spojené s poskytnutím služby, vrátane práce, materiálu, likvidácie odpadu a dopravy DAP späť po oprave. </w:t>
      </w:r>
    </w:p>
    <w:p w14:paraId="79848989" w14:textId="77777777" w:rsidR="000465FF" w:rsidRDefault="000465FF" w:rsidP="000465FF">
      <w:pPr>
        <w:keepNext/>
        <w:keepLines/>
        <w:spacing w:line="276" w:lineRule="auto"/>
        <w:jc w:val="both"/>
      </w:pPr>
      <w:r w:rsidRPr="00FB0F07">
        <w:rPr>
          <w:rFonts w:cstheme="minorHAnsi"/>
          <w:color w:val="000000"/>
        </w:rPr>
        <w:t xml:space="preserve">Obstarávateľ </w:t>
      </w:r>
      <w:r>
        <w:t xml:space="preserve">požaduje použiť pri oprave originálne diely odporúčané výrobcom v zmysle nižšie uvedeného: </w:t>
      </w:r>
    </w:p>
    <w:p w14:paraId="6C9D4AA6" w14:textId="77777777" w:rsidR="000465FF" w:rsidRPr="003E6F96" w:rsidRDefault="000465FF" w:rsidP="000465FF">
      <w:pPr>
        <w:pStyle w:val="Odsekzoznamu"/>
        <w:keepNext/>
        <w:keepLines/>
        <w:ind w:left="0"/>
        <w:jc w:val="both"/>
        <w:rPr>
          <w:i/>
          <w:iCs/>
        </w:rPr>
      </w:pPr>
      <w:r>
        <w:t>*</w:t>
      </w:r>
      <w:r>
        <w:rPr>
          <w:rFonts w:ascii="Calibri" w:hAnsi="Calibri" w:cs="Calibri"/>
        </w:rPr>
        <w:t>⁾</w:t>
      </w:r>
      <w:r>
        <w:rPr>
          <w:i/>
          <w:iCs/>
        </w:rPr>
        <w:t xml:space="preserve"> </w:t>
      </w:r>
      <w:r w:rsidRPr="003E6F96">
        <w:rPr>
          <w:i/>
          <w:iCs/>
        </w:rPr>
        <w:t>Dodávaný tovar musia byť nové, nepoužívané, nepoškodené a v neporušených obaloch zabalené náhradné diely, ktoré: (i) vyrába výrobca vozidiel, (ii) vyrába subdodávateľ – výrobca náhradných dielov a dodáva ich výrobcovi vozidiel, alebo (iii) vyrába výrobca náhradných dielov podľa špecifikácií a výrobných noriem dodaných výrobcom vozidla. Na požiadanie obstarávateľskej organizácie je predávajúci povinný preukázať, že dodávaný tovar spĺňa požiadavky na technické vlastnosti tovaru podľa predchádzajúcej vety.</w:t>
      </w:r>
    </w:p>
    <w:p w14:paraId="4B122136" w14:textId="77777777" w:rsidR="000465FF" w:rsidRDefault="000465FF" w:rsidP="001A656A">
      <w:pPr>
        <w:keepNext/>
        <w:keepLines/>
        <w:spacing w:line="360" w:lineRule="auto"/>
        <w:jc w:val="both"/>
        <w:rPr>
          <w:u w:val="single"/>
        </w:rPr>
      </w:pPr>
    </w:p>
    <w:p w14:paraId="20E8D926" w14:textId="4EAFD884" w:rsidR="00125884" w:rsidRDefault="00125884" w:rsidP="001A656A">
      <w:pPr>
        <w:keepNext/>
        <w:keepLines/>
        <w:spacing w:line="360" w:lineRule="auto"/>
        <w:jc w:val="both"/>
      </w:pPr>
      <w:r w:rsidRPr="001A656A">
        <w:rPr>
          <w:u w:val="single"/>
        </w:rPr>
        <w:t>Podmienky použitia mimoriadnych opráv</w:t>
      </w:r>
      <w:r>
        <w:t xml:space="preserve">: </w:t>
      </w:r>
    </w:p>
    <w:p w14:paraId="1FDF55DB" w14:textId="77777777" w:rsidR="00125884" w:rsidRPr="0087498B" w:rsidRDefault="00125884" w:rsidP="001A656A">
      <w:pPr>
        <w:keepNext/>
        <w:keepLines/>
        <w:spacing w:line="360" w:lineRule="auto"/>
        <w:jc w:val="both"/>
      </w:pPr>
      <w:r w:rsidRPr="0087498B">
        <w:t>Mimoriadne opravy môžu byť uplatnené len za týchto podmienok:</w:t>
      </w:r>
    </w:p>
    <w:p w14:paraId="55ED7E3C" w14:textId="77777777" w:rsidR="00125884" w:rsidRPr="0087498B" w:rsidRDefault="00125884" w:rsidP="001A656A">
      <w:pPr>
        <w:keepNext/>
        <w:keepLines/>
        <w:numPr>
          <w:ilvl w:val="0"/>
          <w:numId w:val="2"/>
        </w:numPr>
        <w:spacing w:line="360" w:lineRule="auto"/>
        <w:jc w:val="both"/>
      </w:pPr>
      <w:r w:rsidRPr="0087498B">
        <w:t>ich potreba musí byť preukázaná diagnostikou alebo technickým záznamom,</w:t>
      </w:r>
    </w:p>
    <w:p w14:paraId="1310AF2C" w14:textId="5A523BB9" w:rsidR="00125884" w:rsidRPr="0087498B" w:rsidRDefault="00125884" w:rsidP="001A656A">
      <w:pPr>
        <w:keepNext/>
        <w:keepLines/>
        <w:numPr>
          <w:ilvl w:val="0"/>
          <w:numId w:val="2"/>
        </w:numPr>
        <w:spacing w:line="360" w:lineRule="auto"/>
        <w:jc w:val="both"/>
      </w:pPr>
      <w:r w:rsidRPr="0087498B">
        <w:t xml:space="preserve">musia byť pred realizáciou odsúhlasené </w:t>
      </w:r>
      <w:r w:rsidR="00F929DA">
        <w:t>obstarávateľom</w:t>
      </w:r>
      <w:r w:rsidRPr="0087498B">
        <w:t>,</w:t>
      </w:r>
    </w:p>
    <w:p w14:paraId="021CE9A1" w14:textId="6879651E" w:rsidR="00125884" w:rsidRDefault="00125884" w:rsidP="001A656A">
      <w:pPr>
        <w:keepNext/>
        <w:keepLines/>
        <w:numPr>
          <w:ilvl w:val="0"/>
          <w:numId w:val="2"/>
        </w:numPr>
        <w:spacing w:line="360" w:lineRule="auto"/>
        <w:jc w:val="both"/>
      </w:pPr>
      <w:r w:rsidRPr="0087498B">
        <w:t xml:space="preserve">náklady budú čerpané </w:t>
      </w:r>
      <w:r w:rsidRPr="0087498B">
        <w:rPr>
          <w:b/>
          <w:bCs/>
        </w:rPr>
        <w:t xml:space="preserve">z druhej časti </w:t>
      </w:r>
      <w:r>
        <w:t xml:space="preserve">(zložka B) </w:t>
      </w:r>
      <w:r w:rsidRPr="0087498B">
        <w:t>určenej na mimoriadne opravy</w:t>
      </w:r>
      <w:r w:rsidR="001A656A">
        <w:t>.</w:t>
      </w:r>
    </w:p>
    <w:p w14:paraId="201530BE" w14:textId="77777777" w:rsidR="002E3526" w:rsidRDefault="002E3526" w:rsidP="003E6F96">
      <w:pPr>
        <w:keepNext/>
        <w:keepLines/>
        <w:spacing w:line="276" w:lineRule="auto"/>
        <w:jc w:val="both"/>
      </w:pPr>
    </w:p>
    <w:p w14:paraId="45C1F73C" w14:textId="14292730" w:rsidR="00125884" w:rsidRDefault="00F929DA" w:rsidP="003E6F96">
      <w:pPr>
        <w:keepNext/>
        <w:keepLines/>
        <w:spacing w:line="276" w:lineRule="auto"/>
        <w:jc w:val="both"/>
      </w:pPr>
      <w:r>
        <w:t xml:space="preserve">Obstarávateľ </w:t>
      </w:r>
      <w:r w:rsidR="00125884" w:rsidRPr="0087498B">
        <w:t>nie je povinný odobrať žiadnu z mimoriadnych položiek.</w:t>
      </w:r>
    </w:p>
    <w:p w14:paraId="3D36891F" w14:textId="77777777" w:rsidR="00125884" w:rsidRDefault="00125884" w:rsidP="003E6F96">
      <w:pPr>
        <w:keepNext/>
        <w:keepLines/>
        <w:spacing w:line="276" w:lineRule="auto"/>
        <w:jc w:val="both"/>
      </w:pPr>
    </w:p>
    <w:p w14:paraId="3F8F4D62" w14:textId="77777777" w:rsidR="003E6F96" w:rsidRPr="00F929DA" w:rsidRDefault="003E6F96" w:rsidP="003E6F96">
      <w:pPr>
        <w:keepNext/>
        <w:keepLines/>
        <w:spacing w:line="360" w:lineRule="auto"/>
        <w:jc w:val="both"/>
        <w:rPr>
          <w:u w:val="single"/>
        </w:rPr>
      </w:pPr>
      <w:r w:rsidRPr="00F929DA">
        <w:rPr>
          <w:u w:val="single"/>
        </w:rPr>
        <w:t>Spoločné ustanovenia</w:t>
      </w:r>
    </w:p>
    <w:p w14:paraId="77986DC2" w14:textId="10738EFD" w:rsidR="003E6F96" w:rsidRDefault="003E6F96" w:rsidP="003E6F96">
      <w:pPr>
        <w:keepNext/>
        <w:keepLines/>
        <w:spacing w:line="276" w:lineRule="auto"/>
        <w:jc w:val="both"/>
      </w:pPr>
      <w:r>
        <w:t xml:space="preserve">Podmienkou účasti je, aby uchádzač disponoval </w:t>
      </w:r>
      <w:r w:rsidRPr="005A6437">
        <w:rPr>
          <w:b/>
          <w:bCs/>
        </w:rPr>
        <w:t>autorizáciou od výrobcu</w:t>
      </w:r>
      <w:r w:rsidRPr="005A6437">
        <w:t xml:space="preserve"> vykonávať záručný a pozáručný servis</w:t>
      </w:r>
      <w:r w:rsidR="004A4F1E" w:rsidRPr="005A6437">
        <w:t>,</w:t>
      </w:r>
      <w:r w:rsidR="004A4F1E" w:rsidRPr="004A4F1E">
        <w:t xml:space="preserve"> ktorú predloží v ponuke</w:t>
      </w:r>
      <w:r>
        <w:t xml:space="preserve">. </w:t>
      </w:r>
    </w:p>
    <w:p w14:paraId="2083B2E2" w14:textId="77777777" w:rsidR="00FD03F6" w:rsidRDefault="00FD03F6" w:rsidP="003E6F96">
      <w:pPr>
        <w:keepNext/>
        <w:keepLines/>
        <w:spacing w:line="276" w:lineRule="auto"/>
        <w:jc w:val="both"/>
      </w:pPr>
    </w:p>
    <w:p w14:paraId="2DB79E6B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Služba bude vykonávaná v priestoroch úspešného uchádzača. </w:t>
      </w:r>
    </w:p>
    <w:p w14:paraId="78453AEC" w14:textId="77777777" w:rsidR="003E6F96" w:rsidRPr="003E6F96" w:rsidRDefault="003E6F96" w:rsidP="003E6F96">
      <w:pPr>
        <w:keepNext/>
        <w:keepLines/>
        <w:spacing w:line="276" w:lineRule="auto"/>
        <w:jc w:val="both"/>
        <w:rPr>
          <w:b/>
          <w:bCs/>
        </w:rPr>
      </w:pPr>
      <w:r w:rsidRPr="003E6F96">
        <w:rPr>
          <w:b/>
          <w:bCs/>
        </w:rPr>
        <w:t xml:space="preserve">Počet vozidiel: 24 ks ( 1 vozidlo = 1 </w:t>
      </w:r>
      <w:proofErr w:type="spellStart"/>
      <w:r w:rsidRPr="003E6F96">
        <w:rPr>
          <w:b/>
          <w:bCs/>
        </w:rPr>
        <w:t>sada</w:t>
      </w:r>
      <w:proofErr w:type="spellEnd"/>
      <w:r w:rsidRPr="003E6F96">
        <w:rPr>
          <w:b/>
          <w:bCs/>
        </w:rPr>
        <w:t>)</w:t>
      </w:r>
    </w:p>
    <w:p w14:paraId="12F25797" w14:textId="77777777" w:rsidR="003E6F96" w:rsidRPr="003E6F96" w:rsidRDefault="003E6F96" w:rsidP="003E6F96">
      <w:pPr>
        <w:keepNext/>
        <w:keepLines/>
        <w:spacing w:line="276" w:lineRule="auto"/>
        <w:jc w:val="both"/>
        <w:rPr>
          <w:b/>
          <w:bCs/>
        </w:rPr>
      </w:pPr>
      <w:r w:rsidRPr="003E6F96">
        <w:rPr>
          <w:b/>
          <w:bCs/>
        </w:rPr>
        <w:t xml:space="preserve">Približná kadencia: každých 15 dní jedna </w:t>
      </w:r>
      <w:proofErr w:type="spellStart"/>
      <w:r w:rsidRPr="003E6F96">
        <w:rPr>
          <w:b/>
          <w:bCs/>
        </w:rPr>
        <w:t>sada</w:t>
      </w:r>
      <w:proofErr w:type="spellEnd"/>
    </w:p>
    <w:p w14:paraId="7616E60A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Úspešný uchádzač je povinný začať poskytovať službu najneskôr do 2 mesiacov od podpisu Zmluvy. </w:t>
      </w:r>
    </w:p>
    <w:p w14:paraId="4AFEEFF0" w14:textId="533FD988" w:rsidR="008E5100" w:rsidRPr="008E5100" w:rsidRDefault="008E5100" w:rsidP="008E5100">
      <w:pPr>
        <w:keepNext/>
        <w:keepLines/>
        <w:spacing w:line="276" w:lineRule="auto"/>
        <w:jc w:val="both"/>
      </w:pPr>
      <w:r w:rsidRPr="008E5100">
        <w:lastRenderedPageBreak/>
        <w:t xml:space="preserve">Počet a identifikácia komponentov </w:t>
      </w:r>
      <w:r w:rsidR="003C2235" w:rsidRPr="008E5100">
        <w:t xml:space="preserve">pri odoslaní dodávateľovi </w:t>
      </w:r>
      <w:r w:rsidRPr="008E5100">
        <w:t xml:space="preserve">bude zdokumentovaná </w:t>
      </w:r>
      <w:r w:rsidR="003C2235">
        <w:t>odovzdávacím/</w:t>
      </w:r>
      <w:r w:rsidRPr="008E5100">
        <w:t xml:space="preserve">preberacím protokolom vystaveným </w:t>
      </w:r>
      <w:r>
        <w:t>ob</w:t>
      </w:r>
      <w:r w:rsidR="00B64855">
        <w:t>jednávateľo</w:t>
      </w:r>
      <w:r>
        <w:t>m</w:t>
      </w:r>
      <w:r w:rsidRPr="008E5100">
        <w:t xml:space="preserve">, s uvedením </w:t>
      </w:r>
      <w:r w:rsidR="003C2235">
        <w:t xml:space="preserve">typu a </w:t>
      </w:r>
      <w:r w:rsidRPr="008E5100">
        <w:t xml:space="preserve">výrobných čísiel. Prípadný chýbajúci komponent má za povinnosť avizovať dodávateľ </w:t>
      </w:r>
      <w:r>
        <w:t>o</w:t>
      </w:r>
      <w:r w:rsidR="00B64855">
        <w:t>bjedná</w:t>
      </w:r>
      <w:r>
        <w:t>vateľovi</w:t>
      </w:r>
      <w:r w:rsidRPr="008E5100">
        <w:t xml:space="preserve"> bezodkladne pri preberaní zásielky, v rámci potvrdenia prevzatia zásielky.</w:t>
      </w:r>
    </w:p>
    <w:p w14:paraId="2BC5CFD6" w14:textId="77777777" w:rsidR="008E5100" w:rsidRDefault="008E5100" w:rsidP="003E6F96">
      <w:pPr>
        <w:keepNext/>
        <w:keepLines/>
        <w:spacing w:line="276" w:lineRule="auto"/>
        <w:jc w:val="both"/>
      </w:pPr>
    </w:p>
    <w:p w14:paraId="6783F196" w14:textId="45B22512" w:rsidR="003E6F96" w:rsidRDefault="003E6F96" w:rsidP="003E6F96">
      <w:pPr>
        <w:keepNext/>
        <w:keepLines/>
        <w:spacing w:line="276" w:lineRule="auto"/>
        <w:jc w:val="both"/>
      </w:pPr>
      <w:r>
        <w:t xml:space="preserve">Termín dodania opravenej sady: max. do </w:t>
      </w:r>
      <w:r w:rsidR="009946D9">
        <w:t xml:space="preserve">4 </w:t>
      </w:r>
      <w:r>
        <w:t>týždňov od prevzatia do opravy.</w:t>
      </w:r>
    </w:p>
    <w:p w14:paraId="4BD7ED52" w14:textId="77777777" w:rsidR="003E6F96" w:rsidRDefault="003E6F96" w:rsidP="003E6F96">
      <w:pPr>
        <w:keepNext/>
        <w:keepLines/>
        <w:spacing w:line="276" w:lineRule="auto"/>
        <w:jc w:val="both"/>
      </w:pPr>
    </w:p>
    <w:p w14:paraId="35B836DC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V prípade vykonania </w:t>
      </w:r>
      <w:r w:rsidRPr="003E6F96">
        <w:t>MO</w:t>
      </w:r>
      <w:r>
        <w:t xml:space="preserve">, termín dodania opravenej sady sa predĺži: max. 4 týždne od prevzatia </w:t>
      </w:r>
    </w:p>
    <w:p w14:paraId="771D681D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do opravy. </w:t>
      </w:r>
    </w:p>
    <w:p w14:paraId="3E302AB4" w14:textId="4627337B" w:rsidR="003E6F96" w:rsidRDefault="003E6F96" w:rsidP="003E6F96">
      <w:pPr>
        <w:keepNext/>
        <w:keepLines/>
        <w:spacing w:line="276" w:lineRule="auto"/>
        <w:jc w:val="both"/>
      </w:pPr>
      <w:r>
        <w:t xml:space="preserve">Záruka 12 mesiacov od uvedenia do prevádzky alebo montáže / </w:t>
      </w:r>
      <w:r w:rsidR="003C2235">
        <w:t xml:space="preserve">max. </w:t>
      </w:r>
      <w:r>
        <w:t>18 mesiacov od dodania.</w:t>
      </w:r>
    </w:p>
    <w:p w14:paraId="58E31321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Súčasťou dodania každej opravenej sady bude dodací list + skúšobný protokol. </w:t>
      </w:r>
    </w:p>
    <w:p w14:paraId="7907F4AB" w14:textId="77777777" w:rsidR="003E6F96" w:rsidRDefault="003E6F96" w:rsidP="003E6F96">
      <w:pPr>
        <w:keepNext/>
        <w:keepLines/>
        <w:spacing w:line="276" w:lineRule="auto"/>
        <w:jc w:val="both"/>
      </w:pPr>
    </w:p>
    <w:p w14:paraId="132151AF" w14:textId="77777777" w:rsidR="003E6F96" w:rsidRDefault="003E6F96" w:rsidP="003E6F96">
      <w:pPr>
        <w:keepNext/>
        <w:keepLines/>
        <w:spacing w:line="276" w:lineRule="auto"/>
        <w:jc w:val="both"/>
      </w:pPr>
    </w:p>
    <w:p w14:paraId="7037394F" w14:textId="77777777" w:rsidR="00125884" w:rsidRPr="001647A2" w:rsidRDefault="00125884" w:rsidP="001A656A">
      <w:pPr>
        <w:keepNext/>
        <w:keepLines/>
        <w:spacing w:line="360" w:lineRule="auto"/>
        <w:jc w:val="both"/>
        <w:rPr>
          <w:b/>
          <w:bCs/>
        </w:rPr>
      </w:pPr>
      <w:r w:rsidRPr="001647A2">
        <w:rPr>
          <w:b/>
          <w:bCs/>
        </w:rPr>
        <w:t>Kritérium na vyhodnotenie ponúk</w:t>
      </w:r>
    </w:p>
    <w:p w14:paraId="119E7DBE" w14:textId="25943803" w:rsidR="00125884" w:rsidRPr="003E6F96" w:rsidRDefault="00125884" w:rsidP="003E6F96">
      <w:pPr>
        <w:keepNext/>
        <w:keepLines/>
        <w:spacing w:line="276" w:lineRule="auto"/>
        <w:jc w:val="both"/>
        <w:rPr>
          <w:spacing w:val="-4"/>
        </w:rPr>
      </w:pPr>
      <w:r w:rsidRPr="003E6F96">
        <w:rPr>
          <w:spacing w:val="-4"/>
        </w:rPr>
        <w:t xml:space="preserve">Kritérium: </w:t>
      </w:r>
      <w:r w:rsidRPr="003E6F96">
        <w:rPr>
          <w:b/>
          <w:bCs/>
          <w:spacing w:val="-4"/>
        </w:rPr>
        <w:t xml:space="preserve">Najnižšia celková cena za </w:t>
      </w:r>
      <w:r w:rsidR="001A656A" w:rsidRPr="003E6F96">
        <w:rPr>
          <w:b/>
          <w:bCs/>
          <w:spacing w:val="-4"/>
        </w:rPr>
        <w:t xml:space="preserve">predmet zákazky - </w:t>
      </w:r>
      <w:r w:rsidRPr="003E6F96">
        <w:rPr>
          <w:spacing w:val="-4"/>
        </w:rPr>
        <w:t>poskytnutie služby (zložka A + zložka B).</w:t>
      </w:r>
    </w:p>
    <w:p w14:paraId="3969465B" w14:textId="77777777" w:rsidR="002C2606" w:rsidRPr="00C62D18" w:rsidRDefault="002C2606" w:rsidP="001A656A">
      <w:pPr>
        <w:keepNext/>
        <w:keepLines/>
      </w:pPr>
    </w:p>
    <w:sectPr w:rsidR="002C2606" w:rsidRPr="00C6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A7B27"/>
    <w:multiLevelType w:val="hybridMultilevel"/>
    <w:tmpl w:val="FE8282E6"/>
    <w:lvl w:ilvl="0" w:tplc="536818A6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A36B1"/>
    <w:multiLevelType w:val="hybridMultilevel"/>
    <w:tmpl w:val="F18AD808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33C64"/>
    <w:multiLevelType w:val="multilevel"/>
    <w:tmpl w:val="35A8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778005">
    <w:abstractNumId w:val="0"/>
  </w:num>
  <w:num w:numId="2" w16cid:durableId="1039479490">
    <w:abstractNumId w:val="2"/>
  </w:num>
  <w:num w:numId="3" w16cid:durableId="199760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FA"/>
    <w:rsid w:val="00027BEC"/>
    <w:rsid w:val="000465FF"/>
    <w:rsid w:val="000656D4"/>
    <w:rsid w:val="00075ACF"/>
    <w:rsid w:val="00084517"/>
    <w:rsid w:val="000A58DC"/>
    <w:rsid w:val="00110820"/>
    <w:rsid w:val="00125884"/>
    <w:rsid w:val="001647A2"/>
    <w:rsid w:val="00186B21"/>
    <w:rsid w:val="001A656A"/>
    <w:rsid w:val="001B5568"/>
    <w:rsid w:val="001F7DE8"/>
    <w:rsid w:val="00250564"/>
    <w:rsid w:val="00252FE2"/>
    <w:rsid w:val="002A6E50"/>
    <w:rsid w:val="002C2606"/>
    <w:rsid w:val="002E3526"/>
    <w:rsid w:val="003155A9"/>
    <w:rsid w:val="003226EF"/>
    <w:rsid w:val="00367F1F"/>
    <w:rsid w:val="00392010"/>
    <w:rsid w:val="003C2235"/>
    <w:rsid w:val="003E6F96"/>
    <w:rsid w:val="003F0CF6"/>
    <w:rsid w:val="0040191B"/>
    <w:rsid w:val="00410421"/>
    <w:rsid w:val="00424BBB"/>
    <w:rsid w:val="00477DBA"/>
    <w:rsid w:val="004A4F1E"/>
    <w:rsid w:val="00571CF3"/>
    <w:rsid w:val="0058290C"/>
    <w:rsid w:val="005A6437"/>
    <w:rsid w:val="007410A1"/>
    <w:rsid w:val="007E48FA"/>
    <w:rsid w:val="007F5DF2"/>
    <w:rsid w:val="008638B6"/>
    <w:rsid w:val="0087498B"/>
    <w:rsid w:val="008E1AFE"/>
    <w:rsid w:val="008E5100"/>
    <w:rsid w:val="00907075"/>
    <w:rsid w:val="00937A9A"/>
    <w:rsid w:val="009946D9"/>
    <w:rsid w:val="009B58B6"/>
    <w:rsid w:val="00A50074"/>
    <w:rsid w:val="00A5594A"/>
    <w:rsid w:val="00A57466"/>
    <w:rsid w:val="00A62B79"/>
    <w:rsid w:val="00A73F21"/>
    <w:rsid w:val="00B2581A"/>
    <w:rsid w:val="00B64855"/>
    <w:rsid w:val="00BA32A7"/>
    <w:rsid w:val="00BB6FDD"/>
    <w:rsid w:val="00BF620D"/>
    <w:rsid w:val="00C257B8"/>
    <w:rsid w:val="00C30FFE"/>
    <w:rsid w:val="00C4601D"/>
    <w:rsid w:val="00C55187"/>
    <w:rsid w:val="00C62D18"/>
    <w:rsid w:val="00C80545"/>
    <w:rsid w:val="00CA105E"/>
    <w:rsid w:val="00D463A1"/>
    <w:rsid w:val="00D70ABC"/>
    <w:rsid w:val="00DC3433"/>
    <w:rsid w:val="00DF2918"/>
    <w:rsid w:val="00DF4F3F"/>
    <w:rsid w:val="00E66665"/>
    <w:rsid w:val="00E719F5"/>
    <w:rsid w:val="00F04BE2"/>
    <w:rsid w:val="00F31674"/>
    <w:rsid w:val="00F33A94"/>
    <w:rsid w:val="00F33D46"/>
    <w:rsid w:val="00F3543C"/>
    <w:rsid w:val="00F3585F"/>
    <w:rsid w:val="00F929DA"/>
    <w:rsid w:val="00FB0F07"/>
    <w:rsid w:val="00FB77B4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993C"/>
  <w15:chartTrackingRefBased/>
  <w15:docId w15:val="{C005F955-B6BF-4912-87A6-D42B8983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2606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2606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2606"/>
    <w:rPr>
      <w:rFonts w:ascii="Garamond" w:eastAsia="Times New Roman" w:hAnsi="Garamond" w:cs="Times New Roman"/>
      <w:kern w:val="0"/>
      <w:sz w:val="40"/>
      <w:szCs w:val="40"/>
      <w:lang w:eastAsia="sk-SK"/>
      <w14:ligatures w14:val="none"/>
    </w:rPr>
  </w:style>
  <w:style w:type="paragraph" w:customStyle="1" w:styleId="Default">
    <w:name w:val="Default"/>
    <w:rsid w:val="002C2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2C2606"/>
    <w:pPr>
      <w:spacing w:after="0" w:line="240" w:lineRule="auto"/>
    </w:pPr>
    <w:rPr>
      <w:rFonts w:ascii="Garamond" w:eastAsia="Times New Roman" w:hAnsi="Garamond" w:cs="Times New Roman"/>
      <w:kern w:val="0"/>
      <w:sz w:val="24"/>
      <w:lang w:val="cs-CZ" w:eastAsia="cs-CZ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0656D4"/>
    <w:pPr>
      <w:ind w:left="720"/>
      <w:contextualSpacing/>
    </w:pPr>
  </w:style>
  <w:style w:type="paragraph" w:styleId="Revzia">
    <w:name w:val="Revision"/>
    <w:hidden/>
    <w:uiPriority w:val="99"/>
    <w:semiHidden/>
    <w:rsid w:val="00A73F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FB0F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B0F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B0F07"/>
    <w:rPr>
      <w:rFonts w:ascii="Garamond" w:eastAsia="Times New Roman" w:hAnsi="Garamond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0F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0F07"/>
    <w:rPr>
      <w:rFonts w:ascii="Garamond" w:eastAsia="Times New Roman" w:hAnsi="Garamond" w:cs="Times New Roman"/>
      <w:b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Tomášik Andrej</dc:creator>
  <cp:keywords/>
  <dc:description/>
  <cp:lastModifiedBy>Elanová Tatiana</cp:lastModifiedBy>
  <cp:revision>5</cp:revision>
  <cp:lastPrinted>2026-03-10T10:11:00Z</cp:lastPrinted>
  <dcterms:created xsi:type="dcterms:W3CDTF">2026-06-12T13:39:00Z</dcterms:created>
  <dcterms:modified xsi:type="dcterms:W3CDTF">2026-06-12T16:07:00Z</dcterms:modified>
</cp:coreProperties>
</file>