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4783" w14:textId="6DC60D82" w:rsidR="00BE0D5D" w:rsidRPr="00DB2AB5" w:rsidRDefault="00BE0D5D" w:rsidP="00E84ECE">
      <w:pPr>
        <w:spacing w:after="0" w:line="240" w:lineRule="auto"/>
        <w:ind w:left="2124" w:firstLine="708"/>
        <w:rPr>
          <w:rFonts w:asciiTheme="minorBidi" w:eastAsia="Calibri" w:hAnsiTheme="minorBidi" w:cstheme="minorBidi"/>
          <w:b/>
          <w:szCs w:val="20"/>
          <w:lang w:eastAsia="en-US"/>
        </w:rPr>
      </w:pPr>
      <w:r w:rsidRPr="00DB2AB5">
        <w:rPr>
          <w:rFonts w:asciiTheme="minorBidi" w:eastAsia="Calibri" w:hAnsiTheme="minorBidi" w:cstheme="minorBidi"/>
          <w:b/>
          <w:szCs w:val="20"/>
          <w:lang w:eastAsia="en-US"/>
        </w:rPr>
        <w:t xml:space="preserve">Załącznik nr </w:t>
      </w:r>
      <w:r w:rsidR="002C52CD" w:rsidRPr="00DB2AB5">
        <w:rPr>
          <w:rFonts w:asciiTheme="minorBidi" w:eastAsia="Calibri" w:hAnsiTheme="minorBidi" w:cstheme="minorBidi"/>
          <w:b/>
          <w:szCs w:val="20"/>
          <w:lang w:eastAsia="en-US"/>
        </w:rPr>
        <w:t>7</w:t>
      </w:r>
      <w:r w:rsidRPr="00DB2AB5">
        <w:rPr>
          <w:rFonts w:asciiTheme="minorBidi" w:hAnsiTheme="minorBidi" w:cstheme="minorBidi"/>
          <w:b/>
          <w:szCs w:val="20"/>
        </w:rPr>
        <w:t xml:space="preserve"> - </w:t>
      </w:r>
      <w:r w:rsidRPr="00DB2AB5">
        <w:rPr>
          <w:rFonts w:asciiTheme="minorBidi" w:eastAsia="Calibri" w:hAnsiTheme="minorBidi" w:cstheme="minorBidi"/>
          <w:b/>
          <w:szCs w:val="20"/>
          <w:lang w:eastAsia="en-US"/>
        </w:rPr>
        <w:t>Klauzula informacyjna wynikająca z art. 13 RODO</w:t>
      </w:r>
    </w:p>
    <w:p w14:paraId="0A466CCC" w14:textId="77777777" w:rsidR="00BE0D5D" w:rsidRPr="00DB2AB5" w:rsidRDefault="00BE0D5D" w:rsidP="00BE0D5D">
      <w:pPr>
        <w:spacing w:after="0" w:line="240" w:lineRule="auto"/>
        <w:ind w:left="2127"/>
        <w:jc w:val="center"/>
        <w:rPr>
          <w:rFonts w:asciiTheme="minorBidi" w:eastAsia="Calibri" w:hAnsiTheme="minorBidi" w:cstheme="minorBidi"/>
          <w:b/>
          <w:szCs w:val="20"/>
          <w:lang w:eastAsia="en-US"/>
        </w:rPr>
      </w:pPr>
    </w:p>
    <w:p w14:paraId="5F74DCB5" w14:textId="777DA39A" w:rsidR="006C1642" w:rsidRPr="006C1642" w:rsidRDefault="006C1642" w:rsidP="006C1642">
      <w:pPr>
        <w:rPr>
          <w:rFonts w:cs="Arial"/>
          <w:b/>
          <w:color w:val="000000"/>
          <w:sz w:val="16"/>
          <w:szCs w:val="16"/>
        </w:rPr>
      </w:pPr>
      <w:r w:rsidRPr="006C1642">
        <w:rPr>
          <w:rFonts w:cs="Arial"/>
          <w:kern w:val="32"/>
          <w:szCs w:val="20"/>
        </w:rPr>
        <w:t xml:space="preserve">Nr referencyjny nadany sprawie przez Zamawiającego </w:t>
      </w:r>
      <w:r w:rsidRPr="006C1642">
        <w:rPr>
          <w:rFonts w:cs="Arial"/>
          <w:color w:val="000000"/>
          <w:sz w:val="22"/>
          <w:szCs w:val="22"/>
        </w:rPr>
        <w:t xml:space="preserve">: </w:t>
      </w:r>
      <w:r w:rsidRPr="006C1642">
        <w:rPr>
          <w:rFonts w:cs="Arial"/>
          <w:b/>
          <w:color w:val="000000"/>
          <w:sz w:val="22"/>
          <w:szCs w:val="22"/>
        </w:rPr>
        <w:t>NL/10/2026</w:t>
      </w:r>
    </w:p>
    <w:p w14:paraId="214400DE" w14:textId="77777777" w:rsidR="006C1642" w:rsidRPr="006C1642" w:rsidRDefault="006C1642" w:rsidP="006C1642">
      <w:pPr>
        <w:spacing w:after="0" w:line="240" w:lineRule="auto"/>
        <w:rPr>
          <w:rFonts w:cs="Arial"/>
          <w:color w:val="000000"/>
          <w:szCs w:val="20"/>
        </w:rPr>
      </w:pPr>
    </w:p>
    <w:p w14:paraId="48E21AD1" w14:textId="77777777" w:rsidR="006C1642" w:rsidRPr="006C1642" w:rsidRDefault="006C1642" w:rsidP="006C1642">
      <w:pPr>
        <w:spacing w:after="0" w:line="240" w:lineRule="auto"/>
        <w:rPr>
          <w:rFonts w:cs="Arial"/>
          <w:color w:val="000000"/>
          <w:szCs w:val="20"/>
        </w:rPr>
      </w:pPr>
      <w:r w:rsidRPr="006C1642">
        <w:rPr>
          <w:rFonts w:cs="Arial"/>
          <w:bCs/>
          <w:color w:val="000000"/>
          <w:szCs w:val="20"/>
        </w:rPr>
        <w:t>Dotyczy postępowania o udzielenie zamówienia pn.</w:t>
      </w:r>
      <w:r w:rsidRPr="006C1642">
        <w:rPr>
          <w:rFonts w:cs="Arial"/>
          <w:b/>
          <w:bCs/>
          <w:color w:val="000000"/>
          <w:szCs w:val="20"/>
        </w:rPr>
        <w:t xml:space="preserve"> „Zapewnienie bezpieczeństwa energetycznego PWiK Żory Sp. z o.o. poprzez budowę sieci instalacji rozproszonych źródeł energii odnawialnej”</w:t>
      </w:r>
      <w:r w:rsidRPr="006C1642">
        <w:rPr>
          <w:rFonts w:cs="Arial"/>
          <w:color w:val="000000"/>
          <w:szCs w:val="20"/>
        </w:rPr>
        <w:t xml:space="preserve"> </w:t>
      </w:r>
      <w:r w:rsidRPr="006C1642">
        <w:rPr>
          <w:rFonts w:cs="Arial"/>
          <w:szCs w:val="20"/>
        </w:rPr>
        <w:t>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</w:p>
    <w:p w14:paraId="734CAC24" w14:textId="252B996C" w:rsidR="006C1642" w:rsidRDefault="006C1642" w:rsidP="00BE0D5D">
      <w:pPr>
        <w:spacing w:before="120" w:line="276" w:lineRule="auto"/>
        <w:jc w:val="both"/>
        <w:rPr>
          <w:rFonts w:asciiTheme="minorBidi" w:eastAsia="Calibri" w:hAnsiTheme="minorBidi" w:cstheme="minorBidi"/>
          <w:szCs w:val="20"/>
          <w:lang w:eastAsia="en-US"/>
        </w:rPr>
      </w:pPr>
    </w:p>
    <w:p w14:paraId="4AC8796B" w14:textId="02AD3274" w:rsidR="00BE0D5D" w:rsidRPr="00DB2AB5" w:rsidRDefault="00BE0D5D" w:rsidP="006C1642">
      <w:pPr>
        <w:spacing w:before="120" w:line="276" w:lineRule="auto"/>
        <w:jc w:val="center"/>
        <w:rPr>
          <w:rFonts w:asciiTheme="minorBidi" w:eastAsia="Calibri" w:hAnsiTheme="minorBidi" w:cstheme="minorBidi"/>
          <w:szCs w:val="20"/>
          <w:lang w:eastAsia="en-US"/>
        </w:rPr>
      </w:pPr>
      <w:r w:rsidRPr="00DB2AB5">
        <w:rPr>
          <w:rFonts w:asciiTheme="minorBidi" w:eastAsia="Calibri" w:hAnsiTheme="minorBidi" w:cstheme="minorBidi"/>
          <w:szCs w:val="20"/>
          <w:lang w:eastAsia="en-US"/>
        </w:rPr>
        <w:t>Klauzula informacyjna</w:t>
      </w:r>
    </w:p>
    <w:p w14:paraId="07E6D744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</w:pPr>
      <w:r w:rsidRPr="00DB2AB5">
        <w:rPr>
          <w:rFonts w:asciiTheme="minorBidi" w:hAnsiTheme="minorBidi" w:cstheme="minorBidi"/>
          <w:szCs w:val="20"/>
        </w:rPr>
        <w:t xml:space="preserve">Zgodnie z 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art. 13 ust. 1 i 2 </w:t>
      </w: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rozporządzenia Parlamentu Europejskiego i Rady (UE) 2016/679  </w:t>
      </w:r>
    </w:p>
    <w:p w14:paraId="3DDCF391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</w:pP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z dnia 27 kwietnia 2016 r. w sprawie ochrony osób fizycznych w związku z przetwarzaniem </w:t>
      </w:r>
    </w:p>
    <w:p w14:paraId="6078CD6D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</w:pP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danych osobowych i w sprawie swobodnego przepływu takich danych oraz uchylenia dyrektywy </w:t>
      </w:r>
    </w:p>
    <w:p w14:paraId="156DC0F1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</w:pP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95/46/WE (ogólne rozporządzenie o ochronie danych) (Dz. Urz. UE L 119 z 04.05.2016, str. 1), </w:t>
      </w:r>
    </w:p>
    <w:p w14:paraId="2E8F9812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dalej „RODO”, informuję, że: </w:t>
      </w:r>
    </w:p>
    <w:p w14:paraId="55C9BF0F" w14:textId="77777777" w:rsidR="00BE0D5D" w:rsidRPr="006F169A" w:rsidRDefault="00BE0D5D" w:rsidP="00BE0D5D">
      <w:pPr>
        <w:spacing w:after="0" w:line="240" w:lineRule="auto"/>
        <w:jc w:val="both"/>
        <w:rPr>
          <w:rFonts w:asciiTheme="minorBidi" w:hAnsiTheme="minorBidi" w:cstheme="minorBidi"/>
          <w:color w:val="000000" w:themeColor="text1"/>
          <w:szCs w:val="20"/>
        </w:rPr>
      </w:pPr>
    </w:p>
    <w:p w14:paraId="37B37818" w14:textId="77777777" w:rsidR="00BE0D5D" w:rsidRPr="006F169A" w:rsidRDefault="00BE0D5D" w:rsidP="00BE0D5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Bidi" w:hAnsiTheme="minorBidi" w:cstheme="minorBidi"/>
          <w:i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>administratorem Pani/Pana danych osobowych jest:</w:t>
      </w:r>
    </w:p>
    <w:p w14:paraId="7B12FBCB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>Przedsiębiorstwo Wodociągów i Kanalizacji Żory Sp. z o.o.</w:t>
      </w:r>
    </w:p>
    <w:p w14:paraId="22529B1A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>ul. Wodociągowa 10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ab/>
        <w:t xml:space="preserve">          </w:t>
      </w:r>
    </w:p>
    <w:p w14:paraId="5614EDC4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>44-240 Żory</w:t>
      </w:r>
    </w:p>
    <w:p w14:paraId="7BF25051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>Tel.: 32 43 44 631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ab/>
        <w:t xml:space="preserve">          </w:t>
      </w:r>
    </w:p>
    <w:p w14:paraId="1A0024A5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  <w:u w:val="single"/>
          <w:lang w:val="en-US"/>
        </w:rPr>
      </w:pPr>
      <w:hyperlink r:id="rId7" w:history="1">
        <w:r w:rsidRPr="006F169A">
          <w:rPr>
            <w:rStyle w:val="Hipercze"/>
            <w:rFonts w:asciiTheme="minorBidi" w:hAnsiTheme="minorBidi" w:cstheme="minorBidi"/>
            <w:color w:val="000000" w:themeColor="text1"/>
            <w:szCs w:val="20"/>
            <w:lang w:val="en-US"/>
          </w:rPr>
          <w:t>www.pwikzory.com.pl</w:t>
        </w:r>
      </w:hyperlink>
    </w:p>
    <w:p w14:paraId="128A931A" w14:textId="77777777" w:rsidR="00BE0D5D" w:rsidRPr="006F169A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color w:val="000000" w:themeColor="text1"/>
          <w:szCs w:val="20"/>
          <w:lang w:val="en-US"/>
        </w:rPr>
      </w:pPr>
    </w:p>
    <w:p w14:paraId="693A1905" w14:textId="77777777" w:rsidR="00BE0D5D" w:rsidRPr="006F169A" w:rsidRDefault="00BE0D5D" w:rsidP="00BE0D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Spółka wyznaczyła Inspektora Ochrony Danych, z którym można się kontaktować za     </w:t>
      </w:r>
    </w:p>
    <w:p w14:paraId="74DEC714" w14:textId="77777777" w:rsidR="00BE0D5D" w:rsidRPr="006F169A" w:rsidRDefault="00BE0D5D" w:rsidP="00BE0D5D">
      <w:pPr>
        <w:spacing w:after="0" w:line="240" w:lineRule="auto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       pośrednictwem adresu sekretariat@pwik.zory.pl;</w:t>
      </w:r>
    </w:p>
    <w:p w14:paraId="21884A8C" w14:textId="77777777" w:rsidR="00BE0D5D" w:rsidRPr="006F169A" w:rsidRDefault="00BE0D5D" w:rsidP="00BE0D5D">
      <w:pPr>
        <w:spacing w:after="0" w:line="240" w:lineRule="auto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       Pani/Pana dane osobowe przetwarzane będą na podstawie art. 6 ust. 1 lit. c</w:t>
      </w:r>
      <w:r w:rsidRPr="006F169A">
        <w:rPr>
          <w:rFonts w:asciiTheme="minorBidi" w:hAnsiTheme="minorBidi" w:cstheme="minorBidi"/>
          <w:i/>
          <w:color w:val="000000" w:themeColor="text1"/>
          <w:szCs w:val="20"/>
        </w:rPr>
        <w:t xml:space="preserve"> 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RODO w celu </w:t>
      </w:r>
    </w:p>
    <w:p w14:paraId="7F7BCB84" w14:textId="77777777" w:rsidR="00DB2AB5" w:rsidRPr="006F169A" w:rsidRDefault="00BE0D5D" w:rsidP="00DB2AB5">
      <w:pPr>
        <w:spacing w:after="0" w:line="240" w:lineRule="auto"/>
        <w:rPr>
          <w:rFonts w:cs="Arial"/>
          <w:b/>
          <w:bCs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       </w:t>
      </w: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>związanym z postępowaniem o udzielenie zamówienia publicznego</w:t>
      </w:r>
      <w:r w:rsidRPr="006F169A">
        <w:rPr>
          <w:rFonts w:asciiTheme="minorBidi" w:eastAsia="Calibri" w:hAnsiTheme="minorBidi" w:cstheme="minorBidi"/>
          <w:i/>
          <w:color w:val="000000" w:themeColor="text1"/>
          <w:szCs w:val="20"/>
          <w:lang w:eastAsia="en-US"/>
        </w:rPr>
        <w:t xml:space="preserve"> </w:t>
      </w:r>
      <w:r w:rsidRPr="006F169A">
        <w:rPr>
          <w:rFonts w:asciiTheme="minorBidi" w:eastAsia="Calibri" w:hAnsiTheme="minorBidi" w:cstheme="minorBidi"/>
          <w:b/>
          <w:iCs/>
          <w:color w:val="000000" w:themeColor="text1"/>
          <w:szCs w:val="20"/>
          <w:lang w:eastAsia="en-US"/>
        </w:rPr>
        <w:t>np.</w:t>
      </w:r>
      <w:r w:rsidRPr="006F169A">
        <w:rPr>
          <w:rFonts w:asciiTheme="minorBidi" w:hAnsiTheme="minorBidi" w:cstheme="minorBidi"/>
          <w:b/>
          <w:iCs/>
          <w:color w:val="000000" w:themeColor="text1"/>
          <w:szCs w:val="20"/>
        </w:rPr>
        <w:t xml:space="preserve"> </w:t>
      </w:r>
      <w:r w:rsidR="005911BC" w:rsidRPr="006F169A">
        <w:rPr>
          <w:rFonts w:asciiTheme="minorBidi" w:hAnsiTheme="minorBidi" w:cstheme="minorBidi"/>
          <w:b/>
          <w:color w:val="000000" w:themeColor="text1"/>
          <w:szCs w:val="20"/>
        </w:rPr>
        <w:t xml:space="preserve"> </w:t>
      </w:r>
      <w:r w:rsidR="00DB2AB5" w:rsidRPr="006F169A">
        <w:rPr>
          <w:rFonts w:cs="Arial"/>
          <w:b/>
          <w:bCs/>
          <w:color w:val="000000" w:themeColor="text1"/>
          <w:szCs w:val="20"/>
        </w:rPr>
        <w:t xml:space="preserve">„Zapewnienie </w:t>
      </w:r>
    </w:p>
    <w:p w14:paraId="259CEE4C" w14:textId="77777777" w:rsidR="00DB2AB5" w:rsidRPr="006F169A" w:rsidRDefault="00DB2AB5" w:rsidP="00DB2AB5">
      <w:pPr>
        <w:spacing w:after="0" w:line="240" w:lineRule="auto"/>
        <w:rPr>
          <w:rFonts w:cs="Arial"/>
          <w:b/>
          <w:bCs/>
          <w:color w:val="000000" w:themeColor="text1"/>
          <w:szCs w:val="20"/>
        </w:rPr>
      </w:pPr>
      <w:r w:rsidRPr="006F169A">
        <w:rPr>
          <w:rFonts w:cs="Arial"/>
          <w:b/>
          <w:bCs/>
          <w:color w:val="000000" w:themeColor="text1"/>
          <w:szCs w:val="20"/>
        </w:rPr>
        <w:t xml:space="preserve">       bezpieczeństwa energetycznego PWiK Żory Sp. z o.o. poprzez budowę sieci instalacji </w:t>
      </w:r>
    </w:p>
    <w:p w14:paraId="1F691109" w14:textId="19C2E3D5" w:rsidR="00DB2AB5" w:rsidRPr="006F169A" w:rsidRDefault="00DB2AB5" w:rsidP="00DB2AB5">
      <w:pPr>
        <w:spacing w:after="0" w:line="240" w:lineRule="auto"/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</w:pPr>
      <w:r w:rsidRPr="006F169A">
        <w:rPr>
          <w:rFonts w:cs="Arial"/>
          <w:b/>
          <w:bCs/>
          <w:color w:val="000000" w:themeColor="text1"/>
          <w:szCs w:val="20"/>
        </w:rPr>
        <w:t xml:space="preserve">       rozproszonych źródeł energii odnawialnej”</w:t>
      </w:r>
      <w:r w:rsidRPr="006F169A">
        <w:rPr>
          <w:rFonts w:asciiTheme="minorBidi" w:hAnsiTheme="minorBidi" w:cstheme="minorBidi"/>
          <w:b/>
          <w:color w:val="000000" w:themeColor="text1"/>
          <w:szCs w:val="20"/>
        </w:rPr>
        <w:t xml:space="preserve"> </w:t>
      </w:r>
      <w:r w:rsidR="00C670FA" w:rsidRPr="006F169A">
        <w:rPr>
          <w:rFonts w:asciiTheme="minorBidi" w:hAnsiTheme="minorBidi" w:cstheme="minorBidi"/>
          <w:b/>
          <w:color w:val="000000" w:themeColor="text1"/>
          <w:szCs w:val="20"/>
        </w:rPr>
        <w:t xml:space="preserve">- </w:t>
      </w:r>
      <w:r w:rsidR="005911BC" w:rsidRPr="006F169A">
        <w:rPr>
          <w:rFonts w:asciiTheme="minorBidi" w:hAnsiTheme="minorBidi" w:cstheme="minorBidi"/>
          <w:b/>
          <w:color w:val="000000" w:themeColor="text1"/>
          <w:szCs w:val="20"/>
        </w:rPr>
        <w:t>nr. ref. NL</w:t>
      </w:r>
      <w:r w:rsidR="008675B3" w:rsidRPr="006F169A">
        <w:rPr>
          <w:rFonts w:asciiTheme="minorBidi" w:hAnsiTheme="minorBidi" w:cstheme="minorBidi"/>
          <w:b/>
          <w:color w:val="000000" w:themeColor="text1"/>
          <w:szCs w:val="20"/>
        </w:rPr>
        <w:t>/10</w:t>
      </w:r>
      <w:r w:rsidR="005911BC" w:rsidRPr="006F169A">
        <w:rPr>
          <w:rFonts w:asciiTheme="minorBidi" w:hAnsiTheme="minorBidi" w:cstheme="minorBidi"/>
          <w:b/>
          <w:color w:val="000000" w:themeColor="text1"/>
          <w:szCs w:val="20"/>
        </w:rPr>
        <w:t>/202</w:t>
      </w:r>
      <w:r w:rsidRPr="006F169A">
        <w:rPr>
          <w:rFonts w:asciiTheme="minorBidi" w:hAnsiTheme="minorBidi" w:cstheme="minorBidi"/>
          <w:b/>
          <w:color w:val="000000" w:themeColor="text1"/>
          <w:szCs w:val="20"/>
        </w:rPr>
        <w:t>6</w:t>
      </w:r>
      <w:r w:rsidR="005911BC" w:rsidRPr="006F169A">
        <w:rPr>
          <w:rFonts w:asciiTheme="minorBidi" w:hAnsiTheme="minorBidi" w:cstheme="minorBidi"/>
          <w:color w:val="000000" w:themeColor="text1"/>
          <w:szCs w:val="20"/>
        </w:rPr>
        <w:t xml:space="preserve"> </w:t>
      </w:r>
      <w:r w:rsidR="00BE0D5D"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prowadzonym w trybie </w:t>
      </w:r>
    </w:p>
    <w:p w14:paraId="038AF63B" w14:textId="77777777" w:rsidR="00DB2AB5" w:rsidRPr="006F169A" w:rsidRDefault="00DB2AB5" w:rsidP="00DB2AB5">
      <w:pPr>
        <w:spacing w:after="0" w:line="240" w:lineRule="auto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eastAsia="Calibri" w:hAnsiTheme="minorBidi" w:cstheme="minorBidi"/>
          <w:color w:val="000000" w:themeColor="text1"/>
          <w:szCs w:val="20"/>
          <w:lang w:eastAsia="en-US"/>
        </w:rPr>
        <w:t xml:space="preserve">       </w:t>
      </w:r>
      <w:r w:rsidR="00BE0D5D" w:rsidRPr="006F169A">
        <w:rPr>
          <w:rFonts w:asciiTheme="minorBidi" w:hAnsiTheme="minorBidi" w:cstheme="minorBidi"/>
          <w:color w:val="000000" w:themeColor="text1"/>
          <w:szCs w:val="20"/>
        </w:rPr>
        <w:t xml:space="preserve">przetargu nieograniczonego, zgodnie z postanowieniami ustawy Prawo zamówień publicznych z </w:t>
      </w:r>
    </w:p>
    <w:p w14:paraId="6828FE2C" w14:textId="48F8C54E" w:rsidR="00BE0D5D" w:rsidRPr="006F169A" w:rsidRDefault="00DB2AB5" w:rsidP="00DB2AB5">
      <w:pPr>
        <w:spacing w:after="0" w:line="240" w:lineRule="auto"/>
        <w:rPr>
          <w:rFonts w:asciiTheme="minorBidi" w:hAnsiTheme="minorBidi" w:cstheme="minorBidi"/>
          <w:b/>
          <w:bCs/>
          <w:color w:val="000000" w:themeColor="text1"/>
          <w:szCs w:val="20"/>
          <w:lang w:val="x-none" w:eastAsia="x-none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       </w:t>
      </w:r>
      <w:r w:rsidR="00BE0D5D" w:rsidRPr="006F169A">
        <w:rPr>
          <w:rFonts w:asciiTheme="minorBidi" w:hAnsiTheme="minorBidi" w:cstheme="minorBidi"/>
          <w:color w:val="000000" w:themeColor="text1"/>
          <w:szCs w:val="20"/>
        </w:rPr>
        <w:t xml:space="preserve">dnia 11 września 2019r. 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>(</w:t>
      </w:r>
      <w:r w:rsidRPr="006F169A">
        <w:rPr>
          <w:rFonts w:cs="Arial"/>
          <w:color w:val="000000" w:themeColor="text1"/>
          <w:szCs w:val="20"/>
          <w:lang w:val="x-none" w:eastAsia="en-US"/>
        </w:rPr>
        <w:t xml:space="preserve">Dz. U. z 2024 r., poz. 1320 z </w:t>
      </w:r>
      <w:proofErr w:type="spellStart"/>
      <w:r w:rsidRPr="006F169A">
        <w:rPr>
          <w:rFonts w:cs="Arial"/>
          <w:color w:val="000000" w:themeColor="text1"/>
          <w:szCs w:val="20"/>
          <w:lang w:val="x-none" w:eastAsia="en-US"/>
        </w:rPr>
        <w:t>późn</w:t>
      </w:r>
      <w:proofErr w:type="spellEnd"/>
      <w:r w:rsidRPr="006F169A">
        <w:rPr>
          <w:rFonts w:cs="Arial"/>
          <w:color w:val="000000" w:themeColor="text1"/>
          <w:szCs w:val="20"/>
          <w:lang w:val="x-none" w:eastAsia="en-US"/>
        </w:rPr>
        <w:t>. zm.)</w:t>
      </w:r>
    </w:p>
    <w:p w14:paraId="07ABBFC5" w14:textId="38D8A1B8" w:rsidR="00BE0D5D" w:rsidRPr="006F169A" w:rsidRDefault="00BE0D5D" w:rsidP="00BE0D5D">
      <w:pPr>
        <w:numPr>
          <w:ilvl w:val="0"/>
          <w:numId w:val="2"/>
        </w:numPr>
        <w:spacing w:after="150" w:line="259" w:lineRule="auto"/>
        <w:ind w:left="426" w:hanging="426"/>
        <w:contextualSpacing/>
        <w:jc w:val="both"/>
        <w:rPr>
          <w:rFonts w:asciiTheme="minorBidi" w:hAnsiTheme="minorBidi" w:cstheme="minorBidi"/>
          <w:color w:val="000000" w:themeColor="text1"/>
          <w:szCs w:val="20"/>
        </w:rPr>
      </w:pP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Pani/Pana dane osobowe będą przechowywane, zgodnie z art. 78 ust. 1 ustawy Pzp, przez okres </w:t>
      </w:r>
      <w:r w:rsidR="009E4D8C" w:rsidRPr="0043114B">
        <w:rPr>
          <w:rFonts w:asciiTheme="minorBidi" w:hAnsiTheme="minorBidi" w:cstheme="minorBidi"/>
          <w:color w:val="000000" w:themeColor="text1"/>
          <w:szCs w:val="20"/>
        </w:rPr>
        <w:t>6</w:t>
      </w:r>
      <w:r w:rsidRPr="0043114B">
        <w:rPr>
          <w:rFonts w:asciiTheme="minorBidi" w:hAnsiTheme="minorBidi" w:cstheme="minorBidi"/>
          <w:color w:val="000000" w:themeColor="text1"/>
          <w:szCs w:val="20"/>
        </w:rPr>
        <w:t xml:space="preserve"> lat od dnia zakończenia</w:t>
      </w:r>
      <w:r w:rsidRPr="006F169A">
        <w:rPr>
          <w:rFonts w:asciiTheme="minorBidi" w:hAnsiTheme="minorBidi" w:cstheme="minorBidi"/>
          <w:color w:val="000000" w:themeColor="text1"/>
          <w:szCs w:val="20"/>
        </w:rPr>
        <w:t xml:space="preserve"> postępowania o udzielenie zamówienia, a jeżeli czas trwania umowy przekracza 4 lata, okres przechowywania obejmuje cały czas trwania umowy;</w:t>
      </w:r>
    </w:p>
    <w:p w14:paraId="62E89D9D" w14:textId="77777777" w:rsidR="00BE0D5D" w:rsidRPr="00DB2AB5" w:rsidRDefault="00BE0D5D" w:rsidP="00BE0D5D">
      <w:pPr>
        <w:numPr>
          <w:ilvl w:val="0"/>
          <w:numId w:val="2"/>
        </w:numPr>
        <w:spacing w:after="150" w:line="259" w:lineRule="auto"/>
        <w:ind w:left="426" w:hanging="426"/>
        <w:contextualSpacing/>
        <w:jc w:val="both"/>
        <w:rPr>
          <w:rFonts w:asciiTheme="minorBidi" w:hAnsiTheme="minorBidi" w:cstheme="minorBidi"/>
          <w:b/>
          <w:i/>
          <w:szCs w:val="20"/>
        </w:rPr>
      </w:pPr>
      <w:r w:rsidRPr="00DB2AB5">
        <w:rPr>
          <w:rFonts w:asciiTheme="minorBidi" w:hAnsiTheme="minorBidi" w:cstheme="minorBidi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0F380F5" w14:textId="77777777" w:rsidR="00BE0D5D" w:rsidRPr="00DB2AB5" w:rsidRDefault="00BE0D5D" w:rsidP="00BE0D5D">
      <w:pPr>
        <w:numPr>
          <w:ilvl w:val="0"/>
          <w:numId w:val="2"/>
        </w:numPr>
        <w:spacing w:after="150" w:line="259" w:lineRule="auto"/>
        <w:ind w:left="426" w:hanging="426"/>
        <w:contextualSpacing/>
        <w:jc w:val="both"/>
        <w:rPr>
          <w:rFonts w:asciiTheme="minorBidi" w:eastAsia="Calibri" w:hAnsiTheme="minorBidi" w:cstheme="minorBidi"/>
          <w:szCs w:val="20"/>
          <w:lang w:eastAsia="en-US"/>
        </w:rPr>
      </w:pPr>
      <w:r w:rsidRPr="00DB2AB5">
        <w:rPr>
          <w:rFonts w:asciiTheme="minorBidi" w:hAnsiTheme="minorBidi" w:cstheme="minorBidi"/>
          <w:szCs w:val="20"/>
        </w:rPr>
        <w:t>w odniesieniu do Pani/Pana danych osobowych decyzje nie będą podejmowane w sposób zautomatyzowany, stosowanie do art. 22 RODO;</w:t>
      </w:r>
    </w:p>
    <w:p w14:paraId="68A6E036" w14:textId="77777777" w:rsidR="00BE0D5D" w:rsidRPr="00DB2AB5" w:rsidRDefault="00BE0D5D" w:rsidP="00BE0D5D">
      <w:pPr>
        <w:numPr>
          <w:ilvl w:val="0"/>
          <w:numId w:val="2"/>
        </w:numPr>
        <w:spacing w:after="150" w:line="259" w:lineRule="auto"/>
        <w:ind w:left="426" w:hanging="426"/>
        <w:contextualSpacing/>
        <w:jc w:val="both"/>
        <w:rPr>
          <w:rFonts w:asciiTheme="minorBidi" w:hAnsiTheme="minorBidi" w:cstheme="minorBidi"/>
          <w:color w:val="00B0F0"/>
          <w:szCs w:val="20"/>
        </w:rPr>
      </w:pPr>
      <w:r w:rsidRPr="00DB2AB5">
        <w:rPr>
          <w:rFonts w:asciiTheme="minorBidi" w:hAnsiTheme="minorBidi" w:cstheme="minorBidi"/>
          <w:szCs w:val="20"/>
        </w:rPr>
        <w:t>posiada Pani/Pan:</w:t>
      </w:r>
    </w:p>
    <w:p w14:paraId="64F47412" w14:textId="77777777" w:rsidR="00BE0D5D" w:rsidRPr="00DB2AB5" w:rsidRDefault="00BE0D5D" w:rsidP="00BE0D5D">
      <w:pPr>
        <w:numPr>
          <w:ilvl w:val="0"/>
          <w:numId w:val="3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color w:val="00B0F0"/>
          <w:szCs w:val="20"/>
        </w:rPr>
      </w:pPr>
      <w:r w:rsidRPr="00DB2AB5">
        <w:rPr>
          <w:rFonts w:asciiTheme="minorBidi" w:hAnsiTheme="minorBidi" w:cstheme="minorBidi"/>
          <w:szCs w:val="20"/>
        </w:rPr>
        <w:t>na podstawie art. 15 RODO prawo dostępu do danych osobowych Pani/Pana dotyczących;</w:t>
      </w:r>
    </w:p>
    <w:p w14:paraId="1115CB6E" w14:textId="77777777" w:rsidR="00BE0D5D" w:rsidRPr="00DB2AB5" w:rsidRDefault="00BE0D5D" w:rsidP="00BE0D5D">
      <w:pPr>
        <w:numPr>
          <w:ilvl w:val="0"/>
          <w:numId w:val="3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szCs w:val="20"/>
        </w:rPr>
      </w:pPr>
      <w:r w:rsidRPr="00DB2AB5">
        <w:rPr>
          <w:rFonts w:asciiTheme="minorBidi" w:hAnsiTheme="minorBidi" w:cstheme="minorBidi"/>
          <w:szCs w:val="20"/>
        </w:rPr>
        <w:t xml:space="preserve">na podstawie art. 16 RODO prawo do sprostowania Pani/Pana danych osobowych </w:t>
      </w:r>
      <w:r w:rsidRPr="00DB2AB5">
        <w:rPr>
          <w:rFonts w:asciiTheme="minorBidi" w:hAnsiTheme="minorBidi" w:cstheme="minorBidi"/>
          <w:b/>
          <w:szCs w:val="20"/>
          <w:vertAlign w:val="superscript"/>
        </w:rPr>
        <w:t>*</w:t>
      </w:r>
      <w:r w:rsidRPr="00DB2AB5">
        <w:rPr>
          <w:rFonts w:asciiTheme="minorBidi" w:hAnsiTheme="minorBidi" w:cstheme="minorBidi"/>
          <w:szCs w:val="20"/>
        </w:rPr>
        <w:t>;</w:t>
      </w:r>
    </w:p>
    <w:p w14:paraId="0C29FC3A" w14:textId="77777777" w:rsidR="00BE0D5D" w:rsidRPr="00DB2AB5" w:rsidRDefault="00BE0D5D" w:rsidP="00BE0D5D">
      <w:pPr>
        <w:numPr>
          <w:ilvl w:val="0"/>
          <w:numId w:val="3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szCs w:val="20"/>
        </w:rPr>
      </w:pPr>
      <w:r w:rsidRPr="00DB2AB5">
        <w:rPr>
          <w:rFonts w:asciiTheme="minorBidi" w:hAnsiTheme="minorBidi" w:cstheme="minorBidi"/>
          <w:szCs w:val="20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1BDF890" w14:textId="77777777" w:rsidR="00BE0D5D" w:rsidRPr="00DB2AB5" w:rsidRDefault="00BE0D5D" w:rsidP="00BE0D5D">
      <w:pPr>
        <w:numPr>
          <w:ilvl w:val="0"/>
          <w:numId w:val="3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i/>
          <w:color w:val="00B0F0"/>
          <w:szCs w:val="20"/>
        </w:rPr>
      </w:pPr>
      <w:r w:rsidRPr="00DB2AB5">
        <w:rPr>
          <w:rFonts w:asciiTheme="minorBidi" w:hAnsiTheme="minorBidi" w:cstheme="minorBidi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FF58EB2" w14:textId="77777777" w:rsidR="00BE0D5D" w:rsidRPr="00DB2AB5" w:rsidRDefault="00BE0D5D" w:rsidP="00BE0D5D">
      <w:pPr>
        <w:numPr>
          <w:ilvl w:val="0"/>
          <w:numId w:val="2"/>
        </w:numPr>
        <w:spacing w:after="150" w:line="259" w:lineRule="auto"/>
        <w:ind w:left="426" w:hanging="426"/>
        <w:contextualSpacing/>
        <w:jc w:val="both"/>
        <w:rPr>
          <w:rFonts w:asciiTheme="minorBidi" w:hAnsiTheme="minorBidi" w:cstheme="minorBidi"/>
          <w:i/>
          <w:color w:val="00B0F0"/>
          <w:szCs w:val="20"/>
        </w:rPr>
      </w:pPr>
      <w:r w:rsidRPr="00DB2AB5">
        <w:rPr>
          <w:rFonts w:asciiTheme="minorBidi" w:hAnsiTheme="minorBidi" w:cstheme="minorBidi"/>
          <w:szCs w:val="20"/>
        </w:rPr>
        <w:t>nie przysługuje Pani/Panu:</w:t>
      </w:r>
    </w:p>
    <w:p w14:paraId="7A700918" w14:textId="77777777" w:rsidR="00BE0D5D" w:rsidRPr="00DB2AB5" w:rsidRDefault="00BE0D5D" w:rsidP="00BE0D5D">
      <w:pPr>
        <w:numPr>
          <w:ilvl w:val="0"/>
          <w:numId w:val="4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i/>
          <w:color w:val="00B0F0"/>
          <w:szCs w:val="20"/>
        </w:rPr>
      </w:pPr>
      <w:r w:rsidRPr="00DB2AB5">
        <w:rPr>
          <w:rFonts w:asciiTheme="minorBidi" w:hAnsiTheme="minorBidi" w:cstheme="minorBidi"/>
          <w:szCs w:val="20"/>
        </w:rPr>
        <w:t>w związku z art. 17 ust. 3 lit. b, d lub e RODO prawo do usunięcia danych osobowych;</w:t>
      </w:r>
    </w:p>
    <w:p w14:paraId="3719D408" w14:textId="77777777" w:rsidR="00BE0D5D" w:rsidRPr="00DB2AB5" w:rsidRDefault="00BE0D5D" w:rsidP="00BE0D5D">
      <w:pPr>
        <w:numPr>
          <w:ilvl w:val="0"/>
          <w:numId w:val="4"/>
        </w:numPr>
        <w:spacing w:after="150" w:line="259" w:lineRule="auto"/>
        <w:ind w:left="709" w:hanging="283"/>
        <w:contextualSpacing/>
        <w:jc w:val="both"/>
        <w:rPr>
          <w:rFonts w:asciiTheme="minorBidi" w:hAnsiTheme="minorBidi" w:cstheme="minorBidi"/>
          <w:b/>
          <w:i/>
          <w:szCs w:val="20"/>
        </w:rPr>
      </w:pPr>
      <w:r w:rsidRPr="00DB2AB5">
        <w:rPr>
          <w:rFonts w:asciiTheme="minorBidi" w:hAnsiTheme="minorBidi" w:cstheme="minorBidi"/>
          <w:szCs w:val="20"/>
        </w:rPr>
        <w:t>prawo do przenoszenia danych osobowych, o którym mowa w art. 20 RODO;</w:t>
      </w:r>
    </w:p>
    <w:p w14:paraId="74E8098D" w14:textId="77777777" w:rsidR="00BE0D5D" w:rsidRPr="00DB2AB5" w:rsidRDefault="00BE0D5D" w:rsidP="00BE0D5D">
      <w:pPr>
        <w:numPr>
          <w:ilvl w:val="0"/>
          <w:numId w:val="4"/>
        </w:numPr>
        <w:spacing w:after="150" w:line="259" w:lineRule="auto"/>
        <w:ind w:left="709" w:hanging="283"/>
        <w:contextualSpacing/>
        <w:jc w:val="both"/>
        <w:rPr>
          <w:rFonts w:asciiTheme="minorBidi" w:eastAsia="Calibri" w:hAnsiTheme="minorBidi" w:cstheme="minorBidi"/>
          <w:szCs w:val="20"/>
          <w:lang w:eastAsia="en-US"/>
        </w:rPr>
      </w:pPr>
      <w:r w:rsidRPr="00DB2AB5">
        <w:rPr>
          <w:rFonts w:asciiTheme="minorBidi" w:hAnsiTheme="minorBidi" w:cstheme="minorBidi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  <w:r w:rsidRPr="00DB2AB5">
        <w:rPr>
          <w:rFonts w:asciiTheme="minorBidi" w:eastAsia="Calibri" w:hAnsiTheme="minorBidi" w:cstheme="minorBidi"/>
          <w:szCs w:val="20"/>
          <w:lang w:eastAsia="en-US"/>
        </w:rPr>
        <w:t>_____________________</w:t>
      </w:r>
    </w:p>
    <w:p w14:paraId="04C34D7A" w14:textId="77777777" w:rsidR="00BE0D5D" w:rsidRPr="00DB2AB5" w:rsidRDefault="00BE0D5D" w:rsidP="00BE0D5D">
      <w:pPr>
        <w:spacing w:after="0" w:line="240" w:lineRule="auto"/>
        <w:ind w:left="426"/>
        <w:contextualSpacing/>
        <w:jc w:val="both"/>
        <w:rPr>
          <w:rFonts w:asciiTheme="minorBidi" w:eastAsia="Calibri" w:hAnsiTheme="minorBidi" w:cstheme="minorBidi"/>
          <w:i/>
          <w:szCs w:val="20"/>
          <w:lang w:eastAsia="en-US"/>
        </w:rPr>
      </w:pPr>
      <w:r w:rsidRPr="00DB2AB5">
        <w:rPr>
          <w:rFonts w:asciiTheme="minorBidi" w:eastAsia="Calibri" w:hAnsiTheme="minorBidi" w:cstheme="minorBidi"/>
          <w:b/>
          <w:i/>
          <w:szCs w:val="20"/>
          <w:vertAlign w:val="superscript"/>
          <w:lang w:eastAsia="en-US"/>
        </w:rPr>
        <w:t xml:space="preserve">* </w:t>
      </w:r>
      <w:r w:rsidRPr="00DB2AB5">
        <w:rPr>
          <w:rFonts w:asciiTheme="minorBidi" w:eastAsia="Calibri" w:hAnsiTheme="minorBidi" w:cstheme="minorBidi"/>
          <w:b/>
          <w:i/>
          <w:szCs w:val="20"/>
          <w:lang w:eastAsia="en-US"/>
        </w:rPr>
        <w:t>Wyjaśnienie:</w:t>
      </w:r>
      <w:r w:rsidRPr="00DB2AB5">
        <w:rPr>
          <w:rFonts w:asciiTheme="minorBidi" w:eastAsia="Calibri" w:hAnsiTheme="minorBidi" w:cstheme="minorBidi"/>
          <w:i/>
          <w:szCs w:val="20"/>
          <w:lang w:eastAsia="en-US"/>
        </w:rPr>
        <w:t xml:space="preserve"> </w:t>
      </w:r>
      <w:r w:rsidRPr="00DB2AB5">
        <w:rPr>
          <w:rFonts w:asciiTheme="minorBidi" w:hAnsiTheme="minorBidi" w:cstheme="minorBidi"/>
          <w:i/>
          <w:szCs w:val="20"/>
        </w:rPr>
        <w:t xml:space="preserve">skorzystanie z prawa do sprostowania nie może skutkować zmianą </w:t>
      </w:r>
      <w:r w:rsidRPr="00DB2AB5">
        <w:rPr>
          <w:rFonts w:asciiTheme="minorBidi" w:eastAsia="Calibri" w:hAnsiTheme="minorBidi" w:cstheme="minorBidi"/>
          <w:i/>
          <w:szCs w:val="20"/>
          <w:lang w:eastAsia="en-US"/>
        </w:rPr>
        <w:t>wyniku postępowania o udzielenie zamówienia publicznego ani zmianą postanowień umowy w zakresie niezgodnym z ustawą Pzp oraz nie może naruszać integralności protokołu oraz jego załączników.</w:t>
      </w:r>
    </w:p>
    <w:p w14:paraId="5380007C" w14:textId="77777777" w:rsidR="00BE0D5D" w:rsidRPr="00DB2AB5" w:rsidRDefault="00BE0D5D" w:rsidP="00BE0D5D">
      <w:pPr>
        <w:spacing w:after="0" w:line="240" w:lineRule="auto"/>
        <w:ind w:left="426"/>
        <w:contextualSpacing/>
        <w:jc w:val="both"/>
        <w:rPr>
          <w:rFonts w:asciiTheme="minorBidi" w:hAnsiTheme="minorBidi" w:cstheme="minorBidi"/>
          <w:iCs/>
          <w:szCs w:val="20"/>
        </w:rPr>
      </w:pPr>
      <w:r w:rsidRPr="00DB2AB5">
        <w:rPr>
          <w:rFonts w:asciiTheme="minorBidi" w:eastAsia="Calibri" w:hAnsiTheme="minorBidi" w:cstheme="minorBidi"/>
          <w:b/>
          <w:i/>
          <w:szCs w:val="20"/>
          <w:vertAlign w:val="superscript"/>
          <w:lang w:eastAsia="en-US"/>
        </w:rPr>
        <w:t xml:space="preserve">** </w:t>
      </w:r>
      <w:r w:rsidRPr="00DB2AB5">
        <w:rPr>
          <w:rFonts w:asciiTheme="minorBidi" w:eastAsia="Calibri" w:hAnsiTheme="minorBidi" w:cstheme="minorBidi"/>
          <w:b/>
          <w:i/>
          <w:szCs w:val="20"/>
          <w:lang w:eastAsia="en-US"/>
        </w:rPr>
        <w:t>Wyjaśnienie:</w:t>
      </w:r>
      <w:r w:rsidRPr="00DB2AB5">
        <w:rPr>
          <w:rFonts w:asciiTheme="minorBidi" w:eastAsia="Calibri" w:hAnsiTheme="minorBidi" w:cstheme="minorBidi"/>
          <w:i/>
          <w:szCs w:val="20"/>
          <w:lang w:eastAsia="en-US"/>
        </w:rPr>
        <w:t xml:space="preserve"> prawo do ograniczenia przetwarzania nie ma zastosowania w odniesieniu do </w:t>
      </w:r>
      <w:r w:rsidRPr="00DB2AB5">
        <w:rPr>
          <w:rFonts w:asciiTheme="minorBidi" w:hAnsiTheme="minorBidi" w:cstheme="minorBidi"/>
          <w:i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B5191F1" w14:textId="77777777" w:rsidR="00F0374E" w:rsidRPr="00DB2AB5" w:rsidRDefault="00F0374E">
      <w:pPr>
        <w:rPr>
          <w:rFonts w:asciiTheme="minorBidi" w:hAnsiTheme="minorBidi" w:cstheme="minorBidi"/>
          <w:szCs w:val="20"/>
        </w:rPr>
      </w:pPr>
    </w:p>
    <w:sectPr w:rsidR="00F0374E" w:rsidRPr="00DB2AB5" w:rsidSect="003F3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417" w:bottom="1417" w:left="141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E6F8" w14:textId="77777777" w:rsidR="006A1F61" w:rsidRDefault="006A1F61" w:rsidP="00A0419F">
      <w:pPr>
        <w:spacing w:after="0" w:line="240" w:lineRule="auto"/>
      </w:pPr>
      <w:r>
        <w:separator/>
      </w:r>
    </w:p>
  </w:endnote>
  <w:endnote w:type="continuationSeparator" w:id="0">
    <w:p w14:paraId="6C0C1468" w14:textId="77777777" w:rsidR="006A1F61" w:rsidRDefault="006A1F61" w:rsidP="00A0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AB16" w14:textId="77777777" w:rsidR="0047612B" w:rsidRDefault="004761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927A" w14:textId="77777777" w:rsidR="0024708F" w:rsidRPr="0047612B" w:rsidRDefault="0024708F" w:rsidP="0024708F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color w:val="000000"/>
        <w:sz w:val="18"/>
        <w:szCs w:val="18"/>
        <w:lang w:val="en-US" w:eastAsia="en-US"/>
      </w:rPr>
    </w:pPr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Projekt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pn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. „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Zapewnienie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bezpieczeństwa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energetycznego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PWiK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Żory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Sp. z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o.o.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poprzez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budowę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sieci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instalacji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rozproszonych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źródeł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energii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odnawialnej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”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realizowany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ze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środków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Europejskiego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Funduszu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Rozwoju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Regionalnego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w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ramach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Programu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Fundusze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dla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>Śląskiego</w:t>
    </w:r>
    <w:proofErr w:type="spellEnd"/>
    <w:r w:rsidRPr="0047612B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2021-2027 </w:t>
    </w:r>
    <w:r w:rsidRPr="0047612B">
      <w:rPr>
        <w:rFonts w:ascii="Calibri" w:hAnsi="Calibri" w:cs="Calibri"/>
        <w:bCs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- </w:t>
    </w:r>
    <w:proofErr w:type="spellStart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projekty</w:t>
    </w:r>
    <w:proofErr w:type="spellEnd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inne</w:t>
    </w:r>
    <w:proofErr w:type="spellEnd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niż</w:t>
    </w:r>
    <w:proofErr w:type="spellEnd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grantowe</w:t>
    </w:r>
    <w:proofErr w:type="spellEnd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i </w:t>
    </w:r>
    <w:proofErr w:type="spellStart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parasolowe</w:t>
    </w:r>
    <w:proofErr w:type="spellEnd"/>
    <w:r w:rsidRPr="0047612B">
      <w:rPr>
        <w:rFonts w:ascii="Calibri" w:eastAsia="Calibri" w:hAnsi="Calibri" w:cs="Calibri"/>
        <w:color w:val="000000"/>
        <w:sz w:val="18"/>
        <w:szCs w:val="18"/>
        <w:lang w:val="en-US" w:eastAsia="en-US"/>
      </w:rPr>
      <w:t>”</w:t>
    </w:r>
  </w:p>
  <w:p w14:paraId="46121DEC" w14:textId="77777777" w:rsidR="0024708F" w:rsidRPr="0047612B" w:rsidRDefault="0024708F" w:rsidP="0024708F">
    <w:pPr>
      <w:pStyle w:val="Stopka"/>
      <w:rPr>
        <w:color w:val="000000"/>
      </w:rPr>
    </w:pPr>
  </w:p>
  <w:p w14:paraId="4085365F" w14:textId="04B9AD1F" w:rsidR="0024708F" w:rsidRDefault="0024708F">
    <w:pPr>
      <w:pStyle w:val="Stopka"/>
    </w:pPr>
  </w:p>
  <w:p w14:paraId="75C810F8" w14:textId="77777777" w:rsidR="00A0419F" w:rsidRDefault="00A04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9C3D" w14:textId="77777777" w:rsidR="0047612B" w:rsidRDefault="00476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FEAF" w14:textId="77777777" w:rsidR="006A1F61" w:rsidRDefault="006A1F61" w:rsidP="00A0419F">
      <w:pPr>
        <w:spacing w:after="0" w:line="240" w:lineRule="auto"/>
      </w:pPr>
      <w:r>
        <w:separator/>
      </w:r>
    </w:p>
  </w:footnote>
  <w:footnote w:type="continuationSeparator" w:id="0">
    <w:p w14:paraId="55CD5C61" w14:textId="77777777" w:rsidR="006A1F61" w:rsidRDefault="006A1F61" w:rsidP="00A0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D10A" w14:textId="77777777" w:rsidR="0047612B" w:rsidRDefault="004761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446B" w14:textId="41D1D6E5" w:rsidR="00A0419F" w:rsidRDefault="00A0419F">
    <w:pPr>
      <w:pStyle w:val="Nagwek"/>
    </w:pPr>
    <w:r>
      <w:rPr>
        <w:noProof/>
        <w14:ligatures w14:val="standardContextual"/>
      </w:rPr>
      <w:drawing>
        <wp:inline distT="0" distB="0" distL="0" distR="0" wp14:anchorId="6BEF9F13" wp14:editId="62B68B65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C03F08" w14:textId="77777777" w:rsidR="00A0419F" w:rsidRDefault="00A041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30CA" w14:textId="77777777" w:rsidR="0047612B" w:rsidRDefault="00476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357"/>
    <w:multiLevelType w:val="hybridMultilevel"/>
    <w:tmpl w:val="BF02365C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5202">
    <w:abstractNumId w:val="4"/>
  </w:num>
  <w:num w:numId="2" w16cid:durableId="1167093966">
    <w:abstractNumId w:val="2"/>
  </w:num>
  <w:num w:numId="3" w16cid:durableId="1574243365">
    <w:abstractNumId w:val="1"/>
  </w:num>
  <w:num w:numId="4" w16cid:durableId="103499332">
    <w:abstractNumId w:val="3"/>
  </w:num>
  <w:num w:numId="5" w16cid:durableId="13258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0"/>
    <w:rsid w:val="00023B27"/>
    <w:rsid w:val="000D60D9"/>
    <w:rsid w:val="002132A2"/>
    <w:rsid w:val="0024708F"/>
    <w:rsid w:val="002C52CD"/>
    <w:rsid w:val="002E5B24"/>
    <w:rsid w:val="00332A00"/>
    <w:rsid w:val="00373DC0"/>
    <w:rsid w:val="003F3B63"/>
    <w:rsid w:val="0043114B"/>
    <w:rsid w:val="0047612B"/>
    <w:rsid w:val="004C0E0A"/>
    <w:rsid w:val="0057730F"/>
    <w:rsid w:val="00584DC0"/>
    <w:rsid w:val="00590E3F"/>
    <w:rsid w:val="005911BC"/>
    <w:rsid w:val="006A1F61"/>
    <w:rsid w:val="006C1642"/>
    <w:rsid w:val="006C4DA3"/>
    <w:rsid w:val="006C792B"/>
    <w:rsid w:val="006F169A"/>
    <w:rsid w:val="00782E46"/>
    <w:rsid w:val="008269B0"/>
    <w:rsid w:val="008675B3"/>
    <w:rsid w:val="008778BD"/>
    <w:rsid w:val="0092045A"/>
    <w:rsid w:val="009D23FC"/>
    <w:rsid w:val="009E4D8C"/>
    <w:rsid w:val="00A0419F"/>
    <w:rsid w:val="00B15CB1"/>
    <w:rsid w:val="00B56D60"/>
    <w:rsid w:val="00BB7684"/>
    <w:rsid w:val="00BE0D5D"/>
    <w:rsid w:val="00C670FA"/>
    <w:rsid w:val="00CE7AF4"/>
    <w:rsid w:val="00DB2AB5"/>
    <w:rsid w:val="00E84ECE"/>
    <w:rsid w:val="00F0374E"/>
    <w:rsid w:val="00F71966"/>
    <w:rsid w:val="00F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3AE2"/>
  <w15:chartTrackingRefBased/>
  <w15:docId w15:val="{D24072B6-D48C-48AC-BF39-85DA09C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5D"/>
    <w:pPr>
      <w:spacing w:after="120" w:line="36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0D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19F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19F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wikzory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NL-Sabina-B</dc:creator>
  <cp:keywords/>
  <dc:description/>
  <cp:lastModifiedBy>NL-Sabina-B</cp:lastModifiedBy>
  <cp:revision>21</cp:revision>
  <dcterms:created xsi:type="dcterms:W3CDTF">2023-08-28T11:48:00Z</dcterms:created>
  <dcterms:modified xsi:type="dcterms:W3CDTF">2026-03-27T07:38:00Z</dcterms:modified>
</cp:coreProperties>
</file>