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57F36" w14:textId="301B435E" w:rsidR="000928C9" w:rsidRDefault="000928C9" w:rsidP="000928C9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bookmarkStart w:id="0" w:name="_Hlk29737640"/>
      <w:r w:rsidRPr="00EA6005">
        <w:rPr>
          <w:rFonts w:ascii="Tahoma" w:eastAsia="Times" w:hAnsi="Tahoma" w:cs="Tahoma"/>
          <w:b/>
          <w:bCs w:val="0"/>
          <w:sz w:val="22"/>
          <w:szCs w:val="22"/>
        </w:rPr>
        <w:t xml:space="preserve">Załącznik nr </w:t>
      </w:r>
      <w:r w:rsidR="00A53F19">
        <w:rPr>
          <w:rFonts w:ascii="Tahoma" w:eastAsia="Times" w:hAnsi="Tahoma" w:cs="Tahoma"/>
          <w:b/>
          <w:bCs w:val="0"/>
          <w:sz w:val="22"/>
          <w:szCs w:val="22"/>
        </w:rPr>
        <w:t>7</w:t>
      </w:r>
      <w:r w:rsidRPr="00EA6005">
        <w:rPr>
          <w:rFonts w:ascii="Tahoma" w:eastAsia="Times" w:hAnsi="Tahoma" w:cs="Tahoma"/>
          <w:b/>
          <w:bCs w:val="0"/>
          <w:sz w:val="22"/>
          <w:szCs w:val="22"/>
        </w:rPr>
        <w:t xml:space="preserve"> do SWZ</w:t>
      </w:r>
    </w:p>
    <w:p w14:paraId="33466E12" w14:textId="77777777" w:rsidR="00ED43B6" w:rsidRDefault="00ED43B6" w:rsidP="000928C9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</w:p>
    <w:p w14:paraId="5FD0B2EA" w14:textId="77777777" w:rsidR="00ED43B6" w:rsidRDefault="00ED43B6" w:rsidP="00ED43B6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r>
        <w:rPr>
          <w:rFonts w:ascii="Tahoma" w:eastAsia="Arial" w:hAnsi="Tahoma" w:cs="Tahoma"/>
          <w:b/>
          <w:sz w:val="22"/>
          <w:szCs w:val="22"/>
        </w:rPr>
        <w:t xml:space="preserve">Dokument składany wraz ofertą </w:t>
      </w:r>
    </w:p>
    <w:p w14:paraId="10A44514" w14:textId="77777777" w:rsidR="00ED43B6" w:rsidRPr="00EA6005" w:rsidRDefault="00ED43B6" w:rsidP="000928C9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</w:p>
    <w:p w14:paraId="13FE2026" w14:textId="77777777" w:rsidR="000928C9" w:rsidRPr="00EA6005" w:rsidRDefault="000928C9" w:rsidP="000928C9">
      <w:pPr>
        <w:pStyle w:val="PKTpunkt"/>
        <w:spacing w:line="240" w:lineRule="auto"/>
        <w:ind w:left="0" w:firstLine="0"/>
        <w:contextualSpacing/>
        <w:rPr>
          <w:rFonts w:ascii="Tahoma" w:eastAsia="Times" w:hAnsi="Tahoma" w:cs="Tahoma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0928C9" w:rsidRPr="00EA6005" w14:paraId="150EE985" w14:textId="77777777" w:rsidTr="007645BA">
        <w:trPr>
          <w:trHeight w:val="1878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4E58A7CA" w14:textId="77777777" w:rsidR="00262988" w:rsidRPr="00EA6005" w:rsidRDefault="000928C9" w:rsidP="0026298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A6005">
              <w:rPr>
                <w:rFonts w:ascii="Tahoma" w:hAnsi="Tahoma" w:cs="Tahoma"/>
                <w:sz w:val="22"/>
                <w:szCs w:val="22"/>
              </w:rPr>
              <w:br w:type="page"/>
            </w:r>
          </w:p>
          <w:p w14:paraId="166233F8" w14:textId="0A24A289" w:rsidR="00262988" w:rsidRDefault="00262988" w:rsidP="00262988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EA6005">
              <w:rPr>
                <w:rFonts w:ascii="Tahoma" w:hAnsi="Tahoma" w:cs="Tahoma"/>
                <w:b/>
                <w:bCs/>
                <w:sz w:val="22"/>
                <w:szCs w:val="22"/>
              </w:rPr>
              <w:t>OŚWIADCZENIE WYKONAWCÓW WSPÓLNIE UBIEGAJĄCYCH SIĘ O UDZIELENIE ZAMÓWIENIA, Z KTÓREGO WYNIKA, KTÓRE ROBOTY BUDOWLANE, DOSTAWY LUB USŁUGI WYKONAJĄ POSZCZEGÓLNI WYKONAWCY</w:t>
            </w:r>
            <w:r w:rsidR="001C57AC" w:rsidRPr="00EA6005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(art. 17 ust. 4 Pzp)</w:t>
            </w:r>
            <w:r w:rsidRPr="00EA6005">
              <w:rPr>
                <w:rFonts w:ascii="Tahoma" w:hAnsi="Tahoma" w:cs="Tahoma"/>
                <w:b/>
                <w:bCs/>
                <w:sz w:val="22"/>
                <w:szCs w:val="22"/>
              </w:rPr>
              <w:t>.</w:t>
            </w:r>
          </w:p>
          <w:p w14:paraId="3A7C0E81" w14:textId="44452F33" w:rsidR="005C096D" w:rsidRDefault="005C096D" w:rsidP="00262988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726E966C" w14:textId="50707D4C" w:rsidR="004F3CF6" w:rsidRPr="00EA6005" w:rsidRDefault="004F3CF6" w:rsidP="004F3CF6">
            <w:pPr>
              <w:pStyle w:val="Akapitzlist"/>
              <w:ind w:left="851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5CA084AE" w14:textId="178DA9C5" w:rsidR="000928C9" w:rsidRPr="00EA6005" w:rsidRDefault="000928C9" w:rsidP="00551BD4">
            <w:pPr>
              <w:pStyle w:val="PKTpunkt"/>
              <w:spacing w:line="240" w:lineRule="auto"/>
              <w:ind w:left="0" w:firstLine="0"/>
              <w:contextualSpacing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311D8BDF" w14:textId="77777777" w:rsidR="00441E82" w:rsidRDefault="00441E82" w:rsidP="00441E82">
      <w:pPr>
        <w:pStyle w:val="ARTartustawynprozporzdzenia"/>
        <w:keepNext/>
        <w:spacing w:line="240" w:lineRule="auto"/>
        <w:jc w:val="center"/>
        <w:rPr>
          <w:rFonts w:ascii="Tahoma" w:hAnsi="Tahoma" w:cs="Tahoma"/>
          <w:b/>
          <w:bCs/>
          <w:color w:val="10284D"/>
          <w:shd w:val="clear" w:color="auto" w:fill="FFFFFF"/>
        </w:rPr>
      </w:pPr>
      <w:r>
        <w:rPr>
          <w:rFonts w:ascii="Tahoma" w:hAnsi="Tahoma" w:cs="Tahoma"/>
          <w:b/>
          <w:bCs/>
          <w:color w:val="10284D"/>
          <w:shd w:val="clear" w:color="auto" w:fill="FFFFFF"/>
        </w:rPr>
        <w:t>Remont sali gimnastycznej wraz z dachem i daszkiem nad drzwiami wejściowymi z podjazdem dla osób niepełnosprawnych</w:t>
      </w:r>
    </w:p>
    <w:p w14:paraId="2886C441" w14:textId="77777777" w:rsidR="00441E82" w:rsidRDefault="00441E82">
      <w:pPr>
        <w:rPr>
          <w:rFonts w:ascii="Tahoma" w:hAnsi="Tahoma" w:cs="Tahoma"/>
          <w:sz w:val="22"/>
          <w:szCs w:val="22"/>
        </w:rPr>
      </w:pPr>
    </w:p>
    <w:p w14:paraId="31CDEEAF" w14:textId="0BBE8F29" w:rsidR="004A7AB9" w:rsidRPr="00EA6005" w:rsidRDefault="00980995">
      <w:pPr>
        <w:rPr>
          <w:rFonts w:ascii="Tahoma" w:hAnsi="Tahoma" w:cs="Tahoma"/>
          <w:sz w:val="22"/>
          <w:szCs w:val="22"/>
        </w:rPr>
      </w:pPr>
      <w:r w:rsidRPr="00EA6005">
        <w:rPr>
          <w:rFonts w:ascii="Tahoma" w:hAnsi="Tahoma" w:cs="Tahoma"/>
          <w:sz w:val="22"/>
          <w:szCs w:val="22"/>
        </w:rPr>
        <w:t xml:space="preserve">że </w:t>
      </w:r>
      <w:r w:rsidR="00D27CE7" w:rsidRPr="00EA6005">
        <w:rPr>
          <w:rFonts w:ascii="Tahoma" w:hAnsi="Tahoma" w:cs="Tahoma"/>
          <w:sz w:val="22"/>
          <w:szCs w:val="22"/>
        </w:rPr>
        <w:t xml:space="preserve">niżej wymienieni </w:t>
      </w:r>
      <w:r w:rsidRPr="00EA6005">
        <w:rPr>
          <w:rFonts w:ascii="Tahoma" w:hAnsi="Tahoma" w:cs="Tahoma"/>
          <w:sz w:val="22"/>
          <w:szCs w:val="22"/>
        </w:rPr>
        <w:t>poszczególni wykonawcy będą wykonywać usługi jak w wykazie poniżej</w:t>
      </w:r>
      <w:r w:rsidR="000276B4" w:rsidRPr="00EA6005">
        <w:rPr>
          <w:rFonts w:ascii="Tahoma" w:hAnsi="Tahoma" w:cs="Tahoma"/>
          <w:sz w:val="22"/>
          <w:szCs w:val="22"/>
        </w:rPr>
        <w:t>:</w:t>
      </w:r>
    </w:p>
    <w:p w14:paraId="3F65828A" w14:textId="344DB469" w:rsidR="000276B4" w:rsidRPr="00EA6005" w:rsidRDefault="000276B4">
      <w:pPr>
        <w:rPr>
          <w:rFonts w:ascii="Tahoma" w:hAnsi="Tahoma" w:cs="Tahoma"/>
          <w:sz w:val="22"/>
          <w:szCs w:val="22"/>
        </w:rPr>
      </w:pPr>
    </w:p>
    <w:p w14:paraId="240EF68A" w14:textId="6D14D02A" w:rsidR="000276B4" w:rsidRPr="00EA6005" w:rsidRDefault="000276B4">
      <w:pPr>
        <w:rPr>
          <w:rFonts w:ascii="Tahoma" w:hAnsi="Tahoma" w:cs="Tahoma"/>
          <w:sz w:val="22"/>
          <w:szCs w:val="22"/>
        </w:rPr>
      </w:pPr>
    </w:p>
    <w:p w14:paraId="3A4F5745" w14:textId="77777777" w:rsidR="000276B4" w:rsidRPr="00EA6005" w:rsidRDefault="000276B4" w:rsidP="000276B4">
      <w:pPr>
        <w:overflowPunct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4045"/>
        <w:gridCol w:w="4458"/>
      </w:tblGrid>
      <w:tr w:rsidR="000276B4" w:rsidRPr="00EA6005" w14:paraId="4765EAF2" w14:textId="77777777" w:rsidTr="00551BD4">
        <w:trPr>
          <w:trHeight w:val="429"/>
        </w:trPr>
        <w:tc>
          <w:tcPr>
            <w:tcW w:w="468" w:type="dxa"/>
            <w:vAlign w:val="center"/>
          </w:tcPr>
          <w:p w14:paraId="10D3C17E" w14:textId="77777777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4109" w:type="dxa"/>
            <w:vAlign w:val="center"/>
          </w:tcPr>
          <w:p w14:paraId="26B2C6EE" w14:textId="46EBCE29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 xml:space="preserve">Nazwa wykonawcy </w:t>
            </w:r>
            <w:r w:rsidR="00AD26E3"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wspólnie ubiegającego się o udzielenie zamówienia</w:t>
            </w:r>
          </w:p>
        </w:tc>
        <w:tc>
          <w:tcPr>
            <w:tcW w:w="4532" w:type="dxa"/>
            <w:vAlign w:val="center"/>
          </w:tcPr>
          <w:p w14:paraId="33866F3B" w14:textId="15E4872C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Wykonywan</w:t>
            </w:r>
            <w:r w:rsidR="00D51411"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 xml:space="preserve">a </w:t>
            </w:r>
            <w:r w:rsidR="00AD26E3"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 xml:space="preserve">przez tego wykonawcę </w:t>
            </w:r>
            <w:r w:rsidR="00D51411"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 xml:space="preserve">część </w:t>
            </w:r>
            <w:r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110911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robót budowlanych</w:t>
            </w:r>
          </w:p>
        </w:tc>
      </w:tr>
      <w:tr w:rsidR="000276B4" w:rsidRPr="00EA6005" w14:paraId="71B99B1F" w14:textId="77777777" w:rsidTr="00551BD4">
        <w:trPr>
          <w:trHeight w:val="637"/>
        </w:trPr>
        <w:tc>
          <w:tcPr>
            <w:tcW w:w="468" w:type="dxa"/>
            <w:vAlign w:val="center"/>
          </w:tcPr>
          <w:p w14:paraId="2BF32ED1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109" w:type="dxa"/>
            <w:vAlign w:val="center"/>
          </w:tcPr>
          <w:p w14:paraId="2B57C6CB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4532" w:type="dxa"/>
            <w:vAlign w:val="center"/>
          </w:tcPr>
          <w:p w14:paraId="61721C6E" w14:textId="77777777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0276B4" w:rsidRPr="00EA6005" w14:paraId="2D0C6C35" w14:textId="77777777" w:rsidTr="00551BD4">
        <w:trPr>
          <w:trHeight w:val="690"/>
        </w:trPr>
        <w:tc>
          <w:tcPr>
            <w:tcW w:w="468" w:type="dxa"/>
            <w:vAlign w:val="center"/>
          </w:tcPr>
          <w:p w14:paraId="7880FB6E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2.</w:t>
            </w:r>
          </w:p>
          <w:p w14:paraId="073A9EE1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vAlign w:val="center"/>
          </w:tcPr>
          <w:p w14:paraId="6EEDD136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4532" w:type="dxa"/>
            <w:vAlign w:val="center"/>
          </w:tcPr>
          <w:p w14:paraId="347FFCA7" w14:textId="77777777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0276B4" w:rsidRPr="00EA6005" w14:paraId="427E00BD" w14:textId="77777777" w:rsidTr="00551BD4">
        <w:trPr>
          <w:trHeight w:val="690"/>
        </w:trPr>
        <w:tc>
          <w:tcPr>
            <w:tcW w:w="468" w:type="dxa"/>
            <w:vAlign w:val="center"/>
          </w:tcPr>
          <w:p w14:paraId="6F7FD053" w14:textId="4E3594B5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3. </w:t>
            </w:r>
          </w:p>
        </w:tc>
        <w:tc>
          <w:tcPr>
            <w:tcW w:w="4109" w:type="dxa"/>
            <w:vAlign w:val="center"/>
          </w:tcPr>
          <w:p w14:paraId="15680095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4532" w:type="dxa"/>
            <w:vAlign w:val="center"/>
          </w:tcPr>
          <w:p w14:paraId="51EB147E" w14:textId="77777777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</w:tbl>
    <w:p w14:paraId="50A0096A" w14:textId="77777777" w:rsidR="000276B4" w:rsidRPr="00EA6005" w:rsidRDefault="000276B4" w:rsidP="000276B4">
      <w:pPr>
        <w:overflowPunct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5282D8C3" w14:textId="77777777" w:rsidR="000276B4" w:rsidRPr="00EA6005" w:rsidRDefault="000276B4">
      <w:pPr>
        <w:rPr>
          <w:rFonts w:ascii="Tahoma" w:hAnsi="Tahoma" w:cs="Tahoma"/>
          <w:sz w:val="22"/>
          <w:szCs w:val="22"/>
        </w:rPr>
      </w:pPr>
    </w:p>
    <w:sectPr w:rsidR="000276B4" w:rsidRPr="00EA6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4173F"/>
    <w:multiLevelType w:val="hybridMultilevel"/>
    <w:tmpl w:val="A9F48DC4"/>
    <w:lvl w:ilvl="0" w:tplc="F8E887E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97ACA3A">
      <w:start w:val="1"/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6D1EB878">
      <w:start w:val="1"/>
      <w:numFmt w:val="decimal"/>
      <w:lvlText w:val="%3)"/>
      <w:lvlJc w:val="left"/>
      <w:pPr>
        <w:ind w:left="2662" w:hanging="900"/>
      </w:pPr>
      <w:rPr>
        <w:rFonts w:hint="default"/>
      </w:rPr>
    </w:lvl>
    <w:lvl w:ilvl="3" w:tplc="2BC0E62A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602345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B9"/>
    <w:rsid w:val="000276B4"/>
    <w:rsid w:val="000928C9"/>
    <w:rsid w:val="000D7E39"/>
    <w:rsid w:val="00110911"/>
    <w:rsid w:val="00172DE5"/>
    <w:rsid w:val="001A7C46"/>
    <w:rsid w:val="001C57AC"/>
    <w:rsid w:val="001E32B1"/>
    <w:rsid w:val="001E6EF2"/>
    <w:rsid w:val="00204F82"/>
    <w:rsid w:val="00262988"/>
    <w:rsid w:val="002A778B"/>
    <w:rsid w:val="002B57C1"/>
    <w:rsid w:val="003C5A0C"/>
    <w:rsid w:val="003E517B"/>
    <w:rsid w:val="004205ED"/>
    <w:rsid w:val="00441E82"/>
    <w:rsid w:val="004600D6"/>
    <w:rsid w:val="00481007"/>
    <w:rsid w:val="004A7AB9"/>
    <w:rsid w:val="004C6132"/>
    <w:rsid w:val="004F3CF6"/>
    <w:rsid w:val="00527D0C"/>
    <w:rsid w:val="005C096D"/>
    <w:rsid w:val="005C597C"/>
    <w:rsid w:val="005F07FA"/>
    <w:rsid w:val="006754B8"/>
    <w:rsid w:val="00687DD9"/>
    <w:rsid w:val="006A54C7"/>
    <w:rsid w:val="007645BA"/>
    <w:rsid w:val="00867FC3"/>
    <w:rsid w:val="00976724"/>
    <w:rsid w:val="00980995"/>
    <w:rsid w:val="00984644"/>
    <w:rsid w:val="00A53F19"/>
    <w:rsid w:val="00A6724A"/>
    <w:rsid w:val="00AD26E3"/>
    <w:rsid w:val="00AF5F06"/>
    <w:rsid w:val="00B24AF0"/>
    <w:rsid w:val="00BD2E59"/>
    <w:rsid w:val="00C0027F"/>
    <w:rsid w:val="00C648AD"/>
    <w:rsid w:val="00D27CE7"/>
    <w:rsid w:val="00D308F7"/>
    <w:rsid w:val="00D51411"/>
    <w:rsid w:val="00D70380"/>
    <w:rsid w:val="00D95CC3"/>
    <w:rsid w:val="00DE1416"/>
    <w:rsid w:val="00EA6005"/>
    <w:rsid w:val="00EC03A4"/>
    <w:rsid w:val="00ED43B6"/>
    <w:rsid w:val="00F35E4E"/>
    <w:rsid w:val="00FF037C"/>
    <w:rsid w:val="00FF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8A96E"/>
  <w15:chartTrackingRefBased/>
  <w15:docId w15:val="{305255AE-AB43-4151-A5ED-A9EECD35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28C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0928C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0928C9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Akapitzlist">
    <w:name w:val="List Paragraph"/>
    <w:aliases w:val="L1,Numerowanie,List Paragraph,Akapit z listą5,maz_wyliczenie,opis dzialania,K-P_odwolanie,A_wyliczenie,Akapit z listą51,normalny tekst"/>
    <w:basedOn w:val="Normalny"/>
    <w:link w:val="AkapitzlistZnak"/>
    <w:uiPriority w:val="34"/>
    <w:qFormat/>
    <w:rsid w:val="000928C9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51 Znak,normalny tekst Znak"/>
    <w:link w:val="Akapitzlist"/>
    <w:uiPriority w:val="34"/>
    <w:rsid w:val="000928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6A54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A54C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4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4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4C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4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4C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523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Te Ko</cp:lastModifiedBy>
  <cp:revision>3</cp:revision>
  <dcterms:created xsi:type="dcterms:W3CDTF">2026-03-22T11:37:00Z</dcterms:created>
  <dcterms:modified xsi:type="dcterms:W3CDTF">2026-04-03T16:43:00Z</dcterms:modified>
</cp:coreProperties>
</file>