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764596AC" w:rsidR="005607A6" w:rsidRPr="00000728" w:rsidRDefault="005607A6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Chladiarenské </w:t>
            </w:r>
            <w:r w:rsidR="00000728"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auto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 xml:space="preserve">PD Uhrovec, </w:t>
            </w:r>
            <w:proofErr w:type="spellStart"/>
            <w:r w:rsidRPr="00000728">
              <w:rPr>
                <w:rFonts w:ascii="Times New Roman" w:hAnsi="Times New Roman"/>
                <w:sz w:val="22"/>
                <w:szCs w:val="22"/>
              </w:rPr>
              <w:t>a.s</w:t>
            </w:r>
            <w:proofErr w:type="spellEnd"/>
            <w:r w:rsidRPr="0000072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00728">
              <w:rPr>
                <w:rFonts w:ascii="Times New Roman" w:hAnsi="Times New Roman"/>
              </w:rPr>
              <w:t xml:space="preserve"> </w:t>
            </w:r>
          </w:p>
          <w:p w14:paraId="7CB7EB89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>Uhrovec 754, Uhrovec 956 41</w:t>
            </w:r>
          </w:p>
          <w:p w14:paraId="2D151C48" w14:textId="36D3D06B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00728">
              <w:rPr>
                <w:rFonts w:ascii="Times New Roman" w:hAnsi="Times New Roman"/>
              </w:rPr>
              <w:t xml:space="preserve">IČO: </w:t>
            </w:r>
            <w:r w:rsidRPr="00000728">
              <w:rPr>
                <w:rFonts w:ascii="Times New Roman" w:hAnsi="Times New Roman"/>
                <w:color w:val="000000"/>
              </w:rPr>
              <w:t>00205788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2A07E1AB" w14:textId="5A564513" w:rsidR="005607A6" w:rsidRPr="00000728" w:rsidRDefault="005607A6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 xml:space="preserve">Celková hmotnosť vozidla </w:t>
            </w:r>
            <w:r w:rsidR="00000728" w:rsidRPr="00000728">
              <w:rPr>
                <w:sz w:val="18"/>
                <w:szCs w:val="18"/>
              </w:rPr>
              <w:t xml:space="preserve">max. </w:t>
            </w:r>
            <w:r w:rsidRPr="00000728">
              <w:rPr>
                <w:sz w:val="18"/>
                <w:szCs w:val="18"/>
              </w:rPr>
              <w:t>3500 kg</w:t>
            </w:r>
          </w:p>
          <w:p w14:paraId="0B691D7D" w14:textId="0C32834C" w:rsidR="005607A6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Objem motora  min. 1,8 litrov</w:t>
            </w:r>
          </w:p>
          <w:p w14:paraId="23145CB5" w14:textId="05A64BA3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Pohon náprav : 4x2 (pohon prednej nápravy)</w:t>
            </w:r>
          </w:p>
          <w:p w14:paraId="3C32D91A" w14:textId="6869D1DC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Kabína vozidla s klimatizáciou : min. 2 miesta</w:t>
            </w:r>
          </w:p>
          <w:p w14:paraId="53E331BB" w14:textId="5501A2BA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Objem ložnej plochy:  max 15 m3</w:t>
            </w:r>
          </w:p>
          <w:p w14:paraId="57877A90" w14:textId="4B51304D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Izolovaná ložná plocha nadstavby</w:t>
            </w:r>
          </w:p>
          <w:p w14:paraId="77C88320" w14:textId="01512BBF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 xml:space="preserve">Nadstavba s chladiarenským agregátom : poháňaným od motora aj s elektrickou prípojkou </w:t>
            </w:r>
          </w:p>
          <w:p w14:paraId="28298231" w14:textId="36A9731E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Zapisovač  teplôt</w:t>
            </w:r>
          </w:p>
          <w:p w14:paraId="341E601F" w14:textId="158E7A1D" w:rsidR="005607A6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Bezplatný servis ( výmena oleja, filtrov): min 300 000 km, alebo 6 rokov (podľa toho čo nastane skôr )</w:t>
            </w:r>
          </w:p>
        </w:tc>
        <w:tc>
          <w:tcPr>
            <w:tcW w:w="850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BE1528F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702D080E" w:rsidR="00A138B8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4D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lastRenderedPageBreak/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0A90" w14:textId="77777777" w:rsidR="00F143AB" w:rsidRDefault="00F143AB" w:rsidP="004413D3">
      <w:pPr>
        <w:spacing w:after="0" w:line="240" w:lineRule="auto"/>
      </w:pPr>
      <w:r>
        <w:separator/>
      </w:r>
    </w:p>
  </w:endnote>
  <w:endnote w:type="continuationSeparator" w:id="0">
    <w:p w14:paraId="0759FEB5" w14:textId="77777777" w:rsidR="00F143AB" w:rsidRDefault="00F143A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3154" w14:textId="77777777" w:rsidR="00F143AB" w:rsidRDefault="00F143AB" w:rsidP="004413D3">
      <w:pPr>
        <w:spacing w:after="0" w:line="240" w:lineRule="auto"/>
      </w:pPr>
      <w:r>
        <w:separator/>
      </w:r>
    </w:p>
  </w:footnote>
  <w:footnote w:type="continuationSeparator" w:id="0">
    <w:p w14:paraId="7FA6055B" w14:textId="77777777" w:rsidR="00F143AB" w:rsidRDefault="00F143A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92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270</cp:revision>
  <dcterms:created xsi:type="dcterms:W3CDTF">2016-07-29T13:46:00Z</dcterms:created>
  <dcterms:modified xsi:type="dcterms:W3CDTF">2026-04-01T09:06:00Z</dcterms:modified>
</cp:coreProperties>
</file>