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3B0CF22D"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97568F">
        <w:rPr>
          <w:rFonts w:cs="Arial"/>
          <w:noProof w:val="0"/>
          <w:color w:val="auto"/>
          <w:sz w:val="30"/>
          <w:szCs w:val="30"/>
        </w:rPr>
        <w:t>2</w:t>
      </w:r>
      <w:r w:rsidRPr="00B748DE">
        <w:rPr>
          <w:rFonts w:cs="Arial"/>
          <w:noProof w:val="0"/>
          <w:color w:val="auto"/>
          <w:sz w:val="30"/>
          <w:szCs w:val="30"/>
        </w:rPr>
        <w:t>/20</w:t>
      </w:r>
      <w:r w:rsidR="00E412EF">
        <w:rPr>
          <w:rFonts w:cs="Arial"/>
          <w:noProof w:val="0"/>
          <w:color w:val="auto"/>
          <w:sz w:val="30"/>
          <w:szCs w:val="30"/>
        </w:rPr>
        <w:t>20</w:t>
      </w:r>
    </w:p>
    <w:p w14:paraId="5ECC3C08" w14:textId="77777777" w:rsidR="00657FA8" w:rsidRPr="00C429C0" w:rsidRDefault="00657FA8">
      <w:pPr>
        <w:pStyle w:val="Zkladntext3"/>
        <w:rPr>
          <w:rFonts w:cs="Arial"/>
          <w:noProof w:val="0"/>
          <w:color w:val="auto"/>
          <w:sz w:val="30"/>
          <w:szCs w:val="30"/>
        </w:rPr>
      </w:pPr>
    </w:p>
    <w:p w14:paraId="0F7279D9" w14:textId="63D678F6" w:rsidR="00F57F94" w:rsidRDefault="0097568F">
      <w:pPr>
        <w:pStyle w:val="Zkladntext3"/>
        <w:rPr>
          <w:b/>
          <w:color w:val="000000" w:themeColor="text1"/>
          <w:sz w:val="28"/>
          <w:szCs w:val="28"/>
        </w:rPr>
      </w:pPr>
      <w:r w:rsidRPr="0097568F">
        <w:rPr>
          <w:b/>
          <w:color w:val="000000" w:themeColor="text1"/>
          <w:sz w:val="28"/>
          <w:szCs w:val="28"/>
        </w:rPr>
        <w:t>Náhradné diely do zariadení trakčného vedenia</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4F8E596" w:rsidR="0027643E" w:rsidRDefault="0027643E" w:rsidP="0027643E">
      <w:pPr>
        <w:tabs>
          <w:tab w:val="right" w:leader="dot" w:pos="10080"/>
        </w:tabs>
        <w:ind w:left="5940"/>
        <w:rPr>
          <w:rFonts w:cs="Arial"/>
          <w:noProof w:val="0"/>
        </w:rPr>
      </w:pPr>
      <w:r>
        <w:rPr>
          <w:rFonts w:cs="Arial"/>
          <w:noProof w:val="0"/>
          <w:sz w:val="22"/>
        </w:rPr>
        <w:t xml:space="preserve"> </w:t>
      </w:r>
      <w:r w:rsidR="00E1456F">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2B4BB421" w:rsidR="00441CDF" w:rsidRPr="00441CDF" w:rsidRDefault="00441CDF" w:rsidP="00441CDF">
      <w:pPr>
        <w:tabs>
          <w:tab w:val="right" w:leader="dot" w:pos="10080"/>
        </w:tabs>
        <w:ind w:left="5940"/>
        <w:rPr>
          <w:rFonts w:cs="Arial"/>
          <w:sz w:val="22"/>
        </w:rPr>
      </w:pPr>
      <w:r>
        <w:rPr>
          <w:rFonts w:cs="Arial"/>
          <w:sz w:val="22"/>
        </w:rPr>
        <w:t xml:space="preserve">    </w:t>
      </w:r>
      <w:r w:rsidR="00C607E9">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0ED87816"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00C607E9">
        <w:rPr>
          <w:rFonts w:cs="Arial"/>
          <w:sz w:val="22"/>
        </w:rPr>
        <w:t>Ing. Andrej Zigmund</w:t>
      </w:r>
    </w:p>
    <w:p w14:paraId="41485D83" w14:textId="6848509C" w:rsidR="0027643E" w:rsidRPr="00441CDF" w:rsidRDefault="0027643E" w:rsidP="0004017D">
      <w:pPr>
        <w:pStyle w:val="Bezriadkovania"/>
        <w:rPr>
          <w:rFonts w:ascii="Garamond" w:hAnsi="Garamond"/>
          <w:sz w:val="20"/>
          <w:szCs w:val="20"/>
        </w:rPr>
      </w:pPr>
      <w:r>
        <w:t xml:space="preserve">                                                                                                                         </w:t>
      </w:r>
      <w:r w:rsidR="00C607E9">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-CFO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1500BFE3" w:rsidR="0027643E" w:rsidRDefault="0027643E" w:rsidP="0027643E">
      <w:pPr>
        <w:tabs>
          <w:tab w:val="right" w:leader="dot" w:pos="10080"/>
        </w:tabs>
        <w:ind w:left="5940"/>
        <w:rPr>
          <w:rFonts w:cs="Arial"/>
          <w:sz w:val="20"/>
        </w:rPr>
      </w:pPr>
      <w:r>
        <w:rPr>
          <w:rFonts w:cs="Arial"/>
          <w:sz w:val="20"/>
        </w:rPr>
        <w:t xml:space="preserve">     </w:t>
      </w:r>
      <w:r w:rsidR="00657FA8">
        <w:rPr>
          <w:rFonts w:cs="Arial"/>
          <w:sz w:val="20"/>
        </w:rPr>
        <w:t xml:space="preserve"> </w:t>
      </w:r>
      <w:r>
        <w:rPr>
          <w:rFonts w:cs="Arial"/>
          <w:sz w:val="20"/>
        </w:rPr>
        <w:t xml:space="preserve">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3F4061">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3F4061">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3F4061">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3F4061">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3F4061">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3F4061">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3F4061">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3F4061">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3F4061">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3F4061">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3F4061">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3F4061">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3F4061">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3F4061">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3F4061">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3F4061">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3F4061">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3F4061">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3F4061">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3F4061">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3F4061">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3F4061">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3F4061">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3F4061">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3F4061">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3F4061">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3F4061">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3F4061">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3F4061">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3F4061">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3F4061">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3F4061">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3F4061">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3F4061">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3F4061">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3F4061">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3F4061">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3F4061">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3F4061">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3F4061">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3F4061">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3F4061">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3F4061">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42C85F49" w:rsidR="00A93205" w:rsidRPr="00C62663" w:rsidRDefault="00A93205" w:rsidP="00A93205">
      <w:pPr>
        <w:ind w:firstLine="709"/>
      </w:pPr>
      <w:r w:rsidRPr="00C62663">
        <w:t>Kontaktná osoba:</w:t>
      </w:r>
      <w:r w:rsidRPr="00C62663">
        <w:tab/>
      </w:r>
      <w:r w:rsidR="00216590">
        <w:t>PhDr. Kristína Juhaszová</w:t>
      </w:r>
    </w:p>
    <w:p w14:paraId="49D3C852" w14:textId="0DCBDA0C" w:rsidR="00A93205" w:rsidRPr="00C62663" w:rsidRDefault="00A93205" w:rsidP="00A93205">
      <w:pPr>
        <w:ind w:firstLine="709"/>
      </w:pPr>
      <w:r w:rsidRPr="00C62663">
        <w:t>Telefón:</w:t>
      </w:r>
      <w:r w:rsidRPr="00C62663">
        <w:tab/>
      </w:r>
      <w:r w:rsidRPr="00C62663">
        <w:tab/>
        <w:t>+421</w:t>
      </w:r>
      <w:r>
        <w:t> </w:t>
      </w:r>
      <w:r w:rsidR="00A64F38">
        <w:t xml:space="preserve">2 59 50 </w:t>
      </w:r>
      <w:r w:rsidR="0097568F">
        <w:t>1</w:t>
      </w:r>
      <w:r w:rsidR="00922EF0">
        <w:t>428</w:t>
      </w:r>
    </w:p>
    <w:p w14:paraId="39996374" w14:textId="0323DAC4" w:rsidR="00A93205" w:rsidRPr="00C62663" w:rsidRDefault="00A93205" w:rsidP="00A93205">
      <w:pPr>
        <w:ind w:firstLine="709"/>
      </w:pPr>
      <w:r w:rsidRPr="00C62663">
        <w:t>E-mail:</w:t>
      </w:r>
      <w:r w:rsidRPr="00C62663">
        <w:tab/>
      </w:r>
      <w:r w:rsidRPr="00C62663">
        <w:tab/>
      </w:r>
      <w:r w:rsidRPr="00C62663">
        <w:tab/>
      </w:r>
      <w:r w:rsidR="00216590">
        <w:rPr>
          <w:rStyle w:val="Hypertextovprepojenie"/>
        </w:rPr>
        <w:t xml:space="preserve"> juhaszova.kristina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0"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1"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2"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77777777"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1D7EA4" w:rsidRPr="001D7EA4">
        <w:rPr>
          <w:b/>
        </w:rPr>
        <w:t>Náhradné diely do zariadení trakčného vedenia</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23C7B907"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 xml:space="preserve">Povaha predpokladaných nákupov v rámci dynamického nákupného systému tvorí prílohu č. 1. </w:t>
      </w:r>
      <w:r w:rsidR="00657FA8">
        <w:rPr>
          <w:rFonts w:cs="Arial"/>
          <w:sz w:val="22"/>
        </w:rPr>
        <w:t xml:space="preserve">  </w:t>
      </w:r>
      <w:r w:rsidRPr="00B204E1">
        <w:rPr>
          <w:rFonts w:cs="Arial"/>
          <w:sz w:val="22"/>
        </w:rPr>
        <w:t>Predmet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283C4327" w14:textId="610EB456" w:rsidR="00B204E1" w:rsidRPr="00B204E1" w:rsidRDefault="00067B13" w:rsidP="00216590">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216590">
      <w:pPr>
        <w:pStyle w:val="Odsekzoznamu"/>
        <w:tabs>
          <w:tab w:val="left" w:pos="2160"/>
          <w:tab w:val="left" w:pos="2880"/>
          <w:tab w:val="left" w:pos="4500"/>
        </w:tabs>
        <w:spacing w:after="0"/>
        <w:ind w:left="360"/>
        <w:contextualSpacing w:val="0"/>
        <w:jc w:val="both"/>
        <w:rPr>
          <w:rFonts w:ascii="Garamond" w:eastAsia="Times New Roman" w:hAnsi="Garamond" w:cs="Arial"/>
          <w:noProof/>
          <w:vanish/>
          <w:lang w:eastAsia="sk-SK"/>
        </w:rPr>
      </w:pPr>
    </w:p>
    <w:p w14:paraId="2AE9009E" w14:textId="4885F281" w:rsidR="00B204E1" w:rsidRPr="00B204E1" w:rsidRDefault="00B204E1" w:rsidP="000C2DB5">
      <w:pPr>
        <w:numPr>
          <w:ilvl w:val="1"/>
          <w:numId w:val="4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6CAC9C85" w14:textId="77777777" w:rsidR="00502670" w:rsidRDefault="00502670" w:rsidP="00502670">
      <w:pPr>
        <w:spacing w:line="276" w:lineRule="auto"/>
        <w:ind w:left="567"/>
        <w:jc w:val="both"/>
        <w:rPr>
          <w:rFonts w:cs="Arial"/>
          <w:sz w:val="22"/>
          <w:szCs w:val="22"/>
        </w:rPr>
      </w:pPr>
    </w:p>
    <w:p w14:paraId="09AEC0A2" w14:textId="515D7212" w:rsidR="00502670" w:rsidRDefault="00502670" w:rsidP="00502670">
      <w:pPr>
        <w:spacing w:line="276" w:lineRule="auto"/>
        <w:ind w:left="284"/>
        <w:jc w:val="both"/>
        <w:rPr>
          <w:bCs/>
          <w:sz w:val="22"/>
          <w:szCs w:val="22"/>
        </w:rPr>
      </w:pPr>
      <w:r w:rsidRPr="00502670">
        <w:rPr>
          <w:bCs/>
          <w:sz w:val="22"/>
          <w:szCs w:val="22"/>
        </w:rPr>
        <w:t xml:space="preserve">34913000-0 Rôzne náhradné diely; </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lastRenderedPageBreak/>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3A259C5C" w:rsidR="00B204E1" w:rsidRPr="00A5375E" w:rsidRDefault="00A5375E" w:rsidP="00502670">
      <w:pPr>
        <w:spacing w:line="276" w:lineRule="auto"/>
        <w:ind w:left="426" w:hanging="66"/>
        <w:jc w:val="both"/>
        <w:rPr>
          <w:rFonts w:cs="Arial"/>
          <w:sz w:val="22"/>
          <w:szCs w:val="22"/>
        </w:rPr>
      </w:pPr>
      <w:r w:rsidRPr="00A5375E">
        <w:rPr>
          <w:sz w:val="22"/>
          <w:szCs w:val="22"/>
        </w:rPr>
        <w:t>Hlavný sklad, vozovňa Trnávka, Rožňavská 19, 831 04 Bratislava</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67333A6" w:rsidR="00E1456F" w:rsidRPr="00922EF0" w:rsidRDefault="00E1456F" w:rsidP="00B204E1">
      <w:pPr>
        <w:shd w:val="clear" w:color="auto" w:fill="FFFFFF"/>
        <w:spacing w:line="276" w:lineRule="auto"/>
        <w:ind w:left="426"/>
        <w:jc w:val="both"/>
        <w:rPr>
          <w:rFonts w:eastAsia="Calibri" w:cs="Arial"/>
          <w:color w:val="000000" w:themeColor="text1"/>
          <w:sz w:val="22"/>
          <w:szCs w:val="22"/>
          <w:lang w:eastAsia="en-US"/>
        </w:rPr>
      </w:pPr>
      <w:r w:rsidRPr="00922EF0">
        <w:rPr>
          <w:rFonts w:eastAsia="Calibri" w:cs="Arial"/>
          <w:color w:val="000000" w:themeColor="text1"/>
          <w:sz w:val="22"/>
          <w:szCs w:val="22"/>
          <w:lang w:eastAsia="en-US"/>
        </w:rPr>
        <w:t xml:space="preserve">Výsledkom konkrétnych zákaziek </w:t>
      </w:r>
      <w:r w:rsidRPr="00922EF0">
        <w:rPr>
          <w:rFonts w:cs="Arial"/>
          <w:color w:val="000000" w:themeColor="text1"/>
          <w:sz w:val="22"/>
          <w:szCs w:val="22"/>
        </w:rPr>
        <w:t>bude na základe jednotlivých</w:t>
      </w:r>
      <w:r w:rsidR="000C2DB5" w:rsidRPr="00922EF0">
        <w:rPr>
          <w:rFonts w:cs="Arial"/>
          <w:color w:val="000000" w:themeColor="text1"/>
          <w:sz w:val="22"/>
          <w:szCs w:val="22"/>
        </w:rPr>
        <w:t xml:space="preserve"> výzivev</w:t>
      </w:r>
      <w:r w:rsidRPr="00922EF0">
        <w:rPr>
          <w:rFonts w:cs="Arial"/>
          <w:color w:val="000000" w:themeColor="text1"/>
          <w:sz w:val="22"/>
          <w:szCs w:val="22"/>
        </w:rPr>
        <w:t xml:space="preserve"> </w:t>
      </w:r>
      <w:r w:rsidR="000C2DB5" w:rsidRPr="00922EF0">
        <w:rPr>
          <w:rFonts w:cs="Arial"/>
          <w:color w:val="000000" w:themeColor="text1"/>
          <w:sz w:val="22"/>
          <w:szCs w:val="22"/>
        </w:rPr>
        <w:t xml:space="preserve">objednávka </w:t>
      </w:r>
      <w:r w:rsidRPr="00922EF0">
        <w:rPr>
          <w:rFonts w:cs="Arial"/>
          <w:color w:val="000000" w:themeColor="text1"/>
          <w:sz w:val="22"/>
          <w:szCs w:val="22"/>
        </w:rPr>
        <w:t>s</w:t>
      </w:r>
      <w:r w:rsidR="00116993" w:rsidRPr="00922EF0">
        <w:rPr>
          <w:rFonts w:cs="Arial"/>
          <w:color w:val="000000" w:themeColor="text1"/>
          <w:sz w:val="22"/>
          <w:szCs w:val="22"/>
        </w:rPr>
        <w:t> </w:t>
      </w:r>
      <w:r w:rsidRPr="00922EF0">
        <w:rPr>
          <w:rFonts w:cs="Arial"/>
          <w:color w:val="000000" w:themeColor="text1"/>
          <w:sz w:val="22"/>
          <w:szCs w:val="22"/>
        </w:rPr>
        <w:t>VOP</w:t>
      </w:r>
      <w:r w:rsidR="00116993" w:rsidRPr="00922EF0">
        <w:rPr>
          <w:rFonts w:cs="Arial"/>
          <w:color w:val="000000" w:themeColor="text1"/>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08583DF2"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1D7EA4" w:rsidRPr="001D7EA4">
        <w:rPr>
          <w:rFonts w:cs="Arial"/>
          <w:b/>
          <w:color w:val="000000" w:themeColor="text1"/>
          <w:sz w:val="22"/>
          <w:szCs w:val="22"/>
        </w:rPr>
        <w:t xml:space="preserve">1 772 679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2"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3"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8"/>
    <w:bookmarkEnd w:id="32"/>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4"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5"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3"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bookmarkEnd w:id="33"/>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lastRenderedPageBreak/>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6"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6"/>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7" w:name="_Toc16684722"/>
      <w:r w:rsidRPr="00F01689">
        <w:t>O</w:t>
      </w:r>
      <w:r w:rsidR="00B204E1" w:rsidRPr="00F01689">
        <w:rPr>
          <w:rStyle w:val="Nadpis2Char"/>
          <w:rFonts w:eastAsia="Calibri"/>
          <w:b/>
          <w:bCs/>
        </w:rPr>
        <w:t>právnenie predložiť žiadosť o účasť a späťvzatie žiadosti o účasť</w:t>
      </w:r>
      <w:bookmarkEnd w:id="37"/>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8"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9" w:name="_Toc16684724"/>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40"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4" w:name="_Toc16684726"/>
      <w:bookmarkEnd w:id="43"/>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5" w:name="_Toc16684727"/>
      <w:r w:rsidRPr="00B204E1">
        <w:rPr>
          <w:rFonts w:eastAsia="Calibri"/>
          <w:b/>
          <w:sz w:val="22"/>
          <w:szCs w:val="22"/>
          <w:lang w:eastAsia="en-US"/>
        </w:rPr>
        <w:lastRenderedPageBreak/>
        <w:t>Časť V.</w:t>
      </w:r>
      <w:bookmarkEnd w:id="45"/>
    </w:p>
    <w:p w14:paraId="52DD6805" w14:textId="77777777" w:rsidR="00B204E1" w:rsidRPr="00B204E1" w:rsidRDefault="00B204E1" w:rsidP="00D84065">
      <w:pPr>
        <w:pStyle w:val="Nadpis1"/>
        <w:rPr>
          <w:rFonts w:eastAsia="Calibri"/>
          <w:lang w:eastAsia="en-US"/>
        </w:rPr>
      </w:pPr>
      <w:bookmarkStart w:id="46" w:name="_Toc16684728"/>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7"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8"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r w:rsidRPr="00B204E1">
        <w:rPr>
          <w:rFonts w:eastAsia="Calibri"/>
          <w:b/>
          <w:sz w:val="22"/>
          <w:szCs w:val="22"/>
          <w:lang w:eastAsia="en-US"/>
        </w:rPr>
        <w:lastRenderedPageBreak/>
        <w:t>Časť VI.</w:t>
      </w:r>
      <w:bookmarkEnd w:id="49"/>
    </w:p>
    <w:p w14:paraId="3ABB803A" w14:textId="77777777" w:rsidR="00B204E1" w:rsidRDefault="00B204E1" w:rsidP="00D84065">
      <w:pPr>
        <w:pStyle w:val="Nadpis1"/>
        <w:rPr>
          <w:rFonts w:eastAsia="Calibri"/>
          <w:lang w:eastAsia="en-US"/>
        </w:rPr>
      </w:pPr>
      <w:bookmarkStart w:id="50" w:name="_Toc16684732"/>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1" w:name="_Toc16684733"/>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2"/>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3" w:name="_Toc16684734"/>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4"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5" w:name="_Toc16684736"/>
      <w:r w:rsidR="00233D83"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37"/>
      <w:r w:rsidRPr="00B204E1">
        <w:rPr>
          <w:rFonts w:eastAsia="Calibri"/>
          <w:b/>
          <w:sz w:val="22"/>
          <w:szCs w:val="22"/>
          <w:lang w:eastAsia="en-US"/>
        </w:rPr>
        <w:t>Časť VII.</w:t>
      </w:r>
      <w:bookmarkEnd w:id="56"/>
    </w:p>
    <w:p w14:paraId="28CBACA5" w14:textId="77777777" w:rsidR="00B204E1" w:rsidRPr="00B204E1" w:rsidRDefault="00B204E1" w:rsidP="00185B18">
      <w:pPr>
        <w:pStyle w:val="Nadpis1"/>
        <w:rPr>
          <w:rFonts w:eastAsia="Calibri"/>
          <w:lang w:eastAsia="en-US"/>
        </w:rPr>
      </w:pPr>
      <w:bookmarkStart w:id="57" w:name="_Toc1668473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8" w:name="_Toc1668473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r w:rsidRPr="00B204E1">
        <w:rPr>
          <w:rFonts w:eastAsia="Calibri"/>
          <w:b/>
          <w:sz w:val="22"/>
          <w:szCs w:val="22"/>
          <w:lang w:eastAsia="en-US"/>
        </w:rPr>
        <w:t>Časť VIII.</w:t>
      </w:r>
      <w:bookmarkEnd w:id="59"/>
    </w:p>
    <w:p w14:paraId="1B3BC37D" w14:textId="77777777" w:rsidR="00B204E1" w:rsidRDefault="00B204E1" w:rsidP="00185B18">
      <w:pPr>
        <w:pStyle w:val="Nadpis1"/>
        <w:rPr>
          <w:rFonts w:eastAsia="Calibri"/>
          <w:lang w:eastAsia="en-US"/>
        </w:rPr>
      </w:pPr>
      <w:bookmarkStart w:id="60" w:name="_Toc16684741"/>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1" w:name="_Toc16684742"/>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2" w:name="_Toc1668474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6" w:name="_Toc16684744"/>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5"/>
      <w:r w:rsidRPr="006B4775">
        <w:rPr>
          <w:rStyle w:val="Nadpis2Char"/>
          <w:rFonts w:eastAsia="Calibri"/>
          <w:b/>
        </w:rPr>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8" w:name="_Toc16684746"/>
      <w:r w:rsidRPr="00185B18">
        <w:rPr>
          <w:rStyle w:val="Nadpis2Char"/>
          <w:rFonts w:eastAsia="Calibri"/>
          <w:b/>
        </w:rPr>
        <w:t>O</w:t>
      </w:r>
      <w:r w:rsidR="00B204E1" w:rsidRPr="006B4775">
        <w:rPr>
          <w:rStyle w:val="Nadpis2Char"/>
          <w:rFonts w:eastAsia="Calibri"/>
          <w:b/>
        </w:rPr>
        <w:t>tváranie ponúk</w:t>
      </w:r>
      <w:bookmarkEnd w:id="68"/>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9"/>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0"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0"/>
      <w:r w:rsidRPr="004618E4">
        <w:rPr>
          <w:rFonts w:ascii="Garamond" w:hAnsi="Garamond" w:cs="Arial"/>
          <w:lang w:eastAsia="cs-CZ"/>
        </w:rPr>
        <w:t xml:space="preserve">. </w:t>
      </w:r>
      <w:bookmarkStart w:id="71"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72"/>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4" w:name="_Toc1668474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5" w:name="_Toc1668474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7" w:name="_Toc16684749"/>
      <w:r>
        <w:rPr>
          <w:rFonts w:eastAsia="Calibri"/>
          <w:lang w:eastAsia="en-US"/>
        </w:rPr>
        <w:lastRenderedPageBreak/>
        <w:t>V</w:t>
      </w:r>
      <w:r w:rsidR="00B204E1" w:rsidRPr="006B4775">
        <w:rPr>
          <w:rFonts w:eastAsia="Calibri"/>
          <w:lang w:eastAsia="en-US"/>
        </w:rPr>
        <w:t>ylúčenie ponuky/dodávateľa</w:t>
      </w:r>
      <w:bookmarkEnd w:id="77"/>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81" w:name="_Toc16684756"/>
      <w:r w:rsidRPr="00185B18">
        <w:rPr>
          <w:rStyle w:val="Nadpis2Char"/>
          <w:rFonts w:eastAsia="Calibri"/>
          <w:b/>
        </w:rPr>
        <w:t>O</w:t>
      </w:r>
      <w:r w:rsidR="00B204E1" w:rsidRPr="006B4775">
        <w:rPr>
          <w:rStyle w:val="Nadpis2Char"/>
          <w:rFonts w:eastAsia="Calibri"/>
          <w:b/>
        </w:rPr>
        <w:t>chrana osobných údajov</w:t>
      </w:r>
      <w:bookmarkEnd w:id="81"/>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1023F" w14:textId="77777777" w:rsidR="003F4061" w:rsidRDefault="003F4061">
      <w:r>
        <w:separator/>
      </w:r>
    </w:p>
  </w:endnote>
  <w:endnote w:type="continuationSeparator" w:id="0">
    <w:p w14:paraId="4EB3B73C" w14:textId="77777777" w:rsidR="003F4061" w:rsidRDefault="003F4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E4119" w14:textId="77777777" w:rsidR="003F4061" w:rsidRDefault="003F4061">
      <w:r>
        <w:separator/>
      </w:r>
    </w:p>
  </w:footnote>
  <w:footnote w:type="continuationSeparator" w:id="0">
    <w:p w14:paraId="13E75DAC" w14:textId="77777777" w:rsidR="003F4061" w:rsidRDefault="003F4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061"/>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2EF0"/>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07E9"/>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ec.europa.eu/growth/tools-databases/espd/filter?lang=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Vseobecne_podmienky_pouzivania_DN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9450</Words>
  <Characters>53867</Characters>
  <Application>Microsoft Office Word</Application>
  <DocSecurity>0</DocSecurity>
  <Lines>448</Lines>
  <Paragraphs>126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63191</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Kikina</cp:lastModifiedBy>
  <cp:revision>5</cp:revision>
  <cp:lastPrinted>2019-10-15T09:59:00Z</cp:lastPrinted>
  <dcterms:created xsi:type="dcterms:W3CDTF">2022-04-12T13:53:00Z</dcterms:created>
  <dcterms:modified xsi:type="dcterms:W3CDTF">2022-04-13T05:15:00Z</dcterms:modified>
</cp:coreProperties>
</file>