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2F497D1" w:rsidR="00E25749" w:rsidRDefault="004561E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561E3">
                              <w:t>Automatický krájač</w:t>
                            </w:r>
                            <w:r w:rsidR="005A205B" w:rsidRPr="005A205B">
                              <w:t xml:space="preserve"> do predajne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2F497D1" w:rsidR="00E25749" w:rsidRDefault="004561E3">
                      <w:pPr>
                        <w:pStyle w:val="Zkladntext"/>
                        <w:spacing w:before="119"/>
                        <w:ind w:left="105"/>
                      </w:pPr>
                      <w:r w:rsidRPr="004561E3">
                        <w:t>Automatický krájač</w:t>
                      </w:r>
                      <w:r w:rsidR="005A205B" w:rsidRPr="005A205B">
                        <w:t xml:space="preserve"> do predajne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1EBA8B51" w:rsidR="00FA5FE4" w:rsidRPr="00FA5FE4" w:rsidRDefault="004561E3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 motora krájača minimálne (W)</w:t>
            </w:r>
            <w:r w:rsidR="00FA5FE4" w:rsidRPr="00FA5FE4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558" w:type="dxa"/>
            <w:vAlign w:val="center"/>
          </w:tcPr>
          <w:p w14:paraId="41D76F8B" w14:textId="606CB2B2" w:rsidR="00FA5FE4" w:rsidRDefault="004561E3" w:rsidP="00FA5FE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372" w:type="dxa"/>
            <w:vAlign w:val="center"/>
          </w:tcPr>
          <w:p w14:paraId="00DF0BD4" w14:textId="28E893D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E640E84" w:rsidR="004561E3" w:rsidRPr="00FA5FE4" w:rsidRDefault="004561E3" w:rsidP="004561E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4561E3">
              <w:rPr>
                <w:sz w:val="24"/>
                <w:szCs w:val="24"/>
              </w:rPr>
              <w:t>Možnosť programovania automatického krájania výrobkov</w:t>
            </w:r>
          </w:p>
        </w:tc>
        <w:tc>
          <w:tcPr>
            <w:tcW w:w="2558" w:type="dxa"/>
            <w:vAlign w:val="center"/>
          </w:tcPr>
          <w:p w14:paraId="03315A2C" w14:textId="710D174A" w:rsidR="004561E3" w:rsidRDefault="004561E3" w:rsidP="004561E3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2739531"/>
            <w:placeholder>
              <w:docPart w:val="C0F0C3B5F4E04A6FB6221929726CC9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6FFF28F0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61E3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9FC8728" w:rsidR="004561E3" w:rsidRPr="00FA5FE4" w:rsidRDefault="004561E3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Počítanie počtu krájaní</w:t>
            </w:r>
          </w:p>
        </w:tc>
        <w:tc>
          <w:tcPr>
            <w:tcW w:w="2558" w:type="dxa"/>
            <w:vAlign w:val="center"/>
          </w:tcPr>
          <w:p w14:paraId="381B0019" w14:textId="6FDC8988" w:rsidR="004561E3" w:rsidRDefault="004561E3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4367933"/>
            <w:placeholder>
              <w:docPart w:val="8BF69792452D49C081E4D9D4A9FFE8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A95227D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61E3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0089A467" w:rsidR="004561E3" w:rsidRPr="00FA5FE4" w:rsidRDefault="004561E3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Vhodný na krájanie </w:t>
            </w:r>
            <w:r w:rsidRPr="004561E3">
              <w:rPr>
                <w:sz w:val="24"/>
                <w:szCs w:val="24"/>
              </w:rPr>
              <w:t>tvrdých klobás, syrov, suchého mäsa, mäsa bez kostí a rýb</w:t>
            </w:r>
          </w:p>
        </w:tc>
        <w:tc>
          <w:tcPr>
            <w:tcW w:w="2558" w:type="dxa"/>
            <w:vAlign w:val="center"/>
          </w:tcPr>
          <w:p w14:paraId="6066E81F" w14:textId="10D4A1C3" w:rsidR="004561E3" w:rsidRDefault="004561E3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24442893436045E1811C77181342E5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84E7501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61E3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33543293" w:rsidR="004561E3" w:rsidRPr="00FA5FE4" w:rsidRDefault="007B59A2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7B59A2">
              <w:rPr>
                <w:sz w:val="24"/>
                <w:szCs w:val="24"/>
              </w:rPr>
              <w:t xml:space="preserve">astaviteľná </w:t>
            </w:r>
            <w:r>
              <w:rPr>
                <w:sz w:val="24"/>
                <w:szCs w:val="24"/>
              </w:rPr>
              <w:t>h</w:t>
            </w:r>
            <w:r w:rsidRPr="007B59A2">
              <w:rPr>
                <w:sz w:val="24"/>
                <w:szCs w:val="24"/>
              </w:rPr>
              <w:t xml:space="preserve">rúbka krájania </w:t>
            </w:r>
            <w:r>
              <w:rPr>
                <w:sz w:val="24"/>
                <w:szCs w:val="24"/>
              </w:rPr>
              <w:t>v rozsahu minimálne</w:t>
            </w:r>
            <w:r w:rsidRPr="007B5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7B59A2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2A1E0257" w:rsidR="004561E3" w:rsidRDefault="007B59A2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0 - 16</w:t>
            </w:r>
          </w:p>
        </w:tc>
        <w:tc>
          <w:tcPr>
            <w:tcW w:w="2372" w:type="dxa"/>
            <w:vAlign w:val="center"/>
          </w:tcPr>
          <w:p w14:paraId="2F25A33E" w14:textId="5213B217" w:rsidR="004561E3" w:rsidRPr="00B43449" w:rsidRDefault="004561E3" w:rsidP="004561E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9A2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1965F9C" w:rsidR="007B59A2" w:rsidRPr="00FA5FE4" w:rsidRDefault="007B59A2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Zabudované strúhadlo na zaručenie stálej účinnosti</w:t>
            </w:r>
          </w:p>
        </w:tc>
        <w:tc>
          <w:tcPr>
            <w:tcW w:w="2558" w:type="dxa"/>
            <w:vAlign w:val="center"/>
          </w:tcPr>
          <w:p w14:paraId="115B375B" w14:textId="68283092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465AE00FD1024D768016B650880F80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68DC3EF5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6FDD8674" w:rsidR="007B59A2" w:rsidRPr="00FA5FE4" w:rsidRDefault="007B59A2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motora proti prehriatiu</w:t>
            </w:r>
          </w:p>
        </w:tc>
        <w:tc>
          <w:tcPr>
            <w:tcW w:w="2558" w:type="dxa"/>
            <w:vAlign w:val="center"/>
          </w:tcPr>
          <w:p w14:paraId="6183676A" w14:textId="7AD13495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B59A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5A56B55708D4AF39B22DB37E4D69E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1CEB3FC9" w:rsidR="007B59A2" w:rsidRPr="00FA5FE4" w:rsidRDefault="007B59A2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B59A2">
              <w:rPr>
                <w:sz w:val="24"/>
                <w:szCs w:val="24"/>
              </w:rPr>
              <w:t>Čepeľ je vyrobená z nehrdzavejúcej ocele</w:t>
            </w:r>
          </w:p>
        </w:tc>
        <w:tc>
          <w:tcPr>
            <w:tcW w:w="2558" w:type="dxa"/>
            <w:vAlign w:val="center"/>
          </w:tcPr>
          <w:p w14:paraId="67536626" w14:textId="78C738C5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E51E5C1651204521B9F91619212FA8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DD9CDBD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92754B6" w:rsidR="007B59A2" w:rsidRPr="00FA5FE4" w:rsidRDefault="007B59A2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B59A2">
              <w:rPr>
                <w:sz w:val="24"/>
                <w:szCs w:val="24"/>
              </w:rPr>
              <w:t>Podnos a držiak produktu vyrobené z nehrdzavejúcej ocele</w:t>
            </w:r>
          </w:p>
        </w:tc>
        <w:tc>
          <w:tcPr>
            <w:tcW w:w="2558" w:type="dxa"/>
            <w:vAlign w:val="center"/>
          </w:tcPr>
          <w:p w14:paraId="1BC9081D" w14:textId="5434499C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D060B8E9BE694B738EC5DEB6AD732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74F8B578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59A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59A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1BD4" w14:textId="77777777" w:rsidR="00456F12" w:rsidRDefault="00456F12">
      <w:r>
        <w:separator/>
      </w:r>
    </w:p>
  </w:endnote>
  <w:endnote w:type="continuationSeparator" w:id="0">
    <w:p w14:paraId="135A6CDC" w14:textId="77777777" w:rsidR="00456F12" w:rsidRDefault="0045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F787" w14:textId="77777777" w:rsidR="00456F12" w:rsidRDefault="00456F12">
      <w:r>
        <w:separator/>
      </w:r>
    </w:p>
  </w:footnote>
  <w:footnote w:type="continuationSeparator" w:id="0">
    <w:p w14:paraId="186E6242" w14:textId="77777777" w:rsidR="00456F12" w:rsidRDefault="0045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2B28C5"/>
    <w:rsid w:val="00302F42"/>
    <w:rsid w:val="00317680"/>
    <w:rsid w:val="00355F2A"/>
    <w:rsid w:val="003878CC"/>
    <w:rsid w:val="003E3D78"/>
    <w:rsid w:val="00424DA1"/>
    <w:rsid w:val="004554EE"/>
    <w:rsid w:val="004561E3"/>
    <w:rsid w:val="00456F12"/>
    <w:rsid w:val="004B2C2D"/>
    <w:rsid w:val="004E4BA4"/>
    <w:rsid w:val="00507853"/>
    <w:rsid w:val="00537E71"/>
    <w:rsid w:val="005A205B"/>
    <w:rsid w:val="005B0F8C"/>
    <w:rsid w:val="005C339A"/>
    <w:rsid w:val="005F22F8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B59A2"/>
    <w:rsid w:val="007E2A56"/>
    <w:rsid w:val="00805801"/>
    <w:rsid w:val="008139F1"/>
    <w:rsid w:val="00883E2F"/>
    <w:rsid w:val="008A05D3"/>
    <w:rsid w:val="008C311B"/>
    <w:rsid w:val="008D5BD5"/>
    <w:rsid w:val="00906F19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16BB"/>
    <w:rsid w:val="00CC40E0"/>
    <w:rsid w:val="00CD521F"/>
    <w:rsid w:val="00CD5B00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0C3B5F4E04A6FB6221929726CC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0A63A4-7F0D-4DAA-AC58-A1437DB4A6C6}"/>
      </w:docPartPr>
      <w:docPartBody>
        <w:p w:rsidR="00040F09" w:rsidRDefault="006C4779" w:rsidP="006C4779">
          <w:pPr>
            <w:pStyle w:val="C0F0C3B5F4E04A6FB6221929726CC9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F69792452D49C081E4D9D4A9FFE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37A3B0-2299-4719-A0E4-B6DE6385B553}"/>
      </w:docPartPr>
      <w:docPartBody>
        <w:p w:rsidR="00040F09" w:rsidRDefault="006C4779" w:rsidP="006C4779">
          <w:pPr>
            <w:pStyle w:val="8BF69792452D49C081E4D9D4A9FFE8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442893436045E1811C77181342E5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3509A-CC69-4865-94EA-E055617EE3F8}"/>
      </w:docPartPr>
      <w:docPartBody>
        <w:p w:rsidR="00040F09" w:rsidRDefault="006C4779" w:rsidP="006C4779">
          <w:pPr>
            <w:pStyle w:val="24442893436045E1811C77181342E5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5AE00FD1024D768016B650880F80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08AC5-01A2-4C65-B67F-DA18C7C0F51E}"/>
      </w:docPartPr>
      <w:docPartBody>
        <w:p w:rsidR="00040F09" w:rsidRDefault="006C4779" w:rsidP="006C4779">
          <w:pPr>
            <w:pStyle w:val="465AE00FD1024D768016B650880F80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A56B55708D4AF39B22DB37E4D69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83A2B-8BFC-448F-AF7F-C4E477104FDD}"/>
      </w:docPartPr>
      <w:docPartBody>
        <w:p w:rsidR="00040F09" w:rsidRDefault="006C4779" w:rsidP="006C4779">
          <w:pPr>
            <w:pStyle w:val="15A56B55708D4AF39B22DB37E4D69E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1E5C1651204521B9F91619212FA8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E7104-7ED6-4E3A-B3C4-3947D9EEDE86}"/>
      </w:docPartPr>
      <w:docPartBody>
        <w:p w:rsidR="00040F09" w:rsidRDefault="006C4779" w:rsidP="006C4779">
          <w:pPr>
            <w:pStyle w:val="E51E5C1651204521B9F91619212FA8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60B8E9BE694B738EC5DEB6AD732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3BBEB-354E-45A5-89C5-405C69884D7F}"/>
      </w:docPartPr>
      <w:docPartBody>
        <w:p w:rsidR="00040F09" w:rsidRDefault="006C4779" w:rsidP="006C4779">
          <w:pPr>
            <w:pStyle w:val="D060B8E9BE694B738EC5DEB6AD732F9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15016B"/>
    <w:rsid w:val="001667C4"/>
    <w:rsid w:val="002B28C5"/>
    <w:rsid w:val="002F0747"/>
    <w:rsid w:val="0036665A"/>
    <w:rsid w:val="003B20A3"/>
    <w:rsid w:val="00437958"/>
    <w:rsid w:val="004B792F"/>
    <w:rsid w:val="006731FE"/>
    <w:rsid w:val="006C4779"/>
    <w:rsid w:val="00906F19"/>
    <w:rsid w:val="00A107A9"/>
    <w:rsid w:val="00AC2FD8"/>
    <w:rsid w:val="00AE0DC0"/>
    <w:rsid w:val="00B4409B"/>
    <w:rsid w:val="00B533E6"/>
    <w:rsid w:val="00B77D5E"/>
    <w:rsid w:val="00C52177"/>
    <w:rsid w:val="00CC16BB"/>
    <w:rsid w:val="00D15A6E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C4779"/>
    <w:rPr>
      <w:color w:val="808080"/>
    </w:rPr>
  </w:style>
  <w:style w:type="paragraph" w:customStyle="1" w:styleId="C0F0C3B5F4E04A6FB6221929726CC948">
    <w:name w:val="C0F0C3B5F4E04A6FB6221929726CC948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69792452D49C081E4D9D4A9FFE89A">
    <w:name w:val="8BF69792452D49C081E4D9D4A9FFE89A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42893436045E1811C77181342E58D">
    <w:name w:val="24442893436045E1811C77181342E58D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AE00FD1024D768016B650880F8003">
    <w:name w:val="465AE00FD1024D768016B650880F8003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56B55708D4AF39B22DB37E4D69EC9">
    <w:name w:val="15A56B55708D4AF39B22DB37E4D69EC9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E5C1651204521B9F91619212FA8BF">
    <w:name w:val="E51E5C1651204521B9F91619212FA8BF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0B8E9BE694B738EC5DEB6AD732F90">
    <w:name w:val="D060B8E9BE694B738EC5DEB6AD732F90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B7451F0D240F7A9DD52C6DA363D70">
    <w:name w:val="298B7451F0D240F7A9DD52C6DA363D70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3C7A14FBB49D18C7E1406095409D1">
    <w:name w:val="E983C7A14FBB49D18C7E1406095409D1"/>
    <w:rsid w:val="006C47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22</cp:revision>
  <dcterms:created xsi:type="dcterms:W3CDTF">2022-02-23T09:36:00Z</dcterms:created>
  <dcterms:modified xsi:type="dcterms:W3CDTF">2026-03-28T11:50:00Z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