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F2F6" w14:textId="77777777" w:rsidR="0064606C" w:rsidRDefault="0064606C" w:rsidP="005F1F50">
      <w:pPr>
        <w:tabs>
          <w:tab w:val="center" w:pos="4536"/>
          <w:tab w:val="right" w:pos="9072"/>
        </w:tabs>
        <w:spacing w:after="0" w:line="240" w:lineRule="auto"/>
        <w:rPr>
          <w:rFonts w:ascii="Garamond" w:eastAsiaTheme="minorEastAsia" w:hAnsi="Garamond"/>
          <w:sz w:val="20"/>
          <w:szCs w:val="20"/>
          <w:lang w:eastAsia="sk-SK"/>
        </w:rPr>
      </w:pPr>
    </w:p>
    <w:p w14:paraId="2E104368" w14:textId="43992702" w:rsidR="005F1F50" w:rsidRPr="005D22CF" w:rsidRDefault="005F1F50" w:rsidP="005D22CF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Theme="minorEastAsia" w:hAnsi="Garamond"/>
          <w:lang w:eastAsia="sk-SK"/>
        </w:rPr>
      </w:pPr>
      <w:r w:rsidRPr="005D22CF">
        <w:rPr>
          <w:rFonts w:ascii="Garamond" w:eastAsiaTheme="minorEastAsia" w:hAnsi="Garamond"/>
          <w:lang w:eastAsia="sk-SK"/>
        </w:rPr>
        <w:t xml:space="preserve">Príloha č. </w:t>
      </w:r>
      <w:r w:rsidR="0064606C" w:rsidRPr="005D22CF">
        <w:rPr>
          <w:rFonts w:ascii="Garamond" w:eastAsiaTheme="minorEastAsia" w:hAnsi="Garamond"/>
          <w:lang w:eastAsia="sk-SK"/>
        </w:rPr>
        <w:t>1</w:t>
      </w:r>
      <w:r w:rsidRPr="005D22CF">
        <w:rPr>
          <w:rFonts w:ascii="Garamond" w:eastAsiaTheme="minorEastAsia" w:hAnsi="Garamond"/>
          <w:lang w:eastAsia="sk-SK"/>
        </w:rPr>
        <w:t xml:space="preserve"> – Špecifikácia pre</w:t>
      </w:r>
      <w:r w:rsidR="0064606C" w:rsidRPr="005D22CF">
        <w:rPr>
          <w:rFonts w:ascii="Garamond" w:eastAsiaTheme="minorEastAsia" w:hAnsi="Garamond"/>
          <w:lang w:eastAsia="sk-SK"/>
        </w:rPr>
        <w:t>d</w:t>
      </w:r>
      <w:r w:rsidRPr="005D22CF">
        <w:rPr>
          <w:rFonts w:ascii="Garamond" w:eastAsiaTheme="minorEastAsia" w:hAnsi="Garamond"/>
          <w:lang w:eastAsia="sk-SK"/>
        </w:rPr>
        <w:t>metu zákazky</w:t>
      </w:r>
    </w:p>
    <w:p w14:paraId="0A412D1B" w14:textId="77777777" w:rsidR="005F1F50" w:rsidRPr="005D22CF" w:rsidRDefault="005F1F50" w:rsidP="005F1F50">
      <w:pPr>
        <w:tabs>
          <w:tab w:val="center" w:pos="4536"/>
          <w:tab w:val="right" w:pos="9072"/>
        </w:tabs>
        <w:spacing w:after="0" w:line="240" w:lineRule="auto"/>
        <w:rPr>
          <w:rFonts w:ascii="Garamond" w:eastAsiaTheme="minorEastAsia" w:hAnsi="Garamond"/>
          <w:lang w:eastAsia="sk-SK"/>
        </w:rPr>
      </w:pPr>
    </w:p>
    <w:p w14:paraId="0993D939" w14:textId="77777777" w:rsidR="0064606C" w:rsidRPr="005D22CF" w:rsidRDefault="0064606C" w:rsidP="005F1F50">
      <w:pPr>
        <w:tabs>
          <w:tab w:val="center" w:pos="4536"/>
          <w:tab w:val="right" w:pos="9072"/>
        </w:tabs>
        <w:spacing w:after="0" w:line="240" w:lineRule="auto"/>
        <w:rPr>
          <w:rFonts w:ascii="Garamond" w:eastAsiaTheme="minorEastAsia" w:hAnsi="Garamond"/>
          <w:lang w:eastAsia="sk-SK"/>
        </w:rPr>
      </w:pPr>
    </w:p>
    <w:p w14:paraId="29D9FFD0" w14:textId="77777777" w:rsidR="0064606C" w:rsidRPr="005D22CF" w:rsidRDefault="0064606C" w:rsidP="005F1F50">
      <w:pPr>
        <w:tabs>
          <w:tab w:val="center" w:pos="4536"/>
          <w:tab w:val="right" w:pos="9072"/>
        </w:tabs>
        <w:spacing w:after="0" w:line="240" w:lineRule="auto"/>
        <w:rPr>
          <w:rFonts w:ascii="Garamond" w:eastAsiaTheme="minorEastAsia" w:hAnsi="Garamond"/>
          <w:lang w:eastAsia="sk-SK"/>
        </w:rPr>
      </w:pPr>
    </w:p>
    <w:p w14:paraId="2A14E3E4" w14:textId="77777777" w:rsidR="005F1F50" w:rsidRPr="005D22CF" w:rsidRDefault="005F1F50" w:rsidP="005F1F50">
      <w:pPr>
        <w:tabs>
          <w:tab w:val="center" w:pos="4536"/>
          <w:tab w:val="right" w:pos="9072"/>
        </w:tabs>
        <w:spacing w:after="0" w:line="240" w:lineRule="auto"/>
        <w:rPr>
          <w:rFonts w:ascii="Garamond" w:eastAsiaTheme="minorEastAsia" w:hAnsi="Garamond"/>
          <w:lang w:eastAsia="sk-SK"/>
        </w:rPr>
      </w:pPr>
    </w:p>
    <w:p w14:paraId="1203B120" w14:textId="07CB253A" w:rsidR="004F1E60" w:rsidRDefault="005F1F50" w:rsidP="005F1F50">
      <w:pPr>
        <w:spacing w:after="0" w:line="240" w:lineRule="auto"/>
        <w:jc w:val="both"/>
        <w:rPr>
          <w:rFonts w:ascii="Garamond" w:eastAsiaTheme="minorEastAsia" w:hAnsi="Garamond"/>
          <w:lang w:eastAsia="sk-SK"/>
        </w:rPr>
      </w:pPr>
      <w:r w:rsidRPr="005D22CF">
        <w:rPr>
          <w:rFonts w:ascii="Garamond" w:eastAsiaTheme="minorEastAsia" w:hAnsi="Garamond"/>
          <w:lang w:eastAsia="sk-SK"/>
        </w:rPr>
        <w:t>Predmetom zákazky je servis meracej a regulačnej techniky tepelného hospodárstva DPB, a.s. v </w:t>
      </w:r>
      <w:r w:rsidR="00711916" w:rsidRPr="005D22CF">
        <w:rPr>
          <w:rFonts w:ascii="Garamond" w:eastAsiaTheme="minorEastAsia" w:hAnsi="Garamond"/>
          <w:lang w:eastAsia="sk-SK"/>
        </w:rPr>
        <w:t>kotolni</w:t>
      </w:r>
      <w:r w:rsidRPr="005D22CF">
        <w:rPr>
          <w:rFonts w:ascii="Garamond" w:eastAsiaTheme="minorEastAsia" w:hAnsi="Garamond"/>
          <w:lang w:eastAsia="sk-SK"/>
        </w:rPr>
        <w:t> </w:t>
      </w:r>
      <w:proofErr w:type="spellStart"/>
      <w:r w:rsidRPr="005D22CF">
        <w:rPr>
          <w:rFonts w:ascii="Garamond" w:eastAsiaTheme="minorEastAsia" w:hAnsi="Garamond"/>
          <w:lang w:eastAsia="sk-SK"/>
        </w:rPr>
        <w:t>Hroboňova</w:t>
      </w:r>
      <w:proofErr w:type="spellEnd"/>
      <w:r w:rsidRPr="005D22CF">
        <w:rPr>
          <w:rFonts w:ascii="Garamond" w:eastAsiaTheme="minorEastAsia" w:hAnsi="Garamond"/>
          <w:lang w:eastAsia="sk-SK"/>
        </w:rPr>
        <w:t xml:space="preserve"> a vo výmenníkových staniciach Olejkárska, ZTI, AB a Technický dispečing</w:t>
      </w:r>
      <w:r w:rsidR="008A18A3" w:rsidRPr="005D22CF">
        <w:rPr>
          <w:rFonts w:ascii="Garamond" w:eastAsiaTheme="minorEastAsia" w:hAnsi="Garamond"/>
          <w:lang w:eastAsia="sk-SK"/>
        </w:rPr>
        <w:t xml:space="preserve"> Jurajov dvor.</w:t>
      </w:r>
    </w:p>
    <w:p w14:paraId="5A7A74A1" w14:textId="77777777" w:rsidR="005D22CF" w:rsidRDefault="005D22CF" w:rsidP="005F1F50">
      <w:pPr>
        <w:spacing w:after="0" w:line="240" w:lineRule="auto"/>
        <w:jc w:val="both"/>
        <w:rPr>
          <w:rFonts w:ascii="Garamond" w:eastAsiaTheme="minorEastAsia" w:hAnsi="Garamond"/>
          <w:lang w:eastAsia="sk-SK"/>
        </w:rPr>
      </w:pPr>
    </w:p>
    <w:p w14:paraId="74D192A3" w14:textId="77777777" w:rsidR="005D22CF" w:rsidRPr="005D22CF" w:rsidRDefault="005D22CF" w:rsidP="005F1F50">
      <w:pPr>
        <w:spacing w:after="0" w:line="240" w:lineRule="auto"/>
        <w:jc w:val="both"/>
        <w:rPr>
          <w:rFonts w:ascii="Garamond" w:eastAsiaTheme="minorEastAsia" w:hAnsi="Garamond"/>
          <w:lang w:eastAsia="sk-SK"/>
        </w:rPr>
      </w:pPr>
    </w:p>
    <w:p w14:paraId="169AD3CC" w14:textId="7A56E848" w:rsidR="008A18A3" w:rsidRDefault="008A18A3" w:rsidP="005F1F50">
      <w:pPr>
        <w:spacing w:after="0" w:line="240" w:lineRule="auto"/>
        <w:jc w:val="both"/>
        <w:rPr>
          <w:rFonts w:ascii="Garamond" w:eastAsiaTheme="minorEastAsia" w:hAnsi="Garamond"/>
          <w:lang w:eastAsia="sk-SK"/>
        </w:rPr>
      </w:pPr>
      <w:r w:rsidRPr="005D22CF">
        <w:rPr>
          <w:rFonts w:ascii="Garamond" w:eastAsiaTheme="minorEastAsia" w:hAnsi="Garamond"/>
          <w:lang w:eastAsia="sk-SK"/>
        </w:rPr>
        <w:t>Servisné činnosti zahŕňajú nasledovné:</w:t>
      </w:r>
    </w:p>
    <w:p w14:paraId="65D72E94" w14:textId="77777777" w:rsidR="005D22CF" w:rsidRPr="005D22CF" w:rsidRDefault="005D22CF" w:rsidP="005F1F50">
      <w:pPr>
        <w:spacing w:after="0" w:line="240" w:lineRule="auto"/>
        <w:jc w:val="both"/>
        <w:rPr>
          <w:rFonts w:ascii="Garamond" w:eastAsiaTheme="minorEastAsia" w:hAnsi="Garamond"/>
          <w:lang w:eastAsia="sk-SK"/>
        </w:rPr>
      </w:pPr>
    </w:p>
    <w:p w14:paraId="76434C3A" w14:textId="77777777" w:rsidR="008A18A3" w:rsidRPr="005D22CF" w:rsidRDefault="008A18A3" w:rsidP="005D22CF">
      <w:pPr>
        <w:pStyle w:val="Zkladntext21"/>
        <w:numPr>
          <w:ilvl w:val="0"/>
          <w:numId w:val="38"/>
        </w:numPr>
        <w:spacing w:before="60" w:line="360" w:lineRule="auto"/>
        <w:ind w:left="794" w:hanging="437"/>
        <w:jc w:val="both"/>
        <w:rPr>
          <w:rFonts w:ascii="Garamond" w:eastAsiaTheme="minorEastAsia" w:hAnsi="Garamond" w:cstheme="minorBidi"/>
          <w:sz w:val="22"/>
          <w:szCs w:val="22"/>
          <w:lang w:eastAsia="sk-SK"/>
        </w:rPr>
      </w:pPr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 xml:space="preserve">optická kontrola jednotlivých prvkov a zariadení merania a regulácie /ďalej len </w:t>
      </w:r>
      <w:proofErr w:type="spellStart"/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>MaR</w:t>
      </w:r>
      <w:proofErr w:type="spellEnd"/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>/</w:t>
      </w:r>
    </w:p>
    <w:p w14:paraId="0ED04D93" w14:textId="77777777" w:rsidR="008A18A3" w:rsidRPr="005D22CF" w:rsidRDefault="008A18A3" w:rsidP="005D22CF">
      <w:pPr>
        <w:pStyle w:val="Zkladntext21"/>
        <w:numPr>
          <w:ilvl w:val="0"/>
          <w:numId w:val="38"/>
        </w:numPr>
        <w:spacing w:line="360" w:lineRule="auto"/>
        <w:jc w:val="both"/>
        <w:rPr>
          <w:rFonts w:ascii="Garamond" w:eastAsiaTheme="minorEastAsia" w:hAnsi="Garamond" w:cstheme="minorBidi"/>
          <w:sz w:val="22"/>
          <w:szCs w:val="22"/>
          <w:lang w:eastAsia="sk-SK"/>
        </w:rPr>
      </w:pPr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 xml:space="preserve">kontrola funkčnosti jednotlivých prvkov a zariadení </w:t>
      </w:r>
      <w:proofErr w:type="spellStart"/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>MaR</w:t>
      </w:r>
      <w:proofErr w:type="spellEnd"/>
    </w:p>
    <w:p w14:paraId="683CC7A8" w14:textId="77777777" w:rsidR="008A18A3" w:rsidRPr="005D22CF" w:rsidRDefault="008A18A3" w:rsidP="005D22CF">
      <w:pPr>
        <w:pStyle w:val="Zkladntext21"/>
        <w:numPr>
          <w:ilvl w:val="0"/>
          <w:numId w:val="38"/>
        </w:numPr>
        <w:spacing w:line="360" w:lineRule="auto"/>
        <w:jc w:val="both"/>
        <w:rPr>
          <w:rFonts w:ascii="Garamond" w:eastAsiaTheme="minorEastAsia" w:hAnsi="Garamond" w:cstheme="minorBidi"/>
          <w:sz w:val="22"/>
          <w:szCs w:val="22"/>
          <w:lang w:eastAsia="sk-SK"/>
        </w:rPr>
      </w:pPr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 xml:space="preserve">údržba jednotlivých prvkov a zariadení </w:t>
      </w:r>
      <w:proofErr w:type="spellStart"/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>MaR</w:t>
      </w:r>
      <w:proofErr w:type="spellEnd"/>
    </w:p>
    <w:p w14:paraId="7EC46E44" w14:textId="0A401ACA" w:rsidR="008A18A3" w:rsidRPr="005D22CF" w:rsidRDefault="008A18A3" w:rsidP="005D22CF">
      <w:pPr>
        <w:pStyle w:val="Zkladntext21"/>
        <w:numPr>
          <w:ilvl w:val="0"/>
          <w:numId w:val="38"/>
        </w:numPr>
        <w:spacing w:line="360" w:lineRule="auto"/>
        <w:jc w:val="both"/>
        <w:rPr>
          <w:rFonts w:ascii="Garamond" w:eastAsiaTheme="minorEastAsia" w:hAnsi="Garamond" w:cstheme="minorBidi"/>
          <w:sz w:val="22"/>
          <w:szCs w:val="22"/>
          <w:lang w:eastAsia="sk-SK"/>
        </w:rPr>
      </w:pPr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>kontrola funkčnosti detektorov úniku plynu, CO /kalibračná skúška/</w:t>
      </w:r>
    </w:p>
    <w:p w14:paraId="50C718AB" w14:textId="77777777" w:rsidR="008A18A3" w:rsidRPr="005D22CF" w:rsidRDefault="008A18A3" w:rsidP="005D22CF">
      <w:pPr>
        <w:pStyle w:val="Zkladntext21"/>
        <w:numPr>
          <w:ilvl w:val="0"/>
          <w:numId w:val="38"/>
        </w:numPr>
        <w:spacing w:line="360" w:lineRule="auto"/>
        <w:jc w:val="both"/>
        <w:rPr>
          <w:rFonts w:ascii="Garamond" w:eastAsiaTheme="minorEastAsia" w:hAnsi="Garamond" w:cstheme="minorBidi"/>
          <w:sz w:val="22"/>
          <w:szCs w:val="22"/>
          <w:lang w:eastAsia="sk-SK"/>
        </w:rPr>
      </w:pPr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>optická kontrola vnútornej výbavy rozvádzača</w:t>
      </w:r>
    </w:p>
    <w:p w14:paraId="010A3C9B" w14:textId="77777777" w:rsidR="008A18A3" w:rsidRPr="005D22CF" w:rsidRDefault="008A18A3" w:rsidP="005D22CF">
      <w:pPr>
        <w:pStyle w:val="Zkladntext21"/>
        <w:numPr>
          <w:ilvl w:val="0"/>
          <w:numId w:val="38"/>
        </w:numPr>
        <w:spacing w:line="360" w:lineRule="auto"/>
        <w:jc w:val="both"/>
        <w:rPr>
          <w:rFonts w:ascii="Garamond" w:eastAsiaTheme="minorEastAsia" w:hAnsi="Garamond" w:cstheme="minorBidi"/>
          <w:sz w:val="22"/>
          <w:szCs w:val="22"/>
          <w:lang w:eastAsia="sk-SK"/>
        </w:rPr>
      </w:pPr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>kontrola funkčnosti jednotlivých prvkov rozvádzača</w:t>
      </w:r>
    </w:p>
    <w:p w14:paraId="00C3A9AE" w14:textId="77777777" w:rsidR="008A18A3" w:rsidRPr="005D22CF" w:rsidRDefault="008A18A3" w:rsidP="005D22CF">
      <w:pPr>
        <w:pStyle w:val="Zkladntext21"/>
        <w:numPr>
          <w:ilvl w:val="0"/>
          <w:numId w:val="38"/>
        </w:numPr>
        <w:spacing w:line="360" w:lineRule="auto"/>
        <w:jc w:val="both"/>
        <w:rPr>
          <w:rFonts w:ascii="Garamond" w:eastAsiaTheme="minorEastAsia" w:hAnsi="Garamond" w:cstheme="minorBidi"/>
          <w:sz w:val="22"/>
          <w:szCs w:val="22"/>
          <w:lang w:eastAsia="sk-SK"/>
        </w:rPr>
      </w:pPr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>údržba jednotlivých prvkov rozvádzača</w:t>
      </w:r>
    </w:p>
    <w:p w14:paraId="5C7EEDB2" w14:textId="77777777" w:rsidR="008A18A3" w:rsidRPr="005D22CF" w:rsidRDefault="008A18A3" w:rsidP="005D22CF">
      <w:pPr>
        <w:pStyle w:val="Zkladntext21"/>
        <w:numPr>
          <w:ilvl w:val="0"/>
          <w:numId w:val="38"/>
        </w:numPr>
        <w:spacing w:line="360" w:lineRule="auto"/>
        <w:jc w:val="both"/>
        <w:rPr>
          <w:rFonts w:ascii="Garamond" w:eastAsiaTheme="minorEastAsia" w:hAnsi="Garamond" w:cstheme="minorBidi"/>
          <w:sz w:val="22"/>
          <w:szCs w:val="22"/>
          <w:lang w:eastAsia="sk-SK"/>
        </w:rPr>
      </w:pPr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>kontrola parametrov aplikačného programového vybavenia</w:t>
      </w:r>
    </w:p>
    <w:p w14:paraId="0C71AE31" w14:textId="77777777" w:rsidR="008A18A3" w:rsidRPr="005D22CF" w:rsidRDefault="008A18A3" w:rsidP="005D22CF">
      <w:pPr>
        <w:pStyle w:val="Zkladntext21"/>
        <w:numPr>
          <w:ilvl w:val="0"/>
          <w:numId w:val="38"/>
        </w:numPr>
        <w:spacing w:line="360" w:lineRule="auto"/>
        <w:jc w:val="both"/>
        <w:rPr>
          <w:rFonts w:ascii="Garamond" w:eastAsiaTheme="minorEastAsia" w:hAnsi="Garamond" w:cstheme="minorBidi"/>
          <w:sz w:val="22"/>
          <w:szCs w:val="22"/>
          <w:lang w:eastAsia="sk-SK"/>
        </w:rPr>
      </w:pPr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>kontrola systémových parametrov riadiaceho systému</w:t>
      </w:r>
    </w:p>
    <w:p w14:paraId="00345031" w14:textId="77777777" w:rsidR="008A18A3" w:rsidRPr="005D22CF" w:rsidRDefault="008A18A3" w:rsidP="005D22CF">
      <w:pPr>
        <w:pStyle w:val="Zkladntext21"/>
        <w:numPr>
          <w:ilvl w:val="0"/>
          <w:numId w:val="38"/>
        </w:numPr>
        <w:spacing w:line="360" w:lineRule="auto"/>
        <w:jc w:val="both"/>
        <w:rPr>
          <w:rFonts w:ascii="Garamond" w:eastAsiaTheme="minorEastAsia" w:hAnsi="Garamond" w:cstheme="minorBidi"/>
          <w:sz w:val="22"/>
          <w:szCs w:val="22"/>
          <w:lang w:eastAsia="sk-SK"/>
        </w:rPr>
      </w:pPr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>upgrade operačného systému riadiaceho systému /ak je vydaná nová verzia/</w:t>
      </w:r>
    </w:p>
    <w:p w14:paraId="71F518BA" w14:textId="77777777" w:rsidR="008A18A3" w:rsidRPr="005D22CF" w:rsidRDefault="008A18A3" w:rsidP="005D22CF">
      <w:pPr>
        <w:pStyle w:val="Zkladntext21"/>
        <w:numPr>
          <w:ilvl w:val="0"/>
          <w:numId w:val="38"/>
        </w:numPr>
        <w:spacing w:line="360" w:lineRule="auto"/>
        <w:jc w:val="both"/>
        <w:rPr>
          <w:rFonts w:ascii="Garamond" w:eastAsiaTheme="minorEastAsia" w:hAnsi="Garamond" w:cstheme="minorBidi"/>
          <w:sz w:val="22"/>
          <w:szCs w:val="22"/>
          <w:lang w:eastAsia="sk-SK"/>
        </w:rPr>
      </w:pPr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>údržba SCADA systému</w:t>
      </w:r>
    </w:p>
    <w:p w14:paraId="62C288DD" w14:textId="77777777" w:rsidR="008A18A3" w:rsidRPr="005D22CF" w:rsidRDefault="008A18A3" w:rsidP="005D22CF">
      <w:pPr>
        <w:pStyle w:val="Zkladntext21"/>
        <w:numPr>
          <w:ilvl w:val="0"/>
          <w:numId w:val="38"/>
        </w:numPr>
        <w:spacing w:line="360" w:lineRule="auto"/>
        <w:jc w:val="both"/>
        <w:rPr>
          <w:rFonts w:ascii="Garamond" w:eastAsiaTheme="minorEastAsia" w:hAnsi="Garamond" w:cstheme="minorBidi"/>
          <w:sz w:val="22"/>
          <w:szCs w:val="22"/>
          <w:lang w:eastAsia="sk-SK"/>
        </w:rPr>
      </w:pPr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 xml:space="preserve">vzdialený prístup a monitoring riadiaceho systému a systému SCADA /na výzvu objednávateľa/ </w:t>
      </w:r>
    </w:p>
    <w:p w14:paraId="6ED07C42" w14:textId="77777777" w:rsidR="008A18A3" w:rsidRPr="005D22CF" w:rsidRDefault="008A18A3" w:rsidP="005D22CF">
      <w:pPr>
        <w:pStyle w:val="Zkladntext21"/>
        <w:numPr>
          <w:ilvl w:val="0"/>
          <w:numId w:val="38"/>
        </w:numPr>
        <w:spacing w:line="360" w:lineRule="auto"/>
        <w:jc w:val="both"/>
        <w:rPr>
          <w:rFonts w:ascii="Garamond" w:eastAsiaTheme="minorEastAsia" w:hAnsi="Garamond" w:cstheme="minorBidi"/>
          <w:sz w:val="22"/>
          <w:szCs w:val="22"/>
          <w:lang w:eastAsia="sk-SK"/>
        </w:rPr>
      </w:pPr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>odstránenie porúch menšieho rozsahu</w:t>
      </w:r>
    </w:p>
    <w:p w14:paraId="4F3BF520" w14:textId="77777777" w:rsidR="008A18A3" w:rsidRPr="005D22CF" w:rsidRDefault="008A18A3" w:rsidP="005D22CF">
      <w:pPr>
        <w:pStyle w:val="Zkladntext21"/>
        <w:numPr>
          <w:ilvl w:val="0"/>
          <w:numId w:val="38"/>
        </w:numPr>
        <w:spacing w:line="360" w:lineRule="auto"/>
        <w:jc w:val="both"/>
        <w:rPr>
          <w:rFonts w:ascii="Garamond" w:eastAsiaTheme="minorEastAsia" w:hAnsi="Garamond" w:cstheme="minorBidi"/>
          <w:sz w:val="22"/>
          <w:szCs w:val="22"/>
          <w:lang w:eastAsia="sk-SK"/>
        </w:rPr>
      </w:pPr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>výmena opotrebovaných dielov</w:t>
      </w:r>
    </w:p>
    <w:p w14:paraId="4A379DEC" w14:textId="77777777" w:rsidR="008A18A3" w:rsidRPr="005D22CF" w:rsidRDefault="008A18A3" w:rsidP="005D22CF">
      <w:pPr>
        <w:pStyle w:val="Zkladntext21"/>
        <w:numPr>
          <w:ilvl w:val="0"/>
          <w:numId w:val="38"/>
        </w:numPr>
        <w:spacing w:line="360" w:lineRule="auto"/>
        <w:jc w:val="both"/>
        <w:rPr>
          <w:rFonts w:ascii="Garamond" w:eastAsiaTheme="minorEastAsia" w:hAnsi="Garamond" w:cstheme="minorBidi"/>
          <w:sz w:val="22"/>
          <w:szCs w:val="22"/>
          <w:lang w:eastAsia="sk-SK"/>
        </w:rPr>
      </w:pPr>
      <w:r w:rsidRPr="005D22CF">
        <w:rPr>
          <w:rFonts w:ascii="Garamond" w:eastAsiaTheme="minorEastAsia" w:hAnsi="Garamond" w:cstheme="minorBidi"/>
          <w:sz w:val="22"/>
          <w:szCs w:val="22"/>
          <w:lang w:eastAsia="sk-SK"/>
        </w:rPr>
        <w:t>zápis do prevádzkových kníh</w:t>
      </w:r>
    </w:p>
    <w:p w14:paraId="4A33A5B0" w14:textId="77777777" w:rsidR="008A18A3" w:rsidRPr="005D22CF" w:rsidRDefault="008A18A3" w:rsidP="005D22CF">
      <w:pPr>
        <w:spacing w:after="0" w:line="360" w:lineRule="auto"/>
        <w:jc w:val="both"/>
        <w:rPr>
          <w:rFonts w:ascii="Garamond" w:eastAsiaTheme="minorEastAsia" w:hAnsi="Garamond"/>
          <w:lang w:eastAsia="sk-SK"/>
        </w:rPr>
      </w:pPr>
    </w:p>
    <w:sectPr w:rsidR="008A18A3" w:rsidRPr="005D22CF" w:rsidSect="00E7311C">
      <w:headerReference w:type="default" r:id="rId9"/>
      <w:footerReference w:type="default" r:id="rId10"/>
      <w:footerReference w:type="first" r:id="rId11"/>
      <w:pgSz w:w="11906" w:h="16838"/>
      <w:pgMar w:top="1159" w:right="1418" w:bottom="993" w:left="1418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EDCFF" w14:textId="77777777" w:rsidR="007B2FC1" w:rsidRDefault="007B2FC1" w:rsidP="002A7433">
      <w:pPr>
        <w:spacing w:after="0" w:line="240" w:lineRule="auto"/>
      </w:pPr>
      <w:r>
        <w:separator/>
      </w:r>
    </w:p>
  </w:endnote>
  <w:endnote w:type="continuationSeparator" w:id="0">
    <w:p w14:paraId="63C99027" w14:textId="77777777" w:rsidR="007B2FC1" w:rsidRDefault="007B2FC1" w:rsidP="002A7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6019" w14:textId="67D6BC83" w:rsidR="008C4E35" w:rsidRPr="00FD6E6F" w:rsidRDefault="008C4E35" w:rsidP="00D7342B">
    <w:pPr>
      <w:pStyle w:val="Pta"/>
      <w:rPr>
        <w:rFonts w:ascii="Garamond" w:hAnsi="Garamond"/>
        <w:sz w:val="16"/>
        <w:szCs w:val="16"/>
      </w:rPr>
    </w:pPr>
  </w:p>
  <w:p w14:paraId="30F67CFD" w14:textId="7B25C3FB" w:rsidR="00DF7501" w:rsidRDefault="00DF75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96711315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B5395EA" w14:textId="1DE2FE7F" w:rsidR="008C4E35" w:rsidRDefault="005D22CF">
        <w:pPr>
          <w:pStyle w:val="Pta"/>
        </w:pPr>
      </w:p>
    </w:sdtContent>
  </w:sdt>
  <w:p w14:paraId="30AB1A4F" w14:textId="77777777" w:rsidR="008C4E35" w:rsidRDefault="008C4E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7DEB0" w14:textId="77777777" w:rsidR="007B2FC1" w:rsidRDefault="007B2FC1" w:rsidP="002A7433">
      <w:pPr>
        <w:spacing w:after="0" w:line="240" w:lineRule="auto"/>
      </w:pPr>
      <w:r>
        <w:separator/>
      </w:r>
    </w:p>
  </w:footnote>
  <w:footnote w:type="continuationSeparator" w:id="0">
    <w:p w14:paraId="5662F4AC" w14:textId="77777777" w:rsidR="007B2FC1" w:rsidRDefault="007B2FC1" w:rsidP="002A7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D23C" w14:textId="77777777" w:rsidR="008C4E35" w:rsidRDefault="008C4E35" w:rsidP="005721E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813BB"/>
    <w:multiLevelType w:val="hybridMultilevel"/>
    <w:tmpl w:val="1CBCA2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A0BAA"/>
    <w:multiLevelType w:val="hybridMultilevel"/>
    <w:tmpl w:val="C64834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92CED"/>
    <w:multiLevelType w:val="hybridMultilevel"/>
    <w:tmpl w:val="7B40D70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D2A30"/>
    <w:multiLevelType w:val="hybridMultilevel"/>
    <w:tmpl w:val="9BBC09C2"/>
    <w:lvl w:ilvl="0" w:tplc="B8644EEA">
      <w:start w:val="2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B2664"/>
    <w:multiLevelType w:val="hybridMultilevel"/>
    <w:tmpl w:val="E53CDD2E"/>
    <w:lvl w:ilvl="0" w:tplc="B54C92C8">
      <w:start w:val="24"/>
      <w:numFmt w:val="decimal"/>
      <w:lvlText w:val="%1."/>
      <w:lvlJc w:val="left"/>
      <w:pPr>
        <w:ind w:left="360" w:hanging="360"/>
      </w:pPr>
      <w:rPr>
        <w:rFonts w:ascii="Cambria" w:hAnsi="Cambria" w:hint="default"/>
        <w:color w:val="4F6228" w:themeColor="accent3" w:themeShade="8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F6F40"/>
    <w:multiLevelType w:val="hybridMultilevel"/>
    <w:tmpl w:val="106ECCE8"/>
    <w:lvl w:ilvl="0" w:tplc="113C6FB6">
      <w:start w:val="12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36FC8"/>
    <w:multiLevelType w:val="hybridMultilevel"/>
    <w:tmpl w:val="7AEE8E58"/>
    <w:lvl w:ilvl="0" w:tplc="295CF5DC">
      <w:start w:val="18"/>
      <w:numFmt w:val="decimal"/>
      <w:lvlText w:val="%1."/>
      <w:lvlJc w:val="left"/>
      <w:pPr>
        <w:ind w:left="1322" w:hanging="360"/>
      </w:pPr>
      <w:rPr>
        <w:rFonts w:ascii="Cambria" w:hAnsi="Cambria" w:hint="default"/>
        <w:color w:val="632423" w:themeColor="accent2" w:themeShade="8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042" w:hanging="360"/>
      </w:pPr>
    </w:lvl>
    <w:lvl w:ilvl="2" w:tplc="041B001B" w:tentative="1">
      <w:start w:val="1"/>
      <w:numFmt w:val="lowerRoman"/>
      <w:lvlText w:val="%3."/>
      <w:lvlJc w:val="right"/>
      <w:pPr>
        <w:ind w:left="2762" w:hanging="180"/>
      </w:pPr>
    </w:lvl>
    <w:lvl w:ilvl="3" w:tplc="041B000F" w:tentative="1">
      <w:start w:val="1"/>
      <w:numFmt w:val="decimal"/>
      <w:lvlText w:val="%4."/>
      <w:lvlJc w:val="left"/>
      <w:pPr>
        <w:ind w:left="3482" w:hanging="360"/>
      </w:pPr>
    </w:lvl>
    <w:lvl w:ilvl="4" w:tplc="041B0019" w:tentative="1">
      <w:start w:val="1"/>
      <w:numFmt w:val="lowerLetter"/>
      <w:lvlText w:val="%5."/>
      <w:lvlJc w:val="left"/>
      <w:pPr>
        <w:ind w:left="4202" w:hanging="360"/>
      </w:pPr>
    </w:lvl>
    <w:lvl w:ilvl="5" w:tplc="041B001B" w:tentative="1">
      <w:start w:val="1"/>
      <w:numFmt w:val="lowerRoman"/>
      <w:lvlText w:val="%6."/>
      <w:lvlJc w:val="right"/>
      <w:pPr>
        <w:ind w:left="4922" w:hanging="180"/>
      </w:pPr>
    </w:lvl>
    <w:lvl w:ilvl="6" w:tplc="041B000F" w:tentative="1">
      <w:start w:val="1"/>
      <w:numFmt w:val="decimal"/>
      <w:lvlText w:val="%7."/>
      <w:lvlJc w:val="left"/>
      <w:pPr>
        <w:ind w:left="5642" w:hanging="360"/>
      </w:pPr>
    </w:lvl>
    <w:lvl w:ilvl="7" w:tplc="041B0019" w:tentative="1">
      <w:start w:val="1"/>
      <w:numFmt w:val="lowerLetter"/>
      <w:lvlText w:val="%8."/>
      <w:lvlJc w:val="left"/>
      <w:pPr>
        <w:ind w:left="6362" w:hanging="360"/>
      </w:pPr>
    </w:lvl>
    <w:lvl w:ilvl="8" w:tplc="041B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8" w15:restartNumberingAfterBreak="0">
    <w:nsid w:val="12654DD0"/>
    <w:multiLevelType w:val="hybridMultilevel"/>
    <w:tmpl w:val="CA9EC97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37223"/>
    <w:multiLevelType w:val="hybridMultilevel"/>
    <w:tmpl w:val="13E24778"/>
    <w:lvl w:ilvl="0" w:tplc="C38A03B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83297"/>
    <w:multiLevelType w:val="hybridMultilevel"/>
    <w:tmpl w:val="14042BB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F497D" w:themeColor="text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100DA"/>
    <w:multiLevelType w:val="hybridMultilevel"/>
    <w:tmpl w:val="DE82D16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539D2"/>
    <w:multiLevelType w:val="hybridMultilevel"/>
    <w:tmpl w:val="5D5ADC5A"/>
    <w:lvl w:ilvl="0" w:tplc="98404CD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2744085E"/>
    <w:multiLevelType w:val="hybridMultilevel"/>
    <w:tmpl w:val="916ED5B6"/>
    <w:lvl w:ilvl="0" w:tplc="010A2276">
      <w:start w:val="17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C44D3"/>
    <w:multiLevelType w:val="hybridMultilevel"/>
    <w:tmpl w:val="3C74A752"/>
    <w:lvl w:ilvl="0" w:tplc="945E476E">
      <w:start w:val="19"/>
      <w:numFmt w:val="decimal"/>
      <w:lvlText w:val="%1."/>
      <w:lvlJc w:val="left"/>
      <w:pPr>
        <w:ind w:left="360" w:hanging="360"/>
      </w:pPr>
      <w:rPr>
        <w:rFonts w:ascii="Cambria" w:hAnsi="Cambria" w:hint="default"/>
        <w:color w:val="632423" w:themeColor="accent2" w:themeShade="8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A4F24"/>
    <w:multiLevelType w:val="hybridMultilevel"/>
    <w:tmpl w:val="4DAAEA72"/>
    <w:lvl w:ilvl="0" w:tplc="BA8E4D62">
      <w:start w:val="22"/>
      <w:numFmt w:val="decimal"/>
      <w:lvlText w:val="%1."/>
      <w:lvlJc w:val="left"/>
      <w:pPr>
        <w:ind w:left="1287" w:hanging="360"/>
      </w:pPr>
      <w:rPr>
        <w:rFonts w:hint="default"/>
        <w:color w:val="17365D" w:themeColor="text2" w:themeShade="BF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5967638"/>
    <w:multiLevelType w:val="hybridMultilevel"/>
    <w:tmpl w:val="05FCD06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66D23F7"/>
    <w:multiLevelType w:val="hybridMultilevel"/>
    <w:tmpl w:val="F20676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434A0"/>
    <w:multiLevelType w:val="hybridMultilevel"/>
    <w:tmpl w:val="3D0434EA"/>
    <w:lvl w:ilvl="0" w:tplc="415A726E">
      <w:start w:val="1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7524F"/>
    <w:multiLevelType w:val="hybridMultilevel"/>
    <w:tmpl w:val="D98C8F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D34E0"/>
    <w:multiLevelType w:val="hybridMultilevel"/>
    <w:tmpl w:val="8C1CA584"/>
    <w:lvl w:ilvl="0" w:tplc="CEAC21A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9027A"/>
    <w:multiLevelType w:val="hybridMultilevel"/>
    <w:tmpl w:val="6A9E8BE4"/>
    <w:lvl w:ilvl="0" w:tplc="F1001846">
      <w:start w:val="21"/>
      <w:numFmt w:val="decimal"/>
      <w:lvlText w:val="%1."/>
      <w:lvlJc w:val="left"/>
      <w:pPr>
        <w:ind w:left="360" w:hanging="360"/>
      </w:pPr>
      <w:rPr>
        <w:rFonts w:hint="default"/>
        <w:color w:val="17365D" w:themeColor="text2" w:themeShade="BF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77963"/>
    <w:multiLevelType w:val="hybridMultilevel"/>
    <w:tmpl w:val="20803010"/>
    <w:lvl w:ilvl="0" w:tplc="CEAC21A4">
      <w:start w:val="2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566A63A8"/>
    <w:multiLevelType w:val="hybridMultilevel"/>
    <w:tmpl w:val="371CA5EA"/>
    <w:lvl w:ilvl="0" w:tplc="A296D594">
      <w:start w:val="19"/>
      <w:numFmt w:val="decimal"/>
      <w:lvlText w:val="%1."/>
      <w:lvlJc w:val="left"/>
      <w:pPr>
        <w:ind w:left="720" w:hanging="360"/>
      </w:pPr>
      <w:rPr>
        <w:rFonts w:ascii="Cambria" w:hAnsi="Cambria" w:hint="default"/>
        <w:color w:val="C00000"/>
        <w14:textFill>
          <w14:gradFill>
            <w14:gsLst>
              <w14:gs w14:pos="0">
                <w14:srgbClr w14:val="C00000">
                  <w14:shade w14:val="30000"/>
                  <w14:satMod w14:val="115000"/>
                </w14:srgbClr>
              </w14:gs>
              <w14:gs w14:pos="50000">
                <w14:srgbClr w14:val="C00000">
                  <w14:shade w14:val="67500"/>
                  <w14:satMod w14:val="115000"/>
                </w14:srgbClr>
              </w14:gs>
              <w14:gs w14:pos="100000">
                <w14:srgbClr w14:val="C00000">
                  <w14:shade w14:val="100000"/>
                  <w14:satMod w14:val="115000"/>
                </w14:srgbClr>
              </w14:gs>
            </w14:gsLst>
            <w14:lin w14:ang="18900000" w14:scaled="0"/>
          </w14:gradFill>
        </w14:textFill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687626"/>
    <w:multiLevelType w:val="hybridMultilevel"/>
    <w:tmpl w:val="211228C4"/>
    <w:lvl w:ilvl="0" w:tplc="98404C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8B41E2"/>
    <w:multiLevelType w:val="hybridMultilevel"/>
    <w:tmpl w:val="63203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E4C71"/>
    <w:multiLevelType w:val="hybridMultilevel"/>
    <w:tmpl w:val="227664BE"/>
    <w:lvl w:ilvl="0" w:tplc="98404C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E725B"/>
    <w:multiLevelType w:val="hybridMultilevel"/>
    <w:tmpl w:val="D2B60A3A"/>
    <w:lvl w:ilvl="0" w:tplc="47784A2E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781C26"/>
    <w:multiLevelType w:val="hybridMultilevel"/>
    <w:tmpl w:val="7FC8B428"/>
    <w:lvl w:ilvl="0" w:tplc="92BEF672">
      <w:start w:val="1"/>
      <w:numFmt w:val="decimal"/>
      <w:lvlText w:val="%1."/>
      <w:lvlJc w:val="left"/>
      <w:pPr>
        <w:ind w:left="2629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70C67"/>
    <w:multiLevelType w:val="hybridMultilevel"/>
    <w:tmpl w:val="7FC8B428"/>
    <w:lvl w:ilvl="0" w:tplc="92BEF672">
      <w:start w:val="1"/>
      <w:numFmt w:val="decimal"/>
      <w:lvlText w:val="%1."/>
      <w:lvlJc w:val="left"/>
      <w:pPr>
        <w:ind w:left="2629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A5B31"/>
    <w:multiLevelType w:val="hybridMultilevel"/>
    <w:tmpl w:val="211228C4"/>
    <w:lvl w:ilvl="0" w:tplc="98404C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17DAC"/>
    <w:multiLevelType w:val="hybridMultilevel"/>
    <w:tmpl w:val="BDC81214"/>
    <w:lvl w:ilvl="0" w:tplc="C38A03BC">
      <w:start w:val="2"/>
      <w:numFmt w:val="bullet"/>
      <w:lvlText w:val="-"/>
      <w:lvlJc w:val="left"/>
      <w:pPr>
        <w:ind w:left="104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2" w15:restartNumberingAfterBreak="0">
    <w:nsid w:val="69023333"/>
    <w:multiLevelType w:val="hybridMultilevel"/>
    <w:tmpl w:val="C3EA8412"/>
    <w:lvl w:ilvl="0" w:tplc="194A8A36">
      <w:start w:val="16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365E0B"/>
    <w:multiLevelType w:val="hybridMultilevel"/>
    <w:tmpl w:val="1A800B5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3797F"/>
    <w:multiLevelType w:val="hybridMultilevel"/>
    <w:tmpl w:val="A8E4A1B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1470C1"/>
    <w:multiLevelType w:val="hybridMultilevel"/>
    <w:tmpl w:val="C688CE8C"/>
    <w:lvl w:ilvl="0" w:tplc="8D30CCFE">
      <w:start w:val="1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F56BF9"/>
    <w:multiLevelType w:val="hybridMultilevel"/>
    <w:tmpl w:val="1FE62F2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1F497D" w:themeColor="text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745A9"/>
    <w:multiLevelType w:val="hybridMultilevel"/>
    <w:tmpl w:val="67967E6E"/>
    <w:lvl w:ilvl="0" w:tplc="041B0015">
      <w:start w:val="1"/>
      <w:numFmt w:val="upp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74805516">
    <w:abstractNumId w:val="28"/>
  </w:num>
  <w:num w:numId="2" w16cid:durableId="513232847">
    <w:abstractNumId w:val="11"/>
  </w:num>
  <w:num w:numId="3" w16cid:durableId="144511221">
    <w:abstractNumId w:val="33"/>
  </w:num>
  <w:num w:numId="4" w16cid:durableId="478303496">
    <w:abstractNumId w:val="34"/>
  </w:num>
  <w:num w:numId="5" w16cid:durableId="1174690974">
    <w:abstractNumId w:val="10"/>
  </w:num>
  <w:num w:numId="6" w16cid:durableId="2132939433">
    <w:abstractNumId w:val="36"/>
  </w:num>
  <w:num w:numId="7" w16cid:durableId="1586844724">
    <w:abstractNumId w:val="3"/>
  </w:num>
  <w:num w:numId="8" w16cid:durableId="1779174146">
    <w:abstractNumId w:val="8"/>
  </w:num>
  <w:num w:numId="9" w16cid:durableId="470446762">
    <w:abstractNumId w:val="2"/>
  </w:num>
  <w:num w:numId="10" w16cid:durableId="41056856">
    <w:abstractNumId w:val="37"/>
  </w:num>
  <w:num w:numId="11" w16cid:durableId="274485524">
    <w:abstractNumId w:val="15"/>
  </w:num>
  <w:num w:numId="12" w16cid:durableId="1513107603">
    <w:abstractNumId w:val="22"/>
  </w:num>
  <w:num w:numId="13" w16cid:durableId="1653171136">
    <w:abstractNumId w:val="20"/>
  </w:num>
  <w:num w:numId="14" w16cid:durableId="2066366500">
    <w:abstractNumId w:val="23"/>
  </w:num>
  <w:num w:numId="15" w16cid:durableId="1882281587">
    <w:abstractNumId w:val="9"/>
  </w:num>
  <w:num w:numId="16" w16cid:durableId="1952470726">
    <w:abstractNumId w:val="16"/>
  </w:num>
  <w:num w:numId="17" w16cid:durableId="36862217">
    <w:abstractNumId w:val="14"/>
  </w:num>
  <w:num w:numId="18" w16cid:durableId="1897230626">
    <w:abstractNumId w:val="7"/>
  </w:num>
  <w:num w:numId="19" w16cid:durableId="1847016857">
    <w:abstractNumId w:val="21"/>
  </w:num>
  <w:num w:numId="20" w16cid:durableId="1706979818">
    <w:abstractNumId w:val="5"/>
  </w:num>
  <w:num w:numId="21" w16cid:durableId="730811713">
    <w:abstractNumId w:val="4"/>
  </w:num>
  <w:num w:numId="22" w16cid:durableId="906719369">
    <w:abstractNumId w:val="31"/>
  </w:num>
  <w:num w:numId="23" w16cid:durableId="1698118720">
    <w:abstractNumId w:val="0"/>
  </w:num>
  <w:num w:numId="24" w16cid:durableId="1890065007">
    <w:abstractNumId w:val="26"/>
  </w:num>
  <w:num w:numId="25" w16cid:durableId="113334996">
    <w:abstractNumId w:val="12"/>
  </w:num>
  <w:num w:numId="26" w16cid:durableId="1870681651">
    <w:abstractNumId w:val="24"/>
  </w:num>
  <w:num w:numId="27" w16cid:durableId="2052337882">
    <w:abstractNumId w:val="30"/>
  </w:num>
  <w:num w:numId="28" w16cid:durableId="1192454525">
    <w:abstractNumId w:val="18"/>
  </w:num>
  <w:num w:numId="29" w16cid:durableId="1598712736">
    <w:abstractNumId w:val="6"/>
  </w:num>
  <w:num w:numId="30" w16cid:durableId="1285770876">
    <w:abstractNumId w:val="13"/>
  </w:num>
  <w:num w:numId="31" w16cid:durableId="874582565">
    <w:abstractNumId w:val="35"/>
  </w:num>
  <w:num w:numId="32" w16cid:durableId="1941988689">
    <w:abstractNumId w:val="32"/>
  </w:num>
  <w:num w:numId="33" w16cid:durableId="1057432613">
    <w:abstractNumId w:val="19"/>
  </w:num>
  <w:num w:numId="34" w16cid:durableId="1037312541">
    <w:abstractNumId w:val="1"/>
  </w:num>
  <w:num w:numId="35" w16cid:durableId="686712585">
    <w:abstractNumId w:val="25"/>
  </w:num>
  <w:num w:numId="36" w16cid:durableId="901596246">
    <w:abstractNumId w:val="29"/>
  </w:num>
  <w:num w:numId="37" w16cid:durableId="1422213433">
    <w:abstractNumId w:val="17"/>
  </w:num>
  <w:num w:numId="38" w16cid:durableId="770902528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33"/>
    <w:rsid w:val="00000319"/>
    <w:rsid w:val="00005BEA"/>
    <w:rsid w:val="00016D72"/>
    <w:rsid w:val="000248D1"/>
    <w:rsid w:val="00030953"/>
    <w:rsid w:val="000362D5"/>
    <w:rsid w:val="00040E86"/>
    <w:rsid w:val="0004258D"/>
    <w:rsid w:val="000450AF"/>
    <w:rsid w:val="0006320F"/>
    <w:rsid w:val="000722F4"/>
    <w:rsid w:val="0007453E"/>
    <w:rsid w:val="00085837"/>
    <w:rsid w:val="00090060"/>
    <w:rsid w:val="00092D07"/>
    <w:rsid w:val="0009739E"/>
    <w:rsid w:val="000A14BC"/>
    <w:rsid w:val="000A17BE"/>
    <w:rsid w:val="000A6614"/>
    <w:rsid w:val="000A7A61"/>
    <w:rsid w:val="000A7C65"/>
    <w:rsid w:val="000B536E"/>
    <w:rsid w:val="000C0869"/>
    <w:rsid w:val="000C5DD8"/>
    <w:rsid w:val="000C642F"/>
    <w:rsid w:val="000C6995"/>
    <w:rsid w:val="000D3966"/>
    <w:rsid w:val="000E0975"/>
    <w:rsid w:val="000E6F51"/>
    <w:rsid w:val="000F0DF9"/>
    <w:rsid w:val="000F3098"/>
    <w:rsid w:val="000F3D8B"/>
    <w:rsid w:val="001020ED"/>
    <w:rsid w:val="00102F3E"/>
    <w:rsid w:val="00107D22"/>
    <w:rsid w:val="00110E4B"/>
    <w:rsid w:val="00111016"/>
    <w:rsid w:val="00111DEA"/>
    <w:rsid w:val="00116F28"/>
    <w:rsid w:val="00117D80"/>
    <w:rsid w:val="0012176F"/>
    <w:rsid w:val="00127B96"/>
    <w:rsid w:val="0013064F"/>
    <w:rsid w:val="00130E71"/>
    <w:rsid w:val="001330D2"/>
    <w:rsid w:val="001359E9"/>
    <w:rsid w:val="00137422"/>
    <w:rsid w:val="001376F2"/>
    <w:rsid w:val="00137B1F"/>
    <w:rsid w:val="00141F19"/>
    <w:rsid w:val="001453CB"/>
    <w:rsid w:val="00146B0D"/>
    <w:rsid w:val="001509E8"/>
    <w:rsid w:val="00155CFD"/>
    <w:rsid w:val="00177075"/>
    <w:rsid w:val="001828F2"/>
    <w:rsid w:val="001878F8"/>
    <w:rsid w:val="00187B2B"/>
    <w:rsid w:val="0019403A"/>
    <w:rsid w:val="00195F57"/>
    <w:rsid w:val="0019622A"/>
    <w:rsid w:val="00197961"/>
    <w:rsid w:val="001A1238"/>
    <w:rsid w:val="001A388D"/>
    <w:rsid w:val="001A6EE6"/>
    <w:rsid w:val="001B1D3A"/>
    <w:rsid w:val="001B450B"/>
    <w:rsid w:val="001B5909"/>
    <w:rsid w:val="001B684C"/>
    <w:rsid w:val="001C0331"/>
    <w:rsid w:val="001C3B43"/>
    <w:rsid w:val="001C6E2B"/>
    <w:rsid w:val="001D0446"/>
    <w:rsid w:val="001D1E72"/>
    <w:rsid w:val="001D397D"/>
    <w:rsid w:val="001D4335"/>
    <w:rsid w:val="001D662A"/>
    <w:rsid w:val="001D7D11"/>
    <w:rsid w:val="001E0E06"/>
    <w:rsid w:val="001E0F98"/>
    <w:rsid w:val="001E5041"/>
    <w:rsid w:val="001F1A3E"/>
    <w:rsid w:val="001F5058"/>
    <w:rsid w:val="00200D30"/>
    <w:rsid w:val="002073F1"/>
    <w:rsid w:val="00207DBD"/>
    <w:rsid w:val="00215341"/>
    <w:rsid w:val="002168E4"/>
    <w:rsid w:val="0021778D"/>
    <w:rsid w:val="002242A5"/>
    <w:rsid w:val="002254C3"/>
    <w:rsid w:val="00230504"/>
    <w:rsid w:val="00232250"/>
    <w:rsid w:val="002344EB"/>
    <w:rsid w:val="0023488E"/>
    <w:rsid w:val="002413F7"/>
    <w:rsid w:val="0024500F"/>
    <w:rsid w:val="0024578B"/>
    <w:rsid w:val="00253E76"/>
    <w:rsid w:val="0026753B"/>
    <w:rsid w:val="002710DD"/>
    <w:rsid w:val="00271189"/>
    <w:rsid w:val="00273263"/>
    <w:rsid w:val="002733FF"/>
    <w:rsid w:val="00285435"/>
    <w:rsid w:val="00287976"/>
    <w:rsid w:val="00293CDC"/>
    <w:rsid w:val="002A6F26"/>
    <w:rsid w:val="002A7433"/>
    <w:rsid w:val="002A7BD4"/>
    <w:rsid w:val="002B469B"/>
    <w:rsid w:val="002B7D2D"/>
    <w:rsid w:val="002D431A"/>
    <w:rsid w:val="002D56A6"/>
    <w:rsid w:val="002E76C8"/>
    <w:rsid w:val="002F0955"/>
    <w:rsid w:val="002F43FA"/>
    <w:rsid w:val="002F75A4"/>
    <w:rsid w:val="002F7655"/>
    <w:rsid w:val="00301C01"/>
    <w:rsid w:val="00302842"/>
    <w:rsid w:val="003110CF"/>
    <w:rsid w:val="00313681"/>
    <w:rsid w:val="00322EBF"/>
    <w:rsid w:val="00323194"/>
    <w:rsid w:val="00324597"/>
    <w:rsid w:val="003305D3"/>
    <w:rsid w:val="00331A1F"/>
    <w:rsid w:val="00331F00"/>
    <w:rsid w:val="00333EFE"/>
    <w:rsid w:val="00342465"/>
    <w:rsid w:val="003424DF"/>
    <w:rsid w:val="0035234C"/>
    <w:rsid w:val="00353720"/>
    <w:rsid w:val="003573E6"/>
    <w:rsid w:val="00363695"/>
    <w:rsid w:val="00370117"/>
    <w:rsid w:val="00384CD8"/>
    <w:rsid w:val="003950EF"/>
    <w:rsid w:val="003A06CE"/>
    <w:rsid w:val="003A17FC"/>
    <w:rsid w:val="003A5B77"/>
    <w:rsid w:val="003A63FE"/>
    <w:rsid w:val="003A7199"/>
    <w:rsid w:val="003A7496"/>
    <w:rsid w:val="003B6010"/>
    <w:rsid w:val="003B6F76"/>
    <w:rsid w:val="003B7830"/>
    <w:rsid w:val="003C2994"/>
    <w:rsid w:val="003C34D8"/>
    <w:rsid w:val="003C584B"/>
    <w:rsid w:val="003C5DF0"/>
    <w:rsid w:val="003C60A0"/>
    <w:rsid w:val="003D50FA"/>
    <w:rsid w:val="003D7E1A"/>
    <w:rsid w:val="003E0170"/>
    <w:rsid w:val="003E43E7"/>
    <w:rsid w:val="003E49E9"/>
    <w:rsid w:val="004002F8"/>
    <w:rsid w:val="004052FD"/>
    <w:rsid w:val="0040563C"/>
    <w:rsid w:val="00405BA7"/>
    <w:rsid w:val="0040687A"/>
    <w:rsid w:val="0040740E"/>
    <w:rsid w:val="00437DF4"/>
    <w:rsid w:val="00443044"/>
    <w:rsid w:val="004459FB"/>
    <w:rsid w:val="00445ECB"/>
    <w:rsid w:val="0044673E"/>
    <w:rsid w:val="00461A2A"/>
    <w:rsid w:val="004627D6"/>
    <w:rsid w:val="004706B4"/>
    <w:rsid w:val="00471927"/>
    <w:rsid w:val="00471FE9"/>
    <w:rsid w:val="00474058"/>
    <w:rsid w:val="00474CD5"/>
    <w:rsid w:val="00481E74"/>
    <w:rsid w:val="00487446"/>
    <w:rsid w:val="00493E36"/>
    <w:rsid w:val="0049693A"/>
    <w:rsid w:val="004A033E"/>
    <w:rsid w:val="004A7E59"/>
    <w:rsid w:val="004C6A8D"/>
    <w:rsid w:val="004D0E66"/>
    <w:rsid w:val="004D25EE"/>
    <w:rsid w:val="004D2C0E"/>
    <w:rsid w:val="004D6DC7"/>
    <w:rsid w:val="004D7AC8"/>
    <w:rsid w:val="004E70CF"/>
    <w:rsid w:val="004E7EA0"/>
    <w:rsid w:val="004F1484"/>
    <w:rsid w:val="004F1E60"/>
    <w:rsid w:val="004F7FA3"/>
    <w:rsid w:val="005048F1"/>
    <w:rsid w:val="00507A3A"/>
    <w:rsid w:val="00507C5D"/>
    <w:rsid w:val="00515E2D"/>
    <w:rsid w:val="00524808"/>
    <w:rsid w:val="00526B96"/>
    <w:rsid w:val="0053228E"/>
    <w:rsid w:val="005340AD"/>
    <w:rsid w:val="00536C27"/>
    <w:rsid w:val="005511E3"/>
    <w:rsid w:val="005547CA"/>
    <w:rsid w:val="00561F4E"/>
    <w:rsid w:val="00567664"/>
    <w:rsid w:val="005721E2"/>
    <w:rsid w:val="0057686C"/>
    <w:rsid w:val="005809FE"/>
    <w:rsid w:val="0058125A"/>
    <w:rsid w:val="00581F09"/>
    <w:rsid w:val="005901E7"/>
    <w:rsid w:val="00592511"/>
    <w:rsid w:val="005A37A5"/>
    <w:rsid w:val="005A5F23"/>
    <w:rsid w:val="005A6BE2"/>
    <w:rsid w:val="005B03F8"/>
    <w:rsid w:val="005B3889"/>
    <w:rsid w:val="005B78CA"/>
    <w:rsid w:val="005C15BC"/>
    <w:rsid w:val="005C5197"/>
    <w:rsid w:val="005D0F10"/>
    <w:rsid w:val="005D136B"/>
    <w:rsid w:val="005D1CF7"/>
    <w:rsid w:val="005D22CF"/>
    <w:rsid w:val="005D3592"/>
    <w:rsid w:val="005D66AA"/>
    <w:rsid w:val="005E142E"/>
    <w:rsid w:val="005E1B89"/>
    <w:rsid w:val="005E4FE6"/>
    <w:rsid w:val="005F1F50"/>
    <w:rsid w:val="00600E4F"/>
    <w:rsid w:val="00603A8F"/>
    <w:rsid w:val="006114EB"/>
    <w:rsid w:val="006117E0"/>
    <w:rsid w:val="00615E6C"/>
    <w:rsid w:val="00617BA4"/>
    <w:rsid w:val="00617C33"/>
    <w:rsid w:val="0062353C"/>
    <w:rsid w:val="00624093"/>
    <w:rsid w:val="00627D9F"/>
    <w:rsid w:val="00632F78"/>
    <w:rsid w:val="00640FD3"/>
    <w:rsid w:val="006436AC"/>
    <w:rsid w:val="0064606C"/>
    <w:rsid w:val="00646238"/>
    <w:rsid w:val="0065663C"/>
    <w:rsid w:val="00656BE0"/>
    <w:rsid w:val="00660F1F"/>
    <w:rsid w:val="00661E8F"/>
    <w:rsid w:val="006626AF"/>
    <w:rsid w:val="006746CB"/>
    <w:rsid w:val="006949F2"/>
    <w:rsid w:val="006A5E07"/>
    <w:rsid w:val="006B25FE"/>
    <w:rsid w:val="006C54EF"/>
    <w:rsid w:val="006C62B7"/>
    <w:rsid w:val="006E1AA4"/>
    <w:rsid w:val="006E5F47"/>
    <w:rsid w:val="006E6380"/>
    <w:rsid w:val="006F4497"/>
    <w:rsid w:val="006F5687"/>
    <w:rsid w:val="006F5892"/>
    <w:rsid w:val="006F7FB6"/>
    <w:rsid w:val="00702A2E"/>
    <w:rsid w:val="007032FD"/>
    <w:rsid w:val="007057B9"/>
    <w:rsid w:val="00707ED3"/>
    <w:rsid w:val="00711916"/>
    <w:rsid w:val="00715A2C"/>
    <w:rsid w:val="00720F20"/>
    <w:rsid w:val="007214C5"/>
    <w:rsid w:val="007240E6"/>
    <w:rsid w:val="007272ED"/>
    <w:rsid w:val="007327B1"/>
    <w:rsid w:val="00733CE7"/>
    <w:rsid w:val="007400E5"/>
    <w:rsid w:val="007559E8"/>
    <w:rsid w:val="0075774E"/>
    <w:rsid w:val="00761123"/>
    <w:rsid w:val="00762BD2"/>
    <w:rsid w:val="00767A83"/>
    <w:rsid w:val="00767EEF"/>
    <w:rsid w:val="007708B8"/>
    <w:rsid w:val="0077539A"/>
    <w:rsid w:val="00780772"/>
    <w:rsid w:val="007811CD"/>
    <w:rsid w:val="007878DB"/>
    <w:rsid w:val="0079774E"/>
    <w:rsid w:val="00797ABB"/>
    <w:rsid w:val="007B0670"/>
    <w:rsid w:val="007B068F"/>
    <w:rsid w:val="007B2FC1"/>
    <w:rsid w:val="007C24A5"/>
    <w:rsid w:val="007C3B6E"/>
    <w:rsid w:val="007C4479"/>
    <w:rsid w:val="007C47AF"/>
    <w:rsid w:val="007C48E0"/>
    <w:rsid w:val="007D0116"/>
    <w:rsid w:val="007E1BF8"/>
    <w:rsid w:val="007E29ED"/>
    <w:rsid w:val="007F7DC6"/>
    <w:rsid w:val="0080291E"/>
    <w:rsid w:val="00804DAF"/>
    <w:rsid w:val="008129D4"/>
    <w:rsid w:val="008129FC"/>
    <w:rsid w:val="008162D4"/>
    <w:rsid w:val="00834FEF"/>
    <w:rsid w:val="00840A09"/>
    <w:rsid w:val="00843BF2"/>
    <w:rsid w:val="00851299"/>
    <w:rsid w:val="00853A29"/>
    <w:rsid w:val="00856313"/>
    <w:rsid w:val="00861654"/>
    <w:rsid w:val="00862D61"/>
    <w:rsid w:val="00866205"/>
    <w:rsid w:val="00866376"/>
    <w:rsid w:val="00872B9E"/>
    <w:rsid w:val="00882690"/>
    <w:rsid w:val="00885CA0"/>
    <w:rsid w:val="00887460"/>
    <w:rsid w:val="00890B78"/>
    <w:rsid w:val="00895FDB"/>
    <w:rsid w:val="008A18A3"/>
    <w:rsid w:val="008B02D8"/>
    <w:rsid w:val="008B1B7A"/>
    <w:rsid w:val="008B54BE"/>
    <w:rsid w:val="008B7794"/>
    <w:rsid w:val="008C0F2D"/>
    <w:rsid w:val="008C4E35"/>
    <w:rsid w:val="008D038E"/>
    <w:rsid w:val="008D12BB"/>
    <w:rsid w:val="008D18EB"/>
    <w:rsid w:val="008D26B7"/>
    <w:rsid w:val="008D4DAE"/>
    <w:rsid w:val="008D6F25"/>
    <w:rsid w:val="008D751B"/>
    <w:rsid w:val="008E0C54"/>
    <w:rsid w:val="008F1A5A"/>
    <w:rsid w:val="008F1F69"/>
    <w:rsid w:val="008F4330"/>
    <w:rsid w:val="008F5A24"/>
    <w:rsid w:val="008F7490"/>
    <w:rsid w:val="009055C0"/>
    <w:rsid w:val="00906F03"/>
    <w:rsid w:val="00911C60"/>
    <w:rsid w:val="0091505F"/>
    <w:rsid w:val="009175BA"/>
    <w:rsid w:val="00926B32"/>
    <w:rsid w:val="0093137C"/>
    <w:rsid w:val="009313AA"/>
    <w:rsid w:val="0093160F"/>
    <w:rsid w:val="0094321F"/>
    <w:rsid w:val="00944584"/>
    <w:rsid w:val="00945EF4"/>
    <w:rsid w:val="0095608D"/>
    <w:rsid w:val="00956B07"/>
    <w:rsid w:val="009608C0"/>
    <w:rsid w:val="00964995"/>
    <w:rsid w:val="00965F88"/>
    <w:rsid w:val="00972E50"/>
    <w:rsid w:val="0097302D"/>
    <w:rsid w:val="009733EF"/>
    <w:rsid w:val="00973B1E"/>
    <w:rsid w:val="009814BB"/>
    <w:rsid w:val="00981E93"/>
    <w:rsid w:val="00982766"/>
    <w:rsid w:val="0098595F"/>
    <w:rsid w:val="00990A92"/>
    <w:rsid w:val="00994E01"/>
    <w:rsid w:val="00996986"/>
    <w:rsid w:val="009971B9"/>
    <w:rsid w:val="009972F9"/>
    <w:rsid w:val="009A109B"/>
    <w:rsid w:val="009A1411"/>
    <w:rsid w:val="009B2867"/>
    <w:rsid w:val="009B364B"/>
    <w:rsid w:val="009B4820"/>
    <w:rsid w:val="009B672F"/>
    <w:rsid w:val="009D02EB"/>
    <w:rsid w:val="009D0730"/>
    <w:rsid w:val="009D2E9E"/>
    <w:rsid w:val="009D3F5F"/>
    <w:rsid w:val="009D690D"/>
    <w:rsid w:val="009E28FB"/>
    <w:rsid w:val="009E400F"/>
    <w:rsid w:val="009F1B96"/>
    <w:rsid w:val="00A17682"/>
    <w:rsid w:val="00A20065"/>
    <w:rsid w:val="00A2006A"/>
    <w:rsid w:val="00A207D7"/>
    <w:rsid w:val="00A21736"/>
    <w:rsid w:val="00A25AAD"/>
    <w:rsid w:val="00A262B3"/>
    <w:rsid w:val="00A30865"/>
    <w:rsid w:val="00A33D63"/>
    <w:rsid w:val="00A35840"/>
    <w:rsid w:val="00A454EF"/>
    <w:rsid w:val="00A46633"/>
    <w:rsid w:val="00A469C2"/>
    <w:rsid w:val="00A46C5E"/>
    <w:rsid w:val="00A55ECE"/>
    <w:rsid w:val="00A56151"/>
    <w:rsid w:val="00A615BB"/>
    <w:rsid w:val="00A625D3"/>
    <w:rsid w:val="00A66E56"/>
    <w:rsid w:val="00A77084"/>
    <w:rsid w:val="00A80C4A"/>
    <w:rsid w:val="00A83C48"/>
    <w:rsid w:val="00A85B3F"/>
    <w:rsid w:val="00A95CA9"/>
    <w:rsid w:val="00AA2C5A"/>
    <w:rsid w:val="00AA7453"/>
    <w:rsid w:val="00AB02B8"/>
    <w:rsid w:val="00AB555E"/>
    <w:rsid w:val="00AB58D5"/>
    <w:rsid w:val="00AB663B"/>
    <w:rsid w:val="00AC180F"/>
    <w:rsid w:val="00AD06DD"/>
    <w:rsid w:val="00AE0503"/>
    <w:rsid w:val="00AE2404"/>
    <w:rsid w:val="00AE2E86"/>
    <w:rsid w:val="00AF64F5"/>
    <w:rsid w:val="00AF69A2"/>
    <w:rsid w:val="00B13C08"/>
    <w:rsid w:val="00B14AF9"/>
    <w:rsid w:val="00B156D3"/>
    <w:rsid w:val="00B16131"/>
    <w:rsid w:val="00B26B8B"/>
    <w:rsid w:val="00B35572"/>
    <w:rsid w:val="00B40184"/>
    <w:rsid w:val="00B45649"/>
    <w:rsid w:val="00B531B0"/>
    <w:rsid w:val="00B536CE"/>
    <w:rsid w:val="00B545AA"/>
    <w:rsid w:val="00B55097"/>
    <w:rsid w:val="00B55879"/>
    <w:rsid w:val="00B5621A"/>
    <w:rsid w:val="00B66228"/>
    <w:rsid w:val="00B75EB4"/>
    <w:rsid w:val="00B76055"/>
    <w:rsid w:val="00B768FC"/>
    <w:rsid w:val="00B8095C"/>
    <w:rsid w:val="00B822E3"/>
    <w:rsid w:val="00B82303"/>
    <w:rsid w:val="00B83F2D"/>
    <w:rsid w:val="00B84FA3"/>
    <w:rsid w:val="00B94B2A"/>
    <w:rsid w:val="00B9503E"/>
    <w:rsid w:val="00BA35E1"/>
    <w:rsid w:val="00BA66D9"/>
    <w:rsid w:val="00BA7B69"/>
    <w:rsid w:val="00BB232A"/>
    <w:rsid w:val="00BB3412"/>
    <w:rsid w:val="00BB52D6"/>
    <w:rsid w:val="00BC29DC"/>
    <w:rsid w:val="00BC43C1"/>
    <w:rsid w:val="00BC7046"/>
    <w:rsid w:val="00BD32B7"/>
    <w:rsid w:val="00BD4B47"/>
    <w:rsid w:val="00BD5A8D"/>
    <w:rsid w:val="00BD664B"/>
    <w:rsid w:val="00BE0917"/>
    <w:rsid w:val="00BE4DE7"/>
    <w:rsid w:val="00BE6CDD"/>
    <w:rsid w:val="00BF5271"/>
    <w:rsid w:val="00C004C5"/>
    <w:rsid w:val="00C13ABB"/>
    <w:rsid w:val="00C166BF"/>
    <w:rsid w:val="00C21630"/>
    <w:rsid w:val="00C2361A"/>
    <w:rsid w:val="00C2537B"/>
    <w:rsid w:val="00C27B7B"/>
    <w:rsid w:val="00C314C2"/>
    <w:rsid w:val="00C344AE"/>
    <w:rsid w:val="00C36413"/>
    <w:rsid w:val="00C44239"/>
    <w:rsid w:val="00C45D99"/>
    <w:rsid w:val="00C47A5D"/>
    <w:rsid w:val="00C60022"/>
    <w:rsid w:val="00C6379E"/>
    <w:rsid w:val="00C652A3"/>
    <w:rsid w:val="00C668DC"/>
    <w:rsid w:val="00C710AE"/>
    <w:rsid w:val="00C74C3F"/>
    <w:rsid w:val="00C8140D"/>
    <w:rsid w:val="00C85DF8"/>
    <w:rsid w:val="00C867B4"/>
    <w:rsid w:val="00C86B19"/>
    <w:rsid w:val="00C944F0"/>
    <w:rsid w:val="00CB4D85"/>
    <w:rsid w:val="00CB7498"/>
    <w:rsid w:val="00CC2F55"/>
    <w:rsid w:val="00CC7239"/>
    <w:rsid w:val="00CD0C9C"/>
    <w:rsid w:val="00CD3033"/>
    <w:rsid w:val="00CD68B9"/>
    <w:rsid w:val="00CF0B9B"/>
    <w:rsid w:val="00CF2CA1"/>
    <w:rsid w:val="00D04F76"/>
    <w:rsid w:val="00D129BB"/>
    <w:rsid w:val="00D16B0F"/>
    <w:rsid w:val="00D24951"/>
    <w:rsid w:val="00D25559"/>
    <w:rsid w:val="00D256EC"/>
    <w:rsid w:val="00D310E7"/>
    <w:rsid w:val="00D3161F"/>
    <w:rsid w:val="00D324A3"/>
    <w:rsid w:val="00D370C7"/>
    <w:rsid w:val="00D40813"/>
    <w:rsid w:val="00D46018"/>
    <w:rsid w:val="00D557F2"/>
    <w:rsid w:val="00D63167"/>
    <w:rsid w:val="00D72E6D"/>
    <w:rsid w:val="00D7342B"/>
    <w:rsid w:val="00D86CD2"/>
    <w:rsid w:val="00D94480"/>
    <w:rsid w:val="00D95CBC"/>
    <w:rsid w:val="00DA0559"/>
    <w:rsid w:val="00DA489E"/>
    <w:rsid w:val="00DB0137"/>
    <w:rsid w:val="00DD235F"/>
    <w:rsid w:val="00DD4738"/>
    <w:rsid w:val="00DD59F3"/>
    <w:rsid w:val="00DE1650"/>
    <w:rsid w:val="00DE4436"/>
    <w:rsid w:val="00DE4F37"/>
    <w:rsid w:val="00DE51C3"/>
    <w:rsid w:val="00DF7501"/>
    <w:rsid w:val="00DF75D3"/>
    <w:rsid w:val="00E04386"/>
    <w:rsid w:val="00E0785F"/>
    <w:rsid w:val="00E11DAA"/>
    <w:rsid w:val="00E16143"/>
    <w:rsid w:val="00E166BF"/>
    <w:rsid w:val="00E16D08"/>
    <w:rsid w:val="00E2227D"/>
    <w:rsid w:val="00E22E0C"/>
    <w:rsid w:val="00E4606E"/>
    <w:rsid w:val="00E5038C"/>
    <w:rsid w:val="00E56116"/>
    <w:rsid w:val="00E61144"/>
    <w:rsid w:val="00E6201C"/>
    <w:rsid w:val="00E64FAD"/>
    <w:rsid w:val="00E6784C"/>
    <w:rsid w:val="00E7311C"/>
    <w:rsid w:val="00E77505"/>
    <w:rsid w:val="00E856BD"/>
    <w:rsid w:val="00E913F1"/>
    <w:rsid w:val="00E94ED5"/>
    <w:rsid w:val="00E950B3"/>
    <w:rsid w:val="00EA0BA2"/>
    <w:rsid w:val="00EA1521"/>
    <w:rsid w:val="00EA1BF4"/>
    <w:rsid w:val="00EA2361"/>
    <w:rsid w:val="00EA24DD"/>
    <w:rsid w:val="00EB1889"/>
    <w:rsid w:val="00EB4700"/>
    <w:rsid w:val="00EC028D"/>
    <w:rsid w:val="00EC67A3"/>
    <w:rsid w:val="00EE06AB"/>
    <w:rsid w:val="00EE15E1"/>
    <w:rsid w:val="00EE3F5A"/>
    <w:rsid w:val="00EE5364"/>
    <w:rsid w:val="00EF1FF2"/>
    <w:rsid w:val="00EF3546"/>
    <w:rsid w:val="00EF373D"/>
    <w:rsid w:val="00EF3FCA"/>
    <w:rsid w:val="00EF7C18"/>
    <w:rsid w:val="00F106FF"/>
    <w:rsid w:val="00F156A1"/>
    <w:rsid w:val="00F16319"/>
    <w:rsid w:val="00F16A73"/>
    <w:rsid w:val="00F21D8E"/>
    <w:rsid w:val="00F2353E"/>
    <w:rsid w:val="00F2477D"/>
    <w:rsid w:val="00F30C78"/>
    <w:rsid w:val="00F4170E"/>
    <w:rsid w:val="00F43D8B"/>
    <w:rsid w:val="00F47759"/>
    <w:rsid w:val="00F479C8"/>
    <w:rsid w:val="00F617D9"/>
    <w:rsid w:val="00F61977"/>
    <w:rsid w:val="00F63DF2"/>
    <w:rsid w:val="00F72E65"/>
    <w:rsid w:val="00F75E74"/>
    <w:rsid w:val="00F77EC3"/>
    <w:rsid w:val="00F81DA6"/>
    <w:rsid w:val="00F823AE"/>
    <w:rsid w:val="00F8568A"/>
    <w:rsid w:val="00F904BC"/>
    <w:rsid w:val="00F917BE"/>
    <w:rsid w:val="00F972C8"/>
    <w:rsid w:val="00F97BAC"/>
    <w:rsid w:val="00F97DC2"/>
    <w:rsid w:val="00FA1A64"/>
    <w:rsid w:val="00FA1F9A"/>
    <w:rsid w:val="00FA5ABD"/>
    <w:rsid w:val="00FB5928"/>
    <w:rsid w:val="00FC169D"/>
    <w:rsid w:val="00FC4B0C"/>
    <w:rsid w:val="00FC6B13"/>
    <w:rsid w:val="00FD05DB"/>
    <w:rsid w:val="00FD6E6F"/>
    <w:rsid w:val="00FF3BCC"/>
    <w:rsid w:val="00FF5904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91364"/>
  <w15:docId w15:val="{BC482035-9373-4FFA-BFDC-8E6C8FA1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A7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A7433"/>
  </w:style>
  <w:style w:type="paragraph" w:styleId="Pta">
    <w:name w:val="footer"/>
    <w:basedOn w:val="Normlny"/>
    <w:link w:val="PtaChar"/>
    <w:uiPriority w:val="99"/>
    <w:unhideWhenUsed/>
    <w:rsid w:val="002A7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7433"/>
  </w:style>
  <w:style w:type="paragraph" w:styleId="Textbubliny">
    <w:name w:val="Balloon Text"/>
    <w:basedOn w:val="Normlny"/>
    <w:link w:val="TextbublinyChar"/>
    <w:uiPriority w:val="99"/>
    <w:semiHidden/>
    <w:unhideWhenUsed/>
    <w:rsid w:val="002A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7433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B1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16B0F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B663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B663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B663B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6E6380"/>
    <w:rPr>
      <w:color w:val="0000FF" w:themeColor="hyperlink"/>
      <w:u w:val="single"/>
    </w:rPr>
  </w:style>
  <w:style w:type="character" w:customStyle="1" w:styleId="pre">
    <w:name w:val="pre"/>
    <w:basedOn w:val="Predvolenpsmoodseku"/>
    <w:rsid w:val="005721E2"/>
  </w:style>
  <w:style w:type="paragraph" w:styleId="Bezriadkovania">
    <w:name w:val="No Spacing"/>
    <w:link w:val="BezriadkovaniaChar"/>
    <w:uiPriority w:val="1"/>
    <w:qFormat/>
    <w:rsid w:val="0019622A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9622A"/>
    <w:rPr>
      <w:rFonts w:eastAsiaTheme="minorEastAsia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unhideWhenUsed/>
    <w:rsid w:val="008C4E35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B03F8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C867B4"/>
    <w:rPr>
      <w:color w:val="605E5C"/>
      <w:shd w:val="clear" w:color="auto" w:fill="E1DFDD"/>
    </w:rPr>
  </w:style>
  <w:style w:type="paragraph" w:customStyle="1" w:styleId="Zkladntext21">
    <w:name w:val="Základný text 21"/>
    <w:basedOn w:val="Normlny"/>
    <w:rsid w:val="008A18A3"/>
    <w:pPr>
      <w:suppressAutoHyphens/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2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311377-353C-471A-8B2A-6BD20435E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DNS Žiadosť - Spevnené plochy pre parkovanie, Bojnická ulica</vt:lpstr>
      <vt:lpstr>Správa štátnych hmotných rezerv Slovenskej republiky                                 Pražská 29, 812 63 Bratislava</vt:lpstr>
    </vt:vector>
  </TitlesOfParts>
  <Company>HP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DNS Žiadosť - Spevnené plochy pre parkovanie, Bojnická ulica</dc:title>
  <dc:subject>Parkovisko Bojnická ( slepá ulica )</dc:subject>
  <dc:creator>Emilia Gregorova</dc:creator>
  <cp:lastModifiedBy>Morvayová Alena</cp:lastModifiedBy>
  <cp:revision>17</cp:revision>
  <cp:lastPrinted>2023-05-30T05:38:00Z</cp:lastPrinted>
  <dcterms:created xsi:type="dcterms:W3CDTF">2022-11-08T09:56:00Z</dcterms:created>
  <dcterms:modified xsi:type="dcterms:W3CDTF">2025-04-23T11:38:00Z</dcterms:modified>
</cp:coreProperties>
</file>